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C0460" w14:textId="043A8D1D" w:rsidR="003B7E17" w:rsidRDefault="003B7E17" w:rsidP="003B7E17">
      <w:pPr>
        <w:pStyle w:val="Heading1"/>
      </w:pPr>
      <w:r>
        <w:t>Notes</w:t>
      </w:r>
    </w:p>
    <w:p w14:paraId="393D5D10" w14:textId="77777777" w:rsidR="003B7E17" w:rsidRDefault="003B7E17" w:rsidP="003B7E17"/>
    <w:p w14:paraId="51D5C363" w14:textId="5C0F000F" w:rsidR="003B7E17" w:rsidRPr="003B7E17" w:rsidRDefault="003B7E17" w:rsidP="003B7E17">
      <w:r>
        <w:t>There are many arguments in the starter packet that will work against the versions of the aff that our lab turned out in wave 1. Patent</w:t>
      </w:r>
      <w:r w:rsidR="00753E7E">
        <w:t xml:space="preserve">s good and </w:t>
      </w:r>
      <w:r w:rsidR="00B719B7">
        <w:t xml:space="preserve">many components of the existing affs are an impact turn to the method of the affirmatives. Also, Shively 2000 is unbeatable. </w:t>
      </w:r>
    </w:p>
    <w:p w14:paraId="788D56C6" w14:textId="6CC5FD1C" w:rsidR="003B7E17" w:rsidRDefault="003B7E17" w:rsidP="003B7E17">
      <w:pPr>
        <w:pStyle w:val="Heading1"/>
      </w:pPr>
      <w:r>
        <w:t>Framework</w:t>
      </w:r>
    </w:p>
    <w:p w14:paraId="12E6BFED" w14:textId="1E713866" w:rsidR="008D6A5F" w:rsidRPr="003C35F2" w:rsidRDefault="008D6A5F" w:rsidP="008D6A5F">
      <w:pPr>
        <w:pStyle w:val="Heading2"/>
      </w:pPr>
      <w:r w:rsidRPr="003C35F2">
        <w:t>1NC Modules</w:t>
      </w:r>
    </w:p>
    <w:p w14:paraId="395D9BB3" w14:textId="77777777" w:rsidR="008D6A5F" w:rsidRPr="003C35F2" w:rsidRDefault="008D6A5F" w:rsidP="008D6A5F"/>
    <w:p w14:paraId="572AE922" w14:textId="77777777" w:rsidR="008D6A5F" w:rsidRPr="003C35F2" w:rsidRDefault="008D6A5F" w:rsidP="008D6A5F">
      <w:pPr>
        <w:pStyle w:val="Heading3"/>
      </w:pPr>
      <w:r w:rsidRPr="003C35F2">
        <w:t>1NC Core</w:t>
      </w:r>
    </w:p>
    <w:p w14:paraId="243EA5A7" w14:textId="77777777" w:rsidR="008D6A5F" w:rsidRPr="003C35F2" w:rsidRDefault="008D6A5F" w:rsidP="008D6A5F">
      <w:pPr>
        <w:pStyle w:val="Heading4"/>
      </w:pPr>
      <w:r w:rsidRPr="003C35F2">
        <w:t xml:space="preserve">The </w:t>
      </w:r>
      <w:r w:rsidRPr="003C35F2">
        <w:rPr>
          <w:u w:val="single"/>
        </w:rPr>
        <w:t>text of the resolution</w:t>
      </w:r>
      <w:r w:rsidRPr="003C35F2">
        <w:t xml:space="preserve"> calls for debate on hypothetical government action</w:t>
      </w:r>
      <w:r>
        <w:t>.</w:t>
      </w:r>
    </w:p>
    <w:p w14:paraId="1265CB84" w14:textId="77777777" w:rsidR="008D6A5F" w:rsidRPr="003C35F2" w:rsidRDefault="008D6A5F" w:rsidP="008D6A5F">
      <w:r w:rsidRPr="003C35F2">
        <w:rPr>
          <w:b/>
        </w:rPr>
        <w:t>Ericson 3</w:t>
      </w:r>
      <w:r w:rsidRPr="003C35F2">
        <w:t xml:space="preserve"> (Jon M., Dean Emeritus of the College of Liberal Arts – California Polytechnic U., et al., The Debater’s Guide, Third Edition, p. 4)</w:t>
      </w:r>
    </w:p>
    <w:p w14:paraId="663D443E" w14:textId="77777777" w:rsidR="008D6A5F" w:rsidRDefault="008D6A5F" w:rsidP="008D6A5F">
      <w:pPr>
        <w:rPr>
          <w:rStyle w:val="StyleTimesNewRoman9pt"/>
          <w:sz w:val="14"/>
        </w:rPr>
      </w:pPr>
      <w:r w:rsidRPr="003C35F2">
        <w:rPr>
          <w:rStyle w:val="StyleTimesNewRoman9pt"/>
          <w:sz w:val="14"/>
        </w:rPr>
        <w:t xml:space="preserve">The Proposition of Policy: Urging Future Action In policy propositions, </w:t>
      </w:r>
      <w:r w:rsidRPr="003C35F2">
        <w:rPr>
          <w:rStyle w:val="StyleUnderline"/>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An agent doing the acting ---“The United States” in “The United States should</w:t>
      </w:r>
      <w:r w:rsidRPr="001869EB">
        <w:rPr>
          <w:sz w:val="14"/>
        </w:rPr>
        <w:t xml:space="preserve"> adopt </w:t>
      </w:r>
      <w:r w:rsidRPr="003C35F2">
        <w:rPr>
          <w:rStyle w:val="StyleTimesNewRoman9pt"/>
          <w:sz w:val="14"/>
        </w:rPr>
        <w:t xml:space="preserve">a policy of free trade.” Like the object of evaluation in a proposition of value, </w:t>
      </w:r>
      <w:r w:rsidRPr="003C35F2">
        <w:rPr>
          <w:rStyle w:val="StyleUnderline"/>
        </w:rPr>
        <w:t>the agent is the subject of the sentence. 2. The verb should</w:t>
      </w:r>
      <w:r w:rsidRPr="003C35F2">
        <w:rPr>
          <w:rStyle w:val="StyleTimesNewRoman9pt"/>
          <w:sz w:val="14"/>
        </w:rPr>
        <w:t xml:space="preserve">—the first part of a verb phrase </w:t>
      </w:r>
      <w:r w:rsidRPr="003C35F2">
        <w:rPr>
          <w:rStyle w:val="StyleUnderline"/>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3C35F2">
        <w:rPr>
          <w:rStyle w:val="StyleUnderline"/>
        </w:rPr>
        <w:t>means to put a</w:t>
      </w:r>
      <w:r w:rsidRPr="003C35F2">
        <w:rPr>
          <w:rStyle w:val="StyleTimesNewRoman9pt"/>
          <w:sz w:val="14"/>
        </w:rPr>
        <w:t xml:space="preserve"> program or </w:t>
      </w:r>
      <w:r w:rsidRPr="003C35F2">
        <w:rPr>
          <w:rStyle w:val="StyleUnderline"/>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Pr>
        <w:t>The entire debate is about 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14:paraId="5D9A9E74" w14:textId="52198A3D" w:rsidR="00EA34C7" w:rsidRDefault="00EA34C7" w:rsidP="00EA34C7">
      <w:pPr>
        <w:pStyle w:val="Heading4"/>
      </w:pPr>
      <w:r>
        <w:t>This topic requires government action</w:t>
      </w:r>
    </w:p>
    <w:p w14:paraId="79D8436A" w14:textId="77777777" w:rsidR="00EA34C7" w:rsidRDefault="00EA34C7" w:rsidP="00EA34C7">
      <w:r w:rsidRPr="00D461D6">
        <w:rPr>
          <w:rStyle w:val="Style13ptBold"/>
        </w:rPr>
        <w:t>Purdy &amp; Bailey ’23</w:t>
      </w:r>
      <w:r>
        <w:t xml:space="preserve"> [Purdy &amp; Bailey, LLP; December 12; IP litigation firm; “</w:t>
      </w:r>
      <w:r w:rsidRPr="00D461D6">
        <w:t>Understanding Intellectual Property Rights for Businesses</w:t>
      </w:r>
      <w:r>
        <w:t xml:space="preserve">,” </w:t>
      </w:r>
      <w:r w:rsidRPr="00D461D6">
        <w:t>https://www.purdybailey.com/blog/2023/december/understanding-intellectual-property-rights-for-b/</w:t>
      </w:r>
      <w:r>
        <w:t>]</w:t>
      </w:r>
    </w:p>
    <w:p w14:paraId="789F32E3" w14:textId="77777777" w:rsidR="00EA34C7" w:rsidRPr="00CF71A7" w:rsidRDefault="00EA34C7" w:rsidP="00EA34C7">
      <w:pPr>
        <w:rPr>
          <w:sz w:val="16"/>
        </w:rPr>
      </w:pPr>
      <w:r w:rsidRPr="00CF71A7">
        <w:rPr>
          <w:sz w:val="16"/>
        </w:rPr>
        <w:t>Intellectual properties provide the foundation for much of our modern economy. They relate to both creativity and commerce.</w:t>
      </w:r>
    </w:p>
    <w:p w14:paraId="0E703890" w14:textId="77777777" w:rsidR="00EA34C7" w:rsidRPr="00CF71A7" w:rsidRDefault="00EA34C7" w:rsidP="00EA34C7">
      <w:pPr>
        <w:rPr>
          <w:sz w:val="16"/>
        </w:rPr>
      </w:pPr>
      <w:r w:rsidRPr="00CF71A7">
        <w:rPr>
          <w:sz w:val="16"/>
        </w:rPr>
        <w:t>Intellectual property rights include patents, trademarks, copyrights, and trade secrets. They can promote innovation, and they help businesses protect valuable assets. Understanding these concepts and how they apply in different situations is critical for success, but the topic can be complex.</w:t>
      </w:r>
    </w:p>
    <w:p w14:paraId="023696CD" w14:textId="77777777" w:rsidR="00EA34C7" w:rsidRPr="00CF71A7" w:rsidRDefault="00EA34C7" w:rsidP="00EA34C7">
      <w:pPr>
        <w:rPr>
          <w:sz w:val="16"/>
        </w:rPr>
      </w:pPr>
      <w:r w:rsidRPr="00CF71A7">
        <w:rPr>
          <w:sz w:val="16"/>
        </w:rPr>
        <w:t>This article breaks down key aspects of intellectual property rights. This knowledge can help your business flourish in a highly competitive environment.</w:t>
      </w:r>
    </w:p>
    <w:p w14:paraId="0343E994" w14:textId="77777777" w:rsidR="00EA34C7" w:rsidRPr="00CF71A7" w:rsidRDefault="00EA34C7" w:rsidP="00EA34C7">
      <w:pPr>
        <w:rPr>
          <w:sz w:val="16"/>
        </w:rPr>
      </w:pPr>
      <w:r w:rsidRPr="00CF71A7">
        <w:rPr>
          <w:sz w:val="16"/>
        </w:rPr>
        <w:t>Definition of Intellectual Property Rights</w:t>
      </w:r>
    </w:p>
    <w:p w14:paraId="5F648199" w14:textId="77777777" w:rsidR="00EA34C7" w:rsidRPr="00CF71A7" w:rsidRDefault="00EA34C7" w:rsidP="00EA34C7">
      <w:pPr>
        <w:rPr>
          <w:sz w:val="16"/>
        </w:rPr>
      </w:pPr>
      <w:r w:rsidRPr="00CC636C">
        <w:rPr>
          <w:rStyle w:val="StyleUnderline"/>
        </w:rPr>
        <w:t>Intellectual property rights (IPR) are legal rights granted to individuals or businesses</w:t>
      </w:r>
      <w:r w:rsidRPr="00CF71A7">
        <w:rPr>
          <w:sz w:val="16"/>
        </w:rPr>
        <w:t>. They give you ownership over ideas, characters, sound effects, logo designs, and much more. Put simply, IPR allows you to own and control creations that exist solely in the mind.</w:t>
      </w:r>
    </w:p>
    <w:p w14:paraId="2DCCA937" w14:textId="77777777" w:rsidR="00EA34C7" w:rsidRPr="00CF71A7" w:rsidRDefault="00EA34C7" w:rsidP="00EA34C7">
      <w:pPr>
        <w:rPr>
          <w:sz w:val="16"/>
        </w:rPr>
      </w:pPr>
      <w:r w:rsidRPr="00CF71A7">
        <w:rPr>
          <w:sz w:val="16"/>
        </w:rPr>
        <w:t>Intellectual property rights give the creator or owner exclusive rights over the use of their creation. When you have IPR, no one else can use your IP without your permission.</w:t>
      </w:r>
    </w:p>
    <w:p w14:paraId="1F845EA0" w14:textId="77777777" w:rsidR="00EA34C7" w:rsidRPr="00CF71A7" w:rsidRDefault="00EA34C7" w:rsidP="00EA34C7">
      <w:pPr>
        <w:rPr>
          <w:sz w:val="16"/>
        </w:rPr>
      </w:pPr>
      <w:r w:rsidRPr="00CF71A7">
        <w:rPr>
          <w:sz w:val="16"/>
        </w:rPr>
        <w:t>The Importance of Intellectual Property Rights</w:t>
      </w:r>
    </w:p>
    <w:p w14:paraId="342EEA15" w14:textId="77777777" w:rsidR="00EA34C7" w:rsidRPr="00CF71A7" w:rsidRDefault="00EA34C7" w:rsidP="00EA34C7">
      <w:pPr>
        <w:rPr>
          <w:sz w:val="16"/>
        </w:rPr>
      </w:pPr>
      <w:r w:rsidRPr="00CF71A7">
        <w:rPr>
          <w:sz w:val="16"/>
        </w:rPr>
        <w:t>IPR safeguards a business's unique products, services, and brand identity, and it fosters a competitive advantage in the market. These rights encourage innovation, stimulate economic growth, and create a significant source of revenue through licensing and royalties.</w:t>
      </w:r>
    </w:p>
    <w:p w14:paraId="06D6E5D3" w14:textId="77777777" w:rsidR="00EA34C7" w:rsidRPr="00CF71A7" w:rsidRDefault="00EA34C7" w:rsidP="00EA34C7">
      <w:pPr>
        <w:rPr>
          <w:sz w:val="16"/>
        </w:rPr>
      </w:pPr>
      <w:r w:rsidRPr="00CF71A7">
        <w:rPr>
          <w:sz w:val="16"/>
        </w:rPr>
        <w:t>Types of Intellectual Property Rights</w:t>
      </w:r>
    </w:p>
    <w:p w14:paraId="7D3B79FC" w14:textId="77777777" w:rsidR="00EA34C7" w:rsidRPr="00CF71A7" w:rsidRDefault="00EA34C7" w:rsidP="00EA34C7">
      <w:pPr>
        <w:rPr>
          <w:sz w:val="16"/>
        </w:rPr>
      </w:pPr>
      <w:r w:rsidRPr="00CF71A7">
        <w:rPr>
          <w:sz w:val="16"/>
        </w:rPr>
        <w:t>You can broadly categorize IPR into four categories: trademarks, copyrights, patents, and trade secrets.</w:t>
      </w:r>
    </w:p>
    <w:p w14:paraId="6DC3AA6F" w14:textId="77777777" w:rsidR="00EA34C7" w:rsidRPr="00CF71A7" w:rsidRDefault="00EA34C7" w:rsidP="00EA34C7">
      <w:pPr>
        <w:rPr>
          <w:sz w:val="16"/>
        </w:rPr>
      </w:pPr>
      <w:r w:rsidRPr="00CF71A7">
        <w:rPr>
          <w:sz w:val="16"/>
        </w:rPr>
        <w:t>Trademarks protect brand names, logos, and other business identifiers. They play a vital role in establishing a brand's identity and reputation in the market.</w:t>
      </w:r>
    </w:p>
    <w:p w14:paraId="066E6820" w14:textId="77777777" w:rsidR="00EA34C7" w:rsidRPr="00CF71A7" w:rsidRDefault="00EA34C7" w:rsidP="00EA34C7">
      <w:pPr>
        <w:rPr>
          <w:sz w:val="16"/>
        </w:rPr>
      </w:pPr>
      <w:r w:rsidRPr="00CF71A7">
        <w:rPr>
          <w:sz w:val="16"/>
        </w:rPr>
        <w:t>Copyrights protect original works of authorship, such as books, music, and software codes, and patents protect inventions and innovative processes. Patents grant the inventor exclusive rights to use, manufacture, and sell the invention for a certain period. Both copyrights and patents are critical for businesses involved in creative, technological, and scientific fields.</w:t>
      </w:r>
    </w:p>
    <w:p w14:paraId="549D5A95" w14:textId="77777777" w:rsidR="00EA34C7" w:rsidRPr="00CF71A7" w:rsidRDefault="00EA34C7" w:rsidP="00EA34C7">
      <w:pPr>
        <w:rPr>
          <w:sz w:val="16"/>
        </w:rPr>
      </w:pPr>
      <w:r w:rsidRPr="00CF71A7">
        <w:rPr>
          <w:sz w:val="16"/>
        </w:rPr>
        <w:t>Trade secrets refer to confidential information businesses keep under wraps to gain a competitive advantage. They can include formulas, processes, customer lists, or technical know-how. This sensitive information provides a competitive edge, fosters innovation, and maintains exclusivity.</w:t>
      </w:r>
    </w:p>
    <w:p w14:paraId="33A8E07E" w14:textId="77777777" w:rsidR="00EA34C7" w:rsidRPr="00CF71A7" w:rsidRDefault="00EA34C7" w:rsidP="00EA34C7">
      <w:pPr>
        <w:rPr>
          <w:sz w:val="16"/>
        </w:rPr>
      </w:pPr>
      <w:r w:rsidRPr="00CF71A7">
        <w:rPr>
          <w:sz w:val="16"/>
        </w:rPr>
        <w:t>Protections Intellectual Property Rights Offer</w:t>
      </w:r>
    </w:p>
    <w:p w14:paraId="70B91DDC" w14:textId="77777777" w:rsidR="00EA34C7" w:rsidRPr="00CF71A7" w:rsidRDefault="00EA34C7" w:rsidP="00EA34C7">
      <w:pPr>
        <w:rPr>
          <w:sz w:val="16"/>
        </w:rPr>
      </w:pPr>
      <w:r w:rsidRPr="00CF71A7">
        <w:rPr>
          <w:rStyle w:val="StyleUnderline"/>
          <w:highlight w:val="cyan"/>
        </w:rPr>
        <w:t xml:space="preserve">IPR is backed by </w:t>
      </w:r>
      <w:r w:rsidRPr="00CF71A7">
        <w:rPr>
          <w:rStyle w:val="Emphasis"/>
          <w:highlight w:val="cyan"/>
        </w:rPr>
        <w:t>both</w:t>
      </w:r>
      <w:r w:rsidRPr="00CF71A7">
        <w:rPr>
          <w:rStyle w:val="StyleUnderline"/>
          <w:highlight w:val="cyan"/>
        </w:rPr>
        <w:t xml:space="preserve"> </w:t>
      </w:r>
      <w:r w:rsidRPr="00CF71A7">
        <w:rPr>
          <w:rStyle w:val="Emphasis"/>
          <w:highlight w:val="cyan"/>
        </w:rPr>
        <w:t>national</w:t>
      </w:r>
      <w:r w:rsidRPr="00CF71A7">
        <w:rPr>
          <w:rStyle w:val="StyleUnderline"/>
          <w:highlight w:val="cyan"/>
        </w:rPr>
        <w:t xml:space="preserve"> and </w:t>
      </w:r>
      <w:r w:rsidRPr="00CF71A7">
        <w:rPr>
          <w:rStyle w:val="Emphasis"/>
          <w:highlight w:val="cyan"/>
        </w:rPr>
        <w:t>international laws</w:t>
      </w:r>
      <w:r w:rsidRPr="00CF71A7">
        <w:rPr>
          <w:sz w:val="16"/>
          <w:highlight w:val="cyan"/>
        </w:rPr>
        <w:t xml:space="preserve">. </w:t>
      </w:r>
      <w:r w:rsidRPr="00CF71A7">
        <w:rPr>
          <w:rStyle w:val="StyleUnderline"/>
          <w:highlight w:val="cyan"/>
        </w:rPr>
        <w:t xml:space="preserve">In the </w:t>
      </w:r>
      <w:r w:rsidRPr="00CF71A7">
        <w:rPr>
          <w:rStyle w:val="Emphasis"/>
          <w:highlight w:val="cyan"/>
        </w:rPr>
        <w:t>U</w:t>
      </w:r>
      <w:r w:rsidRPr="00CC636C">
        <w:rPr>
          <w:rStyle w:val="StyleUnderline"/>
        </w:rPr>
        <w:t>nited</w:t>
      </w:r>
      <w:r w:rsidRPr="00CF71A7">
        <w:rPr>
          <w:sz w:val="16"/>
        </w:rPr>
        <w:t xml:space="preserve"> </w:t>
      </w:r>
      <w:r w:rsidRPr="00CF71A7">
        <w:rPr>
          <w:rStyle w:val="Emphasis"/>
          <w:highlight w:val="cyan"/>
        </w:rPr>
        <w:t>S</w:t>
      </w:r>
      <w:r w:rsidRPr="00CF71A7">
        <w:rPr>
          <w:sz w:val="16"/>
        </w:rPr>
        <w:t>tates</w:t>
      </w:r>
      <w:r w:rsidRPr="00CC636C">
        <w:rPr>
          <w:rStyle w:val="StyleUnderline"/>
        </w:rPr>
        <w:t xml:space="preserve">, </w:t>
      </w:r>
      <w:r w:rsidRPr="00CF71A7">
        <w:rPr>
          <w:rStyle w:val="StyleUnderline"/>
          <w:highlight w:val="cyan"/>
        </w:rPr>
        <w:t xml:space="preserve">the U.S. </w:t>
      </w:r>
      <w:r w:rsidRPr="00CF71A7">
        <w:rPr>
          <w:rStyle w:val="Emphasis"/>
          <w:highlight w:val="cyan"/>
        </w:rPr>
        <w:t>Patent</w:t>
      </w:r>
      <w:r w:rsidRPr="00CF71A7">
        <w:rPr>
          <w:rStyle w:val="StyleUnderline"/>
          <w:highlight w:val="cyan"/>
        </w:rPr>
        <w:t xml:space="preserve"> and </w:t>
      </w:r>
      <w:r w:rsidRPr="00CF71A7">
        <w:rPr>
          <w:rStyle w:val="Emphasis"/>
          <w:highlight w:val="cyan"/>
        </w:rPr>
        <w:t>Trademark Office</w:t>
      </w:r>
      <w:r w:rsidRPr="00CF71A7">
        <w:rPr>
          <w:sz w:val="16"/>
          <w:highlight w:val="cyan"/>
        </w:rPr>
        <w:t xml:space="preserve"> </w:t>
      </w:r>
      <w:r w:rsidRPr="00CF71A7">
        <w:rPr>
          <w:rStyle w:val="StyleUnderline"/>
          <w:highlight w:val="cyan"/>
        </w:rPr>
        <w:t>and</w:t>
      </w:r>
      <w:r w:rsidRPr="00CF71A7">
        <w:rPr>
          <w:sz w:val="16"/>
        </w:rPr>
        <w:t xml:space="preserve"> the U.S. </w:t>
      </w:r>
      <w:r w:rsidRPr="00501307">
        <w:rPr>
          <w:rStyle w:val="Emphasis"/>
          <w:highlight w:val="cyan"/>
        </w:rPr>
        <w:t>Copyright Office</w:t>
      </w:r>
      <w:r w:rsidRPr="00CF71A7">
        <w:rPr>
          <w:sz w:val="16"/>
        </w:rPr>
        <w:t xml:space="preserve"> </w:t>
      </w:r>
      <w:r w:rsidRPr="00CC636C">
        <w:rPr>
          <w:rStyle w:val="Emphasis"/>
        </w:rPr>
        <w:t>register</w:t>
      </w:r>
      <w:r w:rsidRPr="00CF71A7">
        <w:rPr>
          <w:sz w:val="16"/>
        </w:rPr>
        <w:t xml:space="preserve"> </w:t>
      </w:r>
      <w:r w:rsidRPr="00CC636C">
        <w:rPr>
          <w:rStyle w:val="StyleUnderline"/>
        </w:rPr>
        <w:t xml:space="preserve">and </w:t>
      </w:r>
      <w:r w:rsidRPr="00CF71A7">
        <w:rPr>
          <w:rStyle w:val="Emphasis"/>
          <w:highlight w:val="cyan"/>
        </w:rPr>
        <w:t>enforce</w:t>
      </w:r>
      <w:r w:rsidRPr="00CF71A7">
        <w:rPr>
          <w:rStyle w:val="StyleUnderline"/>
          <w:highlight w:val="cyan"/>
        </w:rPr>
        <w:t xml:space="preserve"> these rights</w:t>
      </w:r>
      <w:r w:rsidRPr="00CF71A7">
        <w:rPr>
          <w:sz w:val="16"/>
          <w:highlight w:val="cyan"/>
        </w:rPr>
        <w:t>.</w:t>
      </w:r>
      <w:r w:rsidRPr="00CF71A7">
        <w:rPr>
          <w:sz w:val="16"/>
        </w:rPr>
        <w:t xml:space="preserve"> </w:t>
      </w:r>
      <w:r w:rsidRPr="00CF71A7">
        <w:rPr>
          <w:rStyle w:val="StyleUnderline"/>
          <w:highlight w:val="cyan"/>
        </w:rPr>
        <w:t>Internationally</w:t>
      </w:r>
      <w:r w:rsidRPr="00CC636C">
        <w:rPr>
          <w:rStyle w:val="StyleUnderline"/>
        </w:rPr>
        <w:t xml:space="preserve">, </w:t>
      </w:r>
      <w:r w:rsidRPr="00CF71A7">
        <w:rPr>
          <w:rStyle w:val="StyleUnderline"/>
          <w:highlight w:val="cyan"/>
        </w:rPr>
        <w:t>organizations</w:t>
      </w:r>
      <w:r w:rsidRPr="00CC636C">
        <w:rPr>
          <w:rStyle w:val="StyleUnderline"/>
        </w:rPr>
        <w:t xml:space="preserve"> like the World Intellectual Property Organization </w:t>
      </w:r>
      <w:r w:rsidRPr="00CF71A7">
        <w:rPr>
          <w:rStyle w:val="StyleUnderline"/>
          <w:highlight w:val="cyan"/>
        </w:rPr>
        <w:t>work to harmonize and enforce</w:t>
      </w:r>
      <w:r w:rsidRPr="00CC636C">
        <w:rPr>
          <w:rStyle w:val="StyleUnderline"/>
        </w:rPr>
        <w:t xml:space="preserve"> IP laws </w:t>
      </w:r>
      <w:r w:rsidRPr="00CF71A7">
        <w:rPr>
          <w:rStyle w:val="StyleUnderline"/>
          <w:highlight w:val="cyan"/>
        </w:rPr>
        <w:t>across different countries</w:t>
      </w:r>
      <w:r w:rsidRPr="00CF71A7">
        <w:rPr>
          <w:sz w:val="16"/>
        </w:rPr>
        <w:t>.</w:t>
      </w:r>
    </w:p>
    <w:p w14:paraId="08BB63D5" w14:textId="77777777" w:rsidR="00EA34C7" w:rsidRDefault="00EA34C7" w:rsidP="00EA34C7">
      <w:pPr>
        <w:rPr>
          <w:sz w:val="16"/>
        </w:rPr>
      </w:pPr>
      <w:r w:rsidRPr="00CF71A7">
        <w:rPr>
          <w:rStyle w:val="Emphasis"/>
          <w:highlight w:val="cyan"/>
        </w:rPr>
        <w:t>Infringing</w:t>
      </w:r>
      <w:r w:rsidRPr="00CF71A7">
        <w:rPr>
          <w:rStyle w:val="StyleUnderline"/>
          <w:highlight w:val="cyan"/>
        </w:rPr>
        <w:t xml:space="preserve"> on intellectual property rights is a </w:t>
      </w:r>
      <w:r w:rsidRPr="00CF71A7">
        <w:rPr>
          <w:rStyle w:val="Emphasis"/>
          <w:highlight w:val="cyan"/>
        </w:rPr>
        <w:t>serious offense</w:t>
      </w:r>
      <w:r w:rsidRPr="00CF71A7">
        <w:rPr>
          <w:rStyle w:val="StyleUnderline"/>
          <w:highlight w:val="cyan"/>
        </w:rPr>
        <w:t xml:space="preserve"> with severe </w:t>
      </w:r>
      <w:r w:rsidRPr="00CF71A7">
        <w:rPr>
          <w:rStyle w:val="Emphasis"/>
          <w:highlight w:val="cyan"/>
        </w:rPr>
        <w:t>legal consequences</w:t>
      </w:r>
      <w:r w:rsidRPr="00CF71A7">
        <w:rPr>
          <w:sz w:val="16"/>
        </w:rPr>
        <w:t xml:space="preserve">. </w:t>
      </w:r>
      <w:r w:rsidRPr="00CC636C">
        <w:rPr>
          <w:rStyle w:val="StyleUnderline"/>
        </w:rPr>
        <w:t>Civil penalties range from fines to damages</w:t>
      </w:r>
      <w:r w:rsidRPr="00CF71A7">
        <w:rPr>
          <w:sz w:val="16"/>
        </w:rPr>
        <w:t xml:space="preserve">. In </w:t>
      </w:r>
      <w:r w:rsidRPr="00CC636C">
        <w:rPr>
          <w:rStyle w:val="StyleUnderline"/>
        </w:rPr>
        <w:t>extreme cases, IP infringement can lead to criminal charges in severe cases</w:t>
      </w:r>
      <w:r w:rsidRPr="00CF71A7">
        <w:rPr>
          <w:sz w:val="16"/>
        </w:rPr>
        <w:t>.</w:t>
      </w:r>
    </w:p>
    <w:p w14:paraId="7EE0D852" w14:textId="77777777" w:rsidR="00EA34C7" w:rsidRPr="00EA34C7" w:rsidRDefault="00EA34C7" w:rsidP="00EA34C7"/>
    <w:p w14:paraId="73E179EA" w14:textId="77777777" w:rsidR="008D6A5F" w:rsidRDefault="008D6A5F" w:rsidP="008D6A5F">
      <w:pPr>
        <w:pStyle w:val="Heading4"/>
      </w:pPr>
      <w:r w:rsidRPr="00A2175C">
        <w:t xml:space="preserve">Our impact is </w:t>
      </w:r>
      <w:r>
        <w:rPr>
          <w:u w:val="single"/>
        </w:rPr>
        <w:t>competitive clash</w:t>
      </w:r>
      <w:r>
        <w:t>—there are two internal links:</w:t>
      </w:r>
    </w:p>
    <w:p w14:paraId="2C0EF175" w14:textId="77777777" w:rsidR="008D6A5F" w:rsidRPr="00A2175C" w:rsidRDefault="008D6A5F" w:rsidP="001D170B">
      <w:pPr>
        <w:pStyle w:val="Heading4"/>
        <w:numPr>
          <w:ilvl w:val="0"/>
          <w:numId w:val="2"/>
        </w:numPr>
      </w:pPr>
      <w:r>
        <w:t>Limits. A</w:t>
      </w:r>
      <w:r w:rsidRPr="00A2175C">
        <w:t xml:space="preserve">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5451DB43" w14:textId="77777777" w:rsidR="008D6A5F" w:rsidRDefault="008D6A5F" w:rsidP="001D170B">
      <w:pPr>
        <w:pStyle w:val="Heading4"/>
        <w:numPr>
          <w:ilvl w:val="0"/>
          <w:numId w:val="2"/>
        </w:numPr>
      </w:pPr>
      <w:r>
        <w:t>Ground. A</w:t>
      </w:r>
      <w:r w:rsidRPr="00A2175C">
        <w:t xml:space="preserve">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p>
    <w:p w14:paraId="6355774C" w14:textId="77777777" w:rsidR="008D6A5F" w:rsidRDefault="008D6A5F" w:rsidP="008D6A5F"/>
    <w:p w14:paraId="60CE9645" w14:textId="77777777" w:rsidR="008D6A5F" w:rsidRDefault="008D6A5F" w:rsidP="008D6A5F">
      <w:pPr>
        <w:pStyle w:val="Heading3"/>
      </w:pPr>
      <w:r>
        <w:t>Anderson—T Isn’t Violent</w:t>
      </w:r>
    </w:p>
    <w:p w14:paraId="7067B1FA" w14:textId="77777777" w:rsidR="008D6A5F" w:rsidRDefault="008D6A5F" w:rsidP="008D6A5F">
      <w:pPr>
        <w:pStyle w:val="Heading4"/>
      </w:pPr>
      <w:r>
        <w:t xml:space="preserve">Analogies between limits and violent exclusion are </w:t>
      </w:r>
      <w:r w:rsidRPr="00AF4526">
        <w:rPr>
          <w:u w:val="single"/>
        </w:rPr>
        <w:t>faulty</w:t>
      </w:r>
      <w:r>
        <w:t xml:space="preserve">—argumentative exclusion is </w:t>
      </w:r>
      <w:r w:rsidRPr="00AF4526">
        <w:rPr>
          <w:u w:val="single"/>
        </w:rPr>
        <w:t>inevitable</w:t>
      </w:r>
      <w:r>
        <w:t xml:space="preserve">, but topicality ensures it occurs around </w:t>
      </w:r>
      <w:r w:rsidRPr="00AF4526">
        <w:rPr>
          <w:u w:val="single"/>
        </w:rPr>
        <w:t>reciprocal lines</w:t>
      </w:r>
      <w:r>
        <w:t xml:space="preserve">. </w:t>
      </w:r>
    </w:p>
    <w:p w14:paraId="5523A6A6" w14:textId="77777777" w:rsidR="008D6A5F" w:rsidRDefault="008D6A5F" w:rsidP="008D6A5F">
      <w:r w:rsidRPr="00FD2204">
        <w:rPr>
          <w:rStyle w:val="Style13ptBold"/>
        </w:rPr>
        <w:t>Anderson, 6</w:t>
      </w:r>
      <w:r>
        <w:t>—Andrew W. Mellon Professor of Humanities and English at Brown University (Amanda, “</w:t>
      </w:r>
      <w:r w:rsidRPr="003C35F2">
        <w:t>Reply to My Critic(s),” Critic</w:t>
      </w:r>
      <w:r>
        <w:t>ism, Vol. 48, No. 2, 281-290, dml)</w:t>
      </w:r>
    </w:p>
    <w:p w14:paraId="53BD1E9F" w14:textId="77777777" w:rsidR="008D6A5F" w:rsidRPr="001869EB" w:rsidRDefault="008D6A5F" w:rsidP="008D6A5F">
      <w:pPr>
        <w:rPr>
          <w:sz w:val="14"/>
        </w:rPr>
      </w:pPr>
      <w:r w:rsidRPr="001869EB">
        <w:rPr>
          <w:sz w:val="14"/>
        </w:rPr>
        <w:t xml:space="preserve">My recent book, The Way We Argue Now, has in a sense two theses. In the first place, the book makes the case for the importance of </w:t>
      </w:r>
      <w:r w:rsidRPr="003D58CD">
        <w:rPr>
          <w:rStyle w:val="StyleUnderline"/>
        </w:rPr>
        <w:t>debate and</w:t>
      </w:r>
      <w:r w:rsidRPr="001869EB">
        <w:rPr>
          <w:sz w:val="14"/>
        </w:rPr>
        <w:t xml:space="preserve"> argument to any vital democratic or pluralistic intellectual culture. This is in many ways an unexceptional position, but the premise of the book is that the claims of </w:t>
      </w:r>
      <w:r w:rsidRPr="003D58CD">
        <w:rPr>
          <w:rStyle w:val="StyleUnderline"/>
        </w:rPr>
        <w:t xml:space="preserve">reasoned argument are often </w:t>
      </w:r>
      <w:r w:rsidRPr="00FD2204">
        <w:rPr>
          <w:rStyle w:val="Emphasis"/>
        </w:rPr>
        <w:t>trumped</w:t>
      </w:r>
      <w:r w:rsidRPr="001869EB">
        <w:rPr>
          <w:sz w:val="14"/>
        </w:rPr>
        <w:t xml:space="preserve">, within the current intellectual terrain, </w:t>
      </w:r>
      <w:r w:rsidRPr="003D58CD">
        <w:rPr>
          <w:rStyle w:val="StyleUnderline"/>
        </w:rPr>
        <w:t>by appeals to</w:t>
      </w:r>
      <w:r w:rsidRPr="001869EB">
        <w:rPr>
          <w:sz w:val="14"/>
        </w:rPr>
        <w:t xml:space="preserve"> cultural </w:t>
      </w:r>
      <w:r w:rsidRPr="00FD2204">
        <w:rPr>
          <w:rStyle w:val="Emphasis"/>
        </w:rPr>
        <w:t>identity</w:t>
      </w:r>
      <w:r w:rsidRPr="003D58CD">
        <w:rPr>
          <w:rStyle w:val="StyleUnderline"/>
        </w:rPr>
        <w:t xml:space="preserve"> and</w:t>
      </w:r>
      <w:r w:rsidRPr="001869EB">
        <w:rPr>
          <w:sz w:val="14"/>
        </w:rPr>
        <w:t xml:space="preserve"> what I gather more broadly under the rubric of </w:t>
      </w:r>
      <w:r w:rsidRPr="00FD2204">
        <w:rPr>
          <w:rStyle w:val="Emphasis"/>
        </w:rPr>
        <w:t>ethos</w:t>
      </w:r>
      <w:r w:rsidRPr="001869EB">
        <w:rPr>
          <w:sz w:val="14"/>
        </w:rPr>
        <w:t xml:space="preserve">, which includes cultural identity but also forms of ethical piety and charismatic authority. In promoting </w:t>
      </w:r>
      <w:r w:rsidRPr="003D58CD">
        <w:rPr>
          <w:rStyle w:val="StyleUnderline"/>
        </w:rPr>
        <w:t>argument as a universal practice keyed to a human capacity for communicative reason</w:t>
      </w:r>
      <w:r w:rsidRPr="001869EB">
        <w:rPr>
          <w:sz w:val="14"/>
        </w:rPr>
        <w:t xml:space="preserve">, my book </w:t>
      </w:r>
      <w:r w:rsidRPr="003D58CD">
        <w:rPr>
          <w:rStyle w:val="StyleUnderline"/>
        </w:rPr>
        <w:t xml:space="preserve">is a </w:t>
      </w:r>
      <w:r w:rsidRPr="00FD2204">
        <w:rPr>
          <w:rStyle w:val="Emphasis"/>
        </w:rPr>
        <w:t>critique</w:t>
      </w:r>
      <w:r w:rsidRPr="003D58CD">
        <w:rPr>
          <w:rStyle w:val="StyleUnderline"/>
        </w:rPr>
        <w:t xml:space="preserve"> of</w:t>
      </w:r>
      <w:r w:rsidRPr="001869EB">
        <w:rPr>
          <w:sz w:val="14"/>
        </w:rPr>
        <w:t xml:space="preserve"> relativism and identity politics, or </w:t>
      </w:r>
      <w:r w:rsidRPr="003D58CD">
        <w:rPr>
          <w:rStyle w:val="StyleUnderline"/>
        </w:rPr>
        <w:t>the notion that forms of cultural authenticity or</w:t>
      </w:r>
      <w:r w:rsidRPr="001869EB">
        <w:rPr>
          <w:sz w:val="14"/>
        </w:rPr>
        <w:t xml:space="preserve"> group </w:t>
      </w:r>
      <w:r w:rsidRPr="003D58CD">
        <w:rPr>
          <w:rStyle w:val="StyleUnderline"/>
        </w:rPr>
        <w:t xml:space="preserve">identity have a certain </w:t>
      </w:r>
      <w:r w:rsidRPr="007A255D">
        <w:rPr>
          <w:rStyle w:val="Emphasis"/>
        </w:rPr>
        <w:t>unquestioned legitimacy</w:t>
      </w:r>
      <w:r w:rsidRPr="001869EB">
        <w:rPr>
          <w:sz w:val="14"/>
        </w:rPr>
        <w:t xml:space="preserve">, one </w:t>
      </w:r>
      <w:r w:rsidRPr="003D58CD">
        <w:rPr>
          <w:rStyle w:val="StyleUnderline"/>
        </w:rPr>
        <w:t xml:space="preserve">that </w:t>
      </w:r>
      <w:r w:rsidRPr="007A255D">
        <w:rPr>
          <w:rStyle w:val="Emphasis"/>
        </w:rPr>
        <w:t>cannot</w:t>
      </w:r>
      <w:r w:rsidRPr="003D58CD">
        <w:rPr>
          <w:rStyle w:val="StyleUnderline"/>
        </w:rPr>
        <w:t xml:space="preserve"> or </w:t>
      </w:r>
      <w:r w:rsidRPr="007A255D">
        <w:rPr>
          <w:rStyle w:val="Emphasis"/>
        </w:rPr>
        <w:t>should not</w:t>
      </w:r>
      <w:r w:rsidRPr="003D58CD">
        <w:rPr>
          <w:rStyle w:val="StyleUnderline"/>
        </w:rPr>
        <w:t xml:space="preserve"> be subjected to the challenges of </w:t>
      </w:r>
      <w:r w:rsidRPr="007A255D">
        <w:rPr>
          <w:rStyle w:val="Emphasis"/>
        </w:rPr>
        <w:t>reason</w:t>
      </w:r>
      <w:r w:rsidRPr="003D58CD">
        <w:rPr>
          <w:rStyle w:val="StyleUnderline"/>
        </w:rPr>
        <w:t xml:space="preserve"> or </w:t>
      </w:r>
      <w:r w:rsidRPr="007A255D">
        <w:rPr>
          <w:rStyle w:val="Emphasis"/>
        </w:rPr>
        <w:t>principle</w:t>
      </w:r>
      <w:r w:rsidRPr="001869EB">
        <w:rPr>
          <w:sz w:val="14"/>
        </w:rPr>
        <w:t xml:space="preserve">, precisely </w:t>
      </w:r>
      <w:r w:rsidRPr="003D58CD">
        <w:rPr>
          <w:rStyle w:val="StyleUnderline"/>
        </w:rPr>
        <w:t>because reason</w:t>
      </w:r>
      <w:r w:rsidRPr="001869EB">
        <w:rPr>
          <w:sz w:val="14"/>
        </w:rPr>
        <w:t xml:space="preserve"> and what is often called "false universalism" </w:t>
      </w:r>
      <w:r w:rsidRPr="003D58CD">
        <w:rPr>
          <w:rStyle w:val="StyleUnderline"/>
        </w:rPr>
        <w:t xml:space="preserve">are, according to this pattern of thinking, </w:t>
      </w:r>
      <w:r w:rsidRPr="007A255D">
        <w:rPr>
          <w:rStyle w:val="Emphasis"/>
        </w:rPr>
        <w:t>always</w:t>
      </w:r>
      <w:r w:rsidRPr="003D58CD">
        <w:rPr>
          <w:rStyle w:val="StyleUnderline"/>
        </w:rPr>
        <w:t xml:space="preserve"> involved in forms of </w:t>
      </w:r>
      <w:r w:rsidRPr="007A255D">
        <w:rPr>
          <w:rStyle w:val="Emphasis"/>
        </w:rPr>
        <w:t>exclusion</w:t>
      </w:r>
      <w:r w:rsidRPr="003D58CD">
        <w:rPr>
          <w:rStyle w:val="StyleUnderline"/>
        </w:rPr>
        <w:t xml:space="preserve">, </w:t>
      </w:r>
      <w:r w:rsidRPr="007A255D">
        <w:rPr>
          <w:rStyle w:val="Emphasis"/>
        </w:rPr>
        <w:t>power</w:t>
      </w:r>
      <w:r w:rsidRPr="003D58CD">
        <w:rPr>
          <w:rStyle w:val="StyleUnderline"/>
        </w:rPr>
        <w:t xml:space="preserve">, or </w:t>
      </w:r>
      <w:r w:rsidRPr="007A255D">
        <w:rPr>
          <w:rStyle w:val="Emphasis"/>
        </w:rPr>
        <w:t>domination</w:t>
      </w:r>
      <w:r w:rsidRPr="001869EB">
        <w:rPr>
          <w:sz w:val="14"/>
        </w:rPr>
        <w:t xml:space="preserve">. My book insists, by contrast, that </w:t>
      </w:r>
      <w:r w:rsidRPr="003D58CD">
        <w:rPr>
          <w:rStyle w:val="StyleUnderline"/>
        </w:rPr>
        <w:t xml:space="preserve">argument is a form of </w:t>
      </w:r>
      <w:r w:rsidRPr="007A255D">
        <w:rPr>
          <w:rStyle w:val="Emphasis"/>
        </w:rPr>
        <w:t>respect</w:t>
      </w:r>
      <w:r w:rsidRPr="001869EB">
        <w:rPr>
          <w:sz w:val="14"/>
        </w:rPr>
        <w:t xml:space="preserve">, that the ideals of democracy, whether conceived from a nationalist or an internationalist perspective, rely fundamentally upon procedures of argumentation and debate in order to legitimate themselves and to keep their central institutions vital. And </w:t>
      </w:r>
      <w:r w:rsidRPr="003D58CD">
        <w:rPr>
          <w:rStyle w:val="StyleUnderline"/>
        </w:rPr>
        <w:t xml:space="preserve">the idea that one should be </w:t>
      </w:r>
      <w:r w:rsidRPr="007A255D">
        <w:rPr>
          <w:rStyle w:val="Emphasis"/>
        </w:rPr>
        <w:t>protected from debate</w:t>
      </w:r>
      <w:r w:rsidRPr="003D58CD">
        <w:rPr>
          <w:rStyle w:val="StyleUnderline"/>
        </w:rPr>
        <w:t xml:space="preserve">, that argument is somehow </w:t>
      </w:r>
      <w:r w:rsidRPr="007A255D">
        <w:rPr>
          <w:rStyle w:val="Emphasis"/>
        </w:rPr>
        <w:t>injurious</w:t>
      </w:r>
      <w:r w:rsidRPr="003D58CD">
        <w:rPr>
          <w:rStyle w:val="StyleUnderline"/>
        </w:rPr>
        <w:t xml:space="preserve"> to persons if it </w:t>
      </w:r>
      <w:r w:rsidRPr="007A255D">
        <w:rPr>
          <w:rStyle w:val="Emphasis"/>
        </w:rPr>
        <w:t>does not honor</w:t>
      </w:r>
      <w:r w:rsidRPr="003D58CD">
        <w:rPr>
          <w:rStyle w:val="StyleUnderline"/>
        </w:rPr>
        <w:t xml:space="preserve"> their desire to have their basic beliefs and claims and solidarities </w:t>
      </w:r>
      <w:r w:rsidRPr="007A255D">
        <w:rPr>
          <w:rStyle w:val="Emphasis"/>
        </w:rPr>
        <w:t>accepted without challenge</w:t>
      </w:r>
      <w:r w:rsidRPr="003D58CD">
        <w:rPr>
          <w:rStyle w:val="StyleUnderline"/>
        </w:rPr>
        <w:t xml:space="preserve">, is </w:t>
      </w:r>
      <w:r w:rsidRPr="007A255D">
        <w:rPr>
          <w:rStyle w:val="Emphasis"/>
        </w:rPr>
        <w:t>strenuously opposed</w:t>
      </w:r>
      <w:r w:rsidRPr="003D58CD">
        <w:rPr>
          <w:rStyle w:val="StyleUnderline"/>
        </w:rPr>
        <w:t xml:space="preserve">. As is the notion that </w:t>
      </w:r>
      <w:r w:rsidRPr="007A255D">
        <w:rPr>
          <w:rStyle w:val="Emphasis"/>
        </w:rPr>
        <w:t>any</w:t>
      </w:r>
      <w:r w:rsidRPr="003D58CD">
        <w:rPr>
          <w:rStyle w:val="StyleUnderline"/>
        </w:rPr>
        <w:t xml:space="preserve"> attempt to ask people to agree upon processes of </w:t>
      </w:r>
      <w:r w:rsidRPr="007A255D">
        <w:rPr>
          <w:rStyle w:val="Emphasis"/>
        </w:rPr>
        <w:t>reason-giving argument</w:t>
      </w:r>
      <w:r w:rsidRPr="003D58CD">
        <w:rPr>
          <w:rStyle w:val="StyleUnderline"/>
        </w:rPr>
        <w:t xml:space="preserve"> is somehow </w:t>
      </w:r>
      <w:r w:rsidRPr="007A255D">
        <w:rPr>
          <w:rStyle w:val="Emphasis"/>
        </w:rPr>
        <w:t>necessarily</w:t>
      </w:r>
      <w:r w:rsidRPr="003D58CD">
        <w:rPr>
          <w:rStyle w:val="StyleUnderline"/>
        </w:rPr>
        <w:t xml:space="preserve"> to impose a </w:t>
      </w:r>
      <w:r w:rsidRPr="007A255D">
        <w:rPr>
          <w:rStyle w:val="Emphasis"/>
        </w:rPr>
        <w:t>coercive norm</w:t>
      </w:r>
      <w:r w:rsidRPr="001869EB">
        <w:rPr>
          <w:sz w:val="14"/>
        </w:rPr>
        <w:t xml:space="preserve">, one </w:t>
      </w:r>
      <w:r w:rsidRPr="003D58CD">
        <w:rPr>
          <w:rStyle w:val="StyleUnderline"/>
        </w:rPr>
        <w:t xml:space="preserve">that will disable the </w:t>
      </w:r>
      <w:r w:rsidRPr="007A255D">
        <w:rPr>
          <w:rStyle w:val="Emphasis"/>
        </w:rPr>
        <w:t>free expression</w:t>
      </w:r>
      <w:r w:rsidRPr="003D58CD">
        <w:rPr>
          <w:rStyle w:val="StyleUnderline"/>
        </w:rPr>
        <w:t xml:space="preserve"> and </w:t>
      </w:r>
      <w:r w:rsidRPr="007A255D">
        <w:rPr>
          <w:rStyle w:val="Emphasis"/>
        </w:rPr>
        <w:t>performance</w:t>
      </w:r>
      <w:r w:rsidRPr="003D58CD">
        <w:rPr>
          <w:rStyle w:val="StyleUnderline"/>
        </w:rPr>
        <w:t xml:space="preserve"> of identities</w:t>
      </w:r>
      <w:r w:rsidRPr="001869EB">
        <w:rPr>
          <w:sz w:val="14"/>
        </w:rPr>
        <w:t xml:space="preserve">, feelings, or solidarities. Disagreement is, by the terms of my book, a form of respect, not a form of disrespect. And by disagreement, I don't mean simply to say that we should expect disagreement rather than agreement, which is a frequently voiced—if misconceived—criticism of Habermas. Of course we should expect disagreement. My point is that we should focus on the moment of dissatisfaction in the face of disagreement—the internal dynamic in argument that imagines argument might be the beginning of [End Page 281] a process of persuasion and exchange that could end in agreement (or partial agreement). </w:t>
      </w:r>
      <w:r w:rsidRPr="003D58CD">
        <w:rPr>
          <w:rStyle w:val="StyleUnderline"/>
        </w:rPr>
        <w:t xml:space="preserve">For those who advocate </w:t>
      </w:r>
      <w:r w:rsidRPr="007A255D">
        <w:rPr>
          <w:rStyle w:val="Emphasis"/>
        </w:rPr>
        <w:t>reconciling</w:t>
      </w:r>
      <w:r w:rsidRPr="003D58CD">
        <w:rPr>
          <w:rStyle w:val="StyleUnderline"/>
        </w:rPr>
        <w:t xml:space="preserve"> ourselves to disagreements rather than </w:t>
      </w:r>
      <w:r w:rsidRPr="007A255D">
        <w:rPr>
          <w:rStyle w:val="Emphasis"/>
        </w:rPr>
        <w:t>arguing them out</w:t>
      </w:r>
      <w:r w:rsidRPr="001869EB">
        <w:rPr>
          <w:sz w:val="14"/>
        </w:rPr>
        <w:t xml:space="preserve">, by contrast, </w:t>
      </w:r>
      <w:r w:rsidRPr="003D58CD">
        <w:rPr>
          <w:rStyle w:val="StyleUnderline"/>
        </w:rPr>
        <w:t xml:space="preserve">there is a </w:t>
      </w:r>
      <w:r w:rsidRPr="007A255D">
        <w:rPr>
          <w:rStyle w:val="Emphasis"/>
        </w:rPr>
        <w:t>complacent</w:t>
      </w:r>
      <w:r w:rsidRPr="003D58CD">
        <w:rPr>
          <w:rStyle w:val="StyleUnderline"/>
        </w:rPr>
        <w:t>—and</w:t>
      </w:r>
      <w:r w:rsidRPr="001869EB">
        <w:rPr>
          <w:sz w:val="14"/>
        </w:rPr>
        <w:t xml:space="preserve"> in some versions, </w:t>
      </w:r>
      <w:r w:rsidRPr="003D58CD">
        <w:rPr>
          <w:rStyle w:val="StyleUnderline"/>
        </w:rPr>
        <w:t xml:space="preserve">even </w:t>
      </w:r>
      <w:r w:rsidRPr="007A255D">
        <w:rPr>
          <w:rStyle w:val="Emphasis"/>
        </w:rPr>
        <w:t>celebratory</w:t>
      </w:r>
      <w:r w:rsidRPr="003D58CD">
        <w:rPr>
          <w:rStyle w:val="StyleUnderline"/>
        </w:rPr>
        <w:t>—attitude toward fixed disagreement</w:t>
      </w:r>
      <w:r w:rsidRPr="001869EB">
        <w:rPr>
          <w:sz w:val="14"/>
        </w:rPr>
        <w:t xml:space="preserve">. Refusing these options, I make the case for dissatisfied disagreement in the final chapter of the book and argue that </w:t>
      </w:r>
      <w:r w:rsidRPr="003D58CD">
        <w:rPr>
          <w:rStyle w:val="StyleUnderline"/>
        </w:rPr>
        <w:t xml:space="preserve">people should be willing to </w:t>
      </w:r>
      <w:r w:rsidRPr="007A255D">
        <w:rPr>
          <w:rStyle w:val="Emphasis"/>
        </w:rPr>
        <w:t>justify</w:t>
      </w:r>
      <w:r w:rsidRPr="003D58CD">
        <w:rPr>
          <w:rStyle w:val="StyleUnderline"/>
        </w:rPr>
        <w:t xml:space="preserve"> their positions in dialogue with one another</w:t>
      </w:r>
      <w:r w:rsidRPr="001869EB">
        <w:rPr>
          <w:sz w:val="14"/>
        </w:rPr>
        <w:t>, especially if they hope to live together in a post-traditional pluralist society.</w:t>
      </w:r>
    </w:p>
    <w:p w14:paraId="194C9E51" w14:textId="77777777" w:rsidR="008D6A5F" w:rsidRPr="001869EB" w:rsidRDefault="008D6A5F" w:rsidP="008D6A5F">
      <w:pPr>
        <w:rPr>
          <w:sz w:val="14"/>
          <w:szCs w:val="16"/>
        </w:rPr>
      </w:pPr>
      <w:r w:rsidRPr="001869EB">
        <w:rPr>
          <w:sz w:val="14"/>
          <w:szCs w:val="16"/>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14:paraId="2B625A20" w14:textId="77777777" w:rsidR="008D6A5F" w:rsidRPr="001869EB" w:rsidRDefault="008D6A5F" w:rsidP="008D6A5F">
      <w:pPr>
        <w:rPr>
          <w:sz w:val="14"/>
          <w:szCs w:val="16"/>
        </w:rPr>
      </w:pPr>
      <w:r w:rsidRPr="001869EB">
        <w:rPr>
          <w:sz w:val="14"/>
          <w:szCs w:val="16"/>
        </w:rPr>
        <w:t>The Foucauldian counter-critique importantly emphasizes a relation between style and position, but it obscures (1) the importance or value of the Habermasian critique and (2) the possibility that the other side of the debate might have its own ethos to advocate, one that has precisely to do with an ethos of argument, an ideal of reciprocal debate that involves taking distance on one's pre-given forms of identity or the norms of one's community, both so as to talk across differences and to articulate one's claims in relation to shared and even universal ideals.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[End Page 282]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w:t>
      </w:r>
    </w:p>
    <w:p w14:paraId="77284926" w14:textId="77777777" w:rsidR="008D6A5F" w:rsidRPr="001869EB" w:rsidRDefault="008D6A5F" w:rsidP="008D6A5F">
      <w:pPr>
        <w:rPr>
          <w:sz w:val="14"/>
          <w:szCs w:val="16"/>
        </w:rPr>
      </w:pPr>
      <w:r w:rsidRPr="001869EB">
        <w:rPr>
          <w:sz w:val="14"/>
          <w:szCs w:val="16"/>
        </w:rPr>
        <w:t>Robbins, in his extraordinarily rich and challenging response, zeroes in immediately on a crucial issue: who is to say exactly when argument is occurring or not, and what do we do when there is disagreement over the fundamentals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14:paraId="5F8B3A9A" w14:textId="77777777" w:rsidR="008D6A5F" w:rsidRPr="001869EB" w:rsidRDefault="008D6A5F" w:rsidP="008D6A5F">
      <w:pPr>
        <w:rPr>
          <w:sz w:val="14"/>
        </w:rPr>
      </w:pPr>
      <w:r w:rsidRPr="001869EB">
        <w:rPr>
          <w:sz w:val="14"/>
        </w:rPr>
        <w:t xml:space="preserve">More than this: the book also discusses at great length and from several different angles the issue that Robbins inexplicably claims I entirely ignore: the [End Page 283] question of disagreement about </w:t>
      </w:r>
      <w:r w:rsidRPr="007A255D">
        <w:rPr>
          <w:rStyle w:val="Emphasis"/>
        </w:rPr>
        <w:t>what counts as argument</w:t>
      </w:r>
      <w:r w:rsidRPr="001869EB">
        <w:rPr>
          <w:sz w:val="14"/>
        </w:rPr>
        <w:t xml:space="preserve">. In the opening essay, "Debatable Performances," I fault the proponents of communicative ethics for not having a broader understanding of public expression, one that would include the disruptions of spectacle and performance. I return to and underscore this point in my final chapter, where I espouse a democratic politics that </w:t>
      </w:r>
      <w:r w:rsidRPr="003D58CD">
        <w:rPr>
          <w:rStyle w:val="StyleUnderline"/>
        </w:rPr>
        <w:t xml:space="preserve">can embrace and accommodate a </w:t>
      </w:r>
      <w:r w:rsidRPr="007A255D">
        <w:rPr>
          <w:rStyle w:val="Emphasis"/>
        </w:rPr>
        <w:t>wide variety</w:t>
      </w:r>
      <w:r w:rsidRPr="003D58CD">
        <w:rPr>
          <w:rStyle w:val="StyleUnderline"/>
        </w:rPr>
        <w:t xml:space="preserve"> of expressions and modes</w:t>
      </w:r>
      <w:r w:rsidRPr="001869EB">
        <w:rPr>
          <w:sz w:val="14"/>
        </w:rPr>
        <w:t xml:space="preserve">. This is certainly a discussion of what counts as dialogue and hence argument in the broad sense in which I mean it, and in fact I fully acknowledge that taking distance from cultural norms and given identities can be advanced not only through critical reflection, but through ironic critique and defamiliarizing performance as well. But I do insist—and this is where I take a position on the fundamental disagreements that have arisen with respect to communicative ethics—that </w:t>
      </w:r>
      <w:r w:rsidRPr="003D58CD">
        <w:rPr>
          <w:rStyle w:val="StyleUnderline"/>
        </w:rPr>
        <w:t xml:space="preserve">when they have an </w:t>
      </w:r>
      <w:r w:rsidRPr="007A255D">
        <w:rPr>
          <w:rStyle w:val="Emphasis"/>
        </w:rPr>
        <w:t>effect</w:t>
      </w:r>
      <w:r w:rsidRPr="001869EB">
        <w:rPr>
          <w:sz w:val="14"/>
        </w:rPr>
        <w:t xml:space="preserve">, these other dimensions of experience do not remain unreflective, and insofar as they do become reflective, </w:t>
      </w:r>
      <w:r w:rsidRPr="003D58CD">
        <w:rPr>
          <w:rStyle w:val="StyleUnderline"/>
        </w:rPr>
        <w:t xml:space="preserve">they are contributing to the </w:t>
      </w:r>
      <w:r w:rsidRPr="007A255D">
        <w:rPr>
          <w:rStyle w:val="Emphasis"/>
        </w:rPr>
        <w:t>very form of reasoned analysis</w:t>
      </w:r>
      <w:r w:rsidRPr="003D58CD">
        <w:rPr>
          <w:rStyle w:val="StyleUnderline"/>
        </w:rPr>
        <w:t xml:space="preserve"> that their champions sometimes imagine they must </w:t>
      </w:r>
      <w:r w:rsidRPr="007A255D">
        <w:rPr>
          <w:rStyle w:val="Emphasis"/>
        </w:rPr>
        <w:t>refuse</w:t>
      </w:r>
      <w:r w:rsidRPr="003D58CD">
        <w:rPr>
          <w:rStyle w:val="StyleUnderline"/>
        </w:rPr>
        <w:t xml:space="preserve"> in order to liberate other modes of being (the </w:t>
      </w:r>
      <w:r w:rsidRPr="007A255D">
        <w:rPr>
          <w:rStyle w:val="Emphasis"/>
        </w:rPr>
        <w:t>affective</w:t>
      </w:r>
      <w:r w:rsidRPr="003D58CD">
        <w:rPr>
          <w:rStyle w:val="StyleUnderline"/>
        </w:rPr>
        <w:t xml:space="preserve">, the </w:t>
      </w:r>
      <w:r w:rsidRPr="007A255D">
        <w:rPr>
          <w:rStyle w:val="Emphasis"/>
        </w:rPr>
        <w:t>narrative</w:t>
      </w:r>
      <w:r w:rsidRPr="003D58CD">
        <w:rPr>
          <w:rStyle w:val="StyleUnderline"/>
        </w:rPr>
        <w:t xml:space="preserve">, the </w:t>
      </w:r>
      <w:r w:rsidRPr="007A255D">
        <w:rPr>
          <w:rStyle w:val="Emphasis"/>
        </w:rPr>
        <w:t>performative</w:t>
      </w:r>
      <w:r w:rsidRPr="003D58CD">
        <w:rPr>
          <w:rStyle w:val="StyleUnderline"/>
        </w:rPr>
        <w:t xml:space="preserve">, the </w:t>
      </w:r>
      <w:r w:rsidRPr="007A255D">
        <w:rPr>
          <w:rStyle w:val="Emphasis"/>
        </w:rPr>
        <w:t>nonrational</w:t>
      </w:r>
      <w:r w:rsidRPr="003D58CD">
        <w:rPr>
          <w:rStyle w:val="StyleUnderline"/>
        </w:rPr>
        <w:t>)</w:t>
      </w:r>
      <w:r w:rsidRPr="001869EB">
        <w:rPr>
          <w:sz w:val="14"/>
        </w:rPr>
        <w:t xml:space="preserve">. If a narrative of human rights violation is persuasive in court, or in the broader cultural public sphere, it is because it draws attention to a violation of humanity that is condemned on principle; </w:t>
      </w:r>
      <w:r w:rsidRPr="003D58CD">
        <w:rPr>
          <w:rStyle w:val="StyleUnderline"/>
        </w:rPr>
        <w:t>if a performance jolts people out of their normative understandings</w:t>
      </w:r>
      <w:r w:rsidRPr="001869EB">
        <w:rPr>
          <w:sz w:val="14"/>
        </w:rPr>
        <w:t xml:space="preserve"> of sexuality and gender, </w:t>
      </w:r>
      <w:r w:rsidRPr="003D58CD">
        <w:rPr>
          <w:rStyle w:val="StyleUnderline"/>
        </w:rPr>
        <w:t xml:space="preserve">it prompts forms of understanding that can be </w:t>
      </w:r>
      <w:r w:rsidRPr="007A255D">
        <w:rPr>
          <w:rStyle w:val="Emphasis"/>
        </w:rPr>
        <w:t>affirmed</w:t>
      </w:r>
      <w:r w:rsidRPr="003D58CD">
        <w:rPr>
          <w:rStyle w:val="StyleUnderline"/>
        </w:rPr>
        <w:t xml:space="preserve"> and </w:t>
      </w:r>
      <w:r w:rsidRPr="007A255D">
        <w:rPr>
          <w:rStyle w:val="Emphasis"/>
        </w:rPr>
        <w:t>communicated</w:t>
      </w:r>
      <w:r w:rsidRPr="003D58CD">
        <w:rPr>
          <w:rStyle w:val="StyleUnderline"/>
        </w:rPr>
        <w:t xml:space="preserve"> and also can be used to justify </w:t>
      </w:r>
      <w:r w:rsidRPr="007A255D">
        <w:rPr>
          <w:rStyle w:val="Emphasis"/>
        </w:rPr>
        <w:t>political positions</w:t>
      </w:r>
      <w:r w:rsidRPr="003D58CD">
        <w:rPr>
          <w:rStyle w:val="StyleUnderline"/>
        </w:rPr>
        <w:t xml:space="preserve"> and </w:t>
      </w:r>
      <w:r w:rsidRPr="007A255D">
        <w:rPr>
          <w:rStyle w:val="Emphasis"/>
        </w:rPr>
        <w:t>legislative agendas</w:t>
      </w:r>
      <w:r w:rsidRPr="001869EB">
        <w:rPr>
          <w:sz w:val="14"/>
        </w:rPr>
        <w:t>.</w:t>
      </w:r>
    </w:p>
    <w:p w14:paraId="7B541343" w14:textId="77777777" w:rsidR="008D6A5F" w:rsidRPr="001869EB" w:rsidRDefault="008D6A5F" w:rsidP="008D6A5F">
      <w:pPr>
        <w:rPr>
          <w:sz w:val="14"/>
          <w:szCs w:val="16"/>
        </w:rPr>
      </w:pPr>
      <w:r w:rsidRPr="001869EB">
        <w:rPr>
          <w:sz w:val="14"/>
          <w:szCs w:val="16"/>
        </w:rPr>
        <w:t>Robbins claims that I violate my own ideal of dialogue by failing to engage those who, according to him, are "[my] most significant antagonists": Jean-François Lyotard and Jacques Rancière. But it is simply not true that I fail to address the fundamental concerns that neither of these thinkers owns in any absolute sense. I might have addressed their work particularly (there are significant differences between them), and I think the example of Rancière is a particularly fruitful one, especially given his own critique of sociological reductionism (and identity politics), and his universalism, which shares affinities with the forms of poststructuralist universalism (notably, Etienne Balibar's) that I address in the third chapter of my book. But the relevant issues of incommensurability of language games or cultural perspectives, and the question of intractable or "hardwired" exclusion, are adduced and repeatedly critiqued throughout the book, across a range of disciplines. The debate between the accommodationist position of Thomas McCarthy and the universalist position of Habermas addresses these issues straight on, and the discussion of Habermas clearly maps out the two main alternatives to his position as (1) incommensurable perspectives and (2) overlapping consensus. The analysis of Satya Mohanty and Martha Nussbaum is also directly relevant: Mohanty situates his project with respect to a well-known and parallel debate in anthropology represented by the opposed positions of Ernest Gellner and Talal Asad. My emphasis on the newer discussions of accommodation, [End Page 284] rather than the incommensurability theorists (e.g., Lyotard), is meant to argue for the Habermasian position against its newer and more interesting challengers, and I also wanted the book to move beyond the parochial reference points of literary and cultural studies to engage relevant work in political theory and political philosophy. And of course I do discuss the work of many influential theorists and literary critics who oppose the approach I take in the book generally. But I'm not going to reproduce my complete range of references: readers are free to decide for themselves how comprehensive and various the theoretical landscape is in my book. But I will say in response to Robbins that my "primary antagonist" considered as a position rather than a set of proper names is consistently present in the book, and taken on in a number of different ways.</w:t>
      </w:r>
    </w:p>
    <w:p w14:paraId="6373F211" w14:textId="77777777" w:rsidR="008D6A5F" w:rsidRPr="001869EB" w:rsidRDefault="008D6A5F" w:rsidP="008D6A5F">
      <w:pPr>
        <w:rPr>
          <w:sz w:val="14"/>
          <w:szCs w:val="16"/>
        </w:rPr>
      </w:pPr>
      <w:r w:rsidRPr="001869EB">
        <w:rPr>
          <w:sz w:val="14"/>
          <w:szCs w:val="16"/>
        </w:rPr>
        <w:t>There is a deeper issue at play in Robbins's invocation of Lyotard and Rancière, especially given where his discussion of what he calls my "argumentative normativity" ends up. On the one hand, Robbins wants to say that the argument I am taking up is no longer relevant, that "thankfully" literary critics have moved past the critique of Enlightenment. On this account I am sadly unaware that my earlier books have actually had some influence, and seem to be stuck in an agonistic position that has no traction, and that at this point constitutes a regression toward a naively pro-Enlightenment position that is likely to invite—and that at some level deserves to invite—a strong reiteration of the critique of Enlightenment. The moves need to be replayed in slow motion here to discover exactly what is going on, since the argument is quite kinetic, and involves a dubious framing of my own project. It is certainly the case that in diagnosing the state of academic argument in the humanities today, I invoke, as one of the contributing factors, the excesses involved in the critique of Enlightenment. It is not the only factor I invoke, but it is certainly adduced as a major contributing factor to the denigration of reason, critical distance, and formal argument. I do agree with Robbins that there are many critics challenging the critique of Enlightenment. There are also, as it happens, many critics who have walked away from the debate to do other things. But it remains the case, as Robbins's own response makes clear, that the stronger version of the critique has a kind of staying power, particularly as a way of asserting political pedigree in the last instance. Indeed, Robbins must insist that I resurrect a version of the very form of Enlightenment that was once the whipping boy of poststructuralism, in order to himself reintroduce a high-stakes political allegory that will imagine cultural criticism to be an immediate actor in the current international political landscape.</w:t>
      </w:r>
    </w:p>
    <w:p w14:paraId="721A5269" w14:textId="77777777" w:rsidR="008D6A5F" w:rsidRPr="001869EB" w:rsidRDefault="008D6A5F" w:rsidP="008D6A5F">
      <w:pPr>
        <w:rPr>
          <w:sz w:val="14"/>
        </w:rPr>
      </w:pPr>
      <w:r w:rsidRPr="001869EB">
        <w:rPr>
          <w:sz w:val="14"/>
        </w:rPr>
        <w:t xml:space="preserve">Let's first examine the claim that my book is "unwittingly" inviting a resurrection of the "Enlightenment-equals-totalitarianism position." </w:t>
      </w:r>
      <w:r w:rsidRPr="003D58CD">
        <w:rPr>
          <w:rStyle w:val="StyleUnderline"/>
        </w:rPr>
        <w:t>How</w:t>
      </w:r>
      <w:r w:rsidRPr="001869EB">
        <w:rPr>
          <w:sz w:val="14"/>
        </w:rPr>
        <w:t xml:space="preserve">, one wonders, </w:t>
      </w:r>
      <w:r w:rsidRPr="003D58CD">
        <w:rPr>
          <w:rStyle w:val="StyleUnderline"/>
        </w:rPr>
        <w:t>could</w:t>
      </w:r>
      <w:r w:rsidRPr="001869EB">
        <w:rPr>
          <w:sz w:val="14"/>
        </w:rPr>
        <w:t xml:space="preserve"> a book </w:t>
      </w:r>
      <w:r w:rsidRPr="003D58CD">
        <w:rPr>
          <w:rStyle w:val="StyleUnderline"/>
        </w:rPr>
        <w:t xml:space="preserve">promoting </w:t>
      </w:r>
      <w:r w:rsidRPr="007A255D">
        <w:rPr>
          <w:rStyle w:val="Emphasis"/>
        </w:rPr>
        <w:t>argument</w:t>
      </w:r>
      <w:r w:rsidRPr="003D58CD">
        <w:rPr>
          <w:rStyle w:val="StyleUnderline"/>
        </w:rPr>
        <w:t xml:space="preserve"> and </w:t>
      </w:r>
      <w:r w:rsidRPr="007A255D">
        <w:rPr>
          <w:rStyle w:val="Emphasis"/>
        </w:rPr>
        <w:t>debate</w:t>
      </w:r>
      <w:r w:rsidRPr="003D58CD">
        <w:rPr>
          <w:rStyle w:val="StyleUnderline"/>
        </w:rPr>
        <w:t>, and</w:t>
      </w:r>
      <w:r w:rsidRPr="001869EB">
        <w:rPr>
          <w:sz w:val="14"/>
        </w:rPr>
        <w:t xml:space="preserve"> promoting </w:t>
      </w:r>
      <w:r w:rsidRPr="007A255D">
        <w:rPr>
          <w:rStyle w:val="Emphasis"/>
        </w:rPr>
        <w:t>reason-giving practices</w:t>
      </w:r>
      <w:r w:rsidRPr="003D58CD">
        <w:rPr>
          <w:rStyle w:val="StyleUnderline"/>
        </w:rPr>
        <w:t xml:space="preserve"> as a kind of common ground that should prevail over assertions of </w:t>
      </w:r>
      <w:r w:rsidRPr="007A255D">
        <w:rPr>
          <w:rStyle w:val="Emphasis"/>
        </w:rPr>
        <w:t>cultural authenticity</w:t>
      </w:r>
      <w:r w:rsidRPr="003D58CD">
        <w:rPr>
          <w:rStyle w:val="StyleUnderline"/>
        </w:rPr>
        <w:t xml:space="preserve">, somehow come to be seen as a </w:t>
      </w:r>
      <w:r w:rsidRPr="007A255D">
        <w:rPr>
          <w:rStyle w:val="Emphasis"/>
        </w:rPr>
        <w:t>dangerous resurgence</w:t>
      </w:r>
      <w:r w:rsidRPr="003D58CD">
        <w:rPr>
          <w:rStyle w:val="StyleUnderline"/>
        </w:rPr>
        <w:t xml:space="preserve"> of bad Enlightenment?</w:t>
      </w:r>
      <w:r w:rsidRPr="001869EB">
        <w:rPr>
          <w:sz w:val="14"/>
        </w:rPr>
        <w:t xml:space="preserve"> Robbins tells us why: </w:t>
      </w:r>
      <w:r w:rsidRPr="003D58CD">
        <w:rPr>
          <w:rStyle w:val="StyleUnderline"/>
        </w:rPr>
        <w:t>I want "</w:t>
      </w:r>
      <w:r w:rsidRPr="007A255D">
        <w:rPr>
          <w:rStyle w:val="Emphasis"/>
        </w:rPr>
        <w:t>argument on my own terms</w:t>
      </w:r>
      <w:r w:rsidRPr="003D58CD">
        <w:rPr>
          <w:rStyle w:val="StyleUnderline"/>
        </w:rPr>
        <w:t>"</w:t>
      </w:r>
      <w:r w:rsidRPr="001869EB">
        <w:rPr>
          <w:sz w:val="14"/>
        </w:rPr>
        <w:t xml:space="preserve">—that [End Page 285] is, </w:t>
      </w:r>
      <w:r w:rsidRPr="003D58CD">
        <w:rPr>
          <w:rStyle w:val="StyleUnderline"/>
        </w:rPr>
        <w:t xml:space="preserve">I want to </w:t>
      </w:r>
      <w:r w:rsidRPr="007A255D">
        <w:rPr>
          <w:rStyle w:val="Emphasis"/>
        </w:rPr>
        <w:t>impose reason</w:t>
      </w:r>
      <w:r w:rsidRPr="003D58CD">
        <w:rPr>
          <w:rStyle w:val="StyleUnderline"/>
        </w:rPr>
        <w:t xml:space="preserve"> on people, which is a form of </w:t>
      </w:r>
      <w:r w:rsidRPr="007A255D">
        <w:rPr>
          <w:rStyle w:val="Emphasis"/>
        </w:rPr>
        <w:t>power</w:t>
      </w:r>
      <w:r w:rsidRPr="003D58CD">
        <w:rPr>
          <w:rStyle w:val="StyleUnderline"/>
        </w:rPr>
        <w:t xml:space="preserve"> and </w:t>
      </w:r>
      <w:r w:rsidRPr="007A255D">
        <w:rPr>
          <w:rStyle w:val="Emphasis"/>
        </w:rPr>
        <w:t>oppression</w:t>
      </w:r>
      <w:r w:rsidRPr="003D58CD">
        <w:rPr>
          <w:rStyle w:val="StyleUnderline"/>
        </w:rPr>
        <w:t xml:space="preserve">. But </w:t>
      </w:r>
      <w:r w:rsidRPr="007A255D">
        <w:rPr>
          <w:rStyle w:val="Emphasis"/>
        </w:rPr>
        <w:t>what can this possibly mean</w:t>
      </w:r>
      <w:r w:rsidRPr="003D58CD">
        <w:rPr>
          <w:rStyle w:val="StyleUnderline"/>
        </w:rPr>
        <w:t xml:space="preserve">? Arguments </w:t>
      </w:r>
      <w:r w:rsidRPr="007A255D">
        <w:rPr>
          <w:rStyle w:val="Emphasis"/>
        </w:rPr>
        <w:t>stand</w:t>
      </w:r>
      <w:r w:rsidRPr="003D58CD">
        <w:rPr>
          <w:rStyle w:val="StyleUnderline"/>
        </w:rPr>
        <w:t xml:space="preserve"> or </w:t>
      </w:r>
      <w:r w:rsidRPr="007A255D">
        <w:rPr>
          <w:rStyle w:val="Emphasis"/>
        </w:rPr>
        <w:t>fall</w:t>
      </w:r>
      <w:r w:rsidRPr="003D58CD">
        <w:rPr>
          <w:rStyle w:val="StyleUnderline"/>
        </w:rPr>
        <w:t xml:space="preserve"> based on whether they are </w:t>
      </w:r>
      <w:r w:rsidRPr="007A255D">
        <w:rPr>
          <w:rStyle w:val="Emphasis"/>
        </w:rPr>
        <w:t>successful</w:t>
      </w:r>
      <w:r w:rsidRPr="003D58CD">
        <w:rPr>
          <w:rStyle w:val="StyleUnderline"/>
        </w:rPr>
        <w:t xml:space="preserve"> and </w:t>
      </w:r>
      <w:r w:rsidRPr="007A255D">
        <w:rPr>
          <w:rStyle w:val="Emphasis"/>
        </w:rPr>
        <w:t>persuasive</w:t>
      </w:r>
      <w:r w:rsidRPr="003D58CD">
        <w:rPr>
          <w:rStyle w:val="StyleUnderline"/>
        </w:rPr>
        <w:t xml:space="preserve">, even an argument in favor of argument. It </w:t>
      </w:r>
      <w:r w:rsidRPr="007A255D">
        <w:rPr>
          <w:rStyle w:val="Emphasis"/>
        </w:rPr>
        <w:t>simply is not the case</w:t>
      </w:r>
      <w:r w:rsidRPr="003D58CD">
        <w:rPr>
          <w:rStyle w:val="StyleUnderline"/>
        </w:rPr>
        <w:t xml:space="preserve"> that an argument in favor of the importance of reasoned debate</w:t>
      </w:r>
      <w:r w:rsidRPr="001869EB">
        <w:rPr>
          <w:sz w:val="14"/>
        </w:rPr>
        <w:t xml:space="preserve"> to liberal democracy </w:t>
      </w:r>
      <w:r w:rsidRPr="003D58CD">
        <w:rPr>
          <w:rStyle w:val="StyleUnderline"/>
        </w:rPr>
        <w:t xml:space="preserve">is </w:t>
      </w:r>
      <w:r w:rsidRPr="007A255D">
        <w:rPr>
          <w:rStyle w:val="Emphasis"/>
        </w:rPr>
        <w:t>tantamount to oppressive power</w:t>
      </w:r>
      <w:r w:rsidRPr="003D58CD">
        <w:rPr>
          <w:rStyle w:val="StyleUnderline"/>
        </w:rPr>
        <w:t>. To assume so is to assume</w:t>
      </w:r>
      <w:r w:rsidRPr="001869EB">
        <w:rPr>
          <w:sz w:val="14"/>
        </w:rPr>
        <w:t xml:space="preserve">, in the manner of Theodor Adorno and Max Horkheimer, </w:t>
      </w:r>
      <w:r w:rsidRPr="003D58CD">
        <w:rPr>
          <w:rStyle w:val="StyleUnderline"/>
        </w:rPr>
        <w:t xml:space="preserve">that reason is itself </w:t>
      </w:r>
      <w:r w:rsidRPr="007A255D">
        <w:rPr>
          <w:rStyle w:val="Emphasis"/>
        </w:rPr>
        <w:t>violent</w:t>
      </w:r>
      <w:r w:rsidRPr="003D58CD">
        <w:rPr>
          <w:rStyle w:val="StyleUnderline"/>
        </w:rPr>
        <w:t xml:space="preserve">, </w:t>
      </w:r>
      <w:r w:rsidRPr="007A255D">
        <w:rPr>
          <w:rStyle w:val="Emphasis"/>
        </w:rPr>
        <w:t>inherently</w:t>
      </w:r>
      <w:r w:rsidRPr="003D58CD">
        <w:rPr>
          <w:rStyle w:val="StyleUnderline"/>
        </w:rPr>
        <w:t xml:space="preserve">, and that it will </w:t>
      </w:r>
      <w:r w:rsidRPr="007A255D">
        <w:rPr>
          <w:rStyle w:val="Emphasis"/>
        </w:rPr>
        <w:t>always mask power</w:t>
      </w:r>
      <w:r w:rsidRPr="003D58CD">
        <w:rPr>
          <w:rStyle w:val="StyleUnderline"/>
        </w:rPr>
        <w:t xml:space="preserve"> and </w:t>
      </w:r>
      <w:r w:rsidRPr="007A255D">
        <w:rPr>
          <w:rStyle w:val="Emphasis"/>
        </w:rPr>
        <w:t>enforce exclusions</w:t>
      </w:r>
      <w:r w:rsidRPr="003D58CD">
        <w:rPr>
          <w:rStyle w:val="StyleUnderline"/>
        </w:rPr>
        <w:t xml:space="preserve">. But to assume this is to assume the </w:t>
      </w:r>
      <w:r w:rsidRPr="007A255D">
        <w:rPr>
          <w:rStyle w:val="Emphasis"/>
        </w:rPr>
        <w:t>very view of Enlightenment reason</w:t>
      </w:r>
      <w:r w:rsidRPr="001869EB">
        <w:rPr>
          <w:sz w:val="14"/>
        </w:rPr>
        <w:t xml:space="preserve"> that Robbins claims we are "thankfully" well rid of. (I leave to the side the idea that any individual can proclaim that a debate is over, thankfully or not.) But </w:t>
      </w:r>
      <w:r w:rsidRPr="003D58CD">
        <w:rPr>
          <w:rStyle w:val="StyleUnderline"/>
        </w:rPr>
        <w:t>perhaps</w:t>
      </w:r>
      <w:r w:rsidRPr="001869EB">
        <w:rPr>
          <w:sz w:val="14"/>
        </w:rPr>
        <w:t xml:space="preserve"> Robbins will say, "</w:t>
      </w:r>
      <w:r w:rsidRPr="003D58CD">
        <w:rPr>
          <w:rStyle w:val="StyleUnderline"/>
        </w:rPr>
        <w:t xml:space="preserve">I am not imagining that your argument is </w:t>
      </w:r>
      <w:r w:rsidRPr="007A255D">
        <w:rPr>
          <w:rStyle w:val="Emphasis"/>
        </w:rPr>
        <w:t>directly</w:t>
      </w:r>
      <w:r w:rsidRPr="003D58CD">
        <w:rPr>
          <w:rStyle w:val="StyleUnderline"/>
        </w:rPr>
        <w:t xml:space="preserve"> oppressive, but that what you argue for </w:t>
      </w:r>
      <w:r w:rsidRPr="007A255D">
        <w:rPr>
          <w:rStyle w:val="Emphasis"/>
        </w:rPr>
        <w:t>would be</w:t>
      </w:r>
      <w:r w:rsidRPr="003D58CD">
        <w:rPr>
          <w:rStyle w:val="StyleUnderline"/>
        </w:rPr>
        <w:t xml:space="preserve">, if it were </w:t>
      </w:r>
      <w:r w:rsidRPr="007A255D">
        <w:rPr>
          <w:rStyle w:val="Emphasis"/>
        </w:rPr>
        <w:t>enforced</w:t>
      </w:r>
      <w:r w:rsidRPr="001869EB">
        <w:rPr>
          <w:sz w:val="14"/>
        </w:rPr>
        <w:t xml:space="preserve">." </w:t>
      </w:r>
      <w:r w:rsidRPr="003D58CD">
        <w:rPr>
          <w:rStyle w:val="StyleUnderline"/>
        </w:rPr>
        <w:t xml:space="preserve">Yet my book </w:t>
      </w:r>
      <w:r w:rsidRPr="007A255D">
        <w:rPr>
          <w:rStyle w:val="Emphasis"/>
        </w:rPr>
        <w:t>doesn't imagine</w:t>
      </w:r>
      <w:r w:rsidRPr="003D58CD">
        <w:rPr>
          <w:rStyle w:val="StyleUnderline"/>
        </w:rPr>
        <w:t xml:space="preserve"> or </w:t>
      </w:r>
      <w:r w:rsidRPr="007A255D">
        <w:rPr>
          <w:rStyle w:val="Emphasis"/>
        </w:rPr>
        <w:t>suggest it is enforceable</w:t>
      </w:r>
      <w:r w:rsidRPr="003D58CD">
        <w:rPr>
          <w:rStyle w:val="StyleUnderline"/>
        </w:rPr>
        <w:t xml:space="preserve">; I simply </w:t>
      </w:r>
      <w:r w:rsidRPr="007A255D">
        <w:rPr>
          <w:rStyle w:val="Emphasis"/>
        </w:rPr>
        <w:t>argue in favor of</w:t>
      </w:r>
      <w:r w:rsidRPr="001869EB">
        <w:rPr>
          <w:sz w:val="14"/>
        </w:rPr>
        <w:t xml:space="preserve">, I promote, </w:t>
      </w:r>
      <w:r w:rsidRPr="003D58CD">
        <w:rPr>
          <w:rStyle w:val="StyleUnderline"/>
        </w:rPr>
        <w:t>an ethos of argument within a</w:t>
      </w:r>
      <w:r w:rsidRPr="001869EB">
        <w:rPr>
          <w:sz w:val="14"/>
        </w:rPr>
        <w:t xml:space="preserve"> liberal democratic and </w:t>
      </w:r>
      <w:r w:rsidRPr="007A255D">
        <w:rPr>
          <w:rStyle w:val="Emphasis"/>
        </w:rPr>
        <w:t>proceduralist framework</w:t>
      </w:r>
      <w:r w:rsidRPr="001869EB">
        <w:rPr>
          <w:sz w:val="14"/>
        </w:rPr>
        <w:t xml:space="preserve">. As much as Robbins would like to think so, </w:t>
      </w:r>
      <w:r w:rsidRPr="003D58CD">
        <w:rPr>
          <w:rStyle w:val="StyleUnderline"/>
        </w:rPr>
        <w:t>neither I nor the books I write can be cast as an arm of the police</w:t>
      </w:r>
      <w:r w:rsidRPr="001869EB">
        <w:rPr>
          <w:sz w:val="14"/>
        </w:rPr>
        <w:t>.</w:t>
      </w:r>
    </w:p>
    <w:p w14:paraId="76D876FC" w14:textId="77777777" w:rsidR="008D6A5F" w:rsidRPr="001869EB" w:rsidRDefault="008D6A5F" w:rsidP="008D6A5F">
      <w:pPr>
        <w:rPr>
          <w:sz w:val="14"/>
        </w:rPr>
      </w:pPr>
      <w:r w:rsidRPr="001869EB">
        <w:rPr>
          <w:sz w:val="14"/>
        </w:rPr>
        <w:t>Robbins wants to imagine a far more direct line of influence from criticism to political reality, however, and this is why it can be such a bad thing to suggest norms of argument. Watch as the gloves come off:</w:t>
      </w:r>
    </w:p>
    <w:p w14:paraId="695990AA" w14:textId="77777777" w:rsidR="008D6A5F" w:rsidRPr="001869EB" w:rsidRDefault="008D6A5F" w:rsidP="008D6A5F">
      <w:pPr>
        <w:rPr>
          <w:sz w:val="14"/>
        </w:rPr>
      </w:pPr>
      <w:r w:rsidRPr="003D58CD">
        <w:rPr>
          <w:rStyle w:val="StyleUnderline"/>
        </w:rPr>
        <w:t>Faced with the prospect of submitting to</w:t>
      </w:r>
      <w:r w:rsidRPr="001869EB">
        <w:rPr>
          <w:sz w:val="14"/>
        </w:rPr>
        <w:t xml:space="preserve"> her version of </w:t>
      </w:r>
      <w:r w:rsidRPr="003D58CD">
        <w:rPr>
          <w:rStyle w:val="StyleUnderline"/>
        </w:rPr>
        <w:t>argument</w:t>
      </w:r>
      <w:r w:rsidRPr="001869EB">
        <w:rPr>
          <w:sz w:val="14"/>
        </w:rPr>
        <w:t xml:space="preserve">—roughly, Habermas's version—and of being thus authorized to disagree only about other, smaller things, </w:t>
      </w:r>
      <w:r w:rsidRPr="003D58CD">
        <w:rPr>
          <w:rStyle w:val="StyleUnderline"/>
        </w:rPr>
        <w:t>some may feel that there will have been</w:t>
      </w:r>
      <w:r w:rsidRPr="001869EB">
        <w:rPr>
          <w:sz w:val="14"/>
        </w:rPr>
        <w:t xml:space="preserve"> an end to argument, or </w:t>
      </w:r>
      <w:r w:rsidRPr="003D58CD">
        <w:rPr>
          <w:rStyle w:val="StyleUnderline"/>
        </w:rPr>
        <w:t xml:space="preserve">an </w:t>
      </w:r>
      <w:r w:rsidRPr="007A255D">
        <w:rPr>
          <w:rStyle w:val="Emphasis"/>
        </w:rPr>
        <w:t>end</w:t>
      </w:r>
      <w:r w:rsidRPr="003D58CD">
        <w:rPr>
          <w:rStyle w:val="StyleUnderline"/>
        </w:rPr>
        <w:t xml:space="preserve"> to the arguments they </w:t>
      </w:r>
      <w:r w:rsidRPr="007A255D">
        <w:rPr>
          <w:rStyle w:val="Emphasis"/>
        </w:rPr>
        <w:t>find most interesting</w:t>
      </w:r>
      <w:r w:rsidRPr="001869EB">
        <w:rPr>
          <w:sz w:val="14"/>
        </w:rPr>
        <w:t xml:space="preserve">. With current events in mind, </w:t>
      </w:r>
      <w:r w:rsidRPr="003D58CD">
        <w:rPr>
          <w:rStyle w:val="StyleUnderline"/>
        </w:rPr>
        <w:t>I would be surprised if there were no recourse to the metaphor of a</w:t>
      </w:r>
      <w:r w:rsidRPr="001869EB">
        <w:rPr>
          <w:sz w:val="14"/>
        </w:rPr>
        <w:t xml:space="preserve"> regular army facing a </w:t>
      </w:r>
      <w:r w:rsidRPr="007A255D">
        <w:rPr>
          <w:rStyle w:val="Emphasis"/>
        </w:rPr>
        <w:t>guerilla insurrection</w:t>
      </w:r>
      <w:r w:rsidRPr="001869EB">
        <w:rPr>
          <w:sz w:val="14"/>
        </w:rPr>
        <w:t xml:space="preserve">, </w:t>
      </w:r>
      <w:r w:rsidRPr="003D58CD">
        <w:rPr>
          <w:rStyle w:val="StyleUnderline"/>
        </w:rPr>
        <w:t xml:space="preserve">hinting that Anderson wants to force her opponents to </w:t>
      </w:r>
      <w:r w:rsidRPr="007A255D">
        <w:rPr>
          <w:rStyle w:val="Emphasis"/>
        </w:rPr>
        <w:t>dress in uniform</w:t>
      </w:r>
      <w:r w:rsidRPr="003D58CD">
        <w:rPr>
          <w:rStyle w:val="StyleUnderline"/>
        </w:rPr>
        <w:t xml:space="preserve">, reside in </w:t>
      </w:r>
      <w:r w:rsidRPr="007A255D">
        <w:rPr>
          <w:rStyle w:val="Emphasis"/>
        </w:rPr>
        <w:t>well-demarcated camps</w:t>
      </w:r>
      <w:r w:rsidRPr="007A255D">
        <w:rPr>
          <w:rStyle w:val="StyleUnderline"/>
        </w:rPr>
        <w:t xml:space="preserve"> and </w:t>
      </w:r>
      <w:r w:rsidRPr="007A255D">
        <w:rPr>
          <w:rStyle w:val="Emphasis"/>
        </w:rPr>
        <w:t>capitals</w:t>
      </w:r>
      <w:r w:rsidRPr="007A255D">
        <w:rPr>
          <w:rStyle w:val="StyleUnderline"/>
        </w:rPr>
        <w:t xml:space="preserve"> that can be </w:t>
      </w:r>
      <w:r w:rsidRPr="007A255D">
        <w:rPr>
          <w:rStyle w:val="Emphasis"/>
        </w:rPr>
        <w:t>bombed</w:t>
      </w:r>
      <w:r w:rsidRPr="007A255D">
        <w:rPr>
          <w:rStyle w:val="StyleUnderline"/>
        </w:rPr>
        <w:t xml:space="preserve">, fight </w:t>
      </w:r>
      <w:r w:rsidRPr="003D58CD">
        <w:rPr>
          <w:rStyle w:val="StyleUnderline"/>
        </w:rPr>
        <w:t xml:space="preserve">by the </w:t>
      </w:r>
      <w:r w:rsidRPr="007A255D">
        <w:rPr>
          <w:rStyle w:val="Emphasis"/>
        </w:rPr>
        <w:t>rules of states</w:t>
      </w:r>
      <w:r w:rsidRPr="001869EB">
        <w:rPr>
          <w:sz w:val="14"/>
        </w:rPr>
        <w:t xml:space="preserve"> (whether the states themselves abide by these rules or not), and so on—in short, that she wants </w:t>
      </w:r>
      <w:r w:rsidRPr="003D58CD">
        <w:rPr>
          <w:rStyle w:val="StyleUnderline"/>
        </w:rPr>
        <w:t xml:space="preserve">to get the battle onto a terrain where her side will be </w:t>
      </w:r>
      <w:r w:rsidRPr="007A255D">
        <w:rPr>
          <w:rStyle w:val="Emphasis"/>
        </w:rPr>
        <w:t>assured</w:t>
      </w:r>
      <w:r w:rsidRPr="003D58CD">
        <w:rPr>
          <w:rStyle w:val="StyleUnderline"/>
        </w:rPr>
        <w:t xml:space="preserve"> of having the </w:t>
      </w:r>
      <w:r w:rsidRPr="007A255D">
        <w:rPr>
          <w:rStyle w:val="Emphasis"/>
        </w:rPr>
        <w:t>upper hand</w:t>
      </w:r>
      <w:r w:rsidRPr="001869EB">
        <w:rPr>
          <w:sz w:val="14"/>
        </w:rPr>
        <w:t>.</w:t>
      </w:r>
    </w:p>
    <w:p w14:paraId="2C0FB1FC" w14:textId="77777777" w:rsidR="008D6A5F" w:rsidRPr="001869EB" w:rsidRDefault="008D6A5F" w:rsidP="008D6A5F">
      <w:pPr>
        <w:rPr>
          <w:sz w:val="14"/>
        </w:rPr>
      </w:pPr>
      <w:r w:rsidRPr="001869EB">
        <w:rPr>
          <w:sz w:val="14"/>
        </w:rPr>
        <w:t xml:space="preserve">Let's leave to the side the fact that this is a disowned hypothetical criticism. (As in, "Well, okay, yes, those are my gloves, but those are somebody else's hands they will have come off of.") Because far more interesting, actually, is </w:t>
      </w:r>
      <w:r w:rsidRPr="003D58CD">
        <w:rPr>
          <w:rStyle w:val="StyleUnderline"/>
        </w:rPr>
        <w:t xml:space="preserve">the </w:t>
      </w:r>
      <w:r w:rsidRPr="007A255D">
        <w:rPr>
          <w:rStyle w:val="Emphasis"/>
        </w:rPr>
        <w:t>sudden elevation of stakes</w:t>
      </w:r>
      <w:r w:rsidRPr="001869EB">
        <w:rPr>
          <w:sz w:val="14"/>
        </w:rPr>
        <w:t xml:space="preserve">. It </w:t>
      </w:r>
      <w:r w:rsidRPr="003D58CD">
        <w:rPr>
          <w:rStyle w:val="StyleUnderline"/>
        </w:rPr>
        <w:t>is a symptom of the</w:t>
      </w:r>
      <w:r w:rsidRPr="001869EB">
        <w:rPr>
          <w:sz w:val="14"/>
        </w:rPr>
        <w:t xml:space="preserve"> sorry state of affairs in our profession that it plays out repeatedly this tragicomic </w:t>
      </w:r>
      <w:r w:rsidRPr="003D58CD">
        <w:rPr>
          <w:rStyle w:val="StyleUnderline"/>
        </w:rPr>
        <w:t xml:space="preserve">tendency to give a </w:t>
      </w:r>
      <w:r w:rsidRPr="007A255D">
        <w:rPr>
          <w:rStyle w:val="Emphasis"/>
        </w:rPr>
        <w:t>grandiose political meaning</w:t>
      </w:r>
      <w:r w:rsidRPr="003D58CD">
        <w:rPr>
          <w:rStyle w:val="StyleUnderline"/>
        </w:rPr>
        <w:t xml:space="preserve"> to every object it analyzes or confronts</w:t>
      </w:r>
      <w:r w:rsidRPr="001869EB">
        <w:rPr>
          <w:sz w:val="14"/>
        </w:rPr>
        <w:t xml:space="preserve">. We have evidence of how desperate the situation is when we see it in a critic as thoughtful as Bruce Robbins, where it emerges as the need to allegorize a point about an </w:t>
      </w:r>
      <w:r w:rsidRPr="003D58CD">
        <w:rPr>
          <w:rStyle w:val="StyleUnderline"/>
        </w:rPr>
        <w:t>argument</w:t>
      </w:r>
      <w:r w:rsidRPr="001869EB">
        <w:rPr>
          <w:sz w:val="14"/>
        </w:rPr>
        <w:t xml:space="preserve"> in such a way that it </w:t>
      </w:r>
      <w:r w:rsidRPr="003D58CD">
        <w:rPr>
          <w:rStyle w:val="StyleUnderline"/>
        </w:rPr>
        <w:t xml:space="preserve">gets cast as the </w:t>
      </w:r>
      <w:r w:rsidRPr="007A255D">
        <w:rPr>
          <w:rStyle w:val="Emphasis"/>
        </w:rPr>
        <w:t>equivalent of war atrocities</w:t>
      </w:r>
      <w:r w:rsidRPr="001869EB">
        <w:rPr>
          <w:sz w:val="14"/>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3D58CD">
        <w:rPr>
          <w:rStyle w:val="StyleUnderline"/>
        </w:rPr>
        <w:t xml:space="preserve">It is </w:t>
      </w:r>
      <w:r w:rsidRPr="007A255D">
        <w:rPr>
          <w:rStyle w:val="Emphasis"/>
        </w:rPr>
        <w:t>hard</w:t>
      </w:r>
      <w:r w:rsidRPr="001869EB">
        <w:rPr>
          <w:sz w:val="14"/>
        </w:rPr>
        <w:t xml:space="preserve"> for me </w:t>
      </w:r>
      <w:r w:rsidRPr="003D58CD">
        <w:rPr>
          <w:rStyle w:val="StyleUnderline"/>
        </w:rPr>
        <w:t>to see how</w:t>
      </w:r>
      <w:r w:rsidRPr="001869EB">
        <w:rPr>
          <w:sz w:val="14"/>
        </w:rPr>
        <w:t xml:space="preserve"> my </w:t>
      </w:r>
      <w:r w:rsidRPr="003D58CD">
        <w:rPr>
          <w:rStyle w:val="StyleUnderline"/>
        </w:rPr>
        <w:t xml:space="preserve">argument about proceduralism can be associated with the policies of the </w:t>
      </w:r>
      <w:r w:rsidRPr="007A255D">
        <w:rPr>
          <w:rStyle w:val="Emphasis"/>
        </w:rPr>
        <w:t>Bush administration</w:t>
      </w:r>
      <w:r w:rsidRPr="003D58CD">
        <w:rPr>
          <w:rStyle w:val="StyleUnderline"/>
        </w:rPr>
        <w:t xml:space="preserve"> when that</w:t>
      </w:r>
      <w:r w:rsidRPr="001869EB">
        <w:rPr>
          <w:sz w:val="14"/>
        </w:rPr>
        <w:t xml:space="preserve"> administration has </w:t>
      </w:r>
      <w:r w:rsidRPr="003D58CD">
        <w:rPr>
          <w:rStyle w:val="StyleUnderline"/>
        </w:rPr>
        <w:t xml:space="preserve">exhibited a </w:t>
      </w:r>
      <w:r w:rsidRPr="007A255D">
        <w:rPr>
          <w:rStyle w:val="Emphasis"/>
        </w:rPr>
        <w:t>flagrant disregard of</w:t>
      </w:r>
      <w:r w:rsidRPr="001869EB">
        <w:rPr>
          <w:sz w:val="14"/>
        </w:rPr>
        <w:t xml:space="preserve"> democratic </w:t>
      </w:r>
      <w:r w:rsidRPr="007A255D">
        <w:rPr>
          <w:rStyle w:val="Emphasis"/>
        </w:rPr>
        <w:t>procedure</w:t>
      </w:r>
      <w:r w:rsidRPr="001869EB">
        <w:rPr>
          <w:sz w:val="14"/>
        </w:rPr>
        <w:t xml:space="preserve"> and the rule of law. I happen to think that a renewed focus on proceduralism is a timely venture, which is why I spend so much time discussing it in my final chapter. But I hasten to add that </w:t>
      </w:r>
      <w:r w:rsidRPr="003D58CD">
        <w:rPr>
          <w:rStyle w:val="StyleUnderline"/>
        </w:rPr>
        <w:t xml:space="preserve">I am </w:t>
      </w:r>
      <w:r w:rsidRPr="007A255D">
        <w:rPr>
          <w:rStyle w:val="Emphasis"/>
        </w:rPr>
        <w:t>not</w:t>
      </w:r>
      <w:r w:rsidRPr="001869EB">
        <w:rPr>
          <w:sz w:val="14"/>
        </w:rPr>
        <w:t xml:space="preserve"> interested in </w:t>
      </w:r>
      <w:r w:rsidRPr="007A255D">
        <w:rPr>
          <w:rStyle w:val="Emphasis"/>
        </w:rPr>
        <w:t>imagining</w:t>
      </w:r>
      <w:r w:rsidRPr="003D58CD">
        <w:rPr>
          <w:rStyle w:val="StyleUnderline"/>
        </w:rPr>
        <w:t xml:space="preserve"> that proceduralism is the </w:t>
      </w:r>
      <w:r w:rsidRPr="007A255D">
        <w:rPr>
          <w:rStyle w:val="Emphasis"/>
        </w:rPr>
        <w:t>sole political response</w:t>
      </w:r>
      <w:r w:rsidRPr="003D58CD">
        <w:rPr>
          <w:rStyle w:val="StyleUnderline"/>
        </w:rPr>
        <w:t xml:space="preserve"> to the needs of cultural criticism in our time</w:t>
      </w:r>
      <w:r w:rsidRPr="001869EB">
        <w:rPr>
          <w:sz w:val="14"/>
        </w:rPr>
        <w:t>: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712BDD6C" w14:textId="77777777" w:rsidR="008D6A5F" w:rsidRPr="001869EB" w:rsidRDefault="008D6A5F" w:rsidP="008D6A5F">
      <w:pPr>
        <w:rPr>
          <w:sz w:val="14"/>
        </w:rPr>
      </w:pPr>
      <w:r w:rsidRPr="001869EB">
        <w:rPr>
          <w:sz w:val="14"/>
        </w:rPr>
        <w:t xml:space="preserve">There is a way to make Robbins's point more narrowly, which would run something like this: Anderson has a very restricted notion of how argument should play out, or appear, within academic culture, given the heavy emphasis on logical consistency and normative coherence and explicitness. This conception of argument is too narrow (and hence authoritarian). To this I would reply simply that </w:t>
      </w:r>
      <w:r w:rsidRPr="003D58CD">
        <w:rPr>
          <w:rStyle w:val="StyleUnderline"/>
        </w:rPr>
        <w:t xml:space="preserve">logical consistency and normative coherence and explicitness </w:t>
      </w:r>
      <w:r w:rsidRPr="007A255D">
        <w:rPr>
          <w:rStyle w:val="Emphasis"/>
        </w:rPr>
        <w:t>do not exhaust</w:t>
      </w:r>
      <w:r w:rsidRPr="003D58CD">
        <w:rPr>
          <w:rStyle w:val="StyleUnderline"/>
        </w:rPr>
        <w:t xml:space="preserve"> the possible forms, modes, and strategies of argumentation. There is a </w:t>
      </w:r>
      <w:r w:rsidRPr="007A255D">
        <w:rPr>
          <w:rStyle w:val="Emphasis"/>
        </w:rPr>
        <w:t>distinction</w:t>
      </w:r>
      <w:r w:rsidRPr="003D58CD">
        <w:rPr>
          <w:rStyle w:val="StyleUnderline"/>
        </w:rPr>
        <w:t xml:space="preserve"> to be made between the </w:t>
      </w:r>
      <w:r w:rsidRPr="007A255D">
        <w:rPr>
          <w:rStyle w:val="Emphasis"/>
        </w:rPr>
        <w:t>identification</w:t>
      </w:r>
      <w:r w:rsidRPr="003D58CD">
        <w:rPr>
          <w:rStyle w:val="StyleUnderline"/>
        </w:rPr>
        <w:t xml:space="preserve"> of moves that </w:t>
      </w:r>
      <w:r w:rsidRPr="007A255D">
        <w:rPr>
          <w:rStyle w:val="Emphasis"/>
        </w:rPr>
        <w:t>stultify</w:t>
      </w:r>
      <w:r w:rsidRPr="001869EB">
        <w:rPr>
          <w:sz w:val="14"/>
        </w:rPr>
        <w:t xml:space="preserve"> or disarm </w:t>
      </w:r>
      <w:r w:rsidRPr="007A255D">
        <w:rPr>
          <w:rStyle w:val="Emphasis"/>
        </w:rPr>
        <w:t>argument</w:t>
      </w:r>
      <w:r w:rsidRPr="003D58CD">
        <w:rPr>
          <w:rStyle w:val="StyleUnderline"/>
        </w:rPr>
        <w:t xml:space="preserve">, and an </w:t>
      </w:r>
      <w:r w:rsidRPr="007A255D">
        <w:rPr>
          <w:rStyle w:val="Emphasis"/>
        </w:rPr>
        <w:t>insistence</w:t>
      </w:r>
      <w:r w:rsidRPr="003D58CD">
        <w:rPr>
          <w:rStyle w:val="StyleUnderline"/>
        </w:rPr>
        <w:t xml:space="preserve"> on some sort of </w:t>
      </w:r>
      <w:r w:rsidRPr="007A255D">
        <w:rPr>
          <w:rStyle w:val="Emphasis"/>
        </w:rPr>
        <w:t>single manner</w:t>
      </w:r>
      <w:r w:rsidRPr="007A255D">
        <w:rPr>
          <w:rStyle w:val="StyleUnderline"/>
        </w:rPr>
        <w:t xml:space="preserve"> of reasoned argument</w:t>
      </w:r>
      <w:r w:rsidRPr="003D58CD">
        <w:rPr>
          <w:rStyle w:val="StyleUnderline"/>
        </w:rPr>
        <w:t xml:space="preserve">. The former I am </w:t>
      </w:r>
      <w:r w:rsidRPr="007A255D">
        <w:rPr>
          <w:rStyle w:val="Emphasis"/>
        </w:rPr>
        <w:t>entirely committed</w:t>
      </w:r>
      <w:r w:rsidRPr="003D58CD">
        <w:rPr>
          <w:rStyle w:val="StyleUnderline"/>
        </w:rPr>
        <w:t xml:space="preserve"> to; the latter </w:t>
      </w:r>
      <w:r w:rsidRPr="007A255D">
        <w:rPr>
          <w:rStyle w:val="Emphasis"/>
        </w:rPr>
        <w:t>not at all</w:t>
      </w:r>
      <w:r w:rsidRPr="001869EB">
        <w:rPr>
          <w:sz w:val="14"/>
        </w:rPr>
        <w:t>, despite the fact that I obviously favor a certain style of argument,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14:paraId="3ADA6003" w14:textId="77777777" w:rsidR="008D6A5F" w:rsidRPr="001869EB" w:rsidRDefault="008D6A5F" w:rsidP="008D6A5F">
      <w:pPr>
        <w:rPr>
          <w:sz w:val="14"/>
        </w:rPr>
      </w:pPr>
      <w:r w:rsidRPr="003D58CD">
        <w:rPr>
          <w:rStyle w:val="StyleUnderline"/>
        </w:rPr>
        <w:t xml:space="preserve">Different genres within academe have </w:t>
      </w:r>
      <w:r w:rsidRPr="007A255D">
        <w:rPr>
          <w:rStyle w:val="Emphasis"/>
        </w:rPr>
        <w:t>different conventions</w:t>
      </w:r>
      <w:r w:rsidRPr="001869EB">
        <w:rPr>
          <w:sz w:val="14"/>
        </w:rPr>
        <w:t xml:space="preserve">, of course, </w:t>
      </w:r>
      <w:r w:rsidRPr="003D58CD">
        <w:rPr>
          <w:rStyle w:val="StyleUnderline"/>
        </w:rPr>
        <w:t xml:space="preserve">and we </w:t>
      </w:r>
      <w:r w:rsidRPr="007A255D">
        <w:rPr>
          <w:rStyle w:val="Emphasis"/>
        </w:rPr>
        <w:t>can</w:t>
      </w:r>
      <w:r w:rsidRPr="003D58CD">
        <w:rPr>
          <w:rStyle w:val="StyleUnderline"/>
        </w:rPr>
        <w:t xml:space="preserve"> and </w:t>
      </w:r>
      <w:r w:rsidRPr="007A255D">
        <w:rPr>
          <w:rStyle w:val="Emphasis"/>
        </w:rPr>
        <w:t>do</w:t>
      </w:r>
      <w:r w:rsidRPr="003D58CD">
        <w:rPr>
          <w:rStyle w:val="StyleUnderline"/>
        </w:rPr>
        <w:t xml:space="preserve"> make decisions </w:t>
      </w:r>
      <w:r w:rsidRPr="007A255D">
        <w:rPr>
          <w:rStyle w:val="Emphasis"/>
        </w:rPr>
        <w:t>all the time</w:t>
      </w:r>
      <w:r w:rsidRPr="003D58CD">
        <w:rPr>
          <w:rStyle w:val="StyleUnderline"/>
        </w:rPr>
        <w:t xml:space="preserve"> about what </w:t>
      </w:r>
      <w:r w:rsidRPr="007A255D">
        <w:rPr>
          <w:rStyle w:val="Emphasis"/>
        </w:rPr>
        <w:t>rises</w:t>
      </w:r>
      <w:r w:rsidRPr="003D58CD">
        <w:rPr>
          <w:rStyle w:val="StyleUnderline"/>
        </w:rPr>
        <w:t xml:space="preserve"> to the </w:t>
      </w:r>
      <w:r w:rsidRPr="007A255D">
        <w:rPr>
          <w:rStyle w:val="Emphasis"/>
        </w:rPr>
        <w:t>level of cogency</w:t>
      </w:r>
      <w:r w:rsidRPr="003D58CD">
        <w:rPr>
          <w:rStyle w:val="StyleUnderline"/>
        </w:rPr>
        <w:t xml:space="preserve"> within specific academic venues, and what </w:t>
      </w:r>
      <w:r w:rsidRPr="007A255D">
        <w:rPr>
          <w:rStyle w:val="Emphasis"/>
        </w:rPr>
        <w:t>doesn't</w:t>
      </w:r>
      <w:r w:rsidRPr="001869EB">
        <w:rPr>
          <w:sz w:val="14"/>
        </w:rPr>
        <w:t xml:space="preserve">. Some of those judgments [End Page 287]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3D58CD">
        <w:rPr>
          <w:rStyle w:val="StyleUnderline"/>
        </w:rPr>
        <w:t xml:space="preserve">in a forum exchange there is an </w:t>
      </w:r>
      <w:r w:rsidRPr="007A255D">
        <w:rPr>
          <w:rStyle w:val="Emphasis"/>
        </w:rPr>
        <w:t>implicit norm</w:t>
      </w:r>
      <w:r w:rsidRPr="003D58CD">
        <w:rPr>
          <w:rStyle w:val="StyleUnderline"/>
        </w:rPr>
        <w:t xml:space="preserve"> of argument, a tendency to </w:t>
      </w:r>
      <w:r w:rsidRPr="007A255D">
        <w:rPr>
          <w:rStyle w:val="Emphasis"/>
        </w:rPr>
        <w:t>judge</w:t>
      </w:r>
      <w:r w:rsidRPr="003D58CD">
        <w:rPr>
          <w:rStyle w:val="StyleUnderline"/>
        </w:rPr>
        <w:t xml:space="preserve"> whether a particular participant is making a </w:t>
      </w:r>
      <w:r w:rsidRPr="007A255D">
        <w:rPr>
          <w:rStyle w:val="Emphasis"/>
        </w:rPr>
        <w:t>strong</w:t>
      </w:r>
      <w:r w:rsidRPr="003D58CD">
        <w:rPr>
          <w:rStyle w:val="StyleUnderline"/>
        </w:rPr>
        <w:t xml:space="preserve"> or a </w:t>
      </w:r>
      <w:r w:rsidRPr="007A255D">
        <w:rPr>
          <w:rStyle w:val="Emphasis"/>
        </w:rPr>
        <w:t>weak case</w:t>
      </w:r>
      <w:r w:rsidRPr="003D58CD">
        <w:rPr>
          <w:rStyle w:val="StyleUnderline"/>
        </w:rPr>
        <w:t xml:space="preserve"> in light of the </w:t>
      </w:r>
      <w:r w:rsidRPr="007A255D">
        <w:rPr>
          <w:rStyle w:val="Emphasis"/>
        </w:rPr>
        <w:t>competing claims</w:t>
      </w:r>
      <w:r w:rsidRPr="003D58CD">
        <w:rPr>
          <w:rStyle w:val="StyleUnderline"/>
        </w:rPr>
        <w:t xml:space="preserve"> at play. Much of our time</w:t>
      </w:r>
      <w:r w:rsidRPr="001869EB">
        <w:rPr>
          <w:sz w:val="14"/>
        </w:rPr>
        <w:t xml:space="preserve"> in the profession </w:t>
      </w:r>
      <w:r w:rsidRPr="003D58CD">
        <w:rPr>
          <w:rStyle w:val="StyleUnderline"/>
        </w:rPr>
        <w:t xml:space="preserve">is taken with </w:t>
      </w:r>
      <w:r w:rsidRPr="007A255D">
        <w:rPr>
          <w:rStyle w:val="Emphasis"/>
        </w:rPr>
        <w:t>judging</w:t>
      </w:r>
      <w:r w:rsidRPr="003D58CD">
        <w:rPr>
          <w:rStyle w:val="StyleUnderline"/>
        </w:rPr>
        <w:t xml:space="preserve"> the quality of </w:t>
      </w:r>
      <w:r w:rsidRPr="007A255D">
        <w:rPr>
          <w:rStyle w:val="Emphasis"/>
        </w:rPr>
        <w:t>all manner</w:t>
      </w:r>
      <w:r w:rsidRPr="003D58CD">
        <w:rPr>
          <w:rStyle w:val="StyleUnderline"/>
        </w:rPr>
        <w:t xml:space="preserve"> of academic performance, and much of it has to do with </w:t>
      </w:r>
      <w:r w:rsidRPr="007A255D">
        <w:rPr>
          <w:rStyle w:val="Emphasis"/>
        </w:rPr>
        <w:t>norms of argument</w:t>
      </w:r>
      <w:r w:rsidRPr="001869EB">
        <w:rPr>
          <w:sz w:val="14"/>
        </w:rPr>
        <w:t>, however much Robbins may worry about their potentially coercive nature.</w:t>
      </w:r>
    </w:p>
    <w:p w14:paraId="66A21C98" w14:textId="77777777" w:rsidR="008D6A5F" w:rsidRPr="001869EB" w:rsidRDefault="008D6A5F" w:rsidP="008D6A5F">
      <w:pPr>
        <w:rPr>
          <w:sz w:val="14"/>
          <w:szCs w:val="16"/>
        </w:rPr>
      </w:pPr>
      <w:r w:rsidRPr="001869EB">
        <w:rPr>
          <w:sz w:val="14"/>
          <w:szCs w:val="16"/>
        </w:rPr>
        <w:t>From time to time I myself have wondered whether my book is too influenced by the modes of academe. But when I read a piece of writing like the one that Elspeth Probyn produced, I find myself feeling a renewed commitment to the evaluative norms of responsible scholarship, and to the idea that clearly agreed-upon genres and protocols of fair scholarship benefit from explicit affirmation at times. Probyn's piece does not conform at all to the conventions of the forum response. She may herself be quite delighted that it does not. Robbins may find himself delighted that she represents a viewpoint that does not agree on my (totalitarian) fundamentals of forum responses. But I would simply say that here we do not have fair or reasoned argument, which is one of the enabling procedures of forum exchanges. Indeed, I hear a different genre altogether: the venting phone call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14:paraId="742FD453" w14:textId="77777777" w:rsidR="008D6A5F" w:rsidRPr="001869EB" w:rsidRDefault="008D6A5F" w:rsidP="008D6A5F">
      <w:pPr>
        <w:rPr>
          <w:sz w:val="14"/>
          <w:szCs w:val="16"/>
        </w:rPr>
      </w:pPr>
      <w:r w:rsidRPr="001869EB">
        <w:rPr>
          <w:sz w:val="14"/>
          <w:szCs w:val="16"/>
        </w:rPr>
        <w:t>Do we really want to overhear this kind of conversation when we turn to the review section of a journal like Criticism? Of what intellectual value is it to know [End Page 288] Probyn's casual reactions to a book she won't bother responsibly to describe or engage, unless of course we accord to Probyn some sort of authority in advance that makes argument unnecessary. That she herself believes in such argument-by-authority is evident when she tells us, "As Stuart Hall would say, along with any undergraduate in my classes, 'A discourse is a group of statements that provide a language for talking about a particular kind of knowledge about a topic.'" This is the extent of Probyn's searing critique of the problem with advocating debate generally. But note that it relies, first, upon the invocation of an authority, Stuart Hall, and then upon the implication that her students have all entirely absorbed her own channeling of that authority. Probyn is entirely unbothered, moreover, that the undergraduates in her classes unblinkingly accept this empty statement without protest or challenge or further inquiry into its aimless specificity.</w:t>
      </w:r>
    </w:p>
    <w:p w14:paraId="69F15D93" w14:textId="77777777" w:rsidR="008D6A5F" w:rsidRPr="001869EB" w:rsidRDefault="008D6A5F" w:rsidP="008D6A5F">
      <w:pPr>
        <w:rPr>
          <w:sz w:val="14"/>
        </w:rPr>
      </w:pPr>
      <w:r w:rsidRPr="001869EB">
        <w:rPr>
          <w:sz w:val="14"/>
        </w:rPr>
        <w:t xml:space="preserve">Probyn's piece is a mixture of affective fallacy, argument by authority, and bald ad hominem. </w:t>
      </w:r>
      <w:r w:rsidRPr="003D58CD">
        <w:rPr>
          <w:rStyle w:val="StyleUnderline"/>
        </w:rPr>
        <w:t xml:space="preserve">There's a </w:t>
      </w:r>
      <w:r w:rsidRPr="007A255D">
        <w:rPr>
          <w:rStyle w:val="Emphasis"/>
        </w:rPr>
        <w:t>pattern</w:t>
      </w:r>
      <w:r w:rsidRPr="003D58CD">
        <w:rPr>
          <w:rStyle w:val="StyleUnderline"/>
        </w:rPr>
        <w:t xml:space="preserve"> here</w:t>
      </w:r>
      <w:r w:rsidRPr="001869EB">
        <w:rPr>
          <w:sz w:val="14"/>
        </w:rPr>
        <w:t xml:space="preserve">: precisely </w:t>
      </w:r>
      <w:r w:rsidRPr="003D58CD">
        <w:rPr>
          <w:rStyle w:val="StyleUnderline"/>
        </w:rPr>
        <w:t xml:space="preserve">the tendency to </w:t>
      </w:r>
      <w:r w:rsidRPr="007A255D">
        <w:rPr>
          <w:rStyle w:val="Emphasis"/>
        </w:rPr>
        <w:t>personalize argument</w:t>
      </w:r>
      <w:r w:rsidRPr="003D58CD">
        <w:rPr>
          <w:rStyle w:val="StyleUnderline"/>
        </w:rPr>
        <w:t xml:space="preserve"> and to foreground</w:t>
      </w:r>
      <w:r w:rsidRPr="001869EB">
        <w:rPr>
          <w:sz w:val="14"/>
        </w:rPr>
        <w:t xml:space="preserve"> what Wendy Brown has called "</w:t>
      </w:r>
      <w:r w:rsidRPr="007A255D">
        <w:rPr>
          <w:rStyle w:val="Emphasis"/>
        </w:rPr>
        <w:t>states of injury</w:t>
      </w:r>
      <w:r w:rsidRPr="001869EB">
        <w:rPr>
          <w:sz w:val="14"/>
        </w:rPr>
        <w:t xml:space="preserve">." Probyn says, for example, that she "felt ostracized by the book's content and style." Ostracized? </w:t>
      </w:r>
      <w:r w:rsidRPr="00FD2204">
        <w:rPr>
          <w:rStyle w:val="StyleUnderline"/>
        </w:rPr>
        <w:t xml:space="preserve">Argument here is seen as </w:t>
      </w:r>
      <w:r w:rsidRPr="007A255D">
        <w:rPr>
          <w:rStyle w:val="Emphasis"/>
        </w:rPr>
        <w:t>directly harming</w:t>
      </w:r>
      <w:r w:rsidRPr="00FD2204">
        <w:rPr>
          <w:rStyle w:val="StyleUnderline"/>
        </w:rPr>
        <w:t xml:space="preserve"> persons, and this is</w:t>
      </w:r>
      <w:r w:rsidRPr="001869EB">
        <w:rPr>
          <w:sz w:val="14"/>
        </w:rPr>
        <w:t xml:space="preserve"> precisely </w:t>
      </w:r>
      <w:r w:rsidRPr="00FD2204">
        <w:rPr>
          <w:rStyle w:val="StyleUnderline"/>
        </w:rPr>
        <w:t xml:space="preserve">the state of affairs to which I </w:t>
      </w:r>
      <w:r w:rsidRPr="007A255D">
        <w:rPr>
          <w:rStyle w:val="Emphasis"/>
        </w:rPr>
        <w:t>object</w:t>
      </w:r>
      <w:r w:rsidRPr="00FD2204">
        <w:rPr>
          <w:rStyle w:val="StyleUnderline"/>
        </w:rPr>
        <w:t xml:space="preserve">. Argument is </w:t>
      </w:r>
      <w:r w:rsidRPr="007A255D">
        <w:rPr>
          <w:rStyle w:val="Emphasis"/>
        </w:rPr>
        <w:t>not injurious</w:t>
      </w:r>
      <w:r w:rsidRPr="00FD2204">
        <w:rPr>
          <w:rStyle w:val="StyleUnderline"/>
        </w:rPr>
        <w:t xml:space="preserve"> to persons. </w:t>
      </w:r>
      <w:r w:rsidRPr="007A255D">
        <w:rPr>
          <w:rStyle w:val="Emphasis"/>
        </w:rPr>
        <w:t>Policies</w:t>
      </w:r>
      <w:r w:rsidRPr="00FD2204">
        <w:rPr>
          <w:rStyle w:val="StyleUnderline"/>
        </w:rPr>
        <w:t xml:space="preserve"> are injurious to persons and institutionalized practices can </w:t>
      </w:r>
      <w:r w:rsidRPr="007A255D">
        <w:rPr>
          <w:rStyle w:val="Emphasis"/>
        </w:rPr>
        <w:t>alienate</w:t>
      </w:r>
      <w:r w:rsidRPr="00FD2204">
        <w:rPr>
          <w:rStyle w:val="StyleUnderline"/>
        </w:rPr>
        <w:t xml:space="preserve"> and </w:t>
      </w:r>
      <w:r w:rsidRPr="007A255D">
        <w:rPr>
          <w:rStyle w:val="Emphasis"/>
        </w:rPr>
        <w:t>exclude</w:t>
      </w:r>
      <w:r w:rsidRPr="00FD2204">
        <w:rPr>
          <w:rStyle w:val="StyleUnderline"/>
        </w:rPr>
        <w:t xml:space="preserve">. But argument itself is </w:t>
      </w:r>
      <w:r w:rsidRPr="007A255D">
        <w:rPr>
          <w:rStyle w:val="Emphasis"/>
        </w:rPr>
        <w:t>not directly harmful</w:t>
      </w:r>
      <w:r w:rsidRPr="00FD2204">
        <w:rPr>
          <w:rStyle w:val="StyleUnderline"/>
        </w:rPr>
        <w:t xml:space="preserve">; once one says it is, one is </w:t>
      </w:r>
      <w:r w:rsidRPr="007A255D">
        <w:rPr>
          <w:rStyle w:val="Emphasis"/>
        </w:rPr>
        <w:t>very close</w:t>
      </w:r>
      <w:r w:rsidRPr="00FD2204">
        <w:rPr>
          <w:rStyle w:val="StyleUnderline"/>
        </w:rPr>
        <w:t xml:space="preserve"> to a logic of </w:t>
      </w:r>
      <w:r w:rsidRPr="007A255D">
        <w:rPr>
          <w:rStyle w:val="Emphasis"/>
        </w:rPr>
        <w:t>censorship</w:t>
      </w:r>
      <w:r w:rsidRPr="00FD2204">
        <w:rPr>
          <w:rStyle w:val="StyleUnderline"/>
        </w:rPr>
        <w:t xml:space="preserve">. The </w:t>
      </w:r>
      <w:r w:rsidRPr="007A255D">
        <w:rPr>
          <w:rStyle w:val="Emphasis"/>
        </w:rPr>
        <w:t>most productive thing</w:t>
      </w:r>
      <w:r w:rsidRPr="00FD2204">
        <w:rPr>
          <w:rStyle w:val="StyleUnderline"/>
        </w:rPr>
        <w:t xml:space="preserve"> to do in an open academic culture</w:t>
      </w:r>
      <w:r w:rsidRPr="001869EB">
        <w:rPr>
          <w:sz w:val="14"/>
        </w:rPr>
        <w:t xml:space="preserve"> (and in societies that aspire to freedom and democracy) </w:t>
      </w:r>
      <w:r w:rsidRPr="00FD2204">
        <w:rPr>
          <w:rStyle w:val="StyleUnderline"/>
        </w:rPr>
        <w:t>when you encounter</w:t>
      </w:r>
      <w:r w:rsidRPr="001869EB">
        <w:rPr>
          <w:sz w:val="14"/>
        </w:rPr>
        <w:t xml:space="preserve"> a book or </w:t>
      </w:r>
      <w:r w:rsidRPr="00FD2204">
        <w:rPr>
          <w:rStyle w:val="StyleUnderline"/>
        </w:rPr>
        <w:t xml:space="preserve">an argument that you disagree with is to </w:t>
      </w:r>
      <w:r w:rsidRPr="007A255D">
        <w:rPr>
          <w:rStyle w:val="Emphasis"/>
        </w:rPr>
        <w:t>produce a response</w:t>
      </w:r>
      <w:r w:rsidRPr="001869EB">
        <w:rPr>
          <w:sz w:val="14"/>
        </w:rPr>
        <w:t xml:space="preserve"> or a book </w:t>
      </w:r>
      <w:r w:rsidRPr="00FD2204">
        <w:rPr>
          <w:rStyle w:val="StyleUnderline"/>
        </w:rPr>
        <w:t xml:space="preserve">that states your disagreement. But to assert that the book itself </w:t>
      </w:r>
      <w:r w:rsidRPr="007A255D">
        <w:rPr>
          <w:rStyle w:val="Emphasis"/>
        </w:rPr>
        <w:t>directly harms you</w:t>
      </w:r>
      <w:r w:rsidRPr="00FD2204">
        <w:rPr>
          <w:rStyle w:val="StyleUnderline"/>
        </w:rPr>
        <w:t xml:space="preserve"> is tantamount to saying that you </w:t>
      </w:r>
      <w:r w:rsidRPr="007A255D">
        <w:rPr>
          <w:rStyle w:val="Emphasis"/>
        </w:rPr>
        <w:t>do not believe</w:t>
      </w:r>
      <w:r w:rsidRPr="00FD2204">
        <w:rPr>
          <w:rStyle w:val="StyleUnderline"/>
        </w:rPr>
        <w:t xml:space="preserve"> in argument or in the </w:t>
      </w:r>
      <w:r w:rsidRPr="007A255D">
        <w:rPr>
          <w:rStyle w:val="Emphasis"/>
        </w:rPr>
        <w:t>free exchange</w:t>
      </w:r>
      <w:r w:rsidRPr="00FD2204">
        <w:rPr>
          <w:rStyle w:val="StyleUnderline"/>
        </w:rPr>
        <w:t xml:space="preserve"> of ideas, that your claim to injury somehow </w:t>
      </w:r>
      <w:r w:rsidRPr="007A255D">
        <w:rPr>
          <w:rStyle w:val="Emphasis"/>
        </w:rPr>
        <w:t>damns your opponent's ideas</w:t>
      </w:r>
      <w:r w:rsidRPr="001869EB">
        <w:rPr>
          <w:sz w:val="14"/>
        </w:rPr>
        <w:t>.</w:t>
      </w:r>
    </w:p>
    <w:p w14:paraId="6B9FC01E" w14:textId="77777777" w:rsidR="008D6A5F" w:rsidRPr="001869EB" w:rsidRDefault="008D6A5F" w:rsidP="008D6A5F">
      <w:pPr>
        <w:rPr>
          <w:sz w:val="14"/>
        </w:rPr>
      </w:pPr>
      <w:r w:rsidRPr="001869EB">
        <w:rPr>
          <w:sz w:val="14"/>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w:t>
      </w:r>
      <w:r w:rsidRPr="00FD2204">
        <w:rPr>
          <w:rStyle w:val="StyleUnderline"/>
        </w:rPr>
        <w:t xml:space="preserve">she's certain my critique of appeals to identity is simply </w:t>
      </w:r>
      <w:r w:rsidRPr="007A255D">
        <w:rPr>
          <w:rStyle w:val="Emphasis"/>
        </w:rPr>
        <w:t>not able to accommodate</w:t>
      </w:r>
      <w:r w:rsidRPr="00FD2204">
        <w:rPr>
          <w:rStyle w:val="StyleUnderline"/>
        </w:rPr>
        <w:t xml:space="preserve"> the importance of identity in social and political life</w:t>
      </w:r>
      <w:r w:rsidRPr="001869EB">
        <w:rPr>
          <w:sz w:val="14"/>
        </w:rPr>
        <w:t xml:space="preserve">. As I make clear throughout the book, and particularly in my discussion of the headscarf debate in France, </w:t>
      </w:r>
      <w:r w:rsidRPr="00FD2204">
        <w:rPr>
          <w:rStyle w:val="StyleUnderline"/>
        </w:rPr>
        <w:t xml:space="preserve">identity is likely to be at the </w:t>
      </w:r>
      <w:r w:rsidRPr="007A255D">
        <w:rPr>
          <w:rStyle w:val="Emphasis"/>
        </w:rPr>
        <w:t>center</w:t>
      </w:r>
      <w:r w:rsidRPr="00FD2204">
        <w:rPr>
          <w:rStyle w:val="StyleUnderline"/>
        </w:rPr>
        <w:t xml:space="preserve"> of key arguments about life</w:t>
      </w:r>
      <w:r w:rsidRPr="001869EB">
        <w:rPr>
          <w:sz w:val="14"/>
        </w:rPr>
        <w:t xml:space="preserve"> in plural democracies; </w:t>
      </w:r>
      <w:r w:rsidRPr="00FD2204">
        <w:rPr>
          <w:rStyle w:val="StyleUnderline"/>
        </w:rPr>
        <w:t xml:space="preserve">my point is </w:t>
      </w:r>
      <w:r w:rsidRPr="007A255D">
        <w:rPr>
          <w:rStyle w:val="Emphasis"/>
        </w:rPr>
        <w:t>not</w:t>
      </w:r>
      <w:r w:rsidRPr="00FD2204">
        <w:rPr>
          <w:rStyle w:val="StyleUnderline"/>
        </w:rPr>
        <w:t xml:space="preserve"> that identity is </w:t>
      </w:r>
      <w:r w:rsidRPr="007A255D">
        <w:rPr>
          <w:rStyle w:val="Emphasis"/>
        </w:rPr>
        <w:t>not relevant</w:t>
      </w:r>
      <w:r w:rsidRPr="00FD2204">
        <w:rPr>
          <w:rStyle w:val="StyleUnderline"/>
        </w:rPr>
        <w:t xml:space="preserve">, but simply that it should not be used to </w:t>
      </w:r>
      <w:r w:rsidRPr="007A255D">
        <w:rPr>
          <w:rStyle w:val="Emphasis"/>
        </w:rPr>
        <w:t>trump</w:t>
      </w:r>
      <w:r w:rsidRPr="00FD2204">
        <w:rPr>
          <w:rStyle w:val="StyleUnderline"/>
        </w:rPr>
        <w:t xml:space="preserve"> or </w:t>
      </w:r>
      <w:r w:rsidRPr="007A255D">
        <w:rPr>
          <w:rStyle w:val="Emphasis"/>
        </w:rPr>
        <w:t>stifle</w:t>
      </w:r>
      <w:r w:rsidRPr="007A255D">
        <w:rPr>
          <w:rStyle w:val="StyleUnderline"/>
        </w:rPr>
        <w:t xml:space="preserve"> argument</w:t>
      </w:r>
      <w:r w:rsidRPr="001869EB">
        <w:rPr>
          <w:sz w:val="14"/>
        </w:rPr>
        <w:t>.</w:t>
      </w:r>
    </w:p>
    <w:p w14:paraId="6A9A386E" w14:textId="77777777" w:rsidR="008D6A5F" w:rsidRPr="001869EB" w:rsidRDefault="008D6A5F" w:rsidP="008D6A5F">
      <w:pPr>
        <w:rPr>
          <w:sz w:val="14"/>
        </w:rPr>
      </w:pPr>
    </w:p>
    <w:p w14:paraId="3973C5C7" w14:textId="77777777" w:rsidR="008D6A5F" w:rsidRPr="00B55AD5" w:rsidRDefault="008D6A5F" w:rsidP="008D6A5F"/>
    <w:p w14:paraId="297739C3" w14:textId="77777777" w:rsidR="008D6A5F" w:rsidRPr="00AF4526" w:rsidRDefault="008D6A5F" w:rsidP="008D6A5F"/>
    <w:p w14:paraId="5DEFB8D7" w14:textId="77777777" w:rsidR="008D6A5F" w:rsidRPr="00D323BE" w:rsidRDefault="008D6A5F" w:rsidP="008D6A5F">
      <w:pPr>
        <w:pStyle w:val="Heading3"/>
      </w:pPr>
      <w:r>
        <w:t>Andreotti—Humility</w:t>
      </w:r>
    </w:p>
    <w:p w14:paraId="5093097D" w14:textId="77777777" w:rsidR="008D6A5F" w:rsidRPr="00A2175C" w:rsidRDefault="008D6A5F" w:rsidP="008D6A5F">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14:paraId="33DFE424" w14:textId="77777777" w:rsidR="008D6A5F" w:rsidRDefault="008D6A5F" w:rsidP="008D6A5F">
      <w:r w:rsidRPr="00A2175C">
        <w:rPr>
          <w:rStyle w:val="Style13ptBold"/>
        </w:rPr>
        <w:t>Andreotti, 18</w:t>
      </w:r>
      <w:r w:rsidRPr="00A2175C">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6" w:history="1">
        <w:r w:rsidRPr="00A2175C">
          <w:rPr>
            <w:rStyle w:val="Hyperlink"/>
          </w:rPr>
          <w:t>https://mcconnellfoundation.ca/interview/vanessa-andreotti/</w:t>
        </w:r>
      </w:hyperlink>
      <w:r w:rsidRPr="00A2175C">
        <w:t>, dml)</w:t>
      </w:r>
    </w:p>
    <w:p w14:paraId="2F4009DA" w14:textId="77777777" w:rsidR="008D6A5F" w:rsidRPr="00A2175C" w:rsidRDefault="008D6A5F" w:rsidP="008D6A5F"/>
    <w:p w14:paraId="46C6C2B1" w14:textId="77777777" w:rsidR="008D6A5F" w:rsidRPr="00A2175C" w:rsidRDefault="008D6A5F" w:rsidP="008D6A5F">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world </w:t>
      </w:r>
      <w:r w:rsidRPr="00A2175C">
        <w:rPr>
          <w:rStyle w:val="Emphasis"/>
        </w:rPr>
        <w:t>without trying to project our delusions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A2175C">
        <w:rPr>
          <w:rStyle w:val="Emphasis"/>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14:paraId="5227D99D" w14:textId="77777777" w:rsidR="008D6A5F" w:rsidRPr="00A2175C" w:rsidRDefault="008D6A5F" w:rsidP="008D6A5F">
      <w:pPr>
        <w:rPr>
          <w:sz w:val="16"/>
        </w:rPr>
      </w:pPr>
      <w:r w:rsidRPr="00A2175C">
        <w:rPr>
          <w:sz w:val="16"/>
        </w:rPr>
        <w:t xml:space="preserve">If we are able to be humble and accept that we exist as a part of a much larger society and ecosystem, how do we then go about creating systems change? </w:t>
      </w:r>
    </w:p>
    <w:p w14:paraId="5DD449A7" w14:textId="77777777" w:rsidR="008D6A5F" w:rsidRPr="00A2175C" w:rsidRDefault="008D6A5F" w:rsidP="008D6A5F">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A2175C">
        <w:rPr>
          <w:rStyle w:val="Emphasis"/>
        </w:rPr>
        <w:t>we can’t create a different system from the hot ashes of the system that hasn’t yet cooled down</w:t>
      </w:r>
      <w:r w:rsidRPr="00A2175C">
        <w:rPr>
          <w:rStyle w:val="StyleUnderline"/>
        </w:rPr>
        <w:t xml:space="preserve">. In many alternative movements, people </w:t>
      </w:r>
      <w:r w:rsidRPr="00A2175C">
        <w:rPr>
          <w:rStyle w:val="Emphasis"/>
        </w:rPr>
        <w:t>want results straight away</w:t>
      </w:r>
      <w:r w:rsidRPr="00A2175C">
        <w:rPr>
          <w:rStyle w:val="StyleUnderline"/>
        </w:rPr>
        <w:t xml:space="preserve">. They want to </w:t>
      </w:r>
      <w:r w:rsidRPr="00A2175C">
        <w:rPr>
          <w:rStyle w:val="Emphasis"/>
        </w:rPr>
        <w:t>substitute the system</w:t>
      </w:r>
      <w:r w:rsidRPr="00A2175C">
        <w:rPr>
          <w:rStyle w:val="StyleUnderline"/>
        </w:rPr>
        <w:t xml:space="preserve"> that they had 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A2175C">
        <w:rPr>
          <w:rStyle w:val="Emphasis"/>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A2175C">
        <w:rPr>
          <w:rStyle w:val="Emphasis"/>
        </w:rPr>
        <w:t>start from a place of not knowing</w:t>
      </w:r>
      <w:r w:rsidRPr="00A2175C">
        <w:rPr>
          <w:rStyle w:val="StyleUnderline"/>
        </w:rPr>
        <w:t xml:space="preserve">, because </w:t>
      </w:r>
      <w:r w:rsidRPr="00A2175C">
        <w:rPr>
          <w:rStyle w:val="Emphasis"/>
        </w:rPr>
        <w:t>otherwise it’s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14:paraId="341A81E8" w14:textId="77777777" w:rsidR="008D6A5F" w:rsidRPr="00A2175C" w:rsidRDefault="008D6A5F" w:rsidP="008D6A5F">
      <w:pPr>
        <w:rPr>
          <w:sz w:val="16"/>
        </w:rPr>
      </w:pPr>
      <w:r w:rsidRPr="00A2175C">
        <w:rPr>
          <w:sz w:val="16"/>
        </w:rPr>
        <w:t xml:space="preserve">How do you go about making sure that you fail in the right way? </w:t>
      </w:r>
    </w:p>
    <w:p w14:paraId="77F66CE1" w14:textId="77777777" w:rsidR="008D6A5F" w:rsidRPr="00A2175C" w:rsidRDefault="008D6A5F" w:rsidP="008D6A5F">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 that can take place</w:t>
      </w:r>
      <w:r w:rsidRPr="00A2175C">
        <w:rPr>
          <w:rStyle w:val="StyleUnderline"/>
        </w:rPr>
        <w:t xml:space="preserve"> in 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 for something else that happens 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the </w:t>
      </w:r>
      <w:r w:rsidRPr="00A2175C">
        <w:rPr>
          <w:rStyle w:val="Emphasis"/>
        </w:rPr>
        <w:t>learning that it generates</w:t>
      </w:r>
      <w:r w:rsidRPr="00A2175C">
        <w:rPr>
          <w:rStyle w:val="StyleUnderline"/>
        </w:rPr>
        <w:t xml:space="preserve"> — for the </w:t>
      </w:r>
      <w:r w:rsidRPr="00A2175C">
        <w:rPr>
          <w:rStyle w:val="Emphasis"/>
        </w:rPr>
        <w:t>possibility that it opens</w:t>
      </w:r>
      <w:r w:rsidRPr="00A2175C">
        <w:rPr>
          <w:rStyle w:val="StyleUnderline"/>
        </w:rPr>
        <w:t xml:space="preserve">, in terms of the </w:t>
      </w:r>
      <w:r w:rsidRPr="00A2175C">
        <w:rPr>
          <w:rStyle w:val="Emphasis"/>
        </w:rPr>
        <w:t>new world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improvisation, that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14:paraId="43BBFE81" w14:textId="77777777" w:rsidR="008D6A5F" w:rsidRPr="00A2175C" w:rsidRDefault="008D6A5F" w:rsidP="008D6A5F">
      <w:pPr>
        <w:rPr>
          <w:sz w:val="16"/>
        </w:rPr>
      </w:pPr>
      <w:r w:rsidRPr="00A2175C">
        <w:rPr>
          <w:sz w:val="16"/>
        </w:rPr>
        <w:t xml:space="preserve">So, </w:t>
      </w:r>
      <w:r w:rsidRPr="00A2175C">
        <w:rPr>
          <w:rStyle w:val="StyleUnderline"/>
        </w:rPr>
        <w:t xml:space="preserve">how can we </w:t>
      </w:r>
      <w:r w:rsidRPr="00A2175C">
        <w:rPr>
          <w:rStyle w:val="Emphasis"/>
        </w:rPr>
        <w:t>turn ourselves to this other way of experimenting</w:t>
      </w:r>
      <w:r w:rsidRPr="00A2175C">
        <w:rPr>
          <w:rStyle w:val="StyleUnderline"/>
        </w:rPr>
        <w:t xml:space="preserve"> where we are not afraid, we are actually </w:t>
      </w:r>
      <w:r w:rsidRPr="00A2175C">
        <w:rPr>
          <w:rStyle w:val="Emphasis"/>
        </w:rPr>
        <w:t>quite okay with 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of </w:t>
      </w:r>
      <w:r w:rsidRPr="00A2175C">
        <w:rPr>
          <w:rStyle w:val="Emphasis"/>
        </w:rPr>
        <w:t>walking together</w:t>
      </w:r>
      <w:r w:rsidRPr="00A2175C">
        <w:rPr>
          <w:rStyle w:val="StyleUnderline"/>
        </w:rPr>
        <w:t xml:space="preserve">, and </w:t>
      </w:r>
      <w:r w:rsidRPr="00A2175C">
        <w:rPr>
          <w:rStyle w:val="Emphasis"/>
        </w:rPr>
        <w:t>breathing together</w:t>
      </w:r>
      <w:r w:rsidRPr="00A2175C">
        <w:rPr>
          <w:rStyle w:val="StyleUnderline"/>
        </w:rPr>
        <w:t xml:space="preserve"> and </w:t>
      </w:r>
      <w:r w:rsidRPr="00A2175C">
        <w:rPr>
          <w:rStyle w:val="Emphasis"/>
        </w:rPr>
        <w:t>learning together</w:t>
      </w:r>
      <w:r w:rsidRPr="00A2175C">
        <w:rPr>
          <w:rStyle w:val="StyleUnderline"/>
        </w:rPr>
        <w:t>,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14:paraId="1E1F83FD" w14:textId="77777777" w:rsidR="008D6A5F" w:rsidRPr="00A2175C" w:rsidRDefault="008D6A5F" w:rsidP="008D6A5F">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14:paraId="3A1754AE" w14:textId="77777777" w:rsidR="008D6A5F" w:rsidRPr="00A2175C" w:rsidRDefault="008D6A5F" w:rsidP="008D6A5F">
      <w:pPr>
        <w:rPr>
          <w:sz w:val="16"/>
        </w:rPr>
      </w:pPr>
      <w:r w:rsidRPr="00A2175C">
        <w:rPr>
          <w:sz w:val="16"/>
        </w:rPr>
        <w:t xml:space="preserve">Andreotti: So, </w:t>
      </w:r>
      <w:r w:rsidRPr="00A2175C">
        <w:rPr>
          <w:rStyle w:val="StyleUnderline"/>
        </w:rPr>
        <w:t xml:space="preserve">if we have this </w:t>
      </w:r>
      <w:r w:rsidRPr="00A2175C">
        <w:rPr>
          <w:rStyle w:val="Emphasis"/>
        </w:rPr>
        <w:t>responsibility towards those who are coming next</w:t>
      </w:r>
      <w:r w:rsidRPr="00A2175C">
        <w:rPr>
          <w:rStyle w:val="StyleUnderline"/>
        </w:rPr>
        <w:t xml:space="preserve"> rather than the responsibility towards </w:t>
      </w:r>
      <w:r w:rsidRPr="00A2175C">
        <w:rPr>
          <w:rStyle w:val="Emphasis"/>
        </w:rPr>
        <w:t>making us become the 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14:paraId="2C1873E6" w14:textId="77777777" w:rsidR="008D6A5F" w:rsidRPr="00A2175C" w:rsidRDefault="008D6A5F" w:rsidP="008D6A5F">
      <w:pPr>
        <w:rPr>
          <w:sz w:val="16"/>
        </w:rPr>
      </w:pPr>
      <w:r w:rsidRPr="00A2175C">
        <w:rPr>
          <w:sz w:val="16"/>
        </w:rPr>
        <w:t xml:space="preserve">What becomes possible if we change the way we view the world? </w:t>
      </w:r>
    </w:p>
    <w:p w14:paraId="41230C7B" w14:textId="77777777" w:rsidR="008D6A5F" w:rsidRPr="00A2175C" w:rsidRDefault="008D6A5F" w:rsidP="008D6A5F">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also </w:t>
      </w:r>
      <w:r w:rsidRPr="00A2175C">
        <w:rPr>
          <w:rStyle w:val="Emphasis"/>
        </w:rPr>
        <w:t>operate within this reality with 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 at the moment</w:t>
      </w:r>
      <w:r w:rsidRPr="00A2175C">
        <w:rPr>
          <w:rStyle w:val="StyleUnderline"/>
        </w:rPr>
        <w:t xml:space="preserve">.  </w:t>
      </w:r>
    </w:p>
    <w:p w14:paraId="78A2A0EC" w14:textId="77777777" w:rsidR="008D6A5F" w:rsidRPr="003C35F2" w:rsidRDefault="008D6A5F" w:rsidP="008D6A5F"/>
    <w:p w14:paraId="12048090" w14:textId="77777777" w:rsidR="008D6A5F" w:rsidRPr="00E71B71" w:rsidRDefault="008D6A5F" w:rsidP="008D6A5F">
      <w:pPr>
        <w:pStyle w:val="Heading3"/>
        <w:rPr>
          <w:rFonts w:eastAsia="Times New Roman"/>
        </w:rPr>
      </w:pPr>
      <w:r>
        <w:rPr>
          <w:rFonts w:eastAsia="Times New Roman"/>
        </w:rPr>
        <w:t>Battistoni—Organizing</w:t>
      </w:r>
    </w:p>
    <w:p w14:paraId="51C4CD7B" w14:textId="77777777" w:rsidR="008D6A5F" w:rsidRDefault="008D6A5F" w:rsidP="008D6A5F">
      <w:pPr>
        <w:pStyle w:val="Heading4"/>
      </w:pP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aff.</w:t>
      </w:r>
    </w:p>
    <w:p w14:paraId="060BD83B" w14:textId="77777777" w:rsidR="008D6A5F" w:rsidRDefault="008D6A5F" w:rsidP="008D6A5F">
      <w:r w:rsidRPr="00854790">
        <w:rPr>
          <w:rStyle w:val="Style13ptBold"/>
        </w:rPr>
        <w:t>Battistoni, 19</w:t>
      </w:r>
      <w:r>
        <w:t xml:space="preserve">—editor at Jacobin, Department of Political Science, Yale University (Alyssa, “Spadework: On political organizing,” </w:t>
      </w:r>
      <w:hyperlink r:id="rId7" w:history="1">
        <w:r>
          <w:rPr>
            <w:rStyle w:val="Hyperlink"/>
          </w:rPr>
          <w:t>https://nplusonemag.com/issue-34/politics/spadework/</w:t>
        </w:r>
      </w:hyperlink>
      <w:r>
        <w:t>, dml)</w:t>
      </w:r>
    </w:p>
    <w:p w14:paraId="0F72FC2B" w14:textId="77777777" w:rsidR="008D6A5F" w:rsidRPr="00854790" w:rsidRDefault="008D6A5F" w:rsidP="008D6A5F">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4940C1F5" w14:textId="77777777" w:rsidR="008D6A5F" w:rsidRPr="00854790" w:rsidRDefault="008D6A5F" w:rsidP="008D6A5F">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545DA0A8" w14:textId="77777777" w:rsidR="008D6A5F" w:rsidRPr="00854790" w:rsidRDefault="008D6A5F" w:rsidP="008D6A5F">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14:paraId="26E91FE7" w14:textId="77777777" w:rsidR="008D6A5F" w:rsidRPr="00854790" w:rsidRDefault="008D6A5F" w:rsidP="008D6A5F">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5879B6B6" w14:textId="77777777" w:rsidR="008D6A5F" w:rsidRPr="00E71B71" w:rsidRDefault="008D6A5F" w:rsidP="008D6A5F">
      <w:pPr>
        <w:rPr>
          <w:sz w:val="16"/>
          <w:szCs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50633D22" w14:textId="77777777" w:rsidR="008D6A5F" w:rsidRPr="00E71B71" w:rsidRDefault="008D6A5F" w:rsidP="008D6A5F">
      <w:pPr>
        <w:rPr>
          <w:sz w:val="16"/>
          <w:szCs w:val="16"/>
        </w:rPr>
      </w:pPr>
      <w:r w:rsidRPr="00E71B71">
        <w:rPr>
          <w:sz w:val="16"/>
          <w:szCs w:val="16"/>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E71B71">
        <w:rPr>
          <w:rFonts w:ascii="Times New Roman" w:hAnsi="Times New Roman" w:cs="Times New Roman"/>
          <w:sz w:val="16"/>
          <w:szCs w:val="16"/>
        </w:rPr>
        <w:t> </w:t>
      </w:r>
      <w:r w:rsidRPr="00E71B71">
        <w:rPr>
          <w:sz w:val="16"/>
          <w:szCs w:val="16"/>
        </w:rPr>
        <w:t>—</w:t>
      </w:r>
      <w:r w:rsidRPr="00E71B71">
        <w:rPr>
          <w:rFonts w:ascii="Times New Roman" w:hAnsi="Times New Roman" w:cs="Times New Roman"/>
          <w:sz w:val="16"/>
          <w:szCs w:val="16"/>
        </w:rPr>
        <w:t> </w:t>
      </w:r>
      <w:r w:rsidRPr="00E71B71">
        <w:rPr>
          <w:sz w:val="16"/>
          <w:szCs w:val="16"/>
        </w:rPr>
        <w:t>so the Yale administration kept telling us.</w:t>
      </w:r>
    </w:p>
    <w:p w14:paraId="0A2D131A" w14:textId="77777777" w:rsidR="008D6A5F" w:rsidRPr="00E71B71" w:rsidRDefault="008D6A5F" w:rsidP="008D6A5F">
      <w:pPr>
        <w:rPr>
          <w:sz w:val="16"/>
          <w:szCs w:val="16"/>
        </w:rPr>
      </w:pPr>
      <w:r w:rsidRPr="00E71B71">
        <w:rPr>
          <w:sz w:val="16"/>
          <w:szCs w:val="16"/>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was one of just three people who</w:t>
      </w:r>
      <w:r w:rsidRPr="00E71B71">
        <w:rPr>
          <w:rFonts w:cs="Georgia"/>
          <w:sz w:val="16"/>
          <w:szCs w:val="16"/>
        </w:rPr>
        <w:t>’</w:t>
      </w:r>
      <w:r w:rsidRPr="00E71B71">
        <w:rPr>
          <w:sz w:val="16"/>
          <w:szCs w:val="16"/>
        </w:rPr>
        <w:t>d showed up, out of seventeen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and nodded along with the organizer</w:t>
      </w:r>
      <w:r w:rsidRPr="00E71B71">
        <w:rPr>
          <w:rFonts w:cs="Georgia"/>
          <w:sz w:val="16"/>
          <w:szCs w:val="16"/>
        </w:rPr>
        <w:t>’</w:t>
      </w:r>
      <w:r w:rsidRPr="00E71B71">
        <w:rPr>
          <w:sz w:val="16"/>
          <w:szCs w:val="16"/>
        </w:rPr>
        <w:t>s rap about why the union was good. I didn</w:t>
      </w:r>
      <w:r w:rsidRPr="00E71B71">
        <w:rPr>
          <w:rFonts w:cs="Georgia"/>
          <w:sz w:val="16"/>
          <w:szCs w:val="16"/>
        </w:rPr>
        <w:t>’</w:t>
      </w:r>
      <w:r w:rsidRPr="00E71B71">
        <w:rPr>
          <w:sz w:val="16"/>
          <w:szCs w:val="16"/>
        </w:rPr>
        <w:t>t need convincing.</w:t>
      </w:r>
    </w:p>
    <w:p w14:paraId="7E428670" w14:textId="77777777" w:rsidR="008D6A5F" w:rsidRPr="00E71B71" w:rsidRDefault="008D6A5F" w:rsidP="008D6A5F">
      <w:pPr>
        <w:rPr>
          <w:sz w:val="16"/>
          <w:szCs w:val="16"/>
        </w:rPr>
      </w:pPr>
      <w:r w:rsidRPr="00E71B71">
        <w:rPr>
          <w:sz w:val="16"/>
          <w:szCs w:val="16"/>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 interview with a union member for a newsletter we hoped to revive. I took on a series of other projects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14:paraId="592C6727" w14:textId="77777777" w:rsidR="008D6A5F" w:rsidRPr="00E71B71" w:rsidRDefault="008D6A5F" w:rsidP="008D6A5F">
      <w:pPr>
        <w:rPr>
          <w:sz w:val="16"/>
          <w:szCs w:val="16"/>
        </w:rPr>
      </w:pPr>
      <w:r w:rsidRPr="00E71B71">
        <w:rPr>
          <w:sz w:val="16"/>
          <w:szCs w:val="16"/>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177E35BC" w14:textId="77777777" w:rsidR="008D6A5F" w:rsidRPr="00E71B71" w:rsidRDefault="008D6A5F" w:rsidP="008D6A5F">
      <w:pPr>
        <w:rPr>
          <w:sz w:val="16"/>
          <w:szCs w:val="16"/>
        </w:rPr>
      </w:pPr>
      <w:r w:rsidRPr="00E71B71">
        <w:rPr>
          <w:sz w:val="16"/>
          <w:szCs w:val="16"/>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Saturday mornings, perhaps, just before the demonstration</w:t>
      </w:r>
      <w:r w:rsidRPr="00E71B71">
        <w:rPr>
          <w:rFonts w:cs="Georgia"/>
          <w:sz w:val="16"/>
          <w:szCs w:val="16"/>
        </w:rPr>
        <w:t>—</w:t>
      </w:r>
      <w:r w:rsidRPr="00E71B71">
        <w:rPr>
          <w:sz w:val="16"/>
          <w:szCs w:val="16"/>
        </w:rPr>
        <w:t>we go to Sainsbury’s and we’re just a tiny bit of a Thatcherite subject.”</w:t>
      </w:r>
    </w:p>
    <w:p w14:paraId="5FE03CB8" w14:textId="77777777" w:rsidR="008D6A5F" w:rsidRPr="00E71B71" w:rsidRDefault="008D6A5F" w:rsidP="008D6A5F">
      <w:pPr>
        <w:rPr>
          <w:sz w:val="16"/>
          <w:szCs w:val="16"/>
        </w:rPr>
      </w:pPr>
      <w:r w:rsidRPr="00E71B71">
        <w:rPr>
          <w:sz w:val="16"/>
          <w:szCs w:val="16"/>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at Yale! Compared to so many grad students, we had it good, and surely jobs were waiting on the other side for us, if for anyone. Who were we to complain? Organizing a union of graduate students at Yale seemed to many like an act of unbearable privilege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 bunch of Ivy League self-styled radicals doing worker cosplay.</w:t>
      </w:r>
    </w:p>
    <w:p w14:paraId="38864D5D" w14:textId="77777777" w:rsidR="008D6A5F" w:rsidRPr="00E71B71" w:rsidRDefault="008D6A5F" w:rsidP="008D6A5F">
      <w:pPr>
        <w:rPr>
          <w:sz w:val="16"/>
          <w:szCs w:val="16"/>
        </w:rPr>
      </w:pPr>
      <w:r w:rsidRPr="00E71B71">
        <w:rPr>
          <w:sz w:val="16"/>
          <w:szCs w:val="16"/>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or at least hoped to one day. Nearly all of us had grown up hearing about how bad teachers</w:t>
      </w:r>
      <w:r w:rsidRPr="00E71B71">
        <w:rPr>
          <w:rFonts w:cs="Georgia"/>
          <w:sz w:val="16"/>
          <w:szCs w:val="16"/>
        </w:rPr>
        <w:t>’</w:t>
      </w:r>
      <w:r w:rsidRPr="00E71B71">
        <w:rPr>
          <w:sz w:val="16"/>
          <w:szCs w:val="16"/>
        </w:rPr>
        <w:t xml:space="preserve"> unions were for our own precious educations. Few of us came from union families; almost no one had belonged to a union before, and those who had sometimes cited bad experiences. Even among those who were nominally sympathetic, “I think unions are good, but . . . ” was a common refrain.</w:t>
      </w:r>
    </w:p>
    <w:p w14:paraId="1352BF8E" w14:textId="77777777" w:rsidR="008D6A5F" w:rsidRPr="00E71B71" w:rsidRDefault="008D6A5F" w:rsidP="008D6A5F">
      <w:pPr>
        <w:rPr>
          <w:sz w:val="16"/>
          <w:szCs w:val="16"/>
        </w:rPr>
      </w:pPr>
      <w:r w:rsidRPr="00E71B71">
        <w:rPr>
          <w:sz w:val="16"/>
          <w:szCs w:val="16"/>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too much, some thought. Many people were happy to sign a membership card and a petition from time to time but didn</w:t>
      </w:r>
      <w:r w:rsidRPr="00E71B71">
        <w:rPr>
          <w:rFonts w:cs="Georgia"/>
          <w:sz w:val="16"/>
          <w:szCs w:val="16"/>
        </w:rPr>
        <w:t>’</w:t>
      </w:r>
      <w:r w:rsidRPr="00E71B71">
        <w:rPr>
          <w:sz w:val="16"/>
          <w:szCs w:val="16"/>
        </w:rPr>
        <w:t>t want to go to more meetings or talk to colleagues about the union: they were already busy, so busy. They supported the union, they said, but they wanted it to leave them alone.</w:t>
      </w:r>
    </w:p>
    <w:p w14:paraId="688B6B19" w14:textId="77777777" w:rsidR="008D6A5F" w:rsidRPr="00854790" w:rsidRDefault="008D6A5F" w:rsidP="008D6A5F">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479886FB" w14:textId="77777777" w:rsidR="008D6A5F" w:rsidRPr="00854790" w:rsidRDefault="008D6A5F" w:rsidP="008D6A5F">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417F3069" w14:textId="77777777" w:rsidR="008D6A5F" w:rsidRPr="00854790" w:rsidRDefault="008D6A5F" w:rsidP="008D6A5F">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14:paraId="47711532" w14:textId="77777777" w:rsidR="008D6A5F" w:rsidRPr="00854790" w:rsidRDefault="008D6A5F" w:rsidP="008D6A5F">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5846EBF7" w14:textId="77777777" w:rsidR="008D6A5F" w:rsidRPr="00854790" w:rsidRDefault="008D6A5F" w:rsidP="008D6A5F">
      <w:pPr>
        <w:rPr>
          <w:sz w:val="16"/>
        </w:rPr>
      </w:pPr>
      <w:r w:rsidRPr="00854790">
        <w:rPr>
          <w:rStyle w:val="StyleUnderline"/>
        </w:rPr>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33D7438A" w14:textId="77777777" w:rsidR="008D6A5F" w:rsidRPr="00854790" w:rsidRDefault="008D6A5F" w:rsidP="008D6A5F">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6446D2AF" w14:textId="77777777" w:rsidR="008D6A5F" w:rsidRPr="00854790" w:rsidRDefault="008D6A5F" w:rsidP="008D6A5F">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14:paraId="0C0D5D58" w14:textId="77777777" w:rsidR="008D6A5F" w:rsidRPr="00854790" w:rsidRDefault="008D6A5F" w:rsidP="008D6A5F">
      <w:pPr>
        <w:rPr>
          <w:sz w:val="16"/>
        </w:rPr>
      </w:pPr>
      <w:r w:rsidRPr="00854790">
        <w:rPr>
          <w:sz w:val="16"/>
        </w:rPr>
        <w:t xml:space="preserve">THE SOBER, UNSEXY character of organizing is often reromanticized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77C29D4E" w14:textId="77777777" w:rsidR="008D6A5F" w:rsidRPr="00E71B71" w:rsidRDefault="008D6A5F" w:rsidP="008D6A5F">
      <w:pPr>
        <w:rPr>
          <w:sz w:val="16"/>
          <w:szCs w:val="16"/>
        </w:rPr>
      </w:pPr>
      <w:r w:rsidRPr="00E71B71">
        <w:rPr>
          <w:sz w:val="16"/>
          <w:szCs w:val="16"/>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14:paraId="0019BD37" w14:textId="77777777" w:rsidR="008D6A5F" w:rsidRPr="00E71B71" w:rsidRDefault="008D6A5F" w:rsidP="008D6A5F">
      <w:pPr>
        <w:rPr>
          <w:sz w:val="16"/>
          <w:szCs w:val="16"/>
        </w:rPr>
      </w:pPr>
      <w:r w:rsidRPr="00E71B71">
        <w:rPr>
          <w:sz w:val="16"/>
          <w:szCs w:val="16"/>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767C8E77" w14:textId="77777777" w:rsidR="008D6A5F" w:rsidRPr="00E71B71" w:rsidRDefault="008D6A5F" w:rsidP="008D6A5F">
      <w:pPr>
        <w:rPr>
          <w:sz w:val="16"/>
          <w:szCs w:val="16"/>
        </w:rPr>
      </w:pPr>
      <w:r w:rsidRPr="00E71B71">
        <w:rPr>
          <w:sz w:val="16"/>
          <w:szCs w:val="16"/>
        </w:rPr>
        <w:t>Why did anyone? Because of their political beliefs? Maybe at first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didn</w:t>
      </w:r>
      <w:r w:rsidRPr="00E71B71">
        <w:rPr>
          <w:rFonts w:cs="Georgia"/>
          <w:sz w:val="16"/>
          <w:szCs w:val="16"/>
        </w:rPr>
        <w:t>’</w:t>
      </w:r>
      <w:r w:rsidRPr="00E71B71">
        <w:rPr>
          <w:sz w:val="16"/>
          <w:szCs w:val="16"/>
        </w:rPr>
        <w:t>t want to be an armchair revolutionary. But sheer ideological conviction is rarely a predictor of someone</w:t>
      </w:r>
      <w:r w:rsidRPr="00E71B71">
        <w:rPr>
          <w:rFonts w:cs="Georgia"/>
          <w:sz w:val="16"/>
          <w:szCs w:val="16"/>
        </w:rPr>
        <w:t>’</w:t>
      </w:r>
      <w:r w:rsidRPr="00E71B71">
        <w:rPr>
          <w:sz w:val="16"/>
          <w:szCs w:val="16"/>
        </w:rPr>
        <w:t>s organizing stamina. More importantly: because your father was in a union, or</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likely</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14:paraId="237260DF" w14:textId="77777777" w:rsidR="008D6A5F" w:rsidRPr="00E71B71" w:rsidRDefault="008D6A5F" w:rsidP="008D6A5F">
      <w:pPr>
        <w:rPr>
          <w:sz w:val="16"/>
          <w:szCs w:val="16"/>
        </w:rPr>
      </w:pPr>
      <w:r w:rsidRPr="00E71B71">
        <w:rPr>
          <w:sz w:val="16"/>
          <w:szCs w:val="16"/>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were real but not exactly world-historical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 the long history of labor struggles, contemporary efforts to rebuild worker power, visions of a radically different future that we could play a role in bringing about.</w:t>
      </w:r>
    </w:p>
    <w:p w14:paraId="75FB1304" w14:textId="77777777" w:rsidR="008D6A5F" w:rsidRPr="00E71B71" w:rsidRDefault="008D6A5F" w:rsidP="008D6A5F">
      <w:pPr>
        <w:rPr>
          <w:sz w:val="16"/>
          <w:szCs w:val="16"/>
        </w:rPr>
      </w:pPr>
      <w:r w:rsidRPr="00E71B71">
        <w:rPr>
          <w:sz w:val="16"/>
          <w:szCs w:val="16"/>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14:paraId="3C156FA6" w14:textId="77777777" w:rsidR="008D6A5F" w:rsidRPr="00E71B71" w:rsidRDefault="008D6A5F" w:rsidP="008D6A5F">
      <w:pPr>
        <w:rPr>
          <w:sz w:val="16"/>
          <w:szCs w:val="16"/>
        </w:rPr>
      </w:pPr>
      <w:r w:rsidRPr="00E71B71">
        <w:rPr>
          <w:sz w:val="16"/>
          <w:szCs w:val="16"/>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meant that I needed to unionize the Yale political science department. It was absurd. Could I have been more quixotic, more grandiose, more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14:paraId="1D68FC10" w14:textId="77777777" w:rsidR="008D6A5F" w:rsidRPr="00E71B71" w:rsidRDefault="008D6A5F" w:rsidP="008D6A5F">
      <w:pPr>
        <w:rPr>
          <w:sz w:val="16"/>
          <w:szCs w:val="16"/>
        </w:rPr>
      </w:pPr>
      <w:r w:rsidRPr="00E71B71">
        <w:rPr>
          <w:sz w:val="16"/>
          <w:szCs w:val="16"/>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5F9AB399" w14:textId="77777777" w:rsidR="008D6A5F" w:rsidRPr="00854790" w:rsidRDefault="008D6A5F" w:rsidP="008D6A5F">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4CE8E0DA" w14:textId="77777777" w:rsidR="008D6A5F" w:rsidRPr="00854790" w:rsidRDefault="008D6A5F" w:rsidP="008D6A5F">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1D06F718" w14:textId="77777777" w:rsidR="008D6A5F" w:rsidRPr="00854790" w:rsidRDefault="008D6A5F" w:rsidP="008D6A5F">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2F421CC6" w14:textId="77777777" w:rsidR="008D6A5F" w:rsidRPr="00854790" w:rsidRDefault="008D6A5F" w:rsidP="008D6A5F">
      <w:pPr>
        <w:rPr>
          <w:sz w:val="16"/>
        </w:rPr>
      </w:pPr>
      <w:r w:rsidRPr="00854790">
        <w:rPr>
          <w:sz w:val="16"/>
        </w:rPr>
        <w:t>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noncommunists, Dean readily admits, this instrumentalism is “horrifying”: a confirmation that communism means submitting to the Borg. But the sameness of the comrade is a kind of genuine equality.</w:t>
      </w:r>
    </w:p>
    <w:p w14:paraId="1656B598" w14:textId="77777777" w:rsidR="008D6A5F" w:rsidRPr="00854790" w:rsidRDefault="008D6A5F" w:rsidP="008D6A5F">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17813DA5" w14:textId="77777777" w:rsidR="008D6A5F" w:rsidRPr="00854790" w:rsidRDefault="008D6A5F" w:rsidP="008D6A5F">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14:paraId="5426A9F9" w14:textId="77777777" w:rsidR="008D6A5F" w:rsidRDefault="008D6A5F" w:rsidP="008D6A5F"/>
    <w:p w14:paraId="6A5396C9" w14:textId="77777777" w:rsidR="008D6A5F" w:rsidRDefault="008D6A5F" w:rsidP="008D6A5F">
      <w:pPr>
        <w:pStyle w:val="Heading3"/>
      </w:pPr>
      <w:r>
        <w:t>Brescia—Creative Lawyering</w:t>
      </w:r>
    </w:p>
    <w:p w14:paraId="23CC9B5A" w14:textId="77777777" w:rsidR="008D6A5F" w:rsidRPr="005B1E44" w:rsidRDefault="008D6A5F" w:rsidP="008D6A5F">
      <w:pPr>
        <w:pStyle w:val="Heading4"/>
      </w:pPr>
      <w:r>
        <w:t xml:space="preserve">Creative lawyering. The skills of </w:t>
      </w:r>
      <w:r>
        <w:rPr>
          <w:u w:val="single"/>
        </w:rPr>
        <w:t>creative legal problem solving</w:t>
      </w:r>
      <w:r>
        <w:t xml:space="preserve"> and </w:t>
      </w:r>
      <w:r>
        <w:rPr>
          <w:u w:val="single"/>
        </w:rPr>
        <w:t>iterative design thinking</w:t>
      </w:r>
      <w:r w:rsidRPr="000114C9">
        <w:t xml:space="preserve"> </w:t>
      </w:r>
      <w:r>
        <w:t xml:space="preserve">that debate inculcates are </w:t>
      </w:r>
      <w:r>
        <w:rPr>
          <w:u w:val="single"/>
        </w:rPr>
        <w:t>essential responses</w:t>
      </w:r>
      <w:r>
        <w:t xml:space="preserve"> to </w:t>
      </w:r>
      <w:r w:rsidRPr="000114C9">
        <w:rPr>
          <w:u w:val="single"/>
        </w:rPr>
        <w:t>multiple global threats</w:t>
      </w:r>
      <w:r>
        <w:t xml:space="preserve">. Our model teaches students the </w:t>
      </w:r>
      <w:r w:rsidRPr="005B1E44">
        <w:rPr>
          <w:u w:val="single"/>
        </w:rPr>
        <w:t xml:space="preserve">skills to succeed as </w:t>
      </w:r>
      <w:r>
        <w:rPr>
          <w:u w:val="single"/>
        </w:rPr>
        <w:t>social change</w:t>
      </w:r>
      <w:r w:rsidRPr="005B1E44">
        <w:rPr>
          <w:u w:val="single"/>
        </w:rPr>
        <w:t xml:space="preserve"> lawyers</w:t>
      </w:r>
      <w:r>
        <w:t xml:space="preserve">, but we </w:t>
      </w:r>
      <w:r w:rsidRPr="005B1E44">
        <w:rPr>
          <w:u w:val="single"/>
        </w:rPr>
        <w:t>don’t need to win</w:t>
      </w:r>
      <w:r>
        <w:t xml:space="preserve"> everyone goes to law school because learning how the law intersects with activism and society is relevant for </w:t>
      </w:r>
      <w:r>
        <w:rPr>
          <w:u w:val="single"/>
        </w:rPr>
        <w:t>everyone</w:t>
      </w:r>
      <w:r>
        <w:t>.</w:t>
      </w:r>
    </w:p>
    <w:p w14:paraId="7B70889C" w14:textId="77777777" w:rsidR="008D6A5F" w:rsidRPr="00604541" w:rsidRDefault="008D6A5F" w:rsidP="008D6A5F">
      <w:r w:rsidRPr="00004625">
        <w:rPr>
          <w:rStyle w:val="Style13ptBold"/>
        </w:rPr>
        <w:t>Brescia, 19</w:t>
      </w:r>
      <w:r>
        <w:t>—Hon. Harold R. Tyler Chair in Law and Technology, Albany Law School (Raymond, “CREATIVE LAWYERING FOR SOCIAL CHANGE,” Forthcoming: Volume 35, GEORGIA STATE LAW REVIEW (2019), dml)</w:t>
      </w:r>
    </w:p>
    <w:p w14:paraId="2735BC5D" w14:textId="77777777" w:rsidR="008D6A5F" w:rsidRDefault="008D6A5F" w:rsidP="008D6A5F"/>
    <w:p w14:paraId="538800A5" w14:textId="77777777" w:rsidR="008D6A5F" w:rsidRPr="008C6136" w:rsidRDefault="008D6A5F" w:rsidP="008D6A5F">
      <w:pPr>
        <w:rPr>
          <w:sz w:val="16"/>
        </w:rPr>
      </w:pPr>
      <w:r w:rsidRPr="008C6136">
        <w:rPr>
          <w:sz w:val="16"/>
        </w:rPr>
        <w:t xml:space="preserve">Whether evidenced by the election of Donald J. Trump to the U.S. presidency, the Brexit vote in Great Britain, the Women’s Marches, or advocacy on behalf of stricter gun laws in the wake of the school shooting in Parkland, FL, </w:t>
      </w:r>
      <w:r w:rsidRPr="008C6136">
        <w:rPr>
          <w:rStyle w:val="StyleUnderline"/>
        </w:rPr>
        <w:t xml:space="preserve">there appears to be a </w:t>
      </w:r>
      <w:r w:rsidRPr="00004625">
        <w:rPr>
          <w:rStyle w:val="Emphasis"/>
        </w:rPr>
        <w:t>clamoring</w:t>
      </w:r>
      <w:r w:rsidRPr="008C6136">
        <w:rPr>
          <w:rStyle w:val="StyleUnderline"/>
        </w:rPr>
        <w:t xml:space="preserve">, on the </w:t>
      </w:r>
      <w:r w:rsidRPr="00004625">
        <w:rPr>
          <w:rStyle w:val="Emphasis"/>
        </w:rPr>
        <w:t>right</w:t>
      </w:r>
      <w:r w:rsidRPr="008C6136">
        <w:rPr>
          <w:rStyle w:val="StyleUnderline"/>
        </w:rPr>
        <w:t xml:space="preserve"> and the </w:t>
      </w:r>
      <w:r w:rsidRPr="00004625">
        <w:rPr>
          <w:rStyle w:val="Emphasis"/>
        </w:rPr>
        <w:t>left</w:t>
      </w:r>
      <w:r w:rsidRPr="008C6136">
        <w:rPr>
          <w:rStyle w:val="StyleUnderline"/>
        </w:rPr>
        <w:t xml:space="preserve">, for </w:t>
      </w:r>
      <w:r w:rsidRPr="00004625">
        <w:rPr>
          <w:rStyle w:val="Emphasis"/>
        </w:rPr>
        <w:t>social change</w:t>
      </w:r>
      <w:r w:rsidRPr="008C6136">
        <w:rPr>
          <w:sz w:val="16"/>
        </w:rPr>
        <w:t xml:space="preserve">.1 Many of these efforts are organized at the grassroots, organically, and some are orchestrated by wealthy donors.2 Whether organic or orchestrated, </w:t>
      </w:r>
      <w:r w:rsidRPr="008C6136">
        <w:rPr>
          <w:rStyle w:val="StyleUnderline"/>
        </w:rPr>
        <w:t xml:space="preserve">many participating in such efforts are </w:t>
      </w:r>
      <w:r w:rsidRPr="00004625">
        <w:rPr>
          <w:rStyle w:val="Emphasis"/>
        </w:rPr>
        <w:t>dissatisfied with the status quo</w:t>
      </w:r>
      <w:r w:rsidRPr="008C6136">
        <w:rPr>
          <w:rStyle w:val="StyleUnderline"/>
        </w:rPr>
        <w:t xml:space="preserve"> and seek social change, regardless of their political perspective</w:t>
      </w:r>
      <w:r w:rsidRPr="008C6136">
        <w:rPr>
          <w:sz w:val="16"/>
        </w:rPr>
        <w:t xml:space="preserve">. 3 When people seek social change, they often see a problem before them that they want solved, whether it is to end gender-based, work-place harassment and sexual violence,4 or relieving corporations of what are perceived as burdensome, “job-killing” regulations.5 In what Gillian Hadfield calls a “law-thick world,”6 in order to address such problems, </w:t>
      </w:r>
      <w:r w:rsidRPr="008C6136">
        <w:rPr>
          <w:rStyle w:val="StyleUnderline"/>
        </w:rPr>
        <w:t xml:space="preserve">the solutions often involve </w:t>
      </w:r>
      <w:r w:rsidRPr="00004625">
        <w:rPr>
          <w:rStyle w:val="Emphasis"/>
        </w:rPr>
        <w:t>some change to the legal infrastructure</w:t>
      </w:r>
      <w:r w:rsidRPr="008C6136">
        <w:rPr>
          <w:rStyle w:val="StyleUnderline"/>
        </w:rPr>
        <w:t xml:space="preserve"> that addresses the social issue advocates seek to affect when they pursue social change</w:t>
      </w:r>
      <w:r w:rsidRPr="008C6136">
        <w:rPr>
          <w:sz w:val="16"/>
        </w:rPr>
        <w:t xml:space="preserve">. 7 And </w:t>
      </w:r>
      <w:r w:rsidRPr="008C6136">
        <w:rPr>
          <w:rStyle w:val="StyleUnderline"/>
        </w:rPr>
        <w:t xml:space="preserve">in order to affect such social change, </w:t>
      </w:r>
      <w:r w:rsidRPr="005B1E44">
        <w:rPr>
          <w:rStyle w:val="Emphasis"/>
        </w:rPr>
        <w:t>creativity</w:t>
      </w:r>
      <w:r w:rsidRPr="005B1E44">
        <w:rPr>
          <w:rStyle w:val="StyleUnderline"/>
        </w:rPr>
        <w:t xml:space="preserve"> in finding solutions is often a </w:t>
      </w:r>
      <w:r w:rsidRPr="005B1E44">
        <w:rPr>
          <w:rStyle w:val="Emphasis"/>
        </w:rPr>
        <w:t>critical feature of any effort</w:t>
      </w:r>
      <w:r w:rsidRPr="005B1E44">
        <w:rPr>
          <w:rStyle w:val="StyleUnderline"/>
        </w:rPr>
        <w:t xml:space="preserve"> to change that </w:t>
      </w:r>
      <w:r w:rsidRPr="005B1E44">
        <w:rPr>
          <w:rStyle w:val="Emphasis"/>
        </w:rPr>
        <w:t>legal</w:t>
      </w:r>
      <w:r w:rsidRPr="005B1E44">
        <w:rPr>
          <w:rStyle w:val="StyleUnderline"/>
        </w:rPr>
        <w:t xml:space="preserve"> or </w:t>
      </w:r>
      <w:r w:rsidRPr="005B1E44">
        <w:rPr>
          <w:rStyle w:val="Emphasis"/>
        </w:rPr>
        <w:t>regulatory infrastructure</w:t>
      </w:r>
      <w:r w:rsidRPr="005B1E44">
        <w:rPr>
          <w:sz w:val="16"/>
        </w:rPr>
        <w:t xml:space="preserve">. </w:t>
      </w:r>
      <w:r w:rsidRPr="005B1E44">
        <w:rPr>
          <w:rStyle w:val="StyleUnderline"/>
        </w:rPr>
        <w:t xml:space="preserve">In addition to the </w:t>
      </w:r>
      <w:r w:rsidRPr="005B1E44">
        <w:rPr>
          <w:rStyle w:val="Emphasis"/>
        </w:rPr>
        <w:t>conscious efforts</w:t>
      </w:r>
      <w:r w:rsidRPr="005B1E44">
        <w:rPr>
          <w:rStyle w:val="StyleUnderline"/>
        </w:rPr>
        <w:t xml:space="preserve"> of individuals, groups, and corporations to effectuate social change, through </w:t>
      </w:r>
      <w:r w:rsidRPr="005B1E44">
        <w:rPr>
          <w:rStyle w:val="Emphasis"/>
        </w:rPr>
        <w:t>legal</w:t>
      </w:r>
      <w:r w:rsidRPr="005B1E44">
        <w:rPr>
          <w:rStyle w:val="StyleUnderline"/>
        </w:rPr>
        <w:t xml:space="preserve"> and </w:t>
      </w:r>
      <w:r w:rsidRPr="005B1E44">
        <w:rPr>
          <w:rStyle w:val="Emphasis"/>
        </w:rPr>
        <w:t>policy advocacy</w:t>
      </w:r>
      <w:r w:rsidRPr="005B1E44">
        <w:rPr>
          <w:sz w:val="16"/>
        </w:rPr>
        <w:t xml:space="preserve">, campaign donations, </w:t>
      </w:r>
      <w:r w:rsidRPr="005B1E44">
        <w:rPr>
          <w:rStyle w:val="StyleUnderline"/>
        </w:rPr>
        <w:t xml:space="preserve">and </w:t>
      </w:r>
      <w:r w:rsidRPr="005B1E44">
        <w:rPr>
          <w:rStyle w:val="Emphasis"/>
        </w:rPr>
        <w:t>community mobilization</w:t>
      </w:r>
      <w:r w:rsidRPr="005B1E44">
        <w:rPr>
          <w:rStyle w:val="StyleUnderline"/>
        </w:rPr>
        <w:t>, social change is also happening, whether</w:t>
      </w:r>
      <w:r w:rsidRPr="008C6136">
        <w:rPr>
          <w:rStyle w:val="StyleUnderline"/>
        </w:rPr>
        <w:t xml:space="preserve"> it is </w:t>
      </w:r>
      <w:r w:rsidRPr="005B1E44">
        <w:rPr>
          <w:rStyle w:val="Emphasis"/>
        </w:rPr>
        <w:t>driven by forces</w:t>
      </w:r>
      <w:r w:rsidRPr="005B1E44">
        <w:rPr>
          <w:rStyle w:val="StyleUnderline"/>
        </w:rPr>
        <w:t xml:space="preserve"> that may have </w:t>
      </w:r>
      <w:r w:rsidRPr="005B1E44">
        <w:rPr>
          <w:rStyle w:val="Emphasis"/>
        </w:rPr>
        <w:t>humans at the center</w:t>
      </w:r>
      <w:r w:rsidRPr="008C6136">
        <w:rPr>
          <w:rStyle w:val="StyleUnderline"/>
        </w:rPr>
        <w:t xml:space="preserve"> of them</w:t>
      </w:r>
      <w:r w:rsidRPr="008C6136">
        <w:rPr>
          <w:sz w:val="16"/>
        </w:rPr>
        <w:t xml:space="preserve">, like commercial ventures that produce technological change,8 </w:t>
      </w:r>
      <w:r w:rsidRPr="008C6136">
        <w:rPr>
          <w:rStyle w:val="StyleUnderline"/>
        </w:rPr>
        <w:t xml:space="preserve">or occurring </w:t>
      </w:r>
      <w:r w:rsidRPr="00004625">
        <w:rPr>
          <w:rStyle w:val="Emphasis"/>
        </w:rPr>
        <w:t>despite the best efforts</w:t>
      </w:r>
      <w:r w:rsidRPr="008C6136">
        <w:rPr>
          <w:rStyle w:val="StyleUnderline"/>
        </w:rPr>
        <w:t xml:space="preserve"> by some to </w:t>
      </w:r>
      <w:r w:rsidRPr="00004625">
        <w:rPr>
          <w:rStyle w:val="Emphasis"/>
        </w:rPr>
        <w:t>curtail them</w:t>
      </w:r>
      <w:r w:rsidRPr="008C6136">
        <w:rPr>
          <w:rStyle w:val="StyleUnderline"/>
        </w:rPr>
        <w:t xml:space="preserve">, like </w:t>
      </w:r>
      <w:r w:rsidRPr="00004625">
        <w:rPr>
          <w:rStyle w:val="Emphasis"/>
        </w:rPr>
        <w:t>climate change</w:t>
      </w:r>
      <w:r w:rsidRPr="008C6136">
        <w:rPr>
          <w:sz w:val="16"/>
        </w:rPr>
        <w:t xml:space="preserve"> as a product of human activity that sets natural forces and responses in motion.9 </w:t>
      </w:r>
      <w:r w:rsidRPr="008C6136">
        <w:rPr>
          <w:rStyle w:val="StyleUnderline"/>
        </w:rPr>
        <w:t xml:space="preserve">Whether humans cause such problems </w:t>
      </w:r>
      <w:r w:rsidRPr="00004625">
        <w:rPr>
          <w:rStyle w:val="Emphasis"/>
        </w:rPr>
        <w:t>directly</w:t>
      </w:r>
      <w:r w:rsidRPr="008C6136">
        <w:rPr>
          <w:sz w:val="16"/>
        </w:rPr>
        <w:t xml:space="preserve">, and with intention, </w:t>
      </w:r>
      <w:r w:rsidRPr="008C6136">
        <w:rPr>
          <w:rStyle w:val="StyleUnderline"/>
        </w:rPr>
        <w:t xml:space="preserve">or only </w:t>
      </w:r>
      <w:r w:rsidRPr="00004625">
        <w:rPr>
          <w:rStyle w:val="Emphasis"/>
        </w:rPr>
        <w:t>indirectly</w:t>
      </w:r>
      <w:r w:rsidRPr="008C6136">
        <w:rPr>
          <w:rStyle w:val="StyleUnderline"/>
        </w:rPr>
        <w:t xml:space="preserve">, and </w:t>
      </w:r>
      <w:r w:rsidRPr="00004625">
        <w:rPr>
          <w:rStyle w:val="Emphasis"/>
        </w:rPr>
        <w:t>unintentionally</w:t>
      </w:r>
      <w:r w:rsidRPr="008C6136">
        <w:rPr>
          <w:rStyle w:val="StyleUnderline"/>
        </w:rPr>
        <w:t xml:space="preserve">, </w:t>
      </w:r>
      <w:r w:rsidRPr="004F6275">
        <w:rPr>
          <w:rStyle w:val="StyleUnderline"/>
          <w:highlight w:val="cyan"/>
        </w:rPr>
        <w:t xml:space="preserve">human agency is </w:t>
      </w:r>
      <w:r w:rsidRPr="004F6275">
        <w:rPr>
          <w:rStyle w:val="Emphasis"/>
          <w:highlight w:val="cyan"/>
        </w:rPr>
        <w:t>central</w:t>
      </w:r>
      <w:r w:rsidRPr="004F6275">
        <w:rPr>
          <w:rStyle w:val="StyleUnderline"/>
          <w:highlight w:val="cyan"/>
        </w:rPr>
        <w:t xml:space="preserve"> to address</w:t>
      </w:r>
      <w:r w:rsidRPr="008C6136">
        <w:rPr>
          <w:rStyle w:val="StyleUnderline"/>
        </w:rPr>
        <w:t xml:space="preserve"> the </w:t>
      </w:r>
      <w:r w:rsidRPr="00004625">
        <w:rPr>
          <w:rStyle w:val="Emphasis"/>
        </w:rPr>
        <w:t xml:space="preserve">range of </w:t>
      </w:r>
      <w:r w:rsidRPr="004F6275">
        <w:rPr>
          <w:rStyle w:val="Emphasis"/>
          <w:highlight w:val="cyan"/>
        </w:rPr>
        <w:t>problems the world faces</w:t>
      </w:r>
      <w:r w:rsidRPr="008C6136">
        <w:rPr>
          <w:rStyle w:val="StyleUnderline"/>
        </w:rPr>
        <w:t xml:space="preserve"> at present</w:t>
      </w:r>
      <w:r w:rsidRPr="008C6136">
        <w:rPr>
          <w:sz w:val="16"/>
        </w:rPr>
        <w:t xml:space="preserve">.10 </w:t>
      </w:r>
      <w:r w:rsidRPr="008C6136">
        <w:rPr>
          <w:rStyle w:val="StyleUnderline"/>
        </w:rPr>
        <w:t xml:space="preserve">Given the </w:t>
      </w:r>
      <w:r w:rsidRPr="00004625">
        <w:rPr>
          <w:rStyle w:val="Emphasis"/>
        </w:rPr>
        <w:t>complexity</w:t>
      </w:r>
      <w:r w:rsidRPr="008C6136">
        <w:rPr>
          <w:rStyle w:val="StyleUnderline"/>
        </w:rPr>
        <w:t xml:space="preserve"> of such problems, </w:t>
      </w:r>
      <w:r w:rsidRPr="00004625">
        <w:rPr>
          <w:rStyle w:val="Emphasis"/>
        </w:rPr>
        <w:t>creativity is needed</w:t>
      </w:r>
      <w:r w:rsidRPr="008C6136">
        <w:rPr>
          <w:rStyle w:val="StyleUnderline"/>
        </w:rPr>
        <w:t xml:space="preserve"> to craft solutions</w:t>
      </w:r>
      <w:r w:rsidRPr="008C6136">
        <w:rPr>
          <w:sz w:val="16"/>
        </w:rPr>
        <w:t xml:space="preserve">.11 What is more, </w:t>
      </w:r>
      <w:r w:rsidRPr="004F6275">
        <w:rPr>
          <w:rStyle w:val="StyleUnderline"/>
          <w:highlight w:val="yellow"/>
        </w:rPr>
        <w:t xml:space="preserve">the </w:t>
      </w:r>
      <w:r w:rsidRPr="004F6275">
        <w:rPr>
          <w:rStyle w:val="Emphasis"/>
          <w:highlight w:val="yellow"/>
        </w:rPr>
        <w:t>curation of legal</w:t>
      </w:r>
      <w:r w:rsidRPr="004F6275">
        <w:rPr>
          <w:rStyle w:val="StyleUnderline"/>
          <w:highlight w:val="yellow"/>
        </w:rPr>
        <w:t xml:space="preserve">, </w:t>
      </w:r>
      <w:r w:rsidRPr="004F6275">
        <w:rPr>
          <w:rStyle w:val="Emphasis"/>
          <w:highlight w:val="yellow"/>
        </w:rPr>
        <w:t>policy</w:t>
      </w:r>
      <w:r w:rsidRPr="004F6275">
        <w:rPr>
          <w:rStyle w:val="StyleUnderline"/>
          <w:highlight w:val="yellow"/>
        </w:rPr>
        <w:t xml:space="preserve">, and </w:t>
      </w:r>
      <w:r w:rsidRPr="004F6275">
        <w:rPr>
          <w:rStyle w:val="Emphasis"/>
          <w:highlight w:val="yellow"/>
        </w:rPr>
        <w:t>regulatory solutions</w:t>
      </w:r>
      <w:r w:rsidRPr="008C6136">
        <w:rPr>
          <w:rStyle w:val="StyleUnderline"/>
        </w:rPr>
        <w:t xml:space="preserve"> to these problems </w:t>
      </w:r>
      <w:r w:rsidRPr="004F6275">
        <w:rPr>
          <w:rStyle w:val="StyleUnderline"/>
          <w:highlight w:val="yellow"/>
        </w:rPr>
        <w:t>will</w:t>
      </w:r>
      <w:r w:rsidRPr="008C6136">
        <w:rPr>
          <w:rStyle w:val="StyleUnderline"/>
        </w:rPr>
        <w:t xml:space="preserve"> </w:t>
      </w:r>
      <w:r w:rsidRPr="00004625">
        <w:rPr>
          <w:rStyle w:val="Emphasis"/>
        </w:rPr>
        <w:t xml:space="preserve">likely </w:t>
      </w:r>
      <w:r w:rsidRPr="004F6275">
        <w:rPr>
          <w:rStyle w:val="Emphasis"/>
          <w:highlight w:val="yellow"/>
        </w:rPr>
        <w:t>be at the center</w:t>
      </w:r>
      <w:r w:rsidRPr="008C6136">
        <w:rPr>
          <w:rStyle w:val="StyleUnderline"/>
        </w:rPr>
        <w:t xml:space="preserve"> of efforts to address them, </w:t>
      </w:r>
      <w:r w:rsidRPr="004F6275">
        <w:rPr>
          <w:rStyle w:val="StyleUnderline"/>
          <w:highlight w:val="cyan"/>
        </w:rPr>
        <w:t>whether</w:t>
      </w:r>
      <w:r w:rsidRPr="008C6136">
        <w:rPr>
          <w:rStyle w:val="StyleUnderline"/>
        </w:rPr>
        <w:t xml:space="preserve"> they involve </w:t>
      </w:r>
      <w:r w:rsidRPr="004F6275">
        <w:rPr>
          <w:rStyle w:val="Emphasis"/>
          <w:highlight w:val="cyan"/>
        </w:rPr>
        <w:t>building up</w:t>
      </w:r>
      <w:r w:rsidRPr="008C6136">
        <w:rPr>
          <w:rStyle w:val="StyleUnderline"/>
        </w:rPr>
        <w:t xml:space="preserve"> and </w:t>
      </w:r>
      <w:r w:rsidRPr="004F6275">
        <w:rPr>
          <w:rStyle w:val="Emphasis"/>
          <w:highlight w:val="yellow"/>
        </w:rPr>
        <w:t>increasing</w:t>
      </w:r>
      <w:r w:rsidRPr="008C6136">
        <w:rPr>
          <w:rStyle w:val="StyleUnderline"/>
        </w:rPr>
        <w:t xml:space="preserve">, </w:t>
      </w:r>
      <w:r w:rsidRPr="004F6275">
        <w:rPr>
          <w:rStyle w:val="StyleUnderline"/>
          <w:highlight w:val="cyan"/>
        </w:rPr>
        <w:t>or</w:t>
      </w:r>
      <w:r w:rsidRPr="008C6136">
        <w:rPr>
          <w:rStyle w:val="StyleUnderline"/>
        </w:rPr>
        <w:t xml:space="preserve"> </w:t>
      </w:r>
      <w:r w:rsidRPr="00004625">
        <w:rPr>
          <w:rStyle w:val="Emphasis"/>
        </w:rPr>
        <w:t>taking away</w:t>
      </w:r>
      <w:r w:rsidRPr="008C6136">
        <w:rPr>
          <w:rStyle w:val="StyleUnderline"/>
        </w:rPr>
        <w:t xml:space="preserve"> </w:t>
      </w:r>
      <w:r w:rsidRPr="004F6275">
        <w:rPr>
          <w:rStyle w:val="StyleUnderline"/>
          <w:highlight w:val="yellow"/>
        </w:rPr>
        <w:t xml:space="preserve">and </w:t>
      </w:r>
      <w:r w:rsidRPr="004F6275">
        <w:rPr>
          <w:rStyle w:val="Emphasis"/>
          <w:highlight w:val="cyan"/>
        </w:rPr>
        <w:t>reducing</w:t>
      </w:r>
      <w:r w:rsidRPr="004F6275">
        <w:rPr>
          <w:rStyle w:val="StyleUnderline"/>
          <w:highlight w:val="cyan"/>
        </w:rPr>
        <w:t xml:space="preserve">, the </w:t>
      </w:r>
      <w:r w:rsidRPr="004F6275">
        <w:rPr>
          <w:rStyle w:val="Emphasis"/>
          <w:highlight w:val="cyan"/>
        </w:rPr>
        <w:t>size</w:t>
      </w:r>
      <w:r w:rsidRPr="004F6275">
        <w:rPr>
          <w:rStyle w:val="StyleUnderline"/>
          <w:highlight w:val="cyan"/>
        </w:rPr>
        <w:t xml:space="preserve"> and </w:t>
      </w:r>
      <w:r w:rsidRPr="004F6275">
        <w:rPr>
          <w:rStyle w:val="Emphasis"/>
          <w:highlight w:val="cyan"/>
        </w:rPr>
        <w:t>scope</w:t>
      </w:r>
      <w:r w:rsidRPr="004F6275">
        <w:rPr>
          <w:rStyle w:val="StyleUnderline"/>
          <w:highlight w:val="cyan"/>
        </w:rPr>
        <w:t xml:space="preserve"> of </w:t>
      </w:r>
      <w:r w:rsidRPr="004F6275">
        <w:rPr>
          <w:rStyle w:val="StyleUnderline"/>
          <w:highlight w:val="yellow"/>
        </w:rPr>
        <w:t>the</w:t>
      </w:r>
      <w:r w:rsidRPr="008C6136">
        <w:rPr>
          <w:rStyle w:val="StyleUnderline"/>
        </w:rPr>
        <w:t xml:space="preserve"> </w:t>
      </w:r>
      <w:r w:rsidRPr="004F6275">
        <w:rPr>
          <w:rStyle w:val="Emphasis"/>
          <w:highlight w:val="cyan"/>
        </w:rPr>
        <w:t>legal</w:t>
      </w:r>
      <w:r w:rsidRPr="004F6275">
        <w:rPr>
          <w:rStyle w:val="StyleUnderline"/>
          <w:highlight w:val="cyan"/>
        </w:rPr>
        <w:t xml:space="preserve">, </w:t>
      </w:r>
      <w:r w:rsidRPr="004F6275">
        <w:rPr>
          <w:rStyle w:val="Emphasis"/>
          <w:highlight w:val="cyan"/>
        </w:rPr>
        <w:t>policy</w:t>
      </w:r>
      <w:r w:rsidRPr="004F6275">
        <w:rPr>
          <w:rStyle w:val="StyleUnderline"/>
          <w:highlight w:val="cyan"/>
        </w:rPr>
        <w:t xml:space="preserve">, and </w:t>
      </w:r>
      <w:r w:rsidRPr="004F6275">
        <w:rPr>
          <w:rStyle w:val="Emphasis"/>
          <w:highlight w:val="cyan"/>
        </w:rPr>
        <w:t>regulatory infrastructure</w:t>
      </w:r>
      <w:r w:rsidRPr="008C6136">
        <w:rPr>
          <w:rStyle w:val="StyleUnderline"/>
        </w:rPr>
        <w:t xml:space="preserve"> that addresses such problems. If </w:t>
      </w:r>
      <w:r w:rsidRPr="004F6275">
        <w:rPr>
          <w:rStyle w:val="Emphasis"/>
          <w:highlight w:val="cyan"/>
        </w:rPr>
        <w:t>creative</w:t>
      </w:r>
      <w:r w:rsidRPr="00004625">
        <w:rPr>
          <w:rStyle w:val="Emphasis"/>
        </w:rPr>
        <w:t xml:space="preserve"> problem solving</w:t>
      </w:r>
      <w:r w:rsidRPr="008C6136">
        <w:rPr>
          <w:rStyle w:val="StyleUnderline"/>
        </w:rPr>
        <w:t xml:space="preserve"> is a </w:t>
      </w:r>
      <w:r w:rsidRPr="00004625">
        <w:rPr>
          <w:rStyle w:val="Emphasis"/>
        </w:rPr>
        <w:t>necessary element</w:t>
      </w:r>
      <w:r w:rsidRPr="008C6136">
        <w:rPr>
          <w:rStyle w:val="StyleUnderline"/>
        </w:rPr>
        <w:t xml:space="preserve"> of social change now and in the future, and a </w:t>
      </w:r>
      <w:r w:rsidRPr="00004625">
        <w:rPr>
          <w:rStyle w:val="Emphasis"/>
        </w:rPr>
        <w:t>core element</w:t>
      </w:r>
      <w:r w:rsidRPr="008C6136">
        <w:rPr>
          <w:rStyle w:val="StyleUnderline"/>
        </w:rPr>
        <w:t xml:space="preserve"> of such problem solving will require </w:t>
      </w:r>
      <w:r w:rsidRPr="00004625">
        <w:rPr>
          <w:rStyle w:val="Emphasis"/>
        </w:rPr>
        <w:t>legal</w:t>
      </w:r>
      <w:r w:rsidRPr="008C6136">
        <w:rPr>
          <w:rStyle w:val="StyleUnderline"/>
        </w:rPr>
        <w:t xml:space="preserve">, </w:t>
      </w:r>
      <w:r w:rsidRPr="00004625">
        <w:rPr>
          <w:rStyle w:val="Emphasis"/>
        </w:rPr>
        <w:t>policy</w:t>
      </w:r>
      <w:r w:rsidRPr="008C6136">
        <w:rPr>
          <w:rStyle w:val="StyleUnderline"/>
        </w:rPr>
        <w:t xml:space="preserve">, and </w:t>
      </w:r>
      <w:r w:rsidRPr="00004625">
        <w:rPr>
          <w:rStyle w:val="Emphasis"/>
        </w:rPr>
        <w:t>regulatory responses</w:t>
      </w:r>
      <w:r w:rsidRPr="008C6136">
        <w:rPr>
          <w:rStyle w:val="StyleUnderline"/>
        </w:rPr>
        <w:t xml:space="preserve"> to these problems, </w:t>
      </w:r>
      <w:r w:rsidRPr="004F6275">
        <w:rPr>
          <w:rStyle w:val="Emphasis"/>
          <w:highlight w:val="cyan"/>
        </w:rPr>
        <w:t>lawyers</w:t>
      </w:r>
      <w:r w:rsidRPr="004F6275">
        <w:rPr>
          <w:rStyle w:val="StyleUnderline"/>
          <w:highlight w:val="cyan"/>
        </w:rPr>
        <w:t xml:space="preserve"> will be </w:t>
      </w:r>
      <w:r w:rsidRPr="004F6275">
        <w:rPr>
          <w:rStyle w:val="Emphasis"/>
          <w:highlight w:val="cyan"/>
        </w:rPr>
        <w:t>at the center</w:t>
      </w:r>
      <w:r w:rsidRPr="008C6136">
        <w:rPr>
          <w:rStyle w:val="StyleUnderline"/>
        </w:rPr>
        <w:t xml:space="preserve"> of social change for the </w:t>
      </w:r>
      <w:r w:rsidRPr="00004625">
        <w:rPr>
          <w:rStyle w:val="Emphasis"/>
        </w:rPr>
        <w:t>foreseeable future</w:t>
      </w:r>
      <w:r w:rsidRPr="008C6136">
        <w:rPr>
          <w:sz w:val="16"/>
        </w:rPr>
        <w:t xml:space="preserve">.12 </w:t>
      </w:r>
      <w:r w:rsidRPr="008C6136">
        <w:rPr>
          <w:rStyle w:val="StyleUnderline"/>
        </w:rPr>
        <w:t>Given the complexity of the problems and the need for creative solutions to address them, it will not be just any lawyers at the center of this change, but, rather, creative ones</w:t>
      </w:r>
      <w:r w:rsidRPr="008C6136">
        <w:rPr>
          <w:sz w:val="16"/>
        </w:rPr>
        <w:t xml:space="preserve">. If this is the case, can we identify the elements of creative lawyering for social change so that we might understand what it will take to prepare and train lawyers to assume their proper role in efforts to bring about such change? This Article is an attempt to identify these elements by a review of three moments in American social and political history when lawyers played a critical role in crafting creative solutions to thorny social problems. </w:t>
      </w:r>
    </w:p>
    <w:p w14:paraId="238D9103" w14:textId="77777777" w:rsidR="008D6A5F" w:rsidRPr="008C6136" w:rsidRDefault="008D6A5F" w:rsidP="008D6A5F">
      <w:pPr>
        <w:rPr>
          <w:sz w:val="16"/>
        </w:rPr>
      </w:pPr>
      <w:r w:rsidRPr="008C6136">
        <w:rPr>
          <w:sz w:val="16"/>
        </w:rPr>
        <w:t xml:space="preserve">The lawyers I will choose to highlight in this review include several lawyers involved in the effort to end slavery in the United States, those engaged in the legal fight to dismantle the Jim Crow system in the South in the mid-20th century, and the recent effort to bring about marriage equality for the LGBTQ community. While the lawyers in these moments were not the sole actors in the social change effort that unfolded in these particular points in history, nor were they even the main drivers of the campaign to end slavery, nevertheless, in all three examples, the lawyers I will highlight played key roles in helping to craft not just our understanding of these problems but also creative responses to them.13 In at least the last two examples, the </w:t>
      </w:r>
      <w:r w:rsidRPr="00004625">
        <w:rPr>
          <w:rStyle w:val="Emphasis"/>
        </w:rPr>
        <w:t>creative lawyers</w:t>
      </w:r>
      <w:r w:rsidRPr="008C6136">
        <w:rPr>
          <w:sz w:val="16"/>
        </w:rPr>
        <w:t xml:space="preserve"> I will highlight helped to </w:t>
      </w:r>
      <w:r w:rsidRPr="008C6136">
        <w:rPr>
          <w:rStyle w:val="StyleUnderline"/>
        </w:rPr>
        <w:t xml:space="preserve">lead the legal struggle to </w:t>
      </w:r>
      <w:r w:rsidRPr="00004625">
        <w:rPr>
          <w:rStyle w:val="Emphasis"/>
        </w:rPr>
        <w:t>reconstruct an edifice of inclusion</w:t>
      </w:r>
      <w:r w:rsidRPr="008C6136">
        <w:rPr>
          <w:rStyle w:val="StyleUnderline"/>
        </w:rPr>
        <w:t xml:space="preserve"> and </w:t>
      </w:r>
      <w:r w:rsidRPr="00004625">
        <w:rPr>
          <w:rStyle w:val="Emphasis"/>
        </w:rPr>
        <w:t>equality</w:t>
      </w:r>
      <w:r w:rsidRPr="008C6136">
        <w:rPr>
          <w:rStyle w:val="StyleUnderline"/>
        </w:rPr>
        <w:t xml:space="preserve"> and </w:t>
      </w:r>
      <w:r w:rsidRPr="00004625">
        <w:rPr>
          <w:rStyle w:val="Emphasis"/>
        </w:rPr>
        <w:t>solve dramatic legal inequalities</w:t>
      </w:r>
      <w:r w:rsidRPr="008C6136">
        <w:rPr>
          <w:rStyle w:val="StyleUnderline"/>
        </w:rPr>
        <w:t xml:space="preserve"> with an ultimate goal of </w:t>
      </w:r>
      <w:r w:rsidRPr="00004625">
        <w:rPr>
          <w:rStyle w:val="Emphasis"/>
        </w:rPr>
        <w:t>rectifying broader</w:t>
      </w:r>
      <w:r w:rsidRPr="008C6136">
        <w:rPr>
          <w:rStyle w:val="StyleUnderline"/>
        </w:rPr>
        <w:t xml:space="preserve">, </w:t>
      </w:r>
      <w:r w:rsidRPr="00004625">
        <w:rPr>
          <w:rStyle w:val="Emphasis"/>
        </w:rPr>
        <w:t>societal inequalities</w:t>
      </w:r>
      <w:r w:rsidRPr="008C6136">
        <w:rPr>
          <w:sz w:val="16"/>
        </w:rPr>
        <w:t xml:space="preserve">. The hope is that </w:t>
      </w:r>
      <w:r w:rsidRPr="008C6136">
        <w:rPr>
          <w:rStyle w:val="StyleUnderline"/>
        </w:rPr>
        <w:t>this</w:t>
      </w:r>
      <w:r w:rsidRPr="008C6136">
        <w:rPr>
          <w:sz w:val="16"/>
        </w:rPr>
        <w:t xml:space="preserve"> review </w:t>
      </w:r>
      <w:r w:rsidRPr="008C6136">
        <w:rPr>
          <w:rStyle w:val="StyleUnderline"/>
        </w:rPr>
        <w:t xml:space="preserve">can help </w:t>
      </w:r>
      <w:r w:rsidRPr="00004625">
        <w:rPr>
          <w:rStyle w:val="Emphasis"/>
        </w:rPr>
        <w:t>unearth lessons from past instances</w:t>
      </w:r>
      <w:r w:rsidRPr="008C6136">
        <w:rPr>
          <w:rStyle w:val="StyleUnderline"/>
        </w:rPr>
        <w:t xml:space="preserve"> when lawyers </w:t>
      </w:r>
      <w:r w:rsidRPr="00004625">
        <w:rPr>
          <w:rStyle w:val="Emphasis"/>
        </w:rPr>
        <w:t>used creativity</w:t>
      </w:r>
      <w:r w:rsidRPr="008C6136">
        <w:rPr>
          <w:rStyle w:val="StyleUnderline"/>
        </w:rPr>
        <w:t xml:space="preserve"> to advance social change, particularly social change that </w:t>
      </w:r>
      <w:r w:rsidRPr="00004625">
        <w:rPr>
          <w:rStyle w:val="Emphasis"/>
        </w:rPr>
        <w:t>had a legal component at its center</w:t>
      </w:r>
      <w:r w:rsidRPr="008C6136">
        <w:rPr>
          <w:rStyle w:val="StyleUnderline"/>
        </w:rPr>
        <w:t xml:space="preserve">, to help </w:t>
      </w:r>
      <w:r w:rsidRPr="00004625">
        <w:rPr>
          <w:rStyle w:val="Emphasis"/>
        </w:rPr>
        <w:t>inform efforts in the present</w:t>
      </w:r>
      <w:r w:rsidRPr="008C6136">
        <w:rPr>
          <w:rStyle w:val="StyleUnderline"/>
        </w:rPr>
        <w:t xml:space="preserve"> and </w:t>
      </w:r>
      <w:r w:rsidRPr="00004625">
        <w:rPr>
          <w:rStyle w:val="Emphasis"/>
        </w:rPr>
        <w:t>future</w:t>
      </w:r>
      <w:r w:rsidRPr="008C6136">
        <w:rPr>
          <w:rStyle w:val="StyleUnderline"/>
        </w:rPr>
        <w:t xml:space="preserve"> to effect similar social change</w:t>
      </w:r>
      <w:r w:rsidRPr="008C6136">
        <w:rPr>
          <w:sz w:val="16"/>
        </w:rPr>
        <w:t xml:space="preserve">. </w:t>
      </w:r>
    </w:p>
    <w:p w14:paraId="0900D61E" w14:textId="77777777" w:rsidR="008D6A5F" w:rsidRPr="008C6136" w:rsidRDefault="008D6A5F" w:rsidP="008D6A5F">
      <w:pPr>
        <w:rPr>
          <w:sz w:val="16"/>
        </w:rPr>
      </w:pPr>
      <w:r w:rsidRPr="008C6136">
        <w:rPr>
          <w:sz w:val="16"/>
        </w:rPr>
        <w:t xml:space="preserve">With these goals in mind, this Article proceeds as follows. In Part I, I will review the literature on creativity in the law in an effort to show that, contrary to popular perception, there can be creativity to the lawyer’s craft generally, and I will try to review the techniques that lawyers often use when they seek to address their clients’ problems creatively. I will also explore the ways in which social change lawyering is different from, and can often be more complex than, more traditional lawyering. </w:t>
      </w:r>
    </w:p>
    <w:p w14:paraId="0022EEF4" w14:textId="77777777" w:rsidR="008D6A5F" w:rsidRPr="008C6136" w:rsidRDefault="008D6A5F" w:rsidP="008D6A5F">
      <w:pPr>
        <w:rPr>
          <w:sz w:val="16"/>
        </w:rPr>
      </w:pPr>
      <w:r w:rsidRPr="008C6136">
        <w:rPr>
          <w:sz w:val="16"/>
        </w:rPr>
        <w:t xml:space="preserve">In Part II, I will explore three examples of instances where lawyers played a significant role in helping to advance social change in the hope that such an exploration will help unearth common themes regarding the approaches these lawyers appear to have taken in advancing social change creatively and with intention. These three examples, as discussed, will involve the effort to end slavery in the United States, the campaign to dismantle Jim Crow, and the effort for recognition of same-sex marriage. I submit that these three examples offer critical lessons about what creative lawyering for social change entails. </w:t>
      </w:r>
    </w:p>
    <w:p w14:paraId="5735C701" w14:textId="77777777" w:rsidR="008D6A5F" w:rsidRPr="008C6136" w:rsidRDefault="008D6A5F" w:rsidP="008D6A5F">
      <w:pPr>
        <w:rPr>
          <w:sz w:val="16"/>
        </w:rPr>
      </w:pPr>
      <w:r w:rsidRPr="008C6136">
        <w:rPr>
          <w:sz w:val="16"/>
        </w:rPr>
        <w:t xml:space="preserve">In Part III, I will identify what I consider to be the five common components of these </w:t>
      </w:r>
      <w:r w:rsidRPr="004F6275">
        <w:rPr>
          <w:rStyle w:val="StyleUnderline"/>
          <w:highlight w:val="yellow"/>
        </w:rPr>
        <w:t>campaigns</w:t>
      </w:r>
      <w:r w:rsidRPr="008C6136">
        <w:rPr>
          <w:rStyle w:val="StyleUnderline"/>
        </w:rPr>
        <w:t xml:space="preserve"> for </w:t>
      </w:r>
      <w:r w:rsidRPr="004F6275">
        <w:rPr>
          <w:rStyle w:val="StyleUnderline"/>
          <w:highlight w:val="cyan"/>
        </w:rPr>
        <w:t>social change</w:t>
      </w:r>
      <w:r w:rsidRPr="008C6136">
        <w:rPr>
          <w:sz w:val="16"/>
        </w:rPr>
        <w:t xml:space="preserve">. This review suggests that these components include, first, that the lawyers have often </w:t>
      </w:r>
      <w:r w:rsidRPr="004F6275">
        <w:rPr>
          <w:rStyle w:val="Emphasis"/>
          <w:highlight w:val="cyan"/>
        </w:rPr>
        <w:t>proceed</w:t>
      </w:r>
      <w:r w:rsidRPr="008C6136">
        <w:rPr>
          <w:sz w:val="16"/>
        </w:rPr>
        <w:t xml:space="preserve">ing </w:t>
      </w:r>
      <w:r w:rsidRPr="005B1E44">
        <w:rPr>
          <w:rStyle w:val="Emphasis"/>
        </w:rPr>
        <w:t>incrementally</w:t>
      </w:r>
      <w:r w:rsidRPr="008C6136">
        <w:rPr>
          <w:rStyle w:val="StyleUnderline"/>
        </w:rPr>
        <w:t xml:space="preserve"> and </w:t>
      </w:r>
      <w:r w:rsidRPr="004F6275">
        <w:rPr>
          <w:rStyle w:val="StyleUnderline"/>
          <w:highlight w:val="cyan"/>
        </w:rPr>
        <w:t xml:space="preserve">in an </w:t>
      </w:r>
      <w:r w:rsidRPr="004F6275">
        <w:rPr>
          <w:rStyle w:val="Emphasis"/>
          <w:highlight w:val="cyan"/>
        </w:rPr>
        <w:t>iterative</w:t>
      </w:r>
      <w:r w:rsidRPr="008C6136">
        <w:rPr>
          <w:rStyle w:val="StyleUnderline"/>
        </w:rPr>
        <w:t xml:space="preserve">, </w:t>
      </w:r>
      <w:r w:rsidRPr="00004625">
        <w:rPr>
          <w:rStyle w:val="Emphasis"/>
        </w:rPr>
        <w:t xml:space="preserve">experimental </w:t>
      </w:r>
      <w:r w:rsidRPr="004F6275">
        <w:rPr>
          <w:rStyle w:val="Emphasis"/>
          <w:highlight w:val="cyan"/>
        </w:rPr>
        <w:t>fashion</w:t>
      </w:r>
      <w:r w:rsidRPr="008C6136">
        <w:rPr>
          <w:rStyle w:val="StyleUnderline"/>
        </w:rPr>
        <w:t xml:space="preserve">. </w:t>
      </w:r>
      <w:r w:rsidRPr="004F6275">
        <w:rPr>
          <w:rStyle w:val="StyleUnderline"/>
          <w:highlight w:val="cyan"/>
        </w:rPr>
        <w:t>They</w:t>
      </w:r>
      <w:r w:rsidRPr="008C6136">
        <w:rPr>
          <w:rStyle w:val="StyleUnderline"/>
        </w:rPr>
        <w:t xml:space="preserve"> have looked for ways </w:t>
      </w:r>
      <w:r w:rsidRPr="004F6275">
        <w:rPr>
          <w:rStyle w:val="StyleUnderline"/>
          <w:highlight w:val="yellow"/>
        </w:rPr>
        <w:t xml:space="preserve">to </w:t>
      </w:r>
      <w:r w:rsidRPr="004F6275">
        <w:rPr>
          <w:rStyle w:val="Emphasis"/>
          <w:highlight w:val="cyan"/>
        </w:rPr>
        <w:t>build support</w:t>
      </w:r>
      <w:r w:rsidRPr="00004625">
        <w:rPr>
          <w:rStyle w:val="Emphasis"/>
        </w:rPr>
        <w:t xml:space="preserve"> for their legal position</w:t>
      </w:r>
      <w:r w:rsidRPr="008C6136">
        <w:rPr>
          <w:rStyle w:val="StyleUnderline"/>
        </w:rPr>
        <w:t xml:space="preserve"> </w:t>
      </w:r>
      <w:r w:rsidRPr="004F6275">
        <w:rPr>
          <w:rStyle w:val="StyleUnderline"/>
          <w:highlight w:val="cyan"/>
        </w:rPr>
        <w:t>both in</w:t>
      </w:r>
      <w:r w:rsidRPr="008C6136">
        <w:rPr>
          <w:rStyle w:val="StyleUnderline"/>
        </w:rPr>
        <w:t xml:space="preserve"> the </w:t>
      </w:r>
      <w:r w:rsidRPr="004F6275">
        <w:rPr>
          <w:rStyle w:val="Emphasis"/>
          <w:highlight w:val="cyan"/>
        </w:rPr>
        <w:t>courts of law</w:t>
      </w:r>
      <w:r w:rsidRPr="004F6275">
        <w:rPr>
          <w:rStyle w:val="StyleUnderline"/>
          <w:highlight w:val="cyan"/>
        </w:rPr>
        <w:t xml:space="preserve"> and</w:t>
      </w:r>
      <w:r w:rsidRPr="008C6136">
        <w:rPr>
          <w:rStyle w:val="StyleUnderline"/>
        </w:rPr>
        <w:t xml:space="preserve"> in those of </w:t>
      </w:r>
      <w:r w:rsidRPr="004F6275">
        <w:rPr>
          <w:rStyle w:val="Emphasis"/>
          <w:highlight w:val="cyan"/>
        </w:rPr>
        <w:t>public opinion</w:t>
      </w:r>
      <w:r w:rsidRPr="004F6275">
        <w:rPr>
          <w:rStyle w:val="StyleUnderline"/>
          <w:highlight w:val="cyan"/>
        </w:rPr>
        <w:t xml:space="preserve">, seeking a </w:t>
      </w:r>
      <w:r w:rsidRPr="004F6275">
        <w:rPr>
          <w:rStyle w:val="Emphasis"/>
          <w:highlight w:val="cyan"/>
        </w:rPr>
        <w:t>tipping point</w:t>
      </w:r>
      <w:r w:rsidRPr="004F6275">
        <w:rPr>
          <w:rStyle w:val="StyleUnderline"/>
          <w:highlight w:val="cyan"/>
        </w:rPr>
        <w:t xml:space="preserve"> where</w:t>
      </w:r>
      <w:r w:rsidRPr="008C6136">
        <w:rPr>
          <w:rStyle w:val="StyleUnderline"/>
        </w:rPr>
        <w:t xml:space="preserve"> the </w:t>
      </w:r>
      <w:r w:rsidRPr="004F6275">
        <w:rPr>
          <w:rStyle w:val="StyleUnderline"/>
          <w:highlight w:val="cyan"/>
        </w:rPr>
        <w:t>solutions</w:t>
      </w:r>
      <w:r w:rsidRPr="008C6136">
        <w:rPr>
          <w:rStyle w:val="StyleUnderline"/>
        </w:rPr>
        <w:t xml:space="preserve"> they propose </w:t>
      </w:r>
      <w:r w:rsidRPr="004F6275">
        <w:rPr>
          <w:rStyle w:val="Emphasis"/>
          <w:highlight w:val="cyan"/>
        </w:rPr>
        <w:t>gain</w:t>
      </w:r>
      <w:r w:rsidRPr="008C6136">
        <w:rPr>
          <w:rStyle w:val="StyleUnderline"/>
        </w:rPr>
        <w:t xml:space="preserve"> and </w:t>
      </w:r>
      <w:r w:rsidRPr="00004625">
        <w:rPr>
          <w:rStyle w:val="Emphasis"/>
        </w:rPr>
        <w:t xml:space="preserve">secure </w:t>
      </w:r>
      <w:r w:rsidRPr="004F6275">
        <w:rPr>
          <w:rStyle w:val="Emphasis"/>
          <w:highlight w:val="cyan"/>
        </w:rPr>
        <w:t>traction</w:t>
      </w:r>
      <w:r w:rsidRPr="004F6275">
        <w:rPr>
          <w:rStyle w:val="StyleUnderline"/>
          <w:highlight w:val="cyan"/>
        </w:rPr>
        <w:t xml:space="preserve"> and</w:t>
      </w:r>
      <w:r w:rsidRPr="008C6136">
        <w:rPr>
          <w:rStyle w:val="StyleUnderline"/>
        </w:rPr>
        <w:t xml:space="preserve"> ultimately </w:t>
      </w:r>
      <w:r w:rsidRPr="004F6275">
        <w:rPr>
          <w:rStyle w:val="Emphasis"/>
          <w:highlight w:val="cyan"/>
        </w:rPr>
        <w:t>create a new</w:t>
      </w:r>
      <w:r w:rsidRPr="00004625">
        <w:rPr>
          <w:rStyle w:val="Emphasis"/>
        </w:rPr>
        <w:t xml:space="preserve"> legal </w:t>
      </w:r>
      <w:r w:rsidRPr="004F6275">
        <w:rPr>
          <w:rStyle w:val="Emphasis"/>
          <w:highlight w:val="cyan"/>
        </w:rPr>
        <w:t>paradigm</w:t>
      </w:r>
      <w:r w:rsidRPr="008C6136">
        <w:rPr>
          <w:rStyle w:val="StyleUnderline"/>
        </w:rPr>
        <w:t xml:space="preserve"> around the problem</w:t>
      </w:r>
      <w:r w:rsidRPr="008C6136">
        <w:rPr>
          <w:sz w:val="16"/>
        </w:rPr>
        <w:t xml:space="preserve">.14 Second, </w:t>
      </w:r>
      <w:r w:rsidRPr="008C6136">
        <w:rPr>
          <w:rStyle w:val="StyleUnderline"/>
        </w:rPr>
        <w:t xml:space="preserve">creative lawyers advocating for social change have typically viewed the legal problem that presented itself in a way that </w:t>
      </w:r>
      <w:r w:rsidRPr="00004625">
        <w:rPr>
          <w:rStyle w:val="Emphasis"/>
        </w:rPr>
        <w:t>others have not viewed it</w:t>
      </w:r>
      <w:r w:rsidRPr="008C6136">
        <w:rPr>
          <w:rStyle w:val="StyleUnderline"/>
        </w:rPr>
        <w:t xml:space="preserve">, often </w:t>
      </w:r>
      <w:r w:rsidRPr="00004625">
        <w:rPr>
          <w:rStyle w:val="Emphasis"/>
        </w:rPr>
        <w:t>taking the arguments of their adversaries</w:t>
      </w:r>
      <w:r w:rsidRPr="008C6136">
        <w:rPr>
          <w:rStyle w:val="StyleUnderline"/>
        </w:rPr>
        <w:t xml:space="preserve">, </w:t>
      </w:r>
      <w:r w:rsidRPr="00004625">
        <w:rPr>
          <w:rStyle w:val="Emphasis"/>
        </w:rPr>
        <w:t>coopting them</w:t>
      </w:r>
      <w:r w:rsidRPr="008C6136">
        <w:rPr>
          <w:rStyle w:val="StyleUnderline"/>
        </w:rPr>
        <w:t xml:space="preserve">, </w:t>
      </w:r>
      <w:r w:rsidRPr="00004625">
        <w:rPr>
          <w:rStyle w:val="Emphasis"/>
        </w:rPr>
        <w:t>turning them on their heads</w:t>
      </w:r>
      <w:r w:rsidRPr="008C6136">
        <w:rPr>
          <w:rStyle w:val="StyleUnderline"/>
        </w:rPr>
        <w:t xml:space="preserve">, </w:t>
      </w:r>
      <w:r w:rsidRPr="00004625">
        <w:rPr>
          <w:rStyle w:val="Emphasis"/>
        </w:rPr>
        <w:t>reframing them</w:t>
      </w:r>
      <w:r w:rsidRPr="008C6136">
        <w:rPr>
          <w:rStyle w:val="StyleUnderline"/>
        </w:rPr>
        <w:t xml:space="preserve">, and </w:t>
      </w:r>
      <w:r w:rsidRPr="00004625">
        <w:rPr>
          <w:rStyle w:val="Emphasis"/>
        </w:rPr>
        <w:t>shifting them</w:t>
      </w:r>
      <w:r w:rsidRPr="008C6136">
        <w:rPr>
          <w:rStyle w:val="StyleUnderline"/>
        </w:rPr>
        <w:t xml:space="preserve"> to the lawyers’ advantage</w:t>
      </w:r>
      <w:r w:rsidRPr="008C6136">
        <w:rPr>
          <w:sz w:val="16"/>
        </w:rPr>
        <w:t xml:space="preserve">.15 Third, </w:t>
      </w:r>
      <w:r w:rsidRPr="004F6275">
        <w:rPr>
          <w:rStyle w:val="StyleUnderline"/>
          <w:highlight w:val="cyan"/>
        </w:rPr>
        <w:t xml:space="preserve">creative lawyers are </w:t>
      </w:r>
      <w:r w:rsidRPr="004F6275">
        <w:rPr>
          <w:rStyle w:val="Emphasis"/>
          <w:highlight w:val="cyan"/>
        </w:rPr>
        <w:t>humble enough</w:t>
      </w:r>
      <w:r w:rsidRPr="004F6275">
        <w:rPr>
          <w:rStyle w:val="StyleUnderline"/>
          <w:highlight w:val="cyan"/>
        </w:rPr>
        <w:t xml:space="preserve"> to incorporate</w:t>
      </w:r>
      <w:r w:rsidRPr="008C6136">
        <w:rPr>
          <w:rStyle w:val="StyleUnderline"/>
        </w:rPr>
        <w:t xml:space="preserve"> the </w:t>
      </w:r>
      <w:r w:rsidRPr="00004625">
        <w:rPr>
          <w:rStyle w:val="Emphasis"/>
        </w:rPr>
        <w:t>viewpoints</w:t>
      </w:r>
      <w:r w:rsidRPr="008C6136">
        <w:rPr>
          <w:rStyle w:val="StyleUnderline"/>
        </w:rPr>
        <w:t xml:space="preserve"> and </w:t>
      </w:r>
      <w:r w:rsidRPr="00004625">
        <w:rPr>
          <w:rStyle w:val="Emphasis"/>
        </w:rPr>
        <w:t>approaches</w:t>
      </w:r>
      <w:r w:rsidRPr="008C6136">
        <w:rPr>
          <w:rStyle w:val="StyleUnderline"/>
        </w:rPr>
        <w:t xml:space="preserve"> of </w:t>
      </w:r>
      <w:r w:rsidRPr="004F6275">
        <w:rPr>
          <w:rStyle w:val="StyleUnderline"/>
          <w:highlight w:val="cyan"/>
        </w:rPr>
        <w:t xml:space="preserve">other </w:t>
      </w:r>
      <w:r w:rsidRPr="004F6275">
        <w:rPr>
          <w:rStyle w:val="StyleUnderline"/>
          <w:highlight w:val="yellow"/>
        </w:rPr>
        <w:t>disciplines</w:t>
      </w:r>
      <w:r w:rsidRPr="008C6136">
        <w:rPr>
          <w:rStyle w:val="StyleUnderline"/>
        </w:rPr>
        <w:t xml:space="preserve">, bringing </w:t>
      </w:r>
      <w:r w:rsidRPr="00004625">
        <w:rPr>
          <w:rStyle w:val="Emphasis"/>
        </w:rPr>
        <w:t xml:space="preserve">different </w:t>
      </w:r>
      <w:r w:rsidRPr="004F6275">
        <w:rPr>
          <w:rStyle w:val="Emphasis"/>
          <w:highlight w:val="cyan"/>
        </w:rPr>
        <w:t>domains</w:t>
      </w:r>
      <w:r w:rsidRPr="008C6136">
        <w:rPr>
          <w:rStyle w:val="StyleUnderline"/>
        </w:rPr>
        <w:t xml:space="preserve"> into the advocacy effort in order </w:t>
      </w:r>
      <w:r w:rsidRPr="004F6275">
        <w:rPr>
          <w:rStyle w:val="StyleUnderline"/>
          <w:highlight w:val="cyan"/>
        </w:rPr>
        <w:t xml:space="preserve">to </w:t>
      </w:r>
      <w:r w:rsidRPr="004F6275">
        <w:rPr>
          <w:rStyle w:val="Emphasis"/>
          <w:highlight w:val="cyan"/>
        </w:rPr>
        <w:t>strengthen</w:t>
      </w:r>
      <w:r w:rsidRPr="00004625">
        <w:rPr>
          <w:rStyle w:val="Emphasis"/>
        </w:rPr>
        <w:t xml:space="preserve"> their legal </w:t>
      </w:r>
      <w:r w:rsidRPr="004F6275">
        <w:rPr>
          <w:rStyle w:val="Emphasis"/>
          <w:highlight w:val="cyan"/>
        </w:rPr>
        <w:t>arguments</w:t>
      </w:r>
      <w:r w:rsidRPr="008C6136">
        <w:rPr>
          <w:sz w:val="16"/>
        </w:rPr>
        <w:t xml:space="preserve">.16 Fourth, </w:t>
      </w:r>
      <w:r w:rsidRPr="008C6136">
        <w:rPr>
          <w:rStyle w:val="StyleUnderline"/>
        </w:rPr>
        <w:t xml:space="preserve">lawyers often </w:t>
      </w:r>
      <w:r w:rsidRPr="00004625">
        <w:rPr>
          <w:rStyle w:val="Emphasis"/>
        </w:rPr>
        <w:t>seek out</w:t>
      </w:r>
      <w:r w:rsidRPr="008C6136">
        <w:rPr>
          <w:rStyle w:val="StyleUnderline"/>
        </w:rPr>
        <w:t>, both consciously and unconsciously</w:t>
      </w:r>
      <w:r w:rsidRPr="008C6136">
        <w:rPr>
          <w:sz w:val="16"/>
        </w:rPr>
        <w:t xml:space="preserve">, what the late Derrick Bell called “Interest Convergence”: </w:t>
      </w:r>
      <w:r w:rsidRPr="008C6136">
        <w:rPr>
          <w:rStyle w:val="StyleUnderline"/>
        </w:rPr>
        <w:t xml:space="preserve">opportunities for different sectors in society to </w:t>
      </w:r>
      <w:r w:rsidRPr="00004625">
        <w:rPr>
          <w:rStyle w:val="Emphasis"/>
        </w:rPr>
        <w:t>share a common goal</w:t>
      </w:r>
      <w:r w:rsidRPr="008C6136">
        <w:rPr>
          <w:rStyle w:val="StyleUnderline"/>
        </w:rPr>
        <w:t xml:space="preserve"> based on their </w:t>
      </w:r>
      <w:r w:rsidRPr="00004625">
        <w:rPr>
          <w:rStyle w:val="Emphasis"/>
        </w:rPr>
        <w:t>similar</w:t>
      </w:r>
      <w:r w:rsidRPr="008C6136">
        <w:rPr>
          <w:rStyle w:val="StyleUnderline"/>
        </w:rPr>
        <w:t xml:space="preserve">, though often </w:t>
      </w:r>
      <w:r w:rsidRPr="00004625">
        <w:rPr>
          <w:rStyle w:val="Emphasis"/>
        </w:rPr>
        <w:t>different</w:t>
      </w:r>
      <w:r w:rsidRPr="008C6136">
        <w:rPr>
          <w:rStyle w:val="StyleUnderline"/>
        </w:rPr>
        <w:t xml:space="preserve">, </w:t>
      </w:r>
      <w:r w:rsidRPr="00004625">
        <w:rPr>
          <w:rStyle w:val="Emphasis"/>
        </w:rPr>
        <w:t>particular interests</w:t>
      </w:r>
      <w:r w:rsidRPr="008C6136">
        <w:rPr>
          <w:rStyle w:val="StyleUnderline"/>
        </w:rPr>
        <w:t>.</w:t>
      </w:r>
      <w:r w:rsidRPr="008C6136">
        <w:rPr>
          <w:sz w:val="16"/>
        </w:rPr>
        <w:t xml:space="preserve">17 Fifth, creative lawyers for social change often recognize that </w:t>
      </w:r>
      <w:r w:rsidRPr="008C6136">
        <w:rPr>
          <w:rStyle w:val="StyleUnderline"/>
        </w:rPr>
        <w:t xml:space="preserve">their advocacy </w:t>
      </w:r>
      <w:r w:rsidRPr="00004625">
        <w:rPr>
          <w:rStyle w:val="Emphasis"/>
        </w:rPr>
        <w:t>does not appear in a vacuum</w:t>
      </w:r>
      <w:r w:rsidRPr="008C6136">
        <w:rPr>
          <w:rStyle w:val="StyleUnderline"/>
        </w:rPr>
        <w:t xml:space="preserve">: it is </w:t>
      </w:r>
      <w:r w:rsidRPr="00004625">
        <w:rPr>
          <w:rStyle w:val="Emphasis"/>
        </w:rPr>
        <w:t>dependent on</w:t>
      </w:r>
      <w:r w:rsidRPr="008C6136">
        <w:rPr>
          <w:rStyle w:val="StyleUnderline"/>
        </w:rPr>
        <w:t xml:space="preserve"> and occurs </w:t>
      </w:r>
      <w:r w:rsidRPr="00004625">
        <w:rPr>
          <w:rStyle w:val="Emphasis"/>
        </w:rPr>
        <w:t>simultaneously</w:t>
      </w:r>
      <w:r w:rsidRPr="008C6136">
        <w:rPr>
          <w:rStyle w:val="StyleUnderline"/>
        </w:rPr>
        <w:t xml:space="preserve"> with changes occurring in broader society</w:t>
      </w:r>
      <w:r w:rsidRPr="008C6136">
        <w:rPr>
          <w:sz w:val="16"/>
        </w:rPr>
        <w:t xml:space="preserve">.18 In these ways, it is interdependent with larger social forces and </w:t>
      </w:r>
      <w:r w:rsidRPr="008C6136">
        <w:rPr>
          <w:rStyle w:val="StyleUnderline"/>
        </w:rPr>
        <w:t>the creative lawyer must take them into account</w:t>
      </w:r>
      <w:r w:rsidRPr="008C6136">
        <w:rPr>
          <w:sz w:val="16"/>
        </w:rPr>
        <w:t xml:space="preserve"> when she engages </w:t>
      </w:r>
      <w:r w:rsidRPr="008C6136">
        <w:rPr>
          <w:rStyle w:val="StyleUnderline"/>
        </w:rPr>
        <w:t>in efforts to bring about social change</w:t>
      </w:r>
      <w:r w:rsidRPr="008C6136">
        <w:rPr>
          <w:sz w:val="16"/>
        </w:rPr>
        <w:t xml:space="preserve">. </w:t>
      </w:r>
    </w:p>
    <w:p w14:paraId="45204C54" w14:textId="77777777" w:rsidR="008D6A5F" w:rsidRPr="008C6136" w:rsidRDefault="008D6A5F" w:rsidP="008D6A5F">
      <w:pPr>
        <w:rPr>
          <w:sz w:val="16"/>
        </w:rPr>
      </w:pPr>
      <w:r w:rsidRPr="008C6136">
        <w:rPr>
          <w:sz w:val="16"/>
        </w:rPr>
        <w:t xml:space="preserve">The final section, Part IV, will explore the implications of this taxonomy of creative social change lawyering and attempts to chart a path forward for those who might want to bring creativity to such an endeavor, either because they are currently lawyers advocating for social change, they are current law students or law faculty, or even those who are simply contemplating going to law school. It tries to spark a discussion about the proper role of creativity in lawyering at this time of great social ferment, when many seek to advance social change and to alter the legal landscape in order to address what they see as societal ills. </w:t>
      </w:r>
    </w:p>
    <w:p w14:paraId="031D0803" w14:textId="77777777" w:rsidR="008D6A5F" w:rsidRPr="008C6136" w:rsidRDefault="008D6A5F" w:rsidP="008D6A5F">
      <w:pPr>
        <w:rPr>
          <w:sz w:val="16"/>
        </w:rPr>
      </w:pPr>
      <w:r w:rsidRPr="008C6136">
        <w:rPr>
          <w:sz w:val="16"/>
        </w:rPr>
        <w:t xml:space="preserve">I. CREATIVE PROBLEM SOLVING AND THE LAW </w:t>
      </w:r>
    </w:p>
    <w:p w14:paraId="0BC9183C" w14:textId="77777777" w:rsidR="008D6A5F" w:rsidRPr="008C6136" w:rsidRDefault="008D6A5F" w:rsidP="008D6A5F">
      <w:pPr>
        <w:rPr>
          <w:sz w:val="16"/>
        </w:rPr>
      </w:pPr>
      <w:r w:rsidRPr="008C6136">
        <w:rPr>
          <w:sz w:val="16"/>
        </w:rPr>
        <w:t xml:space="preserve">A. Lawyering as Creative Problem Solving </w:t>
      </w:r>
    </w:p>
    <w:p w14:paraId="3CB371AB" w14:textId="77777777" w:rsidR="008D6A5F" w:rsidRPr="008C6136" w:rsidRDefault="008D6A5F" w:rsidP="008D6A5F">
      <w:pPr>
        <w:rPr>
          <w:rStyle w:val="StyleUnderline"/>
        </w:rPr>
      </w:pPr>
      <w:r w:rsidRPr="004F6275">
        <w:rPr>
          <w:rStyle w:val="StyleUnderline"/>
          <w:highlight w:val="cyan"/>
        </w:rPr>
        <w:t xml:space="preserve">The </w:t>
      </w:r>
      <w:r w:rsidRPr="004F6275">
        <w:rPr>
          <w:rStyle w:val="Emphasis"/>
          <w:highlight w:val="cyan"/>
        </w:rPr>
        <w:t>world’s</w:t>
      </w:r>
      <w:r w:rsidRPr="00004625">
        <w:rPr>
          <w:rStyle w:val="Emphasis"/>
        </w:rPr>
        <w:t xml:space="preserve"> natural </w:t>
      </w:r>
      <w:r w:rsidRPr="004F6275">
        <w:rPr>
          <w:rStyle w:val="Emphasis"/>
          <w:highlight w:val="cyan"/>
        </w:rPr>
        <w:t>resources are under threat</w:t>
      </w:r>
      <w:r w:rsidRPr="008C6136">
        <w:rPr>
          <w:rStyle w:val="StyleUnderline"/>
        </w:rPr>
        <w:t xml:space="preserve"> and </w:t>
      </w:r>
      <w:r w:rsidRPr="005B1E44">
        <w:rPr>
          <w:rStyle w:val="StyleUnderline"/>
        </w:rPr>
        <w:t xml:space="preserve">the ability to </w:t>
      </w:r>
      <w:r w:rsidRPr="005B1E44">
        <w:rPr>
          <w:rStyle w:val="Emphasis"/>
        </w:rPr>
        <w:t>feed</w:t>
      </w:r>
      <w:r w:rsidRPr="00004625">
        <w:rPr>
          <w:rStyle w:val="Emphasis"/>
        </w:rPr>
        <w:t xml:space="preserve"> a growing global population </w:t>
      </w:r>
      <w:r w:rsidRPr="005B1E44">
        <w:rPr>
          <w:rStyle w:val="Emphasis"/>
        </w:rPr>
        <w:t>faces</w:t>
      </w:r>
      <w:r w:rsidRPr="00004625">
        <w:rPr>
          <w:rStyle w:val="Emphasis"/>
        </w:rPr>
        <w:t xml:space="preserve"> serious </w:t>
      </w:r>
      <w:r w:rsidRPr="005B1E44">
        <w:rPr>
          <w:rStyle w:val="Emphasis"/>
        </w:rPr>
        <w:t>challenges</w:t>
      </w:r>
      <w:r w:rsidRPr="005B1E44">
        <w:rPr>
          <w:rStyle w:val="StyleUnderline"/>
        </w:rPr>
        <w:t xml:space="preserve"> </w:t>
      </w:r>
      <w:r w:rsidRPr="004F6275">
        <w:rPr>
          <w:rStyle w:val="StyleUnderline"/>
          <w:highlight w:val="cyan"/>
        </w:rPr>
        <w:t>due to</w:t>
      </w:r>
      <w:r w:rsidRPr="008C6136">
        <w:rPr>
          <w:rStyle w:val="StyleUnderline"/>
        </w:rPr>
        <w:t xml:space="preserve"> the </w:t>
      </w:r>
      <w:r w:rsidRPr="00004625">
        <w:rPr>
          <w:rStyle w:val="Emphasis"/>
        </w:rPr>
        <w:t xml:space="preserve">specter of </w:t>
      </w:r>
      <w:r w:rsidRPr="004F6275">
        <w:rPr>
          <w:rStyle w:val="Emphasis"/>
          <w:highlight w:val="cyan"/>
        </w:rPr>
        <w:t>drought</w:t>
      </w:r>
      <w:r w:rsidRPr="008C6136">
        <w:rPr>
          <w:rStyle w:val="StyleUnderline"/>
        </w:rPr>
        <w:t xml:space="preserve">, the </w:t>
      </w:r>
      <w:r w:rsidRPr="004F6275">
        <w:rPr>
          <w:rStyle w:val="Emphasis"/>
          <w:highlight w:val="cyan"/>
        </w:rPr>
        <w:t xml:space="preserve">inundation </w:t>
      </w:r>
      <w:r w:rsidRPr="004F6275">
        <w:rPr>
          <w:rStyle w:val="Emphasis"/>
          <w:highlight w:val="yellow"/>
        </w:rPr>
        <w:t>of farmlands</w:t>
      </w:r>
      <w:r w:rsidRPr="008C6136">
        <w:rPr>
          <w:rStyle w:val="StyleUnderline"/>
        </w:rPr>
        <w:t xml:space="preserve">, the </w:t>
      </w:r>
      <w:r w:rsidRPr="004F6275">
        <w:rPr>
          <w:rStyle w:val="Emphasis"/>
          <w:highlight w:val="cyan"/>
        </w:rPr>
        <w:t xml:space="preserve">erosion </w:t>
      </w:r>
      <w:r w:rsidRPr="004F6275">
        <w:rPr>
          <w:rStyle w:val="Emphasis"/>
          <w:highlight w:val="yellow"/>
        </w:rPr>
        <w:t>of top soil</w:t>
      </w:r>
      <w:r w:rsidRPr="004F6275">
        <w:rPr>
          <w:rStyle w:val="StyleUnderline"/>
          <w:highlight w:val="yellow"/>
        </w:rPr>
        <w:t>, and</w:t>
      </w:r>
      <w:r w:rsidRPr="008C6136">
        <w:rPr>
          <w:rStyle w:val="StyleUnderline"/>
        </w:rPr>
        <w:t xml:space="preserve"> other problems caused by </w:t>
      </w:r>
      <w:r w:rsidRPr="004F6275">
        <w:rPr>
          <w:rStyle w:val="Emphasis"/>
          <w:highlight w:val="cyan"/>
        </w:rPr>
        <w:t>climate change</w:t>
      </w:r>
      <w:r w:rsidRPr="008C6136">
        <w:rPr>
          <w:sz w:val="16"/>
        </w:rPr>
        <w:t xml:space="preserve">.19 </w:t>
      </w:r>
      <w:r w:rsidRPr="00004625">
        <w:rPr>
          <w:rStyle w:val="Emphasis"/>
        </w:rPr>
        <w:t xml:space="preserve">Armed </w:t>
      </w:r>
      <w:r w:rsidRPr="004F6275">
        <w:rPr>
          <w:rStyle w:val="Emphasis"/>
          <w:highlight w:val="yellow"/>
        </w:rPr>
        <w:t>conflict</w:t>
      </w:r>
      <w:r w:rsidRPr="004F6275">
        <w:rPr>
          <w:rStyle w:val="StyleUnderline"/>
          <w:highlight w:val="yellow"/>
        </w:rPr>
        <w:t xml:space="preserve"> in </w:t>
      </w:r>
      <w:r w:rsidRPr="004F6275">
        <w:rPr>
          <w:rStyle w:val="StyleUnderline"/>
          <w:highlight w:val="cyan"/>
        </w:rPr>
        <w:t xml:space="preserve">the </w:t>
      </w:r>
      <w:r w:rsidRPr="004F6275">
        <w:rPr>
          <w:rStyle w:val="Emphasis"/>
          <w:highlight w:val="cyan"/>
        </w:rPr>
        <w:t>Middle East</w:t>
      </w:r>
      <w:r w:rsidRPr="004F6275">
        <w:rPr>
          <w:rStyle w:val="StyleUnderline"/>
          <w:highlight w:val="cyan"/>
        </w:rPr>
        <w:t xml:space="preserve"> </w:t>
      </w:r>
      <w:r w:rsidRPr="004F6275">
        <w:rPr>
          <w:rStyle w:val="StyleUnderline"/>
          <w:highlight w:val="yellow"/>
        </w:rPr>
        <w:t xml:space="preserve">and </w:t>
      </w:r>
      <w:r w:rsidRPr="004F6275">
        <w:rPr>
          <w:rStyle w:val="Emphasis"/>
          <w:highlight w:val="cyan"/>
        </w:rPr>
        <w:t>Africa</w:t>
      </w:r>
      <w:r w:rsidRPr="008C6136">
        <w:rPr>
          <w:sz w:val="16"/>
        </w:rPr>
        <w:t xml:space="preserve">,20 </w:t>
      </w:r>
      <w:r w:rsidRPr="00004625">
        <w:rPr>
          <w:rStyle w:val="Emphasis"/>
        </w:rPr>
        <w:t xml:space="preserve">political unrest in </w:t>
      </w:r>
      <w:r w:rsidRPr="004F6275">
        <w:rPr>
          <w:rStyle w:val="Emphasis"/>
          <w:highlight w:val="cyan"/>
        </w:rPr>
        <w:t xml:space="preserve">South </w:t>
      </w:r>
      <w:r w:rsidRPr="005B1E44">
        <w:rPr>
          <w:rStyle w:val="Emphasis"/>
        </w:rPr>
        <w:t>America</w:t>
      </w:r>
      <w:r w:rsidRPr="008C6136">
        <w:rPr>
          <w:sz w:val="16"/>
        </w:rPr>
        <w:t xml:space="preserve">,21 </w:t>
      </w:r>
      <w:r w:rsidRPr="004F6275">
        <w:rPr>
          <w:rStyle w:val="StyleUnderline"/>
          <w:highlight w:val="cyan"/>
        </w:rPr>
        <w:t>and</w:t>
      </w:r>
      <w:r w:rsidRPr="008C6136">
        <w:rPr>
          <w:rStyle w:val="StyleUnderline"/>
        </w:rPr>
        <w:t xml:space="preserve"> </w:t>
      </w:r>
      <w:r w:rsidRPr="009C3A15">
        <w:rPr>
          <w:rStyle w:val="Emphasis"/>
        </w:rPr>
        <w:t xml:space="preserve">criminal terror in </w:t>
      </w:r>
      <w:r w:rsidRPr="004F6275">
        <w:rPr>
          <w:rStyle w:val="Emphasis"/>
          <w:highlight w:val="cyan"/>
        </w:rPr>
        <w:t>Central America</w:t>
      </w:r>
      <w:r w:rsidRPr="008C6136">
        <w:rPr>
          <w:rStyle w:val="StyleUnderline"/>
        </w:rPr>
        <w:t xml:space="preserve"> have </w:t>
      </w:r>
      <w:r w:rsidRPr="004F6275">
        <w:rPr>
          <w:rStyle w:val="StyleUnderline"/>
          <w:highlight w:val="cyan"/>
        </w:rPr>
        <w:t>created a</w:t>
      </w:r>
      <w:r w:rsidRPr="008C6136">
        <w:rPr>
          <w:rStyle w:val="StyleUnderline"/>
        </w:rPr>
        <w:t xml:space="preserve"> </w:t>
      </w:r>
      <w:r w:rsidRPr="009C3A15">
        <w:rPr>
          <w:rStyle w:val="Emphasis"/>
        </w:rPr>
        <w:t xml:space="preserve">global </w:t>
      </w:r>
      <w:r w:rsidRPr="004F6275">
        <w:rPr>
          <w:rStyle w:val="Emphasis"/>
          <w:highlight w:val="cyan"/>
        </w:rPr>
        <w:t>refugee crisis</w:t>
      </w:r>
      <w:r w:rsidRPr="004F6275">
        <w:rPr>
          <w:sz w:val="16"/>
          <w:highlight w:val="yellow"/>
        </w:rPr>
        <w:t>.</w:t>
      </w:r>
      <w:r w:rsidRPr="008C6136">
        <w:rPr>
          <w:sz w:val="16"/>
        </w:rPr>
        <w:t xml:space="preserve">22 </w:t>
      </w:r>
      <w:r w:rsidRPr="008C6136">
        <w:rPr>
          <w:rStyle w:val="StyleUnderline"/>
        </w:rPr>
        <w:t xml:space="preserve">The rise of </w:t>
      </w:r>
      <w:r w:rsidRPr="004F6275">
        <w:rPr>
          <w:rStyle w:val="Emphasis"/>
          <w:highlight w:val="cyan"/>
        </w:rPr>
        <w:t>authoritarianism</w:t>
      </w:r>
      <w:r w:rsidRPr="004F6275">
        <w:rPr>
          <w:rStyle w:val="StyleUnderline"/>
          <w:highlight w:val="cyan"/>
        </w:rPr>
        <w:t xml:space="preserve"> and</w:t>
      </w:r>
      <w:r w:rsidRPr="008C6136">
        <w:rPr>
          <w:rStyle w:val="StyleUnderline"/>
        </w:rPr>
        <w:t xml:space="preserve"> a hard-edged form of </w:t>
      </w:r>
      <w:r w:rsidRPr="009C3A15">
        <w:rPr>
          <w:rStyle w:val="Emphasis"/>
        </w:rPr>
        <w:t xml:space="preserve">conservative </w:t>
      </w:r>
      <w:r w:rsidRPr="004F6275">
        <w:rPr>
          <w:rStyle w:val="Emphasis"/>
          <w:highlight w:val="cyan"/>
        </w:rPr>
        <w:t>populism</w:t>
      </w:r>
      <w:r w:rsidRPr="004F6275">
        <w:rPr>
          <w:rStyle w:val="StyleUnderline"/>
          <w:highlight w:val="cyan"/>
        </w:rPr>
        <w:t xml:space="preserve"> threaten the </w:t>
      </w:r>
      <w:r w:rsidRPr="004F6275">
        <w:rPr>
          <w:rStyle w:val="Emphasis"/>
          <w:highlight w:val="cyan"/>
        </w:rPr>
        <w:t>rule of law</w:t>
      </w:r>
      <w:r w:rsidRPr="008C6136">
        <w:rPr>
          <w:sz w:val="16"/>
        </w:rPr>
        <w:t xml:space="preserve">.23 A threat to the rule of law, in turn, is a challenge for economic growth, as fairness, consistency, and predictability in governance is directly correlated with the economic health of a nation as well as its long-term survival.24 </w:t>
      </w:r>
      <w:r w:rsidRPr="009C3A15">
        <w:rPr>
          <w:rStyle w:val="Emphasis"/>
        </w:rPr>
        <w:t>Rapid technological change</w:t>
      </w:r>
      <w:r w:rsidRPr="008C6136">
        <w:rPr>
          <w:rStyle w:val="StyleUnderline"/>
        </w:rPr>
        <w:t xml:space="preserve">, which is a product of compounding technological innovation, is already </w:t>
      </w:r>
      <w:r w:rsidRPr="009C3A15">
        <w:rPr>
          <w:rStyle w:val="Emphasis"/>
        </w:rPr>
        <w:t>remaking society</w:t>
      </w:r>
      <w:r w:rsidRPr="008C6136">
        <w:rPr>
          <w:rStyle w:val="StyleUnderline"/>
        </w:rPr>
        <w:t xml:space="preserve"> and is likely to have </w:t>
      </w:r>
      <w:r w:rsidRPr="009C3A15">
        <w:rPr>
          <w:rStyle w:val="Emphasis"/>
        </w:rPr>
        <w:t>dramatic effects</w:t>
      </w:r>
      <w:r w:rsidRPr="008C6136">
        <w:rPr>
          <w:rStyle w:val="StyleUnderline"/>
        </w:rPr>
        <w:t xml:space="preserve"> on social and economic relations for generations</w:t>
      </w:r>
      <w:r w:rsidRPr="008C6136">
        <w:rPr>
          <w:sz w:val="16"/>
        </w:rPr>
        <w:t xml:space="preserve">.25 </w:t>
      </w:r>
      <w:r w:rsidRPr="008C6136">
        <w:rPr>
          <w:rStyle w:val="StyleUnderline"/>
        </w:rPr>
        <w:t xml:space="preserve">Whether it is </w:t>
      </w:r>
      <w:r w:rsidRPr="004F6275">
        <w:rPr>
          <w:rStyle w:val="Emphasis"/>
          <w:highlight w:val="cyan"/>
        </w:rPr>
        <w:t>a</w:t>
      </w:r>
      <w:r w:rsidRPr="009C3A15">
        <w:rPr>
          <w:rStyle w:val="Emphasis"/>
        </w:rPr>
        <w:t xml:space="preserve">utonomous </w:t>
      </w:r>
      <w:r w:rsidRPr="004F6275">
        <w:rPr>
          <w:rStyle w:val="Emphasis"/>
          <w:highlight w:val="cyan"/>
        </w:rPr>
        <w:t>v</w:t>
      </w:r>
      <w:r w:rsidRPr="009C3A15">
        <w:rPr>
          <w:rStyle w:val="Emphasis"/>
        </w:rPr>
        <w:t>ehicle</w:t>
      </w:r>
      <w:r w:rsidRPr="004F6275">
        <w:rPr>
          <w:rStyle w:val="Emphasis"/>
          <w:highlight w:val="cyan"/>
        </w:rPr>
        <w:t>s</w:t>
      </w:r>
      <w:r w:rsidRPr="008C6136">
        <w:rPr>
          <w:rStyle w:val="StyleUnderline"/>
        </w:rPr>
        <w:t xml:space="preserve">, </w:t>
      </w:r>
      <w:r w:rsidRPr="004F6275">
        <w:rPr>
          <w:rStyle w:val="StyleUnderline"/>
          <w:highlight w:val="cyan"/>
        </w:rPr>
        <w:t xml:space="preserve">the </w:t>
      </w:r>
      <w:r w:rsidRPr="004F6275">
        <w:rPr>
          <w:rStyle w:val="Emphasis"/>
          <w:highlight w:val="cyan"/>
        </w:rPr>
        <w:t>I</w:t>
      </w:r>
      <w:r w:rsidRPr="009C3A15">
        <w:rPr>
          <w:rStyle w:val="Emphasis"/>
        </w:rPr>
        <w:t xml:space="preserve">nternet </w:t>
      </w:r>
      <w:r w:rsidRPr="004F6275">
        <w:rPr>
          <w:rStyle w:val="Emphasis"/>
          <w:highlight w:val="cyan"/>
        </w:rPr>
        <w:t>o</w:t>
      </w:r>
      <w:r w:rsidRPr="009C3A15">
        <w:rPr>
          <w:rStyle w:val="Emphasis"/>
        </w:rPr>
        <w:t xml:space="preserve">f </w:t>
      </w:r>
      <w:r w:rsidRPr="004F6275">
        <w:rPr>
          <w:rStyle w:val="Emphasis"/>
          <w:highlight w:val="cyan"/>
        </w:rPr>
        <w:t>T</w:t>
      </w:r>
      <w:r w:rsidRPr="009C3A15">
        <w:rPr>
          <w:rStyle w:val="Emphasis"/>
        </w:rPr>
        <w:t>hings</w:t>
      </w:r>
      <w:r w:rsidRPr="008C6136">
        <w:rPr>
          <w:rStyle w:val="StyleUnderline"/>
        </w:rPr>
        <w:t xml:space="preserve">, or </w:t>
      </w:r>
      <w:r w:rsidRPr="004F6275">
        <w:rPr>
          <w:rStyle w:val="Emphasis"/>
          <w:highlight w:val="cyan"/>
        </w:rPr>
        <w:t>Big Data</w:t>
      </w:r>
      <w:r w:rsidRPr="004F6275">
        <w:rPr>
          <w:rStyle w:val="StyleUnderline"/>
          <w:highlight w:val="cyan"/>
        </w:rPr>
        <w:t xml:space="preserve"> and </w:t>
      </w:r>
      <w:r w:rsidRPr="004F6275">
        <w:rPr>
          <w:rStyle w:val="Emphasis"/>
          <w:highlight w:val="cyan"/>
        </w:rPr>
        <w:t>a</w:t>
      </w:r>
      <w:r w:rsidRPr="009C3A15">
        <w:rPr>
          <w:rStyle w:val="Emphasis"/>
        </w:rPr>
        <w:t xml:space="preserve">rtificial </w:t>
      </w:r>
      <w:r w:rsidRPr="004F6275">
        <w:rPr>
          <w:rStyle w:val="Emphasis"/>
          <w:highlight w:val="cyan"/>
        </w:rPr>
        <w:t>i</w:t>
      </w:r>
      <w:r w:rsidRPr="009C3A15">
        <w:rPr>
          <w:rStyle w:val="Emphasis"/>
        </w:rPr>
        <w:t>ntelligence</w:t>
      </w:r>
      <w:r w:rsidRPr="008C6136">
        <w:rPr>
          <w:rStyle w:val="StyleUnderline"/>
        </w:rPr>
        <w:t xml:space="preserve">, the </w:t>
      </w:r>
      <w:r w:rsidRPr="009C3A15">
        <w:rPr>
          <w:rStyle w:val="Emphasis"/>
        </w:rPr>
        <w:t>rapid increase in computing power</w:t>
      </w:r>
      <w:r w:rsidRPr="008C6136">
        <w:rPr>
          <w:rStyle w:val="StyleUnderline"/>
        </w:rPr>
        <w:t xml:space="preserve"> that has been unleashed </w:t>
      </w:r>
      <w:r w:rsidRPr="004F6275">
        <w:rPr>
          <w:rStyle w:val="StyleUnderline"/>
          <w:highlight w:val="cyan"/>
        </w:rPr>
        <w:t xml:space="preserve">could </w:t>
      </w:r>
      <w:r w:rsidRPr="004F6275">
        <w:rPr>
          <w:rStyle w:val="Emphasis"/>
          <w:highlight w:val="cyan"/>
        </w:rPr>
        <w:t>address some</w:t>
      </w:r>
      <w:r w:rsidRPr="009C3A15">
        <w:rPr>
          <w:rStyle w:val="Emphasis"/>
        </w:rPr>
        <w:t xml:space="preserve"> of the world’s </w:t>
      </w:r>
      <w:r w:rsidRPr="004F6275">
        <w:rPr>
          <w:rStyle w:val="Emphasis"/>
          <w:highlight w:val="cyan"/>
        </w:rPr>
        <w:t>problems</w:t>
      </w:r>
      <w:r w:rsidRPr="008C6136">
        <w:rPr>
          <w:sz w:val="16"/>
        </w:rPr>
        <w:t xml:space="preserve">, like pedestrian, passenger, and driver deaths from automobiles,26 </w:t>
      </w:r>
      <w:r w:rsidRPr="004F6275">
        <w:rPr>
          <w:rStyle w:val="StyleUnderline"/>
          <w:highlight w:val="cyan"/>
        </w:rPr>
        <w:t>but</w:t>
      </w:r>
      <w:r w:rsidRPr="008C6136">
        <w:rPr>
          <w:rStyle w:val="StyleUnderline"/>
        </w:rPr>
        <w:t xml:space="preserve"> has also </w:t>
      </w:r>
      <w:r w:rsidRPr="004F6275">
        <w:rPr>
          <w:rStyle w:val="Emphasis"/>
          <w:highlight w:val="cyan"/>
        </w:rPr>
        <w:t>create</w:t>
      </w:r>
      <w:r w:rsidRPr="004F6275">
        <w:rPr>
          <w:rStyle w:val="Emphasis"/>
        </w:rPr>
        <w:t xml:space="preserve">d </w:t>
      </w:r>
      <w:r w:rsidRPr="004F6275">
        <w:rPr>
          <w:rStyle w:val="Emphasis"/>
          <w:highlight w:val="cyan"/>
        </w:rPr>
        <w:t>new ones</w:t>
      </w:r>
      <w:r w:rsidRPr="004F6275">
        <w:rPr>
          <w:rStyle w:val="StyleUnderline"/>
          <w:highlight w:val="cyan"/>
        </w:rPr>
        <w:t xml:space="preserve">, like </w:t>
      </w:r>
      <w:r w:rsidRPr="004F6275">
        <w:rPr>
          <w:rStyle w:val="Emphasis"/>
          <w:highlight w:val="cyan"/>
        </w:rPr>
        <w:t>privacy breaches</w:t>
      </w:r>
      <w:r w:rsidRPr="004F6275">
        <w:rPr>
          <w:rStyle w:val="StyleUnderline"/>
          <w:highlight w:val="cyan"/>
        </w:rPr>
        <w:t xml:space="preserve">, </w:t>
      </w:r>
      <w:r w:rsidRPr="004F6275">
        <w:rPr>
          <w:rStyle w:val="Emphasis"/>
          <w:highlight w:val="cyan"/>
        </w:rPr>
        <w:t>cyber-security</w:t>
      </w:r>
      <w:r w:rsidRPr="004F6275">
        <w:rPr>
          <w:rStyle w:val="StyleUnderline"/>
          <w:highlight w:val="yellow"/>
        </w:rPr>
        <w:t xml:space="preserve">, </w:t>
      </w:r>
      <w:r w:rsidRPr="005B1E44">
        <w:rPr>
          <w:rStyle w:val="StyleUnderline"/>
        </w:rPr>
        <w:t>and</w:t>
      </w:r>
      <w:r w:rsidRPr="008C6136">
        <w:rPr>
          <w:rStyle w:val="StyleUnderline"/>
        </w:rPr>
        <w:t xml:space="preserve"> the threat of </w:t>
      </w:r>
      <w:r w:rsidRPr="004F6275">
        <w:rPr>
          <w:rStyle w:val="StyleUnderline"/>
          <w:highlight w:val="cyan"/>
        </w:rPr>
        <w:t xml:space="preserve">a </w:t>
      </w:r>
      <w:r w:rsidRPr="004F6275">
        <w:rPr>
          <w:rStyle w:val="Emphasis"/>
          <w:highlight w:val="cyan"/>
        </w:rPr>
        <w:t>drone</w:t>
      </w:r>
      <w:r w:rsidRPr="008C6136">
        <w:rPr>
          <w:sz w:val="16"/>
        </w:rPr>
        <w:t xml:space="preserve"> or unmanned </w:t>
      </w:r>
      <w:r w:rsidRPr="004F6275">
        <w:rPr>
          <w:sz w:val="16"/>
        </w:rPr>
        <w:t>vehicle</w:t>
      </w:r>
      <w:r w:rsidRPr="008C6136">
        <w:rPr>
          <w:sz w:val="16"/>
        </w:rPr>
        <w:t xml:space="preserve"> </w:t>
      </w:r>
      <w:r w:rsidRPr="004F6275">
        <w:rPr>
          <w:rStyle w:val="StyleUnderline"/>
          <w:highlight w:val="cyan"/>
        </w:rPr>
        <w:t>delivering</w:t>
      </w:r>
      <w:r w:rsidRPr="008C6136">
        <w:rPr>
          <w:rStyle w:val="StyleUnderline"/>
        </w:rPr>
        <w:t xml:space="preserve"> a </w:t>
      </w:r>
      <w:r w:rsidRPr="009C3A15">
        <w:rPr>
          <w:rStyle w:val="Emphasis"/>
        </w:rPr>
        <w:t>dirty bomb</w:t>
      </w:r>
      <w:r w:rsidRPr="008C6136">
        <w:rPr>
          <w:rStyle w:val="StyleUnderline"/>
        </w:rPr>
        <w:t xml:space="preserve"> or, worse, </w:t>
      </w:r>
      <w:r w:rsidRPr="004F6275">
        <w:rPr>
          <w:rStyle w:val="StyleUnderline"/>
          <w:highlight w:val="cyan"/>
        </w:rPr>
        <w:t xml:space="preserve">a </w:t>
      </w:r>
      <w:r w:rsidRPr="004F6275">
        <w:rPr>
          <w:rStyle w:val="Emphasis"/>
          <w:highlight w:val="cyan"/>
        </w:rPr>
        <w:t>nuclear payload</w:t>
      </w:r>
      <w:r w:rsidRPr="008C6136">
        <w:rPr>
          <w:rStyle w:val="StyleUnderline"/>
        </w:rPr>
        <w:t>, from a remote location on the other side of the planet</w:t>
      </w:r>
      <w:r w:rsidRPr="008C6136">
        <w:rPr>
          <w:sz w:val="16"/>
        </w:rPr>
        <w:t xml:space="preserve">.27 </w:t>
      </w:r>
      <w:r w:rsidRPr="008C6136">
        <w:rPr>
          <w:rStyle w:val="StyleUnderline"/>
        </w:rPr>
        <w:t xml:space="preserve">Rapid technological change has also </w:t>
      </w:r>
      <w:r w:rsidRPr="009C3A15">
        <w:rPr>
          <w:rStyle w:val="Emphasis"/>
        </w:rPr>
        <w:t>remade the economic landscape</w:t>
      </w:r>
      <w:r w:rsidRPr="008C6136">
        <w:rPr>
          <w:rStyle w:val="StyleUnderline"/>
        </w:rPr>
        <w:t xml:space="preserve">, </w:t>
      </w:r>
      <w:r w:rsidRPr="004F6275">
        <w:rPr>
          <w:rStyle w:val="StyleUnderline"/>
          <w:highlight w:val="yellow"/>
        </w:rPr>
        <w:t>and</w:t>
      </w:r>
      <w:r w:rsidRPr="008C6136">
        <w:rPr>
          <w:rStyle w:val="StyleUnderline"/>
        </w:rPr>
        <w:t xml:space="preserve"> stands to alter the relationship of many workers to their employers</w:t>
      </w:r>
      <w:r w:rsidRPr="008C6136">
        <w:rPr>
          <w:sz w:val="16"/>
        </w:rPr>
        <w:t xml:space="preserve">, a shift we are already seeing in the sharing economy.28 </w:t>
      </w:r>
      <w:r w:rsidRPr="008C6136">
        <w:rPr>
          <w:rStyle w:val="StyleUnderline"/>
        </w:rPr>
        <w:t xml:space="preserve">Whether it is </w:t>
      </w:r>
      <w:r w:rsidRPr="009C3A15">
        <w:rPr>
          <w:rStyle w:val="Emphasis"/>
        </w:rPr>
        <w:t xml:space="preserve">complete </w:t>
      </w:r>
      <w:r w:rsidRPr="005B1E44">
        <w:rPr>
          <w:rStyle w:val="Emphasis"/>
        </w:rPr>
        <w:t xml:space="preserve">displacement from </w:t>
      </w:r>
      <w:r w:rsidRPr="004F6275">
        <w:rPr>
          <w:rStyle w:val="Emphasis"/>
          <w:highlight w:val="cyan"/>
        </w:rPr>
        <w:t>automation</w:t>
      </w:r>
      <w:r w:rsidRPr="008C6136">
        <w:rPr>
          <w:rStyle w:val="StyleUnderline"/>
        </w:rPr>
        <w:t xml:space="preserve">, or a </w:t>
      </w:r>
      <w:r w:rsidRPr="009C3A15">
        <w:rPr>
          <w:rStyle w:val="Emphasis"/>
        </w:rPr>
        <w:t>shift</w:t>
      </w:r>
      <w:r w:rsidRPr="008C6136">
        <w:rPr>
          <w:rStyle w:val="StyleUnderline"/>
        </w:rPr>
        <w:t xml:space="preserve"> from regular employment to sporadic, contract, “on demand” work, the relationship of many of the world’s workers</w:t>
      </w:r>
      <w:r w:rsidRPr="008C6136">
        <w:rPr>
          <w:sz w:val="16"/>
        </w:rPr>
        <w:t xml:space="preserve">, in such diverse fields as truck transport, manufacturing, and even the law, </w:t>
      </w:r>
      <w:r w:rsidRPr="008C6136">
        <w:rPr>
          <w:rStyle w:val="StyleUnderline"/>
        </w:rPr>
        <w:t xml:space="preserve">are likely to </w:t>
      </w:r>
      <w:r w:rsidRPr="005B1E44">
        <w:rPr>
          <w:rStyle w:val="StyleUnderline"/>
        </w:rPr>
        <w:t>see</w:t>
      </w:r>
      <w:r w:rsidRPr="008C6136">
        <w:rPr>
          <w:rStyle w:val="StyleUnderline"/>
        </w:rPr>
        <w:t xml:space="preserve"> </w:t>
      </w:r>
      <w:r w:rsidRPr="009C3A15">
        <w:rPr>
          <w:rStyle w:val="Emphasis"/>
        </w:rPr>
        <w:t xml:space="preserve">dramatic </w:t>
      </w:r>
      <w:r w:rsidRPr="005B1E44">
        <w:rPr>
          <w:rStyle w:val="Emphasis"/>
        </w:rPr>
        <w:t>changes</w:t>
      </w:r>
      <w:r w:rsidRPr="008C6136">
        <w:rPr>
          <w:rStyle w:val="StyleUnderline"/>
        </w:rPr>
        <w:t xml:space="preserve"> to the ways in which they relate to their employer and earn a living over the coming decades</w:t>
      </w:r>
      <w:r w:rsidRPr="008C6136">
        <w:rPr>
          <w:sz w:val="16"/>
        </w:rPr>
        <w:t xml:space="preserve">.29 Furthermore, as the evidence of the use of modern technologies like the internet and social media to undermine elections in several democratic nations is overwhelming, it is apparent that </w:t>
      </w:r>
      <w:r w:rsidRPr="008C6136">
        <w:rPr>
          <w:rStyle w:val="StyleUnderline"/>
        </w:rPr>
        <w:t>sometimes the forces</w:t>
      </w:r>
      <w:r w:rsidRPr="008C6136">
        <w:rPr>
          <w:sz w:val="16"/>
        </w:rPr>
        <w:t xml:space="preserve"> described above, </w:t>
      </w:r>
      <w:r w:rsidRPr="008C6136">
        <w:rPr>
          <w:rStyle w:val="StyleUnderline"/>
        </w:rPr>
        <w:t xml:space="preserve">like </w:t>
      </w:r>
      <w:r w:rsidRPr="009C3A15">
        <w:rPr>
          <w:rStyle w:val="Emphasis"/>
        </w:rPr>
        <w:t>authoritarianism</w:t>
      </w:r>
      <w:r w:rsidRPr="008C6136">
        <w:rPr>
          <w:rStyle w:val="StyleUnderline"/>
        </w:rPr>
        <w:t xml:space="preserve">, </w:t>
      </w:r>
      <w:r w:rsidRPr="009C3A15">
        <w:rPr>
          <w:rStyle w:val="Emphasis"/>
        </w:rPr>
        <w:t>technological change</w:t>
      </w:r>
      <w:r w:rsidRPr="008C6136">
        <w:rPr>
          <w:rStyle w:val="StyleUnderline"/>
        </w:rPr>
        <w:t xml:space="preserve">, and threats to the </w:t>
      </w:r>
      <w:r w:rsidRPr="009C3A15">
        <w:rPr>
          <w:rStyle w:val="Emphasis"/>
        </w:rPr>
        <w:t>rule of law</w:t>
      </w:r>
      <w:r w:rsidRPr="008C6136">
        <w:rPr>
          <w:rStyle w:val="StyleUnderline"/>
        </w:rPr>
        <w:t xml:space="preserve">, </w:t>
      </w:r>
      <w:r w:rsidRPr="009C3A15">
        <w:rPr>
          <w:rStyle w:val="Emphasis"/>
        </w:rPr>
        <w:t>compound</w:t>
      </w:r>
      <w:r w:rsidRPr="008C6136">
        <w:rPr>
          <w:rStyle w:val="StyleUnderline"/>
        </w:rPr>
        <w:t xml:space="preserve"> each other</w:t>
      </w:r>
      <w:r w:rsidRPr="008C6136">
        <w:rPr>
          <w:sz w:val="16"/>
        </w:rPr>
        <w:t xml:space="preserve">, as technological advances can support efforts to undermine the rule of law, exacerbating the threats to stability and democracy.30 Similarly, technological change is having a dramatic impact on economic well-being across the world, creating vast wealth for a few and increasing inequality in some nations.31 </w:t>
      </w:r>
      <w:r w:rsidRPr="004F6275">
        <w:rPr>
          <w:rStyle w:val="StyleUnderline"/>
          <w:highlight w:val="cyan"/>
        </w:rPr>
        <w:t>These</w:t>
      </w:r>
      <w:r w:rsidRPr="008C6136">
        <w:rPr>
          <w:rStyle w:val="StyleUnderline"/>
        </w:rPr>
        <w:t xml:space="preserve"> problems </w:t>
      </w:r>
      <w:r w:rsidRPr="004F6275">
        <w:rPr>
          <w:rStyle w:val="StyleUnderline"/>
          <w:highlight w:val="cyan"/>
        </w:rPr>
        <w:t>are</w:t>
      </w:r>
      <w:r w:rsidRPr="008C6136">
        <w:rPr>
          <w:rStyle w:val="StyleUnderline"/>
        </w:rPr>
        <w:t xml:space="preserve"> all </w:t>
      </w:r>
      <w:r w:rsidRPr="004F6275">
        <w:rPr>
          <w:rStyle w:val="Emphasis"/>
          <w:highlight w:val="cyan"/>
        </w:rPr>
        <w:t xml:space="preserve">crying out for </w:t>
      </w:r>
      <w:r w:rsidRPr="004F6275">
        <w:rPr>
          <w:rStyle w:val="Emphasis"/>
          <w:highlight w:val="yellow"/>
        </w:rPr>
        <w:t>a solution</w:t>
      </w:r>
      <w:r w:rsidRPr="004F6275">
        <w:rPr>
          <w:rStyle w:val="StyleUnderline"/>
          <w:highlight w:val="yellow"/>
        </w:rPr>
        <w:t xml:space="preserve">; and </w:t>
      </w:r>
      <w:r w:rsidRPr="004F6275">
        <w:rPr>
          <w:rStyle w:val="StyleUnderline"/>
          <w:highlight w:val="cyan"/>
        </w:rPr>
        <w:t xml:space="preserve">lawyers </w:t>
      </w:r>
      <w:r w:rsidRPr="004F6275">
        <w:rPr>
          <w:rStyle w:val="StyleUnderline"/>
          <w:highlight w:val="yellow"/>
        </w:rPr>
        <w:t xml:space="preserve">are in the </w:t>
      </w:r>
      <w:r w:rsidRPr="004F6275">
        <w:rPr>
          <w:rStyle w:val="Emphasis"/>
          <w:highlight w:val="yellow"/>
        </w:rPr>
        <w:t>problem solving business</w:t>
      </w:r>
      <w:r w:rsidRPr="008C6136">
        <w:rPr>
          <w:rStyle w:val="StyleUnderline"/>
        </w:rPr>
        <w:t xml:space="preserve">. </w:t>
      </w:r>
    </w:p>
    <w:p w14:paraId="4B1C7C9C" w14:textId="77777777" w:rsidR="008D6A5F" w:rsidRPr="008C6136" w:rsidRDefault="008D6A5F" w:rsidP="008D6A5F">
      <w:pPr>
        <w:rPr>
          <w:sz w:val="16"/>
        </w:rPr>
      </w:pPr>
      <w:r w:rsidRPr="008C6136">
        <w:rPr>
          <w:sz w:val="16"/>
        </w:rPr>
        <w:t>For Gerald Lopez, “</w:t>
      </w:r>
      <w:r w:rsidRPr="009C3A15">
        <w:rPr>
          <w:rStyle w:val="Emphasis"/>
        </w:rPr>
        <w:t>Lawyering means problem-solving</w:t>
      </w:r>
      <w:r w:rsidRPr="008C6136">
        <w:rPr>
          <w:sz w:val="16"/>
        </w:rPr>
        <w:t xml:space="preserve">.”32 Similarly, for Carrie Menkel-Meadow a lawyer is a “professional with formal legal training who employs law, as well as other relevant disciplines, to solve human problems and disputes, plan transactions, prepare legal instruments and regulations.”33 Lawyers often find themselves in the “problem space” where they must either find solutions, or, in order to advance a client’s interests, make situations more complex or difficult.34 According to Gary Blasi: “At bottom, </w:t>
      </w:r>
      <w:r w:rsidRPr="009C3A15">
        <w:rPr>
          <w:sz w:val="16"/>
          <w:szCs w:val="16"/>
        </w:rPr>
        <w:t>lawyering entails solving (or making worse) problems of clients and others, under conditions of extraordinary complexity and uncertainty, in a virtually infinite range of settings</w:t>
      </w:r>
      <w:r w:rsidRPr="008C6136">
        <w:rPr>
          <w:sz w:val="16"/>
        </w:rPr>
        <w:t xml:space="preserve">.”35 The American Bar Association describes problem solving and legal analysis as the two “conceptual foundations for virtually all aspects of legal practice.”36 But </w:t>
      </w:r>
      <w:r w:rsidRPr="008C6136">
        <w:rPr>
          <w:rStyle w:val="StyleUnderline"/>
        </w:rPr>
        <w:t xml:space="preserve">lawyers do </w:t>
      </w:r>
      <w:r w:rsidRPr="009C3A15">
        <w:rPr>
          <w:rStyle w:val="Emphasis"/>
        </w:rPr>
        <w:t>more</w:t>
      </w:r>
      <w:r w:rsidRPr="008C6136">
        <w:rPr>
          <w:rStyle w:val="StyleUnderline"/>
        </w:rPr>
        <w:t xml:space="preserve"> than bring </w:t>
      </w:r>
      <w:r w:rsidRPr="009C3A15">
        <w:rPr>
          <w:rStyle w:val="Emphasis"/>
        </w:rPr>
        <w:t>mere technical skill</w:t>
      </w:r>
      <w:r w:rsidRPr="008C6136">
        <w:rPr>
          <w:rStyle w:val="StyleUnderline"/>
        </w:rPr>
        <w:t xml:space="preserve"> to this problem space</w:t>
      </w:r>
      <w:r w:rsidRPr="008C6136">
        <w:rPr>
          <w:sz w:val="16"/>
        </w:rPr>
        <w:t xml:space="preserve">. As Paul Brest argues, </w:t>
      </w:r>
      <w:r w:rsidRPr="008C6136">
        <w:rPr>
          <w:rStyle w:val="StyleUnderline"/>
        </w:rPr>
        <w:t>a lawyer must certainly utilize</w:t>
      </w:r>
      <w:r w:rsidRPr="008C6136">
        <w:rPr>
          <w:sz w:val="16"/>
        </w:rPr>
        <w:t xml:space="preserve"> her </w:t>
      </w:r>
      <w:r w:rsidRPr="009C3A15">
        <w:rPr>
          <w:rStyle w:val="Emphasis"/>
        </w:rPr>
        <w:t>legal training</w:t>
      </w:r>
      <w:r w:rsidRPr="008C6136">
        <w:rPr>
          <w:rStyle w:val="StyleUnderline"/>
        </w:rPr>
        <w:t xml:space="preserve"> and </w:t>
      </w:r>
      <w:r w:rsidRPr="009C3A15">
        <w:rPr>
          <w:rStyle w:val="Emphasis"/>
        </w:rPr>
        <w:t>judgment</w:t>
      </w:r>
      <w:r w:rsidRPr="008C6136">
        <w:rPr>
          <w:rStyle w:val="StyleUnderline"/>
        </w:rPr>
        <w:t xml:space="preserve"> to address a</w:t>
      </w:r>
      <w:r w:rsidRPr="009C3A15">
        <w:rPr>
          <w:sz w:val="16"/>
        </w:rPr>
        <w:t xml:space="preserve"> client’s </w:t>
      </w:r>
      <w:r w:rsidRPr="008C6136">
        <w:rPr>
          <w:rStyle w:val="StyleUnderline"/>
        </w:rPr>
        <w:t>problem</w:t>
      </w:r>
      <w:r w:rsidRPr="008C6136">
        <w:rPr>
          <w:sz w:val="16"/>
        </w:rPr>
        <w:t xml:space="preserve">, she </w:t>
      </w:r>
      <w:r w:rsidRPr="008C6136">
        <w:rPr>
          <w:rStyle w:val="StyleUnderline"/>
        </w:rPr>
        <w:t>must also understand</w:t>
      </w:r>
      <w:r w:rsidRPr="009C3A15">
        <w:rPr>
          <w:sz w:val="16"/>
        </w:rPr>
        <w:t xml:space="preserve"> the </w:t>
      </w:r>
      <w:r w:rsidRPr="009C3A15">
        <w:rPr>
          <w:rStyle w:val="Emphasis"/>
        </w:rPr>
        <w:t>other constraints</w:t>
      </w:r>
      <w:r w:rsidRPr="008C6136">
        <w:rPr>
          <w:rStyle w:val="StyleUnderline"/>
        </w:rPr>
        <w:t>—like</w:t>
      </w:r>
      <w:r w:rsidRPr="009C3A15">
        <w:rPr>
          <w:sz w:val="16"/>
        </w:rPr>
        <w:t xml:space="preserve"> the </w:t>
      </w:r>
      <w:r w:rsidRPr="009C3A15">
        <w:rPr>
          <w:rStyle w:val="Emphasis"/>
        </w:rPr>
        <w:t>political setting</w:t>
      </w:r>
      <w:r w:rsidRPr="008C6136">
        <w:rPr>
          <w:rStyle w:val="StyleUnderline"/>
        </w:rPr>
        <w:t xml:space="preserve"> or</w:t>
      </w:r>
      <w:r w:rsidRPr="009C3A15">
        <w:rPr>
          <w:sz w:val="16"/>
        </w:rPr>
        <w:t xml:space="preserve"> the </w:t>
      </w:r>
      <w:r w:rsidRPr="009C3A15">
        <w:rPr>
          <w:rStyle w:val="Emphasis"/>
        </w:rPr>
        <w:t>economic capacity</w:t>
      </w:r>
      <w:r w:rsidRPr="009C3A15">
        <w:rPr>
          <w:sz w:val="16"/>
        </w:rPr>
        <w:t xml:space="preserve"> with which a client operates—that bound that client’s actions</w:t>
      </w:r>
      <w:r w:rsidRPr="008C6136">
        <w:rPr>
          <w:sz w:val="16"/>
        </w:rPr>
        <w:t>.37 Indeed, as he and Linda Hamilton Krieger explain: “</w:t>
      </w:r>
      <w:r w:rsidRPr="004F6275">
        <w:rPr>
          <w:rStyle w:val="StyleUnderline"/>
          <w:highlight w:val="yellow"/>
        </w:rPr>
        <w:t xml:space="preserve">finding </w:t>
      </w:r>
      <w:r w:rsidRPr="004F6275">
        <w:rPr>
          <w:rStyle w:val="StyleUnderline"/>
          <w:highlight w:val="cyan"/>
        </w:rPr>
        <w:t xml:space="preserve">the </w:t>
      </w:r>
      <w:r w:rsidRPr="004F6275">
        <w:rPr>
          <w:rStyle w:val="Emphasis"/>
          <w:highlight w:val="yellow"/>
        </w:rPr>
        <w:t xml:space="preserve">best </w:t>
      </w:r>
      <w:r w:rsidRPr="004F6275">
        <w:rPr>
          <w:rStyle w:val="Emphasis"/>
          <w:highlight w:val="cyan"/>
        </w:rPr>
        <w:t>solution</w:t>
      </w:r>
      <w:r w:rsidRPr="008C6136">
        <w:rPr>
          <w:sz w:val="16"/>
        </w:rPr>
        <w:t>—a solution that addresses all of the client’s concerns—</w:t>
      </w:r>
      <w:r w:rsidRPr="008C6136">
        <w:rPr>
          <w:rStyle w:val="StyleUnderline"/>
        </w:rPr>
        <w:t xml:space="preserve">usually </w:t>
      </w:r>
      <w:r w:rsidRPr="004F6275">
        <w:rPr>
          <w:rStyle w:val="StyleUnderline"/>
          <w:highlight w:val="cyan"/>
        </w:rPr>
        <w:t xml:space="preserve">requires </w:t>
      </w:r>
      <w:r w:rsidRPr="004F6275">
        <w:rPr>
          <w:rStyle w:val="Emphasis"/>
          <w:highlight w:val="cyan"/>
        </w:rPr>
        <w:t>more</w:t>
      </w:r>
      <w:r w:rsidRPr="004F6275">
        <w:rPr>
          <w:rStyle w:val="StyleUnderline"/>
          <w:highlight w:val="cyan"/>
        </w:rPr>
        <w:t xml:space="preserve"> than technical legal skill</w:t>
      </w:r>
      <w:r w:rsidRPr="004F6275">
        <w:rPr>
          <w:sz w:val="16"/>
          <w:highlight w:val="cyan"/>
        </w:rPr>
        <w:t>.</w:t>
      </w:r>
      <w:r w:rsidRPr="004F6275">
        <w:rPr>
          <w:sz w:val="16"/>
          <w:highlight w:val="yellow"/>
        </w:rPr>
        <w:t>”</w:t>
      </w:r>
      <w:r w:rsidRPr="008C6136">
        <w:rPr>
          <w:sz w:val="16"/>
        </w:rPr>
        <w:t xml:space="preserve">38 Lawyers thus solve client problems that have a legal component to them, taking into account a range of interests and needs, in the pursuit of solutions that address those needs.39 </w:t>
      </w:r>
    </w:p>
    <w:p w14:paraId="1EE552E0" w14:textId="77777777" w:rsidR="008D6A5F" w:rsidRPr="008C6136" w:rsidRDefault="008D6A5F" w:rsidP="008D6A5F">
      <w:pPr>
        <w:rPr>
          <w:sz w:val="16"/>
        </w:rPr>
      </w:pPr>
      <w:r w:rsidRPr="008C6136">
        <w:rPr>
          <w:sz w:val="16"/>
        </w:rPr>
        <w:t xml:space="preserve">But what role does creativity play in lawyering and problem solving? According to Shultz and Zedeck, </w:t>
      </w:r>
      <w:r w:rsidRPr="004F6275">
        <w:rPr>
          <w:rStyle w:val="StyleUnderline"/>
          <w:highlight w:val="cyan"/>
        </w:rPr>
        <w:t>creativity is</w:t>
      </w:r>
      <w:r w:rsidRPr="008C6136">
        <w:rPr>
          <w:rStyle w:val="StyleUnderline"/>
        </w:rPr>
        <w:t xml:space="preserve"> one of the </w:t>
      </w:r>
      <w:r w:rsidRPr="004F6275">
        <w:rPr>
          <w:rStyle w:val="Emphasis"/>
          <w:highlight w:val="cyan"/>
        </w:rPr>
        <w:t>core</w:t>
      </w:r>
      <w:r w:rsidRPr="008C6136">
        <w:rPr>
          <w:sz w:val="16"/>
        </w:rPr>
        <w:t xml:space="preserve"> lawyering </w:t>
      </w:r>
      <w:r w:rsidRPr="009F689C">
        <w:rPr>
          <w:rStyle w:val="Emphasis"/>
        </w:rPr>
        <w:t>skills</w:t>
      </w:r>
      <w:r w:rsidRPr="008C6136">
        <w:rPr>
          <w:sz w:val="16"/>
        </w:rPr>
        <w:t xml:space="preserve"> they have identified as </w:t>
      </w:r>
      <w:r w:rsidRPr="009F689C">
        <w:rPr>
          <w:rStyle w:val="Emphasis"/>
        </w:rPr>
        <w:t>essential</w:t>
      </w:r>
      <w:r w:rsidRPr="008C6136">
        <w:rPr>
          <w:rStyle w:val="StyleUnderline"/>
        </w:rPr>
        <w:t xml:space="preserve"> to contemporary law practice</w:t>
      </w:r>
      <w:r w:rsidRPr="008C6136">
        <w:rPr>
          <w:sz w:val="16"/>
        </w:rPr>
        <w:t xml:space="preserve">.40 </w:t>
      </w:r>
      <w:r w:rsidRPr="004F6275">
        <w:rPr>
          <w:rStyle w:val="StyleUnderline"/>
          <w:highlight w:val="cyan"/>
        </w:rPr>
        <w:t xml:space="preserve">Legal problem solving </w:t>
      </w:r>
      <w:r w:rsidRPr="005B1E44">
        <w:rPr>
          <w:rStyle w:val="StyleUnderline"/>
        </w:rPr>
        <w:t xml:space="preserve">tends to </w:t>
      </w:r>
      <w:r w:rsidRPr="005B1E44">
        <w:rPr>
          <w:rStyle w:val="Emphasis"/>
        </w:rPr>
        <w:t>require some degree of creativity</w:t>
      </w:r>
      <w:r w:rsidRPr="005B1E44">
        <w:rPr>
          <w:rStyle w:val="StyleUnderline"/>
        </w:rPr>
        <w:t xml:space="preserve">, </w:t>
      </w:r>
      <w:r w:rsidRPr="004F6275">
        <w:rPr>
          <w:rStyle w:val="Emphasis"/>
          <w:highlight w:val="cyan"/>
        </w:rPr>
        <w:t>regardless</w:t>
      </w:r>
      <w:r w:rsidRPr="004F6275">
        <w:rPr>
          <w:rStyle w:val="StyleUnderline"/>
          <w:highlight w:val="cyan"/>
        </w:rPr>
        <w:t xml:space="preserve"> of the </w:t>
      </w:r>
      <w:r w:rsidRPr="005B1E44">
        <w:rPr>
          <w:rStyle w:val="Emphasis"/>
        </w:rPr>
        <w:t>nature</w:t>
      </w:r>
      <w:r w:rsidRPr="005B1E44">
        <w:rPr>
          <w:rStyle w:val="StyleUnderline"/>
        </w:rPr>
        <w:t xml:space="preserve"> of the </w:t>
      </w:r>
      <w:r w:rsidRPr="004F6275">
        <w:rPr>
          <w:rStyle w:val="StyleUnderline"/>
          <w:highlight w:val="cyan"/>
        </w:rPr>
        <w:t>work</w:t>
      </w:r>
      <w:r w:rsidRPr="008C6136">
        <w:rPr>
          <w:rStyle w:val="StyleUnderline"/>
        </w:rPr>
        <w:t xml:space="preserve"> involved</w:t>
      </w:r>
      <w:r w:rsidRPr="008C6136">
        <w:rPr>
          <w:sz w:val="16"/>
        </w:rPr>
        <w:t xml:space="preserve">.41 When engaging in creative problem solving, Menkel-Meadow argues that </w:t>
      </w:r>
      <w:r w:rsidRPr="008C6136">
        <w:rPr>
          <w:rStyle w:val="StyleUnderline"/>
        </w:rPr>
        <w:t xml:space="preserve">the lawyer uses </w:t>
      </w:r>
      <w:r w:rsidRPr="009F689C">
        <w:rPr>
          <w:rStyle w:val="Emphasis"/>
        </w:rPr>
        <w:t>analogy</w:t>
      </w:r>
      <w:r w:rsidRPr="008C6136">
        <w:rPr>
          <w:rStyle w:val="StyleUnderline"/>
        </w:rPr>
        <w:t xml:space="preserve"> and </w:t>
      </w:r>
      <w:r w:rsidRPr="009F689C">
        <w:rPr>
          <w:rStyle w:val="Emphasis"/>
        </w:rPr>
        <w:t>metaphor</w:t>
      </w:r>
      <w:r w:rsidRPr="008C6136">
        <w:rPr>
          <w:rStyle w:val="StyleUnderline"/>
        </w:rPr>
        <w:t xml:space="preserve">, </w:t>
      </w:r>
      <w:r w:rsidRPr="005B1E44">
        <w:rPr>
          <w:rStyle w:val="Emphasis"/>
        </w:rPr>
        <w:t>draws</w:t>
      </w:r>
      <w:r w:rsidRPr="009F689C">
        <w:rPr>
          <w:rStyle w:val="Emphasis"/>
        </w:rPr>
        <w:t xml:space="preserve"> lessons</w:t>
      </w:r>
      <w:r w:rsidRPr="008C6136">
        <w:rPr>
          <w:rStyle w:val="StyleUnderline"/>
        </w:rPr>
        <w:t xml:space="preserve"> and </w:t>
      </w:r>
      <w:r w:rsidRPr="009F689C">
        <w:rPr>
          <w:rStyle w:val="Emphasis"/>
        </w:rPr>
        <w:t>insights</w:t>
      </w:r>
      <w:r w:rsidRPr="008C6136">
        <w:rPr>
          <w:rStyle w:val="StyleUnderline"/>
        </w:rPr>
        <w:t xml:space="preserve"> from other fields, “</w:t>
      </w:r>
      <w:r w:rsidRPr="004F6275">
        <w:rPr>
          <w:rStyle w:val="StyleUnderline"/>
          <w:highlight w:val="cyan"/>
        </w:rPr>
        <w:t>extend[s]</w:t>
      </w:r>
      <w:r w:rsidRPr="008C6136">
        <w:rPr>
          <w:rStyle w:val="StyleUnderline"/>
        </w:rPr>
        <w:t xml:space="preserve"> a </w:t>
      </w:r>
      <w:r w:rsidRPr="009F689C">
        <w:rPr>
          <w:rStyle w:val="Emphasis"/>
        </w:rPr>
        <w:t xml:space="preserve">line of </w:t>
      </w:r>
      <w:r w:rsidRPr="004F6275">
        <w:rPr>
          <w:rStyle w:val="Emphasis"/>
          <w:highlight w:val="cyan"/>
        </w:rPr>
        <w:t>reasoning</w:t>
      </w:r>
      <w:r w:rsidRPr="008C6136">
        <w:rPr>
          <w:rStyle w:val="StyleUnderline"/>
        </w:rPr>
        <w:t xml:space="preserve">, </w:t>
      </w:r>
      <w:r w:rsidRPr="009F689C">
        <w:rPr>
          <w:rStyle w:val="Emphasis"/>
        </w:rPr>
        <w:t>principle</w:t>
      </w:r>
      <w:r w:rsidRPr="008C6136">
        <w:rPr>
          <w:rStyle w:val="StyleUnderline"/>
        </w:rPr>
        <w:t xml:space="preserve"> or </w:t>
      </w:r>
      <w:r w:rsidRPr="009F689C">
        <w:rPr>
          <w:rStyle w:val="Emphasis"/>
        </w:rPr>
        <w:t>solution</w:t>
      </w:r>
      <w:r w:rsidRPr="008C6136">
        <w:rPr>
          <w:rStyle w:val="StyleUnderline"/>
        </w:rPr>
        <w:t xml:space="preserve"> beyond its original purpose”, </w:t>
      </w:r>
      <w:r w:rsidRPr="004F6275">
        <w:rPr>
          <w:rStyle w:val="Emphasis"/>
          <w:highlight w:val="cyan"/>
        </w:rPr>
        <w:t>challenges</w:t>
      </w:r>
      <w:r w:rsidRPr="009F689C">
        <w:rPr>
          <w:rStyle w:val="Emphasis"/>
        </w:rPr>
        <w:t xml:space="preserve"> conventional </w:t>
      </w:r>
      <w:r w:rsidRPr="004F6275">
        <w:rPr>
          <w:rStyle w:val="Emphasis"/>
          <w:highlight w:val="cyan"/>
        </w:rPr>
        <w:t>assumptions</w:t>
      </w:r>
      <w:r w:rsidRPr="008C6136">
        <w:rPr>
          <w:rStyle w:val="StyleUnderline"/>
        </w:rPr>
        <w:t xml:space="preserve">, </w:t>
      </w:r>
      <w:r w:rsidRPr="004F6275">
        <w:rPr>
          <w:rStyle w:val="Emphasis"/>
          <w:highlight w:val="cyan"/>
        </w:rPr>
        <w:t>deploys</w:t>
      </w:r>
      <w:r w:rsidRPr="009F689C">
        <w:rPr>
          <w:rStyle w:val="Emphasis"/>
        </w:rPr>
        <w:t xml:space="preserve"> narrative</w:t>
      </w:r>
      <w:r w:rsidRPr="008C6136">
        <w:rPr>
          <w:rStyle w:val="StyleUnderline"/>
        </w:rPr>
        <w:t xml:space="preserve">, and </w:t>
      </w:r>
      <w:r w:rsidRPr="004F6275">
        <w:rPr>
          <w:rStyle w:val="Emphasis"/>
        </w:rPr>
        <w:t>reframes problems</w:t>
      </w:r>
      <w:r w:rsidRPr="008C6136">
        <w:rPr>
          <w:rStyle w:val="StyleUnderline"/>
        </w:rPr>
        <w:t xml:space="preserve"> by looking at them from </w:t>
      </w:r>
      <w:r w:rsidRPr="009F689C">
        <w:rPr>
          <w:rStyle w:val="Emphasis"/>
        </w:rPr>
        <w:t>different perspectives</w:t>
      </w:r>
      <w:r w:rsidRPr="008C6136">
        <w:rPr>
          <w:sz w:val="16"/>
        </w:rPr>
        <w:t xml:space="preserve">.42 Another way to think about </w:t>
      </w:r>
      <w:r w:rsidRPr="005B1E44">
        <w:rPr>
          <w:rStyle w:val="StyleUnderline"/>
        </w:rPr>
        <w:t>these</w:t>
      </w:r>
      <w:r w:rsidRPr="008C6136">
        <w:rPr>
          <w:rStyle w:val="StyleUnderline"/>
        </w:rPr>
        <w:t xml:space="preserve"> approaches</w:t>
      </w:r>
      <w:r w:rsidRPr="008C6136">
        <w:rPr>
          <w:sz w:val="16"/>
        </w:rPr>
        <w:t xml:space="preserve"> is that they </w:t>
      </w:r>
      <w:r w:rsidRPr="005B1E44">
        <w:rPr>
          <w:rStyle w:val="StyleUnderline"/>
        </w:rPr>
        <w:t>represent</w:t>
      </w:r>
      <w:r w:rsidRPr="008C6136">
        <w:rPr>
          <w:sz w:val="16"/>
        </w:rPr>
        <w:t xml:space="preserve"> what is sometimes called </w:t>
      </w:r>
      <w:r w:rsidRPr="008C6136">
        <w:rPr>
          <w:rStyle w:val="StyleUnderline"/>
        </w:rPr>
        <w:t>“</w:t>
      </w:r>
      <w:r w:rsidRPr="004F6275">
        <w:rPr>
          <w:rStyle w:val="Emphasis"/>
          <w:highlight w:val="cyan"/>
        </w:rPr>
        <w:t>lateral thinking</w:t>
      </w:r>
      <w:r w:rsidRPr="008C6136">
        <w:rPr>
          <w:rStyle w:val="StyleUnderline"/>
        </w:rPr>
        <w:t xml:space="preserve">”; moving </w:t>
      </w:r>
      <w:r w:rsidRPr="009F689C">
        <w:rPr>
          <w:rStyle w:val="Emphasis"/>
        </w:rPr>
        <w:t>beyond purely linear</w:t>
      </w:r>
      <w:r w:rsidRPr="008C6136">
        <w:rPr>
          <w:rStyle w:val="StyleUnderline"/>
        </w:rPr>
        <w:t xml:space="preserve">, </w:t>
      </w:r>
      <w:r w:rsidRPr="009F689C">
        <w:rPr>
          <w:rStyle w:val="Emphasis"/>
        </w:rPr>
        <w:t>analytical thought</w:t>
      </w:r>
      <w:r w:rsidRPr="008C6136">
        <w:rPr>
          <w:rStyle w:val="StyleUnderline"/>
        </w:rPr>
        <w:t xml:space="preserve">; and </w:t>
      </w:r>
      <w:r w:rsidRPr="009F689C">
        <w:rPr>
          <w:rStyle w:val="Emphasis"/>
        </w:rPr>
        <w:t>shifting mental paradigms</w:t>
      </w:r>
      <w:r w:rsidRPr="008C6136">
        <w:rPr>
          <w:sz w:val="16"/>
        </w:rPr>
        <w:t>.43 Similar to Menkel-Meadow, Linda Morton has identified the characteristics of creative problem solving in the law as including a focus on the “underlying needs and interests . . . of individuals as well as society;” an analysis of the values at stake in a situation, including those of an individual but also “society as a whole;” the use of interdisciplinary resources; a focus on problem prevention; and “self-reflection and analysis.”44</w:t>
      </w:r>
    </w:p>
    <w:p w14:paraId="5EA92BEC" w14:textId="77777777" w:rsidR="008D6A5F" w:rsidRPr="008C6136" w:rsidRDefault="008D6A5F" w:rsidP="008D6A5F">
      <w:pPr>
        <w:rPr>
          <w:sz w:val="6"/>
          <w:szCs w:val="6"/>
        </w:rPr>
      </w:pPr>
      <w:r w:rsidRPr="008C6136">
        <w:rPr>
          <w:sz w:val="6"/>
          <w:szCs w:val="6"/>
        </w:rPr>
        <w:t xml:space="preserve">B. Problem Solving and the Social Change Lawyering </w:t>
      </w:r>
    </w:p>
    <w:p w14:paraId="1B06E0B1" w14:textId="77777777" w:rsidR="008D6A5F" w:rsidRPr="008C6136" w:rsidRDefault="008D6A5F" w:rsidP="008D6A5F">
      <w:pPr>
        <w:rPr>
          <w:sz w:val="6"/>
          <w:szCs w:val="6"/>
        </w:rPr>
      </w:pPr>
      <w:r w:rsidRPr="008C6136">
        <w:rPr>
          <w:sz w:val="6"/>
          <w:szCs w:val="6"/>
        </w:rPr>
        <w:t xml:space="preserve">While the problem-solving work of lawyers often involves creativity, particularly when she is asked to solve complex problems, the lawyer who works for social change—however she defines that change—faces unique challenges that add another layer, or layers, of complexity to the lawyer’s work and the choices she must make.45 Social change lawyers certainly must bring creativity to their work to solve the complex problems they are often asked to solve, or take it upon themselves to solve, but the role they assume when seeking to address social problems takes on new dimensions beyond that which the traditional lawyer must address. </w:t>
      </w:r>
    </w:p>
    <w:p w14:paraId="71E6A59D" w14:textId="77777777" w:rsidR="008D6A5F" w:rsidRPr="008C6136" w:rsidRDefault="008D6A5F" w:rsidP="008D6A5F">
      <w:pPr>
        <w:rPr>
          <w:sz w:val="6"/>
          <w:szCs w:val="6"/>
        </w:rPr>
      </w:pPr>
      <w:r w:rsidRPr="008C6136">
        <w:rPr>
          <w:sz w:val="6"/>
          <w:szCs w:val="6"/>
        </w:rPr>
        <w:t xml:space="preserve">1. Social Change Lawyers Work to Change the System. </w:t>
      </w:r>
    </w:p>
    <w:p w14:paraId="386C6488" w14:textId="77777777" w:rsidR="008D6A5F" w:rsidRPr="008C6136" w:rsidRDefault="008D6A5F" w:rsidP="008D6A5F">
      <w:pPr>
        <w:rPr>
          <w:sz w:val="6"/>
          <w:szCs w:val="6"/>
        </w:rPr>
      </w:pPr>
      <w:r w:rsidRPr="008C6136">
        <w:rPr>
          <w:sz w:val="6"/>
          <w:szCs w:val="6"/>
        </w:rPr>
        <w:t xml:space="preserve">The most important difference between a social change lawyer and a traditional lawyer is that the social change lawyer is generally working to change the legal infrastructure affecting her client’s life.46 The traditional lawyer, by contrast, generally works within that infrastructure.47 Certainly, there are situations where a traditional lawyer might argue for a novel or creative take on a particular precedent so as to gain an advantage for a specific client, but the social change lawyer generally works for broader, societal change, and the novel or creative arguments about precedent can, at times, have tremendous impact on not just her client, but society more broadly. The lawyers who argued Obergefell v. Hodges48 were claiming recognition of their clients’ marital relationships. A traditional lawyer might do that when seeking recognition of spousal support on behalf of a client. But the arguments the traditional lawyer might make are likely asking for recognition for the client within existing definitions of marital relations. The marriage equality lawyers were arguing, similarly, for recognition of LGBTQ relationships using existing legal frameworks, for sure: in fact, that was the point of the marriage equality effort.49 But what that required was a new understanding of not just marital relations, but also of the Equal Protection clause itself.50 This is just one example of a situation in which the social change lawyer is often arguing not inside the system, but seeking to change the system itself, making her job much more complicated and challenging than that of the traditional lawyer in many instances.51 </w:t>
      </w:r>
    </w:p>
    <w:p w14:paraId="31598FD9" w14:textId="77777777" w:rsidR="008D6A5F" w:rsidRPr="008C6136" w:rsidRDefault="008D6A5F" w:rsidP="008D6A5F">
      <w:pPr>
        <w:rPr>
          <w:sz w:val="6"/>
          <w:szCs w:val="6"/>
        </w:rPr>
      </w:pPr>
      <w:r w:rsidRPr="008C6136">
        <w:rPr>
          <w:sz w:val="6"/>
          <w:szCs w:val="6"/>
        </w:rPr>
        <w:t xml:space="preserve">2. Social Change Lawyers Must Strive to Empower Their Clients and Not Further Marginalize Them. </w:t>
      </w:r>
    </w:p>
    <w:p w14:paraId="53F03486" w14:textId="77777777" w:rsidR="008D6A5F" w:rsidRPr="008C6136" w:rsidRDefault="008D6A5F" w:rsidP="008D6A5F">
      <w:pPr>
        <w:rPr>
          <w:sz w:val="6"/>
          <w:szCs w:val="6"/>
        </w:rPr>
      </w:pPr>
      <w:r w:rsidRPr="008C6136">
        <w:rPr>
          <w:sz w:val="6"/>
          <w:szCs w:val="6"/>
        </w:rPr>
        <w:t xml:space="preserve">Not only must social change lawyers work to improve the lives of their clients and the communities in which they live, they must also strive to ensure that they are placing the clients out in front of the advocacy, empowering them.52 The wave of legal advocates that emerged in the wake of the successes of the Civil Rights Movement in the late 1960s and early 1070s, and the work they shouldered on behalf of marginalized groups, generated critiques of lawyer-driven advocacy.53 Some raised concerns that such advocacy, which was often focused on such lawyer-centric strategies like litigation, ran the risk of disempowering grassroots groups and detracting from efforts to build grassroots campaigns and, ultimately, grassroots power;54 moreover, some critics argued that such lawyer-driven strategies, on their own, fail to lead to lasting change.55 Such lasting change is difficult to achieve when efforts to promote social change do not fundamentally attack and alter existing power relations.56 Making matters worse, there is a threat that advocacy that places the lawyer at the center of the work can even further marginalize clients, typically by casting such clients as victims, and often treating them as such, rather than recognizing the potential of their own power as individuals and groups of individuals to pursue and obtain selfdetermination, autonomy, and power.57 Thus, social change lawyers should strive to put their client at the center of their work so as not to further marginalize them. Society does that enough. The traditional lawyer likely does not face similar challenges. </w:t>
      </w:r>
    </w:p>
    <w:p w14:paraId="411BD777" w14:textId="77777777" w:rsidR="008D6A5F" w:rsidRPr="008C6136" w:rsidRDefault="008D6A5F" w:rsidP="008D6A5F">
      <w:pPr>
        <w:rPr>
          <w:sz w:val="6"/>
          <w:szCs w:val="6"/>
        </w:rPr>
      </w:pPr>
      <w:r w:rsidRPr="008C6136">
        <w:rPr>
          <w:sz w:val="6"/>
          <w:szCs w:val="6"/>
        </w:rPr>
        <w:t xml:space="preserve">3. Social Change Lawyers Have Different Constraints in Case Selection. </w:t>
      </w:r>
    </w:p>
    <w:p w14:paraId="6425C173" w14:textId="77777777" w:rsidR="008D6A5F" w:rsidRPr="008C6136" w:rsidRDefault="008D6A5F" w:rsidP="008D6A5F">
      <w:pPr>
        <w:rPr>
          <w:sz w:val="6"/>
          <w:szCs w:val="6"/>
        </w:rPr>
      </w:pPr>
      <w:r w:rsidRPr="008C6136">
        <w:rPr>
          <w:sz w:val="6"/>
          <w:szCs w:val="6"/>
        </w:rPr>
        <w:t xml:space="preserve">There is also a unique financial component to the lawyer-client relationship that exists between the social change lawyer and her clients when compared to that typically involved in the traditional lawyer-client relationship.58 This different relationship can have ramifications for the actions the lawyer takes, or does not take, on behalf of her client. In the typical lawyer-client relationship in the contemporary legal profession, the lawyer is paid on a feefor-service basis, often at an hourly rate, and sometimes based on a flat fee depending on the service she provides.59 Sometimes a lawyer proceeds on a contingency-fee basis, where she bears the risk of an unsuccessful outcome, receiving compensation only if she is successful on behalf of her client.60 Each of these relationships hinge on the economic relationship between the lawyer and the client; the client often makes decisions based on an economic calculus of whether it is worth it to proceed with the representation based on—to put it crudely—how much justice she can afford.61 Thus, critical tactical decisions may come down to whether the client wishes to pay for the service offered by the lawyer.62 A client may wish to spare no expense and give the lawyer great freedom to make tactical decisions, regardless of the cost.63 The client may choose certain tactics based solely on a cost-benefit calculus of the likely gains possible through the use of different tactics and the potential outcomes and risks associated with those tactics.64 Of course, while cost may impact the tactical choices a lawyer might make on behalf of a client, with the decisions about those choices made with the client’s costconsciousness in mind, it is also entirely possible that the lawyer and client may have no tactical choices to make because the clients foregoes legal representation altogether based on the perceived costs associated with that representation and the likely benefits that might accrue, or, more simply, because she cannot afford any level of service from the lawyer.65 Indeed, many Americans face their legal problems without a lawyer, with cost being one of the main contributing factors to their decision to proceed, or not proceed, with representation.66 In many ways, this is a relative easy decision. The client consults with the lawyer, makes a decision on the likely costs and potential benefits of representation, and decides how she would like the lawyer to proceed.67 </w:t>
      </w:r>
    </w:p>
    <w:p w14:paraId="177B5516" w14:textId="77777777" w:rsidR="008D6A5F" w:rsidRPr="008C6136" w:rsidRDefault="008D6A5F" w:rsidP="008D6A5F">
      <w:pPr>
        <w:rPr>
          <w:sz w:val="6"/>
          <w:szCs w:val="6"/>
        </w:rPr>
      </w:pPr>
      <w:r w:rsidRPr="008C6136">
        <w:rPr>
          <w:sz w:val="6"/>
          <w:szCs w:val="6"/>
        </w:rPr>
        <w:t xml:space="preserve">In the social change context, the calculus is often much different. There is certainly some small degree of overlap in the approaches utilized by some social change lawyers and those in traditional settings. With certain socialchange oriented fields of practice, like employment discrimination, employee wage-and-hour rights, police brutality actions, and social security benefits to name just a few, social change lawyers may operate from within the private bar, charging contingency fees for their work and taking a portion of the award they may win on behalf of their clients or earning remuneration through fee-shifting provisions in the statutes governing the claims.68 At the same time, the possibility of contingency-fee arrangements often crowds out the work of the social change lawyer, who might make strategic decisions about the types of cases she tends to take based on whether a particular client might have other options for representation based on the availability of lawyers from the private bar willing to take the client’s case through a contingency-fee-based retainer.69 </w:t>
      </w:r>
    </w:p>
    <w:p w14:paraId="717BED94" w14:textId="77777777" w:rsidR="008D6A5F" w:rsidRPr="008C6136" w:rsidRDefault="008D6A5F" w:rsidP="008D6A5F">
      <w:pPr>
        <w:rPr>
          <w:sz w:val="6"/>
          <w:szCs w:val="6"/>
        </w:rPr>
      </w:pPr>
      <w:r w:rsidRPr="008C6136">
        <w:rPr>
          <w:sz w:val="6"/>
          <w:szCs w:val="6"/>
        </w:rPr>
        <w:t xml:space="preserve">But in other fields, where there are few contingency-fee opportunities, where the private bar might see the client’s claim as too risky to take (even on contingency), or where fee shifting might not be available, the social change lawyer will typically work in a non-profit legal services provider, whether that provider is a small, local organization that addresses local concerns, or a large, national organization, that seeks to promote a national agenda in a particular field.70 Indeed, the diversity of issues non-profit lawyers address is quite large, from animal rights and environmental justice, to claims on behalf of the transgender community and the rights of low-wage immigrant workers.71 For lawyers not operating in fields typically dominated by paying clients, or clients who can be served through contingency-fee arrangements, lawyers face a different calculus when it comes to the costs associated with providing representation.72 They must find funding to provide the representation, and that funding might come from a government entity, a private foundation, or a private donor.73 While the decision to take on a case in the traditional lawyer-client relationship may come down to whether a particular client will pay for the services she will receive from the lawyer, in the social-change setting, the lawyer must make a different calculation: whether the case is one that fits within the constraints that may be imposed by the donor or the source of funds.74 If the source is a government entity, the client must fit within the constraints imposed by that source, which is typically a function of the income of the client or the nature of the case.75 If the source of the funds that might allow the representation of the client is a private foundation or individual donor, the lawyer must ensure she provides services consistent with the donor’s intent when that donor made the contribution to the legal organization.76 </w:t>
      </w:r>
    </w:p>
    <w:p w14:paraId="3A5636A2" w14:textId="77777777" w:rsidR="008D6A5F" w:rsidRPr="008C6136" w:rsidRDefault="008D6A5F" w:rsidP="008D6A5F">
      <w:pPr>
        <w:rPr>
          <w:sz w:val="6"/>
          <w:szCs w:val="6"/>
        </w:rPr>
      </w:pPr>
      <w:r w:rsidRPr="008C6136">
        <w:rPr>
          <w:sz w:val="6"/>
          <w:szCs w:val="6"/>
        </w:rPr>
        <w:t xml:space="preserve">The decision to represent a particular client in a particular case is not made simply on whether the client fits within the confines of the constraints imposed by the sources of funds the organization receives. While that is certainly a baseline requirement—i.e., the lawyer’s organization typically must have funding to provide the services—the organization will also take into account other concerns when considering whether to take on the case. In a world of scarce resources, legal organizations may impose a sort of “lifeboat” ethics when make decisions with respect to which cases to take.77 The degree of complexity of the case may make it so resource intensive that the decision to accept the case might mean that the organization is unable to accept other clients who might also fit within the categories of cases the organization may handle. If, for example, the lawyer were to take on a complicated eviction case, and, even if she were to save the client’s apartment, that representation might mean that three other families go without representation and face eviction as a result. Lawyers in these situations must make decisions about which cases to take based on some rubric of cost, merit, resources required, likely benefits that might flow from the representation, and the opportunity cost associated with rejecting other clients.78 While these decisions come down to resource constraints and costbenefits analyses, not unlike the factors that weigh on the client in the traditional attorney-client relationship, the social change lawyer and the organization in which she works typically make the decision whether to accept the case for representation. As a result, where in the traditional lawyer-client relationship the cost-benefit analysis is one made by the client, in the social change context, this decision is one typically made by the lawyer and the organization in which she works, adding a layer of complexity to the work that is mostly not present in the traditional setting.79 A private lawyer certainly may make the decision that, despite a client’s desire for representation, the lawyer may not take on the case, based on her present workload or other factors.80 Such decisions do not take on the same degree of complexity as in the social change setting. They may not take on the same moral or social weight either. A private lawyer turning down a paying client probably can rest assured that client will find another lawyer to represent her; that is not always, or even often, the case with the social change lawyer.81 </w:t>
      </w:r>
    </w:p>
    <w:p w14:paraId="187AC609" w14:textId="77777777" w:rsidR="008D6A5F" w:rsidRPr="008C6136" w:rsidRDefault="008D6A5F" w:rsidP="008D6A5F">
      <w:pPr>
        <w:rPr>
          <w:sz w:val="6"/>
          <w:szCs w:val="6"/>
        </w:rPr>
      </w:pPr>
      <w:r w:rsidRPr="008C6136">
        <w:rPr>
          <w:sz w:val="6"/>
          <w:szCs w:val="6"/>
        </w:rPr>
        <w:t xml:space="preserve">Moreover, for the social change lawyer, there is often another aspect of the decision to take on a case: whether a particular client’s case presents itself as a vehicle for furthering the lawyer’s social change goals or agenda.82 In other words, one client’s case may offer the lawyer an opportunity to advance the social change goals she wants to pursue. The factors that go into the decision as to whether a particular case might advance the social change the lawyer wants to see are often quite complex, offering another degree of complexity to legal advocacy for social change.83 For many social change lawyers, as with any lawyers, the primary issue they must face when deciding whether they can take a case is often, first, whether the case has merit, and, second, whether the lawyer thinks she can win it. But whether one can win the case is often, itself, a question involving a highly complicated calculus, as is the case with all lawyering. For the social change lawyer, however, even defining what a win is can be complicated.84 The lawyer may score a moral victory, may delay an eviction or deportation, or may apply enough political pressure on a government agency that it decides to change a policy even when that policy is upheld by the courts.85 Some of these same considerations may play into the traditional lawyer’s calculus, but the decision to proceed is often left to the client in that setting. In the social change setting, the lawyer will have to balance the interest of the client before her, the interest of the broader community in seeing the policy challenged, and the interests of the funders of the organization in seeing activity consistent with the organizational goals the funder supports. These other interests may weigh on the social change lawyer in other ways as well, which introduces considerations the traditional lawyer does not typically face.86 </w:t>
      </w:r>
    </w:p>
    <w:p w14:paraId="390C114D" w14:textId="77777777" w:rsidR="008D6A5F" w:rsidRPr="008C6136" w:rsidRDefault="008D6A5F" w:rsidP="008D6A5F">
      <w:pPr>
        <w:rPr>
          <w:sz w:val="6"/>
          <w:szCs w:val="6"/>
        </w:rPr>
      </w:pPr>
      <w:r w:rsidRPr="008C6136">
        <w:rPr>
          <w:sz w:val="6"/>
          <w:szCs w:val="6"/>
        </w:rPr>
        <w:t xml:space="preserve">4. Social Change Lawyers Face Different Opportunity Costs Related to the Tradeoff between Direct Services and Law Reform Activities. </w:t>
      </w:r>
    </w:p>
    <w:p w14:paraId="1F007C22" w14:textId="77777777" w:rsidR="008D6A5F" w:rsidRPr="008C6136" w:rsidRDefault="008D6A5F" w:rsidP="008D6A5F">
      <w:pPr>
        <w:rPr>
          <w:sz w:val="6"/>
          <w:szCs w:val="6"/>
        </w:rPr>
      </w:pPr>
      <w:r w:rsidRPr="008C6136">
        <w:rPr>
          <w:sz w:val="6"/>
          <w:szCs w:val="6"/>
        </w:rPr>
        <w:t xml:space="preserve">Another aspect of social change lawyering that emerges in the face of resource constraints is that in order to pursue a longer-term legal strategy, when resources are committed to such a strategy (toward what is often called law reform), that necessarily means that such resources are channeled away from direct services that might solve a particular client’s immediate problem without addressing larger social change goals.87 While long- and short-term strategies do not need to be in tension, they can be when an organization does not have the resources to do both, and it must choose between law reform and other, similar strategies, and emergency, direct, and atomized services to individual clients.88 When members of the community the social change lawyer is dedicated to serving face real harm in the absence of legal interventions, social change lawyers can face a devastating choice: prevent an eviction, defend against the loss of custody of a child, or secure public assistance benefits on the one hand, or, on the other, pursue strategies that might restructure the legal relationships, over time, such that fewer members of the community face such harrowing outcomes.89 In some ways, these choices may have become less complex for some lawyers, because they have fewer choices to make: cutbacks to federal funding for legal services programs and restrictions imposed on such funding mean that lawyers in programs receiving funds from this source are able to serve fewer clients and have fewer tactical choices among which to choose. 90 This means both that lawyers who do not face such restrictions have more clients from which to choose (meaning greater complexity and choices), even as the overwhelming majority of low-income people face their legal problems without legal assistance.91 </w:t>
      </w:r>
    </w:p>
    <w:p w14:paraId="70A6F0ED" w14:textId="77777777" w:rsidR="008D6A5F" w:rsidRPr="008C6136" w:rsidRDefault="008D6A5F" w:rsidP="008D6A5F">
      <w:pPr>
        <w:rPr>
          <w:sz w:val="6"/>
          <w:szCs w:val="6"/>
        </w:rPr>
      </w:pPr>
      <w:r w:rsidRPr="008C6136">
        <w:rPr>
          <w:sz w:val="6"/>
          <w:szCs w:val="6"/>
        </w:rPr>
        <w:t xml:space="preserve">5. Social Change Lawyering Often Involves Complex Goals. </w:t>
      </w:r>
    </w:p>
    <w:p w14:paraId="4F75A65D" w14:textId="77777777" w:rsidR="008D6A5F" w:rsidRPr="008C6136" w:rsidRDefault="008D6A5F" w:rsidP="008D6A5F">
      <w:pPr>
        <w:rPr>
          <w:sz w:val="6"/>
          <w:szCs w:val="6"/>
        </w:rPr>
      </w:pPr>
      <w:r w:rsidRPr="008C6136">
        <w:rPr>
          <w:sz w:val="6"/>
          <w:szCs w:val="6"/>
        </w:rPr>
        <w:t xml:space="preserve">Putting aside the question of how resources should be deployed in the service of social change, and whether lawyers should choose between direct services and longer-term strategies, for the social change lawyer, there are often other, “larger” interests she must weigh in the decision to take on a case.92 If the cause she promotes is a goal identified by a particular community-based organization or the expansion of rights for a particular social or demographic group, taking on a case, pressing certain rights, and bringing them to the attention of the courts and the general public can sometimes undermine the long-term interests of the cause the lawyer supports because it can spark a backlash, a retrenchment of rights through the adoption of legislation that undermines any victory the lawyer may achieve in the courts, either through the acts of a hostile legislature or an electorate willing to adopt a ballot initiative to scale back or reverse such victories.93 In the marriage equality context, lawyers won victories in the state courts in several states, only to have those victories undermined by legislative action and even ballot initiatives.94 Thus, when considering the interests of the client that presents herself for representation to the social change lawyer, that lawyer often must balance the interests of that client against other interests.95 Once the lawyer accepts the case for representation, these other interests should generally factor less in the decisions that transpire throughout the course of the representation, however. But before the lawyer agrees to accept the representation of the client, these issues will likely weigh heavily on her decision to proceed or not to proceed with the case.96 </w:t>
      </w:r>
    </w:p>
    <w:p w14:paraId="6F7C17C5" w14:textId="77777777" w:rsidR="008D6A5F" w:rsidRPr="008C6136" w:rsidRDefault="008D6A5F" w:rsidP="008D6A5F">
      <w:pPr>
        <w:rPr>
          <w:sz w:val="6"/>
          <w:szCs w:val="6"/>
        </w:rPr>
      </w:pPr>
      <w:r w:rsidRPr="008C6136">
        <w:rPr>
          <w:sz w:val="6"/>
          <w:szCs w:val="6"/>
        </w:rPr>
        <w:t xml:space="preserve">6. Social Change Lawyers Must Often Chose among a More Complex Array of Tactics in Pursuant of Complex Goals. </w:t>
      </w:r>
    </w:p>
    <w:p w14:paraId="06A8E68B" w14:textId="77777777" w:rsidR="008D6A5F" w:rsidRPr="008C6136" w:rsidRDefault="008D6A5F" w:rsidP="008D6A5F">
      <w:pPr>
        <w:rPr>
          <w:sz w:val="6"/>
          <w:szCs w:val="6"/>
        </w:rPr>
      </w:pPr>
      <w:r w:rsidRPr="008C6136">
        <w:rPr>
          <w:sz w:val="6"/>
          <w:szCs w:val="6"/>
        </w:rPr>
        <w:t xml:space="preserve">If the decision is made to take on the case, another decision that the lawyer must make in the social change setting, often in consultation with the client, is the tactics that she will deploy in proceeding with the representation. In the traditional attorney-client relationship, these decisions might present themselves in a more straightforward way. The client wants to purchase property. She wants to sue over a breach of contract. The goals are often more discrete and more easily identifiable in such settings. For the social change lawyer, the goal or goals she might pursue might be more amorphous, and present more challenging problems to solve.97 The lawyer’s social change objectives might include improving the treatment of a particular social group in society generally or to protect a community from a particularly destructive government or business practice. The goals, and the tactics that one might use to achieve them, might not present themselves in so obvious a fashion. When the goals are themselves less defined, the lawyer will often find that the decision choosing among tactics is more complex. The lawyer, in consultation with the client, will likely weigh the likely costs and benefits of the different tactics that could be utilized to achieve the overarching goals of the representation, introducing even more complexity into the situation.98 </w:t>
      </w:r>
    </w:p>
    <w:p w14:paraId="18A10D48" w14:textId="77777777" w:rsidR="008D6A5F" w:rsidRPr="008C6136" w:rsidRDefault="008D6A5F" w:rsidP="008D6A5F">
      <w:pPr>
        <w:rPr>
          <w:sz w:val="6"/>
          <w:szCs w:val="6"/>
        </w:rPr>
      </w:pPr>
      <w:r w:rsidRPr="008C6136">
        <w:rPr>
          <w:sz w:val="6"/>
          <w:szCs w:val="6"/>
        </w:rPr>
        <w:t xml:space="preserve">7. Social Change Lawyers May Find It Difficult to Identify the Client. </w:t>
      </w:r>
    </w:p>
    <w:p w14:paraId="75875221" w14:textId="77777777" w:rsidR="008D6A5F" w:rsidRPr="008C6136" w:rsidRDefault="008D6A5F" w:rsidP="008D6A5F">
      <w:pPr>
        <w:rPr>
          <w:sz w:val="6"/>
          <w:szCs w:val="6"/>
        </w:rPr>
      </w:pPr>
      <w:r w:rsidRPr="008C6136">
        <w:rPr>
          <w:sz w:val="6"/>
          <w:szCs w:val="6"/>
        </w:rPr>
        <w:t xml:space="preserve">Another layer of complexity comes from not just defining the goals of the representation or the tactics to be utilized to achieve them. Indeed, social change lawyering sometimes involves some debate over even identifying the client in each situation.99 Is the client the individual or group who presents him-, her- or itself to the lawyer for representation, or is the client someone or some group the lawyer has identified as serving as a strategic partner to advance the cause the lawyer seeks to further?100 Sometimes the social change lawyer goes out in search of the appropriate client who may serve as a participant in the social change strategy because that sometimes idealized and sought-after client’s situation is sympathetic or compelling, offering a salient narrative that both illuminates the plight of those whose situation the social change lawyer wants to improve through her advocacy and helps present facts that might garner support from the courts, policymakers or legislators who the lawyer may need to persuade in order to convince them to embrace the cause and advance the social change the lawyer is pursuing.101 This search for the client or clients that might help fill this narrative role might mean the client in such settings may assume a different role than one in the traditional lawyer-client relationship.102 Contemporary legal ethics requires even the social change lawyer to maintain a relationship with every client such that the client controls the critical ends of the representation.103 When the lawyer may have a different sense of who the client is in any given situation—is it the person who is the nominal representative plaintiff in a class action, is it the community the individual represents, is it someone or some other entity or group—the lawyer’s sense of whom she serves may change. The social change lawyer may thus perceive that she is entitled to have a different relationship to a specific client in a particular matter because the social change lawyer might see a living and breathing client as representing some larger cause or interest. This then means the process of identifying the clients’ interests and needs, and the tactics the lawyer should pursue, becomes more complex, and the lawyer, whether we like or not, must try to both understand who the client is, what the client wants, and how the lawyer should proceed on the client’s behalf. But all that depends on how the lawyer defines the client. When the client is an amorphous group like “the community,” with no clear spokesperson or constituent who can provide the guidance to the lawyer as to the interests and preferred tactics of the client, the process of identifying both who the client is as well as how the lawyer should proceed becomes more challenging.104 Admittedly, for some lawyers, they may feel that gives them license to proceed as they see fit, substituting their sense of what that undefined, incorporeal “client” wants; for others, the lawyer who truly wants to ensure that she proceeds with the interests of a client or clients at the center of what she does, that process becomes only harder, not easier. </w:t>
      </w:r>
    </w:p>
    <w:p w14:paraId="6366A70F" w14:textId="77777777" w:rsidR="008D6A5F" w:rsidRPr="008C6136" w:rsidRDefault="008D6A5F" w:rsidP="008D6A5F">
      <w:pPr>
        <w:rPr>
          <w:sz w:val="6"/>
          <w:szCs w:val="6"/>
        </w:rPr>
      </w:pPr>
      <w:r w:rsidRPr="008C6136">
        <w:rPr>
          <w:sz w:val="6"/>
          <w:szCs w:val="6"/>
        </w:rPr>
        <w:t xml:space="preserve">C. What Complexity Means for Social Change Lawyers </w:t>
      </w:r>
    </w:p>
    <w:p w14:paraId="7423DA04" w14:textId="77777777" w:rsidR="008D6A5F" w:rsidRPr="008C6136" w:rsidRDefault="008D6A5F" w:rsidP="008D6A5F">
      <w:pPr>
        <w:rPr>
          <w:sz w:val="16"/>
        </w:rPr>
      </w:pPr>
      <w:r w:rsidRPr="008C6136">
        <w:rPr>
          <w:sz w:val="16"/>
        </w:rPr>
        <w:t xml:space="preserve">When comparing the social change lawyer’s role to that of what I have called a traditional lawyer, it would appear that there is some greater level of complexity that adds to the general complexity of the problem the lawyer is attempting to address. The decision to accept or reject a client often has different components in the social change context when compared to that decision in the traditional, private relationship. In fact, that identity of the client may itself shift when the lawyer is engaged in social change lawyering; in turn, that shift in the identity of the client means the considerations and factors a lawyer must weigh are also different—and also more complex. So, the </w:t>
      </w:r>
      <w:r w:rsidRPr="008C6136">
        <w:rPr>
          <w:rStyle w:val="StyleUnderline"/>
        </w:rPr>
        <w:t>additional complexity</w:t>
      </w:r>
      <w:r w:rsidRPr="008C6136">
        <w:rPr>
          <w:sz w:val="16"/>
        </w:rPr>
        <w:t xml:space="preserve"> often </w:t>
      </w:r>
      <w:r w:rsidRPr="008C6136">
        <w:rPr>
          <w:rStyle w:val="StyleUnderline"/>
        </w:rPr>
        <w:t xml:space="preserve">centers around </w:t>
      </w:r>
      <w:r w:rsidRPr="004F6275">
        <w:rPr>
          <w:rStyle w:val="Emphasis"/>
          <w:highlight w:val="yellow"/>
        </w:rPr>
        <w:t>what clients to accept</w:t>
      </w:r>
      <w:r w:rsidRPr="008C6136">
        <w:rPr>
          <w:rStyle w:val="StyleUnderline"/>
        </w:rPr>
        <w:t xml:space="preserve"> for representation; </w:t>
      </w:r>
      <w:r w:rsidRPr="004F6275">
        <w:rPr>
          <w:rStyle w:val="Emphasis"/>
          <w:highlight w:val="yellow"/>
        </w:rPr>
        <w:t>what strategies to deploy</w:t>
      </w:r>
      <w:r w:rsidRPr="008C6136">
        <w:rPr>
          <w:rStyle w:val="StyleUnderline"/>
        </w:rPr>
        <w:t xml:space="preserve"> to achieve them; the </w:t>
      </w:r>
      <w:r w:rsidRPr="009F689C">
        <w:rPr>
          <w:rStyle w:val="Emphasis"/>
        </w:rPr>
        <w:t>tactics to utilize</w:t>
      </w:r>
      <w:r w:rsidRPr="008C6136">
        <w:rPr>
          <w:rStyle w:val="StyleUnderline"/>
        </w:rPr>
        <w:t xml:space="preserve"> in pursuing those strategies; and the </w:t>
      </w:r>
      <w:r w:rsidRPr="009F689C">
        <w:rPr>
          <w:rStyle w:val="Emphasis"/>
        </w:rPr>
        <w:t>direction</w:t>
      </w:r>
      <w:r w:rsidRPr="008C6136">
        <w:rPr>
          <w:rStyle w:val="StyleUnderline"/>
        </w:rPr>
        <w:t xml:space="preserve"> the lawyer should take, and </w:t>
      </w:r>
      <w:r w:rsidRPr="009F689C">
        <w:rPr>
          <w:rStyle w:val="Emphasis"/>
        </w:rPr>
        <w:t>from whom</w:t>
      </w:r>
      <w:r w:rsidRPr="008C6136">
        <w:rPr>
          <w:rStyle w:val="StyleUnderline"/>
        </w:rPr>
        <w:t>, when pursuing those tactics and strategies.</w:t>
      </w:r>
      <w:r w:rsidRPr="008C6136">
        <w:rPr>
          <w:sz w:val="16"/>
        </w:rPr>
        <w:t xml:space="preserve"> To a certain extent, some of these decisions play a role in the traditional lawyer-client relationship, but, generally, they involve a greater deal of complexity in the social change context. </w:t>
      </w:r>
      <w:r w:rsidRPr="008C6136">
        <w:rPr>
          <w:rStyle w:val="StyleUnderline"/>
        </w:rPr>
        <w:t xml:space="preserve">This complexity </w:t>
      </w:r>
      <w:r w:rsidRPr="004F6275">
        <w:rPr>
          <w:rStyle w:val="Emphasis"/>
          <w:highlight w:val="yellow"/>
        </w:rPr>
        <w:t>brings new dimensions</w:t>
      </w:r>
      <w:r w:rsidRPr="008C6136">
        <w:rPr>
          <w:rStyle w:val="StyleUnderline"/>
        </w:rPr>
        <w:t xml:space="preserve"> to problem solving in this type of advocacy, requiring a </w:t>
      </w:r>
      <w:r w:rsidRPr="009F689C">
        <w:rPr>
          <w:rStyle w:val="Emphasis"/>
        </w:rPr>
        <w:t>greater degree of creativity</w:t>
      </w:r>
      <w:r w:rsidRPr="008C6136">
        <w:rPr>
          <w:rStyle w:val="StyleUnderline"/>
        </w:rPr>
        <w:t xml:space="preserve"> from the social change lawyer in pursuing solutions to such problems</w:t>
      </w:r>
      <w:r w:rsidRPr="008C6136">
        <w:rPr>
          <w:sz w:val="16"/>
        </w:rPr>
        <w:t xml:space="preserve">. </w:t>
      </w:r>
    </w:p>
    <w:p w14:paraId="1E6FB70D" w14:textId="77777777" w:rsidR="008D6A5F" w:rsidRPr="009F689C" w:rsidRDefault="008D6A5F" w:rsidP="008D6A5F">
      <w:pPr>
        <w:rPr>
          <w:sz w:val="16"/>
          <w:szCs w:val="16"/>
        </w:rPr>
      </w:pPr>
      <w:r w:rsidRPr="008C6136">
        <w:rPr>
          <w:sz w:val="16"/>
        </w:rPr>
        <w:t xml:space="preserve">Despite these additional considerations that lawyers working for social change have faced when engaging in creative problem solving for their clients (however they define those clients), </w:t>
      </w:r>
      <w:r w:rsidRPr="004F6275">
        <w:rPr>
          <w:rStyle w:val="StyleUnderline"/>
          <w:highlight w:val="yellow"/>
        </w:rPr>
        <w:t xml:space="preserve">lawyers have </w:t>
      </w:r>
      <w:r w:rsidRPr="004F6275">
        <w:rPr>
          <w:rStyle w:val="Emphasis"/>
          <w:highlight w:val="yellow"/>
        </w:rPr>
        <w:t>long played roles</w:t>
      </w:r>
      <w:r w:rsidRPr="004F6275">
        <w:rPr>
          <w:rStyle w:val="StyleUnderline"/>
          <w:highlight w:val="yellow"/>
        </w:rPr>
        <w:t xml:space="preserve"> in</w:t>
      </w:r>
      <w:r w:rsidRPr="008C6136">
        <w:rPr>
          <w:rStyle w:val="StyleUnderline"/>
        </w:rPr>
        <w:t xml:space="preserve"> attempting to help </w:t>
      </w:r>
      <w:r w:rsidRPr="009F689C">
        <w:rPr>
          <w:rStyle w:val="Emphasis"/>
        </w:rPr>
        <w:t xml:space="preserve">engineer </w:t>
      </w:r>
      <w:r w:rsidRPr="004F6275">
        <w:rPr>
          <w:rStyle w:val="Emphasis"/>
          <w:highlight w:val="yellow"/>
        </w:rPr>
        <w:t>social change</w:t>
      </w:r>
      <w:r w:rsidRPr="008C6136">
        <w:rPr>
          <w:sz w:val="16"/>
        </w:rPr>
        <w:t xml:space="preserve">. The unsuccessful litigation that would lead to the Supreme Court’s decision in Plessy v. Ferguson, which enshrined the doctrine of separate but equal, was in many ways the product of the type of legal campaign that became commonplace by the 1970s. 105 </w:t>
      </w:r>
      <w:r w:rsidRPr="004F6275">
        <w:rPr>
          <w:rStyle w:val="StyleUnderline"/>
          <w:highlight w:val="cyan"/>
        </w:rPr>
        <w:t>The</w:t>
      </w:r>
      <w:r w:rsidRPr="008C6136">
        <w:rPr>
          <w:rStyle w:val="StyleUnderline"/>
        </w:rPr>
        <w:t xml:space="preserve"> </w:t>
      </w:r>
      <w:r w:rsidRPr="009F689C">
        <w:rPr>
          <w:rStyle w:val="Emphasis"/>
        </w:rPr>
        <w:t xml:space="preserve">prominent </w:t>
      </w:r>
      <w:r w:rsidRPr="004F6275">
        <w:rPr>
          <w:rStyle w:val="Emphasis"/>
          <w:highlight w:val="cyan"/>
        </w:rPr>
        <w:t>role</w:t>
      </w:r>
      <w:r w:rsidRPr="008C6136">
        <w:rPr>
          <w:rStyle w:val="StyleUnderline"/>
        </w:rPr>
        <w:t xml:space="preserve"> that </w:t>
      </w:r>
      <w:r w:rsidRPr="004F6275">
        <w:rPr>
          <w:rStyle w:val="StyleUnderline"/>
          <w:highlight w:val="cyan"/>
        </w:rPr>
        <w:t>lawyers played in</w:t>
      </w:r>
      <w:r w:rsidRPr="008C6136">
        <w:rPr>
          <w:rStyle w:val="StyleUnderline"/>
        </w:rPr>
        <w:t xml:space="preserve"> the </w:t>
      </w:r>
      <w:r w:rsidRPr="004F6275">
        <w:rPr>
          <w:rStyle w:val="Emphasis"/>
          <w:highlight w:val="cyan"/>
        </w:rPr>
        <w:t>Civil Rights</w:t>
      </w:r>
      <w:r w:rsidRPr="009F689C">
        <w:rPr>
          <w:rStyle w:val="Emphasis"/>
        </w:rPr>
        <w:t xml:space="preserve"> Movement</w:t>
      </w:r>
      <w:r w:rsidRPr="008C6136">
        <w:rPr>
          <w:rStyle w:val="StyleUnderline"/>
        </w:rPr>
        <w:t xml:space="preserve"> </w:t>
      </w:r>
      <w:r w:rsidRPr="005B1E44">
        <w:rPr>
          <w:rStyle w:val="StyleUnderline"/>
        </w:rPr>
        <w:t>helped</w:t>
      </w:r>
      <w:r w:rsidRPr="008C6136">
        <w:rPr>
          <w:rStyle w:val="StyleUnderline"/>
        </w:rPr>
        <w:t xml:space="preserve"> to </w:t>
      </w:r>
      <w:r w:rsidRPr="004F6275">
        <w:rPr>
          <w:rStyle w:val="Emphasis"/>
          <w:highlight w:val="cyan"/>
        </w:rPr>
        <w:t>serve as a model</w:t>
      </w:r>
      <w:r w:rsidRPr="004F6275">
        <w:rPr>
          <w:rStyle w:val="StyleUnderline"/>
          <w:highlight w:val="cyan"/>
        </w:rPr>
        <w:t xml:space="preserve"> for</w:t>
      </w:r>
      <w:r w:rsidRPr="008C6136">
        <w:rPr>
          <w:rStyle w:val="StyleUnderline"/>
        </w:rPr>
        <w:t xml:space="preserve"> efforts of progressive lawyers that have sought to </w:t>
      </w:r>
      <w:r w:rsidRPr="009F689C">
        <w:rPr>
          <w:rStyle w:val="Emphasis"/>
        </w:rPr>
        <w:t xml:space="preserve">promote </w:t>
      </w:r>
      <w:r w:rsidRPr="004F6275">
        <w:rPr>
          <w:rStyle w:val="Emphasis"/>
          <w:highlight w:val="cyan"/>
        </w:rPr>
        <w:t>environmental protection</w:t>
      </w:r>
      <w:r w:rsidRPr="004F6275">
        <w:rPr>
          <w:rStyle w:val="StyleUnderline"/>
          <w:highlight w:val="cyan"/>
        </w:rPr>
        <w:t xml:space="preserve">; </w:t>
      </w:r>
      <w:r w:rsidRPr="004F6275">
        <w:rPr>
          <w:rStyle w:val="Emphasis"/>
          <w:highlight w:val="cyan"/>
        </w:rPr>
        <w:t>women’s</w:t>
      </w:r>
      <w:r w:rsidRPr="009F689C">
        <w:rPr>
          <w:rStyle w:val="Emphasis"/>
        </w:rPr>
        <w:t xml:space="preserve"> rights</w:t>
      </w:r>
      <w:r w:rsidRPr="008C6136">
        <w:rPr>
          <w:rStyle w:val="StyleUnderline"/>
        </w:rPr>
        <w:t xml:space="preserve">; the rights of </w:t>
      </w:r>
      <w:r w:rsidRPr="009F689C">
        <w:rPr>
          <w:rStyle w:val="Emphasis"/>
        </w:rPr>
        <w:t>different racial</w:t>
      </w:r>
      <w:r w:rsidRPr="008C6136">
        <w:rPr>
          <w:rStyle w:val="StyleUnderline"/>
        </w:rPr>
        <w:t xml:space="preserve"> and </w:t>
      </w:r>
      <w:r w:rsidRPr="009F689C">
        <w:rPr>
          <w:rStyle w:val="Emphasis"/>
        </w:rPr>
        <w:t>ethnic groups</w:t>
      </w:r>
      <w:r w:rsidRPr="008C6136">
        <w:rPr>
          <w:rStyle w:val="StyleUnderline"/>
        </w:rPr>
        <w:t xml:space="preserve">, like the </w:t>
      </w:r>
      <w:r w:rsidRPr="004F6275">
        <w:rPr>
          <w:rStyle w:val="Emphasis"/>
          <w:highlight w:val="cyan"/>
        </w:rPr>
        <w:t>Latinx</w:t>
      </w:r>
      <w:r w:rsidRPr="008C6136">
        <w:rPr>
          <w:rStyle w:val="StyleUnderline"/>
        </w:rPr>
        <w:t xml:space="preserve"> and </w:t>
      </w:r>
      <w:r w:rsidRPr="004F6275">
        <w:rPr>
          <w:rStyle w:val="Emphasis"/>
          <w:highlight w:val="cyan"/>
        </w:rPr>
        <w:t>Asian</w:t>
      </w:r>
      <w:r w:rsidRPr="004F6275">
        <w:rPr>
          <w:rStyle w:val="Emphasis"/>
          <w:highlight w:val="yellow"/>
        </w:rPr>
        <w:t>-American</w:t>
      </w:r>
      <w:r w:rsidRPr="009F689C">
        <w:rPr>
          <w:rStyle w:val="Emphasis"/>
        </w:rPr>
        <w:t xml:space="preserve"> communities</w:t>
      </w:r>
      <w:r w:rsidRPr="008C6136">
        <w:rPr>
          <w:rStyle w:val="StyleUnderline"/>
        </w:rPr>
        <w:t xml:space="preserve">; </w:t>
      </w:r>
      <w:r w:rsidRPr="004F6275">
        <w:rPr>
          <w:rStyle w:val="StyleUnderline"/>
          <w:highlight w:val="cyan"/>
        </w:rPr>
        <w:t xml:space="preserve">and </w:t>
      </w:r>
      <w:r w:rsidRPr="004F6275">
        <w:rPr>
          <w:rStyle w:val="Emphasis"/>
          <w:highlight w:val="cyan"/>
        </w:rPr>
        <w:t>LGBTQ rights</w:t>
      </w:r>
      <w:r w:rsidRPr="008C6136">
        <w:rPr>
          <w:sz w:val="16"/>
        </w:rPr>
        <w:t xml:space="preserve">.106 </w:t>
      </w:r>
      <w:r w:rsidRPr="009F689C">
        <w:rPr>
          <w:sz w:val="16"/>
          <w:szCs w:val="16"/>
        </w:rPr>
        <w:t xml:space="preserve">It also prompted the rise of conservative legal organizations that promoted a pro-business or libertarian agenda through the courts.107 </w:t>
      </w:r>
    </w:p>
    <w:p w14:paraId="3ECE4145" w14:textId="77777777" w:rsidR="008D6A5F" w:rsidRPr="008C6136" w:rsidRDefault="008D6A5F" w:rsidP="008D6A5F">
      <w:pPr>
        <w:rPr>
          <w:sz w:val="16"/>
        </w:rPr>
      </w:pPr>
      <w:r w:rsidRPr="008C6136">
        <w:rPr>
          <w:rStyle w:val="StyleUnderline"/>
        </w:rPr>
        <w:t xml:space="preserve">With </w:t>
      </w:r>
      <w:r w:rsidRPr="009F689C">
        <w:rPr>
          <w:rStyle w:val="Emphasis"/>
        </w:rPr>
        <w:t>some degree of urgency</w:t>
      </w:r>
      <w:r w:rsidRPr="008C6136">
        <w:rPr>
          <w:rStyle w:val="StyleUnderline"/>
        </w:rPr>
        <w:t xml:space="preserve">, there is a </w:t>
      </w:r>
      <w:r w:rsidRPr="009F689C">
        <w:rPr>
          <w:rStyle w:val="Emphasis"/>
        </w:rPr>
        <w:t>growing understanding</w:t>
      </w:r>
      <w:r w:rsidRPr="008C6136">
        <w:rPr>
          <w:rStyle w:val="StyleUnderline"/>
        </w:rPr>
        <w:t xml:space="preserve"> that the law </w:t>
      </w:r>
      <w:r w:rsidRPr="009F689C">
        <w:rPr>
          <w:rStyle w:val="Emphasis"/>
        </w:rPr>
        <w:t>must be used</w:t>
      </w:r>
      <w:r w:rsidRPr="008C6136">
        <w:rPr>
          <w:rStyle w:val="StyleUnderline"/>
        </w:rPr>
        <w:t xml:space="preserve"> to promote social justice and social change, but there is also an </w:t>
      </w:r>
      <w:r w:rsidRPr="009F689C">
        <w:rPr>
          <w:rStyle w:val="Emphasis"/>
        </w:rPr>
        <w:t>emerging appreciation</w:t>
      </w:r>
      <w:r w:rsidRPr="008C6136">
        <w:rPr>
          <w:rStyle w:val="StyleUnderline"/>
        </w:rPr>
        <w:t xml:space="preserve"> for the fact that </w:t>
      </w:r>
      <w:r w:rsidRPr="004F6275">
        <w:rPr>
          <w:rStyle w:val="StyleUnderline"/>
          <w:highlight w:val="cyan"/>
        </w:rPr>
        <w:t xml:space="preserve">there is </w:t>
      </w:r>
      <w:r w:rsidRPr="004F6275">
        <w:rPr>
          <w:rStyle w:val="Emphasis"/>
          <w:highlight w:val="cyan"/>
        </w:rPr>
        <w:t>not just one way to use the law</w:t>
      </w:r>
      <w:r w:rsidRPr="008C6136">
        <w:rPr>
          <w:rStyle w:val="StyleUnderline"/>
        </w:rPr>
        <w:t xml:space="preserve"> to promote social justice, and that those who would use the law to do so must be sensitive to community needs. This work is thus not only </w:t>
      </w:r>
      <w:r w:rsidRPr="009F689C">
        <w:rPr>
          <w:rStyle w:val="Emphasis"/>
        </w:rPr>
        <w:t>tactically flexible</w:t>
      </w:r>
      <w:r w:rsidRPr="008C6136">
        <w:rPr>
          <w:rStyle w:val="StyleUnderline"/>
        </w:rPr>
        <w:t xml:space="preserve">, “but also </w:t>
      </w:r>
      <w:r w:rsidRPr="009F689C">
        <w:rPr>
          <w:rStyle w:val="Emphasis"/>
        </w:rPr>
        <w:t>responsive</w:t>
      </w:r>
      <w:r w:rsidRPr="008C6136">
        <w:rPr>
          <w:rStyle w:val="StyleUnderline"/>
        </w:rPr>
        <w:t xml:space="preserve"> and </w:t>
      </w:r>
      <w:r w:rsidRPr="009F689C">
        <w:rPr>
          <w:rStyle w:val="Emphasis"/>
        </w:rPr>
        <w:t>accountable</w:t>
      </w:r>
      <w:r w:rsidRPr="008C6136">
        <w:rPr>
          <w:rStyle w:val="StyleUnderline"/>
        </w:rPr>
        <w:t xml:space="preserve"> to community interests and needs.”</w:t>
      </w:r>
      <w:r w:rsidRPr="008C6136">
        <w:rPr>
          <w:sz w:val="16"/>
        </w:rPr>
        <w:t xml:space="preserve">108 Scott Cummings describes this reemergence, with a focus on advocates seeking to promote workers’ rights, as follows: </w:t>
      </w:r>
      <w:r w:rsidRPr="004F6275">
        <w:rPr>
          <w:sz w:val="16"/>
          <w:highlight w:val="cyan"/>
        </w:rPr>
        <w:t>“</w:t>
      </w:r>
      <w:r w:rsidRPr="004F6275">
        <w:rPr>
          <w:rStyle w:val="StyleUnderline"/>
          <w:highlight w:val="cyan"/>
        </w:rPr>
        <w:t>[L]abor activists</w:t>
      </w:r>
      <w:r w:rsidRPr="008C6136">
        <w:rPr>
          <w:rStyle w:val="StyleUnderline"/>
        </w:rPr>
        <w:t xml:space="preserve"> have</w:t>
      </w:r>
      <w:r w:rsidRPr="008C6136">
        <w:rPr>
          <w:sz w:val="16"/>
        </w:rPr>
        <w:t xml:space="preserve">, in fact, </w:t>
      </w:r>
      <w:r w:rsidRPr="008C6136">
        <w:rPr>
          <w:rStyle w:val="StyleUnderline"/>
        </w:rPr>
        <w:t xml:space="preserve">begun to </w:t>
      </w:r>
      <w:r w:rsidRPr="009F689C">
        <w:rPr>
          <w:rStyle w:val="Emphasis"/>
        </w:rPr>
        <w:t>leverage a broader range of legal regimes</w:t>
      </w:r>
      <w:r w:rsidRPr="008C6136">
        <w:rPr>
          <w:rStyle w:val="StyleUnderline"/>
        </w:rPr>
        <w:t xml:space="preserve"> to </w:t>
      </w:r>
      <w:r w:rsidRPr="004F6275">
        <w:rPr>
          <w:rStyle w:val="StyleUnderline"/>
          <w:highlight w:val="cyan"/>
        </w:rPr>
        <w:t xml:space="preserve">advance </w:t>
      </w:r>
      <w:r w:rsidRPr="004F6275">
        <w:rPr>
          <w:rStyle w:val="Emphasis"/>
          <w:highlight w:val="cyan"/>
        </w:rPr>
        <w:t>multiple</w:t>
      </w:r>
      <w:r w:rsidRPr="009F689C">
        <w:rPr>
          <w:rStyle w:val="Emphasis"/>
        </w:rPr>
        <w:t xml:space="preserve"> labor </w:t>
      </w:r>
      <w:r w:rsidRPr="004F6275">
        <w:rPr>
          <w:rStyle w:val="Emphasis"/>
          <w:highlight w:val="cyan"/>
        </w:rPr>
        <w:t>goals</w:t>
      </w:r>
      <w:r w:rsidRPr="008C6136">
        <w:rPr>
          <w:sz w:val="16"/>
        </w:rPr>
        <w:t xml:space="preserve">, from direct worker mobilization to the protection and expansion of unionized industries.”109 They have done this </w:t>
      </w:r>
      <w:r w:rsidRPr="004F6275">
        <w:rPr>
          <w:rStyle w:val="StyleUnderline"/>
          <w:highlight w:val="cyan"/>
        </w:rPr>
        <w:t xml:space="preserve">by </w:t>
      </w:r>
      <w:r w:rsidRPr="005B1E44">
        <w:rPr>
          <w:rStyle w:val="Emphasis"/>
        </w:rPr>
        <w:t>filing suits</w:t>
      </w:r>
      <w:r w:rsidRPr="008C6136">
        <w:rPr>
          <w:rStyle w:val="StyleUnderline"/>
        </w:rPr>
        <w:t xml:space="preserve"> </w:t>
      </w:r>
      <w:r w:rsidRPr="004F6275">
        <w:rPr>
          <w:rStyle w:val="StyleUnderline"/>
          <w:highlight w:val="cyan"/>
        </w:rPr>
        <w:t xml:space="preserve">pressing </w:t>
      </w:r>
      <w:r w:rsidRPr="004F6275">
        <w:rPr>
          <w:rStyle w:val="Emphasis"/>
          <w:highlight w:val="cyan"/>
        </w:rPr>
        <w:t>i</w:t>
      </w:r>
      <w:r w:rsidRPr="009F689C">
        <w:rPr>
          <w:rStyle w:val="Emphasis"/>
        </w:rPr>
        <w:t xml:space="preserve">nternational </w:t>
      </w:r>
      <w:r w:rsidRPr="004F6275">
        <w:rPr>
          <w:rStyle w:val="Emphasis"/>
          <w:highlight w:val="cyan"/>
        </w:rPr>
        <w:t>h</w:t>
      </w:r>
      <w:r w:rsidRPr="009F689C">
        <w:rPr>
          <w:rStyle w:val="Emphasis"/>
        </w:rPr>
        <w:t xml:space="preserve">uman </w:t>
      </w:r>
      <w:r w:rsidRPr="004F6275">
        <w:rPr>
          <w:rStyle w:val="Emphasis"/>
          <w:highlight w:val="cyan"/>
        </w:rPr>
        <w:t>r</w:t>
      </w:r>
      <w:r w:rsidRPr="009F689C">
        <w:rPr>
          <w:rStyle w:val="Emphasis"/>
        </w:rPr>
        <w:t xml:space="preserve">ights </w:t>
      </w:r>
      <w:r w:rsidRPr="004F6275">
        <w:rPr>
          <w:rStyle w:val="Emphasis"/>
          <w:highlight w:val="cyan"/>
        </w:rPr>
        <w:t>claims</w:t>
      </w:r>
      <w:r w:rsidRPr="008C6136">
        <w:rPr>
          <w:rStyle w:val="StyleUnderline"/>
        </w:rPr>
        <w:t xml:space="preserve"> in order to “to </w:t>
      </w:r>
      <w:r w:rsidRPr="009F689C">
        <w:rPr>
          <w:rStyle w:val="Emphasis"/>
        </w:rPr>
        <w:t>mobilize immigrant workers</w:t>
      </w:r>
      <w:r w:rsidRPr="008C6136">
        <w:rPr>
          <w:rStyle w:val="StyleUnderline"/>
        </w:rPr>
        <w:t>,”</w:t>
      </w:r>
      <w:r w:rsidRPr="008C6136">
        <w:rPr>
          <w:sz w:val="16"/>
        </w:rPr>
        <w:t xml:space="preserve">110 </w:t>
      </w:r>
      <w:r w:rsidRPr="004F6275">
        <w:rPr>
          <w:rStyle w:val="StyleUnderline"/>
          <w:highlight w:val="cyan"/>
        </w:rPr>
        <w:t xml:space="preserve">brought </w:t>
      </w:r>
      <w:r w:rsidRPr="004F6275">
        <w:rPr>
          <w:rStyle w:val="Emphasis"/>
          <w:highlight w:val="cyan"/>
        </w:rPr>
        <w:t>land use claims</w:t>
      </w:r>
      <w:r w:rsidRPr="008C6136">
        <w:rPr>
          <w:rStyle w:val="StyleUnderline"/>
        </w:rPr>
        <w:t xml:space="preserve"> “in an effort to </w:t>
      </w:r>
      <w:r w:rsidRPr="009F689C">
        <w:rPr>
          <w:rStyle w:val="Emphasis"/>
        </w:rPr>
        <w:t>block big-box retailers</w:t>
      </w:r>
      <w:r w:rsidRPr="008C6136">
        <w:rPr>
          <w:rStyle w:val="StyleUnderline"/>
        </w:rPr>
        <w:t xml:space="preserve"> from entering markets dominated by unionized groceries,”</w:t>
      </w:r>
      <w:r w:rsidRPr="008C6136">
        <w:rPr>
          <w:sz w:val="16"/>
        </w:rPr>
        <w:t xml:space="preserve">111 </w:t>
      </w:r>
      <w:r w:rsidRPr="008C6136">
        <w:rPr>
          <w:rStyle w:val="StyleUnderline"/>
        </w:rPr>
        <w:t>and “</w:t>
      </w:r>
      <w:r w:rsidRPr="004F6275">
        <w:rPr>
          <w:rStyle w:val="Emphasis"/>
          <w:highlight w:val="cyan"/>
        </w:rPr>
        <w:t>threatened</w:t>
      </w:r>
      <w:r w:rsidRPr="009F689C">
        <w:rPr>
          <w:rStyle w:val="Emphasis"/>
        </w:rPr>
        <w:t xml:space="preserve"> environmental law</w:t>
      </w:r>
      <w:r w:rsidRPr="004F6275">
        <w:rPr>
          <w:rStyle w:val="Emphasis"/>
          <w:highlight w:val="cyan"/>
        </w:rPr>
        <w:t>suits</w:t>
      </w:r>
      <w:r w:rsidRPr="008C6136">
        <w:rPr>
          <w:rStyle w:val="StyleUnderline"/>
        </w:rPr>
        <w:t>”</w:t>
      </w:r>
      <w:r w:rsidRPr="008C6136">
        <w:rPr>
          <w:sz w:val="16"/>
        </w:rPr>
        <w:t xml:space="preserve">112 </w:t>
      </w:r>
      <w:r w:rsidRPr="008C6136">
        <w:rPr>
          <w:rStyle w:val="StyleUnderline"/>
        </w:rPr>
        <w:t xml:space="preserve">in order to </w:t>
      </w:r>
      <w:r w:rsidRPr="009F689C">
        <w:rPr>
          <w:rStyle w:val="Emphasis"/>
        </w:rPr>
        <w:t>strengthen their negotiating position</w:t>
      </w:r>
      <w:r w:rsidRPr="008C6136">
        <w:rPr>
          <w:rStyle w:val="StyleUnderline"/>
        </w:rPr>
        <w:t xml:space="preserve"> when seeking “community benefit agreements with labor-friendly provisions.”</w:t>
      </w:r>
      <w:r w:rsidRPr="008C6136">
        <w:rPr>
          <w:sz w:val="16"/>
        </w:rPr>
        <w:t xml:space="preserve">113 He argues that this suggests that “a more fundamental reorientation is under way within the labor movement,”114 because </w:t>
      </w:r>
      <w:r w:rsidRPr="008C6136">
        <w:rPr>
          <w:rStyle w:val="StyleUnderline"/>
        </w:rPr>
        <w:t>activists are adopting</w:t>
      </w:r>
      <w:r w:rsidRPr="008C6136">
        <w:rPr>
          <w:sz w:val="16"/>
        </w:rPr>
        <w:t xml:space="preserve"> what he calls </w:t>
      </w:r>
      <w:r w:rsidRPr="008C6136">
        <w:rPr>
          <w:rStyle w:val="StyleUnderline"/>
        </w:rPr>
        <w:t>a “</w:t>
      </w:r>
      <w:r w:rsidRPr="009F689C">
        <w:rPr>
          <w:rStyle w:val="Emphasis"/>
        </w:rPr>
        <w:t>legal pluralist</w:t>
      </w:r>
      <w:r w:rsidRPr="008C6136">
        <w:rPr>
          <w:rStyle w:val="StyleUnderline"/>
        </w:rPr>
        <w:t>”</w:t>
      </w:r>
      <w:r w:rsidRPr="008C6136">
        <w:rPr>
          <w:sz w:val="16"/>
        </w:rPr>
        <w:t xml:space="preserve">115 </w:t>
      </w:r>
      <w:r w:rsidRPr="008C6136">
        <w:rPr>
          <w:rStyle w:val="StyleUnderline"/>
        </w:rPr>
        <w:t>approach</w:t>
      </w:r>
      <w:r w:rsidRPr="008C6136">
        <w:rPr>
          <w:sz w:val="16"/>
        </w:rPr>
        <w:t xml:space="preserve"> which recognizes the many ways in which the law interacts with the employer-employee relationship to “leverage the power of law to advance labor goals.”116 This work is thus </w:t>
      </w:r>
      <w:r w:rsidRPr="008C6136">
        <w:rPr>
          <w:rStyle w:val="StyleUnderline"/>
        </w:rPr>
        <w:t>a “</w:t>
      </w:r>
      <w:r w:rsidRPr="009F689C">
        <w:rPr>
          <w:rStyle w:val="Emphasis"/>
        </w:rPr>
        <w:t>more politically integrated</w:t>
      </w:r>
      <w:r w:rsidRPr="008C6136">
        <w:rPr>
          <w:rStyle w:val="StyleUnderline"/>
        </w:rPr>
        <w:t xml:space="preserve">, </w:t>
      </w:r>
      <w:r w:rsidRPr="009F689C">
        <w:rPr>
          <w:rStyle w:val="Emphasis"/>
        </w:rPr>
        <w:t>tactically versatile model</w:t>
      </w:r>
      <w:r w:rsidRPr="008C6136">
        <w:rPr>
          <w:rStyle w:val="StyleUnderline"/>
        </w:rPr>
        <w:t xml:space="preserve"> of legal practice,”</w:t>
      </w:r>
      <w:r w:rsidRPr="008C6136">
        <w:rPr>
          <w:sz w:val="16"/>
        </w:rPr>
        <w:t xml:space="preserve">117 </w:t>
      </w:r>
      <w:r w:rsidRPr="008C6136">
        <w:rPr>
          <w:rStyle w:val="StyleUnderline"/>
        </w:rPr>
        <w:t xml:space="preserve">where </w:t>
      </w:r>
      <w:r w:rsidRPr="004F6275">
        <w:rPr>
          <w:rStyle w:val="StyleUnderline"/>
          <w:highlight w:val="cyan"/>
        </w:rPr>
        <w:t xml:space="preserve">legal victories are </w:t>
      </w:r>
      <w:r w:rsidRPr="004F6275">
        <w:rPr>
          <w:rStyle w:val="Emphasis"/>
          <w:highlight w:val="cyan"/>
        </w:rPr>
        <w:t>only</w:t>
      </w:r>
      <w:r w:rsidRPr="004F6275">
        <w:rPr>
          <w:rStyle w:val="StyleUnderline"/>
          <w:highlight w:val="cyan"/>
        </w:rPr>
        <w:t xml:space="preserve"> “</w:t>
      </w:r>
      <w:r w:rsidRPr="004F6275">
        <w:rPr>
          <w:rStyle w:val="Emphasis"/>
          <w:highlight w:val="cyan"/>
        </w:rPr>
        <w:t>moments in broader campaigns</w:t>
      </w:r>
      <w:r w:rsidRPr="004F6275">
        <w:rPr>
          <w:rStyle w:val="StyleUnderline"/>
          <w:highlight w:val="cyan"/>
        </w:rPr>
        <w:t xml:space="preserve"> to </w:t>
      </w:r>
      <w:r w:rsidRPr="004F6275">
        <w:rPr>
          <w:rStyle w:val="Emphasis"/>
          <w:highlight w:val="cyan"/>
        </w:rPr>
        <w:t>stimulate</w:t>
      </w:r>
      <w:r w:rsidRPr="009F689C">
        <w:rPr>
          <w:rStyle w:val="Emphasis"/>
        </w:rPr>
        <w:t xml:space="preserve"> collective </w:t>
      </w:r>
      <w:r w:rsidRPr="004F6275">
        <w:rPr>
          <w:rStyle w:val="Emphasis"/>
          <w:highlight w:val="cyan"/>
        </w:rPr>
        <w:t>action</w:t>
      </w:r>
      <w:r w:rsidRPr="004F6275">
        <w:rPr>
          <w:rStyle w:val="StyleUnderline"/>
          <w:highlight w:val="cyan"/>
        </w:rPr>
        <w:t xml:space="preserve"> and </w:t>
      </w:r>
      <w:r w:rsidRPr="004F6275">
        <w:rPr>
          <w:rStyle w:val="Emphasis"/>
          <w:highlight w:val="cyan"/>
        </w:rPr>
        <w:t>leverage</w:t>
      </w:r>
      <w:r w:rsidRPr="009F689C">
        <w:rPr>
          <w:rStyle w:val="Emphasis"/>
        </w:rPr>
        <w:t xml:space="preserve"> political </w:t>
      </w:r>
      <w:r w:rsidRPr="004F6275">
        <w:rPr>
          <w:rStyle w:val="Emphasis"/>
          <w:highlight w:val="cyan"/>
        </w:rPr>
        <w:t>reform</w:t>
      </w:r>
      <w:r w:rsidRPr="008C6136">
        <w:rPr>
          <w:rStyle w:val="StyleUnderline"/>
        </w:rPr>
        <w:t>”</w:t>
      </w:r>
      <w:r w:rsidRPr="008C6136">
        <w:rPr>
          <w:sz w:val="16"/>
        </w:rPr>
        <w:t xml:space="preserve">118 </w:t>
      </w:r>
      <w:r w:rsidRPr="004F6275">
        <w:rPr>
          <w:rStyle w:val="StyleUnderline"/>
          <w:highlight w:val="cyan"/>
        </w:rPr>
        <w:t xml:space="preserve">as </w:t>
      </w:r>
      <w:r w:rsidRPr="004F6275">
        <w:rPr>
          <w:rStyle w:val="Emphasis"/>
          <w:highlight w:val="cyan"/>
        </w:rPr>
        <w:t>opposed to ends</w:t>
      </w:r>
      <w:r w:rsidRPr="009F689C">
        <w:rPr>
          <w:rStyle w:val="Emphasis"/>
        </w:rPr>
        <w:t xml:space="preserve"> in themselves</w:t>
      </w:r>
      <w:r w:rsidRPr="008C6136">
        <w:rPr>
          <w:sz w:val="16"/>
        </w:rPr>
        <w:t xml:space="preserve">. As Cummings further explains, </w:t>
      </w:r>
      <w:r w:rsidRPr="008C6136">
        <w:rPr>
          <w:rStyle w:val="StyleUnderline"/>
        </w:rPr>
        <w:t>litigation affords advocates just “</w:t>
      </w:r>
      <w:r w:rsidRPr="009F689C">
        <w:rPr>
          <w:rStyle w:val="Emphasis"/>
        </w:rPr>
        <w:t>one of many problem solving tools</w:t>
      </w:r>
      <w:r w:rsidRPr="008C6136">
        <w:rPr>
          <w:rStyle w:val="StyleUnderline"/>
        </w:rPr>
        <w:t xml:space="preserve">,” and clients are “allies to be </w:t>
      </w:r>
      <w:r w:rsidRPr="009F689C">
        <w:rPr>
          <w:rStyle w:val="Emphasis"/>
        </w:rPr>
        <w:t>educated</w:t>
      </w:r>
      <w:r w:rsidRPr="008C6136">
        <w:rPr>
          <w:rStyle w:val="StyleUnderline"/>
        </w:rPr>
        <w:t xml:space="preserve"> and </w:t>
      </w:r>
      <w:r w:rsidRPr="009F689C">
        <w:rPr>
          <w:rStyle w:val="Emphasis"/>
        </w:rPr>
        <w:t>empowered for future struggles</w:t>
      </w:r>
      <w:r w:rsidRPr="008C6136">
        <w:rPr>
          <w:rStyle w:val="StyleUnderline"/>
        </w:rPr>
        <w:t>.”</w:t>
      </w:r>
      <w:r w:rsidRPr="008C6136">
        <w:rPr>
          <w:sz w:val="16"/>
        </w:rPr>
        <w:t xml:space="preserve">119 Others scholars have identified the ways in which low-wage worker legal advocacy has embraced this accountable and tactically pluralistic approach.120 </w:t>
      </w:r>
    </w:p>
    <w:p w14:paraId="09AABBDA" w14:textId="77777777" w:rsidR="008D6A5F" w:rsidRPr="008C6136" w:rsidRDefault="008D6A5F" w:rsidP="008D6A5F">
      <w:pPr>
        <w:rPr>
          <w:sz w:val="16"/>
        </w:rPr>
      </w:pPr>
      <w:r w:rsidRPr="008C6136">
        <w:rPr>
          <w:sz w:val="16"/>
        </w:rPr>
        <w:t xml:space="preserve">It is also evident in the housing context.121 In my own work and research, I was a part of, and attempted to assess, the coordinated effort to fight the radical transformation of what was two middle-class and working poor housing developments in New York City, Peter Cooper Village and Stuyvesant Town, into luxury housing for the very rich. That effort, which combined community education, grassroots organizing, direct services through brief advice and assistance and direct representation, and an affirmative class action case, ultimately prevented the conversion of affordable housing to unaffordable housing.122 This was done in a tactically pluralistic way, in collaboration with a range of community partners, including an engaged, local elected official and a robust tenant association, as well as non-profit lawyers and private lawyers working on contingency. That work showed that </w:t>
      </w:r>
      <w:r w:rsidRPr="008C6136">
        <w:rPr>
          <w:rStyle w:val="StyleUnderline"/>
        </w:rPr>
        <w:t xml:space="preserve">lawyers from </w:t>
      </w:r>
      <w:r w:rsidRPr="009F689C">
        <w:rPr>
          <w:rStyle w:val="Emphasis"/>
        </w:rPr>
        <w:t>different backgrounds</w:t>
      </w:r>
      <w:r w:rsidRPr="008C6136">
        <w:rPr>
          <w:rStyle w:val="StyleUnderline"/>
        </w:rPr>
        <w:t xml:space="preserve"> and </w:t>
      </w:r>
      <w:r w:rsidRPr="009F689C">
        <w:rPr>
          <w:rStyle w:val="Emphasis"/>
        </w:rPr>
        <w:t>experiences</w:t>
      </w:r>
      <w:r w:rsidRPr="008C6136">
        <w:rPr>
          <w:rStyle w:val="StyleUnderline"/>
        </w:rPr>
        <w:t xml:space="preserve"> could bring a </w:t>
      </w:r>
      <w:r w:rsidRPr="009F689C">
        <w:rPr>
          <w:rStyle w:val="Emphasis"/>
        </w:rPr>
        <w:t>range of tactics</w:t>
      </w:r>
      <w:r w:rsidRPr="008C6136">
        <w:rPr>
          <w:rStyle w:val="StyleUnderline"/>
        </w:rPr>
        <w:t xml:space="preserve"> to bear to bring about </w:t>
      </w:r>
      <w:r w:rsidRPr="009F689C">
        <w:rPr>
          <w:rStyle w:val="Emphasis"/>
        </w:rPr>
        <w:t>important social change</w:t>
      </w:r>
      <w:r w:rsidRPr="008C6136">
        <w:rPr>
          <w:rStyle w:val="StyleUnderline"/>
        </w:rPr>
        <w:t xml:space="preserve">, or at least </w:t>
      </w:r>
      <w:r w:rsidRPr="009F689C">
        <w:rPr>
          <w:rStyle w:val="Emphasis"/>
        </w:rPr>
        <w:t>prevent an erosion of significant</w:t>
      </w:r>
      <w:r w:rsidRPr="008C6136">
        <w:rPr>
          <w:sz w:val="16"/>
        </w:rPr>
        <w:t xml:space="preserve"> economic </w:t>
      </w:r>
      <w:r w:rsidRPr="009F689C">
        <w:rPr>
          <w:rStyle w:val="Emphasis"/>
        </w:rPr>
        <w:t>rights</w:t>
      </w:r>
      <w:r w:rsidRPr="008C6136">
        <w:rPr>
          <w:sz w:val="16"/>
        </w:rPr>
        <w:t xml:space="preserve"> from befalling the residents of these developments.123 </w:t>
      </w:r>
      <w:r w:rsidRPr="008C6136">
        <w:rPr>
          <w:rStyle w:val="StyleUnderline"/>
        </w:rPr>
        <w:t xml:space="preserve">This required </w:t>
      </w:r>
      <w:r w:rsidRPr="009F689C">
        <w:rPr>
          <w:rStyle w:val="Emphasis"/>
        </w:rPr>
        <w:t>effective coalition building</w:t>
      </w:r>
      <w:r w:rsidRPr="008C6136">
        <w:rPr>
          <w:rStyle w:val="StyleUnderline"/>
        </w:rPr>
        <w:t xml:space="preserve">, and the delivery of </w:t>
      </w:r>
      <w:r w:rsidRPr="009F689C">
        <w:rPr>
          <w:rStyle w:val="Emphasis"/>
        </w:rPr>
        <w:t>targeted</w:t>
      </w:r>
      <w:r w:rsidRPr="008C6136">
        <w:rPr>
          <w:rStyle w:val="StyleUnderline"/>
        </w:rPr>
        <w:t xml:space="preserve">, </w:t>
      </w:r>
      <w:r w:rsidRPr="009F689C">
        <w:rPr>
          <w:rStyle w:val="Emphasis"/>
        </w:rPr>
        <w:t>customized</w:t>
      </w:r>
      <w:r w:rsidRPr="008C6136">
        <w:rPr>
          <w:rStyle w:val="StyleUnderline"/>
        </w:rPr>
        <w:t xml:space="preserve">, and </w:t>
      </w:r>
      <w:r w:rsidRPr="009F689C">
        <w:rPr>
          <w:rStyle w:val="Emphasis"/>
        </w:rPr>
        <w:t>focused representation</w:t>
      </w:r>
      <w:r w:rsidRPr="008C6136">
        <w:rPr>
          <w:rStyle w:val="StyleUnderline"/>
        </w:rPr>
        <w:t xml:space="preserve"> and </w:t>
      </w:r>
      <w:r w:rsidRPr="009F689C">
        <w:rPr>
          <w:rStyle w:val="Emphasis"/>
        </w:rPr>
        <w:t>assistance</w:t>
      </w:r>
      <w:r w:rsidRPr="008C6136">
        <w:rPr>
          <w:rStyle w:val="StyleUnderline"/>
        </w:rPr>
        <w:t xml:space="preserve"> in an </w:t>
      </w:r>
      <w:r w:rsidRPr="009F689C">
        <w:rPr>
          <w:rStyle w:val="Emphasis"/>
        </w:rPr>
        <w:t>efficient way</w:t>
      </w:r>
      <w:r w:rsidRPr="008C6136">
        <w:rPr>
          <w:rStyle w:val="StyleUnderline"/>
        </w:rPr>
        <w:t xml:space="preserve"> in order to </w:t>
      </w:r>
      <w:r w:rsidRPr="009F689C">
        <w:rPr>
          <w:rStyle w:val="Emphasis"/>
        </w:rPr>
        <w:t>balance the need for direct services</w:t>
      </w:r>
      <w:r w:rsidRPr="008C6136">
        <w:rPr>
          <w:rStyle w:val="StyleUnderline"/>
        </w:rPr>
        <w:t xml:space="preserve"> that would </w:t>
      </w:r>
      <w:r w:rsidRPr="009F689C">
        <w:rPr>
          <w:rStyle w:val="Emphasis"/>
        </w:rPr>
        <w:t>prevent displacement</w:t>
      </w:r>
      <w:r w:rsidRPr="008C6136">
        <w:rPr>
          <w:rStyle w:val="StyleUnderline"/>
        </w:rPr>
        <w:t xml:space="preserve"> while bringing </w:t>
      </w:r>
      <w:r w:rsidRPr="009F689C">
        <w:rPr>
          <w:rStyle w:val="Emphasis"/>
        </w:rPr>
        <w:t>tactical</w:t>
      </w:r>
      <w:r w:rsidRPr="008C6136">
        <w:rPr>
          <w:rStyle w:val="StyleUnderline"/>
        </w:rPr>
        <w:t xml:space="preserve">, </w:t>
      </w:r>
      <w:r w:rsidRPr="009F689C">
        <w:rPr>
          <w:rStyle w:val="Emphasis"/>
        </w:rPr>
        <w:t>affirmative litigation</w:t>
      </w:r>
      <w:r w:rsidRPr="008C6136">
        <w:rPr>
          <w:rStyle w:val="StyleUnderline"/>
        </w:rPr>
        <w:t xml:space="preserve"> that would </w:t>
      </w:r>
      <w:r w:rsidRPr="009F689C">
        <w:rPr>
          <w:rStyle w:val="Emphasis"/>
        </w:rPr>
        <w:t>ensure the protection of broader</w:t>
      </w:r>
      <w:r w:rsidRPr="008C6136">
        <w:rPr>
          <w:rStyle w:val="StyleUnderline"/>
        </w:rPr>
        <w:t xml:space="preserve">, </w:t>
      </w:r>
      <w:r w:rsidRPr="00FD097A">
        <w:rPr>
          <w:rStyle w:val="Emphasis"/>
        </w:rPr>
        <w:t>comprehensive rights</w:t>
      </w:r>
      <w:r w:rsidRPr="008C6136">
        <w:rPr>
          <w:sz w:val="16"/>
        </w:rPr>
        <w:t xml:space="preserve"> for the collective benefit of the residents of these developments. </w:t>
      </w:r>
      <w:r w:rsidRPr="008C6136">
        <w:rPr>
          <w:rStyle w:val="StyleUnderline"/>
        </w:rPr>
        <w:t xml:space="preserve">This tactical pluralism </w:t>
      </w:r>
      <w:r w:rsidRPr="009F689C">
        <w:rPr>
          <w:rStyle w:val="Emphasis"/>
        </w:rPr>
        <w:t>provided effective relief</w:t>
      </w:r>
      <w:r w:rsidRPr="008C6136">
        <w:rPr>
          <w:rStyle w:val="StyleUnderline"/>
        </w:rPr>
        <w:t xml:space="preserve">, and </w:t>
      </w:r>
      <w:r w:rsidRPr="009F689C">
        <w:rPr>
          <w:rStyle w:val="Emphasis"/>
        </w:rPr>
        <w:t>required creativity</w:t>
      </w:r>
      <w:r w:rsidRPr="008C6136">
        <w:rPr>
          <w:rStyle w:val="StyleUnderline"/>
        </w:rPr>
        <w:t xml:space="preserve"> both in terms of </w:t>
      </w:r>
      <w:r w:rsidRPr="009F689C">
        <w:rPr>
          <w:rStyle w:val="Emphasis"/>
        </w:rPr>
        <w:t>pulling together the different strands</w:t>
      </w:r>
      <w:r w:rsidRPr="008C6136">
        <w:rPr>
          <w:rStyle w:val="StyleUnderline"/>
        </w:rPr>
        <w:t xml:space="preserve"> of the services to be provided as well as the </w:t>
      </w:r>
      <w:r w:rsidRPr="009F689C">
        <w:rPr>
          <w:rStyle w:val="Emphasis"/>
        </w:rPr>
        <w:t>individuals</w:t>
      </w:r>
      <w:r w:rsidRPr="008C6136">
        <w:rPr>
          <w:rStyle w:val="StyleUnderline"/>
        </w:rPr>
        <w:t xml:space="preserve"> and </w:t>
      </w:r>
      <w:r w:rsidRPr="009F689C">
        <w:rPr>
          <w:rStyle w:val="Emphasis"/>
        </w:rPr>
        <w:t>organizations</w:t>
      </w:r>
      <w:r w:rsidRPr="008C6136">
        <w:rPr>
          <w:rStyle w:val="StyleUnderline"/>
        </w:rPr>
        <w:t xml:space="preserve"> that would provide them</w:t>
      </w:r>
      <w:r w:rsidRPr="008C6136">
        <w:rPr>
          <w:sz w:val="16"/>
        </w:rPr>
        <w:t xml:space="preserve">. The complex problem of preserving affordable housing required innovative legal and advocacy strategies, as well as a diverse team of stakeholders and service providers, to bring about a successful outcome.124 </w:t>
      </w:r>
    </w:p>
    <w:p w14:paraId="75F54E1E" w14:textId="77777777" w:rsidR="008D6A5F" w:rsidRPr="008C6136" w:rsidRDefault="008D6A5F" w:rsidP="008D6A5F">
      <w:pPr>
        <w:rPr>
          <w:sz w:val="16"/>
        </w:rPr>
      </w:pPr>
      <w:r w:rsidRPr="008C6136">
        <w:rPr>
          <w:sz w:val="16"/>
        </w:rPr>
        <w:t xml:space="preserve">The example of the work of labor rights activists and the housing lawyers involved in the effort to defend affordable housing in New York City show that lawyers engaged in problem solving in pursuit of social change face additional creative challenges that add new dimensions to their work when compared to the work of traditional lawyers. At the same time, as the following Part shows using just three examples, though there are many, many more from which to choose, despite these challenges, </w:t>
      </w:r>
      <w:r w:rsidRPr="008C6136">
        <w:rPr>
          <w:rStyle w:val="StyleUnderline"/>
        </w:rPr>
        <w:t xml:space="preserve">lawyers working for social change have </w:t>
      </w:r>
      <w:r w:rsidRPr="009F689C">
        <w:rPr>
          <w:rStyle w:val="Emphasis"/>
        </w:rPr>
        <w:t>helped to bring about dramatic change</w:t>
      </w:r>
      <w:r w:rsidRPr="008C6136">
        <w:rPr>
          <w:rStyle w:val="StyleUnderline"/>
        </w:rPr>
        <w:t xml:space="preserve"> by playing a role in </w:t>
      </w:r>
      <w:r w:rsidRPr="009F689C">
        <w:rPr>
          <w:rStyle w:val="Emphasis"/>
        </w:rPr>
        <w:t>reforming the legal institutions</w:t>
      </w:r>
      <w:r w:rsidRPr="008C6136">
        <w:rPr>
          <w:rStyle w:val="StyleUnderline"/>
        </w:rPr>
        <w:t xml:space="preserve"> that structure the relations between individuals, communities, broader society, and the government. Lawyers have helped </w:t>
      </w:r>
      <w:r w:rsidRPr="009F689C">
        <w:rPr>
          <w:rStyle w:val="Emphasis"/>
        </w:rPr>
        <w:t>sparked meaningful change</w:t>
      </w:r>
      <w:r w:rsidRPr="008C6136">
        <w:rPr>
          <w:rStyle w:val="StyleUnderline"/>
        </w:rPr>
        <w:t xml:space="preserve"> in terms of </w:t>
      </w:r>
      <w:r w:rsidRPr="009F689C">
        <w:rPr>
          <w:rStyle w:val="Emphasis"/>
        </w:rPr>
        <w:t>improving civil</w:t>
      </w:r>
      <w:r w:rsidRPr="008C6136">
        <w:rPr>
          <w:rStyle w:val="StyleUnderline"/>
        </w:rPr>
        <w:t xml:space="preserve">, </w:t>
      </w:r>
      <w:r w:rsidRPr="009F689C">
        <w:rPr>
          <w:rStyle w:val="Emphasis"/>
        </w:rPr>
        <w:t>political</w:t>
      </w:r>
      <w:r w:rsidRPr="008C6136">
        <w:rPr>
          <w:rStyle w:val="StyleUnderline"/>
        </w:rPr>
        <w:t xml:space="preserve">, and </w:t>
      </w:r>
      <w:r w:rsidRPr="009F689C">
        <w:rPr>
          <w:rStyle w:val="Emphasis"/>
        </w:rPr>
        <w:t>human rights for countless millions</w:t>
      </w:r>
      <w:r w:rsidRPr="008C6136">
        <w:rPr>
          <w:rStyle w:val="StyleUnderline"/>
        </w:rPr>
        <w:t xml:space="preserve"> of Americans</w:t>
      </w:r>
      <w:r w:rsidRPr="008C6136">
        <w:rPr>
          <w:sz w:val="16"/>
        </w:rPr>
        <w:t xml:space="preserve">. Thus, </w:t>
      </w:r>
      <w:r w:rsidRPr="008C6136">
        <w:rPr>
          <w:rStyle w:val="StyleUnderline"/>
        </w:rPr>
        <w:t xml:space="preserve">lawyers have found ways to </w:t>
      </w:r>
      <w:r w:rsidRPr="009F689C">
        <w:rPr>
          <w:rStyle w:val="Emphasis"/>
        </w:rPr>
        <w:t>confront the complexities</w:t>
      </w:r>
      <w:r w:rsidRPr="008C6136">
        <w:rPr>
          <w:rStyle w:val="StyleUnderline"/>
        </w:rPr>
        <w:t xml:space="preserve"> associated with social change lawyering with </w:t>
      </w:r>
      <w:r w:rsidRPr="009F689C">
        <w:rPr>
          <w:rStyle w:val="Emphasis"/>
        </w:rPr>
        <w:t>creativity</w:t>
      </w:r>
      <w:r w:rsidRPr="008C6136">
        <w:rPr>
          <w:rStyle w:val="StyleUnderline"/>
        </w:rPr>
        <w:t xml:space="preserve"> and </w:t>
      </w:r>
      <w:r w:rsidRPr="009F689C">
        <w:rPr>
          <w:rStyle w:val="Emphasis"/>
        </w:rPr>
        <w:t>zeal</w:t>
      </w:r>
      <w:r w:rsidRPr="008C6136">
        <w:rPr>
          <w:rStyle w:val="StyleUnderline"/>
        </w:rPr>
        <w:t xml:space="preserve">, helping to </w:t>
      </w:r>
      <w:r w:rsidRPr="009F689C">
        <w:rPr>
          <w:rStyle w:val="Emphasis"/>
        </w:rPr>
        <w:t>advance new understandings</w:t>
      </w:r>
      <w:r w:rsidRPr="008C6136">
        <w:rPr>
          <w:rStyle w:val="StyleUnderline"/>
        </w:rPr>
        <w:t xml:space="preserve"> of the U.S. Constitution, the laws, and social relations in the United States</w:t>
      </w:r>
      <w:r w:rsidRPr="008C6136">
        <w:rPr>
          <w:sz w:val="16"/>
        </w:rPr>
        <w:t>.125 Are there lessons we can learn from the examples of such successful efforts to bring about positive social change that I will highlight here, particularly those ways in which such efforts involved creative solutions to solving complex social problems? In the next section, I will use three examples of lawyers playing a role in addressing complex social problems through legal advocacy in an effort to identify some of the common approaches and themes of such lawyers. It is to these examples that I now turn.</w:t>
      </w:r>
    </w:p>
    <w:p w14:paraId="5EC2D061" w14:textId="77777777" w:rsidR="008D6A5F" w:rsidRPr="008C6136" w:rsidRDefault="008D6A5F" w:rsidP="008D6A5F">
      <w:pPr>
        <w:rPr>
          <w:sz w:val="6"/>
          <w:szCs w:val="6"/>
        </w:rPr>
      </w:pPr>
      <w:r w:rsidRPr="008C6136">
        <w:rPr>
          <w:sz w:val="6"/>
          <w:szCs w:val="6"/>
        </w:rPr>
        <w:t xml:space="preserve">II. LAWYERING FOR SOCIAL CHANGE </w:t>
      </w:r>
    </w:p>
    <w:p w14:paraId="72C10043" w14:textId="77777777" w:rsidR="008D6A5F" w:rsidRPr="008C6136" w:rsidRDefault="008D6A5F" w:rsidP="008D6A5F">
      <w:pPr>
        <w:rPr>
          <w:sz w:val="6"/>
          <w:szCs w:val="6"/>
        </w:rPr>
      </w:pPr>
      <w:r w:rsidRPr="008C6136">
        <w:rPr>
          <w:sz w:val="6"/>
          <w:szCs w:val="6"/>
        </w:rPr>
        <w:t xml:space="preserve">In this Part, I will describe the role that lawyers played in three moments of significant social change in the United States: the effort to combat slavery, the decades-long struggle for Civil Rights for African Americans, and the campaign for marriage equality for members of the LGBTQ community. In the first example, much larger forces played a greater role in ultimately bringing about an end to slavery, yet lawyers still played an important role in addressing the treatment in the law of slaves, particularly escaped slaves, and that approach helped inform the larger effort to end slavery. In the Civil Rights Movement and the effort to attain marriage equality, lawyers played central roles (and at least in the Civil Rights Movement, subsequent critiques have argued that their role was too central).126 In each of these examples, however, the lawyers whose work I will highlight did not operate in a vacuum. The lawyers all were sensitive to forces playing out in the wider world, brought in other disciplines to support their efforts, and sought to form broad coalitions. What follows is a description of each of these three examples of lawyers working for social change. In subsequent Parts, I will explore some common themes that emerge from this analysis as well as what this analysis might say about creative lawyering for social change now and in the future. </w:t>
      </w:r>
    </w:p>
    <w:p w14:paraId="7134012C" w14:textId="77777777" w:rsidR="008D6A5F" w:rsidRPr="008C6136" w:rsidRDefault="008D6A5F" w:rsidP="008D6A5F">
      <w:pPr>
        <w:rPr>
          <w:sz w:val="6"/>
          <w:szCs w:val="6"/>
        </w:rPr>
      </w:pPr>
      <w:r w:rsidRPr="008C6136">
        <w:rPr>
          <w:sz w:val="6"/>
          <w:szCs w:val="6"/>
        </w:rPr>
        <w:t xml:space="preserve">A. Lawyers and the Abolition of Slavery in the United States </w:t>
      </w:r>
    </w:p>
    <w:p w14:paraId="731DF87B" w14:textId="77777777" w:rsidR="008D6A5F" w:rsidRPr="008C6136" w:rsidRDefault="008D6A5F" w:rsidP="008D6A5F">
      <w:pPr>
        <w:rPr>
          <w:sz w:val="6"/>
          <w:szCs w:val="6"/>
        </w:rPr>
      </w:pPr>
      <w:r w:rsidRPr="008C6136">
        <w:rPr>
          <w:sz w:val="6"/>
          <w:szCs w:val="6"/>
        </w:rPr>
        <w:t xml:space="preserve">The first example to explore recounts the efforts of two lawyers who played roles in the effort to end slavery in the United States: one famous one and one not-so famous. Of course, lawyers had a significant hand in crafting the laws that first enshrined slavery in the U.S. Constitution127 and then in the many legislative compromises and proposals that would ultimately prove unsuccessful in either maintaining or ending slavery, with the failure of such efforts to end slavery peaceably ultimately leading to the U.S. Civil War. One of the main tensions between the Northern and Southern states was the Fugitive Slave Act, which had been updated as part of the package of provisions that would become the Compromise of 1850.128 The 1850 version of the law required that any slave holder whose slave escaped to free state or territory could petition federal authorities to return that slave to his or her master.129 Riots would sometimes occur in free states when federal authorities would move in to enforce the law, as abolitionists would seek to protect the escaped slave from return to bondage.130 </w:t>
      </w:r>
    </w:p>
    <w:p w14:paraId="5FD27E7E" w14:textId="77777777" w:rsidR="008D6A5F" w:rsidRPr="008C6136" w:rsidRDefault="008D6A5F" w:rsidP="008D6A5F">
      <w:pPr>
        <w:rPr>
          <w:sz w:val="6"/>
          <w:szCs w:val="6"/>
        </w:rPr>
      </w:pPr>
      <w:r w:rsidRPr="008C6136">
        <w:rPr>
          <w:sz w:val="6"/>
          <w:szCs w:val="6"/>
        </w:rPr>
        <w:t xml:space="preserve">With the outbreak of the Civil War, a question remained whether a slave holder from a Confederate state (or even a non-seceding slave state like Maryland) could enforce the law despite the open hostilities. An abolitionist general in the Union Army in the Western theater, John C. Frémont, issued a military proclamation freeing the slaves of any slave holder in Missouri who took up arms in rebellion.131 Abolitionists cheered this move, but conservatives in the north did not approve of it and Lincoln was concerned that such efforts might alienate border states that still recognized slavery. He would ultimately rescind the order. 132 </w:t>
      </w:r>
    </w:p>
    <w:p w14:paraId="294B92B3" w14:textId="77777777" w:rsidR="008D6A5F" w:rsidRPr="008C6136" w:rsidRDefault="008D6A5F" w:rsidP="008D6A5F">
      <w:pPr>
        <w:rPr>
          <w:sz w:val="6"/>
          <w:szCs w:val="6"/>
        </w:rPr>
      </w:pPr>
      <w:r w:rsidRPr="008C6136">
        <w:rPr>
          <w:sz w:val="6"/>
          <w:szCs w:val="6"/>
        </w:rPr>
        <w:t xml:space="preserve">Another Union officer, Benjamin Butler, a lawyer-turned-general who was commanding Fort Monroe, a Union garrison in northern Virginia, took a slightly different approach, and this creative approach helped advance the abolitionist cause on firmer ground than Frémont’s efforts had done. When three slaves who had been forced to assist the Confederate forces in building breastworks across the river from the Union fortress slipped under cover of darkness behind Union lines and presented themselves to Butler, he was forced to confront the applicability and enforceability of the Fugitive Slave Act in their situation. Butler seems to have had a complicated view of slavery. A northern Democrat before the war, some paint him as an abolitionist, and others reveal he very much feared that free slaves might, if armed, rise up in rebellion and strike out mercilessly against slave owners and their families.133 </w:t>
      </w:r>
    </w:p>
    <w:p w14:paraId="53479838" w14:textId="77777777" w:rsidR="008D6A5F" w:rsidRPr="008C6136" w:rsidRDefault="008D6A5F" w:rsidP="008D6A5F">
      <w:pPr>
        <w:rPr>
          <w:sz w:val="6"/>
          <w:szCs w:val="6"/>
        </w:rPr>
      </w:pPr>
      <w:r w:rsidRPr="008C6136">
        <w:rPr>
          <w:sz w:val="6"/>
          <w:szCs w:val="6"/>
        </w:rPr>
        <w:t xml:space="preserve">Nevertheless, as any self-respecting lawyer should do when faced with whether to apply a law to a particular situation, he consulted the text of the Fugitive Slave Act. For Butler, a plain reading of the law seemed to require that a slave owner residing in a slave state could petition federal authorities for return of an escaped slave. But Butler read the law literally, and took into account the position of the slave states, those in open rebellion like Virginia, from which these slaves had escaped. That position held that Virginia, since it had claimed that it seceded from the Union, was no longer a state. And if it was no longer a state, a slave owner from Virginia could no longer claim rights under the Fugitive Slave Act.134 </w:t>
      </w:r>
    </w:p>
    <w:p w14:paraId="7CA78936" w14:textId="77777777" w:rsidR="008D6A5F" w:rsidRPr="008C6136" w:rsidRDefault="008D6A5F" w:rsidP="008D6A5F">
      <w:pPr>
        <w:rPr>
          <w:sz w:val="6"/>
          <w:szCs w:val="6"/>
        </w:rPr>
      </w:pPr>
      <w:r w:rsidRPr="008C6136">
        <w:rPr>
          <w:sz w:val="6"/>
          <w:szCs w:val="6"/>
        </w:rPr>
        <w:t xml:space="preserve">Moreover, Butler took into account the role the slaves had played in supporting the enemy troops across the river. They had been dragooned into helping to build fortifications opposing the Union position and thus had supported the Confederate war effort. Logically, if Butler had come across a cache of Confederate gunpowder or cannon, it would be preposterous to expect that he would return such contraband of war to the rebel forces. Butler claimed the slaves were no different; they, too, were contraband and he would not return them to the southern side.135 Again, Butler used his enemy’s own logic against it, arguing that slaves were property, and used to aid in the enemy war effort. As such, he determined he should not return them. Indeed, a Confederate officer appeared under flag of truce, someone Butler knew from his days as a politician and who was acting as an emissary of the Confederate Colonel who claimed ownership of the slaves, and sought to reclaim the slaves and enforce the Fugitive Slave Act, Butler refused.136 According to Butler’s autobiography, he told the adversary the following: “‘I mean to take Virginia at her word, as declared in the ordinance of secession passed yesterday. I am under no constitutional obligations to a foreign country, which Virginia now claims to be.’”137 Butler’s position would anger abolitionists, like Frederick Douglass, who proclaimed that these escaped slaves were not to be considered contraband, as if they were pistols,138 nevertheless, Butler’s clever use of the Southern arguments to undermine their position seemed to offer a basis upon which Butler could conclude he was under no obligation to return the escaped slaves. What it would also do would solve a problem that President Lincoln faced: how to hold his coalition together, i.e., his collection of factions that included those who wanted to abolish slavery and those who wanted to save the Union. The value of this decision for assuaging the different factions within Lincoln’s coalition was not lost on an editorial published in the Atlantic Monthly at the time: </w:t>
      </w:r>
    </w:p>
    <w:p w14:paraId="4247D9E6" w14:textId="77777777" w:rsidR="008D6A5F" w:rsidRPr="008C6136" w:rsidRDefault="008D6A5F" w:rsidP="008D6A5F">
      <w:pPr>
        <w:rPr>
          <w:sz w:val="6"/>
          <w:szCs w:val="6"/>
        </w:rPr>
      </w:pPr>
      <w:r w:rsidRPr="008C6136">
        <w:rPr>
          <w:sz w:val="6"/>
          <w:szCs w:val="6"/>
        </w:rPr>
        <w:t xml:space="preserve">There is often great virtue in such technical phrases in shaping public opinion. They commend practical action to a class of minds little developed in the direction of the sentiments, which would be repelled by formulas of a broader and nobler import. The venerable gentleman, who wears gold spectacles and reads a conservative daily, prefers confiscation to emancipation. He is reluctant to have slaves declared freemen, but has no objection to their being declared contrabands. His whole nature rises in insurrection when Beecher preaches in a sermon that a thing out to be done because it is a duty, but he yields gracefully when Butler issues an order commanding it to be done because it is a military necessity.139 </w:t>
      </w:r>
    </w:p>
    <w:p w14:paraId="597F1B01" w14:textId="77777777" w:rsidR="008D6A5F" w:rsidRPr="008C6136" w:rsidRDefault="008D6A5F" w:rsidP="008D6A5F">
      <w:pPr>
        <w:rPr>
          <w:sz w:val="6"/>
          <w:szCs w:val="6"/>
        </w:rPr>
      </w:pPr>
      <w:r w:rsidRPr="008C6136">
        <w:rPr>
          <w:sz w:val="6"/>
          <w:szCs w:val="6"/>
        </w:rPr>
        <w:t xml:space="preserve">Nevertheless, Butler’s position put the other lawyer I will highlight in this example, Abraham Lincoln, in another uncomfortable spot, as Frémont had months earlier. As said, Lincoln had a fragile coalition of unionists who were supporting the war effort to preserve the republic, and abolitionists who believed it was a crusade to end slavery.140 Lincoln needed some way to tie this coalition together and he would consider the question whether bringing escaped slaves and free blacks into the war effort by arming them and forming black regiments to fight on the Union side.141 He knew he was depleting his stock of eligible fighting men in the North and saw the opportunity that presented itself of recruiting thousands of blacks to join the war effort. But he knew also that he would have to take steps toward freeing the slaves, at least escaped slaves and those liberated from southern territories, in order to offer these potential recruits, and the abolitionists who supported such an effort, cause to support black enlistment.142 His policies toward slavery over the years had evolved. At times he would support colonization for freed slaves, and, at others, compensation for slave owners who would be forced to give up their slaves.143 Lincoln would ultimately settle on the notion that in order to keep his coalition together, he would need to both support the enlistment of black troops while giving them and their supporters reason to enlist. This would satisfy the unionists who would recognize the need to recruit black troops to support the war effort and the desire of the abolitionists to end slavery, at least in the South.144 This two-pronged approach would culminate in the drafting of Lincoln’s Emancipation Proclamation, which would free slaves in occupied territories and those who escaped to Union lines (a recognition, in a way, of the predicament in which Butler found himself and a nod to his on-the-fly solution). But Lincoln still faced another hurdle before he could release the Proclamation. </w:t>
      </w:r>
    </w:p>
    <w:p w14:paraId="7C3BD604" w14:textId="77777777" w:rsidR="008D6A5F" w:rsidRPr="008C6136" w:rsidRDefault="008D6A5F" w:rsidP="008D6A5F">
      <w:pPr>
        <w:rPr>
          <w:sz w:val="6"/>
          <w:szCs w:val="6"/>
        </w:rPr>
      </w:pPr>
      <w:r w:rsidRPr="008C6136">
        <w:rPr>
          <w:sz w:val="6"/>
          <w:szCs w:val="6"/>
        </w:rPr>
        <w:t xml:space="preserve">The Union war effort had stalled. General McLellan’s campaign to strike decisively at the heart of the Confederacy had ground to a frustrating halt on the Virginia peninsula.145 Grant had not yet emerged as the brilliant and dogged tactician he would prove to be in subsequent years and his campaign in the Mississippi was not going well.146 The major foreign powers of Great Britain and France watched developments in the war with great interest, poised to recognize the Confederacy, if not aid it outright, if it appeared that the South might be able to secure some kind of brokered peace and remain intact.147 Were Lincoln to release the Emancipation Proclamation at a point the Union war effort was going poorly, he might seem weak, and its issuance a desperate, last-ditch effort to alter the course of the war. Lincoln needed a victory on the battlefield to give him an opening in which he could issue the proclamation, and he would get one when Robert E. Lee would test the Union resolve in a march on Maryland, a slave state that, the Southern general felt, might welcome Confederate troops as heroes as opposed to invaders. Such a move would also likely have the effect of drawing McLellan’s troops away from their likely march on Richmond, should the “Little Napoleon,” as he was called, ever exhibit any of the French emperor’s aggressiveness on the battlefield (he would not). McLellan’s forces would clash with Lee’s near the tiny town of Antietam in Maryland, which would ultimately lend its name to the bloody melee that would ensue there.148 While historians often consider the battle a stalemate, Lee’s retreat from the field, after both sides suffered heavy losses, gave Lincoln the opportunity he needed to claim victory and issue the Emancipation Proclamation at one of the few high points of the war for the North, at least to that point.149 What this edict would do would help unite Lincoln’s fragile coalition around the cause of ending slavery because it was through the effort to end slavery, in Lincoln’s eyes, that would ultimately bring about the preservation of the Union. </w:t>
      </w:r>
    </w:p>
    <w:p w14:paraId="1E8E63CC" w14:textId="77777777" w:rsidR="008D6A5F" w:rsidRPr="008C6136" w:rsidRDefault="008D6A5F" w:rsidP="008D6A5F">
      <w:pPr>
        <w:rPr>
          <w:sz w:val="6"/>
          <w:szCs w:val="6"/>
        </w:rPr>
      </w:pPr>
      <w:r w:rsidRPr="008C6136">
        <w:rPr>
          <w:sz w:val="6"/>
          <w:szCs w:val="6"/>
        </w:rPr>
        <w:t>Lincoln’s chosen tactics in promoting abolition, at least in the Confederate states, was consistent with a prior statement on the interplay between abolition and maintaining the integrity of the nation. In a letter to abolitionist publisher Horace Greeley, Lincoln emphasized that his primary goal was to save the Union. To do so, he believed he needed to end slavery. Thus, his war aims, and those of the abolitionists who sought to end slavery, would converge.</w:t>
      </w:r>
    </w:p>
    <w:p w14:paraId="579744D3" w14:textId="77777777" w:rsidR="008D6A5F" w:rsidRPr="008C6136" w:rsidRDefault="008D6A5F" w:rsidP="008D6A5F">
      <w:pPr>
        <w:rPr>
          <w:sz w:val="6"/>
          <w:szCs w:val="6"/>
        </w:rPr>
      </w:pPr>
      <w:r w:rsidRPr="008C6136">
        <w:rPr>
          <w:sz w:val="6"/>
          <w:szCs w:val="6"/>
        </w:rPr>
        <w:t xml:space="preserve">My paramount object in this struggle is to save the Union, and not either to save or destroy slavery. </w:t>
      </w:r>
    </w:p>
    <w:p w14:paraId="613849F0" w14:textId="77777777" w:rsidR="008D6A5F" w:rsidRPr="008C6136" w:rsidRDefault="008D6A5F" w:rsidP="008D6A5F">
      <w:pPr>
        <w:rPr>
          <w:sz w:val="6"/>
          <w:szCs w:val="6"/>
        </w:rPr>
      </w:pPr>
      <w:r w:rsidRPr="008C6136">
        <w:rPr>
          <w:sz w:val="6"/>
          <w:szCs w:val="6"/>
        </w:rPr>
        <w:t xml:space="preserve">If I could save the Union without freeing any slave, I would do it; if I could save it by freeing all the slaves, I would do it; and if I could save it by freeing some and leaving others alone, I would also do that. </w:t>
      </w:r>
    </w:p>
    <w:p w14:paraId="47795C9F" w14:textId="77777777" w:rsidR="008D6A5F" w:rsidRPr="008C6136" w:rsidRDefault="008D6A5F" w:rsidP="008D6A5F">
      <w:pPr>
        <w:rPr>
          <w:sz w:val="6"/>
          <w:szCs w:val="6"/>
        </w:rPr>
      </w:pPr>
      <w:r w:rsidRPr="008C6136">
        <w:rPr>
          <w:sz w:val="6"/>
          <w:szCs w:val="6"/>
        </w:rPr>
        <w:t xml:space="preserve">What I do about slavery and the coloured race, I do because I believe it helps to save the Union; and what I forbear, I forbear because I do not believe it would help to save the Union.150 </w:t>
      </w:r>
    </w:p>
    <w:p w14:paraId="15E310D6" w14:textId="77777777" w:rsidR="008D6A5F" w:rsidRPr="008C6136" w:rsidRDefault="008D6A5F" w:rsidP="008D6A5F">
      <w:pPr>
        <w:rPr>
          <w:sz w:val="6"/>
          <w:szCs w:val="6"/>
        </w:rPr>
      </w:pPr>
      <w:r w:rsidRPr="008C6136">
        <w:rPr>
          <w:sz w:val="6"/>
          <w:szCs w:val="6"/>
        </w:rPr>
        <w:t xml:space="preserve">Lincoln’s issuance of the Emancipation Proclamation was consistent with this approach. It satisfied the abolitionists, for sure, but also tied the unionists to the abolitionist cause by linking emancipation directly to the war effort. As one excerpt of the proclamation reads: </w:t>
      </w:r>
    </w:p>
    <w:p w14:paraId="4309A9C0" w14:textId="77777777" w:rsidR="008D6A5F" w:rsidRPr="008C6136" w:rsidRDefault="008D6A5F" w:rsidP="008D6A5F">
      <w:pPr>
        <w:rPr>
          <w:sz w:val="6"/>
          <w:szCs w:val="6"/>
        </w:rPr>
      </w:pPr>
      <w:r w:rsidRPr="008C6136">
        <w:rPr>
          <w:sz w:val="6"/>
          <w:szCs w:val="6"/>
        </w:rPr>
        <w:t xml:space="preserve">And I further declare and make known that such persons of suitable condition will be received into the armed service of the United States to garrison forts, positions, stations, and other places, and to man vessels of all sorts in said service.151 </w:t>
      </w:r>
    </w:p>
    <w:p w14:paraId="64C1F394" w14:textId="77777777" w:rsidR="008D6A5F" w:rsidRPr="008C6136" w:rsidRDefault="008D6A5F" w:rsidP="008D6A5F">
      <w:pPr>
        <w:rPr>
          <w:sz w:val="6"/>
          <w:szCs w:val="6"/>
        </w:rPr>
      </w:pPr>
      <w:r w:rsidRPr="008C6136">
        <w:rPr>
          <w:sz w:val="6"/>
          <w:szCs w:val="6"/>
        </w:rPr>
        <w:t>Lincoln, the tactician, proved adept, and creative, at using a legal strategy—here, the Emancipation Proclamation—and timing it in light of a major development in the war (the battle of Antietam), to help achieve what would appear to have been his ultimate social change goal: preservation of the Union.</w:t>
      </w:r>
    </w:p>
    <w:p w14:paraId="7FAA63E1" w14:textId="77777777" w:rsidR="008D6A5F" w:rsidRPr="008C6136" w:rsidRDefault="008D6A5F" w:rsidP="008D6A5F">
      <w:pPr>
        <w:rPr>
          <w:sz w:val="6"/>
          <w:szCs w:val="6"/>
        </w:rPr>
      </w:pPr>
      <w:r w:rsidRPr="008C6136">
        <w:rPr>
          <w:sz w:val="6"/>
          <w:szCs w:val="6"/>
        </w:rPr>
        <w:t xml:space="preserve"> Of course, the cause of civil rights would not end with the victory of Union forces, or even passage of the Reconstruction Amendments to the Constitution. The next example to highlight is the effort to end Jim Crow segregation, which followed the collapse of the effort at reforming the South in the wake of Reconstruction. 152 </w:t>
      </w:r>
    </w:p>
    <w:p w14:paraId="46C6BD40" w14:textId="77777777" w:rsidR="008D6A5F" w:rsidRPr="008C6136" w:rsidRDefault="008D6A5F" w:rsidP="008D6A5F">
      <w:pPr>
        <w:rPr>
          <w:sz w:val="6"/>
          <w:szCs w:val="6"/>
        </w:rPr>
      </w:pPr>
      <w:r w:rsidRPr="008C6136">
        <w:rPr>
          <w:sz w:val="6"/>
          <w:szCs w:val="6"/>
        </w:rPr>
        <w:t>B. Lawyers and the End of Jim Crow</w:t>
      </w:r>
    </w:p>
    <w:p w14:paraId="51572CAC" w14:textId="77777777" w:rsidR="008D6A5F" w:rsidRPr="008C6136" w:rsidRDefault="008D6A5F" w:rsidP="008D6A5F">
      <w:pPr>
        <w:rPr>
          <w:sz w:val="6"/>
          <w:szCs w:val="6"/>
        </w:rPr>
      </w:pPr>
      <w:r w:rsidRPr="008C6136">
        <w:rPr>
          <w:sz w:val="6"/>
          <w:szCs w:val="6"/>
        </w:rPr>
        <w:t xml:space="preserve">Unlike most discussions of this legal campaign, hatched in the offices of the NAACP Legal Defense Fund (LDF) and those of other legal allies, I will not start with a discussion of the landmark case of Brown v. Board of Education, in which the Supreme Court ruled unanimously that segregation in educational institutions violated the Equal Protection Clause of the 5th and 14th Amendments to the Constitution, which would spell the beginning of the end of the institutional edifice of Jim Crow.153 The paradigm of social change litigation through which the lawyers would take direct legal aim at segregation in a broad-based challenge to the practice, would have its predecessors in more modest, incremental, and narrowly crafted challenges to other institutions in an effort to build the legal case that might serve as a base that could help launch the broader attack with success.154 </w:t>
      </w:r>
    </w:p>
    <w:p w14:paraId="185995F5" w14:textId="77777777" w:rsidR="008D6A5F" w:rsidRPr="008C6136" w:rsidRDefault="008D6A5F" w:rsidP="008D6A5F">
      <w:pPr>
        <w:rPr>
          <w:sz w:val="6"/>
          <w:szCs w:val="6"/>
        </w:rPr>
      </w:pPr>
      <w:r w:rsidRPr="008C6136">
        <w:rPr>
          <w:sz w:val="6"/>
          <w:szCs w:val="6"/>
        </w:rPr>
        <w:t xml:space="preserve">Hemann Sweatt was a postman in Texas who wanted to go to law school in the late 1940s.155 The problem was, there were no law schools in the state of Texas that admitted African Americans. Sweatt would submit his application to the University of Texas School of Law, asserting that, since the state university system did not have a separate law school for African Americans, the law school that system did operate had to admit him.156 The state hastily put together what it would try to call a law school, but that entity would have no full-time faculty (it would “borrow” faculty from the main law school), no law books, no alumni base, and was unaccredited.157 The LDF would challenge the university’s solution to the Sweatt application, arguing that, yes, segregation was unconstitutional. The lawyers also had a fallback position, however. They would argue that, taking the holding in Plessy seriously, the university system was obligated, if it was planning on offering separate institutions, those institutions also had to be equal. </w:t>
      </w:r>
    </w:p>
    <w:p w14:paraId="3FDA98D1" w14:textId="77777777" w:rsidR="008D6A5F" w:rsidRPr="008C6136" w:rsidRDefault="008D6A5F" w:rsidP="008D6A5F">
      <w:pPr>
        <w:rPr>
          <w:sz w:val="6"/>
          <w:szCs w:val="6"/>
        </w:rPr>
      </w:pPr>
      <w:r w:rsidRPr="008C6136">
        <w:rPr>
          <w:sz w:val="6"/>
          <w:szCs w:val="6"/>
        </w:rPr>
        <w:t xml:space="preserve">By any objective measure, the law school for African Americans was in no way equal to that offered to white students in the University of Texas system. The unaccredited school for African Americans with no faculty and essentially no students and no books could not measure up to the University of Texas’s school of law, which had 850 students, a vast alumni network, 65,000 books in its library, and was fully accredited.158 Even when the case had gone to trial and the law school for African Americans had 23 students, five full-time faculty, and 10,000 books, it still could not compare in quality or degree to the opportunities afforded the students enrolled in the all-white institution.159 Even putting aside these objective measures, the LDF lawyers also argued that a law school is so much more than the books in its library or the physical accommodations. A law school is a platform for knowledge exchange and a network that creates mentorships and job opportunities for its students. It connects those students to the bench and the broader practicing bar. A good law school is more than just the sum of its parts and develops value to its students because of the relationship of those parts to each other and to the broader community. A law school with fewer faculty, no alumni network, and weak ties to the broader community could not possibly afford its students the same opportunities that the University of Texas’s law school for whites offered its students.160 </w:t>
      </w:r>
    </w:p>
    <w:p w14:paraId="40256856" w14:textId="77777777" w:rsidR="008D6A5F" w:rsidRPr="008C6136" w:rsidRDefault="008D6A5F" w:rsidP="008D6A5F">
      <w:pPr>
        <w:rPr>
          <w:sz w:val="6"/>
          <w:szCs w:val="6"/>
        </w:rPr>
      </w:pPr>
      <w:r w:rsidRPr="008C6136">
        <w:rPr>
          <w:sz w:val="6"/>
          <w:szCs w:val="6"/>
        </w:rPr>
        <w:t xml:space="preserve">While the lawyers knew all these things about the qualities that make a great law school, they knew something else as well. They intuited that the judges would also know this about a law school.161 The judges before whom such a case would come would all have gone to law school, would all know the ineffable qualities of a good law school, and they could compare the extent to which two law schools were comparable along these difficult-tomeasure metrics. While the LDF had tried to bring other, somewhat successful lawsuits challenging segregation in other graduate and professional schools, it was the action filed against segregation in a separate and unequal law school where they would gain the greatest legal traction.162 While they would certainly include a direct challenge to segregation itself, and they enlisted the support of an anthropologist (who was also a lawyer) to make the claim that segregation was itself stigmatizing (foreshadowing the arguments they would make in Brown), they would also rely on a secondary position that, even if one recognized that separate but equal was still the law of the land, and Plessy was good law, if one took Plessy seriously, the separate and clearly unequal institution set up as the law school for African Americans in the University of Texas law school would not pass muster.163 Moreover, by challenging the way in which segregation operated in an institution judges would understand well, the LDF lawyers made a brilliant tactical decision to appeal to the judge’s own appreciation for the special qualities upon which one can compare separate institutions, more so, perhaps than they might understand other institutions that the LDF might target. Ultimately, the Supreme Court would conclude, unanimously, in the Sweatt v. Painter decision, not that segregation was unconstitutional on its face, but, rather, that the operation of a separate—and clearly unequal—law school for African Americans could not pass constitutional muster. </w:t>
      </w:r>
    </w:p>
    <w:p w14:paraId="76207FFC" w14:textId="77777777" w:rsidR="008D6A5F" w:rsidRPr="008C6136" w:rsidRDefault="008D6A5F" w:rsidP="008D6A5F">
      <w:pPr>
        <w:rPr>
          <w:sz w:val="6"/>
          <w:szCs w:val="6"/>
        </w:rPr>
      </w:pPr>
      <w:r w:rsidRPr="008C6136">
        <w:rPr>
          <w:sz w:val="6"/>
          <w:szCs w:val="6"/>
        </w:rPr>
        <w:t xml:space="preserve">One of these reasons—apart from the objective criteria—that the Court reached this conclusion was that it was “more important” that the law school for whites “possesses to a far greater degree those qualities which are incapable of objective measurement but which make for greatness in a law school.”164 These qualities included, but were not limited to the following: the “reputation of the faculty, experience of the administration, position and influence of the alumni, standing in the community, traditions and prestige.”165 While the Court could easily differentiate the two schools along objective criteria, concluding that “[i]t is difficult to believe that one who had a free choice between these law schools would consider the question close.”166 Moreover, “[f]ew students and no one who has practiced law would choose to study in an academic vacuum, removed from the interplay of ideas and the exchange of views with which the law is concerned.”167 The school for African Americans “excludes from its student body members of the racial groups which number 85% of the population of the State and include most of the lawyers, witnesses, jurors, judges and other officials with whom petitioner will inevitably be dealing when he becomes a member of the Texas Bar.”168 For these reasons, the Court could not conclude “that the education offered petitioner is substantially equal to that which he would receive if admitted to the University of Texas Law School.”169 </w:t>
      </w:r>
    </w:p>
    <w:p w14:paraId="57DAD118" w14:textId="77777777" w:rsidR="008D6A5F" w:rsidRPr="008C6136" w:rsidRDefault="008D6A5F" w:rsidP="008D6A5F">
      <w:pPr>
        <w:rPr>
          <w:sz w:val="6"/>
          <w:szCs w:val="6"/>
        </w:rPr>
      </w:pPr>
      <w:r w:rsidRPr="008C6136">
        <w:rPr>
          <w:sz w:val="6"/>
          <w:szCs w:val="6"/>
        </w:rPr>
        <w:t xml:space="preserve">In many ways, this incremental challenge to segregation would ultimately set the stage for the lawyers’ work that followed in bringing the broader challenges to segregation in primary and secondary educational institutions in several jurisdictions across the country, which would culminate in the victory in Brown. In those challenges, the LDF lawyers would bring in experts from other disciplines, like sociology, to establish that segregation had a stigmatizing effect.170 They would build on the arguments made in Sweatt that separate was inherently unequal, and, once again, the Supreme Court would rule unanimously in their favor, this time concluding that separate but equal would no longer stand. </w:t>
      </w:r>
    </w:p>
    <w:p w14:paraId="00946AF3" w14:textId="77777777" w:rsidR="008D6A5F" w:rsidRPr="008C6136" w:rsidRDefault="008D6A5F" w:rsidP="008D6A5F">
      <w:pPr>
        <w:rPr>
          <w:sz w:val="6"/>
          <w:szCs w:val="6"/>
        </w:rPr>
      </w:pPr>
      <w:r w:rsidRPr="008C6136">
        <w:rPr>
          <w:sz w:val="6"/>
          <w:szCs w:val="6"/>
        </w:rPr>
        <w:t xml:space="preserve">C. Lawyers and Marriage Equality </w:t>
      </w:r>
    </w:p>
    <w:p w14:paraId="58D7AEF6" w14:textId="77777777" w:rsidR="008D6A5F" w:rsidRPr="008C6136" w:rsidRDefault="008D6A5F" w:rsidP="008D6A5F">
      <w:pPr>
        <w:rPr>
          <w:sz w:val="6"/>
          <w:szCs w:val="6"/>
        </w:rPr>
      </w:pPr>
      <w:r w:rsidRPr="008C6136">
        <w:rPr>
          <w:sz w:val="6"/>
          <w:szCs w:val="6"/>
        </w:rPr>
        <w:t xml:space="preserve">The final example to use here is the work of the lawyers who helped to lead the successful campaign for recognition of marriage equality for the LGBTQ community. That campaign, which was really many campaigns, the first of which was launched in the early 1990s in Hawaii, proceeded in fits and starts. There were victories in the courts in Hawaii, Vermont, and Massachusetts, on state constitutional grounds, but at least some of those victories were undermined by legislative action, or the work of advocacy groups that organized ballot initiatives to overrule those courts by adopting constitutional amendments that barred recognition of same-sex marriage.171 In addition, fear that states would be expected to recognize same-sex marriages in states where they were legal prompted Congress to take legislative action and pass the Defense of Marriage Act (DOMA),172 which would attempt to offer states protection from such a requirement and ensure that the federal government would not be expected to recognize marriage rights for same-sex couples with respect to a range of federal benefits that accrued to married heterosexuals. Moreover, the forces aligned against marriage equality gained enough momentum that they would seek to introduce anti-same-sex marriage ballot initiatives in many states, mostly timed to generate conservative voter turnout for the 2004 presidential election year.173 Most of these ballot initiatives would succeed.174 When conservative groups sought to promote a ballot initiative in California, a deeply liberal state, many thought they had gone too far, and that the voters of the state would reject it.175 </w:t>
      </w:r>
    </w:p>
    <w:p w14:paraId="65600688" w14:textId="77777777" w:rsidR="008D6A5F" w:rsidRPr="008C6136" w:rsidRDefault="008D6A5F" w:rsidP="008D6A5F">
      <w:pPr>
        <w:rPr>
          <w:sz w:val="6"/>
          <w:szCs w:val="6"/>
        </w:rPr>
      </w:pPr>
      <w:r w:rsidRPr="008C6136">
        <w:rPr>
          <w:sz w:val="6"/>
          <w:szCs w:val="6"/>
        </w:rPr>
        <w:t>On election night 2008, when the nation was electing its first AfricanAmerican president, and voters in California voted overwhelmingly in his favor, they would also pass so-called Proposition 8, which banned same-sex marriage in the state.176 This came as a shock to advocates for same-sex marriage across the nation and led them to take stock of their efforts and consider what, if anything, they might do differently in the future to promote same-sex marriage and rebound from this devastating defeat.177</w:t>
      </w:r>
    </w:p>
    <w:p w14:paraId="2FE77BAE" w14:textId="77777777" w:rsidR="008D6A5F" w:rsidRPr="008C6136" w:rsidRDefault="008D6A5F" w:rsidP="008D6A5F">
      <w:pPr>
        <w:rPr>
          <w:sz w:val="6"/>
          <w:szCs w:val="6"/>
        </w:rPr>
      </w:pPr>
      <w:r w:rsidRPr="008C6136">
        <w:rPr>
          <w:sz w:val="6"/>
          <w:szCs w:val="6"/>
        </w:rPr>
        <w:t xml:space="preserve">Advocates in the LGBTQ community and their allies conducted a review of their efforts to defeat Proposition 8. They worked with researchers to conduct focus groups and surveys of voters to assess what they had done wrong and how they might change their strategies and tactics. This review produced startling results.178 They learned that the way they had been going about promoting same-sex marriage was all wrong. They had made legalistic arguments, like same-sex couples were denied hospital visiting privileges and other benefits granted heterosexual couples. These types of arguments, they would learn, left many potential allies cold and led them to believe that the advocates were seeking something different from what heterosexual couples achieved through marriage.179 Voters told them they thought the advocates were looking for special treatment for same-sex couples. For the advocates, nothing could be farther from the truth. Indeed, what the advocates wanted was simply equal treatment: i.e., marriage equality. 180 They took this feedback to heart and began to shift their message in subtle yet powerful ways. They would begin to advocate for marriage equality, not same-sex marriage. They would stress that what the LQBTQ community wanted was equal recognition of their relationships and equal access to the institution of marriage, on the same terms as heterosexual couples. This subtle shift would begin to turn the tide.181 </w:t>
      </w:r>
    </w:p>
    <w:p w14:paraId="5E8087BE" w14:textId="77777777" w:rsidR="008D6A5F" w:rsidRPr="008C6136" w:rsidRDefault="008D6A5F" w:rsidP="008D6A5F">
      <w:pPr>
        <w:rPr>
          <w:sz w:val="6"/>
          <w:szCs w:val="6"/>
        </w:rPr>
      </w:pPr>
      <w:r w:rsidRPr="008C6136">
        <w:rPr>
          <w:sz w:val="6"/>
          <w:szCs w:val="6"/>
        </w:rPr>
        <w:t xml:space="preserve">In addition to the shift in messaging, as with the desegregation litigation, legal advocates challenging Proposition 8 in the courts would deploy expert witnesses from the disciplines of sociology and psychology to undermine the key arguments of the ballot initiative’s supporters.182 </w:t>
      </w:r>
    </w:p>
    <w:p w14:paraId="03E47372" w14:textId="77777777" w:rsidR="008D6A5F" w:rsidRPr="008C6136" w:rsidRDefault="008D6A5F" w:rsidP="008D6A5F">
      <w:pPr>
        <w:rPr>
          <w:sz w:val="6"/>
          <w:szCs w:val="6"/>
        </w:rPr>
      </w:pPr>
      <w:r w:rsidRPr="008C6136">
        <w:rPr>
          <w:sz w:val="6"/>
          <w:szCs w:val="6"/>
        </w:rPr>
        <w:t xml:space="preserve">In 2012, just four years after the devastating loss in California, they would win ballot initiatives in Maine, Minnesota, Maryland and Washington State.183 Two years later, they would win a challenge to certain core aspects of DOMA in U.S. v. Windsor. 184 Finally, in 2015, they would win the landmark Obergefell v. Hodges, 185 which would establish that states could not deny members of the LGBTQ community access to marriage. Justice Kennedy, speaking for the majority, would side with those who favored the marriage equality arguments as opposed to the “special treatment” arguments  that preceded the loss in the Proposition 8 fight: </w:t>
      </w:r>
    </w:p>
    <w:p w14:paraId="6E2D93B5" w14:textId="77777777" w:rsidR="008D6A5F" w:rsidRPr="008C6136" w:rsidRDefault="008D6A5F" w:rsidP="008D6A5F">
      <w:pPr>
        <w:rPr>
          <w:sz w:val="6"/>
          <w:szCs w:val="6"/>
        </w:rPr>
      </w:pPr>
      <w:r w:rsidRPr="008C6136">
        <w:rPr>
          <w:sz w:val="6"/>
          <w:szCs w:val="6"/>
        </w:rPr>
        <w:t xml:space="preserve">[B]y virtue of their exclusion from that institution, same-sex couples are denied the constellation of benefits that the States have linked to marriage. This harm results in more than just material burdens. Same-sex couples are consigned to an instability many opposite-sex couples would deem intolerable in their own lives. As the State itself makes marriage all the more precious by the significance it attaches to it, exclusion from that status has the effect of teaching that gays and lesbians are unequal in important respects. It demeans gays and lesbians for the State to lock them out of a central institution of the Nation's society. Same-sex couples, too, may aspire to the transcendent purposes of marriage and seek fulfillment in its highest meaning.186 </w:t>
      </w:r>
    </w:p>
    <w:p w14:paraId="658888E7" w14:textId="77777777" w:rsidR="008D6A5F" w:rsidRPr="008C6136" w:rsidRDefault="008D6A5F" w:rsidP="008D6A5F">
      <w:pPr>
        <w:rPr>
          <w:sz w:val="6"/>
          <w:szCs w:val="6"/>
        </w:rPr>
      </w:pPr>
      <w:r w:rsidRPr="008C6136">
        <w:rPr>
          <w:sz w:val="6"/>
          <w:szCs w:val="6"/>
        </w:rPr>
        <w:t xml:space="preserve">The triumph of the marriage equality campaign follows a tradition of creative lawyering for social change that dates back to the Civil War era, and even to the framing of the U.S. Constitution. I have used three examples of lawyers who contributed to successful efforts to bring about social change. Are there common lessons that one can draw from these experiences? The next Part addresses this question. </w:t>
      </w:r>
    </w:p>
    <w:p w14:paraId="41F8F363" w14:textId="77777777" w:rsidR="008D6A5F" w:rsidRPr="008C6136" w:rsidRDefault="008D6A5F" w:rsidP="008D6A5F">
      <w:pPr>
        <w:rPr>
          <w:sz w:val="6"/>
          <w:szCs w:val="6"/>
        </w:rPr>
      </w:pPr>
      <w:r w:rsidRPr="008C6136">
        <w:rPr>
          <w:sz w:val="6"/>
          <w:szCs w:val="6"/>
        </w:rPr>
        <w:t xml:space="preserve">III. A TAXONOMY OF CREATIVE SOCIAL CHANGE LAWYERING </w:t>
      </w:r>
    </w:p>
    <w:p w14:paraId="069E0545" w14:textId="77777777" w:rsidR="008D6A5F" w:rsidRPr="00004625" w:rsidRDefault="008D6A5F" w:rsidP="008D6A5F">
      <w:pPr>
        <w:rPr>
          <w:sz w:val="16"/>
        </w:rPr>
      </w:pPr>
      <w:r w:rsidRPr="00004625">
        <w:rPr>
          <w:sz w:val="16"/>
        </w:rPr>
        <w:t xml:space="preserve">This review of the role of lawyers in the campaign to end slavery in the United States, defeat Jim Crow, and advance the cause of marriage equality for the LGBTQ community reveals some common themes of such work and the ways in which </w:t>
      </w:r>
      <w:r w:rsidRPr="00285089">
        <w:rPr>
          <w:rStyle w:val="StyleUnderline"/>
        </w:rPr>
        <w:t xml:space="preserve">lawyers working for social change can </w:t>
      </w:r>
      <w:r w:rsidRPr="00FD097A">
        <w:rPr>
          <w:rStyle w:val="Emphasis"/>
        </w:rPr>
        <w:t xml:space="preserve">adopt </w:t>
      </w:r>
      <w:r w:rsidRPr="005B1E44">
        <w:rPr>
          <w:rStyle w:val="Emphasis"/>
        </w:rPr>
        <w:t>creative strategies</w:t>
      </w:r>
      <w:r w:rsidRPr="00285089">
        <w:rPr>
          <w:rStyle w:val="StyleUnderline"/>
        </w:rPr>
        <w:t xml:space="preserve"> for promoting that </w:t>
      </w:r>
      <w:r w:rsidRPr="004F6275">
        <w:rPr>
          <w:rStyle w:val="StyleUnderline"/>
          <w:highlight w:val="cyan"/>
        </w:rPr>
        <w:t>change</w:t>
      </w:r>
      <w:r w:rsidRPr="00004625">
        <w:rPr>
          <w:sz w:val="16"/>
        </w:rPr>
        <w:t xml:space="preserve">. As the following discussion shows, some of these themes include that </w:t>
      </w:r>
      <w:r w:rsidRPr="00285089">
        <w:rPr>
          <w:rStyle w:val="StyleUnderline"/>
        </w:rPr>
        <w:t xml:space="preserve">the work is often </w:t>
      </w:r>
      <w:r w:rsidRPr="00FD097A">
        <w:rPr>
          <w:rStyle w:val="Emphasis"/>
        </w:rPr>
        <w:t>incremental</w:t>
      </w:r>
      <w:r w:rsidRPr="00285089">
        <w:rPr>
          <w:rStyle w:val="StyleUnderline"/>
        </w:rPr>
        <w:t xml:space="preserve"> and </w:t>
      </w:r>
      <w:r w:rsidRPr="00FD097A">
        <w:rPr>
          <w:rStyle w:val="Emphasis"/>
        </w:rPr>
        <w:t>iterative</w:t>
      </w:r>
      <w:r w:rsidRPr="00285089">
        <w:rPr>
          <w:rStyle w:val="StyleUnderline"/>
        </w:rPr>
        <w:t xml:space="preserve">; it </w:t>
      </w:r>
      <w:r w:rsidRPr="004F6275">
        <w:rPr>
          <w:rStyle w:val="StyleUnderline"/>
          <w:highlight w:val="cyan"/>
        </w:rPr>
        <w:t>involves</w:t>
      </w:r>
      <w:r w:rsidRPr="00004625">
        <w:rPr>
          <w:sz w:val="16"/>
        </w:rPr>
        <w:t xml:space="preserve"> what is sometimes referred to as </w:t>
      </w:r>
      <w:r w:rsidRPr="00285089">
        <w:rPr>
          <w:rStyle w:val="StyleUnderline"/>
        </w:rPr>
        <w:t>“</w:t>
      </w:r>
      <w:r w:rsidRPr="004F6275">
        <w:rPr>
          <w:rStyle w:val="Emphasis"/>
          <w:highlight w:val="cyan"/>
        </w:rPr>
        <w:t>reframing</w:t>
      </w:r>
      <w:r w:rsidRPr="00285089">
        <w:rPr>
          <w:rStyle w:val="StyleUnderline"/>
        </w:rPr>
        <w:t xml:space="preserve">” – looking at </w:t>
      </w:r>
      <w:r w:rsidRPr="004F6275">
        <w:rPr>
          <w:rStyle w:val="StyleUnderline"/>
          <w:highlight w:val="cyan"/>
        </w:rPr>
        <w:t xml:space="preserve">issues in </w:t>
      </w:r>
      <w:r w:rsidRPr="004F6275">
        <w:rPr>
          <w:rStyle w:val="Emphasis"/>
          <w:highlight w:val="cyan"/>
        </w:rPr>
        <w:t>new</w:t>
      </w:r>
      <w:r w:rsidRPr="00285089">
        <w:rPr>
          <w:rStyle w:val="StyleUnderline"/>
        </w:rPr>
        <w:t xml:space="preserve">, and </w:t>
      </w:r>
      <w:r w:rsidRPr="00FD097A">
        <w:rPr>
          <w:rStyle w:val="Emphasis"/>
        </w:rPr>
        <w:t xml:space="preserve">different </w:t>
      </w:r>
      <w:r w:rsidRPr="004F6275">
        <w:rPr>
          <w:rStyle w:val="Emphasis"/>
          <w:highlight w:val="cyan"/>
        </w:rPr>
        <w:t>ways</w:t>
      </w:r>
      <w:r w:rsidRPr="004F6275">
        <w:rPr>
          <w:rStyle w:val="StyleUnderline"/>
          <w:highlight w:val="cyan"/>
        </w:rPr>
        <w:t xml:space="preserve">, </w:t>
      </w:r>
      <w:r w:rsidRPr="004F6275">
        <w:rPr>
          <w:rStyle w:val="Emphasis"/>
          <w:sz w:val="30"/>
          <w:szCs w:val="30"/>
          <w:highlight w:val="cyan"/>
        </w:rPr>
        <w:t>especially the arguments of one’s opponents</w:t>
      </w:r>
      <w:r w:rsidRPr="004F6275">
        <w:rPr>
          <w:rStyle w:val="StyleUnderline"/>
          <w:highlight w:val="cyan"/>
        </w:rPr>
        <w:t>; it</w:t>
      </w:r>
      <w:r w:rsidRPr="00285089">
        <w:rPr>
          <w:rStyle w:val="StyleUnderline"/>
        </w:rPr>
        <w:t xml:space="preserve"> often </w:t>
      </w:r>
      <w:r w:rsidRPr="004F6275">
        <w:rPr>
          <w:rStyle w:val="Emphasis"/>
          <w:highlight w:val="yellow"/>
        </w:rPr>
        <w:t>borrows from other disciplines</w:t>
      </w:r>
      <w:r w:rsidRPr="00285089">
        <w:rPr>
          <w:rStyle w:val="StyleUnderline"/>
        </w:rPr>
        <w:t xml:space="preserve">; it </w:t>
      </w:r>
      <w:r w:rsidRPr="004F6275">
        <w:rPr>
          <w:rStyle w:val="Emphasis"/>
          <w:highlight w:val="yellow"/>
        </w:rPr>
        <w:t>seeks out</w:t>
      </w:r>
      <w:r w:rsidRPr="00FD097A">
        <w:rPr>
          <w:rStyle w:val="Emphasis"/>
        </w:rPr>
        <w:t xml:space="preserve"> opportunities for </w:t>
      </w:r>
      <w:r w:rsidRPr="004F6275">
        <w:rPr>
          <w:rStyle w:val="Emphasis"/>
          <w:highlight w:val="yellow"/>
        </w:rPr>
        <w:t>interest convergence</w:t>
      </w:r>
      <w:r w:rsidRPr="00285089">
        <w:rPr>
          <w:rStyle w:val="StyleUnderline"/>
        </w:rPr>
        <w:t xml:space="preserve"> among otherwise disparate groups; and it </w:t>
      </w:r>
      <w:r w:rsidRPr="004F6275">
        <w:rPr>
          <w:rStyle w:val="Emphasis"/>
          <w:highlight w:val="yellow"/>
        </w:rPr>
        <w:t>does not operate in a vacuum</w:t>
      </w:r>
      <w:r w:rsidRPr="00285089">
        <w:rPr>
          <w:rStyle w:val="StyleUnderline"/>
        </w:rPr>
        <w:t xml:space="preserve"> in that it is often </w:t>
      </w:r>
      <w:r w:rsidRPr="00FD097A">
        <w:rPr>
          <w:rStyle w:val="Emphasis"/>
        </w:rPr>
        <w:t>conscious of corresponding events</w:t>
      </w:r>
      <w:r w:rsidRPr="00285089">
        <w:rPr>
          <w:rStyle w:val="StyleUnderline"/>
        </w:rPr>
        <w:t xml:space="preserve"> in society that might have a bearing on the </w:t>
      </w:r>
      <w:r w:rsidRPr="00FD097A">
        <w:rPr>
          <w:rStyle w:val="Emphasis"/>
        </w:rPr>
        <w:t>ways in which legal strategies will be perceived</w:t>
      </w:r>
      <w:r w:rsidRPr="00285089">
        <w:rPr>
          <w:rStyle w:val="StyleUnderline"/>
        </w:rPr>
        <w:t xml:space="preserve"> and </w:t>
      </w:r>
      <w:r w:rsidRPr="00FD097A">
        <w:rPr>
          <w:rStyle w:val="Emphasis"/>
        </w:rPr>
        <w:t>whether they will be supported</w:t>
      </w:r>
      <w:r w:rsidRPr="00285089">
        <w:rPr>
          <w:rStyle w:val="StyleUnderline"/>
        </w:rPr>
        <w:t xml:space="preserve"> at a particular point in time</w:t>
      </w:r>
      <w:r w:rsidRPr="00004625">
        <w:rPr>
          <w:sz w:val="16"/>
        </w:rPr>
        <w:t xml:space="preserve">. I will discuss each of these characteristics, in turn, below. </w:t>
      </w:r>
    </w:p>
    <w:p w14:paraId="773CD58B" w14:textId="77777777" w:rsidR="008D6A5F" w:rsidRPr="00004625" w:rsidRDefault="008D6A5F" w:rsidP="008D6A5F">
      <w:pPr>
        <w:rPr>
          <w:sz w:val="16"/>
        </w:rPr>
      </w:pPr>
      <w:r w:rsidRPr="00004625">
        <w:rPr>
          <w:sz w:val="16"/>
        </w:rPr>
        <w:t xml:space="preserve">A. Incremental, Iterative Advocacy </w:t>
      </w:r>
    </w:p>
    <w:p w14:paraId="73D93F83" w14:textId="77777777" w:rsidR="008D6A5F" w:rsidRPr="00004625" w:rsidRDefault="008D6A5F" w:rsidP="008D6A5F">
      <w:pPr>
        <w:rPr>
          <w:sz w:val="16"/>
        </w:rPr>
      </w:pPr>
      <w:r w:rsidRPr="00004625">
        <w:rPr>
          <w:sz w:val="16"/>
        </w:rPr>
        <w:t xml:space="preserve">Probably </w:t>
      </w:r>
      <w:r w:rsidRPr="004F6275">
        <w:rPr>
          <w:rStyle w:val="StyleUnderline"/>
          <w:highlight w:val="yellow"/>
        </w:rPr>
        <w:t xml:space="preserve">the </w:t>
      </w:r>
      <w:r w:rsidRPr="004F6275">
        <w:rPr>
          <w:rStyle w:val="Emphasis"/>
          <w:highlight w:val="yellow"/>
        </w:rPr>
        <w:t>main common feature</w:t>
      </w:r>
      <w:r w:rsidRPr="004F6275">
        <w:rPr>
          <w:rStyle w:val="StyleUnderline"/>
          <w:highlight w:val="yellow"/>
        </w:rPr>
        <w:t xml:space="preserve"> </w:t>
      </w:r>
      <w:r w:rsidRPr="005B1E44">
        <w:rPr>
          <w:rStyle w:val="StyleUnderline"/>
        </w:rPr>
        <w:t>of</w:t>
      </w:r>
      <w:r w:rsidRPr="00004625">
        <w:rPr>
          <w:sz w:val="16"/>
        </w:rPr>
        <w:t xml:space="preserve"> these three examples of </w:t>
      </w:r>
      <w:r w:rsidRPr="00285089">
        <w:rPr>
          <w:rStyle w:val="StyleUnderline"/>
        </w:rPr>
        <w:t xml:space="preserve">creative lawyering </w:t>
      </w:r>
      <w:r w:rsidRPr="004F6275">
        <w:rPr>
          <w:rStyle w:val="StyleUnderline"/>
          <w:highlight w:val="yellow"/>
        </w:rPr>
        <w:t>is</w:t>
      </w:r>
      <w:r w:rsidRPr="00004625">
        <w:rPr>
          <w:sz w:val="16"/>
        </w:rPr>
        <w:t xml:space="preserve"> that each involved </w:t>
      </w:r>
      <w:r w:rsidRPr="00FD097A">
        <w:rPr>
          <w:rStyle w:val="Emphasis"/>
        </w:rPr>
        <w:t>incremental</w:t>
      </w:r>
      <w:r w:rsidRPr="00285089">
        <w:rPr>
          <w:rStyle w:val="StyleUnderline"/>
        </w:rPr>
        <w:t xml:space="preserve"> and </w:t>
      </w:r>
      <w:r w:rsidRPr="004F6275">
        <w:rPr>
          <w:rStyle w:val="Emphasis"/>
          <w:highlight w:val="cyan"/>
        </w:rPr>
        <w:t>iterative steps</w:t>
      </w:r>
      <w:r w:rsidRPr="00285089">
        <w:rPr>
          <w:rStyle w:val="StyleUnderline"/>
        </w:rPr>
        <w:t xml:space="preserve">. For the </w:t>
      </w:r>
      <w:r w:rsidRPr="00FD097A">
        <w:rPr>
          <w:rStyle w:val="Emphasis"/>
        </w:rPr>
        <w:t>end of slavery</w:t>
      </w:r>
      <w:r w:rsidRPr="00004625">
        <w:rPr>
          <w:sz w:val="16"/>
        </w:rPr>
        <w:t xml:space="preserve">, while the factions within Lincoln’s fragile coalition may have disagreed about what the North’s goals should be, </w:t>
      </w:r>
      <w:r w:rsidRPr="00285089">
        <w:rPr>
          <w:rStyle w:val="StyleUnderline"/>
        </w:rPr>
        <w:t xml:space="preserve">the </w:t>
      </w:r>
      <w:r w:rsidRPr="004F6275">
        <w:rPr>
          <w:rStyle w:val="Emphasis"/>
          <w:highlight w:val="yellow"/>
        </w:rPr>
        <w:t>smaller steps taken</w:t>
      </w:r>
      <w:r w:rsidRPr="00004625">
        <w:rPr>
          <w:sz w:val="16"/>
        </w:rPr>
        <w:t xml:space="preserve"> to address the issue of escaped slaves finding themselves among Union troops </w:t>
      </w:r>
      <w:r w:rsidRPr="00285089">
        <w:rPr>
          <w:rStyle w:val="StyleUnderline"/>
        </w:rPr>
        <w:t xml:space="preserve">helped to </w:t>
      </w:r>
      <w:r w:rsidRPr="004F6275">
        <w:rPr>
          <w:rStyle w:val="Emphasis"/>
          <w:highlight w:val="cyan"/>
        </w:rPr>
        <w:t>lay the ground work</w:t>
      </w:r>
      <w:r w:rsidRPr="004F6275">
        <w:rPr>
          <w:rStyle w:val="StyleUnderline"/>
          <w:highlight w:val="cyan"/>
        </w:rPr>
        <w:t xml:space="preserve"> for</w:t>
      </w:r>
      <w:r w:rsidRPr="00285089">
        <w:rPr>
          <w:rStyle w:val="StyleUnderline"/>
        </w:rPr>
        <w:t xml:space="preserve"> what would ultimately become the </w:t>
      </w:r>
      <w:r w:rsidRPr="004F6275">
        <w:rPr>
          <w:rStyle w:val="Emphasis"/>
          <w:highlight w:val="cyan"/>
        </w:rPr>
        <w:t>Emancipation</w:t>
      </w:r>
      <w:r w:rsidRPr="00FD097A">
        <w:rPr>
          <w:rStyle w:val="Emphasis"/>
        </w:rPr>
        <w:t xml:space="preserve"> Proclamation</w:t>
      </w:r>
      <w:r w:rsidRPr="00004625">
        <w:rPr>
          <w:sz w:val="16"/>
        </w:rPr>
        <w:t xml:space="preserve">, and, at the conclusion of the war, adoption of the 13th Amendment during Reconstruction. Lincoln did not announce an end to slavery at the outset of the war. If he had done so, he might have faced the prospect of the border states that had both remained slave holding but also stayed in the Union deciding to secede, or at least not supporting the war effort. Similarly, conservatives in the North might have aligned themselves behind the war effort for the purpose of preserving the Union, but might not have embraced such an effort if it was perceived as primarily a campaign to end slavery. The incremental steps taken by Union generals like Frémont and, more effectively, the attorney and fortress commander General Butler, helped lay the groundwork for the Emancipation Proclamation, where Lincoln was able to satisfy different elements of his fragile coalition. </w:t>
      </w:r>
      <w:r w:rsidRPr="00285089">
        <w:rPr>
          <w:rStyle w:val="StyleUnderline"/>
        </w:rPr>
        <w:t xml:space="preserve">It was </w:t>
      </w:r>
      <w:r w:rsidRPr="004F6275">
        <w:rPr>
          <w:rStyle w:val="Emphasis"/>
          <w:highlight w:val="cyan"/>
        </w:rPr>
        <w:t>only</w:t>
      </w:r>
      <w:r w:rsidRPr="00285089">
        <w:rPr>
          <w:rStyle w:val="StyleUnderline"/>
        </w:rPr>
        <w:t xml:space="preserve"> through </w:t>
      </w:r>
      <w:r w:rsidRPr="005B1E44">
        <w:rPr>
          <w:rStyle w:val="StyleUnderline"/>
        </w:rPr>
        <w:t>this</w:t>
      </w:r>
      <w:r w:rsidRPr="00285089">
        <w:rPr>
          <w:rStyle w:val="StyleUnderline"/>
        </w:rPr>
        <w:t xml:space="preserve"> </w:t>
      </w:r>
      <w:r w:rsidRPr="004F6275">
        <w:rPr>
          <w:rStyle w:val="Emphasis"/>
          <w:highlight w:val="cyan"/>
        </w:rPr>
        <w:t>incremental</w:t>
      </w:r>
      <w:r w:rsidRPr="00285089">
        <w:rPr>
          <w:rStyle w:val="StyleUnderline"/>
        </w:rPr>
        <w:t xml:space="preserve">, </w:t>
      </w:r>
      <w:r w:rsidRPr="00FD097A">
        <w:rPr>
          <w:rStyle w:val="Emphasis"/>
        </w:rPr>
        <w:t>iterative strategy</w:t>
      </w:r>
      <w:r w:rsidRPr="00285089">
        <w:rPr>
          <w:rStyle w:val="StyleUnderline"/>
        </w:rPr>
        <w:t xml:space="preserve"> that </w:t>
      </w:r>
      <w:r w:rsidRPr="004F6275">
        <w:rPr>
          <w:rStyle w:val="StyleUnderline"/>
          <w:highlight w:val="cyan"/>
        </w:rPr>
        <w:t>showed</w:t>
      </w:r>
      <w:r w:rsidRPr="00285089">
        <w:rPr>
          <w:rStyle w:val="StyleUnderline"/>
        </w:rPr>
        <w:t xml:space="preserve"> that </w:t>
      </w:r>
      <w:r w:rsidRPr="004F6275">
        <w:rPr>
          <w:rStyle w:val="Emphasis"/>
          <w:highlight w:val="cyan"/>
        </w:rPr>
        <w:t>doing nothing about slavery</w:t>
      </w:r>
      <w:r w:rsidRPr="004F6275">
        <w:rPr>
          <w:rStyle w:val="StyleUnderline"/>
          <w:highlight w:val="cyan"/>
        </w:rPr>
        <w:t xml:space="preserve"> would be </w:t>
      </w:r>
      <w:r w:rsidRPr="004F6275">
        <w:rPr>
          <w:rStyle w:val="Emphasis"/>
          <w:highlight w:val="cyan"/>
        </w:rPr>
        <w:t>unacceptable</w:t>
      </w:r>
      <w:r w:rsidRPr="00285089">
        <w:rPr>
          <w:rStyle w:val="StyleUnderline"/>
        </w:rPr>
        <w:t xml:space="preserve"> to the abolitionists</w:t>
      </w:r>
      <w:r w:rsidRPr="00004625">
        <w:rPr>
          <w:sz w:val="16"/>
        </w:rPr>
        <w:t xml:space="preserve">, but Frémont’s strategy went too far for some. In the end, Butler’s approach seemed to be “just right”, a balancing of interests that tied abolition to the war effort. </w:t>
      </w:r>
      <w:r w:rsidRPr="00285089">
        <w:rPr>
          <w:rStyle w:val="StyleUnderline"/>
        </w:rPr>
        <w:t xml:space="preserve">This type of approach, accomplished through </w:t>
      </w:r>
      <w:r w:rsidRPr="00FD097A">
        <w:rPr>
          <w:rStyle w:val="Emphasis"/>
        </w:rPr>
        <w:t>experimentation</w:t>
      </w:r>
      <w:r w:rsidRPr="00285089">
        <w:rPr>
          <w:rStyle w:val="StyleUnderline"/>
        </w:rPr>
        <w:t xml:space="preserve"> and </w:t>
      </w:r>
      <w:r w:rsidRPr="00FD097A">
        <w:rPr>
          <w:rStyle w:val="Emphasis"/>
        </w:rPr>
        <w:t>iteration</w:t>
      </w:r>
      <w:r w:rsidRPr="00285089">
        <w:rPr>
          <w:rStyle w:val="StyleUnderline"/>
        </w:rPr>
        <w:t xml:space="preserve">, may have helped </w:t>
      </w:r>
      <w:r w:rsidRPr="00FD097A">
        <w:rPr>
          <w:rStyle w:val="Emphasis"/>
        </w:rPr>
        <w:t>show Lincoln the way forward</w:t>
      </w:r>
      <w:r w:rsidRPr="00285089">
        <w:rPr>
          <w:rStyle w:val="StyleUnderline"/>
        </w:rPr>
        <w:t xml:space="preserve">, by revealing a strategy that would </w:t>
      </w:r>
      <w:r w:rsidRPr="00FD097A">
        <w:rPr>
          <w:rStyle w:val="Emphasis"/>
        </w:rPr>
        <w:t>bind the different fractious elements</w:t>
      </w:r>
      <w:r w:rsidRPr="00285089">
        <w:rPr>
          <w:rStyle w:val="StyleUnderline"/>
        </w:rPr>
        <w:t xml:space="preserve"> of his ruling coalition</w:t>
      </w:r>
      <w:r w:rsidRPr="00004625">
        <w:rPr>
          <w:sz w:val="16"/>
        </w:rPr>
        <w:t xml:space="preserve">. </w:t>
      </w:r>
    </w:p>
    <w:p w14:paraId="706674E8" w14:textId="77777777" w:rsidR="008D6A5F" w:rsidRPr="00004625" w:rsidRDefault="008D6A5F" w:rsidP="008D6A5F">
      <w:pPr>
        <w:rPr>
          <w:sz w:val="16"/>
        </w:rPr>
      </w:pPr>
      <w:r w:rsidRPr="00004625">
        <w:rPr>
          <w:sz w:val="16"/>
        </w:rPr>
        <w:t xml:space="preserve">Similarly, </w:t>
      </w:r>
      <w:r w:rsidRPr="004F6275">
        <w:rPr>
          <w:rStyle w:val="StyleUnderline"/>
          <w:highlight w:val="cyan"/>
        </w:rPr>
        <w:t xml:space="preserve">the </w:t>
      </w:r>
      <w:r w:rsidRPr="004F6275">
        <w:rPr>
          <w:rStyle w:val="Emphasis"/>
          <w:highlight w:val="cyan"/>
        </w:rPr>
        <w:t>LDF’s</w:t>
      </w:r>
      <w:r w:rsidRPr="00FD097A">
        <w:rPr>
          <w:rStyle w:val="Emphasis"/>
        </w:rPr>
        <w:t xml:space="preserve"> iterative</w:t>
      </w:r>
      <w:r w:rsidRPr="00285089">
        <w:rPr>
          <w:rStyle w:val="StyleUnderline"/>
        </w:rPr>
        <w:t xml:space="preserve">, </w:t>
      </w:r>
      <w:r w:rsidRPr="00FD097A">
        <w:rPr>
          <w:rStyle w:val="Emphasis"/>
        </w:rPr>
        <w:t xml:space="preserve">incremental </w:t>
      </w:r>
      <w:r w:rsidRPr="004F6275">
        <w:rPr>
          <w:rStyle w:val="Emphasis"/>
          <w:highlight w:val="cyan"/>
        </w:rPr>
        <w:t>approach</w:t>
      </w:r>
      <w:r w:rsidRPr="00285089">
        <w:rPr>
          <w:rStyle w:val="StyleUnderline"/>
        </w:rPr>
        <w:t xml:space="preserve"> also </w:t>
      </w:r>
      <w:r w:rsidRPr="004F6275">
        <w:rPr>
          <w:rStyle w:val="StyleUnderline"/>
          <w:highlight w:val="cyan"/>
        </w:rPr>
        <w:t xml:space="preserve">helped </w:t>
      </w:r>
      <w:r w:rsidRPr="004F6275">
        <w:rPr>
          <w:rStyle w:val="StyleUnderline"/>
          <w:highlight w:val="yellow"/>
        </w:rPr>
        <w:t xml:space="preserve">to </w:t>
      </w:r>
      <w:r w:rsidRPr="004F6275">
        <w:rPr>
          <w:rStyle w:val="Emphasis"/>
          <w:highlight w:val="yellow"/>
        </w:rPr>
        <w:t>lay the groundwork</w:t>
      </w:r>
      <w:r w:rsidRPr="004F6275">
        <w:rPr>
          <w:rStyle w:val="StyleUnderline"/>
          <w:highlight w:val="yellow"/>
        </w:rPr>
        <w:t xml:space="preserve"> for</w:t>
      </w:r>
      <w:r w:rsidRPr="00285089">
        <w:rPr>
          <w:rStyle w:val="StyleUnderline"/>
        </w:rPr>
        <w:t xml:space="preserve"> the campaign that would </w:t>
      </w:r>
      <w:r w:rsidRPr="00FD097A">
        <w:rPr>
          <w:rStyle w:val="Emphasis"/>
        </w:rPr>
        <w:t>ultimately succeed</w:t>
      </w:r>
      <w:r w:rsidRPr="00285089">
        <w:rPr>
          <w:rStyle w:val="StyleUnderline"/>
        </w:rPr>
        <w:t xml:space="preserve">, </w:t>
      </w:r>
      <w:r w:rsidRPr="004F6275">
        <w:rPr>
          <w:rStyle w:val="StyleUnderline"/>
          <w:highlight w:val="cyan"/>
        </w:rPr>
        <w:t>bring</w:t>
      </w:r>
      <w:r w:rsidRPr="00285089">
        <w:rPr>
          <w:rStyle w:val="StyleUnderline"/>
        </w:rPr>
        <w:t xml:space="preserve">ing about the victory in </w:t>
      </w:r>
      <w:r w:rsidRPr="004F6275">
        <w:rPr>
          <w:rStyle w:val="Emphasis"/>
          <w:highlight w:val="cyan"/>
        </w:rPr>
        <w:t>Brown v. Board</w:t>
      </w:r>
      <w:r w:rsidRPr="00FD097A">
        <w:rPr>
          <w:rStyle w:val="Emphasis"/>
        </w:rPr>
        <w:t xml:space="preserve"> of Education</w:t>
      </w:r>
      <w:r w:rsidRPr="00285089">
        <w:rPr>
          <w:rStyle w:val="StyleUnderline"/>
        </w:rPr>
        <w:t xml:space="preserve"> </w:t>
      </w:r>
      <w:r w:rsidRPr="004F6275">
        <w:rPr>
          <w:rStyle w:val="StyleUnderline"/>
        </w:rPr>
        <w:t xml:space="preserve">and </w:t>
      </w:r>
      <w:r w:rsidRPr="004F6275">
        <w:rPr>
          <w:rStyle w:val="StyleUnderline"/>
          <w:highlight w:val="cyan"/>
        </w:rPr>
        <w:t xml:space="preserve">an </w:t>
      </w:r>
      <w:r w:rsidRPr="004F6275">
        <w:rPr>
          <w:rStyle w:val="Emphasis"/>
          <w:highlight w:val="cyan"/>
        </w:rPr>
        <w:t>end to Jim Crow</w:t>
      </w:r>
      <w:r w:rsidRPr="00285089">
        <w:rPr>
          <w:rStyle w:val="StyleUnderline"/>
        </w:rPr>
        <w:t xml:space="preserve"> in education, </w:t>
      </w:r>
      <w:r w:rsidRPr="004F6275">
        <w:rPr>
          <w:rStyle w:val="StyleUnderline"/>
          <w:highlight w:val="cyan"/>
        </w:rPr>
        <w:t>and</w:t>
      </w:r>
      <w:r w:rsidRPr="00285089">
        <w:rPr>
          <w:rStyle w:val="StyleUnderline"/>
        </w:rPr>
        <w:t xml:space="preserve"> which would help </w:t>
      </w:r>
      <w:r w:rsidRPr="004F6275">
        <w:rPr>
          <w:rStyle w:val="Emphasis"/>
          <w:highlight w:val="yellow"/>
        </w:rPr>
        <w:t>light a fire</w:t>
      </w:r>
      <w:r w:rsidRPr="004F6275">
        <w:rPr>
          <w:rStyle w:val="StyleUnderline"/>
          <w:highlight w:val="yellow"/>
        </w:rPr>
        <w:t xml:space="preserve"> among the </w:t>
      </w:r>
      <w:r w:rsidRPr="004F6275">
        <w:rPr>
          <w:rStyle w:val="StyleUnderline"/>
          <w:highlight w:val="cyan"/>
        </w:rPr>
        <w:t>activists that</w:t>
      </w:r>
      <w:r w:rsidRPr="00285089">
        <w:rPr>
          <w:rStyle w:val="StyleUnderline"/>
        </w:rPr>
        <w:t xml:space="preserve"> helped them </w:t>
      </w:r>
      <w:r w:rsidRPr="004F6275">
        <w:rPr>
          <w:rStyle w:val="Emphasis"/>
          <w:highlight w:val="cyan"/>
        </w:rPr>
        <w:t>bring</w:t>
      </w:r>
      <w:r w:rsidRPr="00FD097A">
        <w:rPr>
          <w:rStyle w:val="Emphasis"/>
        </w:rPr>
        <w:t xml:space="preserve"> about </w:t>
      </w:r>
      <w:r w:rsidRPr="004F6275">
        <w:rPr>
          <w:rStyle w:val="Emphasis"/>
          <w:highlight w:val="cyan"/>
        </w:rPr>
        <w:t>changes in public accommodations</w:t>
      </w:r>
      <w:r w:rsidRPr="004F6275">
        <w:rPr>
          <w:rStyle w:val="StyleUnderline"/>
          <w:highlight w:val="cyan"/>
        </w:rPr>
        <w:t xml:space="preserve">, </w:t>
      </w:r>
      <w:r w:rsidRPr="004F6275">
        <w:rPr>
          <w:rStyle w:val="Emphasis"/>
          <w:highlight w:val="cyan"/>
        </w:rPr>
        <w:t>housing</w:t>
      </w:r>
      <w:r w:rsidRPr="004F6275">
        <w:rPr>
          <w:rStyle w:val="StyleUnderline"/>
          <w:highlight w:val="cyan"/>
        </w:rPr>
        <w:t xml:space="preserve">, and </w:t>
      </w:r>
      <w:r w:rsidRPr="004F6275">
        <w:rPr>
          <w:rStyle w:val="Emphasis"/>
          <w:highlight w:val="cyan"/>
        </w:rPr>
        <w:t>voting</w:t>
      </w:r>
      <w:r w:rsidRPr="00FD097A">
        <w:rPr>
          <w:rStyle w:val="Emphasis"/>
        </w:rPr>
        <w:t xml:space="preserve"> through legislative victories</w:t>
      </w:r>
      <w:r w:rsidRPr="00285089">
        <w:rPr>
          <w:rStyle w:val="StyleUnderline"/>
        </w:rPr>
        <w:t>, the organizing for which had been prompted by the end of separate but equal. The LDF lawyers</w:t>
      </w:r>
      <w:r w:rsidRPr="00004625">
        <w:rPr>
          <w:sz w:val="16"/>
        </w:rPr>
        <w:t xml:space="preserve"> in Sweatt and other, similar cases, </w:t>
      </w:r>
      <w:r w:rsidRPr="00FD097A">
        <w:rPr>
          <w:rStyle w:val="Emphasis"/>
        </w:rPr>
        <w:t>took on smaller</w:t>
      </w:r>
      <w:r w:rsidRPr="00285089">
        <w:rPr>
          <w:rStyle w:val="StyleUnderline"/>
        </w:rPr>
        <w:t xml:space="preserve">, </w:t>
      </w:r>
      <w:r w:rsidRPr="00FD097A">
        <w:rPr>
          <w:rStyle w:val="Emphasis"/>
        </w:rPr>
        <w:t>individual institutions</w:t>
      </w:r>
      <w:r w:rsidRPr="00285089">
        <w:rPr>
          <w:rStyle w:val="StyleUnderline"/>
        </w:rPr>
        <w:t xml:space="preserve"> rather than those they would assail in the collection of cases that would lead to Brown, which attacked the broader edifice of Jim Crow</w:t>
      </w:r>
      <w:r w:rsidRPr="00004625">
        <w:rPr>
          <w:sz w:val="16"/>
        </w:rPr>
        <w:t xml:space="preserve">. While these lawyers certainly challenged Jim Crow directly, cases like Sweatt afforded the judges before whom the cases were filed an opportunity to slowly chip away at the broader system. By filing this sort of smaller, probing attack against an institution like a law school, an institution the judges would understand, they made it possible to show that a school system would have a hard time offering separate and equal institutions. </w:t>
      </w:r>
    </w:p>
    <w:p w14:paraId="259FCCE9" w14:textId="77777777" w:rsidR="008D6A5F" w:rsidRPr="00004625" w:rsidRDefault="008D6A5F" w:rsidP="008D6A5F">
      <w:pPr>
        <w:rPr>
          <w:sz w:val="16"/>
        </w:rPr>
      </w:pPr>
      <w:r w:rsidRPr="004F6275">
        <w:rPr>
          <w:rStyle w:val="StyleUnderline"/>
          <w:highlight w:val="cyan"/>
        </w:rPr>
        <w:t>Incrementalism</w:t>
      </w:r>
      <w:r w:rsidRPr="00285089">
        <w:rPr>
          <w:rStyle w:val="StyleUnderline"/>
        </w:rPr>
        <w:t xml:space="preserve"> also </w:t>
      </w:r>
      <w:r w:rsidRPr="004F6275">
        <w:rPr>
          <w:rStyle w:val="Emphasis"/>
          <w:highlight w:val="cyan"/>
        </w:rPr>
        <w:t>helps</w:t>
      </w:r>
      <w:r w:rsidRPr="00FD097A">
        <w:rPr>
          <w:rStyle w:val="Emphasis"/>
        </w:rPr>
        <w:t xml:space="preserve"> advocates </w:t>
      </w:r>
      <w:r w:rsidRPr="004F6275">
        <w:rPr>
          <w:rStyle w:val="Emphasis"/>
          <w:highlight w:val="cyan"/>
        </w:rPr>
        <w:t>develop</w:t>
      </w:r>
      <w:r w:rsidRPr="00FD097A">
        <w:rPr>
          <w:rStyle w:val="Emphasis"/>
        </w:rPr>
        <w:t xml:space="preserve"> different types of </w:t>
      </w:r>
      <w:r w:rsidRPr="004F6275">
        <w:rPr>
          <w:rStyle w:val="Emphasis"/>
          <w:highlight w:val="cyan"/>
        </w:rPr>
        <w:t>arguments</w:t>
      </w:r>
      <w:r w:rsidRPr="004F6275">
        <w:rPr>
          <w:rStyle w:val="StyleUnderline"/>
          <w:highlight w:val="cyan"/>
        </w:rPr>
        <w:t xml:space="preserve">, </w:t>
      </w:r>
      <w:r w:rsidRPr="004F6275">
        <w:rPr>
          <w:rStyle w:val="Emphasis"/>
          <w:highlight w:val="cyan"/>
        </w:rPr>
        <w:t>field test them</w:t>
      </w:r>
      <w:r w:rsidRPr="004F6275">
        <w:rPr>
          <w:rStyle w:val="StyleUnderline"/>
          <w:highlight w:val="cyan"/>
        </w:rPr>
        <w:t xml:space="preserve">, </w:t>
      </w:r>
      <w:r w:rsidRPr="004F6275">
        <w:rPr>
          <w:rStyle w:val="Emphasis"/>
          <w:highlight w:val="cyan"/>
        </w:rPr>
        <w:t>explore how</w:t>
      </w:r>
      <w:r w:rsidRPr="00FD097A">
        <w:rPr>
          <w:rStyle w:val="Emphasis"/>
        </w:rPr>
        <w:t xml:space="preserve"> well </w:t>
      </w:r>
      <w:r w:rsidRPr="004F6275">
        <w:rPr>
          <w:rStyle w:val="Emphasis"/>
          <w:highlight w:val="cyan"/>
        </w:rPr>
        <w:t>they are received</w:t>
      </w:r>
      <w:r w:rsidRPr="00285089">
        <w:rPr>
          <w:rStyle w:val="StyleUnderline"/>
        </w:rPr>
        <w:t xml:space="preserve"> by a wider audience, </w:t>
      </w:r>
      <w:r w:rsidRPr="004F6275">
        <w:rPr>
          <w:rStyle w:val="StyleUnderline"/>
          <w:highlight w:val="cyan"/>
        </w:rPr>
        <w:t xml:space="preserve">and </w:t>
      </w:r>
      <w:r w:rsidRPr="004F6275">
        <w:rPr>
          <w:rStyle w:val="Emphasis"/>
          <w:highlight w:val="cyan"/>
        </w:rPr>
        <w:t>bring back</w:t>
      </w:r>
      <w:r w:rsidRPr="00FD097A">
        <w:rPr>
          <w:rStyle w:val="Emphasis"/>
        </w:rPr>
        <w:t xml:space="preserve"> the </w:t>
      </w:r>
      <w:r w:rsidRPr="004F6275">
        <w:rPr>
          <w:rStyle w:val="Emphasis"/>
          <w:highlight w:val="cyan"/>
        </w:rPr>
        <w:t>feedback</w:t>
      </w:r>
      <w:r w:rsidRPr="00285089">
        <w:rPr>
          <w:rStyle w:val="StyleUnderline"/>
        </w:rPr>
        <w:t xml:space="preserve"> from such efforts </w:t>
      </w:r>
      <w:r w:rsidRPr="004F6275">
        <w:rPr>
          <w:rStyle w:val="StyleUnderline"/>
          <w:highlight w:val="cyan"/>
        </w:rPr>
        <w:t xml:space="preserve">to </w:t>
      </w:r>
      <w:r w:rsidRPr="004F6275">
        <w:rPr>
          <w:rStyle w:val="Emphasis"/>
          <w:highlight w:val="cyan"/>
        </w:rPr>
        <w:t>further hone those</w:t>
      </w:r>
      <w:r w:rsidRPr="00FD097A">
        <w:rPr>
          <w:rStyle w:val="Emphasis"/>
        </w:rPr>
        <w:t xml:space="preserve"> arguments</w:t>
      </w:r>
      <w:r w:rsidRPr="00285089">
        <w:rPr>
          <w:rStyle w:val="StyleUnderline"/>
        </w:rPr>
        <w:t xml:space="preserve"> in broader contexts.</w:t>
      </w:r>
      <w:r w:rsidRPr="00004625">
        <w:rPr>
          <w:sz w:val="16"/>
        </w:rPr>
        <w:t xml:space="preserve"> In many ways, </w:t>
      </w:r>
      <w:r w:rsidRPr="004F6275">
        <w:rPr>
          <w:rStyle w:val="StyleUnderline"/>
          <w:highlight w:val="cyan"/>
        </w:rPr>
        <w:t>this</w:t>
      </w:r>
      <w:r w:rsidRPr="001C2DA9">
        <w:rPr>
          <w:rStyle w:val="StyleUnderline"/>
        </w:rPr>
        <w:t xml:space="preserve"> </w:t>
      </w:r>
      <w:r w:rsidRPr="00FD097A">
        <w:rPr>
          <w:rStyle w:val="Emphasis"/>
        </w:rPr>
        <w:t>iterative</w:t>
      </w:r>
      <w:r w:rsidRPr="001C2DA9">
        <w:rPr>
          <w:rStyle w:val="StyleUnderline"/>
        </w:rPr>
        <w:t xml:space="preserve">, </w:t>
      </w:r>
      <w:r w:rsidRPr="00FD097A">
        <w:rPr>
          <w:rStyle w:val="Emphasis"/>
        </w:rPr>
        <w:t>incremental approach</w:t>
      </w:r>
      <w:r w:rsidRPr="001C2DA9">
        <w:rPr>
          <w:rStyle w:val="StyleUnderline"/>
        </w:rPr>
        <w:t xml:space="preserve"> </w:t>
      </w:r>
      <w:r w:rsidRPr="004F6275">
        <w:rPr>
          <w:rStyle w:val="StyleUnderline"/>
          <w:highlight w:val="cyan"/>
        </w:rPr>
        <w:t>is</w:t>
      </w:r>
      <w:r w:rsidRPr="001C2DA9">
        <w:rPr>
          <w:rStyle w:val="StyleUnderline"/>
        </w:rPr>
        <w:t xml:space="preserve"> akin to</w:t>
      </w:r>
      <w:r w:rsidRPr="00004625">
        <w:rPr>
          <w:sz w:val="16"/>
        </w:rPr>
        <w:t xml:space="preserve"> the concept known as </w:t>
      </w:r>
      <w:r w:rsidRPr="001C2DA9">
        <w:rPr>
          <w:rStyle w:val="StyleUnderline"/>
        </w:rPr>
        <w:t>“</w:t>
      </w:r>
      <w:r w:rsidRPr="004F6275">
        <w:rPr>
          <w:rStyle w:val="Emphasis"/>
          <w:highlight w:val="cyan"/>
        </w:rPr>
        <w:t>design thinking</w:t>
      </w:r>
      <w:r w:rsidRPr="004F6275">
        <w:rPr>
          <w:rStyle w:val="StyleUnderline"/>
          <w:highlight w:val="yellow"/>
        </w:rPr>
        <w:t>,</w:t>
      </w:r>
      <w:r w:rsidRPr="001C2DA9">
        <w:rPr>
          <w:rStyle w:val="StyleUnderline"/>
        </w:rPr>
        <w:t>”</w:t>
      </w:r>
      <w:r w:rsidRPr="00004625">
        <w:rPr>
          <w:sz w:val="16"/>
        </w:rPr>
        <w:t xml:space="preserve">187 which is sometimes seen as having four, main components: inspiration; synthesis; ideation and experimentation; and implementation.188 The inspiration phase is investigatory. It involves communicating with those who are most affected by a problem or issue to work with them to explore potential solutions.189 Once the inspiration phase is complete (although, in some ways, it is never really complete), the design thinker moves into the ideation and experimentation phase where </w:t>
      </w:r>
      <w:r w:rsidRPr="004F6275">
        <w:rPr>
          <w:rStyle w:val="Emphasis"/>
          <w:highlight w:val="cyan"/>
        </w:rPr>
        <w:t>prototypes are developed</w:t>
      </w:r>
      <w:r w:rsidRPr="004F6275">
        <w:rPr>
          <w:rStyle w:val="StyleUnderline"/>
          <w:highlight w:val="cyan"/>
        </w:rPr>
        <w:t xml:space="preserve"> and </w:t>
      </w:r>
      <w:r w:rsidRPr="005B1E44">
        <w:rPr>
          <w:rStyle w:val="Emphasis"/>
        </w:rPr>
        <w:t>field-</w:t>
      </w:r>
      <w:r w:rsidRPr="004F6275">
        <w:rPr>
          <w:rStyle w:val="Emphasis"/>
          <w:highlight w:val="cyan"/>
        </w:rPr>
        <w:t>tested</w:t>
      </w:r>
      <w:r w:rsidRPr="00FD097A">
        <w:rPr>
          <w:rStyle w:val="Emphasis"/>
        </w:rPr>
        <w:t xml:space="preserve"> to assess their effectiveness</w:t>
      </w:r>
      <w:r w:rsidRPr="001C2DA9">
        <w:rPr>
          <w:rStyle w:val="StyleUnderline"/>
        </w:rPr>
        <w:t xml:space="preserve"> in terms of </w:t>
      </w:r>
      <w:r w:rsidRPr="00FD097A">
        <w:rPr>
          <w:rStyle w:val="Emphasis"/>
        </w:rPr>
        <w:t>addressing the problem at hand</w:t>
      </w:r>
      <w:r w:rsidRPr="00004625">
        <w:rPr>
          <w:sz w:val="16"/>
        </w:rPr>
        <w:t xml:space="preserve">.190 </w:t>
      </w:r>
      <w:r w:rsidRPr="001C2DA9">
        <w:rPr>
          <w:rStyle w:val="StyleUnderline"/>
        </w:rPr>
        <w:t xml:space="preserve">The </w:t>
      </w:r>
      <w:r w:rsidRPr="004F6275">
        <w:rPr>
          <w:rStyle w:val="StyleUnderline"/>
          <w:highlight w:val="cyan"/>
        </w:rPr>
        <w:t>results</w:t>
      </w:r>
      <w:r w:rsidRPr="001C2DA9">
        <w:rPr>
          <w:rStyle w:val="StyleUnderline"/>
        </w:rPr>
        <w:t xml:space="preserve"> of this rapid prototyping help to </w:t>
      </w:r>
      <w:r w:rsidRPr="004F6275">
        <w:rPr>
          <w:rStyle w:val="Emphasis"/>
          <w:highlight w:val="cyan"/>
        </w:rPr>
        <w:t>create a feedback loop</w:t>
      </w:r>
      <w:r w:rsidRPr="004F6275">
        <w:rPr>
          <w:rStyle w:val="StyleUnderline"/>
          <w:highlight w:val="cyan"/>
        </w:rPr>
        <w:t xml:space="preserve"> and</w:t>
      </w:r>
      <w:r w:rsidRPr="001C2DA9">
        <w:rPr>
          <w:rStyle w:val="StyleUnderline"/>
        </w:rPr>
        <w:t xml:space="preserve"> the original </w:t>
      </w:r>
      <w:r w:rsidRPr="004F6275">
        <w:rPr>
          <w:rStyle w:val="StyleUnderline"/>
          <w:highlight w:val="cyan"/>
        </w:rPr>
        <w:t>efforts</w:t>
      </w:r>
      <w:r w:rsidRPr="001C2DA9">
        <w:rPr>
          <w:rStyle w:val="StyleUnderline"/>
        </w:rPr>
        <w:t xml:space="preserve"> and tactics </w:t>
      </w:r>
      <w:r w:rsidRPr="004F6275">
        <w:rPr>
          <w:rStyle w:val="StyleUnderline"/>
          <w:highlight w:val="cyan"/>
        </w:rPr>
        <w:t>are</w:t>
      </w:r>
      <w:r w:rsidRPr="001C2DA9">
        <w:rPr>
          <w:rStyle w:val="StyleUnderline"/>
        </w:rPr>
        <w:t xml:space="preserve"> then </w:t>
      </w:r>
      <w:r w:rsidRPr="004F6275">
        <w:rPr>
          <w:rStyle w:val="Emphasis"/>
          <w:highlight w:val="cyan"/>
        </w:rPr>
        <w:t>altered in response</w:t>
      </w:r>
      <w:r w:rsidRPr="001C2DA9">
        <w:rPr>
          <w:rStyle w:val="StyleUnderline"/>
        </w:rPr>
        <w:t xml:space="preserve"> to the data received through the successes and failures of those prototypes to </w:t>
      </w:r>
      <w:r w:rsidRPr="00FD097A">
        <w:rPr>
          <w:rStyle w:val="Emphasis"/>
        </w:rPr>
        <w:t>create new prototypes</w:t>
      </w:r>
      <w:r w:rsidRPr="001C2DA9">
        <w:rPr>
          <w:rStyle w:val="StyleUnderline"/>
        </w:rPr>
        <w:t xml:space="preserve"> and </w:t>
      </w:r>
      <w:r w:rsidRPr="00FD097A">
        <w:rPr>
          <w:rStyle w:val="Emphasis"/>
        </w:rPr>
        <w:t>run new experiments</w:t>
      </w:r>
      <w:r w:rsidRPr="00004625">
        <w:rPr>
          <w:sz w:val="16"/>
        </w:rPr>
        <w:t xml:space="preserve">.191 </w:t>
      </w:r>
      <w:r w:rsidRPr="004F6275">
        <w:rPr>
          <w:rStyle w:val="StyleUnderline"/>
          <w:highlight w:val="yellow"/>
        </w:rPr>
        <w:t xml:space="preserve">After </w:t>
      </w:r>
      <w:r w:rsidRPr="004F6275">
        <w:rPr>
          <w:rStyle w:val="Emphasis"/>
          <w:highlight w:val="yellow"/>
        </w:rPr>
        <w:t>successful prototyping</w:t>
      </w:r>
      <w:r w:rsidRPr="004F6275">
        <w:rPr>
          <w:rStyle w:val="StyleUnderline"/>
          <w:highlight w:val="yellow"/>
        </w:rPr>
        <w:t xml:space="preserve">, </w:t>
      </w:r>
      <w:r w:rsidRPr="004F6275">
        <w:rPr>
          <w:rStyle w:val="StyleUnderline"/>
          <w:highlight w:val="cyan"/>
        </w:rPr>
        <w:t>a finished</w:t>
      </w:r>
      <w:r w:rsidRPr="001C2DA9">
        <w:rPr>
          <w:rStyle w:val="StyleUnderline"/>
        </w:rPr>
        <w:t xml:space="preserve"> product or </w:t>
      </w:r>
      <w:r w:rsidRPr="004F6275">
        <w:rPr>
          <w:rStyle w:val="StyleUnderline"/>
          <w:highlight w:val="cyan"/>
        </w:rPr>
        <w:t>idea can go “</w:t>
      </w:r>
      <w:r w:rsidRPr="004F6275">
        <w:rPr>
          <w:rStyle w:val="Emphasis"/>
          <w:highlight w:val="cyan"/>
        </w:rPr>
        <w:t>mainstream</w:t>
      </w:r>
      <w:r w:rsidRPr="001C2DA9">
        <w:rPr>
          <w:rStyle w:val="StyleUnderline"/>
        </w:rPr>
        <w:t xml:space="preserve">,” although the </w:t>
      </w:r>
      <w:r w:rsidRPr="00FD097A">
        <w:rPr>
          <w:rStyle w:val="Emphasis"/>
        </w:rPr>
        <w:t>experimentation</w:t>
      </w:r>
      <w:r w:rsidRPr="001C2DA9">
        <w:rPr>
          <w:rStyle w:val="StyleUnderline"/>
        </w:rPr>
        <w:t xml:space="preserve">, </w:t>
      </w:r>
      <w:r w:rsidRPr="00FD097A">
        <w:rPr>
          <w:rStyle w:val="Emphasis"/>
        </w:rPr>
        <w:t>iteration</w:t>
      </w:r>
      <w:r w:rsidRPr="001C2DA9">
        <w:rPr>
          <w:rStyle w:val="StyleUnderline"/>
        </w:rPr>
        <w:t xml:space="preserve">, </w:t>
      </w:r>
      <w:r w:rsidRPr="00FD097A">
        <w:rPr>
          <w:rStyle w:val="Emphasis"/>
        </w:rPr>
        <w:t>feedback</w:t>
      </w:r>
      <w:r w:rsidRPr="001C2DA9">
        <w:rPr>
          <w:rStyle w:val="StyleUnderline"/>
        </w:rPr>
        <w:t xml:space="preserve">, and </w:t>
      </w:r>
      <w:r w:rsidRPr="00FD097A">
        <w:rPr>
          <w:rStyle w:val="Emphasis"/>
        </w:rPr>
        <w:t>modification</w:t>
      </w:r>
      <w:r w:rsidRPr="001C2DA9">
        <w:rPr>
          <w:rStyle w:val="StyleUnderline"/>
        </w:rPr>
        <w:t xml:space="preserve"> is an </w:t>
      </w:r>
      <w:r w:rsidRPr="00FD097A">
        <w:rPr>
          <w:rStyle w:val="Emphasis"/>
        </w:rPr>
        <w:t>ongoing process</w:t>
      </w:r>
      <w:r w:rsidRPr="00004625">
        <w:rPr>
          <w:sz w:val="16"/>
        </w:rPr>
        <w:t xml:space="preserve">.192 </w:t>
      </w:r>
      <w:r w:rsidRPr="001C2DA9">
        <w:rPr>
          <w:rStyle w:val="StyleUnderline"/>
        </w:rPr>
        <w:t xml:space="preserve">This design-thinking approach is </w:t>
      </w:r>
      <w:r w:rsidRPr="00FD097A">
        <w:rPr>
          <w:rStyle w:val="Emphasis"/>
        </w:rPr>
        <w:t>similar</w:t>
      </w:r>
      <w:r w:rsidRPr="001C2DA9">
        <w:rPr>
          <w:rStyle w:val="StyleUnderline"/>
        </w:rPr>
        <w:t xml:space="preserve"> to</w:t>
      </w:r>
      <w:r w:rsidRPr="00004625">
        <w:rPr>
          <w:sz w:val="16"/>
        </w:rPr>
        <w:t xml:space="preserve"> how Linda Morton describes </w:t>
      </w:r>
      <w:r w:rsidRPr="00FD097A">
        <w:rPr>
          <w:rStyle w:val="Emphasis"/>
        </w:rPr>
        <w:t>legal creative problem solving</w:t>
      </w:r>
      <w:r w:rsidRPr="001C2DA9">
        <w:rPr>
          <w:rStyle w:val="StyleUnderline"/>
        </w:rPr>
        <w:t>. That process</w:t>
      </w:r>
      <w:r w:rsidRPr="00004625">
        <w:rPr>
          <w:sz w:val="16"/>
        </w:rPr>
        <w:t xml:space="preserve">, for her, </w:t>
      </w:r>
      <w:r w:rsidRPr="001C2DA9">
        <w:rPr>
          <w:rStyle w:val="StyleUnderline"/>
        </w:rPr>
        <w:t xml:space="preserve">includes </w:t>
      </w:r>
      <w:r w:rsidRPr="00FD097A">
        <w:rPr>
          <w:rStyle w:val="Emphasis"/>
        </w:rPr>
        <w:t>identification of the problem</w:t>
      </w:r>
      <w:r w:rsidRPr="001C2DA9">
        <w:rPr>
          <w:rStyle w:val="StyleUnderline"/>
        </w:rPr>
        <w:t xml:space="preserve">, </w:t>
      </w:r>
      <w:r w:rsidRPr="00FD097A">
        <w:rPr>
          <w:rStyle w:val="Emphasis"/>
        </w:rPr>
        <w:t>understanding it</w:t>
      </w:r>
      <w:r w:rsidRPr="001C2DA9">
        <w:rPr>
          <w:rStyle w:val="StyleUnderline"/>
        </w:rPr>
        <w:t xml:space="preserve">, </w:t>
      </w:r>
      <w:r w:rsidRPr="00FD097A">
        <w:rPr>
          <w:rStyle w:val="Emphasis"/>
        </w:rPr>
        <w:t>posing solutions</w:t>
      </w:r>
      <w:r w:rsidRPr="001C2DA9">
        <w:rPr>
          <w:rStyle w:val="StyleUnderline"/>
        </w:rPr>
        <w:t xml:space="preserve">, </w:t>
      </w:r>
      <w:r w:rsidRPr="00FD097A">
        <w:rPr>
          <w:rStyle w:val="Emphasis"/>
        </w:rPr>
        <w:t>choosing solutions</w:t>
      </w:r>
      <w:r w:rsidRPr="001C2DA9">
        <w:rPr>
          <w:rStyle w:val="StyleUnderline"/>
        </w:rPr>
        <w:t xml:space="preserve">, </w:t>
      </w:r>
      <w:r w:rsidRPr="00FD097A">
        <w:rPr>
          <w:rStyle w:val="Emphasis"/>
        </w:rPr>
        <w:t>implementing solutions</w:t>
      </w:r>
      <w:r w:rsidRPr="001C2DA9">
        <w:rPr>
          <w:rStyle w:val="StyleUnderline"/>
        </w:rPr>
        <w:t xml:space="preserve">, and </w:t>
      </w:r>
      <w:r w:rsidRPr="00FD097A">
        <w:rPr>
          <w:rStyle w:val="Emphasis"/>
        </w:rPr>
        <w:t>engaging in a final analysis</w:t>
      </w:r>
      <w:r w:rsidRPr="001C2DA9">
        <w:rPr>
          <w:rStyle w:val="StyleUnderline"/>
        </w:rPr>
        <w:t xml:space="preserve"> of such solutions</w:t>
      </w:r>
      <w:r w:rsidRPr="00004625">
        <w:rPr>
          <w:sz w:val="16"/>
        </w:rPr>
        <w:t xml:space="preserve">.193 Similarly, the ABA, in its 1992 report, identifies several technical steps related to problem solving, including identification of the problem, the generation of solutions to the problem, developing and implementing a plan of action, and remaining open to new information and ideas.194 </w:t>
      </w:r>
    </w:p>
    <w:p w14:paraId="7E84DE62" w14:textId="77777777" w:rsidR="008D6A5F" w:rsidRPr="00004625" w:rsidRDefault="008D6A5F" w:rsidP="008D6A5F">
      <w:pPr>
        <w:rPr>
          <w:sz w:val="16"/>
        </w:rPr>
      </w:pPr>
      <w:r w:rsidRPr="001C2DA9">
        <w:rPr>
          <w:rStyle w:val="StyleUnderline"/>
        </w:rPr>
        <w:t xml:space="preserve">A design-thinking approach to creative problem solving would seem </w:t>
      </w:r>
      <w:r w:rsidRPr="00FD097A">
        <w:rPr>
          <w:rStyle w:val="Emphasis"/>
        </w:rPr>
        <w:t>perfectly suited for social change advocacy</w:t>
      </w:r>
      <w:r w:rsidRPr="001C2DA9">
        <w:rPr>
          <w:rStyle w:val="StyleUnderline"/>
        </w:rPr>
        <w:t xml:space="preserve"> in the legal context</w:t>
      </w:r>
      <w:r w:rsidRPr="00004625">
        <w:rPr>
          <w:sz w:val="16"/>
        </w:rPr>
        <w:t xml:space="preserve">.195 </w:t>
      </w:r>
      <w:r w:rsidRPr="001C2DA9">
        <w:rPr>
          <w:rStyle w:val="StyleUnderline"/>
        </w:rPr>
        <w:t xml:space="preserve">Lawyers can </w:t>
      </w:r>
      <w:r w:rsidRPr="00FD097A">
        <w:rPr>
          <w:rStyle w:val="Emphasis"/>
        </w:rPr>
        <w:t>gather</w:t>
      </w:r>
      <w:r w:rsidRPr="00004625">
        <w:rPr>
          <w:sz w:val="16"/>
        </w:rPr>
        <w:t xml:space="preserve"> the </w:t>
      </w:r>
      <w:r w:rsidRPr="00FD097A">
        <w:rPr>
          <w:rStyle w:val="Emphasis"/>
        </w:rPr>
        <w:t>perspectives</w:t>
      </w:r>
      <w:r w:rsidRPr="00004625">
        <w:rPr>
          <w:sz w:val="16"/>
        </w:rPr>
        <w:t xml:space="preserve"> of their clients </w:t>
      </w:r>
      <w:r w:rsidRPr="001C2DA9">
        <w:rPr>
          <w:rStyle w:val="StyleUnderline"/>
        </w:rPr>
        <w:t xml:space="preserve">to </w:t>
      </w:r>
      <w:r w:rsidRPr="00FD097A">
        <w:rPr>
          <w:rStyle w:val="Emphasis"/>
        </w:rPr>
        <w:t>understand the problem</w:t>
      </w:r>
      <w:r w:rsidRPr="001C2DA9">
        <w:rPr>
          <w:rStyle w:val="StyleUnderline"/>
        </w:rPr>
        <w:t xml:space="preserve"> they are trying to solve and </w:t>
      </w:r>
      <w:r w:rsidRPr="00FD097A">
        <w:rPr>
          <w:rStyle w:val="Emphasis"/>
        </w:rPr>
        <w:t>begin to develop solutions</w:t>
      </w:r>
      <w:r w:rsidRPr="001C2DA9">
        <w:rPr>
          <w:rStyle w:val="StyleUnderline"/>
        </w:rPr>
        <w:t xml:space="preserve"> to such problems, can </w:t>
      </w:r>
      <w:r w:rsidRPr="00FD097A">
        <w:rPr>
          <w:rStyle w:val="Emphasis"/>
        </w:rPr>
        <w:t>prototype potential solutions</w:t>
      </w:r>
      <w:r w:rsidRPr="001C2DA9">
        <w:rPr>
          <w:rStyle w:val="StyleUnderline"/>
        </w:rPr>
        <w:t xml:space="preserve"> based on that fact-finding process, can </w:t>
      </w:r>
      <w:r w:rsidRPr="00FD097A">
        <w:rPr>
          <w:rStyle w:val="Emphasis"/>
        </w:rPr>
        <w:t>launch</w:t>
      </w:r>
      <w:r w:rsidRPr="001C2DA9">
        <w:rPr>
          <w:rStyle w:val="StyleUnderline"/>
        </w:rPr>
        <w:t xml:space="preserve"> “prototypes” of such solutions into the world to </w:t>
      </w:r>
      <w:r w:rsidRPr="00FD097A">
        <w:rPr>
          <w:rStyle w:val="Emphasis"/>
        </w:rPr>
        <w:t>see how they fare</w:t>
      </w:r>
      <w:r w:rsidRPr="001C2DA9">
        <w:rPr>
          <w:rStyle w:val="StyleUnderline"/>
        </w:rPr>
        <w:t xml:space="preserve"> and </w:t>
      </w:r>
      <w:r w:rsidRPr="00FD097A">
        <w:rPr>
          <w:rStyle w:val="Emphasis"/>
        </w:rPr>
        <w:t>bring feedback</w:t>
      </w:r>
      <w:r w:rsidRPr="001C2DA9">
        <w:rPr>
          <w:rStyle w:val="StyleUnderline"/>
        </w:rPr>
        <w:t xml:space="preserve"> from those efforts to </w:t>
      </w:r>
      <w:r w:rsidRPr="00FD097A">
        <w:rPr>
          <w:rStyle w:val="Emphasis"/>
        </w:rPr>
        <w:t>craft more robust solutions</w:t>
      </w:r>
      <w:r w:rsidRPr="001C2DA9">
        <w:rPr>
          <w:rStyle w:val="StyleUnderline"/>
        </w:rPr>
        <w:t xml:space="preserve">, and then can </w:t>
      </w:r>
      <w:r w:rsidRPr="00FD097A">
        <w:rPr>
          <w:rStyle w:val="Emphasis"/>
        </w:rPr>
        <w:t>take more dramatic steps</w:t>
      </w:r>
      <w:r w:rsidRPr="001C2DA9">
        <w:rPr>
          <w:rStyle w:val="StyleUnderline"/>
        </w:rPr>
        <w:t xml:space="preserve"> based on those iterated prototypes and the lessons learned from the prototyping process and the feedback loop it generates</w:t>
      </w:r>
      <w:r w:rsidRPr="00004625">
        <w:rPr>
          <w:sz w:val="16"/>
        </w:rPr>
        <w:t xml:space="preserve">. 196 </w:t>
      </w:r>
    </w:p>
    <w:p w14:paraId="4A544A57" w14:textId="77777777" w:rsidR="008D6A5F" w:rsidRPr="00004625" w:rsidRDefault="008D6A5F" w:rsidP="008D6A5F">
      <w:pPr>
        <w:rPr>
          <w:sz w:val="16"/>
        </w:rPr>
      </w:pPr>
      <w:r w:rsidRPr="00004625">
        <w:rPr>
          <w:sz w:val="16"/>
        </w:rPr>
        <w:t xml:space="preserve">B. Interpretive Creativity </w:t>
      </w:r>
    </w:p>
    <w:p w14:paraId="1EB4C572" w14:textId="77777777" w:rsidR="008D6A5F" w:rsidRPr="00004625" w:rsidRDefault="008D6A5F" w:rsidP="008D6A5F">
      <w:pPr>
        <w:rPr>
          <w:sz w:val="16"/>
        </w:rPr>
      </w:pPr>
      <w:r w:rsidRPr="001C2DA9">
        <w:rPr>
          <w:rStyle w:val="StyleUnderline"/>
        </w:rPr>
        <w:t>We also see</w:t>
      </w:r>
      <w:r w:rsidRPr="00004625">
        <w:rPr>
          <w:sz w:val="16"/>
        </w:rPr>
        <w:t xml:space="preserve"> in these examples </w:t>
      </w:r>
      <w:r w:rsidRPr="001C2DA9">
        <w:rPr>
          <w:rStyle w:val="StyleUnderline"/>
        </w:rPr>
        <w:t>that</w:t>
      </w:r>
      <w:r w:rsidRPr="00004625">
        <w:rPr>
          <w:sz w:val="16"/>
        </w:rPr>
        <w:t xml:space="preserve"> the </w:t>
      </w:r>
      <w:r w:rsidRPr="004F6275">
        <w:rPr>
          <w:rStyle w:val="StyleUnderline"/>
          <w:highlight w:val="cyan"/>
        </w:rPr>
        <w:t>creative lawyers</w:t>
      </w:r>
      <w:r w:rsidRPr="001C2DA9">
        <w:rPr>
          <w:rStyle w:val="StyleUnderline"/>
        </w:rPr>
        <w:t xml:space="preserve"> seeking social change </w:t>
      </w:r>
      <w:r w:rsidRPr="004F6275">
        <w:rPr>
          <w:rStyle w:val="StyleUnderline"/>
          <w:highlight w:val="cyan"/>
        </w:rPr>
        <w:t>engaged in</w:t>
      </w:r>
      <w:r w:rsidRPr="00004625">
        <w:rPr>
          <w:sz w:val="16"/>
        </w:rPr>
        <w:t xml:space="preserve"> a degree of </w:t>
      </w:r>
      <w:r w:rsidRPr="00FD097A">
        <w:rPr>
          <w:rStyle w:val="Emphasis"/>
        </w:rPr>
        <w:t>interpretative creativity</w:t>
      </w:r>
      <w:r w:rsidRPr="001C2DA9">
        <w:rPr>
          <w:rStyle w:val="StyleUnderline"/>
        </w:rPr>
        <w:t xml:space="preserve">, often </w:t>
      </w:r>
      <w:r w:rsidRPr="00FD097A">
        <w:rPr>
          <w:rStyle w:val="Emphasis"/>
        </w:rPr>
        <w:t>re-framing the legal issues in new ways</w:t>
      </w:r>
      <w:r w:rsidRPr="001C2DA9">
        <w:rPr>
          <w:rStyle w:val="StyleUnderline"/>
        </w:rPr>
        <w:t xml:space="preserve"> or </w:t>
      </w:r>
      <w:r w:rsidRPr="004F6275">
        <w:rPr>
          <w:rStyle w:val="Emphasis"/>
          <w:sz w:val="30"/>
          <w:szCs w:val="30"/>
          <w:highlight w:val="cyan"/>
        </w:rPr>
        <w:t>borrowing from their opponents’ arguments</w:t>
      </w:r>
      <w:r w:rsidRPr="004F6275">
        <w:rPr>
          <w:rStyle w:val="StyleUnderline"/>
          <w:highlight w:val="cyan"/>
        </w:rPr>
        <w:t xml:space="preserve"> and </w:t>
      </w:r>
      <w:r w:rsidRPr="004F6275">
        <w:rPr>
          <w:rStyle w:val="Emphasis"/>
          <w:sz w:val="30"/>
          <w:szCs w:val="30"/>
          <w:highlight w:val="cyan"/>
        </w:rPr>
        <w:t>using such</w:t>
      </w:r>
      <w:r w:rsidRPr="00FD097A">
        <w:rPr>
          <w:rStyle w:val="Emphasis"/>
          <w:sz w:val="30"/>
          <w:szCs w:val="30"/>
        </w:rPr>
        <w:t xml:space="preserve"> arguments </w:t>
      </w:r>
      <w:r w:rsidRPr="004F6275">
        <w:rPr>
          <w:rStyle w:val="Emphasis"/>
          <w:sz w:val="30"/>
          <w:szCs w:val="30"/>
          <w:highlight w:val="cyan"/>
        </w:rPr>
        <w:t>against them</w:t>
      </w:r>
      <w:r w:rsidRPr="004F6275">
        <w:rPr>
          <w:sz w:val="16"/>
          <w:highlight w:val="yellow"/>
        </w:rPr>
        <w:t>.</w:t>
      </w:r>
      <w:r w:rsidRPr="00004625">
        <w:rPr>
          <w:sz w:val="16"/>
        </w:rPr>
        <w:t xml:space="preserve"> Menkel-Meadow calls this notion of reframing </w:t>
      </w:r>
      <w:r w:rsidRPr="004F6275">
        <w:rPr>
          <w:rStyle w:val="StyleUnderline"/>
          <w:highlight w:val="cyan"/>
        </w:rPr>
        <w:t>finding new “</w:t>
      </w:r>
      <w:r w:rsidRPr="004F6275">
        <w:rPr>
          <w:rStyle w:val="Emphasis"/>
          <w:highlight w:val="cyan"/>
        </w:rPr>
        <w:t>entry points</w:t>
      </w:r>
      <w:r w:rsidRPr="004F6275">
        <w:rPr>
          <w:rStyle w:val="StyleUnderline"/>
          <w:highlight w:val="cyan"/>
        </w:rPr>
        <w:t>”</w:t>
      </w:r>
      <w:r w:rsidRPr="004F6275">
        <w:rPr>
          <w:rStyle w:val="StyleUnderline"/>
        </w:rPr>
        <w:t>:</w:t>
      </w:r>
      <w:r w:rsidRPr="001C2DA9">
        <w:rPr>
          <w:rStyle w:val="StyleUnderline"/>
        </w:rPr>
        <w:t xml:space="preserve"> a </w:t>
      </w:r>
      <w:r w:rsidRPr="00FD097A">
        <w:rPr>
          <w:rStyle w:val="Emphasis"/>
        </w:rPr>
        <w:t>new way of looking at a problem from different perspectives</w:t>
      </w:r>
      <w:r w:rsidRPr="00004625">
        <w:rPr>
          <w:sz w:val="16"/>
        </w:rPr>
        <w:t xml:space="preserve">.197 Of course, </w:t>
      </w:r>
      <w:r w:rsidRPr="001C2DA9">
        <w:rPr>
          <w:rStyle w:val="StyleUnderline"/>
        </w:rPr>
        <w:t xml:space="preserve">many lawyers spend much of their time interpreting statutes, regulations, contracts, and behavior in light of all three, but social change lawyers are often in a </w:t>
      </w:r>
      <w:r w:rsidRPr="00FD097A">
        <w:rPr>
          <w:rStyle w:val="Emphasis"/>
        </w:rPr>
        <w:t>more difficult position</w:t>
      </w:r>
      <w:r w:rsidRPr="001C2DA9">
        <w:rPr>
          <w:rStyle w:val="StyleUnderline"/>
        </w:rPr>
        <w:t xml:space="preserve"> than the traditional lawyer because their paths to interpretative success are </w:t>
      </w:r>
      <w:r w:rsidRPr="00FD097A">
        <w:rPr>
          <w:rStyle w:val="Emphasis"/>
        </w:rPr>
        <w:t>narrower</w:t>
      </w:r>
      <w:r w:rsidRPr="001C2DA9">
        <w:rPr>
          <w:rStyle w:val="StyleUnderline"/>
        </w:rPr>
        <w:t xml:space="preserve">. They are </w:t>
      </w:r>
      <w:r w:rsidRPr="00FD097A">
        <w:rPr>
          <w:rStyle w:val="Emphasis"/>
        </w:rPr>
        <w:t>trying to change the status quo</w:t>
      </w:r>
      <w:r w:rsidRPr="001C2DA9">
        <w:rPr>
          <w:rStyle w:val="StyleUnderline"/>
        </w:rPr>
        <w:t xml:space="preserve"> and </w:t>
      </w:r>
      <w:r w:rsidRPr="00FD097A">
        <w:rPr>
          <w:rStyle w:val="Emphasis"/>
        </w:rPr>
        <w:t>alter the legal infrastructure</w:t>
      </w:r>
      <w:r w:rsidRPr="001C2DA9">
        <w:rPr>
          <w:rStyle w:val="StyleUnderline"/>
        </w:rPr>
        <w:t xml:space="preserve"> that governs behavior within that status quo. </w:t>
      </w:r>
      <w:r w:rsidRPr="00FD097A">
        <w:rPr>
          <w:rStyle w:val="Emphasis"/>
        </w:rPr>
        <w:t>Common interpretations</w:t>
      </w:r>
      <w:r w:rsidRPr="001C2DA9">
        <w:rPr>
          <w:rStyle w:val="StyleUnderline"/>
        </w:rPr>
        <w:t xml:space="preserve"> of the </w:t>
      </w:r>
      <w:r w:rsidRPr="00FD097A">
        <w:rPr>
          <w:rStyle w:val="Emphasis"/>
        </w:rPr>
        <w:t>scope</w:t>
      </w:r>
      <w:r w:rsidRPr="001C2DA9">
        <w:rPr>
          <w:rStyle w:val="StyleUnderline"/>
        </w:rPr>
        <w:t xml:space="preserve"> and </w:t>
      </w:r>
      <w:r w:rsidRPr="00FD097A">
        <w:rPr>
          <w:rStyle w:val="Emphasis"/>
        </w:rPr>
        <w:t>contours</w:t>
      </w:r>
      <w:r w:rsidRPr="001C2DA9">
        <w:rPr>
          <w:rStyle w:val="StyleUnderline"/>
        </w:rPr>
        <w:t xml:space="preserve"> of that infrastructure </w:t>
      </w:r>
      <w:r w:rsidRPr="00FD097A">
        <w:rPr>
          <w:rStyle w:val="Emphasis"/>
        </w:rPr>
        <w:t>gain some interpretive force</w:t>
      </w:r>
      <w:r w:rsidRPr="001C2DA9">
        <w:rPr>
          <w:rStyle w:val="StyleUnderline"/>
        </w:rPr>
        <w:t xml:space="preserve"> because of the </w:t>
      </w:r>
      <w:r w:rsidRPr="00FD097A">
        <w:rPr>
          <w:rStyle w:val="Emphasis"/>
        </w:rPr>
        <w:t>widely shared</w:t>
      </w:r>
      <w:r w:rsidRPr="001C2DA9">
        <w:rPr>
          <w:rStyle w:val="StyleUnderline"/>
        </w:rPr>
        <w:t xml:space="preserve"> and </w:t>
      </w:r>
      <w:r w:rsidRPr="00FD097A">
        <w:rPr>
          <w:rStyle w:val="Emphasis"/>
        </w:rPr>
        <w:t>widely accepted understandings</w:t>
      </w:r>
      <w:r w:rsidRPr="001C2DA9">
        <w:rPr>
          <w:rStyle w:val="StyleUnderline"/>
        </w:rPr>
        <w:t xml:space="preserve"> of their meaning</w:t>
      </w:r>
      <w:r w:rsidRPr="00004625">
        <w:rPr>
          <w:sz w:val="16"/>
        </w:rPr>
        <w:t xml:space="preserve">. Of course, </w:t>
      </w:r>
      <w:r w:rsidRPr="001C2DA9">
        <w:rPr>
          <w:rStyle w:val="StyleUnderline"/>
        </w:rPr>
        <w:t xml:space="preserve">this forces the social change lawyer to </w:t>
      </w:r>
      <w:r w:rsidRPr="00FD097A">
        <w:rPr>
          <w:rStyle w:val="Emphasis"/>
        </w:rPr>
        <w:t>be more creative</w:t>
      </w:r>
      <w:r w:rsidRPr="001C2DA9">
        <w:rPr>
          <w:rStyle w:val="StyleUnderline"/>
        </w:rPr>
        <w:t xml:space="preserve"> in</w:t>
      </w:r>
      <w:r w:rsidRPr="00004625">
        <w:rPr>
          <w:sz w:val="16"/>
        </w:rPr>
        <w:t xml:space="preserve"> her </w:t>
      </w:r>
      <w:r w:rsidRPr="001C2DA9">
        <w:rPr>
          <w:rStyle w:val="StyleUnderline"/>
        </w:rPr>
        <w:t>interpretive efforts, and can leave</w:t>
      </w:r>
      <w:r w:rsidRPr="00004625">
        <w:rPr>
          <w:sz w:val="16"/>
        </w:rPr>
        <w:t xml:space="preserve"> her with </w:t>
      </w:r>
      <w:r w:rsidRPr="00FD097A">
        <w:rPr>
          <w:rStyle w:val="Emphasis"/>
        </w:rPr>
        <w:t>little choice</w:t>
      </w:r>
      <w:r w:rsidRPr="001C2DA9">
        <w:rPr>
          <w:rStyle w:val="StyleUnderline"/>
        </w:rPr>
        <w:t xml:space="preserve"> but to attempt to </w:t>
      </w:r>
      <w:r w:rsidRPr="00FD097A">
        <w:rPr>
          <w:rStyle w:val="Emphasis"/>
        </w:rPr>
        <w:t>seize upon</w:t>
      </w:r>
      <w:r w:rsidRPr="00004625">
        <w:rPr>
          <w:sz w:val="16"/>
        </w:rPr>
        <w:t xml:space="preserve"> her </w:t>
      </w:r>
      <w:r w:rsidRPr="00FD097A">
        <w:rPr>
          <w:rStyle w:val="Emphasis"/>
        </w:rPr>
        <w:t>opponents’ arguments</w:t>
      </w:r>
      <w:r w:rsidRPr="001C2DA9">
        <w:rPr>
          <w:rStyle w:val="StyleUnderline"/>
        </w:rPr>
        <w:t xml:space="preserve">, </w:t>
      </w:r>
      <w:r w:rsidRPr="00FD097A">
        <w:rPr>
          <w:rStyle w:val="Emphasis"/>
        </w:rPr>
        <w:t>embrace them</w:t>
      </w:r>
      <w:r w:rsidRPr="001C2DA9">
        <w:rPr>
          <w:rStyle w:val="StyleUnderline"/>
        </w:rPr>
        <w:t xml:space="preserve">, and </w:t>
      </w:r>
      <w:r w:rsidRPr="00FD097A">
        <w:rPr>
          <w:rStyle w:val="Emphasis"/>
        </w:rPr>
        <w:t>bend them</w:t>
      </w:r>
      <w:r w:rsidRPr="001C2DA9">
        <w:rPr>
          <w:rStyle w:val="StyleUnderline"/>
        </w:rPr>
        <w:t xml:space="preserve"> to support the social change lawyer’s position</w:t>
      </w:r>
      <w:r w:rsidRPr="00004625">
        <w:rPr>
          <w:sz w:val="16"/>
        </w:rPr>
        <w:t xml:space="preserve">.198 </w:t>
      </w:r>
    </w:p>
    <w:p w14:paraId="18077817" w14:textId="77777777" w:rsidR="008D6A5F" w:rsidRPr="00004625" w:rsidRDefault="008D6A5F" w:rsidP="008D6A5F">
      <w:pPr>
        <w:rPr>
          <w:sz w:val="16"/>
        </w:rPr>
      </w:pPr>
      <w:r w:rsidRPr="001C2DA9">
        <w:rPr>
          <w:rStyle w:val="StyleUnderline"/>
        </w:rPr>
        <w:t xml:space="preserve">This is often apparent in many efforts by </w:t>
      </w:r>
      <w:r w:rsidRPr="004F6275">
        <w:rPr>
          <w:rStyle w:val="StyleUnderline"/>
          <w:highlight w:val="cyan"/>
        </w:rPr>
        <w:t>lawyers</w:t>
      </w:r>
      <w:r w:rsidRPr="001C2DA9">
        <w:rPr>
          <w:rStyle w:val="StyleUnderline"/>
        </w:rPr>
        <w:t xml:space="preserve"> to advance social change. They </w:t>
      </w:r>
      <w:r w:rsidRPr="004F6275">
        <w:rPr>
          <w:rStyle w:val="StyleUnderline"/>
          <w:highlight w:val="cyan"/>
        </w:rPr>
        <w:t xml:space="preserve">may have little support </w:t>
      </w:r>
      <w:r w:rsidRPr="005B1E44">
        <w:rPr>
          <w:rStyle w:val="StyleUnderline"/>
        </w:rPr>
        <w:t>for their own positions</w:t>
      </w:r>
      <w:r w:rsidRPr="004F6275">
        <w:rPr>
          <w:rStyle w:val="StyleUnderline"/>
          <w:highlight w:val="yellow"/>
        </w:rPr>
        <w:t xml:space="preserve"> </w:t>
      </w:r>
      <w:r w:rsidRPr="004F6275">
        <w:rPr>
          <w:rStyle w:val="StyleUnderline"/>
          <w:highlight w:val="cyan"/>
        </w:rPr>
        <w:t xml:space="preserve">so they </w:t>
      </w:r>
      <w:r w:rsidRPr="004F6275">
        <w:rPr>
          <w:rStyle w:val="Emphasis"/>
          <w:highlight w:val="cyan"/>
        </w:rPr>
        <w:t>turn to the positions of their opponents</w:t>
      </w:r>
      <w:r w:rsidRPr="004F6275">
        <w:rPr>
          <w:rStyle w:val="StyleUnderline"/>
          <w:highlight w:val="cyan"/>
        </w:rPr>
        <w:t xml:space="preserve"> to </w:t>
      </w:r>
      <w:r w:rsidRPr="004F6275">
        <w:rPr>
          <w:rStyle w:val="Emphasis"/>
          <w:highlight w:val="cyan"/>
        </w:rPr>
        <w:t>show</w:t>
      </w:r>
      <w:r w:rsidRPr="00FD097A">
        <w:rPr>
          <w:rStyle w:val="Emphasis"/>
        </w:rPr>
        <w:t xml:space="preserve"> the </w:t>
      </w:r>
      <w:r w:rsidRPr="004F6275">
        <w:rPr>
          <w:rStyle w:val="Emphasis"/>
          <w:highlight w:val="cyan"/>
        </w:rPr>
        <w:t>hypocrisy</w:t>
      </w:r>
      <w:r w:rsidRPr="00FD097A">
        <w:rPr>
          <w:rStyle w:val="Emphasis"/>
        </w:rPr>
        <w:t xml:space="preserve"> of them</w:t>
      </w:r>
      <w:r w:rsidRPr="001C2DA9">
        <w:rPr>
          <w:rStyle w:val="StyleUnderline"/>
        </w:rPr>
        <w:t xml:space="preserve">, </w:t>
      </w:r>
      <w:r w:rsidRPr="004F6275">
        <w:rPr>
          <w:rStyle w:val="StyleUnderline"/>
          <w:highlight w:val="cyan"/>
        </w:rPr>
        <w:t>or</w:t>
      </w:r>
      <w:r w:rsidRPr="001C2DA9">
        <w:rPr>
          <w:rStyle w:val="StyleUnderline"/>
        </w:rPr>
        <w:t xml:space="preserve"> the fact </w:t>
      </w:r>
      <w:r w:rsidRPr="004F6275">
        <w:rPr>
          <w:rStyle w:val="StyleUnderline"/>
          <w:highlight w:val="yellow"/>
        </w:rPr>
        <w:t xml:space="preserve">that they are </w:t>
      </w:r>
      <w:r w:rsidRPr="004F6275">
        <w:rPr>
          <w:rStyle w:val="Emphasis"/>
          <w:highlight w:val="yellow"/>
        </w:rPr>
        <w:t xml:space="preserve">based on </w:t>
      </w:r>
      <w:r w:rsidRPr="004F6275">
        <w:rPr>
          <w:rStyle w:val="Emphasis"/>
          <w:highlight w:val="cyan"/>
        </w:rPr>
        <w:t>weak</w:t>
      </w:r>
      <w:r w:rsidRPr="00FD097A">
        <w:rPr>
          <w:rStyle w:val="Emphasis"/>
        </w:rPr>
        <w:t xml:space="preserve"> legal </w:t>
      </w:r>
      <w:r w:rsidRPr="004F6275">
        <w:rPr>
          <w:rStyle w:val="Emphasis"/>
          <w:highlight w:val="cyan"/>
        </w:rPr>
        <w:t>force</w:t>
      </w:r>
      <w:r w:rsidRPr="00FD097A">
        <w:rPr>
          <w:rStyle w:val="Emphasis"/>
        </w:rPr>
        <w:t xml:space="preserve"> themselves</w:t>
      </w:r>
      <w:r w:rsidRPr="001C2DA9">
        <w:rPr>
          <w:rStyle w:val="StyleUnderline"/>
        </w:rPr>
        <w:t xml:space="preserve">. This is </w:t>
      </w:r>
      <w:r w:rsidRPr="00FD097A">
        <w:rPr>
          <w:rStyle w:val="Emphasis"/>
        </w:rPr>
        <w:t>often an important asset</w:t>
      </w:r>
      <w:r w:rsidRPr="001C2DA9">
        <w:rPr>
          <w:rStyle w:val="StyleUnderline"/>
        </w:rPr>
        <w:t xml:space="preserve"> for the social change advocate fighting long odds</w:t>
      </w:r>
      <w:r w:rsidRPr="00004625">
        <w:rPr>
          <w:sz w:val="16"/>
        </w:rPr>
        <w:t xml:space="preserve">. Malcolm Gladwell, in his work, David and Goliath: Underdogs, Misfits, and the Art of Battling Giants, points out that </w:t>
      </w:r>
      <w:r w:rsidRPr="004F6275">
        <w:rPr>
          <w:rStyle w:val="Emphasis"/>
          <w:highlight w:val="cyan"/>
        </w:rPr>
        <w:t>our perception of power asymmetries are often wrong</w:t>
      </w:r>
      <w:r w:rsidRPr="004F6275">
        <w:rPr>
          <w:rStyle w:val="StyleUnderline"/>
        </w:rPr>
        <w:t xml:space="preserve">. </w:t>
      </w:r>
      <w:r w:rsidRPr="005B1E44">
        <w:rPr>
          <w:rStyle w:val="StyleUnderline"/>
        </w:rPr>
        <w:t>The</w:t>
      </w:r>
      <w:r w:rsidRPr="001C2DA9">
        <w:rPr>
          <w:rStyle w:val="StyleUnderline"/>
        </w:rPr>
        <w:t xml:space="preserve"> </w:t>
      </w:r>
      <w:r w:rsidRPr="00FD097A">
        <w:rPr>
          <w:rStyle w:val="Emphasis"/>
        </w:rPr>
        <w:t xml:space="preserve">very </w:t>
      </w:r>
      <w:r w:rsidRPr="004F6275">
        <w:rPr>
          <w:rStyle w:val="Emphasis"/>
          <w:highlight w:val="cyan"/>
        </w:rPr>
        <w:t>qualities</w:t>
      </w:r>
      <w:r w:rsidRPr="004F6275">
        <w:rPr>
          <w:rStyle w:val="StyleUnderline"/>
          <w:highlight w:val="cyan"/>
        </w:rPr>
        <w:t xml:space="preserve"> that may </w:t>
      </w:r>
      <w:r w:rsidRPr="004F6275">
        <w:rPr>
          <w:rStyle w:val="Emphasis"/>
          <w:highlight w:val="cyan"/>
        </w:rPr>
        <w:t>appear to give strength</w:t>
      </w:r>
      <w:r w:rsidRPr="001C2DA9">
        <w:rPr>
          <w:rStyle w:val="StyleUnderline"/>
        </w:rPr>
        <w:t xml:space="preserve"> to a dominant individual or entity </w:t>
      </w:r>
      <w:r w:rsidRPr="004F6275">
        <w:rPr>
          <w:rStyle w:val="StyleUnderline"/>
          <w:highlight w:val="cyan"/>
        </w:rPr>
        <w:t>are often a source of</w:t>
      </w:r>
      <w:r w:rsidRPr="004F6275">
        <w:rPr>
          <w:rStyle w:val="StyleUnderline"/>
        </w:rPr>
        <w:t xml:space="preserve"> “</w:t>
      </w:r>
      <w:r w:rsidRPr="00FD097A">
        <w:rPr>
          <w:rStyle w:val="Emphasis"/>
        </w:rPr>
        <w:t xml:space="preserve">great </w:t>
      </w:r>
      <w:r w:rsidRPr="004F6275">
        <w:rPr>
          <w:rStyle w:val="Emphasis"/>
          <w:highlight w:val="cyan"/>
        </w:rPr>
        <w:t>weakness</w:t>
      </w:r>
      <w:r w:rsidRPr="001C2DA9">
        <w:rPr>
          <w:rStyle w:val="StyleUnderline"/>
        </w:rPr>
        <w:t>.”</w:t>
      </w:r>
      <w:r w:rsidRPr="00004625">
        <w:rPr>
          <w:sz w:val="16"/>
        </w:rPr>
        <w:t xml:space="preserve">199 The Biblical Goliath was weighted down by his bulk and heavy armor.200 Turkish fortifications were easily overrun by Lawrence of Arabia’s nimble Bedouin cavalry.201 </w:t>
      </w:r>
      <w:r w:rsidRPr="001C2DA9">
        <w:rPr>
          <w:rStyle w:val="StyleUnderline"/>
        </w:rPr>
        <w:t xml:space="preserve">For the social change lawyer, </w:t>
      </w:r>
      <w:r w:rsidRPr="004F6275">
        <w:rPr>
          <w:rStyle w:val="StyleUnderline"/>
          <w:highlight w:val="cyan"/>
        </w:rPr>
        <w:t>when</w:t>
      </w:r>
      <w:r w:rsidRPr="001C2DA9">
        <w:rPr>
          <w:rStyle w:val="StyleUnderline"/>
        </w:rPr>
        <w:t xml:space="preserve"> the </w:t>
      </w:r>
      <w:r w:rsidRPr="004F6275">
        <w:rPr>
          <w:rStyle w:val="StyleUnderline"/>
          <w:highlight w:val="cyan"/>
        </w:rPr>
        <w:t>arguments of</w:t>
      </w:r>
      <w:r w:rsidRPr="00004625">
        <w:rPr>
          <w:sz w:val="16"/>
        </w:rPr>
        <w:t xml:space="preserve"> her </w:t>
      </w:r>
      <w:r w:rsidRPr="001C2DA9">
        <w:rPr>
          <w:rStyle w:val="StyleUnderline"/>
        </w:rPr>
        <w:t xml:space="preserve">[their] </w:t>
      </w:r>
      <w:r w:rsidRPr="004F6275">
        <w:rPr>
          <w:rStyle w:val="StyleUnderline"/>
          <w:highlight w:val="cyan"/>
        </w:rPr>
        <w:t xml:space="preserve">adversary, that </w:t>
      </w:r>
      <w:r w:rsidRPr="004F6275">
        <w:rPr>
          <w:rStyle w:val="Emphasis"/>
          <w:highlight w:val="cyan"/>
        </w:rPr>
        <w:t>may have enjoyed</w:t>
      </w:r>
      <w:r w:rsidRPr="00FD097A">
        <w:rPr>
          <w:rStyle w:val="Emphasis"/>
        </w:rPr>
        <w:t xml:space="preserve"> support</w:t>
      </w:r>
      <w:r w:rsidRPr="001C2DA9">
        <w:rPr>
          <w:rStyle w:val="StyleUnderline"/>
        </w:rPr>
        <w:t xml:space="preserve"> from what may be seen as </w:t>
      </w:r>
      <w:r w:rsidRPr="004F6275">
        <w:rPr>
          <w:rStyle w:val="StyleUnderline"/>
          <w:highlight w:val="cyan"/>
        </w:rPr>
        <w:t>common sense</w:t>
      </w:r>
      <w:r w:rsidRPr="001C2DA9">
        <w:rPr>
          <w:rStyle w:val="StyleUnderline"/>
        </w:rPr>
        <w:t xml:space="preserve"> arguments, </w:t>
      </w:r>
      <w:r w:rsidRPr="004F6275">
        <w:rPr>
          <w:rStyle w:val="StyleUnderline"/>
          <w:highlight w:val="cyan"/>
        </w:rPr>
        <w:t xml:space="preserve">are </w:t>
      </w:r>
      <w:r w:rsidRPr="004F6275">
        <w:rPr>
          <w:rStyle w:val="Emphasis"/>
          <w:highlight w:val="cyan"/>
        </w:rPr>
        <w:t>held up to rigorous analysis</w:t>
      </w:r>
      <w:r w:rsidRPr="004F6275">
        <w:rPr>
          <w:rStyle w:val="StyleUnderline"/>
          <w:highlight w:val="cyan"/>
        </w:rPr>
        <w:t>, they</w:t>
      </w:r>
      <w:r w:rsidRPr="001C2DA9">
        <w:rPr>
          <w:rStyle w:val="StyleUnderline"/>
        </w:rPr>
        <w:t xml:space="preserve"> often </w:t>
      </w:r>
      <w:r w:rsidRPr="004F6275">
        <w:rPr>
          <w:rStyle w:val="Emphasis"/>
          <w:highlight w:val="cyan"/>
        </w:rPr>
        <w:t xml:space="preserve">collapse </w:t>
      </w:r>
      <w:r w:rsidRPr="004F6275">
        <w:rPr>
          <w:rStyle w:val="Emphasis"/>
          <w:highlight w:val="yellow"/>
        </w:rPr>
        <w:t>under their own weight</w:t>
      </w:r>
      <w:r w:rsidRPr="00004625">
        <w:rPr>
          <w:sz w:val="16"/>
        </w:rPr>
        <w:t xml:space="preserve">. </w:t>
      </w:r>
    </w:p>
    <w:p w14:paraId="7196BD61" w14:textId="77777777" w:rsidR="008D6A5F" w:rsidRPr="001C2DA9" w:rsidRDefault="008D6A5F" w:rsidP="008D6A5F">
      <w:pPr>
        <w:rPr>
          <w:rStyle w:val="StyleUnderline"/>
        </w:rPr>
      </w:pPr>
      <w:r w:rsidRPr="00004625">
        <w:rPr>
          <w:sz w:val="16"/>
        </w:rPr>
        <w:t xml:space="preserve">In the decades leading up to the decision in Obergefell, advocates for the rights of the LGBTQ community won victories in the Supreme Court showing that a state constitutional amendment in Colorado stripping local communities of the ability to pass pro-LQBTQ rights ordinances, and laws against sodomy, were based on little more than the moral preferences of legislators that could not withstand careful scrutiny.202 Similarly, in the state courts of New York, a legal definition of family that appeared based on little more than “traditional” notions, with no basis in law, failed to recognize the many ways in which families form and their members recognize themselves as such.203 The </w:t>
      </w:r>
      <w:r w:rsidRPr="001C2DA9">
        <w:rPr>
          <w:rStyle w:val="StyleUnderline"/>
        </w:rPr>
        <w:t xml:space="preserve">arguments </w:t>
      </w:r>
      <w:r w:rsidRPr="00FD097A">
        <w:rPr>
          <w:rStyle w:val="Emphasis"/>
        </w:rPr>
        <w:t>supporting the opponents’ position</w:t>
      </w:r>
      <w:r w:rsidRPr="001C2DA9">
        <w:rPr>
          <w:rStyle w:val="StyleUnderline"/>
        </w:rPr>
        <w:t xml:space="preserve"> may have been, </w:t>
      </w:r>
      <w:r w:rsidRPr="00FD097A">
        <w:rPr>
          <w:rStyle w:val="Emphasis"/>
        </w:rPr>
        <w:t>at one time</w:t>
      </w:r>
      <w:r w:rsidRPr="001C2DA9">
        <w:rPr>
          <w:rStyle w:val="StyleUnderline"/>
        </w:rPr>
        <w:t xml:space="preserve">, </w:t>
      </w:r>
      <w:r w:rsidRPr="00FD097A">
        <w:rPr>
          <w:rStyle w:val="Emphasis"/>
        </w:rPr>
        <w:t>consistent with the common sensibilities</w:t>
      </w:r>
      <w:r w:rsidRPr="001C2DA9">
        <w:rPr>
          <w:rStyle w:val="StyleUnderline"/>
        </w:rPr>
        <w:t xml:space="preserve"> of some portion of the population and may have, </w:t>
      </w:r>
      <w:r w:rsidRPr="00FD097A">
        <w:rPr>
          <w:rStyle w:val="Emphasis"/>
        </w:rPr>
        <w:t>at one time</w:t>
      </w:r>
      <w:r w:rsidRPr="001C2DA9">
        <w:rPr>
          <w:rStyle w:val="StyleUnderline"/>
        </w:rPr>
        <w:t xml:space="preserve">, </w:t>
      </w:r>
      <w:r w:rsidRPr="00FD097A">
        <w:rPr>
          <w:rStyle w:val="Emphasis"/>
        </w:rPr>
        <w:t>seemed inevitable</w:t>
      </w:r>
      <w:r w:rsidRPr="001C2DA9">
        <w:rPr>
          <w:rStyle w:val="StyleUnderline"/>
        </w:rPr>
        <w:t xml:space="preserve"> and </w:t>
      </w:r>
      <w:r w:rsidRPr="00FD097A">
        <w:rPr>
          <w:rStyle w:val="Emphasis"/>
        </w:rPr>
        <w:t>subject to little criticism</w:t>
      </w:r>
      <w:r w:rsidRPr="001C2DA9">
        <w:rPr>
          <w:rStyle w:val="StyleUnderline"/>
        </w:rPr>
        <w:t xml:space="preserve">. When </w:t>
      </w:r>
      <w:r w:rsidRPr="00FD097A">
        <w:rPr>
          <w:rStyle w:val="Emphasis"/>
        </w:rPr>
        <w:t>analyzed</w:t>
      </w:r>
      <w:r w:rsidRPr="001C2DA9">
        <w:rPr>
          <w:rStyle w:val="StyleUnderline"/>
        </w:rPr>
        <w:t xml:space="preserve"> for their </w:t>
      </w:r>
      <w:r w:rsidRPr="00FD097A">
        <w:rPr>
          <w:rStyle w:val="Emphasis"/>
        </w:rPr>
        <w:t>source</w:t>
      </w:r>
      <w:r w:rsidRPr="001C2DA9">
        <w:rPr>
          <w:rStyle w:val="StyleUnderline"/>
        </w:rPr>
        <w:t xml:space="preserve"> and their </w:t>
      </w:r>
      <w:r w:rsidRPr="00FD097A">
        <w:rPr>
          <w:rStyle w:val="Emphasis"/>
        </w:rPr>
        <w:t>logic</w:t>
      </w:r>
      <w:r w:rsidRPr="001C2DA9">
        <w:rPr>
          <w:rStyle w:val="StyleUnderline"/>
        </w:rPr>
        <w:t xml:space="preserve">, however, these arguments </w:t>
      </w:r>
      <w:r w:rsidRPr="00FD097A">
        <w:rPr>
          <w:rStyle w:val="Emphasis"/>
        </w:rPr>
        <w:t>proved insufficient to support discriminatory treatment</w:t>
      </w:r>
      <w:r w:rsidRPr="001C2DA9">
        <w:rPr>
          <w:rStyle w:val="StyleUnderline"/>
        </w:rPr>
        <w:t xml:space="preserve"> through the force of law. </w:t>
      </w:r>
    </w:p>
    <w:p w14:paraId="3EEC26D4" w14:textId="77777777" w:rsidR="008D6A5F" w:rsidRPr="00004625" w:rsidRDefault="008D6A5F" w:rsidP="008D6A5F">
      <w:pPr>
        <w:rPr>
          <w:sz w:val="16"/>
        </w:rPr>
      </w:pPr>
      <w:r w:rsidRPr="001C2DA9">
        <w:rPr>
          <w:rStyle w:val="StyleUnderline"/>
        </w:rPr>
        <w:t xml:space="preserve">At the same time, if the </w:t>
      </w:r>
      <w:r w:rsidRPr="00FD097A">
        <w:rPr>
          <w:rStyle w:val="Emphasis"/>
        </w:rPr>
        <w:t>force of the common sense support</w:t>
      </w:r>
      <w:r w:rsidRPr="001C2DA9">
        <w:rPr>
          <w:rStyle w:val="StyleUnderline"/>
        </w:rPr>
        <w:t xml:space="preserve"> for the opponent’s position is </w:t>
      </w:r>
      <w:r w:rsidRPr="00FD097A">
        <w:rPr>
          <w:rStyle w:val="Emphasis"/>
        </w:rPr>
        <w:t>too strong</w:t>
      </w:r>
      <w:r w:rsidRPr="001C2DA9">
        <w:rPr>
          <w:rStyle w:val="StyleUnderline"/>
        </w:rPr>
        <w:t xml:space="preserve"> to overcome through a direct attack, the social change lawyer often </w:t>
      </w:r>
      <w:r w:rsidRPr="00FD097A">
        <w:rPr>
          <w:rStyle w:val="Emphasis"/>
        </w:rPr>
        <w:t>uses</w:t>
      </w:r>
      <w:r w:rsidRPr="00FD097A">
        <w:rPr>
          <w:sz w:val="16"/>
        </w:rPr>
        <w:t xml:space="preserve"> her </w:t>
      </w:r>
      <w:r w:rsidRPr="00FD097A">
        <w:rPr>
          <w:rStyle w:val="Emphasis"/>
        </w:rPr>
        <w:t>opponents’ own arguments against them</w:t>
      </w:r>
      <w:r w:rsidRPr="00004625">
        <w:rPr>
          <w:sz w:val="16"/>
        </w:rPr>
        <w:t xml:space="preserve">. We saw this in Butler’s controversial cooption of Southern arguments about property and secession in order to justify his refusal to enforce the Fugitive Slave Act. Similarly, although the LDF would challenge segregation directly in Sweatt, they also tried another line of argument: that, even accepting separate but equal as the law of the land, the separate law school for African Americans was not, in fact, equal by any measure. Thus, </w:t>
      </w:r>
      <w:r w:rsidRPr="00FD097A">
        <w:rPr>
          <w:rStyle w:val="Emphasis"/>
        </w:rPr>
        <w:t>forcing their opponents to defend their own position</w:t>
      </w:r>
      <w:r w:rsidRPr="001C2DA9">
        <w:rPr>
          <w:rStyle w:val="StyleUnderline"/>
        </w:rPr>
        <w:t xml:space="preserve">, it </w:t>
      </w:r>
      <w:r w:rsidRPr="00FD097A">
        <w:rPr>
          <w:rStyle w:val="Emphasis"/>
        </w:rPr>
        <w:t>became untenable on the facts</w:t>
      </w:r>
      <w:r w:rsidRPr="00004625">
        <w:rPr>
          <w:sz w:val="16"/>
        </w:rPr>
        <w:t xml:space="preserve">. </w:t>
      </w:r>
    </w:p>
    <w:p w14:paraId="049A5EC6" w14:textId="77777777" w:rsidR="008D6A5F" w:rsidRPr="00004625" w:rsidRDefault="008D6A5F" w:rsidP="008D6A5F">
      <w:pPr>
        <w:rPr>
          <w:sz w:val="16"/>
        </w:rPr>
      </w:pPr>
      <w:r w:rsidRPr="00004625">
        <w:rPr>
          <w:sz w:val="16"/>
        </w:rPr>
        <w:t xml:space="preserve">Artist Pablo </w:t>
      </w:r>
      <w:r w:rsidRPr="001C2DA9">
        <w:rPr>
          <w:rStyle w:val="StyleUnderline"/>
        </w:rPr>
        <w:t>Picasso is sometimes quoted as having said that “</w:t>
      </w:r>
      <w:r w:rsidRPr="00FD097A">
        <w:rPr>
          <w:rStyle w:val="Emphasis"/>
        </w:rPr>
        <w:t>good artists copy</w:t>
      </w:r>
      <w:r w:rsidRPr="001C2DA9">
        <w:rPr>
          <w:rStyle w:val="StyleUnderline"/>
        </w:rPr>
        <w:t xml:space="preserve">, </w:t>
      </w:r>
      <w:r w:rsidRPr="00FD097A">
        <w:rPr>
          <w:rStyle w:val="Emphasis"/>
        </w:rPr>
        <w:t>great artists steal</w:t>
      </w:r>
      <w:r w:rsidRPr="001C2DA9">
        <w:rPr>
          <w:rStyle w:val="StyleUnderline"/>
        </w:rPr>
        <w:t>.”</w:t>
      </w:r>
      <w:r w:rsidRPr="00004625">
        <w:rPr>
          <w:sz w:val="16"/>
        </w:rPr>
        <w:t xml:space="preserve">204 </w:t>
      </w:r>
      <w:r w:rsidRPr="001C2DA9">
        <w:rPr>
          <w:rStyle w:val="StyleUnderline"/>
        </w:rPr>
        <w:t xml:space="preserve">Perhaps the </w:t>
      </w:r>
      <w:r w:rsidRPr="00FD097A">
        <w:rPr>
          <w:rStyle w:val="Emphasis"/>
        </w:rPr>
        <w:t>best</w:t>
      </w:r>
      <w:r w:rsidRPr="001C2DA9">
        <w:rPr>
          <w:rStyle w:val="StyleUnderline"/>
        </w:rPr>
        <w:t xml:space="preserve">, </w:t>
      </w:r>
      <w:r w:rsidRPr="00FD097A">
        <w:rPr>
          <w:rStyle w:val="Emphasis"/>
        </w:rPr>
        <w:t>most creative social change lawyers also steal</w:t>
      </w:r>
      <w:r w:rsidRPr="001C2DA9">
        <w:rPr>
          <w:rStyle w:val="StyleUnderline"/>
        </w:rPr>
        <w:t xml:space="preserve">—they just </w:t>
      </w:r>
      <w:r w:rsidRPr="00FD097A">
        <w:rPr>
          <w:rStyle w:val="Emphasis"/>
        </w:rPr>
        <w:t>steal from their opponents</w:t>
      </w:r>
      <w:r w:rsidRPr="00004625">
        <w:rPr>
          <w:sz w:val="16"/>
        </w:rPr>
        <w:t xml:space="preserve">. </w:t>
      </w:r>
    </w:p>
    <w:p w14:paraId="3132778C" w14:textId="77777777" w:rsidR="008D6A5F" w:rsidRPr="00004625" w:rsidRDefault="008D6A5F" w:rsidP="008D6A5F">
      <w:pPr>
        <w:rPr>
          <w:sz w:val="6"/>
          <w:szCs w:val="6"/>
        </w:rPr>
      </w:pPr>
      <w:r w:rsidRPr="00004625">
        <w:rPr>
          <w:sz w:val="6"/>
          <w:szCs w:val="6"/>
        </w:rPr>
        <w:t xml:space="preserve">C. Interdisciplinary Approaches </w:t>
      </w:r>
    </w:p>
    <w:p w14:paraId="7820F060" w14:textId="77777777" w:rsidR="008D6A5F" w:rsidRPr="00004625" w:rsidRDefault="008D6A5F" w:rsidP="008D6A5F">
      <w:pPr>
        <w:rPr>
          <w:sz w:val="6"/>
          <w:szCs w:val="6"/>
        </w:rPr>
      </w:pPr>
      <w:r w:rsidRPr="00004625">
        <w:rPr>
          <w:sz w:val="6"/>
          <w:szCs w:val="6"/>
        </w:rPr>
        <w:t xml:space="preserve">Another common feature of the social change efforts highlight here is that lawyers in at least two of the three examples, the LDF lawyers and the marriage equality advocates, explicitly incorporated interdisciplinary approaches in their advocacy.205 Thurgood Marshall would bring together sociologist, historians, political scientists, educators and anthropologists when planning the anti-segregation strategy.206 The Sweatt trial, like those that would lead to the Supreme Court’s decision in Brown that would follow, included expert testimony from another discipline. In fact, anthropologist Robert Redfield, chairman of the Department of Anthropology at the University of Chicago, himself embodied interdisciplinarity: he held a doctorate in Anthropology as well as a law degree.207 Redfield would testify about the lack of differences in the educational capacity of African Americans as compared to whites as well as the dangers of segregation in education, particularly as they related to the price that society pays for the distrust segregation creates among the population. 208 In Brown, Thurgood Marshall and the legal team would utilize the research and testimony of psychiatrist Frederic Wertham and sociologist Kenneth B. Clark to show the harmful effects of segregation on African-American children.209 </w:t>
      </w:r>
    </w:p>
    <w:p w14:paraId="22B28DC2" w14:textId="77777777" w:rsidR="008D6A5F" w:rsidRPr="00004625" w:rsidRDefault="008D6A5F" w:rsidP="008D6A5F">
      <w:pPr>
        <w:rPr>
          <w:sz w:val="6"/>
          <w:szCs w:val="6"/>
        </w:rPr>
      </w:pPr>
      <w:r w:rsidRPr="00004625">
        <w:rPr>
          <w:sz w:val="6"/>
          <w:szCs w:val="6"/>
        </w:rPr>
        <w:t xml:space="preserve">In the marriage equality litigation, expert witnesses were used in trial courts to show the complete lack of evidence to support the opponents’ positions that marriage could not be open to same-sex couples because, the opponents argued, children did not fare well when reared in families headed by parents of the same sex.210 In addition, in the wake of the failure to defeat Proposition 8, advocates enlisted the support of researchers in surveying and conducting focus groups to understand the failure of the campaign’s messaging strategies.211 </w:t>
      </w:r>
    </w:p>
    <w:p w14:paraId="36F5211F" w14:textId="77777777" w:rsidR="008D6A5F" w:rsidRPr="00004625" w:rsidRDefault="008D6A5F" w:rsidP="008D6A5F">
      <w:pPr>
        <w:rPr>
          <w:sz w:val="6"/>
          <w:szCs w:val="6"/>
        </w:rPr>
      </w:pPr>
      <w:r w:rsidRPr="00004625">
        <w:rPr>
          <w:sz w:val="6"/>
          <w:szCs w:val="6"/>
        </w:rPr>
        <w:t xml:space="preserve">In many ways, the social change lawyer’s use of interdisciplinary strategies builds on the iterative and interpretative approaches described above in that it helps to reframe arguments and tests other theories against perceived wisdom and common understandings of the law and society that may need to change in order to bring about wider social change. Such interdisciplinary approaches are not new, as Louis Brandeis, then a practicing lawyer in the early 20th century, utilized social science to support his legal claims.212 By incorporating disciplines other than law, social change advocates widen their own lens when they view a problem and start to begin to see legal issues in a different light, which then helps them frame their arguments and present new theories and new ways of looking at the world to judges, juries, policymakers, legislators and the general public. In turn, these theories, informed by interdisciplinary views, might find an audience more receptive to these arguments because they help that audience see the law in different ways, undermining traditional understandings and interpretations of the law and social relations. Those new understandings and interpretations can lead to the social change the lawyer and those she serves may seek to bring about. </w:t>
      </w:r>
    </w:p>
    <w:p w14:paraId="75046D56" w14:textId="77777777" w:rsidR="008D6A5F" w:rsidRPr="00004625" w:rsidRDefault="008D6A5F" w:rsidP="008D6A5F">
      <w:pPr>
        <w:rPr>
          <w:sz w:val="6"/>
          <w:szCs w:val="6"/>
        </w:rPr>
      </w:pPr>
      <w:r w:rsidRPr="00004625">
        <w:rPr>
          <w:sz w:val="6"/>
          <w:szCs w:val="6"/>
        </w:rPr>
        <w:t xml:space="preserve">D. Interest Convergence </w:t>
      </w:r>
    </w:p>
    <w:p w14:paraId="45E37C98" w14:textId="77777777" w:rsidR="008D6A5F" w:rsidRPr="00004625" w:rsidRDefault="008D6A5F" w:rsidP="008D6A5F">
      <w:pPr>
        <w:rPr>
          <w:sz w:val="6"/>
          <w:szCs w:val="6"/>
        </w:rPr>
      </w:pPr>
      <w:r w:rsidRPr="00004625">
        <w:rPr>
          <w:sz w:val="6"/>
          <w:szCs w:val="6"/>
        </w:rPr>
        <w:t xml:space="preserve">The lawyers for the Civil Rights Movement and President Lincoln knew not only that they could build a coalition to achieve their social change goals, but that they had to do so, and they both crafted these coalitions around the interests different members and groups shared. This convergence of interest helped to build and sustain critical coalitions necessary to support and advance the social change movement leaders and their lawyers wanted to bring about. The late Derrick Bell first identified the notion that interest convergence could justify changes to our collective understanding of constitutional law. Bell first articulated his Interest-Convergence Theory in response to Herbert Wechsler’s argument critiquing the Court’s decision in Brown. Weschler argued that Brown was not supportable by what he called “neutral principles”: when a court “reach[es] judgment on analysis and reasons quite transcending the immediate result that is achieved.”213 Wechsler argued that promoting the freedom of association of blacks could not undermine the freedom of association of whites.214 </w:t>
      </w:r>
    </w:p>
    <w:p w14:paraId="432FB2E7" w14:textId="77777777" w:rsidR="008D6A5F" w:rsidRPr="00004625" w:rsidRDefault="008D6A5F" w:rsidP="008D6A5F">
      <w:pPr>
        <w:rPr>
          <w:sz w:val="6"/>
          <w:szCs w:val="6"/>
        </w:rPr>
      </w:pPr>
      <w:r w:rsidRPr="00004625">
        <w:rPr>
          <w:sz w:val="6"/>
          <w:szCs w:val="6"/>
        </w:rPr>
        <w:t xml:space="preserve">Countering Weschler, Bell asserted that the shared interests between the black community and a large proportion of the white community justified the decision in Brown. 215 For Bell, the interests of blacks (and others) in seeking an end to segregation aligned with national white elites who were concerned with the U.S. standing in the world, particularly as it sought to maintain its influence in post-colonial nations where the Soviet Union was using the Jim Crow system as a wedge between the U.S. and potential allies.216 Mary Dudziak’s archival research lends ample support for Bell’s explanation of the forces that aligned to bring about the unanimous decision in Brown. 217 </w:t>
      </w:r>
    </w:p>
    <w:p w14:paraId="17EF2009" w14:textId="77777777" w:rsidR="008D6A5F" w:rsidRPr="00004625" w:rsidRDefault="008D6A5F" w:rsidP="008D6A5F">
      <w:pPr>
        <w:rPr>
          <w:sz w:val="6"/>
          <w:szCs w:val="6"/>
        </w:rPr>
      </w:pPr>
      <w:r w:rsidRPr="00004625">
        <w:rPr>
          <w:sz w:val="6"/>
          <w:szCs w:val="6"/>
        </w:rPr>
        <w:t xml:space="preserve">Bell utilized Interest-Convergence Theory in order to explain and justify the Court’s decision in Brown. Some have taken this theory a step farther, as a way to not just understand but also to promote social change generally: when one wants to advance social change, one should look for an alignment of interests among different factions and communities and seek out ways to build coalitions around such interests. 218 The theory itself is not above critique, however, and it is argued that it is flawed in that it appears to discount the agency of advocates in spurring social change, suggesting that one needs to wait for interests to converge to bring about social change.219 But lawyers who seek to support efforts to bring about social change can turn to Interest-Convergence Theory as an organizing principle and guide, and work with clients and partners to be the agents of that change. </w:t>
      </w:r>
    </w:p>
    <w:p w14:paraId="4BACC41F" w14:textId="77777777" w:rsidR="008D6A5F" w:rsidRPr="00004625" w:rsidRDefault="008D6A5F" w:rsidP="008D6A5F">
      <w:pPr>
        <w:rPr>
          <w:sz w:val="6"/>
          <w:szCs w:val="6"/>
        </w:rPr>
      </w:pPr>
      <w:r w:rsidRPr="00004625">
        <w:rPr>
          <w:sz w:val="6"/>
          <w:szCs w:val="6"/>
        </w:rPr>
        <w:t xml:space="preserve">While Bell identified the convergence of interests at the center of the Civil Rights Movement’s advocacy, this idea appears in the two other examples described above. First, Lincoln tied an end to slavery to preserving the union. In order to hold his coalition together, he knew he needed to address the slavery question and seek to bring about its end. He could only go so far with his Emancipation Proclamation, however, and slavery was not abolished in the border states that both maintained slaveholding yet remained loyal to the union. For those who saw victory on the battle field as essential to preserving the union, freeing the slaves in confederate states and territories occupied by Union forces increased the number of eligible males available to serve as troops in the Union army. The North’s martial strategy, particularly in the latter years of the conflict, was to field much larger armies, attack Southern forces at as many points as possible to test their capacity, and to strike at critical transportation and supply hubs.220 Each aspect of this strategy needed as many troops as possible, and Lincoln knew that he could increase recruitment by making former slaves available to join the army in order to carry out these strategic goals. The Emancipation Proclamation would ultimately satisfy his coalition’s goals by tying the abolition of slavery to the goal of preserving the union. </w:t>
      </w:r>
    </w:p>
    <w:p w14:paraId="3DECC4B6" w14:textId="77777777" w:rsidR="008D6A5F" w:rsidRPr="00004625" w:rsidRDefault="008D6A5F" w:rsidP="008D6A5F">
      <w:pPr>
        <w:rPr>
          <w:sz w:val="6"/>
          <w:szCs w:val="6"/>
        </w:rPr>
      </w:pPr>
      <w:r w:rsidRPr="00004625">
        <w:rPr>
          <w:sz w:val="6"/>
          <w:szCs w:val="6"/>
        </w:rPr>
        <w:t xml:space="preserve">For the marriage equality advocates, within the LGBTQ movement generally there was not always support for the effort to promote same-sex marriage rights. As Nathaniel Frank recounts in his work Awakening: How Gays and Lesbians Brought Marriage Equality to America, 221 members of the more radical elements of the LGBTQ movement did not support the effort to recognize same-sex marriages initially, but different strains of the movement would ultimately coalesce around the idea of marriage equality as a way to accomplish broader protections for the community, gain respect, counter discrimination, and attain cultural acceptance of LQBTQ members and relationships. 222 This sort of interest convergence also occurred outside the movement itself as well. After President Obama signaled his support for marriage equality, the NAACP announced its own support for the effort, which represented a shift for the African-American community after the results of the Proposition 8 vote in California showed communities of color narrowly supporting the ban.223 For the NAACP, they identified a robust interpretation of the Equal Protection Clause of the Constitution, which is what the marriage equality advocates sought, as consistent with their own interests and their own views on the applicable constitutional protections.224 In each of these situations, Bell’s Interest-Convergence approach seems to represent an aspect of the lawyers’ strategy: keep fragile coalitions together, and bring new groups into the coalition, through the thoughtful curation of shared interests. </w:t>
      </w:r>
    </w:p>
    <w:p w14:paraId="3F433FBA" w14:textId="77777777" w:rsidR="008D6A5F" w:rsidRPr="00004625" w:rsidRDefault="008D6A5F" w:rsidP="008D6A5F">
      <w:pPr>
        <w:rPr>
          <w:sz w:val="6"/>
          <w:szCs w:val="6"/>
        </w:rPr>
      </w:pPr>
      <w:r w:rsidRPr="00004625">
        <w:rPr>
          <w:sz w:val="6"/>
          <w:szCs w:val="6"/>
        </w:rPr>
        <w:t xml:space="preserve">E. Interdependence </w:t>
      </w:r>
    </w:p>
    <w:p w14:paraId="11F09299" w14:textId="77777777" w:rsidR="008D6A5F" w:rsidRPr="00004625" w:rsidRDefault="008D6A5F" w:rsidP="008D6A5F">
      <w:pPr>
        <w:rPr>
          <w:sz w:val="6"/>
          <w:szCs w:val="6"/>
        </w:rPr>
      </w:pPr>
      <w:r w:rsidRPr="00004625">
        <w:rPr>
          <w:sz w:val="6"/>
          <w:szCs w:val="6"/>
        </w:rPr>
        <w:t>Similarly, the legal advocates in each of these situations did not advocate in a vacuum and were always conscious of events and trends in the culture and society generally. Lincoln waited for a victory on the battle field before he released the Emancipation Proclamation. A deeply religious man, he is sometimes described as waiting for a victory because he sought a spiritual sign that his cause was just.225 He and his cabinet advisors were also keenly aware that release of the proclamation when the North was losing the war would be seen as an act of desperation.226 Lincoln’s willingness to create a new legal approach to slaves that had escaped lands controlled by Confederate forces was in some ways beholden to the larger forces at play as he considered the proclamation’s release. Moreover, Lincoln would strike a delicate balance in the manner and timing of the issuance of the proclamation, particularly as it related to both enhancing the northern forces’ capacity to recruit more able-bodied soldiers as well as preserving the slaveholding status of loyal border states.</w:t>
      </w:r>
    </w:p>
    <w:p w14:paraId="5534AAC2" w14:textId="77777777" w:rsidR="008D6A5F" w:rsidRPr="00004625" w:rsidRDefault="008D6A5F" w:rsidP="008D6A5F">
      <w:pPr>
        <w:rPr>
          <w:sz w:val="6"/>
          <w:szCs w:val="6"/>
        </w:rPr>
      </w:pPr>
      <w:r w:rsidRPr="00004625">
        <w:rPr>
          <w:sz w:val="6"/>
          <w:szCs w:val="6"/>
        </w:rPr>
        <w:t xml:space="preserve">With the lawyers supporting the Civil Rights Movement, they were keenly aware of the predicament in which national leaders found themselves on the geopolitical stage. They exploited the fact that the standing of the U.S. with developing nations while the country was engaged in competition with Soviet Bloc countries for global influence.227 Throughout the course of the Civil Rights Movement’s struggle in the courts and as the movement went from the courts to the streets and the halls of Congress in the 1960s, the national security and foreign policy components of the civil rights strategy played a role in the movement’s advocacy to bring about legislative changes to private accommodations, housing, and voting rights. This aspect of the strategy was not lost on national leaders. In a conversation with Dr. Martin Luther King, Jr., President Lyndon Johnson praised his legislative efforts in promoting civil rights, referencing the Civil Rights Act of 1964, as follows: “I think the greatest achievement in foreign policy [of the Johnson administration]…was the passage of the 1964 Civil Rights Act.” 228 </w:t>
      </w:r>
    </w:p>
    <w:p w14:paraId="6087B0A3" w14:textId="77777777" w:rsidR="008D6A5F" w:rsidRPr="00004625" w:rsidRDefault="008D6A5F" w:rsidP="008D6A5F">
      <w:pPr>
        <w:rPr>
          <w:sz w:val="6"/>
          <w:szCs w:val="6"/>
        </w:rPr>
      </w:pPr>
      <w:r w:rsidRPr="00004625">
        <w:rPr>
          <w:sz w:val="6"/>
          <w:szCs w:val="6"/>
        </w:rPr>
        <w:t xml:space="preserve">Progressive advocates have also shifted their focus away from the federal courts in many instances as a reaction to the ways in which the federal judiciary has become more conservative since the Reagan Administration began to use the judicial appointment power to select more overtly partisan judges, something that continued through the presidency of George W. Bush, and has proceeded apace during the Trump Administration. As a part of this campaign, at least originally, Reagan Administration officials sought to curtail the type of social change litigation, like Brown, that came to be known as public law litigation.229 This effort was designed to protect not just federal actors from judicial oversight, but also state and local government allies of the Administration, from judicial intervention in their practices.230 In what Derrick Bell might call an interest convergence, pro-business forces also advocated for relief from litigation.231 Finally, members of the judiciary, for political reasons or out of a desire to control their own dockets, sought mechanisms for reining in many different types of litigation, including public law/social change litigation.232 Indeed, in decisions such as Bell Atlantic v. Twombly233 and Ashcroft v. Iqbal, 234 the Supreme Court altered the rules of pleading to require litigants to set forth their claims and defenses with such specificity that they might render such claims “plausible” in the eyes of the judge. 235 Second, courts have made the dispositive remedy of summary judgment more readily available by interpreting Rule 56 of the Rules more favorably for moving parties so that they might avoid trial on the merits. 236 Third, courts have interpreted fee-shifting statutes more narrowly than in the past, making contingency fee cases less attractive to the private bar. 237 Fourth, courts have taken a more expansive view of government immunity for both state and local officials.238 In addition, courts have raised the standard for certifying expert witnesses,239 made class actions more difficult to commence and sustain,240 recognized the enforceability of arbitration clauses, 241 and refused to engage in oversight of institutions that are the subject of reform litigation.242 Owen Fiss has described these and other trend away from public law litigation as a “counterrevolution” in the courts. 243 As a result, in many instances, progressive lawyers have had to explore tactics for promoting progressive social change objectives other than through the filing of highprofile impact litigation in the federal courts. </w:t>
      </w:r>
    </w:p>
    <w:p w14:paraId="50904716" w14:textId="77777777" w:rsidR="008D6A5F" w:rsidRPr="00004625" w:rsidRDefault="008D6A5F" w:rsidP="008D6A5F">
      <w:pPr>
        <w:rPr>
          <w:sz w:val="16"/>
        </w:rPr>
      </w:pPr>
      <w:r w:rsidRPr="00004625">
        <w:rPr>
          <w:sz w:val="16"/>
        </w:rPr>
        <w:t xml:space="preserve">In many ways, </w:t>
      </w:r>
      <w:r w:rsidRPr="001C2DA9">
        <w:rPr>
          <w:rStyle w:val="StyleUnderline"/>
        </w:rPr>
        <w:t xml:space="preserve">the fact that the </w:t>
      </w:r>
      <w:r w:rsidRPr="00FD097A">
        <w:rPr>
          <w:rStyle w:val="Emphasis"/>
        </w:rPr>
        <w:t>federal courts have become more hostile</w:t>
      </w:r>
      <w:r w:rsidRPr="001C2DA9">
        <w:rPr>
          <w:rStyle w:val="StyleUnderline"/>
        </w:rPr>
        <w:t xml:space="preserve"> to</w:t>
      </w:r>
      <w:r w:rsidRPr="00004625">
        <w:rPr>
          <w:sz w:val="16"/>
        </w:rPr>
        <w:t xml:space="preserve"> public law litigation in general, and, by extension, </w:t>
      </w:r>
      <w:r w:rsidRPr="001C2DA9">
        <w:rPr>
          <w:rStyle w:val="StyleUnderline"/>
        </w:rPr>
        <w:t>social change litigation</w:t>
      </w:r>
      <w:r w:rsidRPr="00004625">
        <w:rPr>
          <w:sz w:val="16"/>
        </w:rPr>
        <w:t xml:space="preserve"> in particular, </w:t>
      </w:r>
      <w:r w:rsidRPr="001C2DA9">
        <w:rPr>
          <w:rStyle w:val="StyleUnderline"/>
        </w:rPr>
        <w:t xml:space="preserve">has led to the type of </w:t>
      </w:r>
      <w:r w:rsidRPr="00FD097A">
        <w:rPr>
          <w:rStyle w:val="Emphasis"/>
        </w:rPr>
        <w:t>pluralistic approaches</w:t>
      </w:r>
      <w:r w:rsidRPr="001C2DA9">
        <w:rPr>
          <w:rStyle w:val="StyleUnderline"/>
        </w:rPr>
        <w:t xml:space="preserve"> that many social change lawyers are adopting, seeking out </w:t>
      </w:r>
      <w:r w:rsidRPr="00FD097A">
        <w:rPr>
          <w:rStyle w:val="Emphasis"/>
        </w:rPr>
        <w:t>new avenues for redress</w:t>
      </w:r>
      <w:r w:rsidRPr="001C2DA9">
        <w:rPr>
          <w:rStyle w:val="StyleUnderline"/>
        </w:rPr>
        <w:t xml:space="preserve"> and </w:t>
      </w:r>
      <w:r w:rsidRPr="00FD097A">
        <w:rPr>
          <w:rStyle w:val="Emphasis"/>
        </w:rPr>
        <w:t>advocacy</w:t>
      </w:r>
      <w:r w:rsidRPr="001C2DA9">
        <w:rPr>
          <w:rStyle w:val="StyleUnderline"/>
        </w:rPr>
        <w:t xml:space="preserve"> apart from </w:t>
      </w:r>
      <w:r w:rsidRPr="00FD097A">
        <w:rPr>
          <w:rStyle w:val="Emphasis"/>
        </w:rPr>
        <w:t>looking solely to the federal courts</w:t>
      </w:r>
      <w:r w:rsidRPr="001C2DA9">
        <w:rPr>
          <w:rStyle w:val="StyleUnderline"/>
        </w:rPr>
        <w:t xml:space="preserve"> as the venue for and the target of advocacy</w:t>
      </w:r>
      <w:r w:rsidRPr="00004625">
        <w:rPr>
          <w:sz w:val="16"/>
        </w:rPr>
        <w:t xml:space="preserve">.244 While litigation is often a common tactic used by progressive lawyers, </w:t>
      </w:r>
      <w:r w:rsidRPr="001C2DA9">
        <w:rPr>
          <w:rStyle w:val="StyleUnderline"/>
        </w:rPr>
        <w:t xml:space="preserve">many have turned to </w:t>
      </w:r>
      <w:r w:rsidRPr="00FD097A">
        <w:rPr>
          <w:rStyle w:val="Emphasis"/>
        </w:rPr>
        <w:t>state courts</w:t>
      </w:r>
      <w:r w:rsidRPr="001C2DA9">
        <w:rPr>
          <w:rStyle w:val="StyleUnderline"/>
        </w:rPr>
        <w:t xml:space="preserve"> as the forum in which to litigate claims based on state constitutions and state law</w:t>
      </w:r>
      <w:r w:rsidRPr="00004625">
        <w:rPr>
          <w:sz w:val="16"/>
        </w:rPr>
        <w:t xml:space="preserve">.245 </w:t>
      </w:r>
      <w:r w:rsidRPr="001C2DA9">
        <w:rPr>
          <w:rStyle w:val="StyleUnderline"/>
        </w:rPr>
        <w:t xml:space="preserve">But </w:t>
      </w:r>
      <w:r w:rsidRPr="004F6275">
        <w:rPr>
          <w:rStyle w:val="Emphasis"/>
          <w:highlight w:val="cyan"/>
        </w:rPr>
        <w:t>litigation alone is not the only tactic</w:t>
      </w:r>
      <w:r w:rsidRPr="001C2DA9">
        <w:rPr>
          <w:rStyle w:val="StyleUnderline"/>
        </w:rPr>
        <w:t xml:space="preserve"> utilized by lawyers working for social change. They are </w:t>
      </w:r>
      <w:r w:rsidRPr="004F6275">
        <w:rPr>
          <w:rStyle w:val="StyleUnderline"/>
          <w:highlight w:val="cyan"/>
        </w:rPr>
        <w:t>also</w:t>
      </w:r>
      <w:r w:rsidRPr="001C2DA9">
        <w:rPr>
          <w:rStyle w:val="StyleUnderline"/>
        </w:rPr>
        <w:t xml:space="preserve"> engaged in </w:t>
      </w:r>
      <w:r w:rsidRPr="004F6275">
        <w:rPr>
          <w:rStyle w:val="Emphasis"/>
          <w:highlight w:val="cyan"/>
        </w:rPr>
        <w:t>legislative advocacy</w:t>
      </w:r>
      <w:r w:rsidRPr="001C2DA9">
        <w:rPr>
          <w:rStyle w:val="StyleUnderline"/>
        </w:rPr>
        <w:t>,</w:t>
      </w:r>
      <w:r w:rsidRPr="00004625">
        <w:rPr>
          <w:sz w:val="16"/>
        </w:rPr>
        <w:t xml:space="preserve">246 </w:t>
      </w:r>
      <w:r w:rsidRPr="004F6275">
        <w:rPr>
          <w:rStyle w:val="Emphasis"/>
          <w:highlight w:val="cyan"/>
        </w:rPr>
        <w:t>policy change</w:t>
      </w:r>
      <w:r w:rsidRPr="00004625">
        <w:rPr>
          <w:sz w:val="16"/>
        </w:rPr>
        <w:t xml:space="preserve">,247 </w:t>
      </w:r>
      <w:r w:rsidRPr="004F6275">
        <w:rPr>
          <w:rStyle w:val="Emphasis"/>
          <w:highlight w:val="cyan"/>
        </w:rPr>
        <w:t xml:space="preserve">community development </w:t>
      </w:r>
      <w:r w:rsidRPr="004F6275">
        <w:rPr>
          <w:rStyle w:val="Emphasis"/>
          <w:highlight w:val="yellow"/>
        </w:rPr>
        <w:t>efforts</w:t>
      </w:r>
      <w:r w:rsidRPr="001C2DA9">
        <w:rPr>
          <w:rStyle w:val="StyleUnderline"/>
        </w:rPr>
        <w:t xml:space="preserve"> through the provision of </w:t>
      </w:r>
      <w:r w:rsidRPr="004F6275">
        <w:rPr>
          <w:rStyle w:val="Emphasis"/>
          <w:highlight w:val="cyan"/>
        </w:rPr>
        <w:t>transactional legal services</w:t>
      </w:r>
      <w:r w:rsidRPr="001C2DA9">
        <w:rPr>
          <w:rStyle w:val="StyleUnderline"/>
        </w:rPr>
        <w:t>,</w:t>
      </w:r>
      <w:r w:rsidRPr="00004625">
        <w:rPr>
          <w:sz w:val="16"/>
        </w:rPr>
        <w:t xml:space="preserve">248 </w:t>
      </w:r>
      <w:r w:rsidRPr="004F6275">
        <w:rPr>
          <w:rStyle w:val="StyleUnderline"/>
          <w:highlight w:val="cyan"/>
        </w:rPr>
        <w:t>and</w:t>
      </w:r>
      <w:r w:rsidRPr="001C2DA9">
        <w:rPr>
          <w:rStyle w:val="StyleUnderline"/>
        </w:rPr>
        <w:t xml:space="preserve"> </w:t>
      </w:r>
      <w:r w:rsidRPr="00FD097A">
        <w:rPr>
          <w:rStyle w:val="Emphasis"/>
        </w:rPr>
        <w:t xml:space="preserve">lending support to </w:t>
      </w:r>
      <w:r w:rsidRPr="004F6275">
        <w:rPr>
          <w:rStyle w:val="Emphasis"/>
          <w:highlight w:val="cyan"/>
        </w:rPr>
        <w:t>grassroots organizing</w:t>
      </w:r>
      <w:r w:rsidRPr="00004625">
        <w:rPr>
          <w:sz w:val="16"/>
        </w:rPr>
        <w:t xml:space="preserve">.249 </w:t>
      </w:r>
    </w:p>
    <w:p w14:paraId="4A040A15" w14:textId="77777777" w:rsidR="008D6A5F" w:rsidRPr="00004625" w:rsidRDefault="008D6A5F" w:rsidP="008D6A5F">
      <w:pPr>
        <w:rPr>
          <w:sz w:val="16"/>
        </w:rPr>
      </w:pPr>
      <w:r w:rsidRPr="00004625">
        <w:rPr>
          <w:sz w:val="16"/>
        </w:rPr>
        <w:t xml:space="preserve">Since the Brown litigation preceded this conservative backlash in the courts, and, some would argue, was the reason for it,250 we must turn to the tactics of the marriage equality movement to assess whether this turning away from federal courts is a part of that pluralistic tactical approach, embedded in a realpolitik that recognizes these wider trends in society in general and their ramifications on the federal judiciary. As we saw with Lincoln with Antietam and the civil rights advocates and their recognition of the role that foreign policy interests could play in applying pressure on the federal government to support their cause, the marriage equality advocates waited until the point where the wider aims could be served by litigating in federal court despite the obstacles described above, choosing to litigate in state courts, under state constitutional provisions, until the opportunity presented itself to bring the broader challenge to prohibitions on same-sex marriage under the U.S. Constitution. At the same time, the landmark cases of the LQBTG rights advocacy—Romer v. Evans, 251 Lawrence v. Texas, 252 U.S. v. Windsor, 253 and Obergefell v. Hodges254—were all filed in federal court and made their way to the U.S. Supreme Court. For each of these cases, a federal constitutional issue was at the heart of the litigation, and, even if the case had begun in state court, the Supreme Court would have been the ultimate arbiter of the claims. The litigants may have had a choice of where they might file the case, there was no doubt where the cases would ultimately end up. At the same time, with the </w:t>
      </w:r>
      <w:r w:rsidRPr="00FD097A">
        <w:rPr>
          <w:rStyle w:val="Emphasis"/>
        </w:rPr>
        <w:t>painstaking</w:t>
      </w:r>
      <w:r w:rsidRPr="001C2DA9">
        <w:rPr>
          <w:rStyle w:val="StyleUnderline"/>
        </w:rPr>
        <w:t xml:space="preserve">, </w:t>
      </w:r>
      <w:r w:rsidRPr="00FD097A">
        <w:rPr>
          <w:rStyle w:val="Emphasis"/>
        </w:rPr>
        <w:t>incremental work</w:t>
      </w:r>
      <w:r w:rsidRPr="00004625">
        <w:rPr>
          <w:sz w:val="16"/>
        </w:rPr>
        <w:t xml:space="preserve"> of the marriage equality advocacy, that work, </w:t>
      </w:r>
      <w:r w:rsidRPr="00FD097A">
        <w:rPr>
          <w:rStyle w:val="Emphasis"/>
        </w:rPr>
        <w:t>seeking out strategic victories where they could find them</w:t>
      </w:r>
      <w:r w:rsidRPr="001C2DA9">
        <w:rPr>
          <w:rStyle w:val="StyleUnderline"/>
        </w:rPr>
        <w:t xml:space="preserve"> in order to </w:t>
      </w:r>
      <w:r w:rsidRPr="00FD097A">
        <w:rPr>
          <w:rStyle w:val="Emphasis"/>
        </w:rPr>
        <w:t>create a critical mass of victories</w:t>
      </w:r>
      <w:r w:rsidRPr="00004625">
        <w:rPr>
          <w:sz w:val="16"/>
        </w:rPr>
        <w:t xml:space="preserve"> at the state level, </w:t>
      </w:r>
      <w:r w:rsidRPr="001C2DA9">
        <w:rPr>
          <w:rStyle w:val="StyleUnderline"/>
        </w:rPr>
        <w:t>was</w:t>
      </w:r>
      <w:r w:rsidRPr="00004625">
        <w:rPr>
          <w:sz w:val="16"/>
        </w:rPr>
        <w:t xml:space="preserve">, for the most part, carried out in state courts. From Hawaii to Massachusetts and Vermont, the marriage equality advocates, fearing resistance at the Supreme Court and the fact that the federal judiciary might not be ready to rule in their favor, filed lawsuits based mostly on state constitutional grounds. Thus, these advocates were </w:t>
      </w:r>
      <w:r w:rsidRPr="00FD097A">
        <w:rPr>
          <w:rStyle w:val="Emphasis"/>
        </w:rPr>
        <w:t>not insensitive to the trends</w:t>
      </w:r>
      <w:r w:rsidRPr="001C2DA9">
        <w:rPr>
          <w:rStyle w:val="StyleUnderline"/>
        </w:rPr>
        <w:t xml:space="preserve"> in the courts and wider society, and </w:t>
      </w:r>
      <w:r w:rsidRPr="00FD097A">
        <w:rPr>
          <w:rStyle w:val="Emphasis"/>
        </w:rPr>
        <w:t>crafted strategies</w:t>
      </w:r>
      <w:r w:rsidRPr="001C2DA9">
        <w:rPr>
          <w:rStyle w:val="StyleUnderline"/>
        </w:rPr>
        <w:t xml:space="preserve"> that were </w:t>
      </w:r>
      <w:r w:rsidRPr="00FD097A">
        <w:rPr>
          <w:rStyle w:val="Emphasis"/>
        </w:rPr>
        <w:t>mindful of those trends</w:t>
      </w:r>
      <w:r w:rsidRPr="001C2DA9">
        <w:rPr>
          <w:rStyle w:val="StyleUnderline"/>
        </w:rPr>
        <w:t xml:space="preserve"> when they decided</w:t>
      </w:r>
      <w:r w:rsidRPr="00004625">
        <w:rPr>
          <w:sz w:val="16"/>
        </w:rPr>
        <w:t xml:space="preserve"> the </w:t>
      </w:r>
      <w:r w:rsidRPr="001C2DA9">
        <w:rPr>
          <w:rStyle w:val="StyleUnderline"/>
        </w:rPr>
        <w:t>legal steps</w:t>
      </w:r>
      <w:r w:rsidRPr="00004625">
        <w:rPr>
          <w:sz w:val="16"/>
        </w:rPr>
        <w:t xml:space="preserve"> to advance the cause of marriage equality.255</w:t>
      </w:r>
    </w:p>
    <w:p w14:paraId="1803A178" w14:textId="77777777" w:rsidR="008D6A5F" w:rsidRPr="00004625" w:rsidRDefault="008D6A5F" w:rsidP="008D6A5F">
      <w:pPr>
        <w:rPr>
          <w:sz w:val="16"/>
        </w:rPr>
      </w:pPr>
      <w:r w:rsidRPr="00004625">
        <w:rPr>
          <w:sz w:val="16"/>
        </w:rPr>
        <w:t xml:space="preserve">The </w:t>
      </w:r>
      <w:r w:rsidRPr="001C2DA9">
        <w:rPr>
          <w:rStyle w:val="StyleUnderline"/>
        </w:rPr>
        <w:t>legal advocacy</w:t>
      </w:r>
      <w:r w:rsidRPr="00004625">
        <w:rPr>
          <w:sz w:val="16"/>
        </w:rPr>
        <w:t xml:space="preserve"> directed at social change described here seems to indicate that these highlighted efforts shared several common themes. These </w:t>
      </w:r>
      <w:r w:rsidRPr="001C2DA9">
        <w:rPr>
          <w:rStyle w:val="StyleUnderline"/>
        </w:rPr>
        <w:t xml:space="preserve">efforts were </w:t>
      </w:r>
      <w:r w:rsidRPr="00FD097A">
        <w:rPr>
          <w:rStyle w:val="Emphasis"/>
        </w:rPr>
        <w:t>often incremental</w:t>
      </w:r>
      <w:r w:rsidRPr="001C2DA9">
        <w:rPr>
          <w:rStyle w:val="StyleUnderline"/>
        </w:rPr>
        <w:t xml:space="preserve"> in nature. They </w:t>
      </w:r>
      <w:r w:rsidRPr="00FD097A">
        <w:rPr>
          <w:rStyle w:val="Emphasis"/>
        </w:rPr>
        <w:t>required creativity</w:t>
      </w:r>
      <w:r w:rsidRPr="001C2DA9">
        <w:rPr>
          <w:rStyle w:val="StyleUnderline"/>
        </w:rPr>
        <w:t xml:space="preserve"> in terms of the ways in which the advocates viewed the law. They </w:t>
      </w:r>
      <w:r w:rsidRPr="00FD097A">
        <w:rPr>
          <w:rStyle w:val="Emphasis"/>
        </w:rPr>
        <w:t>often involved interdisciplinary approaches</w:t>
      </w:r>
      <w:r w:rsidRPr="001C2DA9">
        <w:rPr>
          <w:rStyle w:val="StyleUnderline"/>
        </w:rPr>
        <w:t xml:space="preserve">. The advocates </w:t>
      </w:r>
      <w:r w:rsidRPr="00FD097A">
        <w:rPr>
          <w:rStyle w:val="Emphasis"/>
        </w:rPr>
        <w:t>sought out opportunities</w:t>
      </w:r>
      <w:r w:rsidRPr="00FD097A">
        <w:rPr>
          <w:rStyle w:val="StyleUnderline"/>
        </w:rPr>
        <w:t xml:space="preserve"> to </w:t>
      </w:r>
      <w:r w:rsidRPr="00FD097A">
        <w:rPr>
          <w:rStyle w:val="Emphasis"/>
        </w:rPr>
        <w:t>build coalitions</w:t>
      </w:r>
      <w:r w:rsidRPr="001C2DA9">
        <w:rPr>
          <w:rStyle w:val="StyleUnderline"/>
        </w:rPr>
        <w:t xml:space="preserve"> through </w:t>
      </w:r>
      <w:r w:rsidRPr="00FD097A">
        <w:rPr>
          <w:rStyle w:val="Emphasis"/>
        </w:rPr>
        <w:t>finding common ground</w:t>
      </w:r>
      <w:r w:rsidRPr="00004625">
        <w:rPr>
          <w:sz w:val="16"/>
        </w:rPr>
        <w:t>—referred to here as interest convergence—</w:t>
      </w:r>
      <w:r w:rsidRPr="001C2DA9">
        <w:rPr>
          <w:rStyle w:val="StyleUnderline"/>
        </w:rPr>
        <w:t xml:space="preserve">with </w:t>
      </w:r>
      <w:r w:rsidRPr="00FD097A">
        <w:rPr>
          <w:rStyle w:val="Emphasis"/>
        </w:rPr>
        <w:t>likely</w:t>
      </w:r>
      <w:r w:rsidRPr="001C2DA9">
        <w:rPr>
          <w:rStyle w:val="StyleUnderline"/>
        </w:rPr>
        <w:t xml:space="preserve"> and </w:t>
      </w:r>
      <w:r w:rsidRPr="00FD097A">
        <w:rPr>
          <w:rStyle w:val="Emphasis"/>
        </w:rPr>
        <w:t>unlikely partners</w:t>
      </w:r>
      <w:r w:rsidRPr="001C2DA9">
        <w:rPr>
          <w:rStyle w:val="StyleUnderline"/>
        </w:rPr>
        <w:t xml:space="preserve">. And they viewed their work </w:t>
      </w:r>
      <w:r w:rsidRPr="00FD097A">
        <w:rPr>
          <w:rStyle w:val="Emphasis"/>
        </w:rPr>
        <w:t>in the context of what was happening in the world outside of their advocacy</w:t>
      </w:r>
      <w:r w:rsidRPr="001C2DA9">
        <w:rPr>
          <w:rStyle w:val="StyleUnderline"/>
        </w:rPr>
        <w:t xml:space="preserve">, assessing their work in light of the </w:t>
      </w:r>
      <w:r w:rsidRPr="00FD097A">
        <w:rPr>
          <w:rStyle w:val="Emphasis"/>
        </w:rPr>
        <w:t>broader social context</w:t>
      </w:r>
      <w:r w:rsidRPr="001C2DA9">
        <w:rPr>
          <w:rStyle w:val="StyleUnderline"/>
        </w:rPr>
        <w:t xml:space="preserve"> and </w:t>
      </w:r>
      <w:r w:rsidRPr="00FD097A">
        <w:rPr>
          <w:rStyle w:val="Emphasis"/>
        </w:rPr>
        <w:t>making tactical decisions</w:t>
      </w:r>
      <w:r w:rsidRPr="001C2DA9">
        <w:rPr>
          <w:rStyle w:val="StyleUnderline"/>
        </w:rPr>
        <w:t xml:space="preserve"> based on that context</w:t>
      </w:r>
      <w:r w:rsidRPr="00004625">
        <w:rPr>
          <w:sz w:val="16"/>
        </w:rPr>
        <w:t xml:space="preserve">. In the previous Part, I identified the challenges that lawyers working for social change and the extent to which those challenges require creativity. In the next and concluding Part, I will attempt to assess the extent to which these components of the three efforts to bring about social change I have highlighted here might offer ways for social change lawyers to overcome these challenges, through creativity. </w:t>
      </w:r>
    </w:p>
    <w:p w14:paraId="5E564A44" w14:textId="77777777" w:rsidR="008D6A5F" w:rsidRPr="00FD097A" w:rsidRDefault="008D6A5F" w:rsidP="008D6A5F">
      <w:pPr>
        <w:rPr>
          <w:sz w:val="10"/>
          <w:szCs w:val="10"/>
        </w:rPr>
      </w:pPr>
      <w:r w:rsidRPr="00FD097A">
        <w:rPr>
          <w:sz w:val="10"/>
          <w:szCs w:val="10"/>
        </w:rPr>
        <w:t xml:space="preserve">IV. CREATIVITY AND THE SOCIAL CHANGE LAWYER </w:t>
      </w:r>
    </w:p>
    <w:p w14:paraId="2F6BEC18" w14:textId="77777777" w:rsidR="008D6A5F" w:rsidRPr="00FD097A" w:rsidRDefault="008D6A5F" w:rsidP="008D6A5F">
      <w:pPr>
        <w:rPr>
          <w:sz w:val="10"/>
          <w:szCs w:val="10"/>
        </w:rPr>
      </w:pPr>
      <w:r w:rsidRPr="00FD097A">
        <w:rPr>
          <w:sz w:val="10"/>
          <w:szCs w:val="10"/>
        </w:rPr>
        <w:t xml:space="preserve">In Part II, I set forth some of the challenges lawyers must face when they try to bring about social change. We hope that such lawyers seek to make the lives of their clients—however they identify their clients—better, through efforts to create lasting social change that is meaningful to those clients. Such change work is challenging, however, precisely because it involves change: change to power relations, change to the status quo, change in the policies that impact clients. Those challenges include that, first, they must alter the existing laws and policies; they cannot simply work within existing legal frameworks, using tried-and-true, formulaic, and time-tested solutions to straightforward problems. Second, they must involve their clients and the communities they serve in the critical strategic decisions the lawyers make as they chart a course for the advocacy out of fear that the legal strategy and the process by which it is developed may further marginalize the clients. There is always a risk that lawyer-centric strategies may weaken and distract from community efforts to achieve self-determination and a more democratic society. Relying on elites like members of the legal profession to engage in social engineering that is not grounded in the lives and lived experience of the clients those lawyers ostensibly serve might actually perpetuate misunderstanding and marginalization, offering those communities victories they have not sought and changes that are not necessarily beneficial to them, further solidifying their outsider status. Lawyers for social change must also strive to avoid a backlash against their clients and the communities they represent, ensuring the ultimate goals of the representation are not undermined by short-term victories. Third, they must navigate between client demand and donor intent, finding ways to fit their work within the constraints of existing funding sources, or find ways to locate new financial support for work not supported by existing funding streams. Fourth, social change lawyers must balance the need to meet ongoing and direct needs of individual clients against the longer-term, law reform efforts that build the political power that is likely to bring about a re-ordering of social relations that are more just. Fifth, and related to the fourth challenge, social change lawyers must pursue complex goals and must do so on behalf of clients that are not always easily identified. Sixth, the social change lawyer might have to choose among a wider array of tactics than the traditional lawyer simply because she may be foreclosed from using tactics commonly utilized in most lawyering work. This limitation on tactics means that the lawyer must look for other means of achieving client goals. </w:t>
      </w:r>
    </w:p>
    <w:p w14:paraId="5A4D22F1" w14:textId="77777777" w:rsidR="008D6A5F" w:rsidRPr="00FD097A" w:rsidRDefault="008D6A5F" w:rsidP="008D6A5F">
      <w:pPr>
        <w:rPr>
          <w:sz w:val="10"/>
          <w:szCs w:val="10"/>
        </w:rPr>
      </w:pPr>
      <w:r w:rsidRPr="00FD097A">
        <w:rPr>
          <w:sz w:val="10"/>
          <w:szCs w:val="10"/>
        </w:rPr>
        <w:t xml:space="preserve">The main point of this Article is that these challenges the lawyer faces when trying to serve her clients in advancing social change create complexities for the lawyer that go beyond those which the traditional lawyer faces when serving her client. Such complexities require creativity to address them and to serve the client with zeal to achieve the social change that will benefit that client. To what extent do the common features of the examples of successful social change lawyering I have provided here help chart a course for the social change lawyer? Do the common characteristics of these examples of social change lawyering offer techniques and tactics for bringing creativity to this work? </w:t>
      </w:r>
    </w:p>
    <w:p w14:paraId="5C4269AA" w14:textId="77777777" w:rsidR="008D6A5F" w:rsidRPr="001C2DA9" w:rsidRDefault="008D6A5F" w:rsidP="008D6A5F">
      <w:pPr>
        <w:rPr>
          <w:sz w:val="16"/>
        </w:rPr>
      </w:pPr>
      <w:r w:rsidRPr="001C2DA9">
        <w:rPr>
          <w:rStyle w:val="StyleUnderline"/>
        </w:rPr>
        <w:t xml:space="preserve">While </w:t>
      </w:r>
      <w:r w:rsidRPr="00FD097A">
        <w:rPr>
          <w:rStyle w:val="Emphasis"/>
        </w:rPr>
        <w:t>iterative</w:t>
      </w:r>
      <w:r w:rsidRPr="001C2DA9">
        <w:rPr>
          <w:rStyle w:val="StyleUnderline"/>
        </w:rPr>
        <w:t xml:space="preserve">, </w:t>
      </w:r>
      <w:r w:rsidRPr="00FD097A">
        <w:rPr>
          <w:rStyle w:val="Emphasis"/>
        </w:rPr>
        <w:t>incremental approaches</w:t>
      </w:r>
      <w:r w:rsidRPr="001C2DA9">
        <w:rPr>
          <w:rStyle w:val="StyleUnderline"/>
        </w:rPr>
        <w:t xml:space="preserve"> help advocates </w:t>
      </w:r>
      <w:r w:rsidRPr="00FD097A">
        <w:rPr>
          <w:rStyle w:val="Emphasis"/>
        </w:rPr>
        <w:t>hone better ideas</w:t>
      </w:r>
      <w:r w:rsidRPr="001C2DA9">
        <w:rPr>
          <w:rStyle w:val="StyleUnderline"/>
        </w:rPr>
        <w:t xml:space="preserve">, they also </w:t>
      </w:r>
      <w:r w:rsidRPr="00FD097A">
        <w:rPr>
          <w:rStyle w:val="Emphasis"/>
        </w:rPr>
        <w:t>advance the cause of social change</w:t>
      </w:r>
      <w:r w:rsidRPr="001C2DA9">
        <w:rPr>
          <w:rStyle w:val="StyleUnderline"/>
        </w:rPr>
        <w:t xml:space="preserve"> in a </w:t>
      </w:r>
      <w:r w:rsidRPr="00FD097A">
        <w:rPr>
          <w:rStyle w:val="Emphasis"/>
        </w:rPr>
        <w:t>more just</w:t>
      </w:r>
      <w:r w:rsidRPr="001C2DA9">
        <w:rPr>
          <w:rStyle w:val="StyleUnderline"/>
        </w:rPr>
        <w:t xml:space="preserve"> and </w:t>
      </w:r>
      <w:r w:rsidRPr="00FD097A">
        <w:rPr>
          <w:rStyle w:val="Emphasis"/>
        </w:rPr>
        <w:t>democratic way</w:t>
      </w:r>
      <w:r w:rsidRPr="001C2DA9">
        <w:rPr>
          <w:rStyle w:val="StyleUnderline"/>
        </w:rPr>
        <w:t xml:space="preserve"> by </w:t>
      </w:r>
      <w:r w:rsidRPr="00FD097A">
        <w:rPr>
          <w:rStyle w:val="Emphasis"/>
        </w:rPr>
        <w:t>incorporating clients</w:t>
      </w:r>
      <w:r w:rsidRPr="001C2DA9">
        <w:rPr>
          <w:rStyle w:val="StyleUnderline"/>
        </w:rPr>
        <w:t xml:space="preserve"> in the problem-solving effort. </w:t>
      </w:r>
      <w:r w:rsidRPr="004F6275">
        <w:rPr>
          <w:rStyle w:val="StyleUnderline"/>
          <w:highlight w:val="cyan"/>
        </w:rPr>
        <w:t>Incremental approaches</w:t>
      </w:r>
      <w:r w:rsidRPr="001C2DA9">
        <w:rPr>
          <w:rStyle w:val="StyleUnderline"/>
        </w:rPr>
        <w:t xml:space="preserve"> can</w:t>
      </w:r>
      <w:r w:rsidRPr="00FD097A">
        <w:rPr>
          <w:sz w:val="16"/>
        </w:rPr>
        <w:t xml:space="preserve"> help to satisfy them, at least partially, on the way toward bringing about the larger strategic measures that might ultimately lead to the broader social change the lawyer seeks. Of course, some clients might express frustration by the conservative nature of an incremental approach, but incrementalism might turn out to serve the longer-term goals of the client and the client’s community better. Moreover, an incremental, iterative approaches should include clients in the inspiration and experimentation phases by consulting with them as the lawyers and clients together determine the proper course of action. The lawyer should </w:t>
      </w:r>
      <w:r w:rsidRPr="00FD097A">
        <w:rPr>
          <w:rStyle w:val="Emphasis"/>
        </w:rPr>
        <w:t>engage</w:t>
      </w:r>
      <w:r w:rsidRPr="00FD097A">
        <w:rPr>
          <w:sz w:val="16"/>
        </w:rPr>
        <w:t xml:space="preserve"> those </w:t>
      </w:r>
      <w:r w:rsidRPr="00FD097A">
        <w:rPr>
          <w:rStyle w:val="Emphasis"/>
        </w:rPr>
        <w:t>clients</w:t>
      </w:r>
      <w:r w:rsidRPr="001C2DA9">
        <w:rPr>
          <w:rStyle w:val="StyleUnderline"/>
        </w:rPr>
        <w:t xml:space="preserve"> in </w:t>
      </w:r>
      <w:r w:rsidRPr="005B1E44">
        <w:rPr>
          <w:rStyle w:val="StyleUnderline"/>
        </w:rPr>
        <w:t>developing</w:t>
      </w:r>
      <w:r w:rsidRPr="001C2DA9">
        <w:rPr>
          <w:rStyle w:val="StyleUnderline"/>
        </w:rPr>
        <w:t xml:space="preserve"> the experimental arguments that the lawyer may utilize, helping to “</w:t>
      </w:r>
      <w:r w:rsidRPr="004F6275">
        <w:rPr>
          <w:rStyle w:val="Emphasis"/>
          <w:highlight w:val="cyan"/>
        </w:rPr>
        <w:t>crowdsource</w:t>
      </w:r>
      <w:r w:rsidRPr="001C2DA9">
        <w:rPr>
          <w:rStyle w:val="StyleUnderline"/>
        </w:rPr>
        <w:t xml:space="preserve">” the </w:t>
      </w:r>
      <w:r w:rsidRPr="004F6275">
        <w:rPr>
          <w:rStyle w:val="StyleUnderline"/>
          <w:highlight w:val="cyan"/>
        </w:rPr>
        <w:t>ideas</w:t>
      </w:r>
      <w:r w:rsidRPr="001C2DA9">
        <w:rPr>
          <w:rStyle w:val="StyleUnderline"/>
        </w:rPr>
        <w:t xml:space="preserve"> that the lawyer will promote, likely </w:t>
      </w:r>
      <w:r w:rsidRPr="004F6275">
        <w:rPr>
          <w:rStyle w:val="Emphasis"/>
          <w:highlight w:val="cyan"/>
        </w:rPr>
        <w:t>leading to better ideas</w:t>
      </w:r>
      <w:r w:rsidRPr="004F6275">
        <w:rPr>
          <w:rStyle w:val="StyleUnderline"/>
          <w:highlight w:val="cyan"/>
        </w:rPr>
        <w:t xml:space="preserve">, but also </w:t>
      </w:r>
      <w:r w:rsidRPr="004F6275">
        <w:rPr>
          <w:rStyle w:val="Emphasis"/>
          <w:highlight w:val="cyan"/>
        </w:rPr>
        <w:t>investing</w:t>
      </w:r>
      <w:r w:rsidRPr="00FD097A">
        <w:rPr>
          <w:rStyle w:val="Emphasis"/>
        </w:rPr>
        <w:t xml:space="preserve"> the clients</w:t>
      </w:r>
      <w:r w:rsidRPr="001C2DA9">
        <w:rPr>
          <w:rStyle w:val="StyleUnderline"/>
        </w:rPr>
        <w:t xml:space="preserve"> </w:t>
      </w:r>
      <w:r w:rsidRPr="004F6275">
        <w:rPr>
          <w:rStyle w:val="StyleUnderline"/>
          <w:highlight w:val="cyan"/>
        </w:rPr>
        <w:t>in the process</w:t>
      </w:r>
      <w:r w:rsidRPr="001C2DA9">
        <w:rPr>
          <w:rStyle w:val="StyleUnderline"/>
        </w:rPr>
        <w:t xml:space="preserve"> itself, </w:t>
      </w:r>
      <w:r w:rsidRPr="004F6275">
        <w:rPr>
          <w:rStyle w:val="Emphasis"/>
          <w:highlight w:val="cyan"/>
        </w:rPr>
        <w:t>giving</w:t>
      </w:r>
      <w:r w:rsidRPr="00FD097A">
        <w:rPr>
          <w:rStyle w:val="Emphasis"/>
        </w:rPr>
        <w:t xml:space="preserve"> them </w:t>
      </w:r>
      <w:r w:rsidRPr="004F6275">
        <w:rPr>
          <w:rStyle w:val="Emphasis"/>
          <w:highlight w:val="cyan"/>
        </w:rPr>
        <w:t>confidence</w:t>
      </w:r>
      <w:r w:rsidRPr="001C2DA9">
        <w:rPr>
          <w:rStyle w:val="StyleUnderline"/>
        </w:rPr>
        <w:t xml:space="preserve"> that the lawyer is </w:t>
      </w:r>
      <w:r w:rsidRPr="00FD097A">
        <w:rPr>
          <w:rStyle w:val="Emphasis"/>
        </w:rPr>
        <w:t>taking the client’s problem seriously</w:t>
      </w:r>
      <w:r w:rsidRPr="001C2DA9">
        <w:rPr>
          <w:sz w:val="16"/>
        </w:rPr>
        <w:t xml:space="preserve">.256 In addition, </w:t>
      </w:r>
      <w:r w:rsidRPr="001C2DA9">
        <w:rPr>
          <w:rStyle w:val="StyleUnderline"/>
        </w:rPr>
        <w:t xml:space="preserve">the lawyer can </w:t>
      </w:r>
      <w:r w:rsidRPr="00FD097A">
        <w:rPr>
          <w:rStyle w:val="Emphasis"/>
        </w:rPr>
        <w:t>balance the need for broader change</w:t>
      </w:r>
      <w:r w:rsidRPr="001C2DA9">
        <w:rPr>
          <w:rStyle w:val="StyleUnderline"/>
        </w:rPr>
        <w:t xml:space="preserve"> with </w:t>
      </w:r>
      <w:r w:rsidRPr="00FD097A">
        <w:rPr>
          <w:rStyle w:val="Emphasis"/>
        </w:rPr>
        <w:t>addressing</w:t>
      </w:r>
      <w:r w:rsidRPr="001C2DA9">
        <w:rPr>
          <w:sz w:val="16"/>
        </w:rPr>
        <w:t xml:space="preserve"> the client’s </w:t>
      </w:r>
      <w:r w:rsidRPr="00FD097A">
        <w:rPr>
          <w:rStyle w:val="Emphasis"/>
        </w:rPr>
        <w:t xml:space="preserve">immediate needs through </w:t>
      </w:r>
      <w:r w:rsidRPr="004F6275">
        <w:rPr>
          <w:rStyle w:val="Emphasis"/>
          <w:highlight w:val="cyan"/>
        </w:rPr>
        <w:t>incremental measures</w:t>
      </w:r>
      <w:r w:rsidRPr="001C2DA9">
        <w:rPr>
          <w:rStyle w:val="StyleUnderline"/>
        </w:rPr>
        <w:t xml:space="preserve"> that are </w:t>
      </w:r>
      <w:r w:rsidRPr="00FD097A">
        <w:rPr>
          <w:rStyle w:val="Emphasis"/>
        </w:rPr>
        <w:t>designed to test ideas</w:t>
      </w:r>
      <w:r w:rsidRPr="001C2DA9">
        <w:rPr>
          <w:rStyle w:val="StyleUnderline"/>
        </w:rPr>
        <w:t xml:space="preserve"> that can </w:t>
      </w:r>
      <w:r w:rsidRPr="00FD097A">
        <w:rPr>
          <w:rStyle w:val="Emphasis"/>
        </w:rPr>
        <w:t>build toward more wide ranging impacts</w:t>
      </w:r>
      <w:r w:rsidRPr="001C2DA9">
        <w:rPr>
          <w:rStyle w:val="StyleUnderline"/>
        </w:rPr>
        <w:t xml:space="preserve"> in a way that helps </w:t>
      </w:r>
      <w:r w:rsidRPr="00FD097A">
        <w:rPr>
          <w:rStyle w:val="Emphasis"/>
        </w:rPr>
        <w:t>alleviate</w:t>
      </w:r>
      <w:r w:rsidRPr="001C2DA9">
        <w:rPr>
          <w:sz w:val="16"/>
        </w:rPr>
        <w:t xml:space="preserve"> the </w:t>
      </w:r>
      <w:r w:rsidRPr="00FD097A">
        <w:rPr>
          <w:rStyle w:val="Emphasis"/>
        </w:rPr>
        <w:t>direct</w:t>
      </w:r>
      <w:r w:rsidRPr="001C2DA9">
        <w:rPr>
          <w:rStyle w:val="StyleUnderline"/>
        </w:rPr>
        <w:t xml:space="preserve"> and </w:t>
      </w:r>
      <w:r w:rsidRPr="00FD097A">
        <w:rPr>
          <w:rStyle w:val="Emphasis"/>
        </w:rPr>
        <w:t>immediate legal needs</w:t>
      </w:r>
      <w:r w:rsidRPr="001C2DA9">
        <w:rPr>
          <w:sz w:val="16"/>
        </w:rPr>
        <w:t xml:space="preserve"> of the client. In this way, t</w:t>
      </w:r>
      <w:r w:rsidRPr="001C2DA9">
        <w:rPr>
          <w:rStyle w:val="StyleUnderline"/>
        </w:rPr>
        <w:t xml:space="preserve">he lawyer </w:t>
      </w:r>
      <w:r w:rsidRPr="004F6275">
        <w:rPr>
          <w:rStyle w:val="StyleUnderline"/>
          <w:highlight w:val="cyan"/>
        </w:rPr>
        <w:t>can</w:t>
      </w:r>
      <w:r w:rsidRPr="001C2DA9">
        <w:rPr>
          <w:rStyle w:val="StyleUnderline"/>
        </w:rPr>
        <w:t xml:space="preserve"> </w:t>
      </w:r>
      <w:r w:rsidRPr="00FD097A">
        <w:rPr>
          <w:rStyle w:val="Emphasis"/>
        </w:rPr>
        <w:t>use incrementalism</w:t>
      </w:r>
      <w:r w:rsidRPr="001C2DA9">
        <w:rPr>
          <w:rStyle w:val="StyleUnderline"/>
        </w:rPr>
        <w:t xml:space="preserve"> as a way to </w:t>
      </w:r>
      <w:r w:rsidRPr="004F6275">
        <w:rPr>
          <w:rStyle w:val="Emphasis"/>
          <w:highlight w:val="cyan"/>
        </w:rPr>
        <w:t>thread the needle</w:t>
      </w:r>
      <w:r w:rsidRPr="004F6275">
        <w:rPr>
          <w:rStyle w:val="StyleUnderline"/>
          <w:highlight w:val="cyan"/>
        </w:rPr>
        <w:t xml:space="preserve"> between </w:t>
      </w:r>
      <w:r w:rsidRPr="004F6275">
        <w:rPr>
          <w:rStyle w:val="Emphasis"/>
          <w:highlight w:val="cyan"/>
        </w:rPr>
        <w:t>broader</w:t>
      </w:r>
      <w:r w:rsidRPr="00FD097A">
        <w:rPr>
          <w:rStyle w:val="Emphasis"/>
        </w:rPr>
        <w:t xml:space="preserve"> social </w:t>
      </w:r>
      <w:r w:rsidRPr="004F6275">
        <w:rPr>
          <w:rStyle w:val="Emphasis"/>
          <w:highlight w:val="cyan"/>
        </w:rPr>
        <w:t>change</w:t>
      </w:r>
      <w:r w:rsidRPr="004F6275">
        <w:rPr>
          <w:rStyle w:val="StyleUnderline"/>
          <w:highlight w:val="cyan"/>
        </w:rPr>
        <w:t xml:space="preserve"> and </w:t>
      </w:r>
      <w:r w:rsidRPr="004F6275">
        <w:rPr>
          <w:rStyle w:val="Emphasis"/>
          <w:highlight w:val="cyan"/>
        </w:rPr>
        <w:t>meeting</w:t>
      </w:r>
      <w:r w:rsidRPr="004F6275">
        <w:rPr>
          <w:sz w:val="16"/>
          <w:highlight w:val="cyan"/>
        </w:rPr>
        <w:t xml:space="preserve"> </w:t>
      </w:r>
      <w:r w:rsidRPr="004F6275">
        <w:rPr>
          <w:sz w:val="16"/>
        </w:rPr>
        <w:t>the</w:t>
      </w:r>
      <w:r w:rsidRPr="001C2DA9">
        <w:rPr>
          <w:sz w:val="16"/>
        </w:rPr>
        <w:t xml:space="preserve"> </w:t>
      </w:r>
      <w:r w:rsidRPr="004F6275">
        <w:rPr>
          <w:rStyle w:val="Emphasis"/>
          <w:highlight w:val="cyan"/>
        </w:rPr>
        <w:t>urgent needs</w:t>
      </w:r>
      <w:r w:rsidRPr="001C2DA9">
        <w:rPr>
          <w:rStyle w:val="StyleUnderline"/>
        </w:rPr>
        <w:t xml:space="preserve"> of the client while</w:t>
      </w:r>
      <w:r w:rsidRPr="001C2DA9">
        <w:rPr>
          <w:sz w:val="16"/>
        </w:rPr>
        <w:t xml:space="preserve"> she is </w:t>
      </w:r>
      <w:r w:rsidRPr="00FD097A">
        <w:rPr>
          <w:rStyle w:val="Emphasis"/>
        </w:rPr>
        <w:t>waiting for</w:t>
      </w:r>
      <w:r w:rsidRPr="001C2DA9">
        <w:rPr>
          <w:sz w:val="16"/>
        </w:rPr>
        <w:t xml:space="preserve"> that </w:t>
      </w:r>
      <w:r w:rsidRPr="00FD097A">
        <w:rPr>
          <w:rStyle w:val="Emphasis"/>
        </w:rPr>
        <w:t>broader change to transpire</w:t>
      </w:r>
      <w:r w:rsidRPr="001C2DA9">
        <w:rPr>
          <w:sz w:val="16"/>
        </w:rPr>
        <w:t xml:space="preserve">. The “test case” model is a perfect example of this. </w:t>
      </w:r>
      <w:r w:rsidRPr="004F6275">
        <w:rPr>
          <w:rStyle w:val="StyleUnderline"/>
          <w:highlight w:val="cyan"/>
        </w:rPr>
        <w:t>A lawyer has</w:t>
      </w:r>
      <w:r w:rsidRPr="001C2DA9">
        <w:rPr>
          <w:sz w:val="16"/>
        </w:rPr>
        <w:t xml:space="preserve"> a client with </w:t>
      </w:r>
      <w:r w:rsidRPr="004F6275">
        <w:rPr>
          <w:rStyle w:val="StyleUnderline"/>
          <w:highlight w:val="cyan"/>
        </w:rPr>
        <w:t>facts that</w:t>
      </w:r>
      <w:r w:rsidRPr="001C2DA9">
        <w:rPr>
          <w:rStyle w:val="StyleUnderline"/>
        </w:rPr>
        <w:t xml:space="preserve"> </w:t>
      </w:r>
      <w:r w:rsidRPr="00FD097A">
        <w:rPr>
          <w:rStyle w:val="Emphasis"/>
        </w:rPr>
        <w:t xml:space="preserve">serve to </w:t>
      </w:r>
      <w:r w:rsidRPr="004F6275">
        <w:rPr>
          <w:rStyle w:val="Emphasis"/>
          <w:highlight w:val="cyan"/>
        </w:rPr>
        <w:t>exemplify the broader problem</w:t>
      </w:r>
      <w:r w:rsidRPr="001C2DA9">
        <w:rPr>
          <w:sz w:val="16"/>
        </w:rPr>
        <w:t xml:space="preserve"> other clients and communities face, </w:t>
      </w:r>
      <w:r w:rsidRPr="004F6275">
        <w:rPr>
          <w:rStyle w:val="StyleUnderline"/>
          <w:highlight w:val="cyan"/>
        </w:rPr>
        <w:t>but</w:t>
      </w:r>
      <w:r w:rsidRPr="001C2DA9">
        <w:rPr>
          <w:sz w:val="16"/>
        </w:rPr>
        <w:t xml:space="preserve"> the lawyer </w:t>
      </w:r>
      <w:r w:rsidRPr="004F6275">
        <w:rPr>
          <w:rStyle w:val="Emphasis"/>
          <w:highlight w:val="cyan"/>
        </w:rPr>
        <w:t>files a narrow case</w:t>
      </w:r>
      <w:r w:rsidRPr="001C2DA9">
        <w:rPr>
          <w:sz w:val="16"/>
        </w:rPr>
        <w:t xml:space="preserve"> on that client’s behalf </w:t>
      </w:r>
      <w:r w:rsidRPr="001C2DA9">
        <w:rPr>
          <w:rStyle w:val="StyleUnderline"/>
        </w:rPr>
        <w:t xml:space="preserve">in the hope of </w:t>
      </w:r>
      <w:r w:rsidRPr="004F6275">
        <w:rPr>
          <w:rStyle w:val="Emphasis"/>
          <w:highlight w:val="cyan"/>
        </w:rPr>
        <w:t>testing</w:t>
      </w:r>
      <w:r w:rsidRPr="00FD097A">
        <w:rPr>
          <w:rStyle w:val="Emphasis"/>
        </w:rPr>
        <w:t xml:space="preserve"> out</w:t>
      </w:r>
      <w:r w:rsidRPr="001C2DA9">
        <w:rPr>
          <w:sz w:val="16"/>
        </w:rPr>
        <w:t xml:space="preserve"> her </w:t>
      </w:r>
      <w:r w:rsidRPr="004F6275">
        <w:rPr>
          <w:rStyle w:val="Emphasis"/>
          <w:highlight w:val="cyan"/>
        </w:rPr>
        <w:t>arguments</w:t>
      </w:r>
      <w:r w:rsidRPr="001C2DA9">
        <w:rPr>
          <w:sz w:val="16"/>
        </w:rPr>
        <w:t xml:space="preserve"> on the courts, </w:t>
      </w:r>
      <w:r w:rsidRPr="001C2DA9">
        <w:rPr>
          <w:rStyle w:val="StyleUnderline"/>
        </w:rPr>
        <w:t xml:space="preserve">hopefully </w:t>
      </w:r>
      <w:r w:rsidRPr="004F6275">
        <w:rPr>
          <w:rStyle w:val="StyleUnderline"/>
          <w:highlight w:val="cyan"/>
        </w:rPr>
        <w:t xml:space="preserve">finding ones that will </w:t>
      </w:r>
      <w:r w:rsidRPr="004F6275">
        <w:rPr>
          <w:rStyle w:val="Emphasis"/>
          <w:highlight w:val="cyan"/>
        </w:rPr>
        <w:t>address</w:t>
      </w:r>
      <w:r w:rsidRPr="001C2DA9">
        <w:rPr>
          <w:sz w:val="16"/>
        </w:rPr>
        <w:t xml:space="preserve"> the client’s </w:t>
      </w:r>
      <w:r w:rsidRPr="004F6275">
        <w:rPr>
          <w:rStyle w:val="Emphasis"/>
          <w:highlight w:val="cyan"/>
        </w:rPr>
        <w:t>immediate needs</w:t>
      </w:r>
      <w:r w:rsidRPr="004F6275">
        <w:rPr>
          <w:rStyle w:val="StyleUnderline"/>
          <w:highlight w:val="cyan"/>
        </w:rPr>
        <w:t xml:space="preserve"> while</w:t>
      </w:r>
      <w:r w:rsidRPr="001C2DA9">
        <w:rPr>
          <w:rStyle w:val="StyleUnderline"/>
        </w:rPr>
        <w:t xml:space="preserve"> also </w:t>
      </w:r>
      <w:r w:rsidRPr="004F6275">
        <w:rPr>
          <w:rStyle w:val="Emphasis"/>
          <w:highlight w:val="cyan"/>
        </w:rPr>
        <w:t>garnering feedback</w:t>
      </w:r>
      <w:r w:rsidRPr="004F6275">
        <w:rPr>
          <w:rStyle w:val="StyleUnderline"/>
          <w:highlight w:val="cyan"/>
        </w:rPr>
        <w:t xml:space="preserve"> about </w:t>
      </w:r>
      <w:r w:rsidRPr="004F6275">
        <w:rPr>
          <w:rStyle w:val="Emphasis"/>
          <w:highlight w:val="cyan"/>
        </w:rPr>
        <w:t>what</w:t>
      </w:r>
      <w:r w:rsidRPr="00FD097A">
        <w:rPr>
          <w:rStyle w:val="Emphasis"/>
        </w:rPr>
        <w:t xml:space="preserve"> arguments </w:t>
      </w:r>
      <w:r w:rsidRPr="004F6275">
        <w:rPr>
          <w:rStyle w:val="Emphasis"/>
          <w:highlight w:val="cyan"/>
        </w:rPr>
        <w:t>might resonate</w:t>
      </w:r>
      <w:r w:rsidRPr="001C2DA9">
        <w:rPr>
          <w:sz w:val="16"/>
        </w:rPr>
        <w:t xml:space="preserve"> with the courts </w:t>
      </w:r>
      <w:r w:rsidRPr="001C2DA9">
        <w:rPr>
          <w:rStyle w:val="StyleUnderline"/>
        </w:rPr>
        <w:t xml:space="preserve">should a </w:t>
      </w:r>
      <w:r w:rsidRPr="00FD097A">
        <w:rPr>
          <w:rStyle w:val="Emphasis"/>
        </w:rPr>
        <w:t>larger</w:t>
      </w:r>
      <w:r w:rsidRPr="001C2DA9">
        <w:rPr>
          <w:rStyle w:val="StyleUnderline"/>
        </w:rPr>
        <w:t xml:space="preserve">, </w:t>
      </w:r>
      <w:r w:rsidRPr="00FD097A">
        <w:rPr>
          <w:rStyle w:val="Emphasis"/>
        </w:rPr>
        <w:t>more wide-ranging action follow</w:t>
      </w:r>
      <w:r w:rsidRPr="001C2DA9">
        <w:rPr>
          <w:sz w:val="16"/>
        </w:rPr>
        <w:t xml:space="preserve">.257 </w:t>
      </w:r>
    </w:p>
    <w:p w14:paraId="7ADC9118" w14:textId="77777777" w:rsidR="008D6A5F" w:rsidRPr="001C2DA9" w:rsidRDefault="008D6A5F" w:rsidP="008D6A5F">
      <w:pPr>
        <w:rPr>
          <w:rStyle w:val="StyleUnderline"/>
        </w:rPr>
      </w:pPr>
      <w:r w:rsidRPr="004F6275">
        <w:rPr>
          <w:rStyle w:val="StyleUnderline"/>
          <w:highlight w:val="cyan"/>
        </w:rPr>
        <w:t>Incrementalism might</w:t>
      </w:r>
      <w:r w:rsidRPr="001C2DA9">
        <w:rPr>
          <w:rStyle w:val="StyleUnderline"/>
        </w:rPr>
        <w:t xml:space="preserve"> also </w:t>
      </w:r>
      <w:r w:rsidRPr="004F6275">
        <w:rPr>
          <w:rStyle w:val="StyleUnderline"/>
          <w:highlight w:val="cyan"/>
        </w:rPr>
        <w:t>serve as an</w:t>
      </w:r>
      <w:r w:rsidRPr="001C2DA9">
        <w:rPr>
          <w:rStyle w:val="StyleUnderline"/>
        </w:rPr>
        <w:t xml:space="preserve"> </w:t>
      </w:r>
      <w:r w:rsidRPr="00FD097A">
        <w:rPr>
          <w:rStyle w:val="Emphasis"/>
        </w:rPr>
        <w:t xml:space="preserve">effective </w:t>
      </w:r>
      <w:r w:rsidRPr="004F6275">
        <w:rPr>
          <w:rStyle w:val="Emphasis"/>
          <w:highlight w:val="cyan"/>
        </w:rPr>
        <w:t>antidote to</w:t>
      </w:r>
      <w:r w:rsidRPr="00FD097A">
        <w:rPr>
          <w:rStyle w:val="Emphasis"/>
        </w:rPr>
        <w:t xml:space="preserve"> potential </w:t>
      </w:r>
      <w:r w:rsidRPr="004F6275">
        <w:rPr>
          <w:rStyle w:val="Emphasis"/>
          <w:highlight w:val="cyan"/>
        </w:rPr>
        <w:t>backlash</w:t>
      </w:r>
      <w:r w:rsidRPr="001C2DA9">
        <w:rPr>
          <w:rStyle w:val="StyleUnderline"/>
        </w:rPr>
        <w:t xml:space="preserve">: the </w:t>
      </w:r>
      <w:r w:rsidRPr="00FD097A">
        <w:rPr>
          <w:rStyle w:val="Emphasis"/>
        </w:rPr>
        <w:t>reversal of victories</w:t>
      </w:r>
      <w:r w:rsidRPr="001C2DA9">
        <w:rPr>
          <w:rStyle w:val="StyleUnderline"/>
        </w:rPr>
        <w:t xml:space="preserve"> or an </w:t>
      </w:r>
      <w:r w:rsidRPr="00FD097A">
        <w:rPr>
          <w:rStyle w:val="Emphasis"/>
        </w:rPr>
        <w:t>erosion of rights</w:t>
      </w:r>
      <w:r w:rsidRPr="001C2DA9">
        <w:rPr>
          <w:rStyle w:val="StyleUnderline"/>
        </w:rPr>
        <w:t xml:space="preserve"> that might come </w:t>
      </w:r>
      <w:r w:rsidRPr="004F6275">
        <w:rPr>
          <w:rStyle w:val="StyleUnderline"/>
          <w:highlight w:val="cyan"/>
        </w:rPr>
        <w:t>as opponents</w:t>
      </w:r>
      <w:r w:rsidRPr="001C2DA9">
        <w:rPr>
          <w:rStyle w:val="StyleUnderline"/>
        </w:rPr>
        <w:t xml:space="preserve"> are </w:t>
      </w:r>
      <w:r w:rsidRPr="004F6275">
        <w:rPr>
          <w:rStyle w:val="Emphasis"/>
          <w:highlight w:val="cyan"/>
        </w:rPr>
        <w:t>energized by</w:t>
      </w:r>
      <w:r w:rsidRPr="00FD097A">
        <w:rPr>
          <w:rStyle w:val="Emphasis"/>
        </w:rPr>
        <w:t xml:space="preserve"> their own </w:t>
      </w:r>
      <w:r w:rsidRPr="004F6275">
        <w:rPr>
          <w:rStyle w:val="Emphasis"/>
          <w:highlight w:val="cyan"/>
        </w:rPr>
        <w:t>losses</w:t>
      </w:r>
      <w:r w:rsidRPr="001C2DA9">
        <w:rPr>
          <w:rStyle w:val="StyleUnderline"/>
        </w:rPr>
        <w:t xml:space="preserve"> to </w:t>
      </w:r>
      <w:r w:rsidRPr="00FD097A">
        <w:rPr>
          <w:rStyle w:val="Emphasis"/>
        </w:rPr>
        <w:t>harness their own collective energy</w:t>
      </w:r>
      <w:r w:rsidRPr="001C2DA9">
        <w:rPr>
          <w:rStyle w:val="StyleUnderline"/>
        </w:rPr>
        <w:t xml:space="preserve"> and </w:t>
      </w:r>
      <w:r w:rsidRPr="00FD097A">
        <w:rPr>
          <w:rStyle w:val="Emphasis"/>
        </w:rPr>
        <w:t>will</w:t>
      </w:r>
      <w:r w:rsidRPr="001C2DA9">
        <w:rPr>
          <w:rStyle w:val="StyleUnderline"/>
        </w:rPr>
        <w:t xml:space="preserve"> to take action to </w:t>
      </w:r>
      <w:r w:rsidRPr="004F6275">
        <w:rPr>
          <w:rStyle w:val="Emphasis"/>
          <w:highlight w:val="cyan"/>
        </w:rPr>
        <w:t>counteract</w:t>
      </w:r>
      <w:r w:rsidRPr="00FD097A">
        <w:rPr>
          <w:rStyle w:val="Emphasis"/>
        </w:rPr>
        <w:t xml:space="preserve"> the </w:t>
      </w:r>
      <w:r w:rsidRPr="004F6275">
        <w:rPr>
          <w:rStyle w:val="Emphasis"/>
          <w:highlight w:val="cyan"/>
        </w:rPr>
        <w:t>strides</w:t>
      </w:r>
      <w:r w:rsidRPr="001C2DA9">
        <w:rPr>
          <w:rStyle w:val="StyleUnderline"/>
        </w:rPr>
        <w:t xml:space="preserve"> made by the forces of social change. Taking </w:t>
      </w:r>
      <w:r w:rsidRPr="004F6275">
        <w:rPr>
          <w:rStyle w:val="Emphasis"/>
          <w:highlight w:val="cyan"/>
        </w:rPr>
        <w:t>small steps</w:t>
      </w:r>
      <w:r w:rsidRPr="004F6275">
        <w:rPr>
          <w:rStyle w:val="StyleUnderline"/>
          <w:highlight w:val="cyan"/>
        </w:rPr>
        <w:t xml:space="preserve"> allows the community to</w:t>
      </w:r>
      <w:r w:rsidRPr="001C2DA9">
        <w:rPr>
          <w:rStyle w:val="StyleUnderline"/>
        </w:rPr>
        <w:t xml:space="preserve"> begin to </w:t>
      </w:r>
      <w:r w:rsidRPr="004F6275">
        <w:rPr>
          <w:rStyle w:val="Emphasis"/>
          <w:highlight w:val="cyan"/>
        </w:rPr>
        <w:t>see</w:t>
      </w:r>
      <w:r w:rsidRPr="00FD097A">
        <w:rPr>
          <w:rStyle w:val="Emphasis"/>
        </w:rPr>
        <w:t xml:space="preserve"> what social </w:t>
      </w:r>
      <w:r w:rsidRPr="004F6275">
        <w:rPr>
          <w:rStyle w:val="Emphasis"/>
          <w:highlight w:val="cyan"/>
        </w:rPr>
        <w:t>change</w:t>
      </w:r>
      <w:r w:rsidRPr="00FD097A">
        <w:rPr>
          <w:rStyle w:val="Emphasis"/>
        </w:rPr>
        <w:t xml:space="preserve"> might look like</w:t>
      </w:r>
      <w:r w:rsidRPr="001C2DA9">
        <w:rPr>
          <w:rStyle w:val="StyleUnderline"/>
        </w:rPr>
        <w:t xml:space="preserve">, </w:t>
      </w:r>
      <w:r w:rsidRPr="004F6275">
        <w:rPr>
          <w:rStyle w:val="Emphasis"/>
          <w:highlight w:val="cyan"/>
        </w:rPr>
        <w:t>experience it</w:t>
      </w:r>
      <w:r w:rsidRPr="001C2DA9">
        <w:rPr>
          <w:rStyle w:val="StyleUnderline"/>
        </w:rPr>
        <w:t xml:space="preserve">, realize that the change is itself </w:t>
      </w:r>
      <w:r w:rsidRPr="00FD097A">
        <w:rPr>
          <w:rStyle w:val="Emphasis"/>
        </w:rPr>
        <w:t>not all that different from the status quo</w:t>
      </w:r>
      <w:r w:rsidRPr="001C2DA9">
        <w:rPr>
          <w:rStyle w:val="StyleUnderline"/>
        </w:rPr>
        <w:t xml:space="preserve">, </w:t>
      </w:r>
      <w:r w:rsidRPr="004F6275">
        <w:rPr>
          <w:rStyle w:val="StyleUnderline"/>
          <w:highlight w:val="cyan"/>
        </w:rPr>
        <w:t>and</w:t>
      </w:r>
      <w:r w:rsidRPr="001C2DA9">
        <w:rPr>
          <w:rStyle w:val="StyleUnderline"/>
        </w:rPr>
        <w:t xml:space="preserve"> to </w:t>
      </w:r>
      <w:r w:rsidRPr="00FD097A">
        <w:rPr>
          <w:rStyle w:val="Emphasis"/>
        </w:rPr>
        <w:t xml:space="preserve">come to </w:t>
      </w:r>
      <w:r w:rsidRPr="004F6275">
        <w:rPr>
          <w:rStyle w:val="Emphasis"/>
          <w:highlight w:val="cyan"/>
        </w:rPr>
        <w:t>accept</w:t>
      </w:r>
      <w:r w:rsidRPr="00FD097A">
        <w:rPr>
          <w:rStyle w:val="Emphasis"/>
        </w:rPr>
        <w:t xml:space="preserve"> that change</w:t>
      </w:r>
      <w:r w:rsidRPr="001C2DA9">
        <w:rPr>
          <w:rStyle w:val="StyleUnderline"/>
        </w:rPr>
        <w:t xml:space="preserve"> a small amount at a time. </w:t>
      </w:r>
      <w:r w:rsidRPr="004F6275">
        <w:rPr>
          <w:rStyle w:val="StyleUnderline"/>
          <w:highlight w:val="cyan"/>
        </w:rPr>
        <w:t xml:space="preserve">As </w:t>
      </w:r>
      <w:r w:rsidRPr="004F6275">
        <w:rPr>
          <w:rStyle w:val="Emphasis"/>
          <w:highlight w:val="cyan"/>
        </w:rPr>
        <w:t>more people</w:t>
      </w:r>
      <w:r w:rsidRPr="00FD097A">
        <w:rPr>
          <w:rStyle w:val="Emphasis"/>
        </w:rPr>
        <w:t xml:space="preserve"> begin to </w:t>
      </w:r>
      <w:r w:rsidRPr="004F6275">
        <w:rPr>
          <w:rStyle w:val="Emphasis"/>
          <w:highlight w:val="cyan"/>
        </w:rPr>
        <w:t>accept</w:t>
      </w:r>
      <w:r w:rsidRPr="00FD097A">
        <w:rPr>
          <w:rStyle w:val="Emphasis"/>
        </w:rPr>
        <w:t xml:space="preserve"> the change</w:t>
      </w:r>
      <w:r w:rsidRPr="001C2DA9">
        <w:rPr>
          <w:rStyle w:val="StyleUnderline"/>
        </w:rPr>
        <w:t xml:space="preserve">, </w:t>
      </w:r>
      <w:r w:rsidRPr="004F6275">
        <w:rPr>
          <w:rStyle w:val="StyleUnderline"/>
          <w:highlight w:val="cyan"/>
        </w:rPr>
        <w:t>even if</w:t>
      </w:r>
      <w:r w:rsidRPr="001C2DA9">
        <w:rPr>
          <w:rStyle w:val="StyleUnderline"/>
        </w:rPr>
        <w:t xml:space="preserve"> at a </w:t>
      </w:r>
      <w:r w:rsidRPr="004F6275">
        <w:rPr>
          <w:rStyle w:val="Emphasis"/>
          <w:highlight w:val="cyan"/>
        </w:rPr>
        <w:t>slow</w:t>
      </w:r>
      <w:r w:rsidRPr="00FD097A">
        <w:rPr>
          <w:rStyle w:val="Emphasis"/>
        </w:rPr>
        <w:t xml:space="preserve"> pace</w:t>
      </w:r>
      <w:r w:rsidRPr="001C2DA9">
        <w:rPr>
          <w:rStyle w:val="StyleUnderline"/>
        </w:rPr>
        <w:t xml:space="preserve">, </w:t>
      </w:r>
      <w:r w:rsidRPr="004F6275">
        <w:rPr>
          <w:rStyle w:val="StyleUnderline"/>
          <w:highlight w:val="cyan"/>
        </w:rPr>
        <w:t>it gives opponents</w:t>
      </w:r>
      <w:r w:rsidRPr="001C2DA9">
        <w:rPr>
          <w:rStyle w:val="StyleUnderline"/>
        </w:rPr>
        <w:t xml:space="preserve"> of the change </w:t>
      </w:r>
      <w:r w:rsidRPr="000114C9">
        <w:rPr>
          <w:rStyle w:val="StyleUnderline"/>
          <w:highlight w:val="cyan"/>
        </w:rPr>
        <w:t xml:space="preserve">a </w:t>
      </w:r>
      <w:r w:rsidRPr="000114C9">
        <w:rPr>
          <w:rStyle w:val="Emphasis"/>
          <w:highlight w:val="cyan"/>
        </w:rPr>
        <w:t>smaller base</w:t>
      </w:r>
      <w:r w:rsidRPr="00FD097A">
        <w:rPr>
          <w:rStyle w:val="Emphasis"/>
        </w:rPr>
        <w:t xml:space="preserve"> of support</w:t>
      </w:r>
      <w:r w:rsidRPr="001C2DA9">
        <w:rPr>
          <w:rStyle w:val="StyleUnderline"/>
        </w:rPr>
        <w:t xml:space="preserve"> when they begin to mount their challenge to the change. </w:t>
      </w:r>
    </w:p>
    <w:p w14:paraId="7AB74CF6" w14:textId="77777777" w:rsidR="008D6A5F" w:rsidRPr="00FD097A" w:rsidRDefault="008D6A5F" w:rsidP="008D6A5F">
      <w:pPr>
        <w:rPr>
          <w:sz w:val="10"/>
          <w:szCs w:val="10"/>
        </w:rPr>
      </w:pPr>
      <w:r w:rsidRPr="00FD097A">
        <w:rPr>
          <w:sz w:val="10"/>
          <w:szCs w:val="10"/>
        </w:rPr>
        <w:t xml:space="preserve">Another aspect of the creative social change lawyering described in Part II is that each of the lawyers engaged in the exercise so critical to lawyering generally and social change lawyering in particular: they utilized their interpretive powers to reframe issues, often seizing on the weaknesses of their opponents’ position and exploiting them. For the social change lawyer, her primary role in the context of efforts to bring about such change is to serve as the translator of legal concepts in ways that can support the social change she and her clients seek. What makes this aspect of social change lawyering so creative is that the lawyer often must face received wisdom and the controlling legal narratives of dominant interpretations of the law that help to maintain and preserve the status quo.258 Their dominance often leaves little room for outsider perspectives on the law to convince decision makers of the interpretation that the social change lawyer seeks. This is precisely why social change lawyers often must attempt a reassessment of the legal, sociological, ethical, moral, and factual bases and underpinnings of their opponents’ arguments. When faced with little room to maneuver, and few options to make the affirmative case on their clients’ behalf, the creative lawyer can seek to encourage a reassessment of the support of the opponents’ position. And in order to carry out this reassessment the lawyer deploys to tools of creativity described earlier, particularly reframing.259 </w:t>
      </w:r>
    </w:p>
    <w:p w14:paraId="65107453" w14:textId="77777777" w:rsidR="008D6A5F" w:rsidRPr="00FD097A" w:rsidRDefault="008D6A5F" w:rsidP="008D6A5F">
      <w:pPr>
        <w:rPr>
          <w:sz w:val="10"/>
          <w:szCs w:val="10"/>
        </w:rPr>
      </w:pPr>
      <w:r w:rsidRPr="00FD097A">
        <w:rPr>
          <w:sz w:val="10"/>
          <w:szCs w:val="10"/>
        </w:rPr>
        <w:t xml:space="preserve">But does this type of reframing, and reimagining, help to overcome some of the challenges the social change lawyer must overcome in pursuing such change? One of the main uses of this type of reframing is that it can often reaffirm the dignity of the community on whose behalf the lawyer is advocating. In the marriage equality litigation, reframing the issues helped to promote the interests of the LQBTQ community by undermining the arguments of the marriage equality opponents. In so doing, advocates destroyed the factual justifications for opposing marriage equality and helped to fight the stigma those justifications created. When marriage equality opponents said that heterosexual marriage needed the endorsement of the state in order to ensure procreation, marriage equality advocates argued that there were plenty of heterosexual couples who could not procreate: should the state not recognize their marriages then?260 When opponents argued that children needed heterosexual couples to raise them, marriage equality advocates presented overwhelming support for the proposition that children raised in same-sex households fared the same as those in households headed by heterosexual couples.261 Instead of further marginalizing and oppressing their client communities, the reframing of the issues helped to reaffirm the dignity of their LGBTQ clients and their families. Through creative reframing, the lawyers were able to overcome obstacles to the social change they sought, while also avoiding some of the deeper pitfalls of social change lawyering. </w:t>
      </w:r>
    </w:p>
    <w:p w14:paraId="434B70D7" w14:textId="77777777" w:rsidR="008D6A5F" w:rsidRPr="00FD097A" w:rsidRDefault="008D6A5F" w:rsidP="008D6A5F">
      <w:pPr>
        <w:rPr>
          <w:sz w:val="10"/>
          <w:szCs w:val="10"/>
        </w:rPr>
      </w:pPr>
      <w:r w:rsidRPr="00FD097A">
        <w:rPr>
          <w:sz w:val="10"/>
          <w:szCs w:val="10"/>
        </w:rPr>
        <w:t xml:space="preserve">Admittedly, this is not always the case. Indeed, the reframing carried out by Benjamin Butler, when he called escaped slaves contraband, did not sit well with abolitionists who thought Butler was accepting the South’s view of slaves as property too readily, and this reframing undermined the efforts to recognize the humanity and dignity of the slaves themselves, the very individuals Butler was trying to protect and save. There is thus sometimes a risk that accepting the opponents’ position in an effort to undermine it can have the effect of further marginalizing and demeaning the very clients the lawyer seeks to serve. I do not know if anyone ever asked the escaped slave who presented themselves on Fort Monroe in the early days of the war whether they approved of Butler’s tactics. My guess is, they preferred freedom, but that is not to say that every interpretive act carried out by the social change lawyer will always advance the client’s interests, while also reaffirming her basic dignity and humanity.262 Thus, while reframing can offer social change lawyers an opportunity to advance their legal position, the process of identifying those arguments to make, how and when to make them, and to what ends, are issues that should always be addressed in collaboration with the client and the community the lawyer serves. That brings us back to the design thinking/incremental approach described above. To the extent the interpretive strategies deployed by the lawyer are carried out in collaboration with the client, it is likely to yield better results that are reaffirming of the client and effective in the course of the representation. </w:t>
      </w:r>
    </w:p>
    <w:p w14:paraId="4034B608" w14:textId="77777777" w:rsidR="008D6A5F" w:rsidRPr="001C2DA9" w:rsidRDefault="008D6A5F" w:rsidP="008D6A5F">
      <w:pPr>
        <w:rPr>
          <w:sz w:val="16"/>
        </w:rPr>
      </w:pPr>
      <w:r w:rsidRPr="001C2DA9">
        <w:rPr>
          <w:sz w:val="16"/>
        </w:rPr>
        <w:t xml:space="preserve">Similarly, by expanding the tools the lawyer uses to carry out these interpretive functions, </w:t>
      </w:r>
      <w:r w:rsidRPr="001C2DA9">
        <w:rPr>
          <w:rStyle w:val="StyleUnderline"/>
        </w:rPr>
        <w:t xml:space="preserve">the lawyer </w:t>
      </w:r>
      <w:r w:rsidRPr="00FD097A">
        <w:rPr>
          <w:rStyle w:val="StyleUnderline"/>
        </w:rPr>
        <w:t>can create more creative strategies</w:t>
      </w:r>
      <w:r w:rsidRPr="001C2DA9">
        <w:rPr>
          <w:rStyle w:val="StyleUnderline"/>
        </w:rPr>
        <w:t xml:space="preserve"> by </w:t>
      </w:r>
      <w:r w:rsidRPr="00FD097A">
        <w:rPr>
          <w:rStyle w:val="Emphasis"/>
        </w:rPr>
        <w:t>developing an appreciation</w:t>
      </w:r>
      <w:r w:rsidRPr="001C2DA9">
        <w:rPr>
          <w:rStyle w:val="StyleUnderline"/>
        </w:rPr>
        <w:t xml:space="preserve"> for the ways in which the dominant legal interpretation of particular social relations the lawyer is challenging </w:t>
      </w:r>
      <w:r w:rsidRPr="00FD097A">
        <w:rPr>
          <w:rStyle w:val="Emphasis"/>
        </w:rPr>
        <w:t>cannot hold up</w:t>
      </w:r>
      <w:r w:rsidRPr="001C2DA9">
        <w:rPr>
          <w:rStyle w:val="StyleUnderline"/>
        </w:rPr>
        <w:t xml:space="preserve"> when assessed under the </w:t>
      </w:r>
      <w:r w:rsidRPr="00FD097A">
        <w:rPr>
          <w:rStyle w:val="Emphasis"/>
        </w:rPr>
        <w:t>scrutiny of other disciplines</w:t>
      </w:r>
      <w:r w:rsidRPr="001C2DA9">
        <w:rPr>
          <w:rStyle w:val="StyleUnderline"/>
        </w:rPr>
        <w:t>. By</w:t>
      </w:r>
      <w:r w:rsidRPr="001C2DA9">
        <w:rPr>
          <w:sz w:val="16"/>
        </w:rPr>
        <w:t xml:space="preserve"> leaving the realm of law altogether, and </w:t>
      </w:r>
      <w:r w:rsidRPr="00FD097A">
        <w:rPr>
          <w:rStyle w:val="Emphasis"/>
        </w:rPr>
        <w:t>seeking out support</w:t>
      </w:r>
      <w:r w:rsidRPr="001C2DA9">
        <w:rPr>
          <w:rStyle w:val="StyleUnderline"/>
        </w:rPr>
        <w:t xml:space="preserve"> for one’s position from </w:t>
      </w:r>
      <w:r w:rsidRPr="00FD097A">
        <w:rPr>
          <w:rStyle w:val="Emphasis"/>
        </w:rPr>
        <w:t>other disciplines</w:t>
      </w:r>
      <w:r w:rsidRPr="001C2DA9">
        <w:rPr>
          <w:rStyle w:val="StyleUnderline"/>
        </w:rPr>
        <w:t xml:space="preserve">, the social change lawyer is able to </w:t>
      </w:r>
      <w:r w:rsidRPr="00FD097A">
        <w:rPr>
          <w:rStyle w:val="Emphasis"/>
        </w:rPr>
        <w:t>overcome the opponents’ dominant position</w:t>
      </w:r>
      <w:r w:rsidRPr="001C2DA9">
        <w:rPr>
          <w:rStyle w:val="StyleUnderline"/>
        </w:rPr>
        <w:t xml:space="preserve"> and </w:t>
      </w:r>
      <w:r w:rsidRPr="00FD097A">
        <w:rPr>
          <w:rStyle w:val="Emphasis"/>
        </w:rPr>
        <w:t>undermine it</w:t>
      </w:r>
      <w:r w:rsidRPr="001C2DA9">
        <w:rPr>
          <w:rStyle w:val="StyleUnderline"/>
        </w:rPr>
        <w:t xml:space="preserve"> </w:t>
      </w:r>
      <w:r w:rsidRPr="00FD097A">
        <w:rPr>
          <w:rStyle w:val="StyleUnderline"/>
        </w:rPr>
        <w:t xml:space="preserve">by looking at the problem in </w:t>
      </w:r>
      <w:r w:rsidRPr="00FD097A">
        <w:rPr>
          <w:rStyle w:val="Emphasis"/>
        </w:rPr>
        <w:t>different ways</w:t>
      </w:r>
      <w:r w:rsidRPr="001C2DA9">
        <w:rPr>
          <w:rStyle w:val="StyleUnderline"/>
        </w:rPr>
        <w:t xml:space="preserve">, from </w:t>
      </w:r>
      <w:r w:rsidRPr="00FD097A">
        <w:rPr>
          <w:rStyle w:val="Emphasis"/>
        </w:rPr>
        <w:t>different perspectives</w:t>
      </w:r>
      <w:r w:rsidRPr="001C2DA9">
        <w:rPr>
          <w:sz w:val="16"/>
        </w:rPr>
        <w:t xml:space="preserve">.263 </w:t>
      </w:r>
      <w:r w:rsidRPr="001C2DA9">
        <w:rPr>
          <w:rStyle w:val="StyleUnderline"/>
        </w:rPr>
        <w:t xml:space="preserve">These different perspectives help to </w:t>
      </w:r>
      <w:r w:rsidRPr="00FD097A">
        <w:rPr>
          <w:rStyle w:val="Emphasis"/>
        </w:rPr>
        <w:t>reveal the weaknesses</w:t>
      </w:r>
      <w:r w:rsidRPr="001C2DA9">
        <w:rPr>
          <w:rStyle w:val="StyleUnderline"/>
        </w:rPr>
        <w:t xml:space="preserve">, </w:t>
      </w:r>
      <w:r w:rsidRPr="00FD097A">
        <w:rPr>
          <w:rStyle w:val="Emphasis"/>
        </w:rPr>
        <w:t>inconsistencies</w:t>
      </w:r>
      <w:r w:rsidRPr="001C2DA9">
        <w:rPr>
          <w:rStyle w:val="StyleUnderline"/>
        </w:rPr>
        <w:t xml:space="preserve">, and </w:t>
      </w:r>
      <w:r w:rsidRPr="00FD097A">
        <w:rPr>
          <w:rStyle w:val="Emphasis"/>
        </w:rPr>
        <w:t>baselessness</w:t>
      </w:r>
      <w:r w:rsidRPr="001C2DA9">
        <w:rPr>
          <w:rStyle w:val="StyleUnderline"/>
        </w:rPr>
        <w:t xml:space="preserve"> of the assumptions that </w:t>
      </w:r>
      <w:r w:rsidRPr="00FD097A">
        <w:rPr>
          <w:rStyle w:val="Emphasis"/>
        </w:rPr>
        <w:t>often underpin dominant narratives</w:t>
      </w:r>
      <w:r w:rsidRPr="001C2DA9">
        <w:rPr>
          <w:rStyle w:val="StyleUnderline"/>
        </w:rPr>
        <w:t xml:space="preserve"> and </w:t>
      </w:r>
      <w:r w:rsidRPr="00FD097A">
        <w:rPr>
          <w:rStyle w:val="Emphasis"/>
        </w:rPr>
        <w:t>interpretations</w:t>
      </w:r>
      <w:r w:rsidRPr="001C2DA9">
        <w:rPr>
          <w:rStyle w:val="StyleUnderline"/>
        </w:rPr>
        <w:t xml:space="preserve"> of the law and social relations. By incorporating insights from different disciplines in creative ways, the social change lawyer </w:t>
      </w:r>
      <w:r w:rsidRPr="00FD097A">
        <w:rPr>
          <w:rStyle w:val="Emphasis"/>
        </w:rPr>
        <w:t>identifies flaws</w:t>
      </w:r>
      <w:r w:rsidRPr="001C2DA9">
        <w:rPr>
          <w:rStyle w:val="StyleUnderline"/>
        </w:rPr>
        <w:t xml:space="preserve"> in the dominant interpretation of the law and the extent to which those flaws </w:t>
      </w:r>
      <w:r w:rsidRPr="00FD097A">
        <w:rPr>
          <w:rStyle w:val="Emphasis"/>
        </w:rPr>
        <w:t>often tend to find a basis in unsupportable stereotypical</w:t>
      </w:r>
      <w:r w:rsidRPr="001C2DA9">
        <w:rPr>
          <w:rStyle w:val="StyleUnderline"/>
        </w:rPr>
        <w:t xml:space="preserve"> and </w:t>
      </w:r>
      <w:r w:rsidRPr="00FD097A">
        <w:rPr>
          <w:rStyle w:val="Emphasis"/>
        </w:rPr>
        <w:t>discriminatory animus</w:t>
      </w:r>
      <w:r w:rsidRPr="001C2DA9">
        <w:rPr>
          <w:sz w:val="16"/>
        </w:rPr>
        <w:t xml:space="preserve">. By bringing in perspectives from other disciplines, </w:t>
      </w:r>
      <w:r w:rsidRPr="001C2DA9">
        <w:rPr>
          <w:rStyle w:val="StyleUnderline"/>
        </w:rPr>
        <w:t xml:space="preserve">the lawyer can </w:t>
      </w:r>
      <w:r w:rsidRPr="00FD097A">
        <w:rPr>
          <w:rStyle w:val="Emphasis"/>
        </w:rPr>
        <w:t>reveal the narrowness</w:t>
      </w:r>
      <w:r w:rsidRPr="001C2DA9">
        <w:rPr>
          <w:rStyle w:val="StyleUnderline"/>
        </w:rPr>
        <w:t xml:space="preserve"> of the thinking that supports the opponents’ position and use those perspectives to </w:t>
      </w:r>
      <w:r w:rsidRPr="00FD097A">
        <w:rPr>
          <w:rStyle w:val="Emphasis"/>
        </w:rPr>
        <w:t>advance a richer understanding</w:t>
      </w:r>
      <w:r w:rsidRPr="001C2DA9">
        <w:rPr>
          <w:rStyle w:val="StyleUnderline"/>
        </w:rPr>
        <w:t xml:space="preserve"> of the human experience and </w:t>
      </w:r>
      <w:r w:rsidRPr="00FD097A">
        <w:rPr>
          <w:rStyle w:val="Emphasis"/>
        </w:rPr>
        <w:t>further</w:t>
      </w:r>
      <w:r w:rsidRPr="001C2DA9">
        <w:rPr>
          <w:sz w:val="16"/>
        </w:rPr>
        <w:t xml:space="preserve"> the </w:t>
      </w:r>
      <w:r w:rsidRPr="00FD097A">
        <w:rPr>
          <w:rStyle w:val="Emphasis"/>
        </w:rPr>
        <w:t>social change</w:t>
      </w:r>
      <w:r w:rsidRPr="001C2DA9">
        <w:rPr>
          <w:sz w:val="16"/>
        </w:rPr>
        <w:t xml:space="preserve"> goals she seeks.264 </w:t>
      </w:r>
    </w:p>
    <w:p w14:paraId="41382726" w14:textId="77777777" w:rsidR="008D6A5F" w:rsidRPr="001C2DA9" w:rsidRDefault="008D6A5F" w:rsidP="008D6A5F">
      <w:pPr>
        <w:rPr>
          <w:sz w:val="16"/>
        </w:rPr>
      </w:pPr>
      <w:r w:rsidRPr="001C2DA9">
        <w:rPr>
          <w:sz w:val="16"/>
        </w:rPr>
        <w:t xml:space="preserve">One way to further those goals in creative ways is to help the clients and the communities the social change lawyers serves build power. </w:t>
      </w:r>
      <w:r w:rsidRPr="004F6275">
        <w:rPr>
          <w:rStyle w:val="StyleUnderline"/>
          <w:highlight w:val="yellow"/>
        </w:rPr>
        <w:t xml:space="preserve">A </w:t>
      </w:r>
      <w:r w:rsidRPr="004F6275">
        <w:rPr>
          <w:rStyle w:val="Emphasis"/>
          <w:highlight w:val="yellow"/>
        </w:rPr>
        <w:t>critical way</w:t>
      </w:r>
      <w:r w:rsidRPr="004F6275">
        <w:rPr>
          <w:rStyle w:val="StyleUnderline"/>
          <w:highlight w:val="yellow"/>
        </w:rPr>
        <w:t xml:space="preserve"> in which</w:t>
      </w:r>
      <w:r w:rsidRPr="001C2DA9">
        <w:rPr>
          <w:sz w:val="16"/>
        </w:rPr>
        <w:t xml:space="preserve"> she helps those </w:t>
      </w:r>
      <w:r w:rsidRPr="000114C9">
        <w:rPr>
          <w:rStyle w:val="StyleUnderline"/>
          <w:highlight w:val="cyan"/>
        </w:rPr>
        <w:t xml:space="preserve">communities build power </w:t>
      </w:r>
      <w:r w:rsidRPr="004F6275">
        <w:rPr>
          <w:rStyle w:val="StyleUnderline"/>
          <w:highlight w:val="yellow"/>
        </w:rPr>
        <w:t xml:space="preserve">is </w:t>
      </w:r>
      <w:r w:rsidRPr="000114C9">
        <w:rPr>
          <w:rStyle w:val="StyleUnderline"/>
          <w:highlight w:val="cyan"/>
        </w:rPr>
        <w:t xml:space="preserve">through </w:t>
      </w:r>
      <w:r w:rsidRPr="005B1E44">
        <w:rPr>
          <w:rStyle w:val="Emphasis"/>
        </w:rPr>
        <w:t xml:space="preserve">creative </w:t>
      </w:r>
      <w:r w:rsidRPr="000114C9">
        <w:rPr>
          <w:rStyle w:val="Emphasis"/>
          <w:highlight w:val="cyan"/>
        </w:rPr>
        <w:t>coalition building</w:t>
      </w:r>
      <w:r w:rsidRPr="001C2DA9">
        <w:rPr>
          <w:rStyle w:val="StyleUnderline"/>
        </w:rPr>
        <w:t xml:space="preserve">. </w:t>
      </w:r>
      <w:r w:rsidRPr="004F6275">
        <w:rPr>
          <w:rStyle w:val="Emphasis"/>
          <w:highlight w:val="yellow"/>
        </w:rPr>
        <w:t>Central</w:t>
      </w:r>
      <w:r w:rsidRPr="001C2DA9">
        <w:rPr>
          <w:rStyle w:val="StyleUnderline"/>
        </w:rPr>
        <w:t xml:space="preserve"> to creative coalition building </w:t>
      </w:r>
      <w:r w:rsidRPr="004F6275">
        <w:rPr>
          <w:rStyle w:val="StyleUnderline"/>
          <w:highlight w:val="yellow"/>
        </w:rPr>
        <w:t>is</w:t>
      </w:r>
      <w:r w:rsidRPr="001C2DA9">
        <w:rPr>
          <w:rStyle w:val="StyleUnderline"/>
        </w:rPr>
        <w:t xml:space="preserve"> the notion </w:t>
      </w:r>
      <w:r w:rsidRPr="004F6275">
        <w:rPr>
          <w:rStyle w:val="StyleUnderline"/>
          <w:highlight w:val="yellow"/>
        </w:rPr>
        <w:t xml:space="preserve">that </w:t>
      </w:r>
      <w:r w:rsidRPr="000114C9">
        <w:rPr>
          <w:rStyle w:val="StyleUnderline"/>
          <w:highlight w:val="cyan"/>
        </w:rPr>
        <w:t>coalitions</w:t>
      </w:r>
      <w:r w:rsidRPr="001C2DA9">
        <w:rPr>
          <w:rStyle w:val="StyleUnderline"/>
        </w:rPr>
        <w:t xml:space="preserve"> </w:t>
      </w:r>
      <w:r w:rsidRPr="00FD097A">
        <w:rPr>
          <w:rStyle w:val="Emphasis"/>
        </w:rPr>
        <w:t xml:space="preserve">often </w:t>
      </w:r>
      <w:r w:rsidRPr="000114C9">
        <w:rPr>
          <w:rStyle w:val="Emphasis"/>
          <w:highlight w:val="cyan"/>
        </w:rPr>
        <w:t xml:space="preserve">form around </w:t>
      </w:r>
      <w:r w:rsidRPr="004F6275">
        <w:rPr>
          <w:rStyle w:val="Emphasis"/>
          <w:highlight w:val="yellow"/>
        </w:rPr>
        <w:t>shared interests</w:t>
      </w:r>
      <w:r w:rsidRPr="001C2DA9">
        <w:rPr>
          <w:rStyle w:val="StyleUnderline"/>
        </w:rPr>
        <w:t xml:space="preserve">, together </w:t>
      </w:r>
      <w:r w:rsidRPr="004F6275">
        <w:rPr>
          <w:rStyle w:val="StyleUnderline"/>
          <w:highlight w:val="yellow"/>
        </w:rPr>
        <w:t xml:space="preserve">with </w:t>
      </w:r>
      <w:r w:rsidRPr="000114C9">
        <w:rPr>
          <w:rStyle w:val="Emphasis"/>
          <w:highlight w:val="cyan"/>
        </w:rPr>
        <w:t>shared ways of viewing the world</w:t>
      </w:r>
      <w:r w:rsidRPr="001C2DA9">
        <w:rPr>
          <w:sz w:val="16"/>
        </w:rPr>
        <w:t xml:space="preserve">, which is sometimes referred to in the social science literature as </w:t>
      </w:r>
      <w:r w:rsidRPr="001C2DA9">
        <w:rPr>
          <w:rStyle w:val="StyleUnderline"/>
        </w:rPr>
        <w:t>“</w:t>
      </w:r>
      <w:r w:rsidRPr="000114C9">
        <w:rPr>
          <w:rStyle w:val="Emphasis"/>
          <w:highlight w:val="cyan"/>
        </w:rPr>
        <w:t>frame alignment</w:t>
      </w:r>
      <w:r w:rsidRPr="001C2DA9">
        <w:rPr>
          <w:rStyle w:val="StyleUnderline"/>
        </w:rPr>
        <w:t>.”</w:t>
      </w:r>
      <w:r w:rsidRPr="001C2DA9">
        <w:rPr>
          <w:sz w:val="16"/>
        </w:rPr>
        <w:t xml:space="preserve">265 </w:t>
      </w:r>
      <w:r w:rsidRPr="005B1E44">
        <w:rPr>
          <w:rStyle w:val="StyleUnderline"/>
        </w:rPr>
        <w:t xml:space="preserve">The ability to </w:t>
      </w:r>
      <w:r w:rsidRPr="005B1E44">
        <w:rPr>
          <w:rStyle w:val="Emphasis"/>
        </w:rPr>
        <w:t>identify those shared interests</w:t>
      </w:r>
      <w:r w:rsidRPr="001C2DA9">
        <w:rPr>
          <w:rStyle w:val="StyleUnderline"/>
        </w:rPr>
        <w:t xml:space="preserve">—to </w:t>
      </w:r>
      <w:r w:rsidRPr="00FD097A">
        <w:rPr>
          <w:rStyle w:val="Emphasis"/>
        </w:rPr>
        <w:t>find opportunities</w:t>
      </w:r>
      <w:r w:rsidRPr="001C2DA9">
        <w:rPr>
          <w:rStyle w:val="StyleUnderline"/>
        </w:rPr>
        <w:t xml:space="preserve"> where interests </w:t>
      </w:r>
      <w:r w:rsidRPr="00FD097A">
        <w:rPr>
          <w:rStyle w:val="Emphasis"/>
        </w:rPr>
        <w:t>converge</w:t>
      </w:r>
      <w:r w:rsidRPr="001C2DA9">
        <w:rPr>
          <w:rStyle w:val="StyleUnderline"/>
        </w:rPr>
        <w:t xml:space="preserve"> and </w:t>
      </w:r>
      <w:r w:rsidRPr="00FD097A">
        <w:rPr>
          <w:rStyle w:val="Emphasis"/>
        </w:rPr>
        <w:t>align</w:t>
      </w:r>
      <w:r w:rsidRPr="001C2DA9">
        <w:rPr>
          <w:rStyle w:val="StyleUnderline"/>
        </w:rPr>
        <w:t>—</w:t>
      </w:r>
      <w:r w:rsidRPr="005B1E44">
        <w:rPr>
          <w:rStyle w:val="StyleUnderline"/>
        </w:rPr>
        <w:t xml:space="preserve">requires </w:t>
      </w:r>
      <w:r w:rsidRPr="005B1E44">
        <w:rPr>
          <w:rStyle w:val="Emphasis"/>
        </w:rPr>
        <w:t>creativity</w:t>
      </w:r>
      <w:r w:rsidRPr="001C2DA9">
        <w:rPr>
          <w:rStyle w:val="StyleUnderline"/>
        </w:rPr>
        <w:t xml:space="preserve">, an ability to </w:t>
      </w:r>
      <w:r w:rsidRPr="00FD097A">
        <w:rPr>
          <w:rStyle w:val="Emphasis"/>
        </w:rPr>
        <w:t>sense opportunities for collaboration</w:t>
      </w:r>
      <w:r w:rsidRPr="001C2DA9">
        <w:rPr>
          <w:rStyle w:val="StyleUnderline"/>
        </w:rPr>
        <w:t xml:space="preserve">, </w:t>
      </w:r>
      <w:r w:rsidRPr="005B1E44">
        <w:rPr>
          <w:rStyle w:val="StyleUnderline"/>
        </w:rPr>
        <w:t xml:space="preserve">and to </w:t>
      </w:r>
      <w:r w:rsidRPr="005B1E44">
        <w:rPr>
          <w:rStyle w:val="Emphasis"/>
        </w:rPr>
        <w:t xml:space="preserve">craft </w:t>
      </w:r>
      <w:r w:rsidRPr="000114C9">
        <w:rPr>
          <w:rStyle w:val="Emphasis"/>
          <w:highlight w:val="cyan"/>
        </w:rPr>
        <w:t>a</w:t>
      </w:r>
      <w:r w:rsidRPr="00FD097A">
        <w:rPr>
          <w:rStyle w:val="Emphasis"/>
        </w:rPr>
        <w:t xml:space="preserve"> campaign’s </w:t>
      </w:r>
      <w:r w:rsidRPr="000114C9">
        <w:rPr>
          <w:rStyle w:val="Emphasis"/>
          <w:highlight w:val="cyan"/>
        </w:rPr>
        <w:t>message</w:t>
      </w:r>
      <w:r w:rsidRPr="001C2DA9">
        <w:rPr>
          <w:rStyle w:val="StyleUnderline"/>
        </w:rPr>
        <w:t xml:space="preserve"> in such a way </w:t>
      </w:r>
      <w:r w:rsidRPr="000114C9">
        <w:rPr>
          <w:rStyle w:val="StyleUnderline"/>
          <w:highlight w:val="cyan"/>
        </w:rPr>
        <w:t>that</w:t>
      </w:r>
      <w:r w:rsidRPr="001C2DA9">
        <w:rPr>
          <w:rStyle w:val="StyleUnderline"/>
        </w:rPr>
        <w:t xml:space="preserve"> it </w:t>
      </w:r>
      <w:r w:rsidRPr="000114C9">
        <w:rPr>
          <w:rStyle w:val="StyleUnderline"/>
          <w:highlight w:val="cyan"/>
        </w:rPr>
        <w:t>will</w:t>
      </w:r>
      <w:r w:rsidRPr="001C2DA9">
        <w:rPr>
          <w:rStyle w:val="StyleUnderline"/>
        </w:rPr>
        <w:t xml:space="preserve"> </w:t>
      </w:r>
      <w:r w:rsidRPr="000114C9">
        <w:rPr>
          <w:rStyle w:val="StyleUnderline"/>
          <w:highlight w:val="cyan"/>
        </w:rPr>
        <w:t>attract</w:t>
      </w:r>
      <w:r w:rsidRPr="001C2DA9">
        <w:rPr>
          <w:rStyle w:val="StyleUnderline"/>
        </w:rPr>
        <w:t xml:space="preserve"> supporters from </w:t>
      </w:r>
      <w:r w:rsidRPr="000114C9">
        <w:rPr>
          <w:rStyle w:val="Emphasis"/>
          <w:highlight w:val="cyan"/>
        </w:rPr>
        <w:t>as wide a section</w:t>
      </w:r>
      <w:r w:rsidRPr="00FD097A">
        <w:rPr>
          <w:rStyle w:val="Emphasis"/>
        </w:rPr>
        <w:t xml:space="preserve"> of the populace </w:t>
      </w:r>
      <w:r w:rsidRPr="000114C9">
        <w:rPr>
          <w:rStyle w:val="Emphasis"/>
          <w:highlight w:val="cyan"/>
        </w:rPr>
        <w:t>as possible</w:t>
      </w:r>
      <w:r w:rsidRPr="001C2DA9">
        <w:rPr>
          <w:rStyle w:val="StyleUnderline"/>
        </w:rPr>
        <w:t xml:space="preserve">. </w:t>
      </w:r>
      <w:r w:rsidRPr="005B1E44">
        <w:rPr>
          <w:rStyle w:val="StyleUnderline"/>
        </w:rPr>
        <w:t>Such</w:t>
      </w:r>
      <w:r w:rsidRPr="001C2DA9">
        <w:rPr>
          <w:rStyle w:val="StyleUnderline"/>
        </w:rPr>
        <w:t xml:space="preserve"> message crafting </w:t>
      </w:r>
      <w:r w:rsidRPr="000114C9">
        <w:rPr>
          <w:rStyle w:val="StyleUnderline"/>
          <w:highlight w:val="cyan"/>
        </w:rPr>
        <w:t>requires</w:t>
      </w:r>
      <w:r w:rsidRPr="001C2DA9">
        <w:rPr>
          <w:rStyle w:val="StyleUnderline"/>
        </w:rPr>
        <w:t xml:space="preserve"> creativity, </w:t>
      </w:r>
      <w:r w:rsidRPr="005B1E44">
        <w:rPr>
          <w:rStyle w:val="StyleUnderline"/>
        </w:rPr>
        <w:t>and</w:t>
      </w:r>
      <w:r w:rsidRPr="001C2DA9">
        <w:rPr>
          <w:rStyle w:val="StyleUnderline"/>
        </w:rPr>
        <w:t xml:space="preserve"> a </w:t>
      </w:r>
      <w:r w:rsidRPr="00FD097A">
        <w:rPr>
          <w:rStyle w:val="Emphasis"/>
        </w:rPr>
        <w:t>sense of the needs</w:t>
      </w:r>
      <w:r w:rsidRPr="001C2DA9">
        <w:rPr>
          <w:rStyle w:val="StyleUnderline"/>
        </w:rPr>
        <w:t xml:space="preserve"> and </w:t>
      </w:r>
      <w:r w:rsidRPr="00FD097A">
        <w:rPr>
          <w:rStyle w:val="Emphasis"/>
        </w:rPr>
        <w:t>interests of different sectors</w:t>
      </w:r>
      <w:r w:rsidRPr="001C2DA9">
        <w:rPr>
          <w:rStyle w:val="StyleUnderline"/>
        </w:rPr>
        <w:t xml:space="preserve"> of society. That </w:t>
      </w:r>
      <w:r w:rsidRPr="00FD097A">
        <w:rPr>
          <w:rStyle w:val="Emphasis"/>
        </w:rPr>
        <w:t xml:space="preserve">requires </w:t>
      </w:r>
      <w:r w:rsidRPr="005B1E44">
        <w:rPr>
          <w:rStyle w:val="Emphasis"/>
        </w:rPr>
        <w:t xml:space="preserve">a willingness </w:t>
      </w:r>
      <w:r w:rsidRPr="000114C9">
        <w:rPr>
          <w:rStyle w:val="Emphasis"/>
          <w:highlight w:val="cyan"/>
        </w:rPr>
        <w:t>to seek out</w:t>
      </w:r>
      <w:r w:rsidRPr="000114C9">
        <w:rPr>
          <w:rStyle w:val="StyleUnderline"/>
          <w:highlight w:val="cyan"/>
        </w:rPr>
        <w:t xml:space="preserve">, </w:t>
      </w:r>
      <w:r w:rsidRPr="000114C9">
        <w:rPr>
          <w:rStyle w:val="Emphasis"/>
          <w:highlight w:val="cyan"/>
        </w:rPr>
        <w:t>stay attuned to</w:t>
      </w:r>
      <w:r w:rsidRPr="000114C9">
        <w:rPr>
          <w:rStyle w:val="StyleUnderline"/>
          <w:highlight w:val="cyan"/>
        </w:rPr>
        <w:t xml:space="preserve">, and </w:t>
      </w:r>
      <w:r w:rsidRPr="000114C9">
        <w:rPr>
          <w:rStyle w:val="Emphasis"/>
          <w:highlight w:val="cyan"/>
        </w:rPr>
        <w:t>listen</w:t>
      </w:r>
      <w:r w:rsidRPr="000114C9">
        <w:rPr>
          <w:rStyle w:val="StyleUnderline"/>
          <w:highlight w:val="cyan"/>
        </w:rPr>
        <w:t xml:space="preserve"> for</w:t>
      </w:r>
      <w:r w:rsidRPr="001C2DA9">
        <w:rPr>
          <w:rStyle w:val="StyleUnderline"/>
        </w:rPr>
        <w:t xml:space="preserve"> opportunities </w:t>
      </w:r>
      <w:r w:rsidRPr="000114C9">
        <w:rPr>
          <w:rStyle w:val="StyleUnderline"/>
          <w:highlight w:val="cyan"/>
        </w:rPr>
        <w:t>where</w:t>
      </w:r>
      <w:r w:rsidRPr="00FD097A">
        <w:rPr>
          <w:sz w:val="16"/>
        </w:rPr>
        <w:t xml:space="preserve"> one’s clients’ </w:t>
      </w:r>
      <w:r w:rsidRPr="000114C9">
        <w:rPr>
          <w:rStyle w:val="StyleUnderline"/>
          <w:highlight w:val="cyan"/>
        </w:rPr>
        <w:t>interests</w:t>
      </w:r>
      <w:r w:rsidRPr="001C2DA9">
        <w:rPr>
          <w:rStyle w:val="StyleUnderline"/>
        </w:rPr>
        <w:t xml:space="preserve"> will </w:t>
      </w:r>
      <w:r w:rsidRPr="000114C9">
        <w:rPr>
          <w:rStyle w:val="Emphasis"/>
          <w:highlight w:val="cyan"/>
        </w:rPr>
        <w:t xml:space="preserve">align </w:t>
      </w:r>
      <w:r w:rsidRPr="004F6275">
        <w:rPr>
          <w:rStyle w:val="Emphasis"/>
          <w:highlight w:val="yellow"/>
        </w:rPr>
        <w:t>with other</w:t>
      </w:r>
      <w:r w:rsidRPr="00FD097A">
        <w:rPr>
          <w:rStyle w:val="Emphasis"/>
        </w:rPr>
        <w:t xml:space="preserve"> individual</w:t>
      </w:r>
      <w:r w:rsidRPr="004F6275">
        <w:rPr>
          <w:rStyle w:val="Emphasis"/>
          <w:highlight w:val="yellow"/>
        </w:rPr>
        <w:t>s</w:t>
      </w:r>
      <w:r w:rsidRPr="001C2DA9">
        <w:rPr>
          <w:rStyle w:val="StyleUnderline"/>
        </w:rPr>
        <w:t xml:space="preserve"> and </w:t>
      </w:r>
      <w:r w:rsidRPr="00FD097A">
        <w:rPr>
          <w:rStyle w:val="Emphasis"/>
        </w:rPr>
        <w:t>groups</w:t>
      </w:r>
      <w:r w:rsidRPr="001C2DA9">
        <w:rPr>
          <w:rStyle w:val="StyleUnderline"/>
        </w:rPr>
        <w:t xml:space="preserve"> who might serve as </w:t>
      </w:r>
      <w:r w:rsidRPr="005B1E44">
        <w:rPr>
          <w:rStyle w:val="StyleUnderline"/>
        </w:rPr>
        <w:t>potential allies</w:t>
      </w:r>
      <w:r w:rsidRPr="001C2DA9">
        <w:rPr>
          <w:rStyle w:val="StyleUnderline"/>
        </w:rPr>
        <w:t xml:space="preserve"> and supporters</w:t>
      </w:r>
      <w:r w:rsidRPr="001C2DA9">
        <w:rPr>
          <w:sz w:val="16"/>
        </w:rPr>
        <w:t xml:space="preserve">. In many ways, </w:t>
      </w:r>
      <w:r w:rsidRPr="001C2DA9">
        <w:rPr>
          <w:rStyle w:val="StyleUnderline"/>
        </w:rPr>
        <w:t xml:space="preserve">the </w:t>
      </w:r>
      <w:r w:rsidRPr="005B1E44">
        <w:rPr>
          <w:rStyle w:val="StyleUnderline"/>
        </w:rPr>
        <w:t>pursuit of such potential allies requires</w:t>
      </w:r>
      <w:r w:rsidRPr="005B1E44">
        <w:rPr>
          <w:sz w:val="16"/>
        </w:rPr>
        <w:t xml:space="preserve"> the tools of creativity as well: </w:t>
      </w:r>
      <w:r w:rsidRPr="005B1E44">
        <w:rPr>
          <w:rStyle w:val="StyleUnderline"/>
        </w:rPr>
        <w:t xml:space="preserve">an ability to </w:t>
      </w:r>
      <w:r w:rsidRPr="005B1E44">
        <w:rPr>
          <w:rStyle w:val="Emphasis"/>
        </w:rPr>
        <w:t>reframe ideas</w:t>
      </w:r>
      <w:r w:rsidRPr="005B1E44">
        <w:rPr>
          <w:rStyle w:val="StyleUnderline"/>
        </w:rPr>
        <w:t xml:space="preserve">, to </w:t>
      </w:r>
      <w:r w:rsidRPr="005B1E44">
        <w:rPr>
          <w:rStyle w:val="Emphasis"/>
        </w:rPr>
        <w:t>see things from different perspectives</w:t>
      </w:r>
      <w:r w:rsidRPr="005B1E44">
        <w:rPr>
          <w:sz w:val="16"/>
        </w:rPr>
        <w:t xml:space="preserve">. In addition, </w:t>
      </w:r>
      <w:r w:rsidRPr="005B1E44">
        <w:rPr>
          <w:rStyle w:val="StyleUnderline"/>
        </w:rPr>
        <w:t xml:space="preserve">by </w:t>
      </w:r>
      <w:r w:rsidRPr="000114C9">
        <w:rPr>
          <w:rStyle w:val="Emphasis"/>
        </w:rPr>
        <w:t>testing</w:t>
      </w:r>
      <w:r w:rsidRPr="005B1E44">
        <w:rPr>
          <w:rStyle w:val="Emphasis"/>
        </w:rPr>
        <w:t xml:space="preserve"> out </w:t>
      </w:r>
      <w:r w:rsidRPr="000114C9">
        <w:rPr>
          <w:rStyle w:val="Emphasis"/>
        </w:rPr>
        <w:t xml:space="preserve">theories through </w:t>
      </w:r>
      <w:r w:rsidRPr="000114C9">
        <w:rPr>
          <w:rStyle w:val="Emphasis"/>
          <w:highlight w:val="cyan"/>
        </w:rPr>
        <w:t>incremental steps</w:t>
      </w:r>
      <w:r w:rsidRPr="001C2DA9">
        <w:rPr>
          <w:rStyle w:val="StyleUnderline"/>
        </w:rPr>
        <w:t xml:space="preserve">, the social change lawyer </w:t>
      </w:r>
      <w:r w:rsidRPr="000114C9">
        <w:rPr>
          <w:rStyle w:val="StyleUnderline"/>
          <w:highlight w:val="cyan"/>
        </w:rPr>
        <w:t>can</w:t>
      </w:r>
      <w:r w:rsidRPr="001C2DA9">
        <w:rPr>
          <w:rStyle w:val="StyleUnderline"/>
        </w:rPr>
        <w:t xml:space="preserve"> begin to </w:t>
      </w:r>
      <w:r w:rsidRPr="000114C9">
        <w:rPr>
          <w:rStyle w:val="Emphasis"/>
          <w:highlight w:val="cyan"/>
        </w:rPr>
        <w:t>identify potential allies</w:t>
      </w:r>
      <w:r w:rsidRPr="000114C9">
        <w:rPr>
          <w:rStyle w:val="StyleUnderline"/>
          <w:highlight w:val="cyan"/>
        </w:rPr>
        <w:t xml:space="preserve"> and </w:t>
      </w:r>
      <w:r w:rsidRPr="000114C9">
        <w:rPr>
          <w:rStyle w:val="Emphasis"/>
          <w:highlight w:val="cyan"/>
        </w:rPr>
        <w:t>test</w:t>
      </w:r>
      <w:r w:rsidRPr="00FD097A">
        <w:rPr>
          <w:rStyle w:val="Emphasis"/>
        </w:rPr>
        <w:t xml:space="preserve"> out </w:t>
      </w:r>
      <w:r w:rsidRPr="000114C9">
        <w:rPr>
          <w:rStyle w:val="Emphasis"/>
          <w:highlight w:val="cyan"/>
        </w:rPr>
        <w:t>new theories</w:t>
      </w:r>
      <w:r w:rsidRPr="000114C9">
        <w:rPr>
          <w:rStyle w:val="StyleUnderline"/>
          <w:highlight w:val="cyan"/>
        </w:rPr>
        <w:t xml:space="preserve"> that</w:t>
      </w:r>
      <w:r w:rsidRPr="001C2DA9">
        <w:rPr>
          <w:rStyle w:val="StyleUnderline"/>
        </w:rPr>
        <w:t xml:space="preserve"> might </w:t>
      </w:r>
      <w:r w:rsidRPr="000114C9">
        <w:rPr>
          <w:rStyle w:val="Emphasis"/>
          <w:highlight w:val="cyan"/>
        </w:rPr>
        <w:t>bring new allies</w:t>
      </w:r>
      <w:r w:rsidRPr="000114C9">
        <w:rPr>
          <w:rStyle w:val="StyleUnderline"/>
          <w:highlight w:val="cyan"/>
        </w:rPr>
        <w:t xml:space="preserve"> in</w:t>
      </w:r>
      <w:r w:rsidRPr="001C2DA9">
        <w:rPr>
          <w:rStyle w:val="StyleUnderline"/>
        </w:rPr>
        <w:t>to the supportive fold</w:t>
      </w:r>
      <w:r w:rsidRPr="001C2DA9">
        <w:rPr>
          <w:sz w:val="16"/>
        </w:rPr>
        <w:t xml:space="preserve">. </w:t>
      </w:r>
      <w:r w:rsidRPr="00FD097A">
        <w:rPr>
          <w:rStyle w:val="StyleUnderline"/>
        </w:rPr>
        <w:t>An example of this was the submission of an amicus brief filed on behalf of the U.S. military’s service academies</w:t>
      </w:r>
      <w:r w:rsidRPr="001C2DA9">
        <w:rPr>
          <w:sz w:val="16"/>
        </w:rPr>
        <w:t xml:space="preserve">266 </w:t>
      </w:r>
      <w:r w:rsidRPr="00FD097A">
        <w:rPr>
          <w:rStyle w:val="StyleUnderline"/>
        </w:rPr>
        <w:t xml:space="preserve">in support of the </w:t>
      </w:r>
      <w:r w:rsidRPr="000114C9">
        <w:rPr>
          <w:rStyle w:val="Emphasis"/>
          <w:color w:val="FCDE04"/>
          <w:sz w:val="30"/>
          <w:szCs w:val="30"/>
          <w:highlight w:val="darkBlue"/>
        </w:rPr>
        <w:t>University of Michigan</w:t>
      </w:r>
      <w:r w:rsidRPr="00FD097A">
        <w:rPr>
          <w:rStyle w:val="StyleUnderline"/>
        </w:rPr>
        <w:t xml:space="preserve"> in defense of the use of racial diversity in admissions decisions in Grutter v. Bollinger</w:t>
      </w:r>
      <w:r w:rsidRPr="001C2DA9">
        <w:rPr>
          <w:sz w:val="16"/>
        </w:rPr>
        <w:t xml:space="preserve">267 </w:t>
      </w:r>
      <w:r w:rsidRPr="00FD097A">
        <w:rPr>
          <w:rStyle w:val="StyleUnderline"/>
        </w:rPr>
        <w:t>and Gratz v. Bollinger</w:t>
      </w:r>
      <w:r w:rsidRPr="001C2DA9">
        <w:rPr>
          <w:sz w:val="16"/>
        </w:rPr>
        <w:t xml:space="preserve">. 268 In these ways, some of the components of the social change lawyering described here can work together to identify and tap into where interests converge. </w:t>
      </w:r>
    </w:p>
    <w:p w14:paraId="2242B945" w14:textId="77777777" w:rsidR="008D6A5F" w:rsidRPr="00C07600" w:rsidRDefault="008D6A5F" w:rsidP="008D6A5F"/>
    <w:p w14:paraId="74CA4515" w14:textId="77777777" w:rsidR="008D6A5F" w:rsidRPr="00D323BE" w:rsidRDefault="008D6A5F" w:rsidP="008D6A5F"/>
    <w:p w14:paraId="0EC93F9A" w14:textId="77777777" w:rsidR="008D6A5F" w:rsidRPr="00E71B71" w:rsidRDefault="008D6A5F" w:rsidP="008D6A5F">
      <w:pPr>
        <w:pStyle w:val="Heading3"/>
        <w:rPr>
          <w:rFonts w:eastAsia="Times New Roman"/>
        </w:rPr>
      </w:pPr>
      <w:r>
        <w:rPr>
          <w:rFonts w:eastAsia="Times New Roman"/>
        </w:rPr>
        <w:t>Hansen—Limits/Competing Interpretations</w:t>
      </w:r>
    </w:p>
    <w:p w14:paraId="5999ABEB" w14:textId="77777777" w:rsidR="008D6A5F" w:rsidRPr="00E622DA" w:rsidRDefault="008D6A5F" w:rsidP="008D6A5F">
      <w:pPr>
        <w:pStyle w:val="Heading4"/>
      </w:pPr>
      <w:r>
        <w:t xml:space="preserve">Competing interpretations is the best guide to </w:t>
      </w:r>
      <w:r w:rsidRPr="00E622DA">
        <w:rPr>
          <w:u w:val="single"/>
        </w:rPr>
        <w:t>making a fair decision</w:t>
      </w:r>
      <w:r>
        <w:t xml:space="preserve"> with incomplete information.</w:t>
      </w:r>
      <w:r w:rsidRPr="0078663D">
        <w:t xml:space="preserve"> </w:t>
      </w:r>
      <w:r>
        <w:t xml:space="preserve">Their interpretation makes the topic an </w:t>
      </w:r>
      <w:r>
        <w:rPr>
          <w:u w:val="single"/>
        </w:rPr>
        <w:t>unlimited free-for-all</w:t>
      </w:r>
      <w:r>
        <w:t xml:space="preserve"> and solves </w:t>
      </w:r>
      <w:r>
        <w:rPr>
          <w:u w:val="single"/>
        </w:rPr>
        <w:t>neither side’s offense</w:t>
      </w:r>
      <w:r>
        <w:t>.</w:t>
      </w:r>
    </w:p>
    <w:p w14:paraId="77654051" w14:textId="77777777" w:rsidR="008D6A5F" w:rsidRDefault="008D6A5F" w:rsidP="008D6A5F">
      <w:r w:rsidRPr="00E622DA">
        <w:rPr>
          <w:rStyle w:val="Style13ptBold"/>
        </w:rPr>
        <w:t>Hansen, 18</w:t>
      </w:r>
      <w:r>
        <w:t>—Senior Associate Professor, Danish School of Media and Journalism (Ejvind, “Aporias of courage and the freedom of expression,” Philosophy &amp; Social Criticism, Vol 44, Issue 1, 2018, dml) [language modifications denoted by brackets]</w:t>
      </w:r>
    </w:p>
    <w:p w14:paraId="02615D7D" w14:textId="77777777" w:rsidR="008D6A5F" w:rsidRPr="00E622DA" w:rsidRDefault="008D6A5F" w:rsidP="008D6A5F">
      <w:pPr>
        <w:rPr>
          <w:sz w:val="16"/>
        </w:rPr>
      </w:pPr>
      <w:r w:rsidRPr="00E622DA">
        <w:rPr>
          <w:sz w:val="16"/>
        </w:rPr>
        <w:t xml:space="preserve">In order for a practice to be courageous </w:t>
      </w:r>
      <w:r w:rsidRPr="00E622DA">
        <w:rPr>
          <w:rStyle w:val="StyleUnderline"/>
        </w:rPr>
        <w:t xml:space="preserve">there needs to be some kind of </w:t>
      </w:r>
      <w:r w:rsidRPr="00E622DA">
        <w:rPr>
          <w:rStyle w:val="Emphasis"/>
        </w:rPr>
        <w:t>goal</w:t>
      </w:r>
      <w:r w:rsidRPr="00E622DA">
        <w:rPr>
          <w:sz w:val="16"/>
        </w:rPr>
        <w:t xml:space="preserve">, </w:t>
      </w:r>
      <w:r w:rsidRPr="00E622DA">
        <w:rPr>
          <w:rStyle w:val="StyleUnderline"/>
        </w:rPr>
        <w:t>and</w:t>
      </w:r>
      <w:r w:rsidRPr="00E622DA">
        <w:rPr>
          <w:sz w:val="16"/>
        </w:rPr>
        <w:t xml:space="preserve">, furthermore, </w:t>
      </w:r>
      <w:r w:rsidRPr="00E622DA">
        <w:rPr>
          <w:rStyle w:val="StyleUnderline"/>
        </w:rPr>
        <w:t xml:space="preserve">some kind of </w:t>
      </w:r>
      <w:r w:rsidRPr="00E622DA">
        <w:rPr>
          <w:rStyle w:val="Emphasis"/>
        </w:rPr>
        <w:t>connection</w:t>
      </w:r>
      <w:r w:rsidRPr="00E622DA">
        <w:rPr>
          <w:rStyle w:val="StyleUnderline"/>
        </w:rPr>
        <w:t xml:space="preserve"> between the </w:t>
      </w:r>
      <w:r w:rsidRPr="00E622DA">
        <w:rPr>
          <w:rStyle w:val="Emphasis"/>
        </w:rPr>
        <w:t>goal</w:t>
      </w:r>
      <w:r w:rsidRPr="00E622DA">
        <w:rPr>
          <w:rStyle w:val="StyleUnderline"/>
        </w:rPr>
        <w:t xml:space="preserve"> and the </w:t>
      </w:r>
      <w:r w:rsidRPr="00E622DA">
        <w:rPr>
          <w:rStyle w:val="Emphasis"/>
        </w:rPr>
        <w:t>practice</w:t>
      </w:r>
      <w:r w:rsidRPr="00E622DA">
        <w:rPr>
          <w:sz w:val="16"/>
        </w:rPr>
        <w:t xml:space="preserve">. This is admittedly still pretty vague. </w:t>
      </w:r>
      <w:r w:rsidRPr="00E622DA">
        <w:rPr>
          <w:rStyle w:val="StyleUnderline"/>
        </w:rPr>
        <w:t xml:space="preserve">Insofar as we </w:t>
      </w:r>
      <w:r w:rsidRPr="00E622DA">
        <w:rPr>
          <w:rStyle w:val="Emphasis"/>
        </w:rPr>
        <w:t>define</w:t>
      </w:r>
      <w:r w:rsidRPr="00E622DA">
        <w:rPr>
          <w:sz w:val="16"/>
        </w:rPr>
        <w:t xml:space="preserve"> courage as </w:t>
      </w:r>
      <w:r w:rsidRPr="00E622DA">
        <w:rPr>
          <w:rStyle w:val="StyleUnderline"/>
        </w:rPr>
        <w:t>a</w:t>
      </w:r>
      <w:r w:rsidRPr="00E622DA">
        <w:rPr>
          <w:sz w:val="16"/>
        </w:rPr>
        <w:t xml:space="preserve"> challenging </w:t>
      </w:r>
      <w:r w:rsidRPr="00E622DA">
        <w:rPr>
          <w:rStyle w:val="StyleUnderline"/>
        </w:rPr>
        <w:t>practice</w:t>
      </w:r>
      <w:r w:rsidRPr="00E622DA">
        <w:rPr>
          <w:sz w:val="16"/>
        </w:rPr>
        <w:t xml:space="preserve"> in which we risk our lives in order </w:t>
      </w:r>
      <w:r w:rsidRPr="00E622DA">
        <w:rPr>
          <w:rStyle w:val="StyleUnderline"/>
        </w:rPr>
        <w:t xml:space="preserve">to </w:t>
      </w:r>
      <w:r w:rsidRPr="00E622DA">
        <w:rPr>
          <w:rStyle w:val="Emphasis"/>
        </w:rPr>
        <w:t>reasonably further</w:t>
      </w:r>
      <w:r w:rsidRPr="00E622DA">
        <w:rPr>
          <w:rStyle w:val="StyleUnderline"/>
        </w:rPr>
        <w:t xml:space="preserve"> some kind of goal</w:t>
      </w:r>
      <w:r w:rsidRPr="00E622DA">
        <w:rPr>
          <w:sz w:val="16"/>
        </w:rPr>
        <w:t xml:space="preserve">, </w:t>
      </w:r>
      <w:r w:rsidRPr="00E622DA">
        <w:rPr>
          <w:rStyle w:val="StyleUnderline"/>
        </w:rPr>
        <w:t xml:space="preserve">we have reached a </w:t>
      </w:r>
      <w:r w:rsidRPr="00E622DA">
        <w:rPr>
          <w:rStyle w:val="Emphasis"/>
        </w:rPr>
        <w:t>definition</w:t>
      </w:r>
      <w:r w:rsidRPr="00E622DA">
        <w:rPr>
          <w:rStyle w:val="StyleUnderline"/>
        </w:rPr>
        <w:t xml:space="preserve"> with elements</w:t>
      </w:r>
      <w:r w:rsidRPr="00E622DA">
        <w:rPr>
          <w:sz w:val="16"/>
        </w:rPr>
        <w:t xml:space="preserve"> (‘risk’, ‘lives’, ‘reasonably’ ‘further’, ‘some kind of goal’) </w:t>
      </w:r>
      <w:r w:rsidRPr="00E622DA">
        <w:rPr>
          <w:rStyle w:val="StyleUnderline"/>
        </w:rPr>
        <w:t xml:space="preserve">that are very open to </w:t>
      </w:r>
      <w:r w:rsidRPr="00E622DA">
        <w:rPr>
          <w:rStyle w:val="Emphasis"/>
        </w:rPr>
        <w:t>differing views</w:t>
      </w:r>
      <w:r w:rsidRPr="00E622DA">
        <w:rPr>
          <w:sz w:val="16"/>
        </w:rPr>
        <w:t>.</w:t>
      </w:r>
    </w:p>
    <w:p w14:paraId="6C4C33D6" w14:textId="77777777" w:rsidR="008D6A5F" w:rsidRPr="00E622DA" w:rsidRDefault="008D6A5F" w:rsidP="008D6A5F">
      <w:pPr>
        <w:rPr>
          <w:sz w:val="16"/>
        </w:rPr>
      </w:pPr>
      <w:r w:rsidRPr="00E622DA">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w:t>
      </w:r>
      <w:r w:rsidRPr="00E622DA">
        <w:rPr>
          <w:sz w:val="16"/>
          <w:szCs w:val="16"/>
        </w:rPr>
        <w:t>. As soon as we start to define the goals and the ways of reaching them too strictly, these very definitions might themselves become objects of challenge</w:t>
      </w:r>
      <w:r w:rsidRPr="00E622DA">
        <w:rPr>
          <w:sz w:val="16"/>
        </w:rPr>
        <w:t xml:space="preserve"> through the aporias of courage.</w:t>
      </w:r>
    </w:p>
    <w:p w14:paraId="426D981F" w14:textId="77777777" w:rsidR="008D6A5F" w:rsidRPr="00E622DA" w:rsidRDefault="008D6A5F" w:rsidP="008D6A5F">
      <w:pPr>
        <w:rPr>
          <w:sz w:val="16"/>
        </w:rPr>
      </w:pPr>
      <w:r w:rsidRPr="00E622DA">
        <w:rPr>
          <w:sz w:val="16"/>
        </w:rPr>
        <w:t xml:space="preserve">On the other hand, </w:t>
      </w:r>
      <w:r w:rsidRPr="00E622DA">
        <w:rPr>
          <w:rStyle w:val="StyleUnderline"/>
        </w:rPr>
        <w:t>even though the</w:t>
      </w:r>
      <w:r w:rsidRPr="00E622DA">
        <w:rPr>
          <w:sz w:val="16"/>
        </w:rPr>
        <w:t xml:space="preserve"> positive </w:t>
      </w:r>
      <w:r w:rsidRPr="00E622DA">
        <w:rPr>
          <w:rStyle w:val="StyleUnderline"/>
        </w:rPr>
        <w:t>freedom we are seeking to instantiate is open to differing views</w:t>
      </w:r>
      <w:r w:rsidRPr="00E622DA">
        <w:rPr>
          <w:sz w:val="16"/>
        </w:rPr>
        <w:t xml:space="preserve">, </w:t>
      </w:r>
      <w:r w:rsidRPr="00E622DA">
        <w:rPr>
          <w:rStyle w:val="StyleUnderline"/>
        </w:rPr>
        <w:t xml:space="preserve">this </w:t>
      </w:r>
      <w:r w:rsidRPr="00E622DA">
        <w:rPr>
          <w:rStyle w:val="Emphasis"/>
        </w:rPr>
        <w:t>does not mean</w:t>
      </w:r>
      <w:r w:rsidRPr="00E622DA">
        <w:rPr>
          <w:rStyle w:val="StyleUnderline"/>
        </w:rPr>
        <w:t xml:space="preserve"> that we might as well </w:t>
      </w:r>
      <w:r w:rsidRPr="00E622DA">
        <w:rPr>
          <w:rStyle w:val="Emphasis"/>
        </w:rPr>
        <w:t>do without it</w:t>
      </w:r>
      <w:r w:rsidRPr="00E622DA">
        <w:rPr>
          <w:sz w:val="16"/>
        </w:rPr>
        <w:t xml:space="preserve"> – especially not </w:t>
      </w:r>
      <w:r w:rsidRPr="00E622DA">
        <w:rPr>
          <w:rStyle w:val="StyleUnderline"/>
        </w:rPr>
        <w:t>when we are talking about communicative expressions</w:t>
      </w:r>
      <w:r w:rsidRPr="00E622DA">
        <w:rPr>
          <w:sz w:val="16"/>
        </w:rPr>
        <w:t xml:space="preserve">. It draws on the intuition that life at the outset is the prime value, and if you risk your life </w:t>
      </w:r>
      <w:r w:rsidRPr="00E622DA">
        <w:rPr>
          <w:rStyle w:val="StyleUnderline"/>
        </w:rPr>
        <w:t>you are</w:t>
      </w:r>
      <w:r w:rsidRPr="00E622DA">
        <w:rPr>
          <w:sz w:val="16"/>
        </w:rPr>
        <w:t xml:space="preserve"> thus </w:t>
      </w:r>
      <w:r w:rsidRPr="00E622DA">
        <w:rPr>
          <w:rStyle w:val="Emphasis"/>
        </w:rPr>
        <w:t>expected</w:t>
      </w:r>
      <w:r w:rsidRPr="00E622DA">
        <w:rPr>
          <w:rStyle w:val="StyleUnderline"/>
        </w:rPr>
        <w:t xml:space="preserve"> to be able to say something about </w:t>
      </w:r>
      <w:r w:rsidRPr="00E622DA">
        <w:rPr>
          <w:rStyle w:val="Emphasis"/>
        </w:rPr>
        <w:t>why</w:t>
      </w:r>
      <w:r w:rsidRPr="00E622DA">
        <w:rPr>
          <w:rStyle w:val="StyleUnderline"/>
        </w:rPr>
        <w:t xml:space="preserve"> this</w:t>
      </w:r>
      <w:r w:rsidRPr="00E622DA">
        <w:rPr>
          <w:sz w:val="16"/>
        </w:rPr>
        <w:t xml:space="preserve"> sacrifice </w:t>
      </w:r>
      <w:r w:rsidRPr="00E622DA">
        <w:rPr>
          <w:rStyle w:val="StyleUnderline"/>
        </w:rPr>
        <w:t>is necessary</w:t>
      </w:r>
      <w:r w:rsidRPr="00E622DA">
        <w:rPr>
          <w:sz w:val="16"/>
        </w:rPr>
        <w:t xml:space="preserve">. </w:t>
      </w:r>
      <w:r w:rsidRPr="00E622DA">
        <w:rPr>
          <w:rStyle w:val="StyleUnderline"/>
        </w:rPr>
        <w:t>The agent</w:t>
      </w:r>
      <w:r w:rsidRPr="00E622DA">
        <w:rPr>
          <w:sz w:val="16"/>
        </w:rPr>
        <w:t xml:space="preserve"> who risks her or his life </w:t>
      </w:r>
      <w:r w:rsidRPr="00E622DA">
        <w:rPr>
          <w:rStyle w:val="Emphasis"/>
          <w:sz w:val="30"/>
          <w:szCs w:val="30"/>
        </w:rPr>
        <w:t>always has the burden of proof</w:t>
      </w:r>
      <w:r w:rsidRPr="00E622DA">
        <w:rPr>
          <w:sz w:val="16"/>
        </w:rPr>
        <w:t>.</w:t>
      </w:r>
    </w:p>
    <w:p w14:paraId="0171C617" w14:textId="77777777" w:rsidR="008D6A5F" w:rsidRPr="00E622DA" w:rsidRDefault="008D6A5F" w:rsidP="008D6A5F">
      <w:pPr>
        <w:rPr>
          <w:sz w:val="16"/>
        </w:rPr>
      </w:pPr>
      <w:r w:rsidRPr="00E622DA">
        <w:rPr>
          <w:sz w:val="16"/>
        </w:rPr>
        <w:t xml:space="preserve">Certainly, what is taken to be necessary may vary almost endlessly. That cannot be determined in advance, once and for all. But an agent who risks her or his life </w:t>
      </w:r>
      <w:r w:rsidRPr="00E622DA">
        <w:rPr>
          <w:rStyle w:val="StyleUnderline"/>
        </w:rPr>
        <w:t xml:space="preserve">without being able to give some account of </w:t>
      </w:r>
      <w:r w:rsidRPr="00E622DA">
        <w:rPr>
          <w:rStyle w:val="Emphasis"/>
        </w:rPr>
        <w:t>why</w:t>
      </w:r>
      <w:r w:rsidRPr="00E622DA">
        <w:rPr>
          <w:sz w:val="16"/>
        </w:rPr>
        <w:t xml:space="preserve">, is foolhardy – and </w:t>
      </w:r>
      <w:r w:rsidRPr="00E622DA">
        <w:rPr>
          <w:rStyle w:val="StyleUnderline"/>
        </w:rPr>
        <w:t>the chances that</w:t>
      </w:r>
      <w:r w:rsidRPr="00E622DA">
        <w:rPr>
          <w:sz w:val="16"/>
        </w:rPr>
        <w:t xml:space="preserve"> she or he [</w:t>
      </w:r>
      <w:r w:rsidRPr="00E622DA">
        <w:rPr>
          <w:rStyle w:val="StyleUnderline"/>
        </w:rPr>
        <w:t>they</w:t>
      </w:r>
      <w:r w:rsidRPr="00E622DA">
        <w:rPr>
          <w:sz w:val="16"/>
        </w:rPr>
        <w:t xml:space="preserve">] in some sense </w:t>
      </w:r>
      <w:r w:rsidRPr="00E622DA">
        <w:rPr>
          <w:rStyle w:val="StyleUnderline"/>
        </w:rPr>
        <w:t xml:space="preserve">will be </w:t>
      </w:r>
      <w:r w:rsidRPr="00E622DA">
        <w:rPr>
          <w:rStyle w:val="Emphasis"/>
        </w:rPr>
        <w:t>taken seriously</w:t>
      </w:r>
      <w:r w:rsidRPr="00E622DA">
        <w:rPr>
          <w:rStyle w:val="StyleUnderline"/>
        </w:rPr>
        <w:t xml:space="preserve"> is </w:t>
      </w:r>
      <w:r w:rsidRPr="00E622DA">
        <w:rPr>
          <w:rStyle w:val="Emphasis"/>
        </w:rPr>
        <w:t>minimal</w:t>
      </w:r>
      <w:r w:rsidRPr="00E622DA">
        <w:rPr>
          <w:sz w:val="16"/>
        </w:rPr>
        <w:t>.</w:t>
      </w:r>
    </w:p>
    <w:p w14:paraId="04C91842" w14:textId="77777777" w:rsidR="008D6A5F" w:rsidRPr="00E622DA" w:rsidRDefault="008D6A5F" w:rsidP="008D6A5F">
      <w:pPr>
        <w:rPr>
          <w:sz w:val="16"/>
        </w:rPr>
      </w:pPr>
      <w:r w:rsidRPr="00E622DA">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14:paraId="31B43C6C" w14:textId="77777777" w:rsidR="008D6A5F" w:rsidRPr="00E622DA" w:rsidRDefault="008D6A5F" w:rsidP="008D6A5F">
      <w:pPr>
        <w:rPr>
          <w:sz w:val="16"/>
        </w:rPr>
      </w:pPr>
      <w:r w:rsidRPr="00E622DA">
        <w:rPr>
          <w:sz w:val="16"/>
        </w:rPr>
        <w:t>We are not going to claim that the Habermasian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14:paraId="6A7ED328" w14:textId="77777777" w:rsidR="008D6A5F" w:rsidRPr="00E622DA" w:rsidRDefault="008D6A5F" w:rsidP="008D6A5F">
      <w:pPr>
        <w:rPr>
          <w:sz w:val="16"/>
        </w:rPr>
      </w:pPr>
      <w:r w:rsidRPr="00E622DA">
        <w:rPr>
          <w:sz w:val="16"/>
        </w:rPr>
        <w:t xml:space="preserve">As shown above, Derrida’s deconstructive approach can certainly be seen as an attempt to reveal </w:t>
      </w:r>
      <w:r w:rsidRPr="00E622DA">
        <w:rPr>
          <w:rStyle w:val="StyleUnderline"/>
        </w:rPr>
        <w:t xml:space="preserve">the necessary </w:t>
      </w:r>
      <w:r w:rsidRPr="00E622DA">
        <w:rPr>
          <w:rStyle w:val="Emphasis"/>
        </w:rPr>
        <w:t>gaps</w:t>
      </w:r>
      <w:r w:rsidRPr="00E622DA">
        <w:rPr>
          <w:rStyle w:val="StyleUnderline"/>
        </w:rPr>
        <w:t xml:space="preserve"> and </w:t>
      </w:r>
      <w:r w:rsidRPr="00E622DA">
        <w:rPr>
          <w:rStyle w:val="Emphasis"/>
        </w:rPr>
        <w:t>aporias</w:t>
      </w:r>
      <w:r w:rsidRPr="00E622DA">
        <w:rPr>
          <w:rStyle w:val="StyleUnderline"/>
        </w:rPr>
        <w:t xml:space="preserve"> embodied in</w:t>
      </w:r>
      <w:r w:rsidRPr="00E622DA">
        <w:rPr>
          <w:sz w:val="16"/>
        </w:rPr>
        <w:t xml:space="preserve"> the generalizing aspects in </w:t>
      </w:r>
      <w:r w:rsidRPr="00E622DA">
        <w:rPr>
          <w:rStyle w:val="StyleUnderline"/>
        </w:rPr>
        <w:t>argumentative deliberation</w:t>
      </w:r>
      <w:r w:rsidRPr="00E622DA">
        <w:rPr>
          <w:sz w:val="16"/>
        </w:rPr>
        <w:t xml:space="preserve">. At the same time, however, the findings of his analyses </w:t>
      </w:r>
      <w:r w:rsidRPr="00E622DA">
        <w:rPr>
          <w:rStyle w:val="StyleUnderline"/>
        </w:rPr>
        <w:t xml:space="preserve">do </w:t>
      </w:r>
      <w:r w:rsidRPr="00E622DA">
        <w:rPr>
          <w:rStyle w:val="Emphasis"/>
        </w:rPr>
        <w:t>not</w:t>
      </w:r>
      <w:r w:rsidRPr="00E622DA">
        <w:rPr>
          <w:rStyle w:val="StyleUnderline"/>
        </w:rPr>
        <w:t xml:space="preserve"> lead to a </w:t>
      </w:r>
      <w:r w:rsidRPr="00E622DA">
        <w:rPr>
          <w:rStyle w:val="Emphasis"/>
        </w:rPr>
        <w:t>refusal</w:t>
      </w:r>
      <w:r w:rsidRPr="00E622DA">
        <w:rPr>
          <w:rStyle w:val="StyleUnderline"/>
        </w:rPr>
        <w:t xml:space="preserve"> of</w:t>
      </w:r>
      <w:r w:rsidRPr="00E622DA">
        <w:rPr>
          <w:sz w:val="16"/>
        </w:rPr>
        <w:t xml:space="preserve"> the </w:t>
      </w:r>
      <w:r w:rsidRPr="00E622DA">
        <w:rPr>
          <w:rStyle w:val="StyleUnderline"/>
        </w:rPr>
        <w:t>generalizing approaches as such</w:t>
      </w:r>
      <w:r w:rsidRPr="00E622DA">
        <w:rPr>
          <w:sz w:val="16"/>
        </w:rPr>
        <w:t>:</w:t>
      </w:r>
    </w:p>
    <w:p w14:paraId="1E7790DE" w14:textId="77777777" w:rsidR="008D6A5F" w:rsidRPr="00E622DA" w:rsidRDefault="008D6A5F" w:rsidP="008D6A5F">
      <w:pPr>
        <w:rPr>
          <w:sz w:val="16"/>
        </w:rPr>
      </w:pPr>
      <w:r w:rsidRPr="00E622DA">
        <w:rPr>
          <w:rStyle w:val="StyleUnderline"/>
        </w:rPr>
        <w:t>The undecidable is not merely the</w:t>
      </w:r>
      <w:r w:rsidRPr="00E622DA">
        <w:rPr>
          <w:sz w:val="16"/>
        </w:rPr>
        <w:t xml:space="preserve"> oscillation or the </w:t>
      </w:r>
      <w:r w:rsidRPr="00E622DA">
        <w:rPr>
          <w:rStyle w:val="StyleUnderline"/>
        </w:rPr>
        <w:t>tension between two decisions</w:t>
      </w:r>
      <w:r w:rsidRPr="00E622DA">
        <w:rPr>
          <w:sz w:val="16"/>
        </w:rPr>
        <w:t xml:space="preserve">; </w:t>
      </w:r>
      <w:r w:rsidRPr="00E622DA">
        <w:rPr>
          <w:rStyle w:val="StyleUnderline"/>
        </w:rPr>
        <w:t>it is the experience</w:t>
      </w:r>
      <w:r w:rsidRPr="00E622DA">
        <w:rPr>
          <w:sz w:val="16"/>
        </w:rPr>
        <w:t xml:space="preserve"> of that which, though heterogeneous, foreign to the order of the calculable and the rule, is still obliged – it is </w:t>
      </w:r>
      <w:r w:rsidRPr="00E622DA">
        <w:rPr>
          <w:rStyle w:val="StyleUnderline"/>
        </w:rPr>
        <w:t xml:space="preserve">of </w:t>
      </w:r>
      <w:r w:rsidRPr="00E622DA">
        <w:rPr>
          <w:rStyle w:val="Emphasis"/>
        </w:rPr>
        <w:t>obligation</w:t>
      </w:r>
      <w:r w:rsidRPr="00E622DA">
        <w:rPr>
          <w:sz w:val="16"/>
        </w:rPr>
        <w:t xml:space="preserve"> that we must speak – </w:t>
      </w:r>
      <w:r w:rsidRPr="00E622DA">
        <w:rPr>
          <w:rStyle w:val="StyleUnderline"/>
        </w:rPr>
        <w:t xml:space="preserve">to </w:t>
      </w:r>
      <w:r w:rsidRPr="00E622DA">
        <w:rPr>
          <w:rStyle w:val="Emphasis"/>
          <w:sz w:val="30"/>
          <w:szCs w:val="30"/>
        </w:rPr>
        <w:t>give</w:t>
      </w:r>
      <w:r w:rsidRPr="00E622DA">
        <w:rPr>
          <w:sz w:val="16"/>
        </w:rPr>
        <w:t xml:space="preserve"> itself up to </w:t>
      </w:r>
      <w:r w:rsidRPr="00E622DA">
        <w:rPr>
          <w:rStyle w:val="Emphasis"/>
          <w:sz w:val="30"/>
          <w:szCs w:val="30"/>
        </w:rPr>
        <w:t>the impossible decision</w:t>
      </w:r>
      <w:r w:rsidRPr="00E622DA">
        <w:rPr>
          <w:sz w:val="16"/>
        </w:rPr>
        <w:t xml:space="preserve">, </w:t>
      </w:r>
      <w:r w:rsidRPr="00E622DA">
        <w:rPr>
          <w:rStyle w:val="StyleUnderline"/>
        </w:rPr>
        <w:t xml:space="preserve">while </w:t>
      </w:r>
      <w:r w:rsidRPr="00E622DA">
        <w:rPr>
          <w:rStyle w:val="Emphasis"/>
        </w:rPr>
        <w:t>taking account of law</w:t>
      </w:r>
      <w:r w:rsidRPr="00E622DA">
        <w:rPr>
          <w:rStyle w:val="StyleUnderline"/>
        </w:rPr>
        <w:t xml:space="preserve"> and </w:t>
      </w:r>
      <w:r w:rsidRPr="00E622DA">
        <w:rPr>
          <w:rStyle w:val="Emphasis"/>
        </w:rPr>
        <w:t>rules</w:t>
      </w:r>
      <w:r w:rsidRPr="00E622DA">
        <w:rPr>
          <w:sz w:val="16"/>
        </w:rPr>
        <w:t>. (Derrida, 1994: 539; emphases added)</w:t>
      </w:r>
    </w:p>
    <w:p w14:paraId="6BFD6305" w14:textId="77777777" w:rsidR="008D6A5F" w:rsidRPr="00E622DA" w:rsidRDefault="008D6A5F" w:rsidP="008D6A5F">
      <w:pPr>
        <w:rPr>
          <w:sz w:val="16"/>
        </w:rPr>
      </w:pPr>
      <w:r w:rsidRPr="00E622DA">
        <w:rPr>
          <w:sz w:val="16"/>
        </w:rPr>
        <w:t xml:space="preserve">Even though Derrida in the above quote is reflecting upon the undecidable and the moment of freedom he still acknowledges that </w:t>
      </w:r>
      <w:r w:rsidRPr="00E622DA">
        <w:rPr>
          <w:rStyle w:val="StyleUnderline"/>
        </w:rPr>
        <w:t xml:space="preserve">the resulting decision </w:t>
      </w:r>
      <w:r w:rsidRPr="00E622DA">
        <w:rPr>
          <w:rStyle w:val="Emphasis"/>
        </w:rPr>
        <w:t>needs to take account</w:t>
      </w:r>
      <w:r w:rsidRPr="00E622DA">
        <w:rPr>
          <w:rStyle w:val="StyleUnderline"/>
        </w:rPr>
        <w:t xml:space="preserve"> of laws and rules</w:t>
      </w:r>
      <w:r w:rsidRPr="00E622DA">
        <w:rPr>
          <w:sz w:val="16"/>
        </w:rPr>
        <w:t xml:space="preserve">. Derrida is very clear that true </w:t>
      </w:r>
      <w:r w:rsidRPr="00E622DA">
        <w:rPr>
          <w:rStyle w:val="StyleUnderline"/>
        </w:rPr>
        <w:t xml:space="preserve">decisions are </w:t>
      </w:r>
      <w:r w:rsidRPr="00E622DA">
        <w:rPr>
          <w:rStyle w:val="Emphasis"/>
        </w:rPr>
        <w:t>not determined</w:t>
      </w:r>
      <w:r w:rsidRPr="00E622DA">
        <w:rPr>
          <w:rStyle w:val="StyleUnderline"/>
        </w:rPr>
        <w:t xml:space="preserve"> by existing rules and laws</w:t>
      </w:r>
      <w:r w:rsidRPr="00E622DA">
        <w:rPr>
          <w:sz w:val="16"/>
        </w:rPr>
        <w:t xml:space="preserve">, </w:t>
      </w:r>
      <w:r w:rsidRPr="00E622DA">
        <w:rPr>
          <w:rStyle w:val="StyleUnderline"/>
        </w:rPr>
        <w:t xml:space="preserve">but </w:t>
      </w:r>
      <w:r w:rsidRPr="00E622DA">
        <w:rPr>
          <w:rStyle w:val="Emphasis"/>
        </w:rPr>
        <w:t>at the same time</w:t>
      </w:r>
      <w:r w:rsidRPr="00E622DA">
        <w:rPr>
          <w:sz w:val="16"/>
        </w:rPr>
        <w:t xml:space="preserve">, however, </w:t>
      </w:r>
      <w:r w:rsidRPr="00E622DA">
        <w:rPr>
          <w:rStyle w:val="StyleUnderline"/>
        </w:rPr>
        <w:t xml:space="preserve">neither are they </w:t>
      </w:r>
      <w:r w:rsidRPr="00E622DA">
        <w:rPr>
          <w:rStyle w:val="Emphasis"/>
        </w:rPr>
        <w:t>entirely independent</w:t>
      </w:r>
      <w:r w:rsidRPr="00E622DA">
        <w:rPr>
          <w:sz w:val="16"/>
        </w:rPr>
        <w:t xml:space="preserve"> of rules and laws.</w:t>
      </w:r>
    </w:p>
    <w:p w14:paraId="72CCB6DE" w14:textId="77777777" w:rsidR="008D6A5F" w:rsidRPr="00E622DA" w:rsidRDefault="008D6A5F" w:rsidP="008D6A5F">
      <w:pPr>
        <w:rPr>
          <w:sz w:val="16"/>
        </w:rPr>
      </w:pPr>
      <w:r w:rsidRPr="00E622DA">
        <w:rPr>
          <w:sz w:val="16"/>
        </w:rPr>
        <w:t>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Thomassen, 2007), Derrida’s approach is lacking in reflections on the forces or mechanisms that bring back new accounts of the general: how and why do new rules, laws and accounts of courage come about?</w:t>
      </w:r>
    </w:p>
    <w:p w14:paraId="32904CD3" w14:textId="77777777" w:rsidR="008D6A5F" w:rsidRPr="00E622DA" w:rsidRDefault="008D6A5F" w:rsidP="008D6A5F">
      <w:pPr>
        <w:rPr>
          <w:sz w:val="16"/>
        </w:rPr>
      </w:pPr>
      <w:r w:rsidRPr="00E622DA">
        <w:rPr>
          <w:sz w:val="16"/>
        </w:rPr>
        <w:t xml:space="preserve">Both positions are (if not in their full articulations then at least in their founding intuitions) in fact right. </w:t>
      </w:r>
      <w:r w:rsidRPr="00E622DA">
        <w:rPr>
          <w:rStyle w:val="StyleUnderline"/>
        </w:rPr>
        <w:t>In order</w:t>
      </w:r>
      <w:r w:rsidRPr="00E622DA">
        <w:rPr>
          <w:sz w:val="16"/>
        </w:rPr>
        <w:t xml:space="preserve"> for deconstruction </w:t>
      </w:r>
      <w:r w:rsidRPr="00E622DA">
        <w:rPr>
          <w:rStyle w:val="StyleUnderline"/>
        </w:rPr>
        <w:t xml:space="preserve">not to become </w:t>
      </w:r>
      <w:r w:rsidRPr="00E622DA">
        <w:rPr>
          <w:rStyle w:val="Emphasis"/>
        </w:rPr>
        <w:t>merely destructive</w:t>
      </w:r>
      <w:r w:rsidRPr="00E622DA">
        <w:rPr>
          <w:sz w:val="16"/>
        </w:rPr>
        <w:t xml:space="preserve">, </w:t>
      </w:r>
      <w:r w:rsidRPr="00E622DA">
        <w:rPr>
          <w:rStyle w:val="StyleUnderline"/>
        </w:rPr>
        <w:t xml:space="preserve">we need to understand how reason in communication plays the role of helping agents to </w:t>
      </w:r>
      <w:r w:rsidRPr="00E622DA">
        <w:rPr>
          <w:rStyle w:val="Emphasis"/>
        </w:rPr>
        <w:t>reach reasonably</w:t>
      </w:r>
      <w:r w:rsidRPr="00E622DA">
        <w:rPr>
          <w:rStyle w:val="StyleUnderline"/>
        </w:rPr>
        <w:t xml:space="preserve"> towards each other</w:t>
      </w:r>
      <w:r w:rsidRPr="00E622DA">
        <w:rPr>
          <w:sz w:val="16"/>
        </w:rPr>
        <w:t xml:space="preserve">. </w:t>
      </w:r>
      <w:r w:rsidRPr="00E622DA">
        <w:rPr>
          <w:rStyle w:val="StyleUnderline"/>
        </w:rPr>
        <w:t xml:space="preserve">Otherwise public discussions will tend to </w:t>
      </w:r>
      <w:r w:rsidRPr="00E622DA">
        <w:rPr>
          <w:rStyle w:val="Emphasis"/>
        </w:rPr>
        <w:t>dissolve</w:t>
      </w:r>
      <w:r w:rsidRPr="00E622DA">
        <w:rPr>
          <w:rStyle w:val="StyleUnderline"/>
        </w:rPr>
        <w:t xml:space="preserve"> into an </w:t>
      </w:r>
      <w:r w:rsidRPr="00E622DA">
        <w:rPr>
          <w:rStyle w:val="Emphasis"/>
          <w:sz w:val="30"/>
          <w:szCs w:val="30"/>
        </w:rPr>
        <w:t>infinite ocean of unconnected conversations</w:t>
      </w:r>
      <w:r w:rsidRPr="00E622DA">
        <w:rPr>
          <w:sz w:val="16"/>
        </w:rPr>
        <w:t xml:space="preserve">; </w:t>
      </w:r>
      <w:r w:rsidRPr="00E622DA">
        <w:rPr>
          <w:rStyle w:val="Emphasis"/>
        </w:rPr>
        <w:t>any point of view</w:t>
      </w:r>
      <w:r w:rsidRPr="00E622DA">
        <w:rPr>
          <w:rStyle w:val="StyleUnderline"/>
        </w:rPr>
        <w:t xml:space="preserve"> will appear as </w:t>
      </w:r>
      <w:r w:rsidRPr="00E622DA">
        <w:rPr>
          <w:rStyle w:val="Emphasis"/>
        </w:rPr>
        <w:t>equally valid</w:t>
      </w:r>
      <w:r w:rsidRPr="00E622DA">
        <w:rPr>
          <w:sz w:val="16"/>
        </w:rPr>
        <w:t xml:space="preserve">; </w:t>
      </w:r>
      <w:r w:rsidRPr="00E622DA">
        <w:rPr>
          <w:rStyle w:val="Emphasis"/>
        </w:rPr>
        <w:t>any decision</w:t>
      </w:r>
      <w:r w:rsidRPr="00E622DA">
        <w:rPr>
          <w:rStyle w:val="StyleUnderline"/>
        </w:rPr>
        <w:t xml:space="preserve"> will be prevented by the </w:t>
      </w:r>
      <w:r w:rsidRPr="00E622DA">
        <w:rPr>
          <w:rStyle w:val="Emphasis"/>
        </w:rPr>
        <w:t>persistent possibility of raising counter-voices</w:t>
      </w:r>
      <w:r w:rsidRPr="00E622DA">
        <w:rPr>
          <w:rStyle w:val="StyleUnderline"/>
        </w:rPr>
        <w:t xml:space="preserve"> by minority groups</w:t>
      </w:r>
      <w:r w:rsidRPr="00E622DA">
        <w:rPr>
          <w:sz w:val="16"/>
        </w:rPr>
        <w:t xml:space="preserve">. </w:t>
      </w:r>
      <w:r w:rsidRPr="00E622DA">
        <w:rPr>
          <w:rStyle w:val="StyleUnderline"/>
        </w:rPr>
        <w:t xml:space="preserve">Deliberation is the responsibility of trying to </w:t>
      </w:r>
      <w:r w:rsidRPr="00E622DA">
        <w:rPr>
          <w:rStyle w:val="Emphasis"/>
        </w:rPr>
        <w:t>reach common understandings</w:t>
      </w:r>
      <w:r w:rsidRPr="00E622DA">
        <w:rPr>
          <w:rStyle w:val="StyleUnderline"/>
        </w:rPr>
        <w:t xml:space="preserve"> in spite of initial disagreements</w:t>
      </w:r>
      <w:r w:rsidRPr="00E622DA">
        <w:rPr>
          <w:sz w:val="16"/>
        </w:rPr>
        <w:t xml:space="preserve">. This is where Habermas is right. On the other hand, in order for such reasonable accounts not to freeze into dogma, we need (courageous) </w:t>
      </w:r>
      <w:r w:rsidRPr="00E622DA">
        <w:rPr>
          <w:rStyle w:val="Emphasis"/>
        </w:rPr>
        <w:t>challenges</w:t>
      </w:r>
      <w:r w:rsidRPr="00E622DA">
        <w:rPr>
          <w:rStyle w:val="StyleUnderline"/>
        </w:rPr>
        <w:t xml:space="preserve"> of the very accounts of </w:t>
      </w:r>
      <w:r w:rsidRPr="00E622DA">
        <w:rPr>
          <w:rStyle w:val="Emphasis"/>
          <w:sz w:val="30"/>
          <w:szCs w:val="30"/>
        </w:rPr>
        <w:t>reasonability</w:t>
      </w:r>
      <w:r w:rsidRPr="00E622DA">
        <w:rPr>
          <w:sz w:val="16"/>
        </w:rPr>
        <w:t>. This is where world-disclosing approaches as suggested by Foucault and Derrida are at their strongest.</w:t>
      </w:r>
    </w:p>
    <w:p w14:paraId="64DFFCF6" w14:textId="77777777" w:rsidR="008D6A5F" w:rsidRPr="00E622DA" w:rsidRDefault="008D6A5F" w:rsidP="008D6A5F">
      <w:pPr>
        <w:rPr>
          <w:sz w:val="16"/>
        </w:rPr>
      </w:pPr>
      <w:r w:rsidRPr="00E622DA">
        <w:rPr>
          <w:sz w:val="16"/>
        </w:rPr>
        <w:t xml:space="preserve">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w:t>
      </w:r>
      <w:r w:rsidRPr="00E622DA">
        <w:rPr>
          <w:rStyle w:val="StyleUnderline"/>
        </w:rPr>
        <w:t xml:space="preserve">make sense </w:t>
      </w:r>
      <w:r w:rsidRPr="00E622DA">
        <w:rPr>
          <w:rStyle w:val="Emphasis"/>
        </w:rPr>
        <w:t>only</w:t>
      </w:r>
      <w:r w:rsidRPr="00E622DA">
        <w:rPr>
          <w:rStyle w:val="StyleUnderline"/>
        </w:rPr>
        <w:t xml:space="preserve"> through</w:t>
      </w:r>
      <w:r w:rsidRPr="00E622DA">
        <w:rPr>
          <w:sz w:val="16"/>
        </w:rPr>
        <w:t xml:space="preserve"> some </w:t>
      </w:r>
      <w:r w:rsidRPr="00E622DA">
        <w:rPr>
          <w:rStyle w:val="Emphasis"/>
        </w:rPr>
        <w:t>deliberative reflections</w:t>
      </w:r>
      <w:r w:rsidRPr="00E622DA">
        <w:rPr>
          <w:rStyle w:val="StyleUnderline"/>
        </w:rPr>
        <w:t xml:space="preserve"> of our </w:t>
      </w:r>
      <w:r w:rsidRPr="00E622DA">
        <w:rPr>
          <w:rStyle w:val="Emphasis"/>
        </w:rPr>
        <w:t>means</w:t>
      </w:r>
      <w:r w:rsidRPr="00E622DA">
        <w:rPr>
          <w:rStyle w:val="StyleUnderline"/>
        </w:rPr>
        <w:t xml:space="preserve"> and </w:t>
      </w:r>
      <w:r w:rsidRPr="00E622DA">
        <w:rPr>
          <w:rStyle w:val="Emphasis"/>
        </w:rPr>
        <w:t>goals</w:t>
      </w:r>
      <w:r w:rsidRPr="00E622DA">
        <w:rPr>
          <w:sz w:val="16"/>
        </w:rPr>
        <w:t>.</w:t>
      </w:r>
    </w:p>
    <w:p w14:paraId="7FF8600D" w14:textId="77777777" w:rsidR="008D6A5F" w:rsidRPr="00E622DA" w:rsidRDefault="008D6A5F" w:rsidP="008D6A5F">
      <w:pPr>
        <w:rPr>
          <w:sz w:val="16"/>
        </w:rPr>
      </w:pPr>
      <w:r w:rsidRPr="00E622DA">
        <w:rPr>
          <w:sz w:val="16"/>
        </w:rPr>
        <w:t>VII</w:t>
      </w:r>
    </w:p>
    <w:p w14:paraId="7689C822" w14:textId="77777777" w:rsidR="008D6A5F" w:rsidRPr="00E622DA" w:rsidRDefault="008D6A5F" w:rsidP="008D6A5F">
      <w:pPr>
        <w:rPr>
          <w:sz w:val="16"/>
        </w:rPr>
      </w:pPr>
      <w:r w:rsidRPr="00E622DA">
        <w:rPr>
          <w:rStyle w:val="StyleUnderline"/>
        </w:rPr>
        <w:t xml:space="preserve">The quest for a </w:t>
      </w:r>
      <w:r w:rsidRPr="00E622DA">
        <w:rPr>
          <w:rStyle w:val="Emphasis"/>
        </w:rPr>
        <w:t>reasonable account</w:t>
      </w:r>
      <w:r w:rsidRPr="00E622DA">
        <w:rPr>
          <w:sz w:val="16"/>
        </w:rPr>
        <w:t xml:space="preserve"> of the necessity of change </w:t>
      </w:r>
      <w:r w:rsidRPr="00E622DA">
        <w:rPr>
          <w:rStyle w:val="StyleUnderline"/>
        </w:rPr>
        <w:t xml:space="preserve">does </w:t>
      </w:r>
      <w:r w:rsidRPr="00E622DA">
        <w:rPr>
          <w:rStyle w:val="Emphasis"/>
        </w:rPr>
        <w:t>not</w:t>
      </w:r>
      <w:r w:rsidRPr="00E622DA">
        <w:rPr>
          <w:rStyle w:val="StyleUnderline"/>
        </w:rPr>
        <w:t xml:space="preserve"> imply that</w:t>
      </w:r>
      <w:r w:rsidRPr="00E622DA">
        <w:rPr>
          <w:sz w:val="16"/>
        </w:rPr>
        <w:t xml:space="preserve"> (1) </w:t>
      </w:r>
      <w:r w:rsidRPr="00E622DA">
        <w:rPr>
          <w:rStyle w:val="StyleUnderline"/>
        </w:rPr>
        <w:t xml:space="preserve">an act without such accounts is </w:t>
      </w:r>
      <w:r w:rsidRPr="00E622DA">
        <w:rPr>
          <w:rStyle w:val="Emphasis"/>
        </w:rPr>
        <w:t>by itself illegitimate</w:t>
      </w:r>
      <w:r w:rsidRPr="00E622DA">
        <w:rPr>
          <w:sz w:val="16"/>
        </w:rPr>
        <w:t xml:space="preserve"> – sometimes we do things without any reason or clear ideas of what we try to accomplish that turn out to be of value nevertheless. </w:t>
      </w:r>
      <w:r w:rsidRPr="00E622DA">
        <w:rPr>
          <w:rStyle w:val="StyleUnderline"/>
        </w:rPr>
        <w:t xml:space="preserve">But in public exchanges where we want to </w:t>
      </w:r>
      <w:r w:rsidRPr="00E622DA">
        <w:rPr>
          <w:rStyle w:val="Emphasis"/>
        </w:rPr>
        <w:t>affect others</w:t>
      </w:r>
      <w:r w:rsidRPr="00E622DA">
        <w:rPr>
          <w:sz w:val="16"/>
        </w:rPr>
        <w:t xml:space="preserve">, </w:t>
      </w:r>
      <w:r w:rsidRPr="00E622DA">
        <w:rPr>
          <w:rStyle w:val="StyleUnderline"/>
        </w:rPr>
        <w:t xml:space="preserve">the others should </w:t>
      </w:r>
      <w:r w:rsidRPr="00E622DA">
        <w:rPr>
          <w:rStyle w:val="Emphasis"/>
        </w:rPr>
        <w:t>in some way come to understand</w:t>
      </w:r>
      <w:r w:rsidRPr="00E622DA">
        <w:rPr>
          <w:rStyle w:val="StyleUnderline"/>
        </w:rPr>
        <w:t xml:space="preserve"> why change is necessary</w:t>
      </w:r>
      <w:r w:rsidRPr="00E622DA">
        <w:rPr>
          <w:sz w:val="16"/>
        </w:rPr>
        <w:t>.</w:t>
      </w:r>
    </w:p>
    <w:p w14:paraId="1ECFB278" w14:textId="77777777" w:rsidR="008D6A5F" w:rsidRPr="00E622DA" w:rsidRDefault="008D6A5F" w:rsidP="008D6A5F">
      <w:pPr>
        <w:rPr>
          <w:sz w:val="16"/>
        </w:rPr>
      </w:pPr>
      <w:r w:rsidRPr="00E622DA">
        <w:rPr>
          <w:sz w:val="16"/>
        </w:rPr>
        <w:t>Neither do we want to imply that (2) changes may never come about without agents being able themselves to give an account of why this is necessary. Quite often actions and events are conceived in ways that the initiators did not foresee.</w:t>
      </w:r>
    </w:p>
    <w:p w14:paraId="20FE71A6" w14:textId="77777777" w:rsidR="008D6A5F" w:rsidRPr="00E622DA" w:rsidRDefault="008D6A5F" w:rsidP="008D6A5F">
      <w:pPr>
        <w:rPr>
          <w:sz w:val="16"/>
        </w:rPr>
      </w:pPr>
      <w:r w:rsidRPr="00E622DA">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E622DA">
        <w:rPr>
          <w:rStyle w:val="StyleUnderline"/>
        </w:rPr>
        <w:t xml:space="preserve">in </w:t>
      </w:r>
      <w:r w:rsidRPr="00E622DA">
        <w:rPr>
          <w:rStyle w:val="Emphasis"/>
        </w:rPr>
        <w:t>evaluations</w:t>
      </w:r>
      <w:r w:rsidRPr="00E622DA">
        <w:rPr>
          <w:rStyle w:val="StyleUnderline"/>
        </w:rPr>
        <w:t xml:space="preserve"> of actual public spheres it is </w:t>
      </w:r>
      <w:r w:rsidRPr="00E622DA">
        <w:rPr>
          <w:rStyle w:val="Emphasis"/>
        </w:rPr>
        <w:t>inadequate</w:t>
      </w:r>
      <w:r w:rsidRPr="00E622DA">
        <w:rPr>
          <w:rStyle w:val="StyleUnderline"/>
        </w:rPr>
        <w:t xml:space="preserve"> merely to consider the </w:t>
      </w:r>
      <w:r w:rsidRPr="00E622DA">
        <w:rPr>
          <w:rStyle w:val="Emphasis"/>
        </w:rPr>
        <w:t>plurality</w:t>
      </w:r>
      <w:r w:rsidRPr="00E622DA">
        <w:rPr>
          <w:rStyle w:val="StyleUnderline"/>
        </w:rPr>
        <w:t xml:space="preserve"> of voices</w:t>
      </w:r>
      <w:r w:rsidRPr="00E622DA">
        <w:rPr>
          <w:sz w:val="16"/>
        </w:rPr>
        <w:t xml:space="preserve"> (as suggested in the negatively conceived accounts of the freedom of expression).</w:t>
      </w:r>
    </w:p>
    <w:p w14:paraId="5C5AAECA" w14:textId="77777777" w:rsidR="008D6A5F" w:rsidRPr="00E622DA" w:rsidRDefault="008D6A5F" w:rsidP="008D6A5F">
      <w:pPr>
        <w:rPr>
          <w:sz w:val="16"/>
        </w:rPr>
      </w:pPr>
      <w:r w:rsidRPr="00E622DA">
        <w:rPr>
          <w:sz w:val="16"/>
        </w:rPr>
        <w:t xml:space="preserve">This is where we suggest turning our attention towards notions of courage. </w:t>
      </w:r>
      <w:r w:rsidRPr="00E622DA">
        <w:rPr>
          <w:rStyle w:val="StyleUnderline"/>
        </w:rPr>
        <w:t xml:space="preserve">If our </w:t>
      </w:r>
      <w:r w:rsidRPr="00E622DA">
        <w:rPr>
          <w:rStyle w:val="Emphasis"/>
        </w:rPr>
        <w:t>bandwidth of attention</w:t>
      </w:r>
      <w:r w:rsidRPr="00E622DA">
        <w:rPr>
          <w:rStyle w:val="StyleUnderline"/>
        </w:rPr>
        <w:t xml:space="preserve"> is </w:t>
      </w:r>
      <w:r w:rsidRPr="00E622DA">
        <w:rPr>
          <w:rStyle w:val="Emphasis"/>
        </w:rPr>
        <w:t>limited</w:t>
      </w:r>
      <w:r w:rsidRPr="00E622DA">
        <w:rPr>
          <w:sz w:val="16"/>
        </w:rPr>
        <w:t xml:space="preserve">, </w:t>
      </w:r>
      <w:r w:rsidRPr="00E622DA">
        <w:rPr>
          <w:rStyle w:val="StyleUnderline"/>
        </w:rPr>
        <w:t xml:space="preserve">it is </w:t>
      </w:r>
      <w:r w:rsidRPr="00E622DA">
        <w:rPr>
          <w:rStyle w:val="Emphasis"/>
        </w:rPr>
        <w:t>important</w:t>
      </w:r>
      <w:r w:rsidRPr="00E622DA">
        <w:rPr>
          <w:rStyle w:val="StyleUnderline"/>
        </w:rPr>
        <w:t xml:space="preserve"> that we</w:t>
      </w:r>
      <w:r w:rsidRPr="00E622DA">
        <w:rPr>
          <w:sz w:val="16"/>
        </w:rPr>
        <w:t xml:space="preserve"> in our engagements in the public spheres </w:t>
      </w:r>
      <w:r w:rsidRPr="00E622DA">
        <w:rPr>
          <w:rStyle w:val="StyleUnderline"/>
        </w:rPr>
        <w:t xml:space="preserve">are </w:t>
      </w:r>
      <w:r w:rsidRPr="00E622DA">
        <w:rPr>
          <w:rStyle w:val="Emphasis"/>
        </w:rPr>
        <w:t>not overwhelmed</w:t>
      </w:r>
      <w:r w:rsidRPr="00E622DA">
        <w:rPr>
          <w:rStyle w:val="StyleUnderline"/>
        </w:rPr>
        <w:t xml:space="preserve"> by </w:t>
      </w:r>
      <w:r w:rsidRPr="00E622DA">
        <w:rPr>
          <w:rStyle w:val="Emphasis"/>
          <w:sz w:val="30"/>
          <w:szCs w:val="30"/>
        </w:rPr>
        <w:t>insignificant utterances that merely affirm existing states of affairs</w:t>
      </w:r>
      <w:r w:rsidRPr="00E622DA">
        <w:rPr>
          <w:sz w:val="16"/>
        </w:rPr>
        <w:t xml:space="preserve">. For public deliberation to become democratically fruitful </w:t>
      </w:r>
      <w:r w:rsidRPr="00E622DA">
        <w:rPr>
          <w:rStyle w:val="StyleUnderline"/>
        </w:rPr>
        <w:t>it is important that we are attentive to</w:t>
      </w:r>
      <w:r w:rsidRPr="00E622DA">
        <w:rPr>
          <w:sz w:val="16"/>
        </w:rPr>
        <w:t xml:space="preserve"> courageously challenging </w:t>
      </w:r>
      <w:r w:rsidRPr="00E622DA">
        <w:rPr>
          <w:rStyle w:val="StyleUnderline"/>
        </w:rPr>
        <w:t>statements</w:t>
      </w:r>
      <w:r w:rsidRPr="00E622DA">
        <w:rPr>
          <w:sz w:val="16"/>
        </w:rPr>
        <w:t xml:space="preserve">; challenges </w:t>
      </w:r>
      <w:r w:rsidRPr="00E622DA">
        <w:rPr>
          <w:rStyle w:val="StyleUnderline"/>
        </w:rPr>
        <w:t>that are</w:t>
      </w:r>
      <w:r w:rsidRPr="00E622DA">
        <w:rPr>
          <w:sz w:val="16"/>
        </w:rPr>
        <w:t xml:space="preserve">, certainly, </w:t>
      </w:r>
      <w:r w:rsidRPr="00E622DA">
        <w:rPr>
          <w:rStyle w:val="Emphasis"/>
        </w:rPr>
        <w:t>made comprehensible</w:t>
      </w:r>
      <w:r w:rsidRPr="00E622DA">
        <w:rPr>
          <w:rStyle w:val="StyleUnderline"/>
        </w:rPr>
        <w:t xml:space="preserve"> to us by the speakers’ attempts to </w:t>
      </w:r>
      <w:r w:rsidRPr="00E622DA">
        <w:rPr>
          <w:rStyle w:val="Emphasis"/>
        </w:rPr>
        <w:t>convince us</w:t>
      </w:r>
      <w:r w:rsidRPr="00E622DA">
        <w:rPr>
          <w:rStyle w:val="StyleUnderline"/>
        </w:rPr>
        <w:t xml:space="preserve"> of the underlying goals and means</w:t>
      </w:r>
      <w:r w:rsidRPr="00E622DA">
        <w:rPr>
          <w:sz w:val="16"/>
        </w:rPr>
        <w:t>.</w:t>
      </w:r>
    </w:p>
    <w:p w14:paraId="1DF07226" w14:textId="77777777" w:rsidR="008D6A5F" w:rsidRPr="00E622DA" w:rsidRDefault="008D6A5F" w:rsidP="008D6A5F">
      <w:pPr>
        <w:rPr>
          <w:sz w:val="16"/>
        </w:rPr>
      </w:pPr>
      <w:r w:rsidRPr="00E622DA">
        <w:rPr>
          <w:sz w:val="16"/>
        </w:rPr>
        <w:t xml:space="preserve">Certainly, </w:t>
      </w:r>
      <w:r w:rsidRPr="00E622DA">
        <w:rPr>
          <w:rStyle w:val="StyleUnderline"/>
        </w:rPr>
        <w:t xml:space="preserve">if these reflections are to </w:t>
      </w:r>
      <w:r w:rsidRPr="00E622DA">
        <w:rPr>
          <w:rStyle w:val="Emphasis"/>
        </w:rPr>
        <w:t>gain any real relevance</w:t>
      </w:r>
      <w:r w:rsidRPr="00E622DA">
        <w:rPr>
          <w:rStyle w:val="StyleUnderline"/>
        </w:rPr>
        <w:t xml:space="preserve"> they will need to be </w:t>
      </w:r>
      <w:r w:rsidRPr="00E622DA">
        <w:rPr>
          <w:rStyle w:val="Emphasis"/>
        </w:rPr>
        <w:t>further articulated</w:t>
      </w:r>
      <w:r w:rsidRPr="00E622DA">
        <w:rPr>
          <w:sz w:val="16"/>
        </w:rPr>
        <w:t xml:space="preserve">, and in such articulations </w:t>
      </w:r>
      <w:r w:rsidRPr="00E622DA">
        <w:rPr>
          <w:rStyle w:val="StyleUnderline"/>
        </w:rPr>
        <w:t xml:space="preserve">it will be </w:t>
      </w:r>
      <w:r w:rsidRPr="00E622DA">
        <w:rPr>
          <w:rStyle w:val="Emphasis"/>
        </w:rPr>
        <w:t>necessary</w:t>
      </w:r>
      <w:r w:rsidRPr="00E622DA">
        <w:rPr>
          <w:rStyle w:val="StyleUnderline"/>
        </w:rPr>
        <w:t xml:space="preserve"> to </w:t>
      </w:r>
      <w:r w:rsidRPr="00E622DA">
        <w:rPr>
          <w:rStyle w:val="Emphasis"/>
          <w:sz w:val="30"/>
          <w:szCs w:val="30"/>
        </w:rPr>
        <w:t>substantiate notions of</w:t>
      </w:r>
      <w:r w:rsidRPr="00E622DA">
        <w:rPr>
          <w:sz w:val="16"/>
        </w:rPr>
        <w:t xml:space="preserve"> ‘life’, ‘</w:t>
      </w:r>
      <w:r w:rsidRPr="00E622DA">
        <w:rPr>
          <w:rStyle w:val="Emphasis"/>
          <w:sz w:val="30"/>
          <w:szCs w:val="30"/>
        </w:rPr>
        <w:t>reasonably</w:t>
      </w:r>
      <w:r w:rsidRPr="00E622DA">
        <w:rPr>
          <w:sz w:val="16"/>
        </w:rPr>
        <w:t xml:space="preserve">’, ‘some kind of goal’, etc. And </w:t>
      </w:r>
      <w:r w:rsidRPr="00E622DA">
        <w:rPr>
          <w:rStyle w:val="StyleUnderline"/>
        </w:rPr>
        <w:t>these</w:t>
      </w:r>
      <w:r w:rsidRPr="00E622DA">
        <w:rPr>
          <w:sz w:val="16"/>
        </w:rPr>
        <w:t xml:space="preserve"> substantiations </w:t>
      </w:r>
      <w:r w:rsidRPr="00E622DA">
        <w:rPr>
          <w:rStyle w:val="StyleUnderline"/>
        </w:rPr>
        <w:t xml:space="preserve">might </w:t>
      </w:r>
      <w:r w:rsidRPr="00E622DA">
        <w:rPr>
          <w:rStyle w:val="Emphasis"/>
        </w:rPr>
        <w:t>narrow</w:t>
      </w:r>
      <w:r w:rsidRPr="00E622DA">
        <w:rPr>
          <w:rStyle w:val="StyleUnderline"/>
        </w:rPr>
        <w:t xml:space="preserve"> the plurality of voices heard</w:t>
      </w:r>
      <w:r w:rsidRPr="00E622DA">
        <w:rPr>
          <w:sz w:val="16"/>
        </w:rPr>
        <w:t xml:space="preserve"> in the public.</w:t>
      </w:r>
    </w:p>
    <w:p w14:paraId="2C57CB76" w14:textId="77777777" w:rsidR="008D6A5F" w:rsidRPr="00E622DA" w:rsidRDefault="008D6A5F" w:rsidP="008D6A5F">
      <w:pPr>
        <w:rPr>
          <w:sz w:val="16"/>
        </w:rPr>
      </w:pPr>
      <w:r w:rsidRPr="00E622DA">
        <w:rPr>
          <w:sz w:val="16"/>
        </w:rPr>
        <w:t xml:space="preserve">As demonstrated in the previous sections </w:t>
      </w:r>
      <w:r w:rsidRPr="00E622DA">
        <w:rPr>
          <w:rStyle w:val="StyleUnderline"/>
        </w:rPr>
        <w:t>the alternative</w:t>
      </w:r>
      <w:r w:rsidRPr="00E622DA">
        <w:rPr>
          <w:sz w:val="16"/>
        </w:rPr>
        <w:t xml:space="preserve"> to doing this </w:t>
      </w:r>
      <w:r w:rsidRPr="00E622DA">
        <w:rPr>
          <w:rStyle w:val="StyleUnderline"/>
        </w:rPr>
        <w:t>is</w:t>
      </w:r>
      <w:r w:rsidRPr="00E622DA">
        <w:rPr>
          <w:sz w:val="16"/>
        </w:rPr>
        <w:t xml:space="preserve">, however, </w:t>
      </w:r>
      <w:r w:rsidRPr="00E622DA">
        <w:rPr>
          <w:rStyle w:val="Emphasis"/>
        </w:rPr>
        <w:t>not to make every voice visible</w:t>
      </w:r>
      <w:r w:rsidRPr="00E622DA">
        <w:rPr>
          <w:rStyle w:val="StyleUnderline"/>
        </w:rPr>
        <w:t xml:space="preserve"> in the public spheres</w:t>
      </w:r>
      <w:r w:rsidRPr="00E622DA">
        <w:rPr>
          <w:sz w:val="16"/>
        </w:rPr>
        <w:t xml:space="preserve">. </w:t>
      </w:r>
      <w:r w:rsidRPr="00E622DA">
        <w:rPr>
          <w:rStyle w:val="StyleUnderline"/>
        </w:rPr>
        <w:t>Even though they may exist</w:t>
      </w:r>
      <w:r w:rsidRPr="00E622DA">
        <w:rPr>
          <w:sz w:val="16"/>
        </w:rPr>
        <w:t xml:space="preserve"> in the public sphere, </w:t>
      </w:r>
      <w:r w:rsidRPr="00E622DA">
        <w:rPr>
          <w:rStyle w:val="StyleUnderline"/>
        </w:rPr>
        <w:t xml:space="preserve">it is </w:t>
      </w:r>
      <w:r w:rsidRPr="00E622DA">
        <w:rPr>
          <w:rStyle w:val="Emphasis"/>
        </w:rPr>
        <w:t>not certain</w:t>
      </w:r>
      <w:r w:rsidRPr="00E622DA">
        <w:rPr>
          <w:rStyle w:val="StyleUnderline"/>
        </w:rPr>
        <w:t xml:space="preserve"> that the limited bandwidth of attention leaves room for their </w:t>
      </w:r>
      <w:r w:rsidRPr="00E622DA">
        <w:rPr>
          <w:rStyle w:val="Emphasis"/>
        </w:rPr>
        <w:t>actually being heard</w:t>
      </w:r>
      <w:r w:rsidRPr="00E622DA">
        <w:rPr>
          <w:sz w:val="16"/>
        </w:rPr>
        <w:t xml:space="preserve"> by any critical mass.</w:t>
      </w:r>
    </w:p>
    <w:p w14:paraId="3F25356D" w14:textId="77777777" w:rsidR="008D6A5F" w:rsidRPr="00E622DA" w:rsidRDefault="008D6A5F" w:rsidP="008D6A5F">
      <w:pPr>
        <w:rPr>
          <w:rStyle w:val="StyleUnderline"/>
        </w:rPr>
      </w:pPr>
      <w:r w:rsidRPr="00E622DA">
        <w:rPr>
          <w:sz w:val="16"/>
        </w:rPr>
        <w:t xml:space="preserve">Insofar as we consider the public spheres not merely as spheres in which voices should be uttered but also as spheres in which voices should be heard, </w:t>
      </w:r>
      <w:r w:rsidRPr="00E622DA">
        <w:rPr>
          <w:rStyle w:val="StyleUnderline"/>
        </w:rPr>
        <w:t xml:space="preserve">we need some way to </w:t>
      </w:r>
      <w:r w:rsidRPr="00E622DA">
        <w:rPr>
          <w:rStyle w:val="Emphasis"/>
        </w:rPr>
        <w:t>select out</w:t>
      </w:r>
      <w:r w:rsidRPr="00E622DA">
        <w:rPr>
          <w:rStyle w:val="StyleUnderline"/>
        </w:rPr>
        <w:t xml:space="preserve"> those voices from the chorus that are </w:t>
      </w:r>
      <w:r w:rsidRPr="00E622DA">
        <w:rPr>
          <w:rStyle w:val="Emphasis"/>
          <w:sz w:val="30"/>
          <w:szCs w:val="30"/>
        </w:rPr>
        <w:t>significant in relation to some given context</w:t>
      </w:r>
      <w:r w:rsidRPr="00E622DA">
        <w:rPr>
          <w:sz w:val="16"/>
        </w:rPr>
        <w:t xml:space="preserve">. </w:t>
      </w:r>
      <w:r w:rsidRPr="00E622DA">
        <w:rPr>
          <w:rStyle w:val="StyleUnderline"/>
        </w:rPr>
        <w:t xml:space="preserve">Unlimited plurality is </w:t>
      </w:r>
      <w:r w:rsidRPr="00E622DA">
        <w:rPr>
          <w:rStyle w:val="Emphasis"/>
        </w:rPr>
        <w:t>not an option</w:t>
      </w:r>
      <w:r w:rsidRPr="00E622DA">
        <w:rPr>
          <w:sz w:val="16"/>
        </w:rPr>
        <w:t xml:space="preserve">. </w:t>
      </w:r>
      <w:r w:rsidRPr="00E622DA">
        <w:rPr>
          <w:rStyle w:val="StyleUnderline"/>
        </w:rPr>
        <w:t>The question</w:t>
      </w:r>
      <w:r w:rsidRPr="00E622DA">
        <w:rPr>
          <w:sz w:val="16"/>
        </w:rPr>
        <w:t xml:space="preserve"> thus </w:t>
      </w:r>
      <w:r w:rsidRPr="00E622DA">
        <w:rPr>
          <w:rStyle w:val="StyleUnderline"/>
        </w:rPr>
        <w:t xml:space="preserve">becomes </w:t>
      </w:r>
      <w:r w:rsidRPr="00E622DA">
        <w:rPr>
          <w:rStyle w:val="Emphasis"/>
        </w:rPr>
        <w:t>how</w:t>
      </w:r>
      <w:r w:rsidRPr="00E622DA">
        <w:rPr>
          <w:rStyle w:val="StyleUnderline"/>
        </w:rPr>
        <w:t xml:space="preserve"> plurality should be </w:t>
      </w:r>
      <w:r w:rsidRPr="00E622DA">
        <w:rPr>
          <w:rStyle w:val="Emphasis"/>
        </w:rPr>
        <w:t>limited</w:t>
      </w:r>
      <w:r w:rsidRPr="00E622DA">
        <w:rPr>
          <w:sz w:val="16"/>
        </w:rPr>
        <w:t xml:space="preserve">. </w:t>
      </w:r>
      <w:r w:rsidRPr="00E622DA">
        <w:rPr>
          <w:rStyle w:val="StyleUnderline"/>
        </w:rPr>
        <w:t xml:space="preserve">Should plurality be limited according to </w:t>
      </w:r>
      <w:r w:rsidRPr="00E622DA">
        <w:rPr>
          <w:rStyle w:val="Emphasis"/>
        </w:rPr>
        <w:t>explicitly articulated rules</w:t>
      </w:r>
      <w:r w:rsidRPr="00E622DA">
        <w:rPr>
          <w:rStyle w:val="StyleUnderline"/>
        </w:rPr>
        <w:t xml:space="preserve"> and </w:t>
      </w:r>
      <w:r w:rsidRPr="00E622DA">
        <w:rPr>
          <w:rStyle w:val="Emphasis"/>
        </w:rPr>
        <w:t>norms</w:t>
      </w:r>
      <w:r w:rsidRPr="00E622DA">
        <w:rPr>
          <w:sz w:val="16"/>
        </w:rPr>
        <w:t xml:space="preserve">, rules and norms </w:t>
      </w:r>
      <w:r w:rsidRPr="00E622DA">
        <w:rPr>
          <w:rStyle w:val="StyleUnderline"/>
        </w:rPr>
        <w:t>that can</w:t>
      </w:r>
      <w:r w:rsidRPr="00E622DA">
        <w:rPr>
          <w:sz w:val="16"/>
        </w:rPr>
        <w:t xml:space="preserve">, </w:t>
      </w:r>
      <w:r w:rsidRPr="00E622DA">
        <w:rPr>
          <w:rStyle w:val="StyleUnderline"/>
        </w:rPr>
        <w:t xml:space="preserve">due to their </w:t>
      </w:r>
      <w:r w:rsidRPr="00E622DA">
        <w:rPr>
          <w:rStyle w:val="Emphasis"/>
        </w:rPr>
        <w:t>explicit articulations</w:t>
      </w:r>
      <w:r w:rsidRPr="00E622DA">
        <w:rPr>
          <w:sz w:val="16"/>
        </w:rPr>
        <w:t xml:space="preserve">, </w:t>
      </w:r>
      <w:r w:rsidRPr="00E622DA">
        <w:rPr>
          <w:rStyle w:val="StyleUnderline"/>
        </w:rPr>
        <w:t xml:space="preserve">themselves become </w:t>
      </w:r>
      <w:r w:rsidRPr="00E622DA">
        <w:rPr>
          <w:rStyle w:val="Emphasis"/>
        </w:rPr>
        <w:t>subjects of dispute</w:t>
      </w:r>
      <w:r w:rsidRPr="00E622DA">
        <w:rPr>
          <w:rStyle w:val="StyleUnderline"/>
        </w:rPr>
        <w:t>?</w:t>
      </w:r>
      <w:r w:rsidRPr="00E622DA">
        <w:rPr>
          <w:sz w:val="16"/>
        </w:rPr>
        <w:t xml:space="preserve"> </w:t>
      </w:r>
      <w:r w:rsidRPr="00E622DA">
        <w:rPr>
          <w:rStyle w:val="StyleUnderline"/>
        </w:rPr>
        <w:t xml:space="preserve">Or should plurality be limited according to </w:t>
      </w:r>
      <w:r w:rsidRPr="00E622DA">
        <w:rPr>
          <w:rStyle w:val="Emphasis"/>
        </w:rPr>
        <w:t>unconscious power structures</w:t>
      </w:r>
      <w:r w:rsidRPr="00E622DA">
        <w:rPr>
          <w:sz w:val="16"/>
        </w:rPr>
        <w:t xml:space="preserve">, </w:t>
      </w:r>
      <w:r w:rsidRPr="00E622DA">
        <w:rPr>
          <w:rStyle w:val="StyleUnderline"/>
        </w:rPr>
        <w:t xml:space="preserve">the rules of the </w:t>
      </w:r>
      <w:r w:rsidRPr="00E622DA">
        <w:rPr>
          <w:rStyle w:val="Emphasis"/>
        </w:rPr>
        <w:t>strongest</w:t>
      </w:r>
      <w:r w:rsidRPr="00E622DA">
        <w:rPr>
          <w:rStyle w:val="StyleUnderline"/>
        </w:rPr>
        <w:t>?</w:t>
      </w:r>
    </w:p>
    <w:p w14:paraId="117F5BFC" w14:textId="77777777" w:rsidR="008D6A5F" w:rsidRPr="003C35F2" w:rsidRDefault="008D6A5F" w:rsidP="008D6A5F"/>
    <w:p w14:paraId="5DF88DAA" w14:textId="77777777" w:rsidR="008D6A5F" w:rsidRDefault="008D6A5F" w:rsidP="008D6A5F">
      <w:pPr>
        <w:pStyle w:val="Heading3"/>
      </w:pPr>
      <w:r>
        <w:t>Hvidsten—Testing</w:t>
      </w:r>
    </w:p>
    <w:p w14:paraId="235F98AA" w14:textId="77777777" w:rsidR="008D6A5F" w:rsidRPr="00A2175C" w:rsidRDefault="008D6A5F" w:rsidP="008D6A5F">
      <w:pPr>
        <w:pStyle w:val="Heading4"/>
      </w:pPr>
      <w:r w:rsidRPr="00A2175C">
        <w:t>Debatability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14:paraId="2570666F" w14:textId="77777777" w:rsidR="008D6A5F" w:rsidRPr="00A2175C" w:rsidRDefault="008D6A5F" w:rsidP="008D6A5F">
      <w:r w:rsidRPr="00A2175C">
        <w:rPr>
          <w:rStyle w:val="Style13ptBold"/>
        </w:rPr>
        <w:t>Hvidsten, 18</w:t>
      </w:r>
      <w:r w:rsidRPr="00A2175C">
        <w:t xml:space="preserve">—PhD Fellow, </w:t>
      </w:r>
      <w:r w:rsidRPr="00A2175C">
        <w:rPr>
          <w:rFonts w:ascii="Times New Roman" w:hAnsi="Times New Roman"/>
          <w:lang w:bidi="he-IL"/>
        </w:rPr>
        <w:t>‎</w:t>
      </w:r>
      <w:r w:rsidRPr="00A2175C">
        <w:t>Department of Political Science, University of Oslo (Andreas, “Arguing with the enemy: A dialectical approach to justifying political liberalism,” Philosophy &amp; Social Criticism, April 10, 2018, dml) [gendered language modifications denoted by brackets]</w:t>
      </w:r>
    </w:p>
    <w:p w14:paraId="64167E66" w14:textId="77777777" w:rsidR="008D6A5F" w:rsidRPr="00A2175C" w:rsidRDefault="008D6A5F" w:rsidP="008D6A5F"/>
    <w:p w14:paraId="4DFBF33C" w14:textId="77777777" w:rsidR="008D6A5F" w:rsidRPr="00A2175C" w:rsidRDefault="008D6A5F" w:rsidP="008D6A5F">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14:paraId="55AF1904" w14:textId="77777777" w:rsidR="008D6A5F" w:rsidRPr="00A2175C" w:rsidRDefault="008D6A5F" w:rsidP="008D6A5F">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14:paraId="395F8E96" w14:textId="77777777" w:rsidR="008D6A5F" w:rsidRPr="00A2175C" w:rsidRDefault="008D6A5F" w:rsidP="008D6A5F">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14:paraId="21EDEC0F" w14:textId="77777777" w:rsidR="008D6A5F" w:rsidRPr="00A2175C" w:rsidRDefault="008D6A5F" w:rsidP="008D6A5F">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14:paraId="3F85AD94" w14:textId="77777777" w:rsidR="008D6A5F" w:rsidRPr="00A2175C" w:rsidRDefault="008D6A5F" w:rsidP="008D6A5F">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14:paraId="0660CE1A" w14:textId="77777777" w:rsidR="008D6A5F" w:rsidRPr="00A2175C" w:rsidRDefault="008D6A5F" w:rsidP="008D6A5F">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14:paraId="4ACF6BEC" w14:textId="77777777" w:rsidR="008D6A5F" w:rsidRPr="00A2175C" w:rsidRDefault="008D6A5F" w:rsidP="008D6A5F">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14:paraId="126C2A95" w14:textId="77777777" w:rsidR="008D6A5F" w:rsidRPr="00A2175C" w:rsidRDefault="008D6A5F" w:rsidP="008D6A5F">
      <w:pPr>
        <w:rPr>
          <w:sz w:val="16"/>
        </w:rPr>
      </w:pPr>
      <w:r w:rsidRPr="00A2175C">
        <w:rPr>
          <w:sz w:val="16"/>
        </w:rPr>
        <w:t>Dialectical argument</w:t>
      </w:r>
    </w:p>
    <w:p w14:paraId="5AAA548B" w14:textId="77777777" w:rsidR="008D6A5F" w:rsidRPr="00A2175C" w:rsidRDefault="008D6A5F" w:rsidP="008D6A5F">
      <w:pPr>
        <w:rPr>
          <w:rStyle w:val="StyleUnderline"/>
        </w:rPr>
      </w:pPr>
      <w:r w:rsidRPr="00A2175C">
        <w:rPr>
          <w:sz w:val="16"/>
        </w:rPr>
        <w:t xml:space="preserve">What I have portrayed above would be a case of what Mouffe calls a “conflictual consensus”—”consensus on […] ethico-political values […], dissent about their interpretation” (Mouffe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14:paraId="537A3E19" w14:textId="77777777" w:rsidR="008D6A5F" w:rsidRPr="00A2175C" w:rsidRDefault="008D6A5F" w:rsidP="008D6A5F">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(Brincat 2014, 590)—</w:t>
      </w:r>
      <w:r w:rsidRPr="00A2175C">
        <w:rPr>
          <w:rStyle w:val="StyleUnderline"/>
        </w:rPr>
        <w:t xml:space="preserve">which is the </w:t>
      </w:r>
      <w:r w:rsidRPr="00A2175C">
        <w:rPr>
          <w:rStyle w:val="Emphasis"/>
        </w:rPr>
        <w:t>driving force of dialectical argument</w:t>
      </w:r>
      <w:r w:rsidRPr="00A2175C">
        <w:rPr>
          <w:rStyle w:val="StyleUnderline"/>
        </w:rPr>
        <w:t>.</w:t>
      </w:r>
    </w:p>
    <w:p w14:paraId="13AD2A9D" w14:textId="77777777" w:rsidR="008D6A5F" w:rsidRPr="00A2175C" w:rsidRDefault="008D6A5F" w:rsidP="008D6A5F">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14:paraId="7548813A" w14:textId="77777777" w:rsidR="008D6A5F" w:rsidRPr="00A2175C" w:rsidRDefault="008D6A5F" w:rsidP="008D6A5F">
      <w:pPr>
        <w:rPr>
          <w:sz w:val="16"/>
        </w:rPr>
      </w:pPr>
      <w:r w:rsidRPr="00A2175C">
        <w:rPr>
          <w:sz w:val="16"/>
        </w:rPr>
        <w:t>The possibility of progress in political–philosophical argument</w:t>
      </w:r>
    </w:p>
    <w:p w14:paraId="7992971C" w14:textId="77777777" w:rsidR="008D6A5F" w:rsidRPr="00A2175C" w:rsidRDefault="008D6A5F" w:rsidP="008D6A5F">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14:paraId="07BC15EB" w14:textId="77777777" w:rsidR="008D6A5F" w:rsidRPr="00A2175C" w:rsidRDefault="008D6A5F" w:rsidP="008D6A5F">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Gaus’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14:paraId="55A19EE1" w14:textId="77777777" w:rsidR="008D6A5F" w:rsidRPr="00A2175C" w:rsidRDefault="008D6A5F" w:rsidP="008D6A5F">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(Skjervheim 1996, 274).</w:t>
      </w:r>
    </w:p>
    <w:p w14:paraId="3458F4A8" w14:textId="77777777" w:rsidR="008D6A5F" w:rsidRPr="00A2175C" w:rsidRDefault="008D6A5F" w:rsidP="008D6A5F">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14:paraId="53AE9F7B" w14:textId="77777777" w:rsidR="008D6A5F" w:rsidRPr="00A2175C" w:rsidRDefault="008D6A5F" w:rsidP="008D6A5F">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14:paraId="6D291257" w14:textId="77777777" w:rsidR="008D6A5F" w:rsidRPr="00A2175C" w:rsidRDefault="008D6A5F" w:rsidP="008D6A5F">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14:paraId="5BB17995" w14:textId="77777777" w:rsidR="008D6A5F" w:rsidRPr="00A2175C" w:rsidRDefault="008D6A5F" w:rsidP="008D6A5F">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14:paraId="42922B36" w14:textId="77777777" w:rsidR="008D6A5F" w:rsidRPr="00A2175C" w:rsidRDefault="008D6A5F" w:rsidP="008D6A5F">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14:paraId="7C908789" w14:textId="77777777" w:rsidR="008D6A5F" w:rsidRPr="00A2175C" w:rsidRDefault="008D6A5F" w:rsidP="008D6A5F">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14:paraId="4FAC9991" w14:textId="77777777" w:rsidR="008D6A5F" w:rsidRPr="00A2175C" w:rsidRDefault="008D6A5F" w:rsidP="008D6A5F">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14:paraId="2B8C20D3" w14:textId="77777777" w:rsidR="008D6A5F" w:rsidRPr="00A2175C" w:rsidRDefault="008D6A5F" w:rsidP="008D6A5F">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14:paraId="39D40DA1" w14:textId="77777777" w:rsidR="008D6A5F" w:rsidRPr="00B55AD5" w:rsidRDefault="008D6A5F" w:rsidP="008D6A5F"/>
    <w:p w14:paraId="171B9E33" w14:textId="77777777" w:rsidR="008D6A5F" w:rsidRPr="00EF0274" w:rsidRDefault="008D6A5F" w:rsidP="008D6A5F"/>
    <w:p w14:paraId="1990D3A9" w14:textId="77777777" w:rsidR="008D6A5F" w:rsidRDefault="008D6A5F" w:rsidP="008D6A5F">
      <w:pPr>
        <w:pStyle w:val="Heading3"/>
      </w:pPr>
      <w:r>
        <w:t>Manin—Engagement/Avoidance</w:t>
      </w:r>
    </w:p>
    <w:p w14:paraId="6414B8A8" w14:textId="77777777" w:rsidR="008D6A5F" w:rsidRPr="00E34891" w:rsidRDefault="008D6A5F" w:rsidP="008D6A5F">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w:t>
      </w:r>
    </w:p>
    <w:p w14:paraId="09FD0310" w14:textId="77777777" w:rsidR="008D6A5F" w:rsidRDefault="008D6A5F" w:rsidP="008D6A5F">
      <w:r w:rsidRPr="004E6708">
        <w:rPr>
          <w:rStyle w:val="Style13ptBold"/>
        </w:rPr>
        <w:t>Manin, 17</w:t>
      </w:r>
      <w:r>
        <w:t>—Professor of Politics, NYU (Bernard, “Political Deliberation &amp; the Adversarial Principle,” Daedalus, Volume 146, Issue 3, Summer 2017, p.39-50, dml)</w:t>
      </w:r>
    </w:p>
    <w:p w14:paraId="4A6B4438" w14:textId="77777777" w:rsidR="008D6A5F" w:rsidRDefault="008D6A5F" w:rsidP="008D6A5F">
      <w:pPr>
        <w:rPr>
          <w:sz w:val="16"/>
        </w:rPr>
      </w:pPr>
      <w:r w:rsidRPr="00E71B71">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E71B71">
        <w:rPr>
          <w:rStyle w:val="StyleUnderline"/>
        </w:rPr>
        <w:t xml:space="preserve">to submit an idea to criticism constitutes one of the </w:t>
      </w:r>
      <w:r w:rsidRPr="00E71B71">
        <w:rPr>
          <w:rStyle w:val="Emphasis"/>
        </w:rPr>
        <w:t>best means of testing its validity</w:t>
      </w:r>
      <w:r w:rsidRPr="00E71B71">
        <w:rPr>
          <w:sz w:val="16"/>
        </w:rPr>
        <w:t xml:space="preserve">. This holds for practical ideas. </w:t>
      </w:r>
      <w:r w:rsidRPr="00E71B71">
        <w:rPr>
          <w:rStyle w:val="StyleUnderline"/>
        </w:rPr>
        <w:t xml:space="preserve">A decision is </w:t>
      </w:r>
      <w:r w:rsidRPr="00E71B71">
        <w:rPr>
          <w:rStyle w:val="Emphasis"/>
        </w:rPr>
        <w:t>more likely</w:t>
      </w:r>
      <w:r w:rsidRPr="00E71B71">
        <w:rPr>
          <w:rStyle w:val="StyleUnderline"/>
        </w:rPr>
        <w:t xml:space="preserve"> to be of a </w:t>
      </w:r>
      <w:r w:rsidRPr="00E71B71">
        <w:rPr>
          <w:rStyle w:val="Emphasis"/>
        </w:rPr>
        <w:t>high quality</w:t>
      </w:r>
      <w:r w:rsidRPr="00E71B71">
        <w:rPr>
          <w:rStyle w:val="StyleUnderline"/>
        </w:rPr>
        <w:t xml:space="preserve"> – whether in </w:t>
      </w:r>
      <w:r w:rsidRPr="00E71B71">
        <w:rPr>
          <w:rStyle w:val="Emphasis"/>
        </w:rPr>
        <w:t>factual</w:t>
      </w:r>
      <w:r w:rsidRPr="00E71B71">
        <w:rPr>
          <w:rStyle w:val="StyleUnderline"/>
        </w:rPr>
        <w:t xml:space="preserve"> and </w:t>
      </w:r>
      <w:r w:rsidRPr="00E71B71">
        <w:rPr>
          <w:rStyle w:val="Emphasis"/>
        </w:rPr>
        <w:t>technical terms</w:t>
      </w:r>
      <w:r w:rsidRPr="00E71B71">
        <w:rPr>
          <w:rStyle w:val="StyleUnderline"/>
        </w:rPr>
        <w:t xml:space="preserve">, or in terms of </w:t>
      </w:r>
      <w:r w:rsidRPr="00E71B71">
        <w:rPr>
          <w:rStyle w:val="Emphasis"/>
        </w:rPr>
        <w:t>values</w:t>
      </w:r>
      <w:r w:rsidRPr="00E71B71">
        <w:rPr>
          <w:rStyle w:val="StyleUnderline"/>
        </w:rPr>
        <w:t xml:space="preserve"> – if </w:t>
      </w:r>
      <w:r w:rsidRPr="00E71B71">
        <w:rPr>
          <w:rStyle w:val="Emphasis"/>
        </w:rPr>
        <w:t>the proposals for action</w:t>
      </w:r>
      <w:r w:rsidRPr="00E71B71">
        <w:rPr>
          <w:rStyle w:val="StyleUnderline"/>
        </w:rPr>
        <w:t xml:space="preserve"> have been </w:t>
      </w:r>
      <w:r w:rsidRPr="00E71B71">
        <w:rPr>
          <w:rStyle w:val="Emphasis"/>
        </w:rPr>
        <w:t>submitted to criticism beforehand</w:t>
      </w:r>
      <w:r w:rsidRPr="00E71B71">
        <w:rPr>
          <w:rStyle w:val="StyleUnderline"/>
        </w:rPr>
        <w:t xml:space="preserve">. Criticism permits the </w:t>
      </w:r>
      <w:r w:rsidRPr="00E71B71">
        <w:rPr>
          <w:rStyle w:val="Emphasis"/>
        </w:rPr>
        <w:t>elimination</w:t>
      </w:r>
      <w:r w:rsidRPr="00E71B71">
        <w:rPr>
          <w:rStyle w:val="StyleUnderline"/>
        </w:rPr>
        <w:t xml:space="preserve">, or at least the </w:t>
      </w:r>
      <w:r w:rsidRPr="00E71B71">
        <w:rPr>
          <w:rStyle w:val="Emphasis"/>
        </w:rPr>
        <w:t>reduction</w:t>
      </w:r>
      <w:r w:rsidRPr="00E71B71">
        <w:rPr>
          <w:rStyle w:val="StyleUnderline"/>
        </w:rPr>
        <w:t xml:space="preserve">, of proposals involving </w:t>
      </w:r>
      <w:r w:rsidRPr="00E71B71">
        <w:rPr>
          <w:rStyle w:val="Emphasis"/>
        </w:rPr>
        <w:t>false factual beliefs</w:t>
      </w:r>
      <w:r w:rsidRPr="00E71B71">
        <w:rPr>
          <w:rStyle w:val="StyleUnderline"/>
        </w:rPr>
        <w:t xml:space="preserve">, </w:t>
      </w:r>
      <w:r w:rsidRPr="00E71B71">
        <w:rPr>
          <w:rStyle w:val="Emphasis"/>
        </w:rPr>
        <w:t>logical errors</w:t>
      </w:r>
      <w:r w:rsidRPr="00E71B71">
        <w:rPr>
          <w:rStyle w:val="StyleUnderline"/>
        </w:rPr>
        <w:t xml:space="preserve">, or </w:t>
      </w:r>
      <w:r w:rsidRPr="00E71B71">
        <w:rPr>
          <w:rStyle w:val="Emphasis"/>
        </w:rPr>
        <w:t>objectionable moral choices</w:t>
      </w:r>
      <w:r w:rsidRPr="00E71B71">
        <w:rPr>
          <w:sz w:val="16"/>
        </w:rPr>
        <w:t xml:space="preserve">. We do not need to repeat here the arguments establishing the epistemic merits of criticism. No one today would deny that criticism is one of the best means at our disposal to test the quality, technical and moral, of practical proposals. Nevertheless, </w:t>
      </w:r>
      <w:r w:rsidRPr="00E71B71">
        <w:rPr>
          <w:rStyle w:val="StyleUnderline"/>
        </w:rPr>
        <w:t xml:space="preserve">the conclusion that we </w:t>
      </w:r>
      <w:r w:rsidRPr="00E71B71">
        <w:rPr>
          <w:rStyle w:val="Emphasis"/>
        </w:rPr>
        <w:t>generally draw</w:t>
      </w:r>
      <w:r w:rsidRPr="00E71B71">
        <w:rPr>
          <w:rStyle w:val="StyleUnderline"/>
        </w:rPr>
        <w:t xml:space="preserve"> from these arguments is that it is enough </w:t>
      </w:r>
      <w:r w:rsidRPr="00E71B71">
        <w:rPr>
          <w:rStyle w:val="Emphasis"/>
        </w:rPr>
        <w:t>simply to establish the freedom to express criticism</w:t>
      </w:r>
      <w:r w:rsidRPr="00E71B71">
        <w:rPr>
          <w:rStyle w:val="StyleUnderline"/>
        </w:rPr>
        <w:t xml:space="preserve"> to produce its benefits</w:t>
      </w:r>
      <w:r w:rsidRPr="00E71B71">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E71B71">
        <w:rPr>
          <w:rStyle w:val="StyleUnderline"/>
        </w:rPr>
        <w:t xml:space="preserve">Yet the conclusion that the free exchange of ideas is a sufficient guarantee is </w:t>
      </w:r>
      <w:r w:rsidRPr="00E71B71">
        <w:rPr>
          <w:rStyle w:val="Emphasis"/>
        </w:rPr>
        <w:t>not justified</w:t>
      </w:r>
      <w:r w:rsidRPr="00E71B71">
        <w:rPr>
          <w:rStyle w:val="StyleUnderline"/>
        </w:rPr>
        <w:t xml:space="preserve">. Freedom of speech on its own </w:t>
      </w:r>
      <w:r w:rsidRPr="00E71B71">
        <w:rPr>
          <w:rStyle w:val="Emphasis"/>
        </w:rPr>
        <w:t>does not ensure</w:t>
      </w:r>
      <w:r w:rsidRPr="00E71B71">
        <w:rPr>
          <w:rStyle w:val="StyleUnderline"/>
        </w:rPr>
        <w:t xml:space="preserve"> that the </w:t>
      </w:r>
      <w:r w:rsidRPr="00E71B71">
        <w:rPr>
          <w:rStyle w:val="Emphasis"/>
        </w:rPr>
        <w:t>right to criticize</w:t>
      </w:r>
      <w:r w:rsidRPr="00E71B71">
        <w:rPr>
          <w:rStyle w:val="StyleUnderline"/>
        </w:rPr>
        <w:t xml:space="preserve"> will be exercised</w:t>
      </w:r>
      <w:r w:rsidRPr="00E71B71">
        <w:rPr>
          <w:sz w:val="16"/>
        </w:rPr>
        <w:t xml:space="preserve">. Furthermore, as we shall see, </w:t>
      </w:r>
      <w:r w:rsidRPr="00E71B71">
        <w:rPr>
          <w:rStyle w:val="StyleUnderline"/>
        </w:rPr>
        <w:t xml:space="preserve">the fact that criticisms are put forward </w:t>
      </w:r>
      <w:r w:rsidRPr="00E71B71">
        <w:rPr>
          <w:rStyle w:val="Emphasis"/>
        </w:rPr>
        <w:t>does not guarantee</w:t>
      </w:r>
      <w:r w:rsidRPr="00E71B71">
        <w:rPr>
          <w:rStyle w:val="StyleUnderline"/>
        </w:rPr>
        <w:t xml:space="preserve"> that they will </w:t>
      </w:r>
      <w:r w:rsidRPr="00E71B71">
        <w:rPr>
          <w:rStyle w:val="Emphasis"/>
        </w:rPr>
        <w:t>receive proper consideration</w:t>
      </w:r>
      <w:r w:rsidRPr="00E71B71">
        <w:rPr>
          <w:sz w:val="16"/>
        </w:rPr>
        <w:t xml:space="preserve">. 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 Contrary to what liberal theorists often affirm, social or cultural </w:t>
      </w:r>
      <w:r w:rsidRPr="00E71B71">
        <w:rPr>
          <w:rStyle w:val="StyleUnderline"/>
        </w:rPr>
        <w:t xml:space="preserve">diversity within a group </w:t>
      </w:r>
      <w:r w:rsidRPr="00E71B71">
        <w:rPr>
          <w:rStyle w:val="Emphasis"/>
        </w:rPr>
        <w:t>does not suffice</w:t>
      </w:r>
      <w:r w:rsidRPr="00E71B71">
        <w:rPr>
          <w:rStyle w:val="StyleUnderline"/>
        </w:rPr>
        <w:t xml:space="preserve"> to assure a confrontation of opinions </w:t>
      </w:r>
      <w:r w:rsidRPr="00E71B71">
        <w:rPr>
          <w:rStyle w:val="Emphasis"/>
        </w:rPr>
        <w:t>critically opposed to one another</w:t>
      </w:r>
      <w:r w:rsidRPr="00E71B71">
        <w:rPr>
          <w:rStyle w:val="StyleUnderline"/>
        </w:rPr>
        <w:t xml:space="preserve">. Suppose, for example, a deliberating body whose members, </w:t>
      </w:r>
      <w:r w:rsidRPr="00E71B71">
        <w:rPr>
          <w:rStyle w:val="Emphasis"/>
        </w:rPr>
        <w:t>while being diverse</w:t>
      </w:r>
      <w:r w:rsidRPr="00E71B71">
        <w:rPr>
          <w:rStyle w:val="StyleUnderline"/>
        </w:rPr>
        <w:t xml:space="preserve"> with regard to social position, education, and beliefs, also </w:t>
      </w:r>
      <w:r w:rsidRPr="00E71B71">
        <w:rPr>
          <w:rStyle w:val="Emphasis"/>
        </w:rPr>
        <w:t>share a fear of some danger</w:t>
      </w:r>
      <w:r w:rsidRPr="00E71B71">
        <w:rPr>
          <w:sz w:val="16"/>
        </w:rPr>
        <w:t xml:space="preserve">. Let us imagine, furthermore, that this assembly discusses a measure that would contribute to the reduction of this danger; for example, strengthening the powers of the police. </w:t>
      </w:r>
      <w:r w:rsidRPr="00E71B71">
        <w:rPr>
          <w:rStyle w:val="StyleUnderline"/>
        </w:rPr>
        <w:t xml:space="preserve">In this context, it is </w:t>
      </w:r>
      <w:r w:rsidRPr="00E71B71">
        <w:rPr>
          <w:rStyle w:val="Emphasis"/>
        </w:rPr>
        <w:t>unlikely</w:t>
      </w:r>
      <w:r w:rsidRPr="00E71B71">
        <w:rPr>
          <w:rStyle w:val="StyleUnderline"/>
        </w:rPr>
        <w:t xml:space="preserve"> that collective deliberation will </w:t>
      </w:r>
      <w:r w:rsidRPr="00E71B71">
        <w:rPr>
          <w:rStyle w:val="Emphasis"/>
        </w:rPr>
        <w:t>bring forth many arguments against the adoption</w:t>
      </w:r>
      <w:r w:rsidRPr="00E71B71">
        <w:rPr>
          <w:rStyle w:val="StyleUnderline"/>
        </w:rPr>
        <w:t xml:space="preserve"> of this measure, </w:t>
      </w:r>
      <w:r w:rsidRPr="00E71B71">
        <w:rPr>
          <w:rStyle w:val="Emphasis"/>
        </w:rPr>
        <w:t>however much social</w:t>
      </w:r>
      <w:r w:rsidRPr="00E71B71">
        <w:rPr>
          <w:rStyle w:val="StyleUnderline"/>
        </w:rPr>
        <w:t xml:space="preserve"> or </w:t>
      </w:r>
      <w:r w:rsidRPr="00E71B71">
        <w:rPr>
          <w:rStyle w:val="Emphasis"/>
        </w:rPr>
        <w:t>cultural diversity</w:t>
      </w:r>
      <w:r w:rsidRPr="00E71B71">
        <w:rPr>
          <w:rStyle w:val="StyleUnderline"/>
        </w:rPr>
        <w:t xml:space="preserve"> there may be in the group</w:t>
      </w:r>
      <w:r w:rsidRPr="00E71B71">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E71B71">
        <w:rPr>
          <w:rStyle w:val="StyleUnderline"/>
        </w:rPr>
        <w:t xml:space="preserve">the measure might also </w:t>
      </w:r>
      <w:r w:rsidRPr="00E71B71">
        <w:rPr>
          <w:rStyle w:val="Emphasis"/>
        </w:rPr>
        <w:t>present undesirable effects</w:t>
      </w:r>
      <w:r w:rsidRPr="00E71B71">
        <w:rPr>
          <w:rStyle w:val="StyleUnderline"/>
        </w:rPr>
        <w:t xml:space="preserve"> or </w:t>
      </w:r>
      <w:r w:rsidRPr="00E71B71">
        <w:rPr>
          <w:rStyle w:val="Emphasis"/>
        </w:rPr>
        <w:t>features</w:t>
      </w:r>
      <w:r w:rsidRPr="00E71B71">
        <w:rPr>
          <w:rStyle w:val="StyleUnderline"/>
        </w:rPr>
        <w:t xml:space="preserve"> in other ways. Collective deliberation should </w:t>
      </w:r>
      <w:r w:rsidRPr="00E71B71">
        <w:rPr>
          <w:rStyle w:val="Emphasis"/>
        </w:rPr>
        <w:t>precisely bring to light these potential negative effects</w:t>
      </w:r>
      <w:r w:rsidRPr="00E71B71">
        <w:rPr>
          <w:rStyle w:val="StyleUnderline"/>
        </w:rPr>
        <w:t xml:space="preserve"> and </w:t>
      </w:r>
      <w:r w:rsidRPr="00E71B71">
        <w:rPr>
          <w:rStyle w:val="Emphasis"/>
        </w:rPr>
        <w:t>weigh them in the balance against the benefits</w:t>
      </w:r>
      <w:r w:rsidRPr="00E71B71">
        <w:rPr>
          <w:rStyle w:val="StyleUnderline"/>
        </w:rPr>
        <w:t xml:space="preserve"> of the measure</w:t>
      </w:r>
      <w:r w:rsidRPr="00E71B71">
        <w:rPr>
          <w:sz w:val="16"/>
        </w:rPr>
        <w:t xml:space="preserve">. But in our case, the assembly will systematically underestimate these possible negative features even though members of the assembly have the liberty to oppose the measure and criticize one another. It appears, then, that </w:t>
      </w:r>
      <w:r w:rsidRPr="00E71B71">
        <w:rPr>
          <w:rStyle w:val="StyleUnderline"/>
        </w:rPr>
        <w:t xml:space="preserve">if one wants to obtain from political deliberation the </w:t>
      </w:r>
      <w:r w:rsidRPr="00E71B71">
        <w:rPr>
          <w:rStyle w:val="Emphasis"/>
        </w:rPr>
        <w:t>favorable epistemic effects of criticism</w:t>
      </w:r>
      <w:r w:rsidRPr="00E71B71">
        <w:rPr>
          <w:rStyle w:val="StyleUnderline"/>
        </w:rPr>
        <w:t xml:space="preserve">, the expression of opposing opinions </w:t>
      </w:r>
      <w:r w:rsidRPr="00E71B71">
        <w:rPr>
          <w:rStyle w:val="Emphasis"/>
        </w:rPr>
        <w:t>must be encouraged</w:t>
      </w:r>
      <w:r w:rsidRPr="00E71B71">
        <w:rPr>
          <w:rStyle w:val="StyleUnderline"/>
        </w:rPr>
        <w:t xml:space="preserve">, </w:t>
      </w:r>
      <w:r w:rsidRPr="00E71B71">
        <w:rPr>
          <w:rStyle w:val="Emphasis"/>
        </w:rPr>
        <w:t>not merely permitted</w:t>
      </w:r>
      <w:r w:rsidRPr="00E71B71">
        <w:rPr>
          <w:sz w:val="16"/>
        </w:rPr>
        <w:t xml:space="preserve">. </w:t>
      </w:r>
      <w:r w:rsidRPr="00E71B71">
        <w:rPr>
          <w:sz w:val="10"/>
          <w:szCs w:val="10"/>
        </w:rPr>
        <w:t xml:space="preserve">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 </w:t>
      </w:r>
      <w:r w:rsidRPr="00E71B71">
        <w:rPr>
          <w:rStyle w:val="StyleUnderline"/>
        </w:rPr>
        <w:t xml:space="preserve">If one wishes to check the effects of </w:t>
      </w:r>
      <w:r w:rsidRPr="00E71B71">
        <w:rPr>
          <w:rStyle w:val="Emphasis"/>
        </w:rPr>
        <w:t>confirmation bias</w:t>
      </w:r>
      <w:r w:rsidRPr="00E71B71">
        <w:rPr>
          <w:sz w:val="16"/>
        </w:rPr>
        <w:t xml:space="preserve"> – a phenomenon to which groups are particularly vulnerable – </w:t>
      </w:r>
      <w:r w:rsidRPr="00E71B71">
        <w:rPr>
          <w:rStyle w:val="StyleUnderline"/>
        </w:rPr>
        <w:t xml:space="preserve">one must take </w:t>
      </w:r>
      <w:r w:rsidRPr="00E71B71">
        <w:rPr>
          <w:rStyle w:val="Emphasis"/>
        </w:rPr>
        <w:t>proactive measures</w:t>
      </w:r>
      <w:r w:rsidRPr="00E71B71">
        <w:rPr>
          <w:rStyle w:val="StyleUnderline"/>
        </w:rPr>
        <w:t>. One can</w:t>
      </w:r>
      <w:r w:rsidRPr="00E71B71">
        <w:rPr>
          <w:sz w:val="16"/>
        </w:rPr>
        <w:t xml:space="preserve">, for example, </w:t>
      </w:r>
      <w:r w:rsidRPr="00E71B71">
        <w:rPr>
          <w:rStyle w:val="Emphasis"/>
        </w:rPr>
        <w:t>call special attention to arguments contrary to prior beliefs</w:t>
      </w:r>
      <w:r w:rsidRPr="00E71B71">
        <w:rPr>
          <w:rStyle w:val="StyleUnderline"/>
        </w:rPr>
        <w:t xml:space="preserve"> by</w:t>
      </w:r>
      <w:r w:rsidRPr="00E71B71">
        <w:rPr>
          <w:sz w:val="16"/>
        </w:rPr>
        <w:t xml:space="preserve"> highlighting them (literally) or by </w:t>
      </w:r>
      <w:r w:rsidRPr="00E71B71">
        <w:rPr>
          <w:rStyle w:val="StyleUnderline"/>
        </w:rPr>
        <w:t xml:space="preserve">making them </w:t>
      </w:r>
      <w:r w:rsidRPr="00E71B71">
        <w:rPr>
          <w:rStyle w:val="Emphasis"/>
        </w:rPr>
        <w:t>cognitively more salient</w:t>
      </w:r>
      <w:r w:rsidRPr="00E71B71">
        <w:rPr>
          <w:rStyle w:val="StyleUnderline"/>
        </w:rPr>
        <w:t xml:space="preserve">. Not only is the free expression of a multiplicity of voices </w:t>
      </w:r>
      <w:r w:rsidRPr="00E71B71">
        <w:rPr>
          <w:rStyle w:val="Emphasis"/>
        </w:rPr>
        <w:t>not sufficient</w:t>
      </w:r>
      <w:r w:rsidRPr="00E71B71">
        <w:rPr>
          <w:rStyle w:val="StyleUnderline"/>
        </w:rPr>
        <w:t xml:space="preserve"> to assure the </w:t>
      </w:r>
      <w:r w:rsidRPr="00E71B71">
        <w:rPr>
          <w:rStyle w:val="Emphasis"/>
        </w:rPr>
        <w:t>confrontation of opposing views</w:t>
      </w:r>
      <w:r w:rsidRPr="00E71B71">
        <w:rPr>
          <w:rStyle w:val="StyleUnderline"/>
        </w:rPr>
        <w:t xml:space="preserve">, but the </w:t>
      </w:r>
      <w:r w:rsidRPr="00E71B71">
        <w:rPr>
          <w:rStyle w:val="Emphasis"/>
        </w:rPr>
        <w:t>mere expression of contrary arguments</w:t>
      </w:r>
      <w:r w:rsidRPr="00E71B71">
        <w:rPr>
          <w:rStyle w:val="StyleUnderline"/>
        </w:rPr>
        <w:t xml:space="preserve"> is </w:t>
      </w:r>
      <w:r w:rsidRPr="00E71B71">
        <w:rPr>
          <w:rStyle w:val="Emphasis"/>
        </w:rPr>
        <w:t>not sufficient</w:t>
      </w:r>
      <w:r w:rsidRPr="00E71B71">
        <w:rPr>
          <w:rStyle w:val="StyleUnderline"/>
        </w:rPr>
        <w:t xml:space="preserve"> for others to </w:t>
      </w:r>
      <w:r w:rsidRPr="00E71B71">
        <w:rPr>
          <w:rStyle w:val="Emphasis"/>
        </w:rPr>
        <w:t>understand those arguments</w:t>
      </w:r>
      <w:r w:rsidRPr="00E71B71">
        <w:rPr>
          <w:rStyle w:val="StyleUnderline"/>
        </w:rPr>
        <w:t xml:space="preserve"> or </w:t>
      </w:r>
      <w:r w:rsidRPr="00E71B71">
        <w:rPr>
          <w:rStyle w:val="Emphasis"/>
        </w:rPr>
        <w:t>consider them objectively</w:t>
      </w:r>
      <w:r w:rsidRPr="00E71B71">
        <w:rPr>
          <w:sz w:val="16"/>
        </w:rPr>
        <w:t xml:space="preserve">. </w:t>
      </w:r>
      <w:r w:rsidRPr="00E71B71">
        <w:rPr>
          <w:rStyle w:val="StyleUnderline"/>
        </w:rPr>
        <w:t xml:space="preserve">In the absence of measures that </w:t>
      </w:r>
      <w:r w:rsidRPr="00E71B71">
        <w:rPr>
          <w:rStyle w:val="Emphasis"/>
        </w:rPr>
        <w:t>actively induce individuals</w:t>
      </w:r>
      <w:r w:rsidRPr="00E71B71">
        <w:rPr>
          <w:rStyle w:val="StyleUnderline"/>
        </w:rPr>
        <w:t xml:space="preserve"> to pay particular attention to </w:t>
      </w:r>
      <w:r w:rsidRPr="00E71B71">
        <w:rPr>
          <w:rStyle w:val="Emphasis"/>
        </w:rPr>
        <w:t>evidence</w:t>
      </w:r>
      <w:r w:rsidRPr="00E71B71">
        <w:rPr>
          <w:rStyle w:val="StyleUnderline"/>
        </w:rPr>
        <w:t xml:space="preserve"> and </w:t>
      </w:r>
      <w:r w:rsidRPr="00E71B71">
        <w:rPr>
          <w:rStyle w:val="Emphasis"/>
        </w:rPr>
        <w:t>points of view opposed to their own</w:t>
      </w:r>
      <w:r w:rsidRPr="00E71B71">
        <w:rPr>
          <w:rStyle w:val="StyleUnderline"/>
        </w:rPr>
        <w:t xml:space="preserve">, collective deliberation will have the </w:t>
      </w:r>
      <w:r w:rsidRPr="00E71B71">
        <w:rPr>
          <w:rStyle w:val="Emphasis"/>
        </w:rPr>
        <w:t>greatest likelihood</w:t>
      </w:r>
      <w:r w:rsidRPr="00E71B71">
        <w:rPr>
          <w:rStyle w:val="StyleUnderline"/>
        </w:rPr>
        <w:t xml:space="preserve"> of simply </w:t>
      </w:r>
      <w:r w:rsidRPr="00E71B71">
        <w:rPr>
          <w:rStyle w:val="Emphasis"/>
        </w:rPr>
        <w:t>reinforcing antecedent opinions</w:t>
      </w:r>
      <w:r w:rsidRPr="00E71B71">
        <w:rPr>
          <w:rStyle w:val="StyleUnderline"/>
        </w:rPr>
        <w:t>. In a political deliberation</w:t>
      </w:r>
      <w:r w:rsidRPr="00E71B71">
        <w:rPr>
          <w:sz w:val="16"/>
        </w:rPr>
        <w:t xml:space="preserve">, in short, </w:t>
      </w:r>
      <w:r w:rsidRPr="00E71B71">
        <w:rPr>
          <w:rStyle w:val="StyleUnderline"/>
        </w:rPr>
        <w:t xml:space="preserve">we </w:t>
      </w:r>
      <w:r w:rsidRPr="00E71B71">
        <w:rPr>
          <w:rStyle w:val="Emphasis"/>
        </w:rPr>
        <w:t>cannot expect</w:t>
      </w:r>
      <w:r w:rsidRPr="00E71B71">
        <w:rPr>
          <w:rStyle w:val="StyleUnderline"/>
        </w:rPr>
        <w:t xml:space="preserve"> that the gathering of diverse points of view will </w:t>
      </w:r>
      <w:r w:rsidRPr="00E71B71">
        <w:rPr>
          <w:rStyle w:val="Emphasis"/>
        </w:rPr>
        <w:t>spontaneously produce a clash of arguments pro</w:t>
      </w:r>
      <w:r w:rsidRPr="00E71B71">
        <w:rPr>
          <w:rStyle w:val="StyleUnderline"/>
        </w:rPr>
        <w:t xml:space="preserve"> and </w:t>
      </w:r>
      <w:r w:rsidRPr="00E71B71">
        <w:rPr>
          <w:rStyle w:val="Emphasis"/>
        </w:rPr>
        <w:t>contra</w:t>
      </w:r>
      <w:r w:rsidRPr="00E71B71">
        <w:rPr>
          <w:rStyle w:val="StyleUnderline"/>
        </w:rPr>
        <w:t xml:space="preserve">, nor that it will </w:t>
      </w:r>
      <w:r w:rsidRPr="00E71B71">
        <w:rPr>
          <w:rStyle w:val="Emphasis"/>
        </w:rPr>
        <w:t>bring about a balanced consideration of views</w:t>
      </w:r>
      <w:r w:rsidRPr="00E71B71">
        <w:rPr>
          <w:sz w:val="16"/>
        </w:rPr>
        <w:t xml:space="preserve">. Mill was </w:t>
      </w:r>
      <w:r w:rsidRPr="00E71B71">
        <w:rPr>
          <w:rStyle w:val="StyleUnderline"/>
        </w:rPr>
        <w:t xml:space="preserve">wrong to assume that, in a society or an assembly composed of diverse members, opposing opinions would </w:t>
      </w:r>
      <w:r w:rsidRPr="00E71B71">
        <w:rPr>
          <w:rStyle w:val="Emphasis"/>
        </w:rPr>
        <w:t>already be there</w:t>
      </w:r>
      <w:r w:rsidRPr="00E71B71">
        <w:rPr>
          <w:rStyle w:val="StyleUnderline"/>
        </w:rPr>
        <w:t xml:space="preserve">, </w:t>
      </w:r>
      <w:r w:rsidRPr="00E71B71">
        <w:rPr>
          <w:rStyle w:val="Emphasis"/>
        </w:rPr>
        <w:t>waiting to be set against one another</w:t>
      </w:r>
      <w:r w:rsidRPr="00E71B71">
        <w:rPr>
          <w:rStyle w:val="StyleUnderline"/>
        </w:rPr>
        <w:t xml:space="preserve"> once they were </w:t>
      </w:r>
      <w:r w:rsidRPr="00E71B71">
        <w:rPr>
          <w:rStyle w:val="Emphasis"/>
        </w:rPr>
        <w:t>allowed to be uttered</w:t>
      </w:r>
      <w:r w:rsidRPr="00E71B71">
        <w:rPr>
          <w:sz w:val="16"/>
        </w:rPr>
        <w:t xml:space="preserve">. Mill wrote: “The most intolerant of churches, the Roman Catholic Church, even at the canonization of a saint, admits, and listens patiently to, a ‘devil's advocate.'”16 He failed to see that </w:t>
      </w:r>
      <w:r w:rsidRPr="00E71B71">
        <w:rPr>
          <w:rStyle w:val="StyleUnderline"/>
        </w:rPr>
        <w:t xml:space="preserve">the </w:t>
      </w:r>
      <w:r w:rsidRPr="00E71B71">
        <w:rPr>
          <w:rStyle w:val="Emphasis"/>
        </w:rPr>
        <w:t>presence of a devil's advocate was required</w:t>
      </w:r>
      <w:r w:rsidRPr="00E71B71">
        <w:rPr>
          <w:rStyle w:val="StyleUnderline"/>
        </w:rPr>
        <w:t xml:space="preserve">, not </w:t>
      </w:r>
      <w:r w:rsidRPr="00E71B71">
        <w:rPr>
          <w:rStyle w:val="Emphasis"/>
        </w:rPr>
        <w:t>merely admitted</w:t>
      </w:r>
      <w:r w:rsidRPr="00E71B71">
        <w:rPr>
          <w:sz w:val="16"/>
        </w:rPr>
        <w:t xml:space="preserve">. And through </w:t>
      </w:r>
      <w:r w:rsidRPr="00E71B71">
        <w:rPr>
          <w:rStyle w:val="StyleUnderline"/>
        </w:rPr>
        <w:t>the requirement</w:t>
      </w:r>
      <w:r w:rsidRPr="00E71B71">
        <w:rPr>
          <w:sz w:val="16"/>
        </w:rPr>
        <w:t xml:space="preserve">, the Church </w:t>
      </w:r>
      <w:r w:rsidRPr="00E71B71">
        <w:rPr>
          <w:rStyle w:val="Emphasis"/>
        </w:rPr>
        <w:t>secured</w:t>
      </w:r>
      <w:r w:rsidRPr="00E71B71">
        <w:rPr>
          <w:rStyle w:val="StyleUnderline"/>
        </w:rPr>
        <w:t xml:space="preserve"> that objections</w:t>
      </w:r>
      <w:r w:rsidRPr="00E71B71">
        <w:rPr>
          <w:sz w:val="16"/>
        </w:rPr>
        <w:t xml:space="preserve"> to the canonization of a given person </w:t>
      </w:r>
      <w:r w:rsidRPr="00E71B71">
        <w:rPr>
          <w:rStyle w:val="StyleUnderline"/>
        </w:rPr>
        <w:t xml:space="preserve">were </w:t>
      </w:r>
      <w:r w:rsidRPr="00E71B71">
        <w:rPr>
          <w:rStyle w:val="Emphasis"/>
        </w:rPr>
        <w:t>aired</w:t>
      </w:r>
      <w:r w:rsidRPr="00E71B71">
        <w:rPr>
          <w:rStyle w:val="StyleUnderline"/>
        </w:rPr>
        <w:t xml:space="preserve"> and </w:t>
      </w:r>
      <w:r w:rsidRPr="00E71B71">
        <w:rPr>
          <w:rStyle w:val="Emphasis"/>
        </w:rPr>
        <w:t>considered</w:t>
      </w:r>
      <w:r w:rsidRPr="00E71B71">
        <w:rPr>
          <w:rStyle w:val="StyleUnderline"/>
        </w:rPr>
        <w:t>, even if no individual would otherwise have spontaneously offered them</w:t>
      </w:r>
      <w:r w:rsidRPr="00E71B71">
        <w:rPr>
          <w:sz w:val="16"/>
        </w:rPr>
        <w:t xml:space="preserve">.17 </w:t>
      </w:r>
      <w:r w:rsidRPr="00E71B71">
        <w:rPr>
          <w:rStyle w:val="StyleUnderline"/>
        </w:rPr>
        <w:t xml:space="preserve">The confrontation of opposing opinions also has merit beyond eliciting unshared perspectives. It </w:t>
      </w:r>
      <w:r w:rsidRPr="00E71B71">
        <w:rPr>
          <w:rStyle w:val="Emphasis"/>
        </w:rPr>
        <w:t>unifies the field</w:t>
      </w:r>
      <w:r w:rsidRPr="00E71B71">
        <w:rPr>
          <w:rStyle w:val="StyleUnderline"/>
        </w:rPr>
        <w:t xml:space="preserve"> in which opinions are formed and expressed, </w:t>
      </w:r>
      <w:r w:rsidRPr="00E71B71">
        <w:rPr>
          <w:rStyle w:val="Emphasis"/>
        </w:rPr>
        <w:t>counteracting the fragmentation</w:t>
      </w:r>
      <w:r w:rsidRPr="00E71B71">
        <w:rPr>
          <w:rStyle w:val="StyleUnderline"/>
        </w:rPr>
        <w:t xml:space="preserve"> of the public sphere. In order to be </w:t>
      </w:r>
      <w:r w:rsidRPr="00E71B71">
        <w:rPr>
          <w:rStyle w:val="Emphasis"/>
        </w:rPr>
        <w:t>opposed to an opinion</w:t>
      </w:r>
      <w:r w:rsidRPr="00E71B71">
        <w:rPr>
          <w:rStyle w:val="StyleUnderline"/>
        </w:rPr>
        <w:t xml:space="preserve"> and to </w:t>
      </w:r>
      <w:r w:rsidRPr="00E71B71">
        <w:rPr>
          <w:rStyle w:val="Emphasis"/>
        </w:rPr>
        <w:t>contest it</w:t>
      </w:r>
      <w:r w:rsidRPr="00E71B71">
        <w:rPr>
          <w:rStyle w:val="StyleUnderline"/>
        </w:rPr>
        <w:t xml:space="preserve">, it is </w:t>
      </w:r>
      <w:r w:rsidRPr="00E71B71">
        <w:rPr>
          <w:rStyle w:val="Emphasis"/>
        </w:rPr>
        <w:t>necessary</w:t>
      </w:r>
      <w:r w:rsidRPr="00E71B71">
        <w:rPr>
          <w:rStyle w:val="StyleUnderline"/>
        </w:rPr>
        <w:t xml:space="preserve"> that one be </w:t>
      </w:r>
      <w:r w:rsidRPr="00E71B71">
        <w:rPr>
          <w:rStyle w:val="Emphasis"/>
        </w:rPr>
        <w:t>cognizant</w:t>
      </w:r>
      <w:r w:rsidRPr="00E71B71">
        <w:rPr>
          <w:rStyle w:val="StyleUnderline"/>
        </w:rPr>
        <w:t xml:space="preserve"> of that opinion and </w:t>
      </w:r>
      <w:r w:rsidRPr="00E71B71">
        <w:rPr>
          <w:rStyle w:val="Emphasis"/>
        </w:rPr>
        <w:t>take it into consideration</w:t>
      </w:r>
      <w:r w:rsidRPr="00E71B71">
        <w:rPr>
          <w:rStyle w:val="StyleUnderline"/>
        </w:rPr>
        <w:t xml:space="preserve">. In a society in which points of view are objectively diverse, the </w:t>
      </w:r>
      <w:r w:rsidRPr="00E71B71">
        <w:rPr>
          <w:rStyle w:val="Emphasis"/>
        </w:rPr>
        <w:t>open</w:t>
      </w:r>
      <w:r w:rsidRPr="00E71B71">
        <w:rPr>
          <w:rStyle w:val="StyleUnderline"/>
        </w:rPr>
        <w:t xml:space="preserve"> and </w:t>
      </w:r>
      <w:r w:rsidRPr="00E71B71">
        <w:rPr>
          <w:rStyle w:val="Emphasis"/>
        </w:rPr>
        <w:t>explicit clash</w:t>
      </w:r>
      <w:r w:rsidRPr="00E71B71">
        <w:rPr>
          <w:rStyle w:val="StyleUnderline"/>
        </w:rPr>
        <w:t xml:space="preserve"> of opposing ideas is neither the </w:t>
      </w:r>
      <w:r w:rsidRPr="00E71B71">
        <w:rPr>
          <w:rStyle w:val="Emphasis"/>
        </w:rPr>
        <w:t>natural state</w:t>
      </w:r>
      <w:r w:rsidRPr="00E71B71">
        <w:rPr>
          <w:rStyle w:val="StyleUnderline"/>
        </w:rPr>
        <w:t xml:space="preserve"> nor the </w:t>
      </w:r>
      <w:r w:rsidRPr="00E71B71">
        <w:rPr>
          <w:rStyle w:val="Emphasis"/>
        </w:rPr>
        <w:t>sole possible condition</w:t>
      </w:r>
      <w:r w:rsidRPr="00E71B71">
        <w:rPr>
          <w:rStyle w:val="StyleUnderline"/>
        </w:rPr>
        <w:t xml:space="preserve">. Another configuration is </w:t>
      </w:r>
      <w:r w:rsidRPr="00E71B71">
        <w:rPr>
          <w:rStyle w:val="Emphasis"/>
        </w:rPr>
        <w:t>just as likely</w:t>
      </w:r>
      <w:r w:rsidRPr="00E71B71">
        <w:rPr>
          <w:rStyle w:val="StyleUnderline"/>
        </w:rPr>
        <w:t xml:space="preserve">: </w:t>
      </w:r>
      <w:r w:rsidRPr="00E71B71">
        <w:rPr>
          <w:rStyle w:val="Emphasis"/>
        </w:rPr>
        <w:t>mutual ignorance</w:t>
      </w:r>
      <w:r w:rsidRPr="00E71B71">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E71B71">
        <w:rPr>
          <w:rStyle w:val="StyleUnderline"/>
        </w:rPr>
        <w:t xml:space="preserve">The clash of opinions </w:t>
      </w:r>
      <w:r w:rsidRPr="00E71B71">
        <w:rPr>
          <w:rStyle w:val="Emphasis"/>
        </w:rPr>
        <w:t>unifies the field</w:t>
      </w:r>
      <w:r w:rsidRPr="00E71B71">
        <w:rPr>
          <w:rStyle w:val="StyleUnderline"/>
        </w:rPr>
        <w:t xml:space="preserve"> in which beliefs confront one another, </w:t>
      </w:r>
      <w:r w:rsidRPr="00E71B71">
        <w:rPr>
          <w:rStyle w:val="Emphasis"/>
        </w:rPr>
        <w:t>creating a space</w:t>
      </w:r>
      <w:r w:rsidRPr="00E71B71">
        <w:rPr>
          <w:rStyle w:val="StyleUnderline"/>
        </w:rPr>
        <w:t xml:space="preserve"> in which those beliefs are </w:t>
      </w:r>
      <w:r w:rsidRPr="00E71B71">
        <w:rPr>
          <w:rStyle w:val="Emphasis"/>
        </w:rPr>
        <w:t>addressed to</w:t>
      </w:r>
      <w:r w:rsidRPr="00E71B71">
        <w:rPr>
          <w:rStyle w:val="StyleUnderline"/>
        </w:rPr>
        <w:t xml:space="preserve"> and </w:t>
      </w:r>
      <w:r w:rsidRPr="00E71B71">
        <w:rPr>
          <w:rStyle w:val="Emphasis"/>
        </w:rPr>
        <w:t>respond to one another</w:t>
      </w:r>
      <w:r w:rsidRPr="00E71B71">
        <w:rPr>
          <w:rStyle w:val="StyleUnderline"/>
        </w:rPr>
        <w:t xml:space="preserve">. This task of mutual addressing is </w:t>
      </w:r>
      <w:r w:rsidRPr="00E71B71">
        <w:rPr>
          <w:rStyle w:val="Emphasis"/>
        </w:rPr>
        <w:t>harder</w:t>
      </w:r>
      <w:r w:rsidRPr="00E71B71">
        <w:rPr>
          <w:rStyle w:val="StyleUnderline"/>
        </w:rPr>
        <w:t xml:space="preserve"> when the space of opinions is </w:t>
      </w:r>
      <w:r w:rsidRPr="00E71B71">
        <w:rPr>
          <w:rStyle w:val="Emphasis"/>
        </w:rPr>
        <w:t>fragmented</w:t>
      </w:r>
      <w:r w:rsidRPr="00E71B71">
        <w:rPr>
          <w:sz w:val="16"/>
        </w:rPr>
        <w:t xml:space="preserve"> into a multitude of islets, homogenous within themselves but formed </w:t>
      </w:r>
      <w:r w:rsidRPr="00E71B71">
        <w:rPr>
          <w:rStyle w:val="StyleUnderline"/>
        </w:rPr>
        <w:t xml:space="preserve">in conditions of </w:t>
      </w:r>
      <w:r w:rsidRPr="00E71B71">
        <w:rPr>
          <w:rStyle w:val="Emphasis"/>
        </w:rPr>
        <w:t>little communication</w:t>
      </w:r>
      <w:r w:rsidRPr="00E71B71">
        <w:rPr>
          <w:rStyle w:val="StyleUnderline"/>
        </w:rPr>
        <w:t xml:space="preserve"> with outsiders</w:t>
      </w:r>
      <w:r w:rsidRPr="00E71B71">
        <w:rPr>
          <w:sz w:val="16"/>
        </w:rPr>
        <w:t xml:space="preserve">. </w:t>
      </w:r>
      <w:r w:rsidRPr="00E71B71">
        <w:rPr>
          <w:rStyle w:val="StyleUnderline"/>
        </w:rPr>
        <w:t>Several factors</w:t>
      </w:r>
      <w:r w:rsidRPr="00E71B71">
        <w:rPr>
          <w:sz w:val="16"/>
        </w:rPr>
        <w:t xml:space="preserve"> – some older, some of more recent origin – </w:t>
      </w:r>
      <w:r w:rsidRPr="00E71B71">
        <w:rPr>
          <w:rStyle w:val="StyleUnderline"/>
        </w:rPr>
        <w:t xml:space="preserve">now </w:t>
      </w:r>
      <w:r w:rsidRPr="00E71B71">
        <w:rPr>
          <w:rStyle w:val="Emphasis"/>
        </w:rPr>
        <w:t>trend in the direction</w:t>
      </w:r>
      <w:r w:rsidRPr="00E71B71">
        <w:rPr>
          <w:rStyle w:val="StyleUnderline"/>
        </w:rPr>
        <w:t xml:space="preserve"> of this sort of fragmentation</w:t>
      </w:r>
      <w:r w:rsidRPr="00E71B71">
        <w:rPr>
          <w:sz w:val="16"/>
        </w:rPr>
        <w:t xml:space="preserve">. First, we have long known that </w:t>
      </w:r>
      <w:r w:rsidRPr="00E71B71">
        <w:rPr>
          <w:rStyle w:val="StyleUnderline"/>
        </w:rPr>
        <w:t xml:space="preserve">people are </w:t>
      </w:r>
      <w:r w:rsidRPr="00E71B71">
        <w:rPr>
          <w:rStyle w:val="Emphasis"/>
        </w:rPr>
        <w:t>selective</w:t>
      </w:r>
      <w:r w:rsidRPr="00E71B71">
        <w:rPr>
          <w:rStyle w:val="StyleUnderline"/>
        </w:rPr>
        <w:t xml:space="preserve"> in their choice of contacts and social relations. They </w:t>
      </w:r>
      <w:r w:rsidRPr="00E71B71">
        <w:rPr>
          <w:rStyle w:val="Emphasis"/>
        </w:rPr>
        <w:t>tend disproportionately</w:t>
      </w:r>
      <w:r w:rsidRPr="00E71B71">
        <w:rPr>
          <w:rStyle w:val="StyleUnderline"/>
        </w:rPr>
        <w:t xml:space="preserve"> to be in contact with people who </w:t>
      </w:r>
      <w:r w:rsidRPr="00E71B71">
        <w:rPr>
          <w:rStyle w:val="Emphasis"/>
        </w:rPr>
        <w:t>share their political opinions</w:t>
      </w:r>
      <w:r w:rsidRPr="00E71B71">
        <w:rPr>
          <w:sz w:val="16"/>
        </w:rPr>
        <w:t xml:space="preserve">.18 Psychologically, </w:t>
      </w:r>
      <w:r w:rsidRPr="00E71B71">
        <w:rPr>
          <w:rStyle w:val="StyleUnderline"/>
        </w:rPr>
        <w:t xml:space="preserve">many </w:t>
      </w:r>
      <w:r w:rsidRPr="00E71B71">
        <w:rPr>
          <w:rStyle w:val="Emphasis"/>
        </w:rPr>
        <w:t>fear the face-to-face expression</w:t>
      </w:r>
      <w:r w:rsidRPr="00E71B71">
        <w:rPr>
          <w:rStyle w:val="StyleUnderline"/>
        </w:rPr>
        <w:t xml:space="preserve"> of political disagreement and </w:t>
      </w:r>
      <w:r w:rsidRPr="00E71B71">
        <w:rPr>
          <w:rStyle w:val="Emphasis"/>
        </w:rPr>
        <w:t>want to avoid it as much as possible</w:t>
      </w:r>
      <w:r w:rsidRPr="00E71B71">
        <w:rPr>
          <w:sz w:val="16"/>
        </w:rPr>
        <w:t xml:space="preserve">. </w:t>
      </w:r>
      <w:r w:rsidRPr="00E71B71">
        <w:rPr>
          <w:rStyle w:val="StyleUnderline"/>
        </w:rPr>
        <w:t xml:space="preserve">More recent factors also work in the direction of fragmentation: the development of </w:t>
      </w:r>
      <w:r w:rsidRPr="00E71B71">
        <w:rPr>
          <w:rStyle w:val="Emphasis"/>
        </w:rPr>
        <w:t>cable television</w:t>
      </w:r>
      <w:r w:rsidRPr="00E71B71">
        <w:rPr>
          <w:sz w:val="16"/>
        </w:rPr>
        <w:t xml:space="preserve"> and its thematic stations, </w:t>
      </w:r>
      <w:r w:rsidRPr="00E71B71">
        <w:rPr>
          <w:rStyle w:val="StyleUnderline"/>
        </w:rPr>
        <w:t xml:space="preserve">the spread of the </w:t>
      </w:r>
      <w:r w:rsidRPr="00E71B71">
        <w:rPr>
          <w:rStyle w:val="Emphasis"/>
        </w:rPr>
        <w:t>Internet</w:t>
      </w:r>
      <w:r w:rsidRPr="00E71B71">
        <w:rPr>
          <w:rStyle w:val="StyleUnderline"/>
        </w:rPr>
        <w:t>, and</w:t>
      </w:r>
      <w:r w:rsidRPr="00E71B71">
        <w:rPr>
          <w:sz w:val="16"/>
        </w:rPr>
        <w:t xml:space="preserve"> finally the movement toward </w:t>
      </w:r>
      <w:r w:rsidRPr="00E71B71">
        <w:rPr>
          <w:rStyle w:val="Emphasis"/>
        </w:rPr>
        <w:t>residential</w:t>
      </w:r>
      <w:r w:rsidRPr="00E71B71">
        <w:rPr>
          <w:rStyle w:val="StyleUnderline"/>
        </w:rPr>
        <w:t xml:space="preserve"> and </w:t>
      </w:r>
      <w:r w:rsidRPr="00E71B71">
        <w:rPr>
          <w:rStyle w:val="Emphasis"/>
        </w:rPr>
        <w:t>territorial segregation</w:t>
      </w:r>
      <w:r w:rsidRPr="00E71B71">
        <w:rPr>
          <w:sz w:val="16"/>
        </w:rPr>
        <w:t xml:space="preserve">. Although the effects of these transformations are still difficult to estimate, they all present an analogous structure: </w:t>
      </w:r>
      <w:r w:rsidRPr="00E71B71">
        <w:rPr>
          <w:rStyle w:val="StyleUnderline"/>
        </w:rPr>
        <w:t xml:space="preserve">people are now offered, in multiple ways, greater opportunities for communicating and coming into contact </w:t>
      </w:r>
      <w:r w:rsidRPr="00E71B71">
        <w:rPr>
          <w:rStyle w:val="Emphasis"/>
        </w:rPr>
        <w:t>only with other individuals like themselves</w:t>
      </w:r>
      <w:r w:rsidRPr="00E71B71">
        <w:rPr>
          <w:sz w:val="16"/>
        </w:rPr>
        <w:t xml:space="preserve">. </w:t>
      </w:r>
      <w:r w:rsidRPr="00E71B71">
        <w:rPr>
          <w:sz w:val="10"/>
          <w:szCs w:val="10"/>
        </w:rPr>
        <w:t xml:space="preserve">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 </w:t>
      </w:r>
      <w:r w:rsidRPr="00E71B71">
        <w:rPr>
          <w:sz w:val="16"/>
        </w:rPr>
        <w:t xml:space="preserve">Faced with these forces of fragmentation, </w:t>
      </w:r>
      <w:r w:rsidRPr="00E71B71">
        <w:rPr>
          <w:rStyle w:val="Emphasis"/>
        </w:rPr>
        <w:t>only intentional collective action</w:t>
      </w:r>
      <w:r w:rsidRPr="00E71B71">
        <w:rPr>
          <w:rStyle w:val="StyleUnderline"/>
        </w:rPr>
        <w:t xml:space="preserve"> can be expected to </w:t>
      </w:r>
      <w:r w:rsidRPr="00E71B71">
        <w:rPr>
          <w:rStyle w:val="Emphasis"/>
        </w:rPr>
        <w:t>produce a degree of unification</w:t>
      </w:r>
      <w:r w:rsidRPr="00E71B71">
        <w:rPr>
          <w:rStyle w:val="StyleUnderline"/>
        </w:rPr>
        <w:t xml:space="preserve"> of the public political sphere. This second justification for the deliberate encouragement of adversarial political debates is particularly salient today</w:t>
      </w:r>
      <w:r w:rsidRPr="00E71B71">
        <w:rPr>
          <w:sz w:val="16"/>
        </w:rPr>
        <w:t xml:space="preserve">. True, </w:t>
      </w:r>
      <w:r w:rsidRPr="00E71B71">
        <w:rPr>
          <w:rStyle w:val="StyleUnderline"/>
        </w:rPr>
        <w:t xml:space="preserve">adversarial debate is </w:t>
      </w:r>
      <w:r w:rsidRPr="00E71B71">
        <w:rPr>
          <w:rStyle w:val="Emphasis"/>
        </w:rPr>
        <w:t>by nature reductive</w:t>
      </w:r>
      <w:r w:rsidRPr="00E71B71">
        <w:rPr>
          <w:rStyle w:val="StyleUnderline"/>
        </w:rPr>
        <w:t xml:space="preserve">. Faced with some political problem, the polity usually has a </w:t>
      </w:r>
      <w:r w:rsidRPr="00E71B71">
        <w:rPr>
          <w:rStyle w:val="Emphasis"/>
        </w:rPr>
        <w:t>multitude of possible courses</w:t>
      </w:r>
      <w:r w:rsidRPr="00E71B71">
        <w:rPr>
          <w:rStyle w:val="StyleUnderline"/>
        </w:rPr>
        <w:t xml:space="preserve"> of action, not all of which will be </w:t>
      </w:r>
      <w:r w:rsidRPr="00E71B71">
        <w:rPr>
          <w:rStyle w:val="Emphasis"/>
        </w:rPr>
        <w:t>mutually exclusive</w:t>
      </w:r>
      <w:r w:rsidRPr="00E71B71">
        <w:rPr>
          <w:rStyle w:val="StyleUnderline"/>
        </w:rPr>
        <w:t xml:space="preserve">. Yet the reductive character of the adversarial method is also </w:t>
      </w:r>
      <w:r w:rsidRPr="00E71B71">
        <w:rPr>
          <w:rStyle w:val="Emphasis"/>
        </w:rPr>
        <w:t>one of its merits</w:t>
      </w:r>
      <w:r w:rsidRPr="00E71B71">
        <w:rPr>
          <w:rStyle w:val="StyleUnderline"/>
        </w:rPr>
        <w:t xml:space="preserve">. It </w:t>
      </w:r>
      <w:r w:rsidRPr="00E71B71">
        <w:rPr>
          <w:rStyle w:val="Emphasis"/>
        </w:rPr>
        <w:t>simplifies complexity</w:t>
      </w:r>
      <w:r w:rsidRPr="00E71B71">
        <w:rPr>
          <w:rStyle w:val="StyleUnderline"/>
        </w:rPr>
        <w:t xml:space="preserve">, making the choices </w:t>
      </w:r>
      <w:r w:rsidRPr="00E71B71">
        <w:rPr>
          <w:rStyle w:val="Emphasis"/>
        </w:rPr>
        <w:t>easier to grasp</w:t>
      </w:r>
      <w:r w:rsidRPr="00E71B71">
        <w:rPr>
          <w:sz w:val="16"/>
        </w:rPr>
        <w:t xml:space="preserve">. There is no doubt, for example, that the current economic situation in Europe and the United States calls for a range of measures that are more or less intermingled and complementary to one another. </w:t>
      </w:r>
      <w:r w:rsidRPr="00E71B71">
        <w:rPr>
          <w:rStyle w:val="StyleUnderline"/>
        </w:rPr>
        <w:t xml:space="preserve">To obtain a </w:t>
      </w:r>
      <w:r w:rsidRPr="00E71B71">
        <w:rPr>
          <w:rStyle w:val="Emphasis"/>
        </w:rPr>
        <w:t>synoptic view</w:t>
      </w:r>
      <w:r w:rsidRPr="00E71B71">
        <w:rPr>
          <w:rStyle w:val="StyleUnderline"/>
        </w:rPr>
        <w:t xml:space="preserve"> of</w:t>
      </w:r>
      <w:r w:rsidRPr="00E71B71">
        <w:rPr>
          <w:sz w:val="16"/>
        </w:rPr>
        <w:t xml:space="preserve"> these </w:t>
      </w:r>
      <w:r w:rsidRPr="00E71B71">
        <w:rPr>
          <w:rStyle w:val="StyleUnderline"/>
        </w:rPr>
        <w:t>measures</w:t>
      </w:r>
      <w:r w:rsidRPr="00E71B71">
        <w:rPr>
          <w:sz w:val="16"/>
        </w:rPr>
        <w:t xml:space="preserve"> and their relations </w:t>
      </w:r>
      <w:r w:rsidRPr="00E71B71">
        <w:rPr>
          <w:rStyle w:val="StyleUnderline"/>
        </w:rPr>
        <w:t xml:space="preserve">and to </w:t>
      </w:r>
      <w:r w:rsidRPr="00E71B71">
        <w:rPr>
          <w:rStyle w:val="Emphasis"/>
        </w:rPr>
        <w:t>choose among them</w:t>
      </w:r>
      <w:r w:rsidRPr="00E71B71">
        <w:rPr>
          <w:rStyle w:val="StyleUnderline"/>
        </w:rPr>
        <w:t xml:space="preserve"> would require </w:t>
      </w:r>
      <w:r w:rsidRPr="00E71B71">
        <w:rPr>
          <w:rStyle w:val="Emphasis"/>
        </w:rPr>
        <w:t>considerable cognitive effort</w:t>
      </w:r>
      <w:r w:rsidRPr="00E71B71">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E71B71">
        <w:rPr>
          <w:rStyle w:val="StyleUnderline"/>
        </w:rPr>
        <w:t xml:space="preserve">we </w:t>
      </w:r>
      <w:r w:rsidRPr="00E71B71">
        <w:rPr>
          <w:rStyle w:val="Emphasis"/>
        </w:rPr>
        <w:t>cannot discount the value</w:t>
      </w:r>
      <w:r w:rsidRPr="00E71B71">
        <w:rPr>
          <w:rStyle w:val="StyleUnderline"/>
        </w:rPr>
        <w:t xml:space="preserve"> of such cognitive simplicity. Groups of experts may be able to deliberate without using the adversarial method. But if we want ordinary (or even well-informed) citizens to </w:t>
      </w:r>
      <w:r w:rsidRPr="00E71B71">
        <w:rPr>
          <w:rStyle w:val="Emphasis"/>
        </w:rPr>
        <w:t>participate ably</w:t>
      </w:r>
      <w:r w:rsidRPr="00E71B71">
        <w:rPr>
          <w:rStyle w:val="StyleUnderline"/>
        </w:rPr>
        <w:t xml:space="preserve"> in collective deliberation, the simplification achieved by the adversary system is an </w:t>
      </w:r>
      <w:r w:rsidRPr="00E71B71">
        <w:rPr>
          <w:rStyle w:val="Emphasis"/>
        </w:rPr>
        <w:t>almost indispensable instrument</w:t>
      </w:r>
      <w:r w:rsidRPr="00E71B71">
        <w:rPr>
          <w:rStyle w:val="StyleUnderline"/>
        </w:rPr>
        <w:t xml:space="preserve">. </w:t>
      </w:r>
      <w:r w:rsidRPr="00E71B71">
        <w:rPr>
          <w:sz w:val="16"/>
        </w:rPr>
        <w:t xml:space="preserve">The fourth principle in support of the adversarial method is the value of treating the minority with respect. </w:t>
      </w:r>
      <w:r w:rsidRPr="00E71B71">
        <w:rPr>
          <w:rStyle w:val="StyleUnderline"/>
        </w:rPr>
        <w:t xml:space="preserve">No matter how conscientiously citizens deliberate, it is likely that </w:t>
      </w:r>
      <w:r w:rsidRPr="00E71B71">
        <w:rPr>
          <w:rStyle w:val="Emphasis"/>
        </w:rPr>
        <w:t>disagreement will remain</w:t>
      </w:r>
      <w:r w:rsidRPr="00E71B71">
        <w:rPr>
          <w:rStyle w:val="StyleUnderline"/>
        </w:rPr>
        <w:t xml:space="preserve"> at the end of the process</w:t>
      </w:r>
      <w:r w:rsidRPr="00E71B71">
        <w:rPr>
          <w:sz w:val="16"/>
        </w:rPr>
        <w:t xml:space="preserve">. Decisions will therefore be taken by the majority. </w:t>
      </w:r>
      <w:r w:rsidRPr="00E71B71">
        <w:rPr>
          <w:rStyle w:val="StyleUnderline"/>
        </w:rPr>
        <w:t xml:space="preserve">The majority of people will get to live with the decision they desired; a minority of people will have to </w:t>
      </w:r>
      <w:r w:rsidRPr="00E71B71">
        <w:rPr>
          <w:rStyle w:val="Emphasis"/>
        </w:rPr>
        <w:t>live under a decision they did not support</w:t>
      </w:r>
      <w:r w:rsidRPr="00E71B71">
        <w:rPr>
          <w:sz w:val="16"/>
        </w:rPr>
        <w:t xml:space="preserve">. To be sure, the decision itself formed the minority: it did not exist per se before the vote. But the manner of conducting the deliberation before the vote entails consequences for the treatment of those who, after the vote, will make up the minority. If the deliberation has been conducted as a debate between opposed positions, with each camp presenting its reasons in favor of its position and criticizing those advanced by the opposition, two consequences follow. After a vote has been taken, the minority must obey the decision, but at least the reasons aiming to justify this decision will have been formulated and made public. The minority might still refuse to listen to these reasons seriously and in good faith, but it was given the chance to consider them. The minority members were therefore treated with the respect owed to autonomous beings. Once children have reached the age of autonomy, parents must justify the orders they give them. When they are not yet autonomous, children must obey orders simply because they are orders. So, too, if the minority members have not had the possibility of hearing the reasons for the decision they must obey against their wishes, they are placed in a situation of having to obey the order simply because it is an order, or simply because it obtained the most votes. I do not mean to imply that the members of the minority will consequently be more disposed to obey the decision. Sometimes justifications exacerbate the opposition. But justifying orders shows greater respect for the autonomy of those receiving them. On the flip side, </w:t>
      </w:r>
      <w:r w:rsidRPr="00E71B71">
        <w:rPr>
          <w:rStyle w:val="StyleUnderline"/>
        </w:rPr>
        <w:t xml:space="preserve">the reasons for not taking the decision that ultimately triumphed would also have been put forward. These criticisms and objections </w:t>
      </w:r>
      <w:r w:rsidRPr="00E71B71">
        <w:rPr>
          <w:rStyle w:val="Emphasis"/>
        </w:rPr>
        <w:t>did not prevail</w:t>
      </w:r>
      <w:r w:rsidRPr="00E71B71">
        <w:rPr>
          <w:rStyle w:val="StyleUnderline"/>
        </w:rPr>
        <w:t xml:space="preserve">, but they were at least </w:t>
      </w:r>
      <w:r w:rsidRPr="00E71B71">
        <w:rPr>
          <w:rStyle w:val="Emphasis"/>
        </w:rPr>
        <w:t>articulated</w:t>
      </w:r>
      <w:r w:rsidRPr="00E71B71">
        <w:rPr>
          <w:rStyle w:val="StyleUnderline"/>
        </w:rPr>
        <w:t xml:space="preserve"> and </w:t>
      </w:r>
      <w:r w:rsidRPr="00E71B71">
        <w:rPr>
          <w:rStyle w:val="Emphasis"/>
        </w:rPr>
        <w:t>made public</w:t>
      </w:r>
      <w:r w:rsidRPr="00E71B71">
        <w:rPr>
          <w:rStyle w:val="StyleUnderline"/>
        </w:rPr>
        <w:t xml:space="preserve">. From the majority's perspective, because it won, it will naturally think that it was right; but in the process, it </w:t>
      </w:r>
      <w:r w:rsidRPr="00E71B71">
        <w:rPr>
          <w:rStyle w:val="Emphasis"/>
        </w:rPr>
        <w:t>had to listen to the opposition</w:t>
      </w:r>
      <w:r w:rsidRPr="00E71B71">
        <w:rPr>
          <w:rStyle w:val="StyleUnderline"/>
        </w:rPr>
        <w:t xml:space="preserve"> explaining their justification</w:t>
      </w:r>
      <w:r w:rsidRPr="00E71B71">
        <w:rPr>
          <w:sz w:val="16"/>
        </w:rPr>
        <w:t xml:space="preserve">. </w:t>
      </w:r>
      <w:r w:rsidRPr="00E71B71">
        <w:rPr>
          <w:rStyle w:val="StyleUnderline"/>
        </w:rPr>
        <w:t xml:space="preserve">The members of the majority were </w:t>
      </w:r>
      <w:r w:rsidRPr="00E71B71">
        <w:rPr>
          <w:rStyle w:val="Emphasis"/>
        </w:rPr>
        <w:t>at minimum forced to see that there were reasons supporting the other side</w:t>
      </w:r>
      <w:r w:rsidRPr="00E71B71">
        <w:rPr>
          <w:rStyle w:val="StyleUnderline"/>
        </w:rPr>
        <w:t xml:space="preserve">. It seems reasonable to think that, as a result, the majority will be </w:t>
      </w:r>
      <w:r w:rsidRPr="00E71B71">
        <w:rPr>
          <w:rStyle w:val="Emphasis"/>
        </w:rPr>
        <w:t>less inclined</w:t>
      </w:r>
      <w:r w:rsidRPr="00E71B71">
        <w:rPr>
          <w:rStyle w:val="StyleUnderline"/>
        </w:rPr>
        <w:t xml:space="preserve"> to consider the minority as </w:t>
      </w:r>
      <w:r w:rsidRPr="00E71B71">
        <w:rPr>
          <w:rStyle w:val="Emphasis"/>
        </w:rPr>
        <w:t>unintelligent</w:t>
      </w:r>
      <w:r w:rsidRPr="00E71B71">
        <w:rPr>
          <w:rStyle w:val="StyleUnderline"/>
        </w:rPr>
        <w:t xml:space="preserve"> or </w:t>
      </w:r>
      <w:r w:rsidRPr="00E71B71">
        <w:rPr>
          <w:rStyle w:val="Emphasis"/>
        </w:rPr>
        <w:t>ill-intentioned</w:t>
      </w:r>
      <w:r w:rsidRPr="00E71B71">
        <w:rPr>
          <w:sz w:val="16"/>
        </w:rPr>
        <w:t xml:space="preserve">. </w:t>
      </w:r>
      <w:r w:rsidRPr="00E71B71">
        <w:rPr>
          <w:sz w:val="10"/>
          <w:szCs w:val="10"/>
        </w:rPr>
        <w:t xml:space="preserve">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fcc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 </w:t>
      </w:r>
      <w:r w:rsidRPr="00E71B71">
        <w:rPr>
          <w:rStyle w:val="StyleUnderline"/>
        </w:rPr>
        <w:t xml:space="preserve">Neither the exposition of conflicting viewpoints nor communication across ideological divides can be made mandatory. This </w:t>
      </w:r>
      <w:r w:rsidRPr="00E71B71">
        <w:rPr>
          <w:rStyle w:val="Emphasis"/>
        </w:rPr>
        <w:t>does not mean</w:t>
      </w:r>
      <w:r w:rsidRPr="00E71B71">
        <w:rPr>
          <w:rStyle w:val="StyleUnderline"/>
        </w:rPr>
        <w:t xml:space="preserve"> that it is </w:t>
      </w:r>
      <w:r w:rsidRPr="00E71B71">
        <w:rPr>
          <w:rStyle w:val="Emphasis"/>
        </w:rPr>
        <w:t>useless to try to facilitate them</w:t>
      </w:r>
      <w:r w:rsidRPr="00E71B71">
        <w:rPr>
          <w:sz w:val="16"/>
        </w:rPr>
        <w:t xml:space="preserve">. Indeed, </w:t>
      </w:r>
      <w:r w:rsidRPr="00E71B71">
        <w:rPr>
          <w:rStyle w:val="Emphasis"/>
          <w:sz w:val="30"/>
          <w:szCs w:val="30"/>
        </w:rPr>
        <w:t>the probability of being confronted with opposing points of view matters</w:t>
      </w:r>
      <w:r w:rsidRPr="00E71B71">
        <w:rPr>
          <w:rStyle w:val="StyleUnderline"/>
        </w:rPr>
        <w:t xml:space="preserve">: it tends to make one's thoughts </w:t>
      </w:r>
      <w:r w:rsidRPr="00E71B71">
        <w:rPr>
          <w:rStyle w:val="Emphasis"/>
        </w:rPr>
        <w:t>more anticipatory</w:t>
      </w:r>
      <w:r w:rsidRPr="00E71B71">
        <w:rPr>
          <w:rStyle w:val="StyleUnderline"/>
        </w:rPr>
        <w:t xml:space="preserve">, </w:t>
      </w:r>
      <w:r w:rsidRPr="00E71B71">
        <w:rPr>
          <w:rStyle w:val="Emphasis"/>
        </w:rPr>
        <w:t>careful</w:t>
      </w:r>
      <w:r w:rsidRPr="00E71B71">
        <w:rPr>
          <w:rStyle w:val="StyleUnderline"/>
        </w:rPr>
        <w:t xml:space="preserve">, and </w:t>
      </w:r>
      <w:r w:rsidRPr="00E71B71">
        <w:rPr>
          <w:rStyle w:val="Emphasis"/>
        </w:rPr>
        <w:t>subtle</w:t>
      </w:r>
      <w:r w:rsidRPr="00E71B71">
        <w:rPr>
          <w:sz w:val="16"/>
        </w:rPr>
        <w:t xml:space="preserve">.23 </w:t>
      </w:r>
      <w:r w:rsidRPr="00E71B71">
        <w:rPr>
          <w:rStyle w:val="StyleUnderline"/>
        </w:rPr>
        <w:t xml:space="preserve">In contemporary circumstances, this probability </w:t>
      </w:r>
      <w:r w:rsidRPr="00E71B71">
        <w:rPr>
          <w:rStyle w:val="Emphasis"/>
        </w:rPr>
        <w:t>tends to diminish</w:t>
      </w:r>
      <w:r w:rsidRPr="00E71B71">
        <w:rPr>
          <w:rStyle w:val="StyleUnderline"/>
        </w:rPr>
        <w:t xml:space="preserve">. The </w:t>
      </w:r>
      <w:r w:rsidRPr="00E71B71">
        <w:rPr>
          <w:rStyle w:val="Emphasis"/>
        </w:rPr>
        <w:t>active promotion</w:t>
      </w:r>
      <w:r w:rsidRPr="00E71B71">
        <w:rPr>
          <w:rStyle w:val="StyleUnderline"/>
        </w:rPr>
        <w:t xml:space="preserve"> of </w:t>
      </w:r>
      <w:r w:rsidRPr="00E71B71">
        <w:rPr>
          <w:rStyle w:val="Emphasis"/>
        </w:rPr>
        <w:t>adversarial debates</w:t>
      </w:r>
      <w:r w:rsidRPr="00E71B71">
        <w:rPr>
          <w:rStyle w:val="StyleUnderline"/>
        </w:rPr>
        <w:t xml:space="preserve"> aims to </w:t>
      </w:r>
      <w:r w:rsidRPr="00E71B71">
        <w:rPr>
          <w:rStyle w:val="Emphasis"/>
        </w:rPr>
        <w:t>counteract this pernicious tendency</w:t>
      </w:r>
      <w:r w:rsidRPr="00E71B71">
        <w:rPr>
          <w:sz w:val="16"/>
        </w:rPr>
        <w:t xml:space="preserve">. Given that the goal of these debates would be to further the formulation and diffusion of arguments for and against a given public decision, they should be guided by the following principle: </w:t>
      </w:r>
      <w:r w:rsidRPr="00E71B71">
        <w:rPr>
          <w:rStyle w:val="StyleUnderline"/>
        </w:rPr>
        <w:t xml:space="preserve">speakers should defend or criticize a given policy or position </w:t>
      </w:r>
      <w:r w:rsidRPr="00E71B71">
        <w:rPr>
          <w:rStyle w:val="Emphasis"/>
        </w:rPr>
        <w:t>only with reference to its own merits</w:t>
      </w:r>
      <w:r w:rsidRPr="00E71B71">
        <w:rPr>
          <w:rStyle w:val="StyleUnderline"/>
        </w:rPr>
        <w:t xml:space="preserve">, and not in response to reasons </w:t>
      </w:r>
      <w:r w:rsidRPr="00E71B71">
        <w:rPr>
          <w:rStyle w:val="Emphasis"/>
        </w:rPr>
        <w:t>external to the policy</w:t>
      </w:r>
      <w:r w:rsidRPr="00E71B71">
        <w:rPr>
          <w:rStyle w:val="StyleUnderline"/>
        </w:rPr>
        <w:t xml:space="preserve"> or </w:t>
      </w:r>
      <w:r w:rsidRPr="00E71B71">
        <w:rPr>
          <w:rStyle w:val="Emphasis"/>
        </w:rPr>
        <w:t>position</w:t>
      </w:r>
      <w:r w:rsidRPr="00E71B71">
        <w:rPr>
          <w:rStyle w:val="StyleUnderline"/>
        </w:rPr>
        <w:t xml:space="preserve">. The arguments advanced in these debates should concern the </w:t>
      </w:r>
      <w:r w:rsidRPr="00E71B71">
        <w:rPr>
          <w:rStyle w:val="Emphasis"/>
        </w:rPr>
        <w:t>advantages</w:t>
      </w:r>
      <w:r w:rsidRPr="00E71B71">
        <w:rPr>
          <w:rStyle w:val="StyleUnderline"/>
        </w:rPr>
        <w:t xml:space="preserve"> or </w:t>
      </w:r>
      <w:r w:rsidRPr="00E71B71">
        <w:rPr>
          <w:rStyle w:val="Emphasis"/>
        </w:rPr>
        <w:t>disadvantages</w:t>
      </w:r>
      <w:r w:rsidRPr="00E71B71">
        <w:rPr>
          <w:rStyle w:val="StyleUnderline"/>
        </w:rPr>
        <w:t xml:space="preserve"> – whether technical or moral – </w:t>
      </w:r>
      <w:r w:rsidRPr="00E71B71">
        <w:rPr>
          <w:rStyle w:val="Emphasis"/>
        </w:rPr>
        <w:t>inherent in the decision</w:t>
      </w:r>
      <w:r w:rsidRPr="00E71B71">
        <w:rPr>
          <w:sz w:val="16"/>
        </w:rPr>
        <w:t xml:space="preserve">. I call this the principle of relevant reasons. This principle has two implications: the first concerns simplifying the debate to one issue; the second concerns choosing the right participants. </w:t>
      </w:r>
      <w:r w:rsidRPr="00E71B71">
        <w:rPr>
          <w:rStyle w:val="StyleUnderline"/>
        </w:rPr>
        <w:t xml:space="preserve">In order to encourage citizens to </w:t>
      </w:r>
      <w:r w:rsidRPr="00E71B71">
        <w:rPr>
          <w:rStyle w:val="Emphasis"/>
        </w:rPr>
        <w:t>take account of</w:t>
      </w:r>
      <w:r w:rsidRPr="00E71B71">
        <w:rPr>
          <w:rStyle w:val="StyleUnderline"/>
        </w:rPr>
        <w:t xml:space="preserve"> and </w:t>
      </w:r>
      <w:r w:rsidRPr="00E71B71">
        <w:rPr>
          <w:rStyle w:val="Emphasis"/>
        </w:rPr>
        <w:t>weigh the reasons for</w:t>
      </w:r>
      <w:r w:rsidRPr="00E71B71">
        <w:rPr>
          <w:rStyle w:val="StyleUnderline"/>
        </w:rPr>
        <w:t xml:space="preserve"> and </w:t>
      </w:r>
      <w:r w:rsidRPr="00E71B71">
        <w:rPr>
          <w:rStyle w:val="Emphasis"/>
        </w:rPr>
        <w:t>against a given decision</w:t>
      </w:r>
      <w:r w:rsidRPr="00E71B71">
        <w:rPr>
          <w:rStyle w:val="StyleUnderline"/>
        </w:rPr>
        <w:t xml:space="preserve">, each question that can be </w:t>
      </w:r>
      <w:r w:rsidRPr="00E71B71">
        <w:rPr>
          <w:rStyle w:val="Emphasis"/>
        </w:rPr>
        <w:t>defined objectively</w:t>
      </w:r>
      <w:r w:rsidRPr="00E71B71">
        <w:rPr>
          <w:rStyle w:val="StyleUnderline"/>
        </w:rPr>
        <w:t xml:space="preserve"> and </w:t>
      </w:r>
      <w:r w:rsidRPr="00E71B71">
        <w:rPr>
          <w:rStyle w:val="Emphasis"/>
        </w:rPr>
        <w:t>independent</w:t>
      </w:r>
      <w:r w:rsidRPr="00E71B71">
        <w:rPr>
          <w:rStyle w:val="StyleUnderline"/>
        </w:rPr>
        <w:t xml:space="preserve"> from other questions should be </w:t>
      </w:r>
      <w:r w:rsidRPr="00E71B71">
        <w:rPr>
          <w:rStyle w:val="Emphasis"/>
        </w:rPr>
        <w:t>debated separately</w:t>
      </w:r>
      <w:r w:rsidRPr="00E71B71">
        <w:rPr>
          <w:rStyle w:val="StyleUnderline"/>
        </w:rPr>
        <w:t xml:space="preserve">. Multidimensionality and the bundling of different questions </w:t>
      </w:r>
      <w:r w:rsidRPr="00E71B71">
        <w:rPr>
          <w:rStyle w:val="Emphasis"/>
        </w:rPr>
        <w:t>undermine the coherence</w:t>
      </w:r>
      <w:r w:rsidRPr="00E71B71">
        <w:rPr>
          <w:rStyle w:val="StyleUnderline"/>
        </w:rPr>
        <w:t xml:space="preserve"> of the arguments</w:t>
      </w:r>
      <w:r w:rsidRPr="00E71B71">
        <w:rPr>
          <w:sz w:val="16"/>
        </w:rPr>
        <w:t xml:space="preserve">. To be sure, at election time, the voter will vote for a candidate or party that has bundled questions without an objective connection between them. Such grouping may be desirable, because it permits negotiations between different strands of the party. Nevertheless, </w:t>
      </w:r>
      <w:r w:rsidRPr="00E71B71">
        <w:rPr>
          <w:rStyle w:val="StyleUnderline"/>
        </w:rPr>
        <w:t xml:space="preserve">to understand the bundling and negotiation </w:t>
      </w:r>
      <w:r w:rsidRPr="00E71B71">
        <w:rPr>
          <w:rStyle w:val="Emphasis"/>
        </w:rPr>
        <w:t>well enough to cast an informed vote</w:t>
      </w:r>
      <w:r w:rsidRPr="00E71B71">
        <w:rPr>
          <w:rStyle w:val="StyleUnderline"/>
        </w:rPr>
        <w:t xml:space="preserve">, the voter needs to have thought through the different issues </w:t>
      </w:r>
      <w:r w:rsidRPr="00E71B71">
        <w:rPr>
          <w:rStyle w:val="Emphasis"/>
        </w:rPr>
        <w:t>separately</w:t>
      </w:r>
      <w:r w:rsidRPr="00E71B71">
        <w:rPr>
          <w:rStyle w:val="StyleUnderline"/>
        </w:rPr>
        <w:t>, aided by adversarial debate</w:t>
      </w:r>
      <w:r w:rsidRPr="00E71B71">
        <w:rPr>
          <w:sz w:val="16"/>
        </w:rPr>
        <w:t xml:space="preserve">. </w:t>
      </w:r>
      <w:r w:rsidRPr="00E71B71">
        <w:rPr>
          <w:rStyle w:val="StyleUnderline"/>
        </w:rPr>
        <w:t>It is</w:t>
      </w:r>
      <w:r w:rsidRPr="00E71B71">
        <w:rPr>
          <w:sz w:val="16"/>
        </w:rPr>
        <w:t xml:space="preserve"> probably </w:t>
      </w:r>
      <w:r w:rsidRPr="00E71B71">
        <w:rPr>
          <w:rStyle w:val="StyleUnderline"/>
        </w:rPr>
        <w:t>too difficult to completely exclude nonrelevant reasons</w:t>
      </w:r>
      <w:r w:rsidRPr="00E71B71">
        <w:rPr>
          <w:sz w:val="16"/>
        </w:rPr>
        <w:t xml:space="preserve"> – that is, </w:t>
      </w:r>
      <w:r w:rsidRPr="00E71B71">
        <w:rPr>
          <w:rStyle w:val="StyleUnderline"/>
        </w:rPr>
        <w:t xml:space="preserve">reasons </w:t>
      </w:r>
      <w:r w:rsidRPr="00E71B71">
        <w:rPr>
          <w:rStyle w:val="Emphasis"/>
        </w:rPr>
        <w:t>not substantively linked to the policy in question</w:t>
      </w:r>
      <w:r w:rsidRPr="00E71B71">
        <w:rPr>
          <w:sz w:val="16"/>
        </w:rPr>
        <w:t xml:space="preserve"> – </w:t>
      </w:r>
      <w:r w:rsidRPr="00E71B71">
        <w:rPr>
          <w:rStyle w:val="StyleUnderline"/>
        </w:rPr>
        <w:t xml:space="preserve">at the moment of organizing a deliberative debate. But the principle </w:t>
      </w:r>
      <w:r w:rsidRPr="00E71B71">
        <w:rPr>
          <w:rStyle w:val="Emphasis"/>
        </w:rPr>
        <w:t>remains valid</w:t>
      </w:r>
      <w:r w:rsidRPr="00E71B71">
        <w:rPr>
          <w:rStyle w:val="StyleUnderline"/>
        </w:rPr>
        <w:t xml:space="preserve">: nonrelevant arguments should be </w:t>
      </w:r>
      <w:r w:rsidRPr="00E71B71">
        <w:rPr>
          <w:rStyle w:val="Emphasis"/>
        </w:rPr>
        <w:t>sidelined as much as possible</w:t>
      </w:r>
      <w:r w:rsidRPr="00E71B71">
        <w:rPr>
          <w:rStyle w:val="StyleUnderline"/>
        </w:rPr>
        <w:t xml:space="preserve">. As a consequence, each debate should </w:t>
      </w:r>
      <w:r w:rsidRPr="00E71B71">
        <w:rPr>
          <w:rStyle w:val="Emphasis"/>
        </w:rPr>
        <w:t>focus on a specific theme</w:t>
      </w:r>
      <w:r w:rsidRPr="00E71B71">
        <w:rPr>
          <w:rStyle w:val="StyleUnderline"/>
        </w:rPr>
        <w:t xml:space="preserve">, rather than on </w:t>
      </w:r>
      <w:r w:rsidRPr="00E71B71">
        <w:rPr>
          <w:rStyle w:val="Emphasis"/>
        </w:rPr>
        <w:t>platforms comprising multiple dimensions</w:t>
      </w:r>
      <w:r w:rsidRPr="00E71B71">
        <w:rPr>
          <w:sz w:val="16"/>
        </w:rPr>
        <w:t>.</w:t>
      </w:r>
    </w:p>
    <w:p w14:paraId="1024F628" w14:textId="77777777" w:rsidR="008D6A5F" w:rsidRPr="00B55AD5" w:rsidRDefault="008D6A5F" w:rsidP="008D6A5F"/>
    <w:p w14:paraId="75041FE4" w14:textId="77777777" w:rsidR="008D6A5F" w:rsidRPr="00EF0274" w:rsidRDefault="008D6A5F" w:rsidP="008D6A5F"/>
    <w:p w14:paraId="3A4852FB" w14:textId="77777777" w:rsidR="008D6A5F" w:rsidRPr="00D323BE" w:rsidRDefault="008D6A5F" w:rsidP="008D6A5F">
      <w:pPr>
        <w:pStyle w:val="Heading3"/>
      </w:pPr>
      <w:r>
        <w:t>Mellers—Tournaments</w:t>
      </w:r>
    </w:p>
    <w:p w14:paraId="03A4496B" w14:textId="77777777" w:rsidR="008D6A5F" w:rsidRPr="00D20DBF" w:rsidRDefault="008D6A5F" w:rsidP="008D6A5F">
      <w:pPr>
        <w:pStyle w:val="Heading4"/>
      </w:pPr>
      <w:r>
        <w:rPr>
          <w:u w:val="single"/>
        </w:rPr>
        <w:t>Debating policy forecasts</w:t>
      </w:r>
      <w:r>
        <w:t xml:space="preserve"> in a </w:t>
      </w:r>
      <w:r>
        <w:rPr>
          <w:u w:val="single"/>
        </w:rPr>
        <w:t>competitive tournament format</w:t>
      </w:r>
      <w:r>
        <w:t xml:space="preserve"> anchored by </w:t>
      </w:r>
      <w:r>
        <w:rPr>
          <w:u w:val="single"/>
        </w:rPr>
        <w:t>fair adjudication</w:t>
      </w:r>
      <w:r>
        <w:t xml:space="preserve"> encourages </w:t>
      </w:r>
      <w:r>
        <w:rPr>
          <w:u w:val="single"/>
        </w:rPr>
        <w:t>epistemic humility</w:t>
      </w:r>
      <w:r>
        <w:t xml:space="preserve"> and </w:t>
      </w:r>
      <w:r>
        <w:rPr>
          <w:u w:val="single"/>
        </w:rPr>
        <w:t>cognitive flexibility</w:t>
      </w:r>
      <w:r>
        <w:t xml:space="preserve"> that </w:t>
      </w:r>
      <w:r>
        <w:rPr>
          <w:u w:val="single"/>
        </w:rPr>
        <w:t>spills outside debate</w:t>
      </w:r>
      <w:r>
        <w:t xml:space="preserve">—it’s </w:t>
      </w:r>
      <w:r>
        <w:rPr>
          <w:u w:val="single"/>
        </w:rPr>
        <w:t>unique</w:t>
      </w:r>
      <w:r>
        <w:t xml:space="preserve"> because </w:t>
      </w:r>
      <w:r>
        <w:rPr>
          <w:u w:val="single"/>
        </w:rPr>
        <w:t>broad under-forecasting</w:t>
      </w:r>
      <w:r>
        <w:t xml:space="preserve"> is breeding </w:t>
      </w:r>
      <w:r>
        <w:rPr>
          <w:u w:val="single"/>
        </w:rPr>
        <w:t>societal dogmatism</w:t>
      </w:r>
      <w:r>
        <w:t xml:space="preserve"> now</w:t>
      </w:r>
    </w:p>
    <w:p w14:paraId="50A1465E" w14:textId="77777777" w:rsidR="008D6A5F" w:rsidRDefault="008D6A5F" w:rsidP="008D6A5F">
      <w:r w:rsidRPr="00A43928">
        <w:rPr>
          <w:rStyle w:val="Style13ptBold"/>
        </w:rPr>
        <w:t>Mellers, et al, 18</w:t>
      </w:r>
      <w:r>
        <w:t>—George Heyman University Professor in the psychology department at the University of Pennsylvania (Barbara, with Philip Tetlock and Hal R. Arkes, “Forecasting tournaments, epistemic humility and attitude depolarization,” Cognition, 30 October 2018, dml)</w:t>
      </w:r>
    </w:p>
    <w:p w14:paraId="56155C57" w14:textId="77777777" w:rsidR="008D6A5F" w:rsidRDefault="008D6A5F" w:rsidP="008D6A5F"/>
    <w:p w14:paraId="0C84476E" w14:textId="77777777" w:rsidR="008D6A5F" w:rsidRPr="00FC1CFD" w:rsidRDefault="008D6A5F" w:rsidP="008D6A5F">
      <w:pPr>
        <w:rPr>
          <w:rStyle w:val="StyleUnderline"/>
        </w:rPr>
      </w:pPr>
      <w:r w:rsidRPr="001F2F4D">
        <w:rPr>
          <w:sz w:val="16"/>
        </w:rPr>
        <w:t xml:space="preserve">We assume that </w:t>
      </w:r>
      <w:r w:rsidRPr="00FC1CFD">
        <w:rPr>
          <w:rStyle w:val="StyleUnderline"/>
        </w:rPr>
        <w:t xml:space="preserve">the future is </w:t>
      </w:r>
      <w:r w:rsidRPr="001F2F4D">
        <w:rPr>
          <w:rStyle w:val="Emphasis"/>
        </w:rPr>
        <w:t>not perfectly knowable</w:t>
      </w:r>
      <w:r w:rsidRPr="001F2F4D">
        <w:rPr>
          <w:sz w:val="16"/>
        </w:rPr>
        <w:t xml:space="preserve"> by any political faction—and that political beliefs are better framed as continuous probabilities than as off-on, dogmatic certainties. Although </w:t>
      </w:r>
      <w:r w:rsidRPr="00FC1CFD">
        <w:rPr>
          <w:rStyle w:val="StyleUnderline"/>
        </w:rPr>
        <w:t>this assumption</w:t>
      </w:r>
      <w:r w:rsidRPr="001F2F4D">
        <w:rPr>
          <w:sz w:val="16"/>
        </w:rPr>
        <w:t xml:space="preserve"> sounds uncontroversial, it </w:t>
      </w:r>
      <w:r w:rsidRPr="00FC1CFD">
        <w:rPr>
          <w:rStyle w:val="StyleUnderline"/>
        </w:rPr>
        <w:t xml:space="preserve">is </w:t>
      </w:r>
      <w:r w:rsidRPr="001F2F4D">
        <w:rPr>
          <w:rStyle w:val="Emphasis"/>
        </w:rPr>
        <w:t>widely ignored</w:t>
      </w:r>
      <w:r w:rsidRPr="00FC1CFD">
        <w:rPr>
          <w:rStyle w:val="StyleUnderline"/>
        </w:rPr>
        <w:t xml:space="preserve"> in the heat of political controversies</w:t>
      </w:r>
      <w:r w:rsidRPr="001F2F4D">
        <w:rPr>
          <w:sz w:val="16"/>
        </w:rPr>
        <w:t xml:space="preserve">. Content-analytic </w:t>
      </w:r>
      <w:r w:rsidRPr="00FC1CFD">
        <w:rPr>
          <w:rStyle w:val="StyleUnderline"/>
        </w:rPr>
        <w:t>studies</w:t>
      </w:r>
      <w:r w:rsidRPr="001F2F4D">
        <w:rPr>
          <w:sz w:val="16"/>
        </w:rPr>
        <w:t xml:space="preserve"> of election campaigns and </w:t>
      </w:r>
      <w:r w:rsidRPr="00FC1CFD">
        <w:rPr>
          <w:rStyle w:val="StyleUnderline"/>
        </w:rPr>
        <w:t>of debates</w:t>
      </w:r>
      <w:r w:rsidRPr="001F2F4D">
        <w:rPr>
          <w:sz w:val="16"/>
        </w:rPr>
        <w:t xml:space="preserve"> in elite legislative bodies </w:t>
      </w:r>
      <w:r w:rsidRPr="00FC1CFD">
        <w:rPr>
          <w:rStyle w:val="StyleUnderline"/>
        </w:rPr>
        <w:t xml:space="preserve">have found a </w:t>
      </w:r>
      <w:r w:rsidRPr="001F2F4D">
        <w:rPr>
          <w:rStyle w:val="Emphasis"/>
        </w:rPr>
        <w:t>widespread tendency</w:t>
      </w:r>
      <w:r w:rsidRPr="00FC1CFD">
        <w:rPr>
          <w:rStyle w:val="StyleUnderline"/>
        </w:rPr>
        <w:t xml:space="preserve"> to express political opinions in </w:t>
      </w:r>
      <w:r w:rsidRPr="001F2F4D">
        <w:rPr>
          <w:rStyle w:val="Emphasis"/>
        </w:rPr>
        <w:t>sharply dichotomous fashions</w:t>
      </w:r>
      <w:r w:rsidRPr="001F2F4D">
        <w:rPr>
          <w:sz w:val="16"/>
        </w:rPr>
        <w:t xml:space="preserve"> (Hopkins and King, 2010, Tetlock, 1981, Tetlock et al., 1984). </w:t>
      </w:r>
      <w:r w:rsidRPr="001F2F4D">
        <w:rPr>
          <w:rStyle w:val="Emphasis"/>
        </w:rPr>
        <w:t>Good-bad</w:t>
      </w:r>
      <w:r w:rsidRPr="00FC1CFD">
        <w:rPr>
          <w:rStyle w:val="StyleUnderline"/>
        </w:rPr>
        <w:t xml:space="preserve">, </w:t>
      </w:r>
      <w:r w:rsidRPr="001F2F4D">
        <w:rPr>
          <w:rStyle w:val="Emphasis"/>
        </w:rPr>
        <w:t>categorical rhetoric is common</w:t>
      </w:r>
      <w:r w:rsidRPr="00FC1CFD">
        <w:rPr>
          <w:rStyle w:val="StyleUnderline"/>
        </w:rPr>
        <w:t xml:space="preserve">, and </w:t>
      </w:r>
      <w:r w:rsidRPr="001F2F4D">
        <w:rPr>
          <w:rStyle w:val="Emphasis"/>
        </w:rPr>
        <w:t>nuanced probability judgments are rare</w:t>
      </w:r>
      <w:r w:rsidRPr="00FC1CFD">
        <w:rPr>
          <w:rStyle w:val="StyleUnderline"/>
        </w:rPr>
        <w:t xml:space="preserve">. Americans are </w:t>
      </w:r>
      <w:r w:rsidRPr="001F2F4D">
        <w:rPr>
          <w:rStyle w:val="Emphasis"/>
        </w:rPr>
        <w:t>more polarized now</w:t>
      </w:r>
      <w:r w:rsidRPr="00FC1CFD">
        <w:rPr>
          <w:rStyle w:val="StyleUnderline"/>
        </w:rPr>
        <w:t xml:space="preserve"> than at any time in </w:t>
      </w:r>
      <w:r w:rsidRPr="001F2F4D">
        <w:rPr>
          <w:rStyle w:val="Emphasis"/>
        </w:rPr>
        <w:t>decades</w:t>
      </w:r>
      <w:r w:rsidRPr="001F2F4D">
        <w:rPr>
          <w:sz w:val="16"/>
        </w:rPr>
        <w:t xml:space="preserve"> (Pew Research Center, 2014, Pew Research Center, 2017). </w:t>
      </w:r>
      <w:r w:rsidRPr="00FC1CFD">
        <w:rPr>
          <w:rStyle w:val="StyleUnderline"/>
        </w:rPr>
        <w:t xml:space="preserve">Many of us appear to be </w:t>
      </w:r>
      <w:r w:rsidRPr="001F2F4D">
        <w:rPr>
          <w:rStyle w:val="Emphasis"/>
        </w:rPr>
        <w:t>Manichaean thinkers</w:t>
      </w:r>
      <w:r w:rsidRPr="00FC1CFD">
        <w:rPr>
          <w:rStyle w:val="StyleUnderline"/>
        </w:rPr>
        <w:t xml:space="preserve"> to whom probabilistic thinking </w:t>
      </w:r>
      <w:r w:rsidRPr="001F2F4D">
        <w:rPr>
          <w:rStyle w:val="Emphasis"/>
        </w:rPr>
        <w:t>does not come naturally</w:t>
      </w:r>
      <w:r w:rsidRPr="001F2F4D">
        <w:rPr>
          <w:sz w:val="16"/>
        </w:rPr>
        <w:t xml:space="preserve"> (Kahneman, 2011). All of which raises a question that is part descriptive and part normative: </w:t>
      </w:r>
      <w:r w:rsidRPr="00FC1CFD">
        <w:rPr>
          <w:rStyle w:val="StyleUnderline"/>
        </w:rPr>
        <w:t xml:space="preserve">How feasible is it to induce people to </w:t>
      </w:r>
      <w:r w:rsidRPr="001F2F4D">
        <w:rPr>
          <w:rStyle w:val="Emphasis"/>
        </w:rPr>
        <w:t xml:space="preserve">treat their political beliefs as </w:t>
      </w:r>
      <w:r w:rsidRPr="004431E2">
        <w:rPr>
          <w:rStyle w:val="Emphasis"/>
          <w:sz w:val="30"/>
          <w:szCs w:val="30"/>
        </w:rPr>
        <w:t>testable probabilistic propositions open to revision</w:t>
      </w:r>
      <w:r w:rsidRPr="00FC1CFD">
        <w:rPr>
          <w:rStyle w:val="StyleUnderline"/>
        </w:rPr>
        <w:t xml:space="preserve"> in response to </w:t>
      </w:r>
      <w:r w:rsidRPr="001F2F4D">
        <w:rPr>
          <w:rStyle w:val="Emphasis"/>
        </w:rPr>
        <w:t>dissonant</w:t>
      </w:r>
      <w:r w:rsidRPr="00FC1CFD">
        <w:rPr>
          <w:rStyle w:val="StyleUnderline"/>
        </w:rPr>
        <w:t xml:space="preserve"> as well as </w:t>
      </w:r>
      <w:r w:rsidRPr="001F2F4D">
        <w:rPr>
          <w:rStyle w:val="Emphasis"/>
        </w:rPr>
        <w:t>consonant evidence</w:t>
      </w:r>
      <w:r w:rsidRPr="00FC1CFD">
        <w:rPr>
          <w:rStyle w:val="StyleUnderline"/>
        </w:rPr>
        <w:t xml:space="preserve"> and </w:t>
      </w:r>
      <w:r w:rsidRPr="001F2F4D">
        <w:rPr>
          <w:rStyle w:val="Emphasis"/>
        </w:rPr>
        <w:t>arguments</w:t>
      </w:r>
      <w:r w:rsidRPr="00FC1CFD">
        <w:rPr>
          <w:rStyle w:val="StyleUnderline"/>
        </w:rPr>
        <w:t>?</w:t>
      </w:r>
    </w:p>
    <w:p w14:paraId="49B507EC" w14:textId="77777777" w:rsidR="008D6A5F" w:rsidRPr="001F2F4D" w:rsidRDefault="008D6A5F" w:rsidP="008D6A5F">
      <w:pPr>
        <w:rPr>
          <w:sz w:val="16"/>
        </w:rPr>
      </w:pPr>
      <w:r w:rsidRPr="001F2F4D">
        <w:rPr>
          <w:sz w:val="16"/>
        </w:rPr>
        <w:t xml:space="preserve">A survey of the psychological literature suggests the grounds for pessimism out-number those for optimism. </w:t>
      </w:r>
      <w:r w:rsidRPr="00FC1CFD">
        <w:rPr>
          <w:rStyle w:val="StyleUnderline"/>
        </w:rPr>
        <w:t xml:space="preserve">People are often </w:t>
      </w:r>
      <w:r w:rsidRPr="001F2F4D">
        <w:rPr>
          <w:rStyle w:val="Emphasis"/>
        </w:rPr>
        <w:t>too quick to jump to conclusions</w:t>
      </w:r>
      <w:r w:rsidRPr="00FC1CFD">
        <w:rPr>
          <w:rStyle w:val="StyleUnderline"/>
        </w:rPr>
        <w:t xml:space="preserve"> from fragmentary evidence</w:t>
      </w:r>
      <w:r w:rsidRPr="001F2F4D">
        <w:rPr>
          <w:sz w:val="16"/>
        </w:rPr>
        <w:t xml:space="preserve"> (Fiske and Taylor, 1991, Ross, 1977), </w:t>
      </w:r>
      <w:r w:rsidRPr="001F2F4D">
        <w:rPr>
          <w:rStyle w:val="Emphasis"/>
        </w:rPr>
        <w:t>too slow to update their views</w:t>
      </w:r>
      <w:r w:rsidRPr="00FC1CFD">
        <w:rPr>
          <w:rStyle w:val="StyleUnderline"/>
        </w:rPr>
        <w:t xml:space="preserve"> in the wake of disconfirming evidence</w:t>
      </w:r>
      <w:r w:rsidRPr="001F2F4D">
        <w:rPr>
          <w:sz w:val="16"/>
        </w:rPr>
        <w:t xml:space="preserve"> (Lord, Ross, &amp; Lepper, 1979), </w:t>
      </w:r>
      <w:r w:rsidRPr="001F2F4D">
        <w:rPr>
          <w:rStyle w:val="Emphasis"/>
        </w:rPr>
        <w:t>too tempted</w:t>
      </w:r>
      <w:r w:rsidRPr="00FC1CFD">
        <w:rPr>
          <w:rStyle w:val="StyleUnderline"/>
        </w:rPr>
        <w:t xml:space="preserve"> to apply </w:t>
      </w:r>
      <w:r w:rsidRPr="001F2F4D">
        <w:rPr>
          <w:rStyle w:val="Emphasis"/>
        </w:rPr>
        <w:t>weak “can-I-believe-this?” tests</w:t>
      </w:r>
      <w:r w:rsidRPr="00FC1CFD">
        <w:rPr>
          <w:rStyle w:val="StyleUnderline"/>
        </w:rPr>
        <w:t xml:space="preserve"> to agreeable claims and </w:t>
      </w:r>
      <w:r w:rsidRPr="001F2F4D">
        <w:rPr>
          <w:rStyle w:val="Emphasis"/>
        </w:rPr>
        <w:t>tough “must-I-believe-this?” tests</w:t>
      </w:r>
      <w:r w:rsidRPr="00FC1CFD">
        <w:rPr>
          <w:rStyle w:val="StyleUnderline"/>
        </w:rPr>
        <w:t xml:space="preserve"> to dissonant claims</w:t>
      </w:r>
      <w:r w:rsidRPr="001F2F4D">
        <w:rPr>
          <w:sz w:val="16"/>
        </w:rPr>
        <w:t xml:space="preserve"> (Belsky &amp; Gilovich, 2010), </w:t>
      </w:r>
      <w:r w:rsidRPr="001F2F4D">
        <w:rPr>
          <w:rStyle w:val="Emphasis"/>
        </w:rPr>
        <w:t>too prone to over-confidence</w:t>
      </w:r>
      <w:r w:rsidRPr="001F2F4D">
        <w:rPr>
          <w:sz w:val="16"/>
        </w:rPr>
        <w:t xml:space="preserve"> (Moore &amp; Healy, 2008; Lichtenstein, Fischhoff, &amp; Phillips, 1982) </w:t>
      </w:r>
      <w:r w:rsidRPr="00FC1CFD">
        <w:rPr>
          <w:rStyle w:val="StyleUnderline"/>
        </w:rPr>
        <w:t xml:space="preserve">and </w:t>
      </w:r>
      <w:r w:rsidRPr="001F2F4D">
        <w:rPr>
          <w:rStyle w:val="Emphasis"/>
        </w:rPr>
        <w:t>over-estimation</w:t>
      </w:r>
      <w:r w:rsidRPr="00FC1CFD">
        <w:rPr>
          <w:rStyle w:val="StyleUnderline"/>
        </w:rPr>
        <w:t xml:space="preserve"> of how much others share their views</w:t>
      </w:r>
      <w:r w:rsidRPr="001F2F4D">
        <w:rPr>
          <w:sz w:val="16"/>
        </w:rPr>
        <w:t xml:space="preserve"> (Mullen et al., 1985, Ross et al., 1976), </w:t>
      </w:r>
      <w:r w:rsidRPr="00FC1CFD">
        <w:rPr>
          <w:rStyle w:val="StyleUnderline"/>
        </w:rPr>
        <w:t xml:space="preserve">and </w:t>
      </w:r>
      <w:r w:rsidRPr="001F2F4D">
        <w:rPr>
          <w:rStyle w:val="Emphasis"/>
        </w:rPr>
        <w:t>too fond of seeking out the company of like-minded others</w:t>
      </w:r>
      <w:r w:rsidRPr="001F2F4D">
        <w:rPr>
          <w:sz w:val="16"/>
        </w:rPr>
        <w:t xml:space="preserve"> (Sunstein, 2004) </w:t>
      </w:r>
      <w:r w:rsidRPr="00FC1CFD">
        <w:rPr>
          <w:rStyle w:val="StyleUnderline"/>
        </w:rPr>
        <w:t xml:space="preserve">and, once in their company, of </w:t>
      </w:r>
      <w:r w:rsidRPr="001F2F4D">
        <w:rPr>
          <w:rStyle w:val="Emphasis"/>
        </w:rPr>
        <w:t>embracing increasingly extreme views</w:t>
      </w:r>
      <w:r w:rsidRPr="001F2F4D">
        <w:rPr>
          <w:sz w:val="16"/>
        </w:rPr>
        <w:t xml:space="preserve"> (Myers and Lamm, 1976, Sunstein, 2007). Whether working individually or in groups, </w:t>
      </w:r>
      <w:r w:rsidRPr="00FC1CFD">
        <w:rPr>
          <w:rStyle w:val="StyleUnderline"/>
        </w:rPr>
        <w:t xml:space="preserve">people are often susceptible to </w:t>
      </w:r>
      <w:r w:rsidRPr="001F2F4D">
        <w:rPr>
          <w:rStyle w:val="Emphasis"/>
        </w:rPr>
        <w:t>self-justifying cycles of reasoning</w:t>
      </w:r>
      <w:r w:rsidRPr="00FC1CFD">
        <w:rPr>
          <w:rStyle w:val="StyleUnderline"/>
        </w:rPr>
        <w:t xml:space="preserve"> that make them </w:t>
      </w:r>
      <w:r w:rsidRPr="001F2F4D">
        <w:rPr>
          <w:rStyle w:val="Emphasis"/>
        </w:rPr>
        <w:t>progressively more self-righteous</w:t>
      </w:r>
      <w:r w:rsidRPr="00FC1CFD">
        <w:rPr>
          <w:rStyle w:val="StyleUnderline"/>
        </w:rPr>
        <w:t xml:space="preserve"> and </w:t>
      </w:r>
      <w:r w:rsidRPr="001F2F4D">
        <w:rPr>
          <w:rStyle w:val="Emphasis"/>
        </w:rPr>
        <w:t>contemptuous</w:t>
      </w:r>
      <w:r w:rsidRPr="00FC1CFD">
        <w:rPr>
          <w:rStyle w:val="StyleUnderline"/>
        </w:rPr>
        <w:t xml:space="preserve"> of the </w:t>
      </w:r>
      <w:r w:rsidRPr="001F2F4D">
        <w:rPr>
          <w:rStyle w:val="Emphasis"/>
        </w:rPr>
        <w:t>competence</w:t>
      </w:r>
      <w:r w:rsidRPr="00FC1CFD">
        <w:rPr>
          <w:rStyle w:val="StyleUnderline"/>
        </w:rPr>
        <w:t xml:space="preserve"> and </w:t>
      </w:r>
      <w:r w:rsidRPr="001F2F4D">
        <w:rPr>
          <w:rStyle w:val="Emphasis"/>
        </w:rPr>
        <w:t>morality of the other side</w:t>
      </w:r>
      <w:r w:rsidRPr="001F2F4D">
        <w:rPr>
          <w:sz w:val="16"/>
        </w:rPr>
        <w:t xml:space="preserve"> (Haidt, 2012). In this gloomy view of citizen reasoning, we are “naïve realists” (Ross, in press) who are fated to be “prisoners of our preconceptions” (Tetlock, 2005).</w:t>
      </w:r>
    </w:p>
    <w:p w14:paraId="40FDD515" w14:textId="77777777" w:rsidR="008D6A5F" w:rsidRPr="001F2F4D" w:rsidRDefault="008D6A5F" w:rsidP="008D6A5F">
      <w:pPr>
        <w:rPr>
          <w:sz w:val="16"/>
        </w:rPr>
      </w:pPr>
      <w:r w:rsidRPr="001F2F4D">
        <w:rPr>
          <w:sz w:val="16"/>
        </w:rPr>
        <w:t xml:space="preserve">There are however </w:t>
      </w:r>
      <w:r w:rsidRPr="001F2F4D">
        <w:rPr>
          <w:rStyle w:val="Emphasis"/>
        </w:rPr>
        <w:t>pockets of experimental evidence</w:t>
      </w:r>
      <w:r w:rsidRPr="001F2F4D">
        <w:rPr>
          <w:sz w:val="16"/>
        </w:rPr>
        <w:t xml:space="preserve"> that </w:t>
      </w:r>
      <w:r w:rsidRPr="00FC1CFD">
        <w:rPr>
          <w:rStyle w:val="StyleUnderline"/>
        </w:rPr>
        <w:t xml:space="preserve">give us </w:t>
      </w:r>
      <w:r w:rsidRPr="001F2F4D">
        <w:rPr>
          <w:rStyle w:val="Emphasis"/>
        </w:rPr>
        <w:t>guarded grounds for optimism</w:t>
      </w:r>
      <w:r w:rsidRPr="00FC1CFD">
        <w:rPr>
          <w:rStyle w:val="StyleUnderline"/>
        </w:rPr>
        <w:t xml:space="preserve"> that, under </w:t>
      </w:r>
      <w:r w:rsidRPr="001F2F4D">
        <w:rPr>
          <w:rStyle w:val="Emphasis"/>
        </w:rPr>
        <w:t>well-defined conditions</w:t>
      </w:r>
      <w:r w:rsidRPr="00FC1CFD">
        <w:rPr>
          <w:rStyle w:val="StyleUnderline"/>
        </w:rPr>
        <w:t xml:space="preserve">, people can shift into </w:t>
      </w:r>
      <w:r w:rsidRPr="001F2F4D">
        <w:rPr>
          <w:rStyle w:val="Emphasis"/>
        </w:rPr>
        <w:t>more flexible modes of thinking</w:t>
      </w:r>
      <w:r w:rsidRPr="00FC1CFD">
        <w:rPr>
          <w:rStyle w:val="StyleUnderline"/>
        </w:rPr>
        <w:t xml:space="preserve"> and treat their political attitudes </w:t>
      </w:r>
      <w:r w:rsidRPr="001F2F4D">
        <w:rPr>
          <w:rStyle w:val="Emphasis"/>
        </w:rPr>
        <w:t>less as dogmas</w:t>
      </w:r>
      <w:r w:rsidRPr="00FC1CFD">
        <w:rPr>
          <w:rStyle w:val="StyleUnderline"/>
        </w:rPr>
        <w:t xml:space="preserve"> and </w:t>
      </w:r>
      <w:r w:rsidRPr="001F2F4D">
        <w:rPr>
          <w:rStyle w:val="Emphasis"/>
        </w:rPr>
        <w:t>more as testable propositions</w:t>
      </w:r>
      <w:r w:rsidRPr="00FC1CFD">
        <w:rPr>
          <w:rStyle w:val="StyleUnderline"/>
        </w:rPr>
        <w:t xml:space="preserve">. </w:t>
      </w:r>
      <w:r w:rsidRPr="001F2F4D">
        <w:rPr>
          <w:rStyle w:val="Emphasis"/>
        </w:rPr>
        <w:t>Debiasing studies</w:t>
      </w:r>
      <w:r w:rsidRPr="00FC1CFD">
        <w:rPr>
          <w:rStyle w:val="StyleUnderline"/>
        </w:rPr>
        <w:t xml:space="preserve"> have shown that </w:t>
      </w:r>
      <w:r w:rsidRPr="001F2F4D">
        <w:rPr>
          <w:rStyle w:val="Emphasis"/>
        </w:rPr>
        <w:t>careful engineering</w:t>
      </w:r>
      <w:r w:rsidRPr="00FC1CFD">
        <w:rPr>
          <w:rStyle w:val="StyleUnderline"/>
        </w:rPr>
        <w:t xml:space="preserve"> of the </w:t>
      </w:r>
      <w:r w:rsidRPr="001F2F4D">
        <w:rPr>
          <w:rStyle w:val="Emphasis"/>
        </w:rPr>
        <w:t>questioning process</w:t>
      </w:r>
      <w:r w:rsidRPr="00FC1CFD">
        <w:rPr>
          <w:rStyle w:val="StyleUnderline"/>
        </w:rPr>
        <w:t xml:space="preserve"> and </w:t>
      </w:r>
      <w:r w:rsidRPr="001F2F4D">
        <w:rPr>
          <w:rStyle w:val="Emphasis"/>
        </w:rPr>
        <w:t>social context</w:t>
      </w:r>
      <w:r w:rsidRPr="00FC1CFD">
        <w:rPr>
          <w:rStyle w:val="StyleUnderline"/>
        </w:rPr>
        <w:t xml:space="preserve"> can induce people to </w:t>
      </w:r>
      <w:r w:rsidRPr="001F2F4D">
        <w:rPr>
          <w:rStyle w:val="Emphasis"/>
        </w:rPr>
        <w:t>become more aware</w:t>
      </w:r>
      <w:r w:rsidRPr="00FC1CFD">
        <w:rPr>
          <w:rStyle w:val="StyleUnderline"/>
        </w:rPr>
        <w:t xml:space="preserve"> of how little they know, </w:t>
      </w:r>
      <w:r w:rsidRPr="001F2F4D">
        <w:rPr>
          <w:rStyle w:val="Emphasis"/>
        </w:rPr>
        <w:t>more attuned to alternative ways</w:t>
      </w:r>
      <w:r w:rsidRPr="00FC1CFD">
        <w:rPr>
          <w:rStyle w:val="StyleUnderline"/>
        </w:rPr>
        <w:t xml:space="preserve"> of looking at the same reality, and </w:t>
      </w:r>
      <w:r w:rsidRPr="001F2F4D">
        <w:rPr>
          <w:rStyle w:val="Emphasis"/>
        </w:rPr>
        <w:t>more skilled at constructively criticizing their own views</w:t>
      </w:r>
      <w:r w:rsidRPr="00FC1CFD">
        <w:rPr>
          <w:rStyle w:val="StyleUnderline"/>
        </w:rPr>
        <w:t xml:space="preserve"> as well as those of </w:t>
      </w:r>
      <w:r w:rsidRPr="001F2F4D">
        <w:rPr>
          <w:rStyle w:val="Emphasis"/>
        </w:rPr>
        <w:t>others</w:t>
      </w:r>
      <w:r w:rsidRPr="001F2F4D">
        <w:rPr>
          <w:sz w:val="16"/>
        </w:rPr>
        <w:t>—all of which are widely seen as essential cognitive virtues of democratic citizenship (Gutmann &amp; Thompson, 2009). We divide the existing work on debiasing citizen reasoning into three categories.</w:t>
      </w:r>
    </w:p>
    <w:p w14:paraId="64E45321" w14:textId="77777777" w:rsidR="008D6A5F" w:rsidRPr="001F2F4D" w:rsidRDefault="008D6A5F" w:rsidP="008D6A5F">
      <w:pPr>
        <w:rPr>
          <w:sz w:val="16"/>
        </w:rPr>
      </w:pPr>
      <w:r w:rsidRPr="001F2F4D">
        <w:rPr>
          <w:sz w:val="16"/>
        </w:rPr>
        <w:t xml:space="preserve">First, building on Rozenblit and Keil’s (2002) work on the illusion of explanatory depth, Fernbach et al., 2013, Sloman and Fernbach, 2018 have shown that </w:t>
      </w:r>
      <w:r w:rsidRPr="00FC1CFD">
        <w:rPr>
          <w:rStyle w:val="StyleUnderline"/>
        </w:rPr>
        <w:t xml:space="preserve">asking people to </w:t>
      </w:r>
      <w:r w:rsidRPr="001F2F4D">
        <w:rPr>
          <w:rStyle w:val="Emphasis"/>
        </w:rPr>
        <w:t>explain complex policies</w:t>
      </w:r>
      <w:r w:rsidRPr="001F2F4D">
        <w:rPr>
          <w:sz w:val="16"/>
        </w:rPr>
        <w:t xml:space="preserve">, such as transitioning to a single-payer health care system, </w:t>
      </w:r>
      <w:r w:rsidRPr="00FC1CFD">
        <w:rPr>
          <w:rStyle w:val="StyleUnderline"/>
        </w:rPr>
        <w:t xml:space="preserve">makes people </w:t>
      </w:r>
      <w:r w:rsidRPr="001F2F4D">
        <w:rPr>
          <w:rStyle w:val="Emphasis"/>
        </w:rPr>
        <w:t>appreciate the depth of their ignorance</w:t>
      </w:r>
      <w:r w:rsidRPr="00FC1CFD">
        <w:rPr>
          <w:rStyle w:val="StyleUnderline"/>
        </w:rPr>
        <w:t xml:space="preserve"> which in turn causes them to </w:t>
      </w:r>
      <w:r w:rsidRPr="001F2F4D">
        <w:rPr>
          <w:rStyle w:val="Emphasis"/>
        </w:rPr>
        <w:t>moderate their policy preferences</w:t>
      </w:r>
      <w:r w:rsidRPr="00FC1CFD">
        <w:rPr>
          <w:rStyle w:val="StyleUnderline"/>
        </w:rPr>
        <w:t xml:space="preserve">. It is </w:t>
      </w:r>
      <w:r w:rsidRPr="001F2F4D">
        <w:rPr>
          <w:rStyle w:val="Emphasis"/>
        </w:rPr>
        <w:t>essential</w:t>
      </w:r>
      <w:r w:rsidRPr="00FC1CFD">
        <w:rPr>
          <w:rStyle w:val="StyleUnderline"/>
        </w:rPr>
        <w:t xml:space="preserve"> though that the requests be explanations for “</w:t>
      </w:r>
      <w:r w:rsidRPr="004431E2">
        <w:rPr>
          <w:rStyle w:val="Emphasis"/>
          <w:sz w:val="30"/>
          <w:szCs w:val="30"/>
        </w:rPr>
        <w:t>how</w:t>
      </w:r>
      <w:r w:rsidRPr="00FC1CFD">
        <w:rPr>
          <w:rStyle w:val="StyleUnderline"/>
        </w:rPr>
        <w:t>” policies work, not “</w:t>
      </w:r>
      <w:r w:rsidRPr="004431E2">
        <w:rPr>
          <w:rStyle w:val="Emphasis"/>
          <w:sz w:val="30"/>
          <w:szCs w:val="30"/>
        </w:rPr>
        <w:t>why</w:t>
      </w:r>
      <w:r w:rsidRPr="00FC1CFD">
        <w:rPr>
          <w:rStyle w:val="StyleUnderline"/>
        </w:rPr>
        <w:t xml:space="preserve">” one supports or opposes them—and that the requests fall in </w:t>
      </w:r>
      <w:r w:rsidRPr="001F2F4D">
        <w:rPr>
          <w:rStyle w:val="Emphasis"/>
        </w:rPr>
        <w:t>utilitarian</w:t>
      </w:r>
      <w:r w:rsidRPr="00FC1CFD">
        <w:rPr>
          <w:rStyle w:val="StyleUnderline"/>
        </w:rPr>
        <w:t xml:space="preserve"> rather than </w:t>
      </w:r>
      <w:r w:rsidRPr="001F2F4D">
        <w:rPr>
          <w:rStyle w:val="Emphasis"/>
        </w:rPr>
        <w:t>deontic domains</w:t>
      </w:r>
      <w:r w:rsidRPr="00FC1CFD">
        <w:rPr>
          <w:rStyle w:val="StyleUnderline"/>
        </w:rPr>
        <w:t xml:space="preserve">, topics on which people feel that </w:t>
      </w:r>
      <w:r w:rsidRPr="001F2F4D">
        <w:rPr>
          <w:rStyle w:val="Emphasis"/>
        </w:rPr>
        <w:t>merely invoking feelings</w:t>
      </w:r>
      <w:r w:rsidRPr="001F2F4D">
        <w:rPr>
          <w:sz w:val="16"/>
        </w:rPr>
        <w:t xml:space="preserve"> or hunches </w:t>
      </w:r>
      <w:r w:rsidRPr="004431E2">
        <w:rPr>
          <w:rStyle w:val="Emphasis"/>
          <w:sz w:val="30"/>
          <w:szCs w:val="30"/>
        </w:rPr>
        <w:t>would not count as a sufficient rationale</w:t>
      </w:r>
      <w:r w:rsidRPr="001F2F4D">
        <w:rPr>
          <w:sz w:val="16"/>
        </w:rPr>
        <w:t>.</w:t>
      </w:r>
    </w:p>
    <w:p w14:paraId="2656044A" w14:textId="77777777" w:rsidR="008D6A5F" w:rsidRPr="001F2F4D" w:rsidRDefault="008D6A5F" w:rsidP="008D6A5F">
      <w:pPr>
        <w:rPr>
          <w:sz w:val="16"/>
        </w:rPr>
      </w:pPr>
      <w:r w:rsidRPr="001F2F4D">
        <w:rPr>
          <w:sz w:val="16"/>
        </w:rPr>
        <w:t xml:space="preserve">Second, building on the work of Ross (Lord et al, 1979) and Koriat et al., 1980, Hirt and Markman, 1995 showed that </w:t>
      </w:r>
      <w:r w:rsidRPr="00FC1CFD">
        <w:rPr>
          <w:rStyle w:val="StyleUnderline"/>
        </w:rPr>
        <w:t>directing people to “</w:t>
      </w:r>
      <w:r w:rsidRPr="001F2F4D">
        <w:rPr>
          <w:rStyle w:val="Emphasis"/>
        </w:rPr>
        <w:t>consider the opposite</w:t>
      </w:r>
      <w:r w:rsidRPr="00FC1CFD">
        <w:rPr>
          <w:rStyle w:val="StyleUnderline"/>
        </w:rPr>
        <w:t>” and “</w:t>
      </w:r>
      <w:r w:rsidRPr="001F2F4D">
        <w:rPr>
          <w:rStyle w:val="Emphasis"/>
        </w:rPr>
        <w:t>consider an alternative strategy</w:t>
      </w:r>
      <w:r w:rsidRPr="00FC1CFD">
        <w:rPr>
          <w:rStyle w:val="StyleUnderline"/>
        </w:rPr>
        <w:t xml:space="preserve">” </w:t>
      </w:r>
      <w:r w:rsidRPr="001F2F4D">
        <w:rPr>
          <w:rStyle w:val="Emphasis"/>
        </w:rPr>
        <w:t>reduces their confidence</w:t>
      </w:r>
      <w:r w:rsidRPr="00FC1CFD">
        <w:rPr>
          <w:rStyle w:val="StyleUnderline"/>
        </w:rPr>
        <w:t xml:space="preserve"> in the focal hypothesis and allows them to </w:t>
      </w:r>
      <w:r w:rsidRPr="001F2F4D">
        <w:rPr>
          <w:rStyle w:val="Emphasis"/>
        </w:rPr>
        <w:t>entertain divergent scenarios</w:t>
      </w:r>
      <w:r w:rsidRPr="001F2F4D">
        <w:rPr>
          <w:sz w:val="16"/>
        </w:rPr>
        <w:t xml:space="preserve">. Arkes, Faust, Guilmette and Hart (1988) found that this strategy helped neuropsychologists asked to read a case study and assign confidence judgments to three diagnoses. </w:t>
      </w:r>
      <w:r w:rsidRPr="00FC1CFD">
        <w:rPr>
          <w:rStyle w:val="StyleUnderline"/>
        </w:rPr>
        <w:t>Those</w:t>
      </w:r>
      <w:r w:rsidRPr="001F2F4D">
        <w:rPr>
          <w:sz w:val="16"/>
        </w:rPr>
        <w:t xml:space="preserve"> who listed at least one piece of evidence consistent with each diagnosis before assigning confidence judgments </w:t>
      </w:r>
      <w:r w:rsidRPr="00FC1CFD">
        <w:rPr>
          <w:rStyle w:val="StyleUnderline"/>
        </w:rPr>
        <w:t xml:space="preserve">were </w:t>
      </w:r>
      <w:r w:rsidRPr="001F2F4D">
        <w:rPr>
          <w:rStyle w:val="Emphasis"/>
        </w:rPr>
        <w:t>less prone to</w:t>
      </w:r>
      <w:r w:rsidRPr="001F2F4D">
        <w:rPr>
          <w:sz w:val="16"/>
        </w:rPr>
        <w:t xml:space="preserve"> the </w:t>
      </w:r>
      <w:r w:rsidRPr="001F2F4D">
        <w:rPr>
          <w:rStyle w:val="Emphasis"/>
        </w:rPr>
        <w:t>hindsight bias</w:t>
      </w:r>
      <w:r w:rsidRPr="001F2F4D">
        <w:rPr>
          <w:sz w:val="16"/>
        </w:rPr>
        <w:t xml:space="preserve"> than those who were told the cause and then asked to imagine the confidence ratings they would have assigned to each causal candidate.</w:t>
      </w:r>
    </w:p>
    <w:p w14:paraId="4CEF428E" w14:textId="77777777" w:rsidR="008D6A5F" w:rsidRPr="001F2F4D" w:rsidRDefault="008D6A5F" w:rsidP="008D6A5F">
      <w:pPr>
        <w:rPr>
          <w:sz w:val="16"/>
        </w:rPr>
      </w:pPr>
      <w:r w:rsidRPr="001F2F4D">
        <w:rPr>
          <w:sz w:val="16"/>
        </w:rPr>
        <w:t xml:space="preserve">Third, building on classic symbolic-interactionist ideas about perspective taking in social interaction (James, 1890, Mead, 1934), </w:t>
      </w:r>
      <w:r w:rsidRPr="001F2F4D">
        <w:rPr>
          <w:rStyle w:val="Emphasis"/>
        </w:rPr>
        <w:t>many studies</w:t>
      </w:r>
      <w:r w:rsidRPr="00FC1CFD">
        <w:rPr>
          <w:rStyle w:val="StyleUnderline"/>
        </w:rPr>
        <w:t xml:space="preserve"> have shown that </w:t>
      </w:r>
      <w:r w:rsidRPr="001F2F4D">
        <w:rPr>
          <w:rStyle w:val="Emphasis"/>
        </w:rPr>
        <w:t>carefully choreographed forms of accountability</w:t>
      </w:r>
      <w:r w:rsidRPr="00FC1CFD">
        <w:rPr>
          <w:rStyle w:val="StyleUnderline"/>
        </w:rPr>
        <w:t xml:space="preserve"> can induce people to become more “</w:t>
      </w:r>
      <w:r w:rsidRPr="001F2F4D">
        <w:rPr>
          <w:rStyle w:val="Emphasis"/>
        </w:rPr>
        <w:t>integratively complex</w:t>
      </w:r>
      <w:r w:rsidRPr="00FC1CFD">
        <w:rPr>
          <w:rStyle w:val="StyleUnderline"/>
        </w:rPr>
        <w:t>” thinkers</w:t>
      </w:r>
      <w:r w:rsidRPr="001F2F4D">
        <w:rPr>
          <w:sz w:val="16"/>
        </w:rPr>
        <w:t xml:space="preserve">, that is, people </w:t>
      </w:r>
      <w:r w:rsidRPr="00FC1CFD">
        <w:rPr>
          <w:rStyle w:val="StyleUnderline"/>
        </w:rPr>
        <w:t xml:space="preserve">who </w:t>
      </w:r>
      <w:r w:rsidRPr="001F2F4D">
        <w:rPr>
          <w:rStyle w:val="Emphasis"/>
        </w:rPr>
        <w:t>respect</w:t>
      </w:r>
      <w:r w:rsidRPr="00FC1CFD">
        <w:rPr>
          <w:rStyle w:val="StyleUnderline"/>
        </w:rPr>
        <w:t xml:space="preserve"> and </w:t>
      </w:r>
      <w:r w:rsidRPr="001F2F4D">
        <w:rPr>
          <w:rStyle w:val="Emphasis"/>
        </w:rPr>
        <w:t>balance opposing views</w:t>
      </w:r>
      <w:r w:rsidRPr="00FC1CFD">
        <w:rPr>
          <w:rStyle w:val="StyleUnderline"/>
        </w:rPr>
        <w:t xml:space="preserve"> and </w:t>
      </w:r>
      <w:r w:rsidRPr="001F2F4D">
        <w:rPr>
          <w:rStyle w:val="Emphasis"/>
        </w:rPr>
        <w:t>resist biases</w:t>
      </w:r>
      <w:r w:rsidRPr="00FC1CFD">
        <w:rPr>
          <w:rStyle w:val="StyleUnderline"/>
        </w:rPr>
        <w:t xml:space="preserve"> such as </w:t>
      </w:r>
      <w:r w:rsidRPr="001F2F4D">
        <w:rPr>
          <w:rStyle w:val="Emphasis"/>
        </w:rPr>
        <w:t>belief perseverance</w:t>
      </w:r>
      <w:r w:rsidRPr="00FC1CFD">
        <w:rPr>
          <w:rStyle w:val="StyleUnderline"/>
        </w:rPr>
        <w:t xml:space="preserve"> and </w:t>
      </w:r>
      <w:r w:rsidRPr="001F2F4D">
        <w:rPr>
          <w:rStyle w:val="Emphasis"/>
        </w:rPr>
        <w:t>over-confidence</w:t>
      </w:r>
      <w:r w:rsidRPr="001F2F4D">
        <w:rPr>
          <w:sz w:val="16"/>
        </w:rPr>
        <w:t xml:space="preserve"> (Lerner and Tetlock, 1999, Tetlock and Kim, 1987). But </w:t>
      </w:r>
      <w:r w:rsidRPr="00FC1CFD">
        <w:rPr>
          <w:rStyle w:val="StyleUnderline"/>
        </w:rPr>
        <w:t xml:space="preserve">researchers </w:t>
      </w:r>
      <w:r w:rsidRPr="001F2F4D">
        <w:rPr>
          <w:rStyle w:val="Emphasis"/>
        </w:rPr>
        <w:t>need to ensure</w:t>
      </w:r>
      <w:r w:rsidRPr="00FC1CFD">
        <w:rPr>
          <w:rStyle w:val="StyleUnderline"/>
        </w:rPr>
        <w:t xml:space="preserve"> that participants </w:t>
      </w:r>
      <w:r w:rsidRPr="001F2F4D">
        <w:rPr>
          <w:rStyle w:val="Emphasis"/>
        </w:rPr>
        <w:t>know they are accountable before voicing their opinions</w:t>
      </w:r>
      <w:r w:rsidRPr="00FC1CFD">
        <w:rPr>
          <w:rStyle w:val="StyleUnderline"/>
        </w:rPr>
        <w:t>, and</w:t>
      </w:r>
      <w:r w:rsidRPr="001F2F4D">
        <w:rPr>
          <w:sz w:val="16"/>
        </w:rPr>
        <w:t xml:space="preserve"> researchers </w:t>
      </w:r>
      <w:r w:rsidRPr="00FC1CFD">
        <w:rPr>
          <w:rStyle w:val="StyleUnderline"/>
        </w:rPr>
        <w:t>also</w:t>
      </w:r>
      <w:r w:rsidRPr="001F2F4D">
        <w:rPr>
          <w:sz w:val="16"/>
        </w:rPr>
        <w:t xml:space="preserve"> need to ensure </w:t>
      </w:r>
      <w:r w:rsidRPr="00FC1CFD">
        <w:rPr>
          <w:rStyle w:val="StyleUnderline"/>
        </w:rPr>
        <w:t xml:space="preserve">that participants </w:t>
      </w:r>
      <w:r w:rsidRPr="001F2F4D">
        <w:rPr>
          <w:rStyle w:val="Emphasis"/>
        </w:rPr>
        <w:t>cannot easily guess the opinions</w:t>
      </w:r>
      <w:r w:rsidRPr="00FC1CFD">
        <w:rPr>
          <w:rStyle w:val="StyleUnderline"/>
        </w:rPr>
        <w:t xml:space="preserve"> of those to whom they </w:t>
      </w:r>
      <w:r w:rsidRPr="001F2F4D">
        <w:rPr>
          <w:rStyle w:val="Emphasis"/>
        </w:rPr>
        <w:t>must answer</w:t>
      </w:r>
      <w:r w:rsidRPr="001F2F4D">
        <w:rPr>
          <w:sz w:val="16"/>
        </w:rPr>
        <w:t>.</w:t>
      </w:r>
    </w:p>
    <w:p w14:paraId="11D919DB" w14:textId="77777777" w:rsidR="008D6A5F" w:rsidRPr="001F2F4D" w:rsidRDefault="008D6A5F" w:rsidP="008D6A5F">
      <w:pPr>
        <w:rPr>
          <w:sz w:val="16"/>
        </w:rPr>
      </w:pPr>
      <w:r w:rsidRPr="001F2F4D">
        <w:rPr>
          <w:sz w:val="16"/>
        </w:rPr>
        <w:t xml:space="preserve">In brief, </w:t>
      </w:r>
      <w:r w:rsidRPr="00FC1CFD">
        <w:rPr>
          <w:rStyle w:val="StyleUnderline"/>
        </w:rPr>
        <w:t xml:space="preserve">researchers need to create </w:t>
      </w:r>
      <w:r w:rsidRPr="001F2F4D">
        <w:rPr>
          <w:rStyle w:val="Emphasis"/>
        </w:rPr>
        <w:t>pre-decisional accountability to an unknown audience</w:t>
      </w:r>
      <w:r w:rsidRPr="00FC1CFD">
        <w:rPr>
          <w:rStyle w:val="StyleUnderline"/>
        </w:rPr>
        <w:t xml:space="preserve">—a type of accountability that we </w:t>
      </w:r>
      <w:r w:rsidRPr="001F2F4D">
        <w:rPr>
          <w:rStyle w:val="Emphasis"/>
        </w:rPr>
        <w:t>do not often encounter</w:t>
      </w:r>
      <w:r w:rsidRPr="00FC1CFD">
        <w:rPr>
          <w:rStyle w:val="StyleUnderline"/>
        </w:rPr>
        <w:t xml:space="preserve"> in the world but that </w:t>
      </w:r>
      <w:r w:rsidRPr="001F2F4D">
        <w:rPr>
          <w:rStyle w:val="Emphasis"/>
        </w:rPr>
        <w:t>blocks off cognitively simpler coping strategies</w:t>
      </w:r>
      <w:r w:rsidRPr="00FC1CFD">
        <w:rPr>
          <w:rStyle w:val="StyleUnderline"/>
        </w:rPr>
        <w:t xml:space="preserve">, such as </w:t>
      </w:r>
      <w:r w:rsidRPr="001F2F4D">
        <w:rPr>
          <w:rStyle w:val="Emphasis"/>
        </w:rPr>
        <w:t>attitude shifting</w:t>
      </w:r>
      <w:r w:rsidRPr="00FC1CFD">
        <w:rPr>
          <w:rStyle w:val="StyleUnderline"/>
        </w:rPr>
        <w:t xml:space="preserve"> toward the evaluative audience</w:t>
      </w:r>
      <w:r w:rsidRPr="001F2F4D">
        <w:rPr>
          <w:sz w:val="16"/>
        </w:rPr>
        <w:t xml:space="preserve"> (Cialdini, Levy, &amp; Petty, 1976) </w:t>
      </w:r>
      <w:r w:rsidRPr="00FC1CFD">
        <w:rPr>
          <w:rStyle w:val="StyleUnderline"/>
        </w:rPr>
        <w:t xml:space="preserve">and </w:t>
      </w:r>
      <w:r w:rsidRPr="001F2F4D">
        <w:rPr>
          <w:rStyle w:val="Emphasis"/>
        </w:rPr>
        <w:t>defensive bolstering</w:t>
      </w:r>
      <w:r w:rsidRPr="00FC1CFD">
        <w:rPr>
          <w:rStyle w:val="StyleUnderline"/>
        </w:rPr>
        <w:t xml:space="preserve"> of past attitudinal commitments</w:t>
      </w:r>
      <w:r w:rsidRPr="001F2F4D">
        <w:rPr>
          <w:sz w:val="16"/>
        </w:rPr>
        <w:t xml:space="preserve"> (Festinger, 1957). </w:t>
      </w:r>
      <w:r w:rsidRPr="00FC1CFD">
        <w:rPr>
          <w:rStyle w:val="StyleUnderline"/>
        </w:rPr>
        <w:t xml:space="preserve">This </w:t>
      </w:r>
      <w:r w:rsidRPr="001F2F4D">
        <w:rPr>
          <w:rStyle w:val="Emphasis"/>
        </w:rPr>
        <w:t>sweet-spot form</w:t>
      </w:r>
      <w:r w:rsidRPr="00FC1CFD">
        <w:rPr>
          <w:rStyle w:val="StyleUnderline"/>
        </w:rPr>
        <w:t xml:space="preserve"> of accountability </w:t>
      </w:r>
      <w:r w:rsidRPr="001F2F4D">
        <w:rPr>
          <w:rStyle w:val="Emphasis"/>
        </w:rPr>
        <w:t>boosts the integrative complexity of reasoning in numerous studies</w:t>
      </w:r>
      <w:r w:rsidRPr="001F2F4D">
        <w:rPr>
          <w:sz w:val="16"/>
        </w:rPr>
        <w:t xml:space="preserve"> (Lerner &amp; Tetlock, 1999). </w:t>
      </w:r>
      <w:r w:rsidRPr="00FC1CFD">
        <w:rPr>
          <w:rStyle w:val="StyleUnderline"/>
        </w:rPr>
        <w:t>People</w:t>
      </w:r>
      <w:r w:rsidRPr="001F2F4D">
        <w:rPr>
          <w:sz w:val="16"/>
        </w:rPr>
        <w:t xml:space="preserve"> seem to </w:t>
      </w:r>
      <w:r w:rsidRPr="00FC1CFD">
        <w:rPr>
          <w:rStyle w:val="StyleUnderline"/>
        </w:rPr>
        <w:t>engage in</w:t>
      </w:r>
      <w:r w:rsidRPr="001F2F4D">
        <w:rPr>
          <w:sz w:val="16"/>
        </w:rPr>
        <w:t xml:space="preserve"> a coping response known as </w:t>
      </w:r>
      <w:r w:rsidRPr="001F2F4D">
        <w:rPr>
          <w:rStyle w:val="Emphasis"/>
        </w:rPr>
        <w:t>pre-emptive self-criticism</w:t>
      </w:r>
      <w:r w:rsidRPr="00FC1CFD">
        <w:rPr>
          <w:rStyle w:val="StyleUnderline"/>
        </w:rPr>
        <w:t xml:space="preserve">, in which they </w:t>
      </w:r>
      <w:r w:rsidRPr="001F2F4D">
        <w:rPr>
          <w:rStyle w:val="Emphasis"/>
        </w:rPr>
        <w:t>concede legitimacy</w:t>
      </w:r>
      <w:r w:rsidRPr="00FC1CFD">
        <w:rPr>
          <w:rStyle w:val="StyleUnderline"/>
        </w:rPr>
        <w:t xml:space="preserve"> to a </w:t>
      </w:r>
      <w:r w:rsidRPr="001F2F4D">
        <w:rPr>
          <w:rStyle w:val="Emphasis"/>
        </w:rPr>
        <w:t>wider range of views</w:t>
      </w:r>
      <w:r w:rsidRPr="001F2F4D">
        <w:rPr>
          <w:sz w:val="16"/>
        </w:rPr>
        <w:t xml:space="preserve"> (evaluative differentiation) </w:t>
      </w:r>
      <w:r w:rsidRPr="00FC1CFD">
        <w:rPr>
          <w:rStyle w:val="StyleUnderline"/>
        </w:rPr>
        <w:t xml:space="preserve">and </w:t>
      </w:r>
      <w:r w:rsidRPr="001F2F4D">
        <w:rPr>
          <w:rStyle w:val="Emphasis"/>
        </w:rPr>
        <w:t>try to understand how reasonable people can see the same events differently</w:t>
      </w:r>
      <w:r w:rsidRPr="001F2F4D">
        <w:rPr>
          <w:sz w:val="16"/>
        </w:rPr>
        <w:t xml:space="preserve"> (Schroder et al., 1967, Tetlock, 1983). </w:t>
      </w:r>
      <w:r w:rsidRPr="00FC1CFD">
        <w:rPr>
          <w:rStyle w:val="StyleUnderline"/>
        </w:rPr>
        <w:t xml:space="preserve">Having done so, people are also </w:t>
      </w:r>
      <w:r w:rsidRPr="001F2F4D">
        <w:rPr>
          <w:rStyle w:val="Emphasis"/>
        </w:rPr>
        <w:t>likelier to moderate their beliefs</w:t>
      </w:r>
      <w:r w:rsidRPr="001F2F4D">
        <w:rPr>
          <w:sz w:val="16"/>
        </w:rPr>
        <w:t>.</w:t>
      </w:r>
    </w:p>
    <w:p w14:paraId="50C198FC" w14:textId="77777777" w:rsidR="008D6A5F" w:rsidRPr="001F2F4D" w:rsidRDefault="008D6A5F" w:rsidP="008D6A5F">
      <w:pPr>
        <w:rPr>
          <w:sz w:val="16"/>
        </w:rPr>
      </w:pPr>
      <w:r w:rsidRPr="001F2F4D">
        <w:rPr>
          <w:sz w:val="16"/>
        </w:rPr>
        <w:t>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w:t>
      </w:r>
    </w:p>
    <w:p w14:paraId="2E16DEC1" w14:textId="77777777" w:rsidR="008D6A5F" w:rsidRPr="001F2F4D" w:rsidRDefault="008D6A5F" w:rsidP="008D6A5F">
      <w:pPr>
        <w:rPr>
          <w:sz w:val="16"/>
        </w:rPr>
      </w:pPr>
      <w:r w:rsidRPr="001F2F4D">
        <w:rPr>
          <w:sz w:val="16"/>
        </w:rPr>
        <w:t xml:space="preserve">We explore a complementary approach to debiasing political judgment: forecasting </w:t>
      </w:r>
      <w:r w:rsidRPr="001F2F4D">
        <w:rPr>
          <w:rStyle w:val="Emphasis"/>
        </w:rPr>
        <w:t>tournaments</w:t>
      </w:r>
      <w:r w:rsidRPr="001F2F4D">
        <w:rPr>
          <w:sz w:val="16"/>
        </w:rPr>
        <w:t xml:space="preserve"> that </w:t>
      </w:r>
      <w:r w:rsidRPr="00FC1CFD">
        <w:rPr>
          <w:rStyle w:val="StyleUnderline"/>
        </w:rPr>
        <w:t xml:space="preserve">challenge people to </w:t>
      </w:r>
      <w:r w:rsidRPr="001F2F4D">
        <w:rPr>
          <w:rStyle w:val="Emphasis"/>
        </w:rPr>
        <w:t>assign accurate probability estimates</w:t>
      </w:r>
      <w:r w:rsidRPr="00FC1CFD">
        <w:rPr>
          <w:rStyle w:val="StyleUnderline"/>
        </w:rPr>
        <w:t xml:space="preserve"> to a </w:t>
      </w:r>
      <w:r w:rsidRPr="001F2F4D">
        <w:rPr>
          <w:rStyle w:val="Emphasis"/>
        </w:rPr>
        <w:t>wide range of events</w:t>
      </w:r>
      <w:r w:rsidRPr="001F2F4D">
        <w:rPr>
          <w:sz w:val="16"/>
        </w:rPr>
        <w:t>. Tournaments are inherently multifaceted manipulations that have arisen in response to the practical demands of real-world organizations to provide policy-makers with timely probability estimates of the consequences of options (Tetlock and Gardner, 2015, Wolfers and Zitzewitz, 2004). When we inspect each facet however, we find close parallels between their intended functions in tournaments and the goals behind debiasing manipulations developed by experimental psychologists.</w:t>
      </w:r>
    </w:p>
    <w:p w14:paraId="3E6C5879" w14:textId="77777777" w:rsidR="008D6A5F" w:rsidRPr="001F2F4D" w:rsidRDefault="008D6A5F" w:rsidP="008D6A5F">
      <w:pPr>
        <w:rPr>
          <w:sz w:val="16"/>
        </w:rPr>
      </w:pPr>
      <w:r w:rsidRPr="00FC1CFD">
        <w:rPr>
          <w:rStyle w:val="StyleUnderline"/>
        </w:rPr>
        <w:t xml:space="preserve">Tournaments put participants in an </w:t>
      </w:r>
      <w:r w:rsidRPr="001F2F4D">
        <w:rPr>
          <w:rStyle w:val="Emphasis"/>
        </w:rPr>
        <w:t>unusual social world</w:t>
      </w:r>
      <w:r w:rsidRPr="00FC1CFD">
        <w:rPr>
          <w:rStyle w:val="StyleUnderline"/>
        </w:rPr>
        <w:t xml:space="preserve"> in which</w:t>
      </w:r>
      <w:r w:rsidRPr="001F2F4D">
        <w:rPr>
          <w:sz w:val="16"/>
        </w:rPr>
        <w:t xml:space="preserve"> all three debiasing factors mentioned above are at work. First, </w:t>
      </w:r>
      <w:r w:rsidRPr="00FC1CFD">
        <w:rPr>
          <w:rStyle w:val="StyleUnderline"/>
        </w:rPr>
        <w:t xml:space="preserve">players are </w:t>
      </w:r>
      <w:r w:rsidRPr="001F2F4D">
        <w:rPr>
          <w:rStyle w:val="Emphasis"/>
        </w:rPr>
        <w:t>strictly accountable</w:t>
      </w:r>
      <w:r w:rsidRPr="00FC1CFD">
        <w:rPr>
          <w:rStyle w:val="StyleUnderline"/>
        </w:rPr>
        <w:t xml:space="preserve"> for the </w:t>
      </w:r>
      <w:r w:rsidRPr="001F2F4D">
        <w:rPr>
          <w:rStyle w:val="Emphasis"/>
        </w:rPr>
        <w:t>accuracy of their views</w:t>
      </w:r>
      <w:r w:rsidRPr="00FC1CFD">
        <w:rPr>
          <w:rStyle w:val="StyleUnderline"/>
        </w:rPr>
        <w:t xml:space="preserve">, </w:t>
      </w:r>
      <w:r w:rsidRPr="001F2F4D">
        <w:rPr>
          <w:rStyle w:val="Emphasis"/>
        </w:rPr>
        <w:t>not</w:t>
      </w:r>
      <w:r w:rsidRPr="00FC1CFD">
        <w:rPr>
          <w:rStyle w:val="StyleUnderline"/>
        </w:rPr>
        <w:t xml:space="preserve"> for offering views that </w:t>
      </w:r>
      <w:r w:rsidRPr="001F2F4D">
        <w:rPr>
          <w:rStyle w:val="Emphasis"/>
        </w:rPr>
        <w:t>play to the prejudices of the like-minded</w:t>
      </w:r>
      <w:r w:rsidRPr="00FC1CFD">
        <w:rPr>
          <w:rStyle w:val="StyleUnderline"/>
        </w:rPr>
        <w:t xml:space="preserve"> as is common in the political world. </w:t>
      </w:r>
      <w:r w:rsidRPr="004431E2">
        <w:rPr>
          <w:rStyle w:val="Emphasis"/>
          <w:sz w:val="30"/>
          <w:szCs w:val="30"/>
        </w:rPr>
        <w:t>Wishful ideological thinking will quite directly translate into worse performance</w:t>
      </w:r>
      <w:r w:rsidRPr="001F2F4D">
        <w:rPr>
          <w:sz w:val="16"/>
        </w:rPr>
        <w:t xml:space="preserve">. Second, </w:t>
      </w:r>
      <w:r w:rsidRPr="00FC1CFD">
        <w:rPr>
          <w:rStyle w:val="StyleUnderline"/>
        </w:rPr>
        <w:t xml:space="preserve">tournaments </w:t>
      </w:r>
      <w:r w:rsidRPr="001F2F4D">
        <w:rPr>
          <w:rStyle w:val="Emphasis"/>
        </w:rPr>
        <w:t>pressure people to acknowledge opposing arguments</w:t>
      </w:r>
      <w:r w:rsidRPr="00FC1CFD">
        <w:rPr>
          <w:rStyle w:val="StyleUnderline"/>
        </w:rPr>
        <w:t xml:space="preserve"> in the news, as well as </w:t>
      </w:r>
      <w:r w:rsidRPr="001F2F4D">
        <w:rPr>
          <w:rStyle w:val="Emphasis"/>
        </w:rPr>
        <w:t>gaps in their knowledge</w:t>
      </w:r>
      <w:r w:rsidRPr="00FC1CFD">
        <w:rPr>
          <w:rStyle w:val="StyleUnderline"/>
        </w:rPr>
        <w:t xml:space="preserve">, both of which should have effects that parallel those observed in the illusion-of-explanatory-depth research: </w:t>
      </w:r>
      <w:r w:rsidRPr="001F2F4D">
        <w:rPr>
          <w:rStyle w:val="Emphasis"/>
        </w:rPr>
        <w:t>reduce confidence to more realistic levels</w:t>
      </w:r>
      <w:r w:rsidRPr="00FC1CFD">
        <w:rPr>
          <w:rStyle w:val="StyleUnderline"/>
        </w:rPr>
        <w:t xml:space="preserve"> and </w:t>
      </w:r>
      <w:r w:rsidRPr="001F2F4D">
        <w:rPr>
          <w:rStyle w:val="Emphasis"/>
        </w:rPr>
        <w:t>moderate affective preferences</w:t>
      </w:r>
      <w:r w:rsidRPr="001F2F4D">
        <w:rPr>
          <w:sz w:val="16"/>
        </w:rPr>
        <w:t xml:space="preserve">. Third, </w:t>
      </w:r>
      <w:r w:rsidRPr="001F2F4D">
        <w:rPr>
          <w:rStyle w:val="Emphasis"/>
          <w:sz w:val="30"/>
          <w:szCs w:val="30"/>
        </w:rPr>
        <w:t>if one’s goal is to do well in a</w:t>
      </w:r>
      <w:r w:rsidRPr="001F2F4D">
        <w:rPr>
          <w:sz w:val="16"/>
        </w:rPr>
        <w:t xml:space="preserve"> political forecasting </w:t>
      </w:r>
      <w:r w:rsidRPr="001F2F4D">
        <w:rPr>
          <w:rStyle w:val="Emphasis"/>
          <w:sz w:val="30"/>
          <w:szCs w:val="30"/>
        </w:rPr>
        <w:t>tournament</w:t>
      </w:r>
      <w:r w:rsidRPr="00FC1CFD">
        <w:rPr>
          <w:rStyle w:val="StyleUnderline"/>
        </w:rPr>
        <w:t xml:space="preserve">, one is </w:t>
      </w:r>
      <w:r w:rsidRPr="001F2F4D">
        <w:rPr>
          <w:rStyle w:val="Emphasis"/>
        </w:rPr>
        <w:t>well advised</w:t>
      </w:r>
      <w:r w:rsidRPr="00FC1CFD">
        <w:rPr>
          <w:rStyle w:val="StyleUnderline"/>
        </w:rPr>
        <w:t xml:space="preserve"> to engage in </w:t>
      </w:r>
      <w:r w:rsidRPr="001F2F4D">
        <w:rPr>
          <w:rStyle w:val="Emphasis"/>
        </w:rPr>
        <w:t>perspective taking</w:t>
      </w:r>
      <w:r w:rsidRPr="00FC1CFD">
        <w:rPr>
          <w:rStyle w:val="StyleUnderline"/>
        </w:rPr>
        <w:t xml:space="preserve">, a </w:t>
      </w:r>
      <w:r w:rsidRPr="001F2F4D">
        <w:rPr>
          <w:rStyle w:val="Emphasis"/>
        </w:rPr>
        <w:t>defining property of actively open-minded thinking</w:t>
      </w:r>
      <w:r w:rsidRPr="001F2F4D">
        <w:rPr>
          <w:sz w:val="16"/>
        </w:rPr>
        <w:t xml:space="preserve"> (Baron, 2008) </w:t>
      </w:r>
      <w:r w:rsidRPr="00FC1CFD">
        <w:rPr>
          <w:rStyle w:val="StyleUnderline"/>
        </w:rPr>
        <w:t xml:space="preserve">and an </w:t>
      </w:r>
      <w:r w:rsidRPr="001F2F4D">
        <w:rPr>
          <w:rStyle w:val="Emphasis"/>
          <w:sz w:val="30"/>
          <w:szCs w:val="30"/>
        </w:rPr>
        <w:t>empirical correlate of top performance in tournaments</w:t>
      </w:r>
      <w:r w:rsidRPr="001F2F4D">
        <w:rPr>
          <w:sz w:val="16"/>
        </w:rPr>
        <w:t xml:space="preserve"> (“superforecasters”—Tetlock &amp; Gardner, 2015).</w:t>
      </w:r>
    </w:p>
    <w:p w14:paraId="5D8AE2F0" w14:textId="77777777" w:rsidR="008D6A5F" w:rsidRPr="00FC1CFD" w:rsidRDefault="008D6A5F" w:rsidP="008D6A5F">
      <w:pPr>
        <w:rPr>
          <w:rStyle w:val="StyleUnderline"/>
        </w:rPr>
      </w:pPr>
      <w:r w:rsidRPr="001F2F4D">
        <w:rPr>
          <w:sz w:val="16"/>
        </w:rPr>
        <w:t xml:space="preserve">These parallel lines of work—laboratory debiasing and forecasting tournaments—raise two questions for democratic theory: (a) </w:t>
      </w:r>
      <w:r w:rsidRPr="00FC1CFD">
        <w:rPr>
          <w:rStyle w:val="StyleUnderline"/>
        </w:rPr>
        <w:t xml:space="preserve">if political opponents were to </w:t>
      </w:r>
      <w:r w:rsidRPr="001F2F4D">
        <w:rPr>
          <w:rStyle w:val="Emphasis"/>
        </w:rPr>
        <w:t>participate in</w:t>
      </w:r>
      <w:r w:rsidRPr="001F2F4D">
        <w:rPr>
          <w:sz w:val="16"/>
        </w:rPr>
        <w:t xml:space="preserve"> forecasting </w:t>
      </w:r>
      <w:r w:rsidRPr="001F2F4D">
        <w:rPr>
          <w:rStyle w:val="Emphasis"/>
        </w:rPr>
        <w:t>tournaments focused on issues of the day</w:t>
      </w:r>
      <w:r w:rsidRPr="00FC1CFD">
        <w:rPr>
          <w:rStyle w:val="StyleUnderline"/>
        </w:rPr>
        <w:t xml:space="preserve">, would they learn to be </w:t>
      </w:r>
      <w:r w:rsidRPr="001F2F4D">
        <w:rPr>
          <w:rStyle w:val="Emphasis"/>
        </w:rPr>
        <w:t>more circumspect</w:t>
      </w:r>
      <w:r w:rsidRPr="00FC1CFD">
        <w:rPr>
          <w:rStyle w:val="StyleUnderline"/>
        </w:rPr>
        <w:t xml:space="preserve"> in their beliefs?</w:t>
      </w:r>
      <w:r w:rsidRPr="001F2F4D">
        <w:rPr>
          <w:sz w:val="16"/>
        </w:rPr>
        <w:t xml:space="preserve">: (b) </w:t>
      </w:r>
      <w:r w:rsidRPr="00FC1CFD">
        <w:rPr>
          <w:rStyle w:val="StyleUnderline"/>
        </w:rPr>
        <w:t xml:space="preserve">if so, would that process also </w:t>
      </w:r>
      <w:r w:rsidRPr="001F2F4D">
        <w:rPr>
          <w:rStyle w:val="Emphasis"/>
        </w:rPr>
        <w:t>reduce the extremity</w:t>
      </w:r>
      <w:r w:rsidRPr="00FC1CFD">
        <w:rPr>
          <w:rStyle w:val="StyleUnderline"/>
        </w:rPr>
        <w:t xml:space="preserve"> of their political attitudes, even political preferences with </w:t>
      </w:r>
      <w:r w:rsidRPr="00105ED6">
        <w:rPr>
          <w:rStyle w:val="Emphasis"/>
        </w:rPr>
        <w:t>no logical connection</w:t>
      </w:r>
      <w:r w:rsidRPr="00FC1CFD">
        <w:rPr>
          <w:rStyle w:val="StyleUnderline"/>
        </w:rPr>
        <w:t xml:space="preserve"> to the probabilistic forecasts elicited in the tournament?</w:t>
      </w:r>
    </w:p>
    <w:p w14:paraId="3430E7E1" w14:textId="77777777" w:rsidR="008D6A5F" w:rsidRPr="001F2F4D" w:rsidRDefault="008D6A5F" w:rsidP="008D6A5F">
      <w:pPr>
        <w:rPr>
          <w:sz w:val="16"/>
        </w:rPr>
      </w:pPr>
      <w:r w:rsidRPr="00FC1CFD">
        <w:rPr>
          <w:rStyle w:val="StyleUnderline"/>
        </w:rPr>
        <w:t xml:space="preserve">We present evidence for </w:t>
      </w:r>
      <w:r w:rsidRPr="00105ED6">
        <w:rPr>
          <w:rStyle w:val="Emphasis"/>
        </w:rPr>
        <w:t>conditional optimism</w:t>
      </w:r>
      <w:r w:rsidRPr="001F2F4D">
        <w:rPr>
          <w:sz w:val="16"/>
        </w:rPr>
        <w:t xml:space="preserve">. Forecasting tournament, </w:t>
      </w:r>
      <w:r w:rsidRPr="00FC1CFD">
        <w:rPr>
          <w:rStyle w:val="StyleUnderline"/>
        </w:rPr>
        <w:t>participants must learn to cope with the “</w:t>
      </w:r>
      <w:r w:rsidRPr="00105ED6">
        <w:rPr>
          <w:rStyle w:val="Emphasis"/>
        </w:rPr>
        <w:t>culture shock</w:t>
      </w:r>
      <w:r w:rsidRPr="00FC1CFD">
        <w:rPr>
          <w:rStyle w:val="StyleUnderline"/>
        </w:rPr>
        <w:t xml:space="preserve">” of moving from the </w:t>
      </w:r>
      <w:r w:rsidRPr="004431E2">
        <w:rPr>
          <w:rStyle w:val="Emphasis"/>
          <w:rFonts w:ascii="Comic Sans MS" w:hAnsi="Comic Sans MS"/>
          <w:color w:val="E97132" w:themeColor="accent2"/>
          <w:sz w:val="30"/>
          <w:szCs w:val="30"/>
        </w:rPr>
        <w:t>hurly-burly</w:t>
      </w:r>
      <w:r w:rsidRPr="004431E2">
        <w:rPr>
          <w:rStyle w:val="Emphasis"/>
          <w:color w:val="E97132" w:themeColor="accent2"/>
        </w:rPr>
        <w:t xml:space="preserve"> </w:t>
      </w:r>
      <w:r w:rsidRPr="00105ED6">
        <w:rPr>
          <w:rStyle w:val="Emphasis"/>
        </w:rPr>
        <w:t>of the political world</w:t>
      </w:r>
      <w:r w:rsidRPr="00FC1CFD">
        <w:rPr>
          <w:rStyle w:val="StyleUnderline"/>
        </w:rPr>
        <w:t xml:space="preserve">, in which </w:t>
      </w:r>
      <w:r w:rsidRPr="00105ED6">
        <w:rPr>
          <w:rStyle w:val="Emphasis"/>
        </w:rPr>
        <w:t>polemics dominate</w:t>
      </w:r>
      <w:r w:rsidRPr="00FC1CFD">
        <w:rPr>
          <w:rStyle w:val="StyleUnderline"/>
        </w:rPr>
        <w:t xml:space="preserve">, to the </w:t>
      </w:r>
      <w:r w:rsidRPr="00105ED6">
        <w:rPr>
          <w:rStyle w:val="Emphasis"/>
        </w:rPr>
        <w:t>pure-epistemic-accountability world of tournaments</w:t>
      </w:r>
      <w:r w:rsidRPr="001F2F4D">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C1CFD">
        <w:rPr>
          <w:rStyle w:val="StyleUnderline"/>
        </w:rPr>
        <w:t>tournaments</w:t>
      </w:r>
      <w:r w:rsidRPr="001F2F4D">
        <w:rPr>
          <w:sz w:val="16"/>
        </w:rPr>
        <w:t xml:space="preserve"> do not give bonus points for witty put-downs. They </w:t>
      </w:r>
      <w:r w:rsidRPr="00FC1CFD">
        <w:rPr>
          <w:rStyle w:val="StyleUnderline"/>
        </w:rPr>
        <w:t xml:space="preserve">incentivize forecasters to </w:t>
      </w:r>
      <w:r w:rsidRPr="00105ED6">
        <w:rPr>
          <w:rStyle w:val="Emphasis"/>
        </w:rPr>
        <w:t>do one thing</w:t>
      </w:r>
      <w:r w:rsidRPr="001F2F4D">
        <w:rPr>
          <w:sz w:val="16"/>
        </w:rPr>
        <w:t xml:space="preserve">: </w:t>
      </w:r>
      <w:r w:rsidRPr="004431E2">
        <w:rPr>
          <w:rStyle w:val="Emphasis"/>
          <w:sz w:val="30"/>
          <w:szCs w:val="30"/>
        </w:rPr>
        <w:t>getting the best</w:t>
      </w:r>
      <w:r w:rsidRPr="001F2F4D">
        <w:rPr>
          <w:sz w:val="16"/>
        </w:rPr>
        <w:t xml:space="preserve"> “Brier </w:t>
      </w:r>
      <w:r w:rsidRPr="004431E2">
        <w:rPr>
          <w:rStyle w:val="Emphasis"/>
          <w:sz w:val="30"/>
          <w:szCs w:val="30"/>
        </w:rPr>
        <w:t>scores</w:t>
      </w:r>
      <w:r w:rsidRPr="001F2F4D">
        <w:rPr>
          <w:sz w:val="16"/>
        </w:rPr>
        <w:t xml:space="preserve">” (Brier, 1950) </w:t>
      </w:r>
      <w:r w:rsidRPr="00FC1CFD">
        <w:rPr>
          <w:rStyle w:val="StyleUnderline"/>
        </w:rPr>
        <w:t>by</w:t>
      </w:r>
      <w:r w:rsidRPr="001F2F4D">
        <w:rPr>
          <w:sz w:val="16"/>
        </w:rPr>
        <w:t xml:space="preserve"> being faster than others at </w:t>
      </w:r>
      <w:r w:rsidRPr="00FC1CFD">
        <w:rPr>
          <w:rStyle w:val="StyleUnderline"/>
        </w:rPr>
        <w:t xml:space="preserve">putting </w:t>
      </w:r>
      <w:r w:rsidRPr="00105ED6">
        <w:rPr>
          <w:rStyle w:val="Emphasis"/>
        </w:rPr>
        <w:t>higher probabilities on things that happen</w:t>
      </w:r>
      <w:r w:rsidRPr="00FC1CFD">
        <w:rPr>
          <w:rStyle w:val="StyleUnderline"/>
        </w:rPr>
        <w:t xml:space="preserve"> and </w:t>
      </w:r>
      <w:r w:rsidRPr="00105ED6">
        <w:rPr>
          <w:rStyle w:val="Emphasis"/>
        </w:rPr>
        <w:t>lower probabilities on things that do not</w:t>
      </w:r>
      <w:r w:rsidRPr="00FC1CFD">
        <w:rPr>
          <w:rStyle w:val="StyleUnderline"/>
        </w:rPr>
        <w:t xml:space="preserve"> while avoiding the</w:t>
      </w:r>
      <w:r w:rsidRPr="001F2F4D">
        <w:rPr>
          <w:sz w:val="16"/>
        </w:rPr>
        <w:t xml:space="preserve"> steep scoring </w:t>
      </w:r>
      <w:r w:rsidRPr="00105ED6">
        <w:rPr>
          <w:rStyle w:val="Emphasis"/>
        </w:rPr>
        <w:t>penalties</w:t>
      </w:r>
      <w:r w:rsidRPr="00FC1CFD">
        <w:rPr>
          <w:rStyle w:val="StyleUnderline"/>
        </w:rPr>
        <w:t xml:space="preserve"> that accrue to </w:t>
      </w:r>
      <w:r w:rsidRPr="00105ED6">
        <w:rPr>
          <w:rStyle w:val="Emphasis"/>
        </w:rPr>
        <w:t>too hastily</w:t>
      </w:r>
      <w:r w:rsidRPr="00FC1CFD">
        <w:rPr>
          <w:rStyle w:val="StyleUnderline"/>
        </w:rPr>
        <w:t xml:space="preserve"> declaring outcomes “</w:t>
      </w:r>
      <w:r w:rsidRPr="00105ED6">
        <w:rPr>
          <w:rStyle w:val="Emphasis"/>
        </w:rPr>
        <w:t>certain</w:t>
      </w:r>
      <w:r w:rsidRPr="00FC1CFD">
        <w:rPr>
          <w:rStyle w:val="StyleUnderline"/>
        </w:rPr>
        <w:t>” or “</w:t>
      </w:r>
      <w:r w:rsidRPr="00105ED6">
        <w:rPr>
          <w:rStyle w:val="Emphasis"/>
        </w:rPr>
        <w:t>impossible</w:t>
      </w:r>
      <w:r w:rsidRPr="00FC1CFD">
        <w:rPr>
          <w:rStyle w:val="StyleUnderline"/>
        </w:rPr>
        <w:t>”</w:t>
      </w:r>
      <w:r w:rsidRPr="001F2F4D">
        <w:rPr>
          <w:sz w:val="16"/>
        </w:rPr>
        <w:t xml:space="preserve"> (Mellers, Stone, Atanasov, et al., 2015). </w:t>
      </w:r>
      <w:r w:rsidRPr="00FC1CFD">
        <w:rPr>
          <w:rStyle w:val="StyleUnderline"/>
        </w:rPr>
        <w:t>This trade-off</w:t>
      </w:r>
      <w:r w:rsidRPr="001F2F4D">
        <w:rPr>
          <w:sz w:val="16"/>
        </w:rPr>
        <w:t xml:space="preserve"> is tricky. It </w:t>
      </w:r>
      <w:r w:rsidRPr="00FC1CFD">
        <w:rPr>
          <w:rStyle w:val="StyleUnderline"/>
        </w:rPr>
        <w:t xml:space="preserve">requires balancing </w:t>
      </w:r>
      <w:r w:rsidRPr="00105ED6">
        <w:rPr>
          <w:rStyle w:val="Emphasis"/>
        </w:rPr>
        <w:t>caution</w:t>
      </w:r>
      <w:r w:rsidRPr="00FC1CFD">
        <w:rPr>
          <w:rStyle w:val="StyleUnderline"/>
        </w:rPr>
        <w:t xml:space="preserve"> and </w:t>
      </w:r>
      <w:r w:rsidRPr="00105ED6">
        <w:rPr>
          <w:rStyle w:val="Emphasis"/>
        </w:rPr>
        <w:t>courage</w:t>
      </w:r>
      <w:r w:rsidRPr="001F2F4D">
        <w:rPr>
          <w:sz w:val="16"/>
        </w:rPr>
        <w:t xml:space="preserve"> (Tetlock, 2005), </w:t>
      </w:r>
      <w:r w:rsidRPr="00FC1CFD">
        <w:rPr>
          <w:rStyle w:val="StyleUnderline"/>
        </w:rPr>
        <w:t xml:space="preserve">where caution refers </w:t>
      </w:r>
      <w:r w:rsidRPr="00105ED6">
        <w:rPr>
          <w:rStyle w:val="StyleUnderline"/>
        </w:rPr>
        <w:t xml:space="preserve">to skill at </w:t>
      </w:r>
      <w:r w:rsidRPr="00105ED6">
        <w:rPr>
          <w:rStyle w:val="Emphasis"/>
        </w:rPr>
        <w:t>making well-calibrated probability judgments</w:t>
      </w:r>
      <w:r w:rsidRPr="001F2F4D">
        <w:rPr>
          <w:sz w:val="16"/>
        </w:rPr>
        <w:t xml:space="preserve"> that match relevant base rates (e.g., events assigned 70% probabilities happen about 70% of the time) </w:t>
      </w:r>
      <w:r w:rsidRPr="00FC1CFD">
        <w:rPr>
          <w:rStyle w:val="StyleUnderline"/>
        </w:rPr>
        <w:t xml:space="preserve">and courage refers to skill at </w:t>
      </w:r>
      <w:r w:rsidRPr="00105ED6">
        <w:rPr>
          <w:rStyle w:val="Emphasis"/>
        </w:rPr>
        <w:t>decisively discriminating between signals</w:t>
      </w:r>
      <w:r w:rsidRPr="00FC1CFD">
        <w:rPr>
          <w:rStyle w:val="StyleUnderline"/>
        </w:rPr>
        <w:t xml:space="preserve"> and </w:t>
      </w:r>
      <w:r w:rsidRPr="00105ED6">
        <w:rPr>
          <w:rStyle w:val="Emphasis"/>
        </w:rPr>
        <w:t>noise</w:t>
      </w:r>
      <w:r w:rsidRPr="001F2F4D">
        <w:rPr>
          <w:sz w:val="16"/>
        </w:rPr>
        <w:t xml:space="preserve">, events and non-events, </w:t>
      </w:r>
      <w:r w:rsidRPr="00105ED6">
        <w:rPr>
          <w:rStyle w:val="Emphasis"/>
        </w:rPr>
        <w:t>as the evidence warrants</w:t>
      </w:r>
      <w:r w:rsidRPr="001F2F4D">
        <w:rPr>
          <w:sz w:val="16"/>
        </w:rPr>
        <w:t>. Forecasting tournaments are cognitively demanding.</w:t>
      </w:r>
    </w:p>
    <w:p w14:paraId="533C82A5" w14:textId="77777777" w:rsidR="008D6A5F" w:rsidRPr="00105ED6" w:rsidRDefault="008D6A5F" w:rsidP="008D6A5F">
      <w:pPr>
        <w:rPr>
          <w:sz w:val="10"/>
          <w:szCs w:val="10"/>
        </w:rPr>
      </w:pPr>
      <w:r w:rsidRPr="00105ED6">
        <w:rPr>
          <w:sz w:val="10"/>
          <w:szCs w:val="10"/>
        </w:rPr>
        <w:t>1.1. The Good Judgment Project The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Satopaa et al., 2014, Satopaa et al., 2014). But the most potent driver was to skim off the top 2% of forecasters at the end of each tournament year and place them in elite, superforecaster teams. Despite skeptics’ predictions to the contrary, superforecasters largely resisted regression to the mean in follow-up years (Mellers, Stone, Murray, et al., 2015). Superforecasters learned to make well-calibrated, high-resolution probability judgments with quite impressive consistency (Moore et al., 2016, Tetlock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superforecasters (Friedman, Baker, Mellers, &amp; Zeckhauser, 2017). 1.2. The spillover hypothesis: beliefs and attitudes Our main goal is testing the hypothesis that the process of making subjective-probability forecasts in tournaments has spillover effects on attitudes toward controversial political issues. From a formal philosophical perspective, these two classes of variables are clearly logically 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w:t>
      </w:r>
    </w:p>
    <w:p w14:paraId="536CE0F6" w14:textId="77777777" w:rsidR="008D6A5F" w:rsidRPr="001F2F4D" w:rsidRDefault="008D6A5F" w:rsidP="008D6A5F">
      <w:pPr>
        <w:rPr>
          <w:sz w:val="16"/>
        </w:rPr>
      </w:pPr>
      <w:r w:rsidRPr="001F2F4D">
        <w:rPr>
          <w:sz w:val="16"/>
        </w:rPr>
        <w:t xml:space="preserve">Neither of these theoretical camps would however predict the strong version of the spillover effect that we are proposing: namely, that </w:t>
      </w:r>
      <w:r w:rsidRPr="00FC1CFD">
        <w:rPr>
          <w:rStyle w:val="StyleUnderline"/>
        </w:rPr>
        <w:t xml:space="preserve">tournaments can </w:t>
      </w:r>
      <w:r w:rsidRPr="00105ED6">
        <w:rPr>
          <w:rStyle w:val="Emphasis"/>
        </w:rPr>
        <w:t>moderate attitudes</w:t>
      </w:r>
      <w:r w:rsidRPr="00FC1CFD">
        <w:rPr>
          <w:rStyle w:val="StyleUnderline"/>
        </w:rPr>
        <w:t xml:space="preserve"> by </w:t>
      </w:r>
      <w:r w:rsidRPr="00105ED6">
        <w:rPr>
          <w:rStyle w:val="Emphasis"/>
        </w:rPr>
        <w:t>changing how people think</w:t>
      </w:r>
      <w:r w:rsidRPr="00FC1CFD">
        <w:rPr>
          <w:rStyle w:val="StyleUnderline"/>
        </w:rPr>
        <w:t xml:space="preserve">, a </w:t>
      </w:r>
      <w:r w:rsidRPr="00105ED6">
        <w:rPr>
          <w:rStyle w:val="Emphasis"/>
        </w:rPr>
        <w:t>cognitive-stylistic shift</w:t>
      </w:r>
      <w:r w:rsidRPr="00FC1CFD">
        <w:rPr>
          <w:rStyle w:val="StyleUnderline"/>
        </w:rPr>
        <w:t xml:space="preserve"> in which the </w:t>
      </w:r>
      <w:r w:rsidRPr="00105ED6">
        <w:rPr>
          <w:rStyle w:val="Emphasis"/>
        </w:rPr>
        <w:t>more flexible</w:t>
      </w:r>
      <w:r w:rsidRPr="00FC1CFD">
        <w:rPr>
          <w:rStyle w:val="StyleUnderline"/>
        </w:rPr>
        <w:t xml:space="preserve"> and </w:t>
      </w:r>
      <w:r w:rsidRPr="00105ED6">
        <w:rPr>
          <w:rStyle w:val="Emphasis"/>
        </w:rPr>
        <w:t>analytic style</w:t>
      </w:r>
      <w:r w:rsidRPr="00FC1CFD">
        <w:rPr>
          <w:rStyle w:val="StyleUnderline"/>
        </w:rPr>
        <w:t xml:space="preserve"> of thinking about beliefs encouraged by tournaments </w:t>
      </w:r>
      <w:r w:rsidRPr="00105ED6">
        <w:rPr>
          <w:rStyle w:val="Emphasis"/>
        </w:rPr>
        <w:t>spills over</w:t>
      </w:r>
      <w:r w:rsidRPr="00FC1CFD">
        <w:rPr>
          <w:rStyle w:val="StyleUnderline"/>
        </w:rPr>
        <w:t xml:space="preserve"> into how people make “</w:t>
      </w:r>
      <w:r w:rsidRPr="00105ED6">
        <w:rPr>
          <w:rStyle w:val="Emphasis"/>
        </w:rPr>
        <w:t>should</w:t>
      </w:r>
      <w:r w:rsidRPr="00FC1CFD">
        <w:rPr>
          <w:rStyle w:val="StyleUnderline"/>
        </w:rPr>
        <w:t xml:space="preserve">” or </w:t>
      </w:r>
      <w:r w:rsidRPr="00105ED6">
        <w:rPr>
          <w:rStyle w:val="Emphasis"/>
        </w:rPr>
        <w:t>attitudinal judgments</w:t>
      </w:r>
      <w:r w:rsidRPr="00FC1CFD">
        <w:rPr>
          <w:rStyle w:val="StyleUnderline"/>
        </w:rPr>
        <w:t xml:space="preserve"> on topics with </w:t>
      </w:r>
      <w:r w:rsidRPr="00105ED6">
        <w:rPr>
          <w:rStyle w:val="Emphasis"/>
        </w:rPr>
        <w:t>close-to-zero expectancy-value linkage</w:t>
      </w:r>
      <w:r w:rsidRPr="00FC1CFD">
        <w:rPr>
          <w:rStyle w:val="StyleUnderline"/>
        </w:rPr>
        <w:t xml:space="preserve"> to the probabilistic beliefs they endorsed in tournaments</w:t>
      </w:r>
      <w:r w:rsidRPr="001F2F4D">
        <w:rPr>
          <w:sz w:val="16"/>
        </w:rPr>
        <w:t>.</w:t>
      </w:r>
    </w:p>
    <w:p w14:paraId="12FF2239" w14:textId="77777777" w:rsidR="008D6A5F" w:rsidRPr="001F2F4D" w:rsidRDefault="008D6A5F" w:rsidP="008D6A5F">
      <w:pPr>
        <w:rPr>
          <w:sz w:val="16"/>
        </w:rPr>
      </w:pPr>
      <w:r w:rsidRPr="001F2F4D">
        <w:rPr>
          <w:sz w:val="16"/>
        </w:rPr>
        <w:t xml:space="preserve">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C1CFD">
        <w:rPr>
          <w:rStyle w:val="StyleUnderline"/>
        </w:rPr>
        <w:t xml:space="preserve">We </w:t>
      </w:r>
      <w:r w:rsidRPr="00105ED6">
        <w:rPr>
          <w:rStyle w:val="Emphasis"/>
        </w:rPr>
        <w:t>test the hypothesis</w:t>
      </w:r>
      <w:r w:rsidRPr="00FC1CFD">
        <w:rPr>
          <w:rStyle w:val="StyleUnderline"/>
        </w:rPr>
        <w:t xml:space="preserve"> that the </w:t>
      </w:r>
      <w:r w:rsidRPr="00105ED6">
        <w:rPr>
          <w:rStyle w:val="Emphasis"/>
        </w:rPr>
        <w:t>cognitively demanding process</w:t>
      </w:r>
      <w:r w:rsidRPr="00FC1CFD">
        <w:rPr>
          <w:rStyle w:val="StyleUnderline"/>
        </w:rPr>
        <w:t xml:space="preserve"> of participating in a tournament—of </w:t>
      </w:r>
      <w:r w:rsidRPr="00105ED6">
        <w:rPr>
          <w:rStyle w:val="Emphasis"/>
        </w:rPr>
        <w:t>having to balance evidence</w:t>
      </w:r>
      <w:r w:rsidRPr="00FC1CFD">
        <w:rPr>
          <w:rStyle w:val="StyleUnderline"/>
        </w:rPr>
        <w:t xml:space="preserve"> to put </w:t>
      </w:r>
      <w:r w:rsidRPr="00105ED6">
        <w:rPr>
          <w:rStyle w:val="Emphasis"/>
        </w:rPr>
        <w:t>well-calibrated probability estimates</w:t>
      </w:r>
      <w:r w:rsidRPr="00FC1CFD">
        <w:rPr>
          <w:rStyle w:val="StyleUnderline"/>
        </w:rPr>
        <w:t xml:space="preserve"> on</w:t>
      </w:r>
      <w:r w:rsidRPr="001F2F4D">
        <w:rPr>
          <w:sz w:val="16"/>
        </w:rPr>
        <w:t xml:space="preserve">, say, third quarter GDP </w:t>
      </w:r>
      <w:r w:rsidRPr="00105ED6">
        <w:rPr>
          <w:rStyle w:val="Emphasis"/>
        </w:rPr>
        <w:t>growth</w:t>
      </w:r>
      <w:r w:rsidRPr="00FC1CFD">
        <w:rPr>
          <w:rStyle w:val="StyleUnderline"/>
        </w:rPr>
        <w:t xml:space="preserve"> or </w:t>
      </w:r>
      <w:r w:rsidRPr="00105ED6">
        <w:rPr>
          <w:rStyle w:val="Emphasis"/>
        </w:rPr>
        <w:t>presidential popularity</w:t>
      </w:r>
      <w:r w:rsidRPr="00FC1CFD">
        <w:rPr>
          <w:rStyle w:val="StyleUnderline"/>
        </w:rPr>
        <w:t xml:space="preserve">—has a </w:t>
      </w:r>
      <w:r w:rsidRPr="00105ED6">
        <w:rPr>
          <w:rStyle w:val="Emphasis"/>
        </w:rPr>
        <w:t>spillover effect</w:t>
      </w:r>
      <w:r w:rsidRPr="00FC1CFD">
        <w:rPr>
          <w:rStyle w:val="StyleUnderline"/>
        </w:rPr>
        <w:t xml:space="preserve"> when people take normative/”should” attitude positions on </w:t>
      </w:r>
      <w:r w:rsidRPr="00105ED6">
        <w:rPr>
          <w:rStyle w:val="Emphasis"/>
        </w:rPr>
        <w:t>unrelated issues</w:t>
      </w:r>
      <w:r w:rsidRPr="001F2F4D">
        <w:rPr>
          <w:sz w:val="16"/>
        </w:rPr>
        <w:t xml:space="preserve"> such as the minimum wage or voter-identification laws or U.S. policy toward Iran.</w:t>
      </w:r>
    </w:p>
    <w:p w14:paraId="60D0AAEA" w14:textId="77777777" w:rsidR="008D6A5F" w:rsidRPr="001F2F4D" w:rsidRDefault="008D6A5F" w:rsidP="008D6A5F">
      <w:pPr>
        <w:rPr>
          <w:sz w:val="16"/>
        </w:rPr>
      </w:pPr>
      <w:r w:rsidRPr="001F2F4D">
        <w:rPr>
          <w:sz w:val="16"/>
        </w:rPr>
        <w:t>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(Tetlock &amp; Gardner, 2015). It is safer to make vague-verbiage forecasts, such as “x might well happen” or “there is a distinct possibility of y” that psychological research has shown comfortably straddle both sides of 50/50 or “maybe” (Wallsten, Budescu, &amp; Zwick, 1993). If an event happens, one can say “I warned you it was a distinct possibility” and if the event never happens, one can shrug it off by saying “I merely said it was possible.”</w:t>
      </w:r>
    </w:p>
    <w:p w14:paraId="4039B46A" w14:textId="77777777" w:rsidR="008D6A5F" w:rsidRPr="001F2F4D" w:rsidRDefault="008D6A5F" w:rsidP="008D6A5F">
      <w:pPr>
        <w:rPr>
          <w:sz w:val="16"/>
        </w:rPr>
      </w:pPr>
      <w:r w:rsidRPr="001F2F4D">
        <w:rPr>
          <w:sz w:val="16"/>
        </w:rPr>
        <w:t>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w:t>
      </w:r>
    </w:p>
    <w:p w14:paraId="00CB2572" w14:textId="77777777" w:rsidR="008D6A5F" w:rsidRPr="00FC1CFD" w:rsidRDefault="008D6A5F" w:rsidP="008D6A5F">
      <w:pPr>
        <w:rPr>
          <w:rStyle w:val="StyleUnderline"/>
        </w:rPr>
      </w:pPr>
      <w:r w:rsidRPr="001F2F4D">
        <w:rPr>
          <w:sz w:val="16"/>
        </w:rPr>
        <w:t xml:space="preserve">Unfortunately, the vague-verbiage forecasting habits that confer political safety on pundits also make it extremely difficult, arguably impossible, to become a more realistic appraiser of the probabilities of real-world events. </w:t>
      </w:r>
      <w:r w:rsidRPr="00FC1CFD">
        <w:rPr>
          <w:rStyle w:val="StyleUnderline"/>
        </w:rPr>
        <w:t xml:space="preserve">Without </w:t>
      </w:r>
      <w:r w:rsidRPr="00105ED6">
        <w:rPr>
          <w:rStyle w:val="Emphasis"/>
        </w:rPr>
        <w:t>measurement</w:t>
      </w:r>
      <w:r w:rsidRPr="00FC1CFD">
        <w:rPr>
          <w:rStyle w:val="StyleUnderline"/>
        </w:rPr>
        <w:t xml:space="preserve"> of forecasting accuracy, learning </w:t>
      </w:r>
      <w:r w:rsidRPr="00105ED6">
        <w:rPr>
          <w:rStyle w:val="Emphasis"/>
        </w:rPr>
        <w:t>can’t take place</w:t>
      </w:r>
      <w:r w:rsidRPr="001F2F4D">
        <w:rPr>
          <w:sz w:val="16"/>
        </w:rPr>
        <w:t xml:space="preserve">. To invoke an old Wittgenstein aphorism, the limits of our language are the limits of our world. </w:t>
      </w:r>
      <w:r w:rsidRPr="00FC1CFD">
        <w:rPr>
          <w:rStyle w:val="StyleUnderline"/>
        </w:rPr>
        <w:t xml:space="preserve">It is </w:t>
      </w:r>
      <w:r w:rsidRPr="00105ED6">
        <w:rPr>
          <w:rStyle w:val="Emphasis"/>
        </w:rPr>
        <w:t>hard to figure out whether</w:t>
      </w:r>
      <w:r w:rsidRPr="001F2F4D">
        <w:rPr>
          <w:sz w:val="16"/>
        </w:rPr>
        <w:t xml:space="preserve"> probability </w:t>
      </w:r>
      <w:r w:rsidRPr="00105ED6">
        <w:rPr>
          <w:rStyle w:val="Emphasis"/>
        </w:rPr>
        <w:t>judgments</w:t>
      </w:r>
      <w:r w:rsidRPr="001F2F4D">
        <w:rPr>
          <w:sz w:val="16"/>
        </w:rPr>
        <w:t xml:space="preserve"> of 70% </w:t>
      </w:r>
      <w:r w:rsidRPr="00105ED6">
        <w:rPr>
          <w:rStyle w:val="Emphasis"/>
        </w:rPr>
        <w:t>are well-calibrated</w:t>
      </w:r>
      <w:r w:rsidRPr="00FC1CFD">
        <w:rPr>
          <w:rStyle w:val="StyleUnderline"/>
        </w:rPr>
        <w:t xml:space="preserve"> if one is </w:t>
      </w:r>
      <w:r w:rsidRPr="00105ED6">
        <w:rPr>
          <w:rStyle w:val="Emphasis"/>
        </w:rPr>
        <w:t>unsure</w:t>
      </w:r>
      <w:r w:rsidRPr="00FC1CFD">
        <w:rPr>
          <w:rStyle w:val="StyleUnderline"/>
        </w:rPr>
        <w:t xml:space="preserve"> when one made</w:t>
      </w:r>
      <w:r w:rsidRPr="001F2F4D">
        <w:rPr>
          <w:sz w:val="16"/>
        </w:rPr>
        <w:t xml:space="preserve"> 70% </w:t>
      </w:r>
      <w:r w:rsidRPr="00FC1CFD">
        <w:rPr>
          <w:rStyle w:val="StyleUnderline"/>
        </w:rPr>
        <w:t>forecasts</w:t>
      </w:r>
      <w:r w:rsidRPr="001F2F4D">
        <w:rPr>
          <w:sz w:val="16"/>
        </w:rPr>
        <w:t xml:space="preserve"> and unsure </w:t>
      </w:r>
      <w:r w:rsidRPr="00FC1CFD">
        <w:rPr>
          <w:rStyle w:val="StyleUnderline"/>
        </w:rPr>
        <w:t xml:space="preserve">of </w:t>
      </w:r>
      <w:r w:rsidRPr="00105ED6">
        <w:rPr>
          <w:rStyle w:val="Emphasis"/>
        </w:rPr>
        <w:t>what happened</w:t>
      </w:r>
      <w:r w:rsidRPr="00FC1CFD">
        <w:rPr>
          <w:rStyle w:val="StyleUnderline"/>
        </w:rPr>
        <w:t xml:space="preserve"> when one did. The </w:t>
      </w:r>
      <w:r w:rsidRPr="00105ED6">
        <w:rPr>
          <w:rStyle w:val="Emphasis"/>
        </w:rPr>
        <w:t>potential mind-opening power</w:t>
      </w:r>
      <w:r w:rsidRPr="00FC1CFD">
        <w:rPr>
          <w:rStyle w:val="StyleUnderline"/>
        </w:rPr>
        <w:t xml:space="preserve"> of</w:t>
      </w:r>
      <w:r w:rsidRPr="001F2F4D">
        <w:rPr>
          <w:sz w:val="16"/>
        </w:rPr>
        <w:t xml:space="preserve"> forecasting </w:t>
      </w:r>
      <w:r w:rsidRPr="00FC1CFD">
        <w:rPr>
          <w:rStyle w:val="StyleUnderline"/>
        </w:rPr>
        <w:t xml:space="preserve">tournaments comes from the fact that they </w:t>
      </w:r>
      <w:r w:rsidRPr="00105ED6">
        <w:rPr>
          <w:rStyle w:val="Emphasis"/>
        </w:rPr>
        <w:t>pressure us to recognize the limits of our knowledge</w:t>
      </w:r>
      <w:r w:rsidRPr="00FC1CFD">
        <w:rPr>
          <w:rStyle w:val="StyleUnderline"/>
        </w:rPr>
        <w:t xml:space="preserve"> and focus on the world </w:t>
      </w:r>
      <w:r w:rsidRPr="00105ED6">
        <w:rPr>
          <w:rStyle w:val="Emphasis"/>
        </w:rPr>
        <w:t>as it is</w:t>
      </w:r>
      <w:r w:rsidRPr="00FC1CFD">
        <w:rPr>
          <w:rStyle w:val="StyleUnderline"/>
        </w:rPr>
        <w:t xml:space="preserve">, </w:t>
      </w:r>
      <w:r w:rsidRPr="00105ED6">
        <w:rPr>
          <w:rStyle w:val="Emphasis"/>
        </w:rPr>
        <w:t>not as we wish it to be</w:t>
      </w:r>
      <w:r w:rsidRPr="00FC1CFD">
        <w:rPr>
          <w:rStyle w:val="StyleUnderline"/>
        </w:rPr>
        <w:t>. They expose us to</w:t>
      </w:r>
      <w:r w:rsidRPr="001F2F4D">
        <w:rPr>
          <w:sz w:val="16"/>
        </w:rPr>
        <w:t xml:space="preserve"> the same criticisms that Nate Silver experienced -- </w:t>
      </w:r>
      <w:r w:rsidRPr="00FC1CFD">
        <w:rPr>
          <w:rStyle w:val="StyleUnderline"/>
        </w:rPr>
        <w:t>being on the “</w:t>
      </w:r>
      <w:r w:rsidRPr="00105ED6">
        <w:rPr>
          <w:rStyle w:val="Emphasis"/>
        </w:rPr>
        <w:t>wrong side of maybe</w:t>
      </w:r>
      <w:r w:rsidRPr="00FC1CFD">
        <w:rPr>
          <w:rStyle w:val="StyleUnderline"/>
        </w:rPr>
        <w:t>.”</w:t>
      </w:r>
    </w:p>
    <w:p w14:paraId="0C683F37" w14:textId="77777777" w:rsidR="008D6A5F" w:rsidRPr="001F2F4D" w:rsidRDefault="008D6A5F" w:rsidP="008D6A5F">
      <w:pPr>
        <w:rPr>
          <w:sz w:val="16"/>
        </w:rPr>
      </w:pPr>
      <w:r w:rsidRPr="001F2F4D">
        <w:rPr>
          <w:sz w:val="16"/>
        </w:rPr>
        <w:t xml:space="preserve">Forecasting </w:t>
      </w:r>
      <w:r w:rsidRPr="00FC1CFD">
        <w:rPr>
          <w:rStyle w:val="StyleUnderline"/>
        </w:rPr>
        <w:t xml:space="preserve">tournaments </w:t>
      </w:r>
      <w:r w:rsidRPr="00105ED6">
        <w:rPr>
          <w:rStyle w:val="Emphasis"/>
        </w:rPr>
        <w:t>push people out of their</w:t>
      </w:r>
      <w:r w:rsidRPr="001F2F4D">
        <w:rPr>
          <w:sz w:val="16"/>
        </w:rPr>
        <w:t xml:space="preserve"> vague-verbiage </w:t>
      </w:r>
      <w:r w:rsidRPr="00105ED6">
        <w:rPr>
          <w:rStyle w:val="Emphasis"/>
        </w:rPr>
        <w:t>comfort zone</w:t>
      </w:r>
      <w:r w:rsidRPr="00FC1CFD">
        <w:rPr>
          <w:rStyle w:val="StyleUnderline"/>
        </w:rPr>
        <w:t xml:space="preserve"> and ask them to </w:t>
      </w:r>
      <w:r w:rsidRPr="00105ED6">
        <w:rPr>
          <w:rStyle w:val="Emphasis"/>
        </w:rPr>
        <w:t>quantify uncertainty</w:t>
      </w:r>
      <w:r w:rsidRPr="00FC1CFD">
        <w:rPr>
          <w:rStyle w:val="StyleUnderline"/>
        </w:rPr>
        <w:t xml:space="preserve"> in </w:t>
      </w:r>
      <w:r w:rsidRPr="00105ED6">
        <w:rPr>
          <w:rStyle w:val="Emphasis"/>
        </w:rPr>
        <w:t>as granular a fashion</w:t>
      </w:r>
      <w:r w:rsidRPr="00FC1CFD">
        <w:rPr>
          <w:rStyle w:val="StyleUnderline"/>
        </w:rPr>
        <w:t xml:space="preserve"> as the problem permits. It is this </w:t>
      </w:r>
      <w:r w:rsidRPr="00105ED6">
        <w:rPr>
          <w:rStyle w:val="Emphasis"/>
        </w:rPr>
        <w:t>more tentative</w:t>
      </w:r>
      <w:r w:rsidRPr="00FC1CFD">
        <w:rPr>
          <w:rStyle w:val="StyleUnderline"/>
        </w:rPr>
        <w:t xml:space="preserve"> and </w:t>
      </w:r>
      <w:r w:rsidRPr="00105ED6">
        <w:rPr>
          <w:rStyle w:val="Emphasis"/>
        </w:rPr>
        <w:t>granular mode of thinking inculcated in</w:t>
      </w:r>
      <w:r w:rsidRPr="001F2F4D">
        <w:rPr>
          <w:sz w:val="16"/>
        </w:rPr>
        <w:t xml:space="preserve"> forecasting </w:t>
      </w:r>
      <w:r w:rsidRPr="00105ED6">
        <w:rPr>
          <w:rStyle w:val="Emphasis"/>
        </w:rPr>
        <w:t>tournaments</w:t>
      </w:r>
      <w:r w:rsidRPr="00FC1CFD">
        <w:rPr>
          <w:rStyle w:val="StyleUnderline"/>
        </w:rPr>
        <w:t xml:space="preserve"> that</w:t>
      </w:r>
      <w:r w:rsidRPr="001F2F4D">
        <w:rPr>
          <w:sz w:val="16"/>
        </w:rPr>
        <w:t xml:space="preserve"> we hypothesize </w:t>
      </w:r>
      <w:r w:rsidRPr="00FC1CFD">
        <w:rPr>
          <w:rStyle w:val="StyleUnderline"/>
        </w:rPr>
        <w:t xml:space="preserve">can </w:t>
      </w:r>
      <w:r w:rsidRPr="00105ED6">
        <w:rPr>
          <w:rStyle w:val="Emphasis"/>
        </w:rPr>
        <w:t>spill over into unrelated attitude judgments outside the tournament</w:t>
      </w:r>
      <w:r w:rsidRPr="001F2F4D">
        <w:rPr>
          <w:sz w:val="16"/>
        </w:rPr>
        <w:t>.</w:t>
      </w:r>
    </w:p>
    <w:p w14:paraId="164DC852" w14:textId="77777777" w:rsidR="008D6A5F" w:rsidRDefault="008D6A5F" w:rsidP="008D6A5F"/>
    <w:p w14:paraId="410ABEA1" w14:textId="77777777" w:rsidR="008D6A5F" w:rsidRPr="003C35F2" w:rsidRDefault="008D6A5F" w:rsidP="008D6A5F">
      <w:pPr>
        <w:pStyle w:val="Heading3"/>
      </w:pPr>
      <w:r>
        <w:t>Poscher—</w:t>
      </w:r>
      <w:r w:rsidRPr="003C35F2">
        <w:t>Ground</w:t>
      </w:r>
    </w:p>
    <w:p w14:paraId="543FF799" w14:textId="77777777" w:rsidR="008D6A5F" w:rsidRPr="003C35F2" w:rsidRDefault="008D6A5F" w:rsidP="008D6A5F">
      <w:pPr>
        <w:pStyle w:val="Heading4"/>
      </w:pPr>
      <w:r>
        <w:t>Neg ground outweighs</w:t>
      </w:r>
      <w:r w:rsidRPr="003C35F2">
        <w:t>—</w:t>
      </w:r>
      <w:r>
        <w:t>the labor of the negative is the only unique feature of debate</w:t>
      </w:r>
      <w:r w:rsidRPr="003C35F2">
        <w:t xml:space="preserve">. </w:t>
      </w:r>
      <w:r>
        <w:t>Their model can’t</w:t>
      </w:r>
      <w:r w:rsidRPr="003C35F2">
        <w:t xml:space="preserve"> explain why we switch sides and why there has to be a winner and a loser</w:t>
      </w:r>
      <w:r>
        <w:t>.</w:t>
      </w:r>
    </w:p>
    <w:p w14:paraId="350A874B" w14:textId="77777777" w:rsidR="008D6A5F" w:rsidRPr="003C35F2" w:rsidRDefault="008D6A5F" w:rsidP="008D6A5F">
      <w:r w:rsidRPr="003C35F2">
        <w:rPr>
          <w:b/>
          <w:bCs/>
        </w:rPr>
        <w:t>Poscher, 16</w:t>
      </w:r>
      <w:r w:rsidRPr="003C35F2">
        <w:t xml:space="preserve">—director at the Institute for Staatswissenschaft and Philosophy of Law at the University of Freiburg (Ralf, “Why We Argue About the Law: An Agonistic Account of Legal Disagreement”, </w:t>
      </w:r>
      <w:r w:rsidRPr="003C35F2">
        <w:rPr>
          <w:i/>
        </w:rPr>
        <w:t>Metaphilosophy of Law</w:t>
      </w:r>
      <w:r w:rsidRPr="003C35F2">
        <w:t>, Tomasz Gizbert-Studnicki/Adam Dyrda/Pawel Banas (eds.), Hart Publishing, forthcoming, dml)</w:t>
      </w:r>
    </w:p>
    <w:p w14:paraId="6FF5127F" w14:textId="77777777" w:rsidR="008D6A5F" w:rsidRPr="003C35F2" w:rsidRDefault="008D6A5F" w:rsidP="008D6A5F"/>
    <w:p w14:paraId="27D39291" w14:textId="77777777" w:rsidR="008D6A5F" w:rsidRPr="003C35F2" w:rsidRDefault="008D6A5F" w:rsidP="008D6A5F">
      <w:pPr>
        <w:rPr>
          <w:sz w:val="16"/>
        </w:rPr>
      </w:pPr>
      <w:r w:rsidRPr="003C35F2">
        <w:rPr>
          <w:sz w:val="16"/>
        </w:rPr>
        <w:t xml:space="preserve">Hegel’s dialectical thinking powerfully exploits </w:t>
      </w:r>
      <w:r w:rsidRPr="003C35F2">
        <w:rPr>
          <w:u w:val="single"/>
        </w:rPr>
        <w:t xml:space="preserve">the idea of </w:t>
      </w:r>
      <w:r w:rsidRPr="003C35F2">
        <w:rPr>
          <w:b/>
          <w:iCs/>
          <w:u w:val="single"/>
          <w:bdr w:val="single" w:sz="8" w:space="0" w:color="auto"/>
        </w:rPr>
        <w:t>negation</w:t>
      </w:r>
      <w:r w:rsidRPr="003C35F2">
        <w:rPr>
          <w:sz w:val="16"/>
        </w:rPr>
        <w:t xml:space="preserve">. It </w:t>
      </w:r>
      <w:r w:rsidRPr="003C35F2">
        <w:rPr>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“labour of the negative”</w:t>
      </w:r>
      <w:r w:rsidRPr="003C35F2">
        <w:rPr>
          <w:sz w:val="16"/>
        </w:rPr>
        <w:t xml:space="preserve">103. In a loose reference to this Hegelian notion Gerald Postema </w:t>
      </w:r>
      <w:r w:rsidRPr="003C35F2">
        <w:rPr>
          <w:u w:val="single"/>
        </w:rPr>
        <w:t>points to</w:t>
      </w:r>
      <w:r w:rsidRPr="003C35F2">
        <w:rPr>
          <w:sz w:val="16"/>
        </w:rPr>
        <w:t xml:space="preserve"> yet another feature of </w:t>
      </w:r>
      <w:r w:rsidRPr="003C35F2">
        <w:rPr>
          <w:u w:val="single"/>
        </w:rPr>
        <w:t xml:space="preserve">disagreements as a </w:t>
      </w:r>
      <w:r w:rsidRPr="003C35F2">
        <w:rPr>
          <w:b/>
          <w:iCs/>
          <w:u w:val="single"/>
          <w:bdr w:val="single" w:sz="8" w:space="0" w:color="auto"/>
        </w:rPr>
        <w:t>necessary ingredient</w:t>
      </w:r>
      <w:r w:rsidRPr="003C35F2">
        <w:rPr>
          <w:u w:val="single"/>
        </w:rPr>
        <w:t xml:space="preserve"> of the process of practical reasoning. Only if our reasoning is </w:t>
      </w:r>
      <w:r w:rsidRPr="003C35F2">
        <w:rPr>
          <w:b/>
          <w:iCs/>
          <w:u w:val="single"/>
          <w:bdr w:val="single" w:sz="8" w:space="0" w:color="auto"/>
        </w:rPr>
        <w:t>exposed to contrary arguments</w:t>
      </w:r>
      <w:r w:rsidRPr="003C35F2">
        <w:rPr>
          <w:u w:val="single"/>
        </w:rPr>
        <w:t xml:space="preserve"> can we </w:t>
      </w:r>
      <w:r w:rsidRPr="003C35F2">
        <w:rPr>
          <w:b/>
          <w:iCs/>
          <w:u w:val="single"/>
          <w:bdr w:val="single" w:sz="8" w:space="0" w:color="auto"/>
        </w:rPr>
        <w:t>test its merits</w:t>
      </w:r>
      <w:r w:rsidRPr="003C35F2">
        <w:rPr>
          <w:u w:val="single"/>
        </w:rPr>
        <w:t xml:space="preserve">. We must go through </w:t>
      </w:r>
      <w:r w:rsidRPr="003C35F2">
        <w:rPr>
          <w:b/>
          <w:iCs/>
          <w:u w:val="single"/>
          <w:bdr w:val="single" w:sz="8" w:space="0" w:color="auto"/>
        </w:rPr>
        <w:t>the “labor of the negative”</w:t>
      </w:r>
      <w:r w:rsidRPr="003C35F2">
        <w:rPr>
          <w:u w:val="single"/>
        </w:rPr>
        <w:t xml:space="preserve"> to have trust in our deliberative processes</w:t>
      </w:r>
      <w:r w:rsidRPr="003C35F2">
        <w:rPr>
          <w:sz w:val="16"/>
        </w:rPr>
        <w:t>.104</w:t>
      </w:r>
    </w:p>
    <w:p w14:paraId="7AAA8509" w14:textId="77777777" w:rsidR="008D6A5F" w:rsidRPr="003C35F2" w:rsidRDefault="008D6A5F" w:rsidP="008D6A5F">
      <w:pPr>
        <w:rPr>
          <w:sz w:val="16"/>
        </w:rPr>
      </w:pPr>
      <w:r w:rsidRPr="003C35F2">
        <w:rPr>
          <w:sz w:val="16"/>
        </w:rPr>
        <w:t xml:space="preserve">This also holds where we seem to be in agreement. </w:t>
      </w:r>
      <w:r w:rsidRPr="003C35F2">
        <w:rPr>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u w:val="single"/>
        </w:rPr>
        <w:t>The first phenomenon</w:t>
      </w:r>
      <w:r w:rsidRPr="003C35F2">
        <w:rPr>
          <w:sz w:val="16"/>
        </w:rPr>
        <w:t xml:space="preserve"> Postema draws attention to </w:t>
      </w:r>
      <w:r w:rsidRPr="003C35F2">
        <w:rPr>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u w:val="single"/>
        </w:rPr>
        <w:t>The polarization and biases that are well documented for such groups</w:t>
      </w:r>
      <w:r w:rsidRPr="003C35F2">
        <w:rPr>
          <w:sz w:val="16"/>
        </w:rPr>
        <w:t xml:space="preserve">106 </w:t>
      </w:r>
      <w:r w:rsidRPr="003C35F2">
        <w:rPr>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u w:val="single"/>
        </w:rPr>
        <w:t>disagreement can be a cure for dysfunctional deliberative polarization and biases</w:t>
      </w:r>
      <w:r w:rsidRPr="003C35F2">
        <w:rPr>
          <w:sz w:val="16"/>
        </w:rPr>
        <w:t xml:space="preserve">.107 </w:t>
      </w:r>
      <w:r w:rsidRPr="003C35F2">
        <w:rPr>
          <w:u w:val="single"/>
        </w:rPr>
        <w:t>A second</w:t>
      </w:r>
      <w:r w:rsidRPr="003C35F2">
        <w:rPr>
          <w:sz w:val="16"/>
        </w:rPr>
        <w:t xml:space="preserve"> deliberative </w:t>
      </w:r>
      <w:r w:rsidRPr="003C35F2">
        <w:rPr>
          <w:u w:val="single"/>
        </w:rPr>
        <w:t>dysfunction</w:t>
      </w:r>
      <w:r w:rsidRPr="003C35F2">
        <w:rPr>
          <w:sz w:val="16"/>
        </w:rPr>
        <w:t xml:space="preserve"> mitigated by disagreement </w:t>
      </w:r>
      <w:r w:rsidRPr="003C35F2">
        <w:rPr>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u w:val="single"/>
        </w:rPr>
        <w:t>Disagreement can help</w:t>
      </w:r>
      <w:r w:rsidRPr="003C35F2">
        <w:rPr>
          <w:sz w:val="16"/>
        </w:rPr>
        <w:t xml:space="preserve"> to police such distortions of deliberative processes </w:t>
      </w:r>
      <w:r w:rsidRPr="003C35F2">
        <w:rPr>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u w:val="single"/>
        </w:rPr>
        <w:t xml:space="preserve">Protecting our discourse against such contaminations is valuable </w:t>
      </w:r>
      <w:r w:rsidRPr="003C35F2">
        <w:rPr>
          <w:b/>
          <w:iCs/>
          <w:u w:val="single"/>
          <w:bdr w:val="single" w:sz="8" w:space="0" w:color="auto"/>
        </w:rPr>
        <w:t>even if we do not come to terms</w:t>
      </w:r>
      <w:r w:rsidRPr="003C35F2">
        <w:rPr>
          <w:u w:val="single"/>
        </w:rPr>
        <w:t xml:space="preserve">. Each of the opposing positions will </w:t>
      </w:r>
      <w:r w:rsidRPr="003C35F2">
        <w:rPr>
          <w:b/>
          <w:iCs/>
          <w:u w:val="single"/>
          <w:bdr w:val="single" w:sz="8" w:space="0" w:color="auto"/>
        </w:rPr>
        <w:t>profit from the catharsis it received</w:t>
      </w:r>
      <w:r w:rsidRPr="003C35F2">
        <w:rPr>
          <w:u w:val="single"/>
        </w:rPr>
        <w:t xml:space="preserve"> “by </w:t>
      </w:r>
      <w:r w:rsidRPr="003C35F2">
        <w:rPr>
          <w:b/>
          <w:iCs/>
          <w:u w:val="single"/>
          <w:bdr w:val="single" w:sz="8" w:space="0" w:color="auto"/>
        </w:rPr>
        <w:t>looking the negative in the face</w:t>
      </w:r>
      <w:r w:rsidRPr="003C35F2">
        <w:rPr>
          <w:u w:val="single"/>
        </w:rPr>
        <w:t xml:space="preserve"> and </w:t>
      </w:r>
      <w:r w:rsidRPr="003C35F2">
        <w:rPr>
          <w:b/>
          <w:iCs/>
          <w:u w:val="single"/>
          <w:bdr w:val="single" w:sz="8" w:space="0" w:color="auto"/>
        </w:rPr>
        <w:t>tarrying with it</w:t>
      </w:r>
      <w:r w:rsidRPr="003C35F2">
        <w:rPr>
          <w:u w:val="single"/>
        </w:rPr>
        <w:t>”.</w:t>
      </w:r>
      <w:r w:rsidRPr="003C35F2">
        <w:rPr>
          <w:sz w:val="16"/>
        </w:rPr>
        <w:tab/>
      </w:r>
    </w:p>
    <w:p w14:paraId="7ABEAB98" w14:textId="77777777" w:rsidR="008D6A5F" w:rsidRPr="003C35F2" w:rsidRDefault="008D6A5F" w:rsidP="008D6A5F">
      <w:pPr>
        <w:rPr>
          <w:sz w:val="16"/>
        </w:rPr>
      </w:pPr>
      <w:r w:rsidRPr="003C35F2">
        <w:rPr>
          <w:sz w:val="16"/>
        </w:rPr>
        <w:t xml:space="preserve">These advantages of disagreement in collective deliberations are mirrored on the individual level. </w:t>
      </w:r>
      <w:r w:rsidRPr="003C35F2">
        <w:rPr>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u w:val="single"/>
        </w:rPr>
        <w:t xml:space="preserve">entering into an exchange of arguments can still serve to </w:t>
      </w:r>
      <w:r w:rsidRPr="003C35F2">
        <w:rPr>
          <w:b/>
          <w:iCs/>
          <w:u w:val="single"/>
          <w:bdr w:val="single" w:sz="8" w:space="0" w:color="auto"/>
        </w:rPr>
        <w:t>test</w:t>
      </w:r>
      <w:r w:rsidRPr="003C35F2">
        <w:rPr>
          <w:u w:val="single"/>
        </w:rPr>
        <w:t xml:space="preserve"> and </w:t>
      </w:r>
      <w:r w:rsidRPr="003C35F2">
        <w:rPr>
          <w:b/>
          <w:iCs/>
          <w:u w:val="single"/>
          <w:bdr w:val="single" w:sz="8" w:space="0" w:color="auto"/>
        </w:rPr>
        <w:t>improve our position</w:t>
      </w:r>
      <w:r w:rsidRPr="003C35F2">
        <w:rPr>
          <w:u w:val="single"/>
        </w:rPr>
        <w:t xml:space="preserve">. We have to </w:t>
      </w:r>
      <w:r w:rsidRPr="003C35F2">
        <w:rPr>
          <w:b/>
          <w:iCs/>
          <w:u w:val="single"/>
          <w:bdr w:val="single" w:sz="8" w:space="0" w:color="auto"/>
        </w:rPr>
        <w:t>do the “labor of the negative” for ourselves</w:t>
      </w:r>
      <w:r w:rsidRPr="003C35F2">
        <w:rPr>
          <w:u w:val="single"/>
        </w:rPr>
        <w:t>. Even if we cannot come up with a line of argument that coheres well with everybody else’s beliefs</w:t>
      </w:r>
      <w:r w:rsidRPr="003C35F2">
        <w:rPr>
          <w:sz w:val="16"/>
        </w:rPr>
        <w:t xml:space="preserve">, attitudes and dispositions, </w:t>
      </w:r>
      <w:r w:rsidRPr="003C35F2">
        <w:rPr>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14:paraId="7FC9D3D6" w14:textId="77777777" w:rsidR="008D6A5F" w:rsidRPr="003C35F2" w:rsidRDefault="008D6A5F" w:rsidP="008D6A5F">
      <w:pPr>
        <w:rPr>
          <w:sz w:val="16"/>
        </w:rPr>
      </w:pPr>
      <w:r w:rsidRPr="003C35F2">
        <w:rPr>
          <w:u w:val="single"/>
        </w:rPr>
        <w:t>In hard cases we must</w:t>
      </w:r>
      <w:r w:rsidRPr="003C35F2">
        <w:rPr>
          <w:sz w:val="16"/>
        </w:rPr>
        <w:t xml:space="preserve"> – in some way – </w:t>
      </w:r>
      <w:r w:rsidRPr="003C35F2">
        <w:rPr>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u w:val="single"/>
        </w:rPr>
        <w:t xml:space="preserve">until we have </w:t>
      </w:r>
      <w:r w:rsidRPr="003C35F2">
        <w:rPr>
          <w:b/>
          <w:iCs/>
          <w:u w:val="single"/>
          <w:bdr w:val="single" w:sz="8" w:space="0" w:color="auto"/>
        </w:rPr>
        <w:t>developed a line of argument</w:t>
      </w:r>
      <w:r w:rsidRPr="003C35F2">
        <w:rPr>
          <w:u w:val="single"/>
        </w:rPr>
        <w:t xml:space="preserve"> against the background of our subjective beliefs, attitudes and dispositions</w:t>
      </w:r>
      <w:r w:rsidRPr="003C35F2">
        <w:rPr>
          <w:sz w:val="16"/>
        </w:rPr>
        <w:t xml:space="preserve">. In these cases </w:t>
      </w:r>
      <w:r w:rsidRPr="003C35F2">
        <w:rPr>
          <w:u w:val="single"/>
        </w:rPr>
        <w:t xml:space="preserve">it might be rational to </w:t>
      </w:r>
      <w:r w:rsidRPr="003C35F2">
        <w:rPr>
          <w:b/>
          <w:iCs/>
          <w:u w:val="single"/>
          <w:bdr w:val="single" w:sz="8" w:space="0" w:color="auto"/>
        </w:rPr>
        <w:t>discuss the issue</w:t>
      </w:r>
      <w:r w:rsidRPr="003C35F2">
        <w:rPr>
          <w:u w:val="single"/>
        </w:rPr>
        <w:t xml:space="preserve"> with someone unlikely to share some of our more fundamental convictions or who </w:t>
      </w:r>
      <w:r w:rsidRPr="003C35F2">
        <w:rPr>
          <w:b/>
          <w:iCs/>
          <w:u w:val="single"/>
          <w:bdr w:val="single" w:sz="8" w:space="0" w:color="auto"/>
        </w:rPr>
        <w:t>opposes the view</w:t>
      </w:r>
      <w:r w:rsidRPr="003C35F2">
        <w:rPr>
          <w:u w:val="single"/>
        </w:rPr>
        <w:t xml:space="preserve"> towards which we lean. This might even be </w:t>
      </w:r>
      <w:r w:rsidRPr="003C35F2">
        <w:rPr>
          <w:b/>
          <w:iCs/>
          <w:u w:val="single"/>
          <w:bdr w:val="single" w:sz="8" w:space="0" w:color="auto"/>
        </w:rPr>
        <w:t>the most helpful way of corroborating a view</w:t>
      </w:r>
      <w:r w:rsidRPr="003C35F2">
        <w:rPr>
          <w:u w:val="single"/>
        </w:rPr>
        <w:t xml:space="preserve">, because we know that our adversary is </w:t>
      </w:r>
      <w:r w:rsidRPr="003C35F2">
        <w:rPr>
          <w:b/>
          <w:iCs/>
          <w:u w:val="single"/>
          <w:bdr w:val="single" w:sz="8" w:space="0" w:color="auto"/>
        </w:rPr>
        <w:t>much more motivated</w:t>
      </w:r>
      <w:r w:rsidRPr="003C35F2">
        <w:rPr>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14:paraId="7CD0AF0D" w14:textId="77777777" w:rsidR="008D6A5F" w:rsidRPr="003C35F2" w:rsidRDefault="008D6A5F" w:rsidP="008D6A5F">
      <w:pPr>
        <w:rPr>
          <w:sz w:val="16"/>
        </w:rPr>
      </w:pPr>
      <w:r w:rsidRPr="003C35F2">
        <w:rPr>
          <w:u w:val="single"/>
        </w:rPr>
        <w:t xml:space="preserve">It would be </w:t>
      </w:r>
      <w:r w:rsidRPr="003C35F2">
        <w:rPr>
          <w:b/>
          <w:iCs/>
          <w:u w:val="single"/>
          <w:bdr w:val="single" w:sz="8" w:space="0" w:color="auto"/>
        </w:rPr>
        <w:t>too narrow</w:t>
      </w:r>
      <w:r w:rsidRPr="003C35F2">
        <w:rPr>
          <w:u w:val="single"/>
        </w:rPr>
        <w:t xml:space="preserve"> an understanding of our practice of</w:t>
      </w:r>
      <w:r w:rsidRPr="003C35F2">
        <w:rPr>
          <w:sz w:val="16"/>
        </w:rPr>
        <w:t xml:space="preserve"> legal </w:t>
      </w:r>
      <w:r w:rsidRPr="003C35F2">
        <w:rPr>
          <w:u w:val="single"/>
        </w:rPr>
        <w:t xml:space="preserve">disagreement and argumentation if we restricted its purpose to </w:t>
      </w:r>
      <w:r w:rsidRPr="003C35F2">
        <w:rPr>
          <w:b/>
          <w:iCs/>
          <w:u w:val="single"/>
          <w:bdr w:val="single" w:sz="8" w:space="0" w:color="auto"/>
        </w:rPr>
        <w:t>persuading an adversary</w:t>
      </w:r>
      <w:r w:rsidRPr="003C35F2">
        <w:rPr>
          <w:u w:val="single"/>
        </w:rPr>
        <w:t xml:space="preserve"> in the case at hand and inferred from this narrow understanding the </w:t>
      </w:r>
      <w:r w:rsidRPr="003C35F2">
        <w:rPr>
          <w:b/>
          <w:iCs/>
          <w:u w:val="single"/>
          <w:bdr w:val="single" w:sz="8" w:space="0" w:color="auto"/>
        </w:rPr>
        <w:t>irrationality of argumentation</w:t>
      </w:r>
      <w:r w:rsidRPr="003C35F2">
        <w:rPr>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u w:val="single"/>
        </w:rPr>
        <w:t xml:space="preserve">to </w:t>
      </w:r>
      <w:r w:rsidRPr="003C35F2">
        <w:rPr>
          <w:b/>
          <w:iCs/>
          <w:u w:val="single"/>
          <w:bdr w:val="single" w:sz="8" w:space="0" w:color="auto"/>
        </w:rPr>
        <w:t>test one’s own convictions</w:t>
      </w:r>
      <w:r w:rsidRPr="003C35F2">
        <w:rPr>
          <w:u w:val="single"/>
        </w:rPr>
        <w:t xml:space="preserve">, to </w:t>
      </w:r>
      <w:r w:rsidRPr="003C35F2">
        <w:rPr>
          <w:b/>
          <w:iCs/>
          <w:u w:val="single"/>
          <w:bdr w:val="single" w:sz="8" w:space="0" w:color="auto"/>
        </w:rPr>
        <w:t>engage our opponent</w:t>
      </w:r>
      <w:r w:rsidRPr="003C35F2">
        <w:rPr>
          <w:u w:val="single"/>
        </w:rPr>
        <w:t xml:space="preserve"> in inferential commitments and to </w:t>
      </w:r>
      <w:r w:rsidRPr="003C35F2">
        <w:rPr>
          <w:b/>
          <w:iCs/>
          <w:u w:val="single"/>
          <w:bdr w:val="single" w:sz="8" w:space="0" w:color="auto"/>
        </w:rPr>
        <w:t>persuade third parties</w:t>
      </w:r>
      <w:r w:rsidRPr="003C35F2">
        <w:rPr>
          <w:u w:val="single"/>
        </w:rPr>
        <w:t xml:space="preserve"> are only some of these; to </w:t>
      </w:r>
      <w:r w:rsidRPr="003C35F2">
        <w:rPr>
          <w:b/>
          <w:iCs/>
          <w:u w:val="single"/>
          <w:bdr w:val="single" w:sz="8" w:space="0" w:color="auto"/>
        </w:rPr>
        <w:t>rally our troops</w:t>
      </w:r>
      <w:r w:rsidRPr="003C35F2">
        <w:rPr>
          <w:u w:val="single"/>
        </w:rPr>
        <w:t xml:space="preserve"> or </w:t>
      </w:r>
      <w:r w:rsidRPr="003C35F2">
        <w:rPr>
          <w:b/>
          <w:iCs/>
          <w:u w:val="single"/>
          <w:bdr w:val="single" w:sz="8" w:space="0" w:color="auto"/>
        </w:rPr>
        <w:t>express our convictions</w:t>
      </w:r>
      <w:r w:rsidRPr="003C35F2">
        <w:rPr>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14:paraId="6CD87EBB" w14:textId="77777777" w:rsidR="008D6A5F" w:rsidRPr="003C35F2" w:rsidRDefault="008D6A5F" w:rsidP="008D6A5F">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14:paraId="4882B342" w14:textId="77777777" w:rsidR="008D6A5F" w:rsidRPr="003C35F2" w:rsidRDefault="008D6A5F" w:rsidP="008D6A5F">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u w:val="single"/>
        </w:rPr>
        <w:t xml:space="preserve">the rationality of our disagreements is of a </w:t>
      </w:r>
      <w:r w:rsidRPr="003C35F2">
        <w:rPr>
          <w:b/>
          <w:iCs/>
          <w:u w:val="single"/>
          <w:bdr w:val="single" w:sz="8" w:space="0" w:color="auto"/>
        </w:rPr>
        <w:t>secondary nature</w:t>
      </w:r>
      <w:r w:rsidRPr="003C35F2">
        <w:rPr>
          <w:u w:val="single"/>
        </w:rPr>
        <w:t xml:space="preserve">. The rational </w:t>
      </w:r>
      <w:r w:rsidRPr="003C35F2">
        <w:rPr>
          <w:b/>
          <w:iCs/>
          <w:u w:val="single"/>
          <w:bdr w:val="single" w:sz="8" w:space="0" w:color="auto"/>
        </w:rPr>
        <w:t>does not lie</w:t>
      </w:r>
      <w:r w:rsidRPr="003C35F2">
        <w:rPr>
          <w:u w:val="single"/>
        </w:rPr>
        <w:t xml:space="preserve"> in the discovery of a </w:t>
      </w:r>
      <w:r w:rsidRPr="003C35F2">
        <w:rPr>
          <w:b/>
          <w:iCs/>
          <w:u w:val="single"/>
          <w:bdr w:val="single" w:sz="8" w:space="0" w:color="auto"/>
        </w:rPr>
        <w:t>single right answer</w:t>
      </w:r>
      <w:r w:rsidRPr="003C35F2">
        <w:rPr>
          <w:u w:val="single"/>
        </w:rPr>
        <w:t xml:space="preserve"> to the topic of debate</w:t>
      </w:r>
      <w:r w:rsidRPr="003C35F2">
        <w:rPr>
          <w:sz w:val="16"/>
        </w:rPr>
        <w:t xml:space="preserve">, since in hard cases there are no single right answers. Instead, </w:t>
      </w:r>
      <w:r w:rsidRPr="003C35F2">
        <w:rPr>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u w:val="single"/>
        </w:rPr>
        <w:t xml:space="preserve"> or of our </w:t>
      </w:r>
      <w:r w:rsidRPr="003C35F2">
        <w:rPr>
          <w:b/>
          <w:iCs/>
          <w:u w:val="single"/>
          <w:bdr w:val="single" w:sz="8" w:space="0" w:color="auto"/>
        </w:rPr>
        <w:t>inferential commitments</w:t>
      </w:r>
      <w:r w:rsidRPr="003C35F2">
        <w:rPr>
          <w:u w:val="single"/>
        </w:rPr>
        <w:t xml:space="preserve">. Since these reasons are of this secondary nature, they must </w:t>
      </w:r>
      <w:r w:rsidRPr="003C35F2">
        <w:rPr>
          <w:b/>
          <w:iCs/>
          <w:u w:val="single"/>
          <w:bdr w:val="single" w:sz="8" w:space="0" w:color="auto"/>
        </w:rPr>
        <w:t>stand up to alternative ways</w:t>
      </w:r>
      <w:r w:rsidRPr="003C35F2">
        <w:rPr>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u w:val="single"/>
        </w:rPr>
        <w:t xml:space="preserve">Why does our legal practice </w:t>
      </w:r>
      <w:r w:rsidRPr="003C35F2">
        <w:rPr>
          <w:b/>
          <w:iCs/>
          <w:u w:val="single"/>
          <w:bdr w:val="single" w:sz="8" w:space="0" w:color="auto"/>
        </w:rPr>
        <w:t>require lengthy arguments</w:t>
      </w:r>
      <w:r w:rsidRPr="003C35F2">
        <w:rPr>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u w:val="single"/>
        </w:rPr>
        <w:t>The closure has to come by some non</w:t>
      </w:r>
      <w:r w:rsidRPr="003C35F2">
        <w:rPr>
          <w:rFonts w:ascii="Cambria Math" w:hAnsi="Cambria Math" w:cs="Cambria Math"/>
          <w:u w:val="single"/>
        </w:rPr>
        <w:t>‐</w:t>
      </w:r>
      <w:r w:rsidRPr="003C35F2">
        <w:rPr>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u w:val="single"/>
        </w:rPr>
        <w:t>what was wrong with</w:t>
      </w:r>
      <w:r w:rsidRPr="003C35F2">
        <w:rPr>
          <w:sz w:val="16"/>
        </w:rPr>
        <w:t xml:space="preserve"> District Judge Currin of Umatilla County in Oregon, who – in his late days – decided inconclusive traffic violations by publicly </w:t>
      </w:r>
      <w:r w:rsidRPr="003C35F2">
        <w:rPr>
          <w:u w:val="single"/>
        </w:rPr>
        <w:t>flipping a coin</w:t>
      </w:r>
      <w:r w:rsidRPr="003C35F2">
        <w:rPr>
          <w:sz w:val="16"/>
        </w:rPr>
        <w:t xml:space="preserve">?110 If we are counting heads at the end of our lengthy argumentative proceedings anyway, </w:t>
      </w:r>
      <w:r w:rsidRPr="003C35F2">
        <w:rPr>
          <w:u w:val="single"/>
        </w:rPr>
        <w:t xml:space="preserve">why not decide hard cases by </w:t>
      </w:r>
      <w:r w:rsidRPr="003C35F2">
        <w:rPr>
          <w:b/>
          <w:iCs/>
          <w:u w:val="single"/>
          <w:bdr w:val="single" w:sz="8" w:space="0" w:color="auto"/>
        </w:rPr>
        <w:t>gut voting at the outset</w:t>
      </w:r>
      <w:r w:rsidRPr="003C35F2">
        <w:rPr>
          <w:u w:val="single"/>
        </w:rPr>
        <w:t xml:space="preserve"> and </w:t>
      </w:r>
      <w:r w:rsidRPr="003C35F2">
        <w:rPr>
          <w:b/>
          <w:iCs/>
          <w:u w:val="single"/>
          <w:bdr w:val="single" w:sz="8" w:space="0" w:color="auto"/>
        </w:rPr>
        <w:t>spare everybody the cost</w:t>
      </w:r>
      <w:r w:rsidRPr="003C35F2">
        <w:rPr>
          <w:u w:val="single"/>
        </w:rPr>
        <w:t xml:space="preserve"> of </w:t>
      </w:r>
      <w:r w:rsidRPr="003C35F2">
        <w:rPr>
          <w:b/>
          <w:iCs/>
          <w:u w:val="single"/>
          <w:bdr w:val="single" w:sz="8" w:space="0" w:color="auto"/>
        </w:rPr>
        <w:t>developing elaborate arguments</w:t>
      </w:r>
      <w:r w:rsidRPr="003C35F2">
        <w:rPr>
          <w:u w:val="single"/>
        </w:rPr>
        <w:t xml:space="preserve"> on questions, where there is not fact of the matter to be discovered?</w:t>
      </w:r>
    </w:p>
    <w:p w14:paraId="5923D766" w14:textId="77777777" w:rsidR="008D6A5F" w:rsidRPr="003C35F2" w:rsidRDefault="008D6A5F" w:rsidP="008D6A5F">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u w:val="single"/>
        </w:rPr>
        <w:t xml:space="preserve"> would not help us to </w:t>
      </w:r>
      <w:r w:rsidRPr="003C35F2">
        <w:rPr>
          <w:b/>
          <w:iCs/>
          <w:u w:val="single"/>
          <w:bdr w:val="single" w:sz="8" w:space="0" w:color="auto"/>
        </w:rPr>
        <w:t>explore our communalities</w:t>
      </w:r>
      <w:r w:rsidRPr="003C35F2">
        <w:rPr>
          <w:u w:val="single"/>
        </w:rPr>
        <w:t xml:space="preserve"> or our inferential commitments nor help to </w:t>
      </w:r>
      <w:r w:rsidRPr="003C35F2">
        <w:rPr>
          <w:b/>
          <w:iCs/>
          <w:u w:val="single"/>
          <w:bdr w:val="single" w:sz="8" w:space="0" w:color="auto"/>
        </w:rPr>
        <w:t>scrutinize the positions</w:t>
      </w:r>
      <w:r w:rsidRPr="003C35F2">
        <w:rPr>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u w:val="single"/>
        </w:rPr>
        <w:t>Combining legal argumentation with the non</w:t>
      </w:r>
      <w:r w:rsidRPr="003C35F2">
        <w:rPr>
          <w:rFonts w:ascii="Cambria Math" w:hAnsi="Cambria Math" w:cs="Cambria Math"/>
          <w:u w:val="single"/>
        </w:rPr>
        <w:t>‐</w:t>
      </w:r>
      <w:r w:rsidRPr="003C35F2">
        <w:rPr>
          <w:u w:val="single"/>
        </w:rPr>
        <w:t>argumentative decision</w:t>
      </w:r>
      <w:r w:rsidRPr="003C35F2">
        <w:rPr>
          <w:rFonts w:ascii="Cambria Math" w:hAnsi="Cambria Math" w:cs="Cambria Math"/>
          <w:u w:val="single"/>
        </w:rPr>
        <w:t>‐</w:t>
      </w:r>
      <w:r w:rsidRPr="003C35F2">
        <w:rPr>
          <w:u w:val="single"/>
        </w:rPr>
        <w:t xml:space="preserve"> making procedure of counting reasoned opinions serves the coherence aspiration of the law</w:t>
      </w:r>
      <w:r w:rsidRPr="003C35F2">
        <w:rPr>
          <w:sz w:val="16"/>
        </w:rPr>
        <w:t xml:space="preserve"> in at least two ways: First, </w:t>
      </w:r>
      <w:r w:rsidRPr="003C35F2">
        <w:rPr>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u w:val="single"/>
        </w:rPr>
        <w:t xml:space="preserve">since every position </w:t>
      </w:r>
      <w:r w:rsidRPr="003C35F2">
        <w:rPr>
          <w:b/>
          <w:iCs/>
          <w:u w:val="single"/>
          <w:bdr w:val="single" w:sz="8" w:space="0" w:color="auto"/>
        </w:rPr>
        <w:t>must be a reasoned one</w:t>
      </w:r>
      <w:r w:rsidRPr="003C35F2">
        <w:rPr>
          <w:u w:val="single"/>
        </w:rPr>
        <w:t xml:space="preserve"> within the given framework of the law, it must be one that </w:t>
      </w:r>
      <w:r w:rsidRPr="003C35F2">
        <w:rPr>
          <w:b/>
          <w:iCs/>
          <w:u w:val="single"/>
          <w:bdr w:val="single" w:sz="8" w:space="0" w:color="auto"/>
        </w:rPr>
        <w:t>somehow fits</w:t>
      </w:r>
      <w:r w:rsidRPr="003C35F2">
        <w:rPr>
          <w:u w:val="single"/>
        </w:rPr>
        <w:t xml:space="preserve"> into the </w:t>
      </w:r>
      <w:r w:rsidRPr="003C35F2">
        <w:rPr>
          <w:b/>
          <w:iCs/>
          <w:u w:val="single"/>
          <w:bdr w:val="single" w:sz="8" w:space="0" w:color="auto"/>
        </w:rPr>
        <w:t>overall structure</w:t>
      </w:r>
      <w:r w:rsidRPr="003C35F2">
        <w:rPr>
          <w:u w:val="single"/>
        </w:rPr>
        <w:t xml:space="preserve"> of the law along </w:t>
      </w:r>
      <w:r w:rsidRPr="003C35F2">
        <w:rPr>
          <w:b/>
          <w:iCs/>
          <w:u w:val="single"/>
          <w:bdr w:val="single" w:sz="8" w:space="0" w:color="auto"/>
        </w:rPr>
        <w:t>coherent lines</w:t>
      </w:r>
      <w:r w:rsidRPr="003C35F2">
        <w:rPr>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u w:val="single"/>
        </w:rPr>
        <w:t xml:space="preserve">of hard cases. It is the </w:t>
      </w:r>
      <w:r w:rsidRPr="003C35F2">
        <w:rPr>
          <w:b/>
          <w:iCs/>
          <w:u w:val="single"/>
          <w:bdr w:val="single" w:sz="8" w:space="0" w:color="auto"/>
        </w:rPr>
        <w:t>combination</w:t>
      </w:r>
      <w:r w:rsidRPr="003C35F2">
        <w:rPr>
          <w:u w:val="single"/>
        </w:rPr>
        <w:t xml:space="preserve"> of </w:t>
      </w:r>
      <w:r w:rsidRPr="003C35F2">
        <w:rPr>
          <w:b/>
          <w:iCs/>
          <w:u w:val="single"/>
          <w:bdr w:val="single" w:sz="8" w:space="0" w:color="auto"/>
        </w:rPr>
        <w:t>reasoned disagreement</w:t>
      </w:r>
      <w:r w:rsidRPr="003C35F2">
        <w:rPr>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u w:val="single"/>
        </w:rPr>
        <w:t>Pure non</w:t>
      </w:r>
      <w:r w:rsidRPr="003C35F2">
        <w:rPr>
          <w:rFonts w:ascii="Cambria Math" w:hAnsi="Cambria Math" w:cs="Cambria Math"/>
          <w:u w:val="single"/>
        </w:rPr>
        <w:t>‐</w:t>
      </w:r>
      <w:r w:rsidRPr="003C35F2">
        <w:rPr>
          <w:u w:val="single"/>
        </w:rPr>
        <w:t>rational procedures</w:t>
      </w:r>
      <w:r w:rsidRPr="003C35F2">
        <w:rPr>
          <w:sz w:val="16"/>
        </w:rPr>
        <w:t xml:space="preserve"> – like flipping a coin – </w:t>
      </w:r>
      <w:r w:rsidRPr="003C35F2">
        <w:rPr>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u w:val="single"/>
        </w:rPr>
        <w:t xml:space="preserve"> of our agonistic disagreements</w:t>
      </w:r>
      <w:r w:rsidRPr="003C35F2">
        <w:rPr>
          <w:sz w:val="16"/>
        </w:rPr>
        <w:t xml:space="preserve">.115 In the face of unresolvable disagreements endless debates would seem an idle enterprise. </w:t>
      </w:r>
      <w:r w:rsidRPr="003C35F2">
        <w:rPr>
          <w:u w:val="single"/>
        </w:rPr>
        <w:t xml:space="preserve">That the debates are </w:t>
      </w:r>
      <w:r w:rsidRPr="003C35F2">
        <w:rPr>
          <w:b/>
          <w:iCs/>
          <w:u w:val="single"/>
          <w:bdr w:val="single" w:sz="8" w:space="0" w:color="auto"/>
        </w:rPr>
        <w:t>about winning</w:t>
      </w:r>
      <w:r w:rsidRPr="003C35F2">
        <w:rPr>
          <w:u w:val="single"/>
        </w:rPr>
        <w:t xml:space="preserve"> or </w:t>
      </w:r>
      <w:r w:rsidRPr="003C35F2">
        <w:rPr>
          <w:b/>
          <w:iCs/>
          <w:u w:val="single"/>
          <w:bdr w:val="single" w:sz="8" w:space="0" w:color="auto"/>
        </w:rPr>
        <w:t>losing</w:t>
      </w:r>
      <w:r w:rsidRPr="003C35F2">
        <w:rPr>
          <w:u w:val="single"/>
        </w:rPr>
        <w:t xml:space="preserve"> helps to </w:t>
      </w:r>
      <w:r w:rsidRPr="003C35F2">
        <w:rPr>
          <w:b/>
          <w:iCs/>
          <w:u w:val="single"/>
          <w:bdr w:val="single" w:sz="8" w:space="0" w:color="auto"/>
        </w:rPr>
        <w:t>keep the participants engaged</w:t>
      </w:r>
      <w:r w:rsidRPr="003C35F2">
        <w:rPr>
          <w:u w:val="single"/>
        </w:rPr>
        <w:t xml:space="preserve">. That the decision depends on </w:t>
      </w:r>
      <w:r w:rsidRPr="003C35F2">
        <w:rPr>
          <w:b/>
          <w:iCs/>
          <w:u w:val="single"/>
          <w:bdr w:val="single" w:sz="8" w:space="0" w:color="auto"/>
        </w:rPr>
        <w:t>counting reasoned opinions</w:t>
      </w:r>
      <w:r w:rsidRPr="003C35F2">
        <w:rPr>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u w:val="single"/>
        </w:rPr>
        <w:t xml:space="preserve">there would be </w:t>
      </w:r>
      <w:r w:rsidRPr="003C35F2">
        <w:rPr>
          <w:b/>
          <w:iCs/>
          <w:u w:val="single"/>
          <w:bdr w:val="single" w:sz="8" w:space="0" w:color="auto"/>
        </w:rPr>
        <w:t>little incentive</w:t>
      </w:r>
      <w:r w:rsidRPr="003C35F2">
        <w:rPr>
          <w:u w:val="single"/>
        </w:rPr>
        <w:t xml:space="preserve"> to engage in an </w:t>
      </w:r>
      <w:r w:rsidRPr="003C35F2">
        <w:rPr>
          <w:b/>
          <w:iCs/>
          <w:u w:val="single"/>
          <w:bdr w:val="single" w:sz="8" w:space="0" w:color="auto"/>
        </w:rPr>
        <w:t>exchange of arguments</w:t>
      </w:r>
      <w:r w:rsidRPr="003C35F2">
        <w:rPr>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14:paraId="4F0B3786" w14:textId="77777777" w:rsidR="008D6A5F" w:rsidRPr="003C35F2" w:rsidRDefault="008D6A5F" w:rsidP="008D6A5F">
      <w:pPr>
        <w:rPr>
          <w:sz w:val="16"/>
        </w:rPr>
      </w:pPr>
      <w:r w:rsidRPr="003C35F2">
        <w:rPr>
          <w:sz w:val="16"/>
        </w:rPr>
        <w:t>2. THE SEMANTICS OF AGONISTIC DISAGREEMENTS</w:t>
      </w:r>
    </w:p>
    <w:p w14:paraId="7C5DF6DA" w14:textId="77777777" w:rsidR="008D6A5F" w:rsidRPr="003C35F2" w:rsidRDefault="008D6A5F" w:rsidP="008D6A5F">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u w:val="single"/>
        </w:rPr>
        <w:t>must</w:t>
      </w:r>
      <w:r w:rsidRPr="003C35F2">
        <w:rPr>
          <w:sz w:val="16"/>
        </w:rPr>
        <w:t xml:space="preserve"> still </w:t>
      </w:r>
      <w:r w:rsidRPr="003C35F2">
        <w:rPr>
          <w:u w:val="single"/>
        </w:rPr>
        <w:t xml:space="preserve">come up with a semantics that explains in what sense we </w:t>
      </w:r>
      <w:r w:rsidRPr="003C35F2">
        <w:rPr>
          <w:b/>
          <w:iCs/>
          <w:u w:val="single"/>
          <w:bdr w:val="single" w:sz="8" w:space="0" w:color="auto"/>
        </w:rPr>
        <w:t>disagree about the same issue</w:t>
      </w:r>
      <w:r w:rsidRPr="003C35F2">
        <w:rPr>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14:paraId="3BD40DF8" w14:textId="77777777" w:rsidR="008D6A5F" w:rsidRPr="00E71B71" w:rsidRDefault="008D6A5F" w:rsidP="008D6A5F">
      <w:pPr>
        <w:rPr>
          <w:sz w:val="16"/>
          <w:szCs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u w:val="single"/>
        </w:rPr>
        <w:t>, since they are engaged in</w:t>
      </w:r>
      <w:r w:rsidRPr="003C35F2">
        <w:rPr>
          <w:sz w:val="16"/>
        </w:rPr>
        <w:t xml:space="preserve"> a metalinguistic </w:t>
      </w:r>
      <w:r w:rsidRPr="003C35F2">
        <w:rPr>
          <w:u w:val="single"/>
        </w:rPr>
        <w:t>negotiation on</w:t>
      </w:r>
      <w:r w:rsidRPr="003C35F2">
        <w:rPr>
          <w:sz w:val="16"/>
        </w:rPr>
        <w:t xml:space="preserve"> the use of </w:t>
      </w:r>
      <w:r w:rsidRPr="003C35F2">
        <w:rPr>
          <w:b/>
          <w:iCs/>
          <w:u w:val="single"/>
          <w:bdr w:val="single" w:sz="8" w:space="0" w:color="auto"/>
        </w:rPr>
        <w:t>the same term</w:t>
      </w:r>
      <w:r w:rsidRPr="003C35F2">
        <w:rPr>
          <w:u w:val="single"/>
        </w:rPr>
        <w:t>.</w:t>
      </w:r>
      <w:r w:rsidRPr="003C35F2">
        <w:rPr>
          <w:sz w:val="16"/>
        </w:rPr>
        <w:t xml:space="preserve"> The metalinguistic negotiation on the use of </w:t>
      </w:r>
      <w:r w:rsidRPr="003C35F2">
        <w:rPr>
          <w:u w:val="single"/>
        </w:rPr>
        <w:t xml:space="preserve">the term serves as a </w:t>
      </w:r>
      <w:r w:rsidRPr="003C35F2">
        <w:rPr>
          <w:b/>
          <w:iCs/>
          <w:u w:val="single"/>
          <w:bdr w:val="single" w:sz="8" w:space="0" w:color="auto"/>
        </w:rPr>
        <w:t>semantic anchor</w:t>
      </w:r>
      <w:r w:rsidRPr="003C35F2">
        <w:rPr>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w:t>
      </w:r>
      <w:r w:rsidRPr="00E71B71">
        <w:rPr>
          <w:sz w:val="16"/>
          <w:szCs w:val="16"/>
        </w:rPr>
        <w:t>Plunkett and Sundell propose. Unlike in mere semantic negotiations, like the on the disambiguation of the term “bank”, there is also some kind of identity of the substantive issues at stake in legal disagreements.</w:t>
      </w:r>
      <w:r w:rsidRPr="00E71B71">
        <w:rPr>
          <w:sz w:val="16"/>
          <w:szCs w:val="16"/>
        </w:rPr>
        <w:tab/>
      </w:r>
    </w:p>
    <w:p w14:paraId="5128B7D6" w14:textId="77777777" w:rsidR="008D6A5F" w:rsidRPr="00E71B71" w:rsidRDefault="008D6A5F" w:rsidP="008D6A5F">
      <w:pPr>
        <w:rPr>
          <w:sz w:val="16"/>
          <w:szCs w:val="16"/>
        </w:rPr>
      </w:pPr>
      <w:r w:rsidRPr="00E71B71">
        <w:rPr>
          <w:sz w:val="16"/>
          <w:szCs w:val="16"/>
        </w:rPr>
        <w:t>A promising route to capture this aspect of legal disagreements might be offered by recent semantic approaches that try to accommodate the externalist challenges of realist semantics,117 which inspire one</w:t>
      </w:r>
      <w:r w:rsidRPr="00E71B71">
        <w:rPr>
          <w:rFonts w:ascii="Cambria Math" w:hAnsi="Cambria Math" w:cs="Cambria Math"/>
          <w:sz w:val="16"/>
          <w:szCs w:val="16"/>
        </w:rPr>
        <w:t>‐</w:t>
      </w:r>
      <w:r w:rsidRPr="00E71B71">
        <w:rPr>
          <w:sz w:val="16"/>
          <w:szCs w:val="16"/>
        </w:rPr>
        <w:t>right</w:t>
      </w:r>
      <w:r w:rsidRPr="00E71B71">
        <w:rPr>
          <w:rFonts w:ascii="Cambria Math" w:hAnsi="Cambria Math" w:cs="Cambria Math"/>
          <w:sz w:val="16"/>
          <w:szCs w:val="16"/>
        </w:rPr>
        <w:t>‐</w:t>
      </w:r>
      <w:r w:rsidRPr="00E71B71">
        <w:rPr>
          <w:sz w:val="16"/>
          <w:szCs w:val="16"/>
        </w:rPr>
        <w:t>answer theorists like Moore or David Brink.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provide for the theoretical or interpretive element of realist semantics without having to commit to the ontological positions of traditional externalism. In a sense they offer externalist semantics with no ontological strings attached.</w:t>
      </w:r>
      <w:r w:rsidRPr="00E71B71">
        <w:rPr>
          <w:sz w:val="16"/>
          <w:szCs w:val="16"/>
        </w:rPr>
        <w:tab/>
      </w:r>
    </w:p>
    <w:p w14:paraId="2221774B" w14:textId="77777777" w:rsidR="008D6A5F" w:rsidRPr="00E71B71" w:rsidRDefault="008D6A5F" w:rsidP="008D6A5F">
      <w:pPr>
        <w:rPr>
          <w:sz w:val="16"/>
          <w:szCs w:val="16"/>
        </w:rPr>
      </w:pPr>
      <w:r w:rsidRPr="00E71B71">
        <w:rPr>
          <w:sz w:val="16"/>
          <w:szCs w:val="16"/>
        </w:rPr>
        <w:t>The less controversial aspect of the externalist picture of meaning developed in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can be found in the deferential structure that our meaning</w:t>
      </w:r>
      <w:r w:rsidRPr="00E71B71">
        <w:rPr>
          <w:rFonts w:ascii="Cambria Math" w:hAnsi="Cambria Math" w:cs="Cambria Math"/>
          <w:sz w:val="16"/>
          <w:szCs w:val="16"/>
        </w:rPr>
        <w:t>‐</w:t>
      </w:r>
      <w:r w:rsidRPr="00E71B71">
        <w:rPr>
          <w:sz w:val="16"/>
          <w:szCs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E71B71">
        <w:rPr>
          <w:sz w:val="16"/>
          <w:szCs w:val="16"/>
        </w:rPr>
        <w:tab/>
      </w:r>
    </w:p>
    <w:p w14:paraId="78EA36F5" w14:textId="77777777" w:rsidR="008D6A5F" w:rsidRPr="003C35F2" w:rsidRDefault="008D6A5F" w:rsidP="008D6A5F">
      <w:pPr>
        <w:rPr>
          <w:sz w:val="16"/>
        </w:rPr>
      </w:pPr>
      <w:r w:rsidRPr="00E71B71">
        <w:rPr>
          <w:sz w:val="16"/>
          <w:szCs w:val="16"/>
        </w:rPr>
        <w:t>In</w:t>
      </w:r>
      <w:r w:rsidRPr="003C35F2">
        <w:rPr>
          <w:sz w:val="16"/>
        </w:rPr>
        <w:t xml:space="preserve">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u w:val="single"/>
        </w:rPr>
        <w:t>The fulcrum of disagreement</w:t>
      </w:r>
      <w:r w:rsidRPr="003C35F2">
        <w:rPr>
          <w:sz w:val="16"/>
        </w:rPr>
        <w:t xml:space="preserve"> that Dworkin sees in the existence of a single right answer121 </w:t>
      </w:r>
      <w:r w:rsidRPr="003C35F2">
        <w:rPr>
          <w:u w:val="single"/>
        </w:rPr>
        <w:t xml:space="preserve">does not lie in its existence, but in </w:t>
      </w:r>
      <w:r w:rsidRPr="003C35F2">
        <w:rPr>
          <w:b/>
          <w:iCs/>
          <w:u w:val="single"/>
          <w:bdr w:val="single" w:sz="8" w:space="0" w:color="auto"/>
        </w:rPr>
        <w:t>the communality of the effort</w:t>
      </w:r>
      <w:r w:rsidRPr="003C35F2">
        <w:rPr>
          <w:u w:val="single"/>
        </w:rPr>
        <w:t xml:space="preserve"> – if only on the basis of an </w:t>
      </w:r>
      <w:r w:rsidRPr="003C35F2">
        <w:rPr>
          <w:b/>
          <w:iCs/>
          <w:u w:val="single"/>
          <w:bdr w:val="single" w:sz="8" w:space="0" w:color="auto"/>
        </w:rPr>
        <w:t>overlapping common ground</w:t>
      </w:r>
      <w:r w:rsidRPr="003C35F2">
        <w:rPr>
          <w:u w:val="single"/>
        </w:rPr>
        <w:t xml:space="preserve"> of legal </w:t>
      </w:r>
      <w:r w:rsidRPr="003C35F2">
        <w:rPr>
          <w:b/>
          <w:iCs/>
          <w:u w:val="single"/>
          <w:bdr w:val="single" w:sz="8" w:space="0" w:color="auto"/>
        </w:rPr>
        <w:t>materials</w:t>
      </w:r>
      <w:r w:rsidRPr="003C35F2">
        <w:rPr>
          <w:u w:val="single"/>
        </w:rPr>
        <w:t xml:space="preserve">, </w:t>
      </w:r>
      <w:r w:rsidRPr="003C35F2">
        <w:rPr>
          <w:b/>
          <w:iCs/>
          <w:u w:val="single"/>
          <w:bdr w:val="single" w:sz="8" w:space="0" w:color="auto"/>
        </w:rPr>
        <w:t>accepted practices</w:t>
      </w:r>
      <w:r w:rsidRPr="003C35F2">
        <w:rPr>
          <w:u w:val="single"/>
        </w:rPr>
        <w:t xml:space="preserve">, </w:t>
      </w:r>
      <w:r w:rsidRPr="003C35F2">
        <w:rPr>
          <w:b/>
          <w:iCs/>
          <w:u w:val="single"/>
          <w:bdr w:val="single" w:sz="8" w:space="0" w:color="auto"/>
        </w:rPr>
        <w:t>experiences</w:t>
      </w:r>
      <w:r w:rsidRPr="003C35F2">
        <w:rPr>
          <w:u w:val="single"/>
        </w:rPr>
        <w:t xml:space="preserve"> and </w:t>
      </w:r>
      <w:r w:rsidRPr="003C35F2">
        <w:rPr>
          <w:b/>
          <w:iCs/>
          <w:u w:val="single"/>
          <w:bdr w:val="single" w:sz="8" w:space="0" w:color="auto"/>
        </w:rPr>
        <w:t>dispositions</w:t>
      </w:r>
      <w:r w:rsidRPr="003C35F2">
        <w:rPr>
          <w:u w:val="single"/>
        </w:rPr>
        <w:t xml:space="preserve">. As two athletes are </w:t>
      </w:r>
      <w:r w:rsidRPr="003C35F2">
        <w:rPr>
          <w:b/>
          <w:iCs/>
          <w:u w:val="single"/>
          <w:bdr w:val="single" w:sz="8" w:space="0" w:color="auto"/>
        </w:rPr>
        <w:t>engaged in the same contest</w:t>
      </w:r>
      <w:r w:rsidRPr="003C35F2">
        <w:rPr>
          <w:u w:val="single"/>
        </w:rPr>
        <w:t xml:space="preserve"> when they </w:t>
      </w:r>
      <w:r w:rsidRPr="003C35F2">
        <w:rPr>
          <w:b/>
          <w:iCs/>
          <w:u w:val="single"/>
          <w:bdr w:val="single" w:sz="8" w:space="0" w:color="auto"/>
        </w:rPr>
        <w:t>follow the same rules</w:t>
      </w:r>
      <w:r w:rsidRPr="003C35F2">
        <w:rPr>
          <w:u w:val="single"/>
        </w:rPr>
        <w:t xml:space="preserve">, </w:t>
      </w:r>
      <w:r w:rsidRPr="003C35F2">
        <w:rPr>
          <w:b/>
          <w:iCs/>
          <w:u w:val="single"/>
          <w:bdr w:val="single" w:sz="8" w:space="0" w:color="auto"/>
        </w:rPr>
        <w:t>share the same concept of winning and losing</w:t>
      </w:r>
      <w:r w:rsidRPr="003C35F2">
        <w:rPr>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u w:val="single"/>
        </w:rPr>
        <w:t>Each</w:t>
      </w:r>
      <w:r w:rsidRPr="003C35F2">
        <w:rPr>
          <w:sz w:val="16"/>
        </w:rPr>
        <w:t xml:space="preserve">, however, </w:t>
      </w:r>
      <w:r w:rsidRPr="003C35F2">
        <w:rPr>
          <w:u w:val="single"/>
        </w:rPr>
        <w:t>is engaged in developing the best style to win against their opponent, just as two lawyers try to develop the best argument to convince</w:t>
      </w:r>
      <w:r w:rsidRPr="003C35F2">
        <w:rPr>
          <w:sz w:val="16"/>
        </w:rPr>
        <w:t xml:space="preserve"> a bench of </w:t>
      </w:r>
      <w:r w:rsidRPr="003C35F2">
        <w:rPr>
          <w:u w:val="single"/>
        </w:rPr>
        <w:t>judges</w:t>
      </w:r>
      <w:r w:rsidRPr="003C35F2">
        <w:rPr>
          <w:sz w:val="16"/>
        </w:rPr>
        <w:t xml:space="preserve">.122 </w:t>
      </w:r>
      <w:r w:rsidRPr="003C35F2">
        <w:rPr>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u w:val="single"/>
        </w:rPr>
        <w:t xml:space="preserve">, in that they are </w:t>
      </w:r>
      <w:r w:rsidRPr="003C35F2">
        <w:rPr>
          <w:b/>
          <w:iCs/>
          <w:u w:val="single"/>
          <w:bdr w:val="single" w:sz="8" w:space="0" w:color="auto"/>
        </w:rPr>
        <w:t>engaged in the same process</w:t>
      </w:r>
      <w:r w:rsidRPr="003C35F2">
        <w:rPr>
          <w:u w:val="single"/>
        </w:rPr>
        <w:t xml:space="preserve"> of theorizing over </w:t>
      </w:r>
      <w:r w:rsidRPr="003C35F2">
        <w:rPr>
          <w:b/>
          <w:iCs/>
          <w:u w:val="single"/>
          <w:bdr w:val="single" w:sz="8" w:space="0" w:color="auto"/>
        </w:rPr>
        <w:t>roughly the same legal materials</w:t>
      </w:r>
      <w:r w:rsidRPr="003C35F2">
        <w:rPr>
          <w:u w:val="single"/>
        </w:rPr>
        <w:t xml:space="preserve"> and </w:t>
      </w:r>
      <w:r w:rsidRPr="003C35F2">
        <w:rPr>
          <w:b/>
          <w:iCs/>
          <w:u w:val="single"/>
          <w:bdr w:val="single" w:sz="8" w:space="0" w:color="auto"/>
        </w:rPr>
        <w:t>practices</w:t>
      </w:r>
      <w:r w:rsidRPr="003C35F2">
        <w:rPr>
          <w:sz w:val="16"/>
        </w:rPr>
        <w:t xml:space="preserve">. </w:t>
      </w:r>
      <w:r w:rsidRPr="003C35F2">
        <w:rPr>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u w:val="single"/>
        </w:rPr>
        <w:t>An agonistic</w:t>
      </w:r>
      <w:r w:rsidRPr="003C35F2">
        <w:rPr>
          <w:sz w:val="16"/>
        </w:rPr>
        <w:t xml:space="preserve"> account of legal disagreement can build on such a semantic </w:t>
      </w:r>
      <w:r w:rsidRPr="003C35F2">
        <w:rPr>
          <w:u w:val="single"/>
        </w:rPr>
        <w:t>framework</w:t>
      </w:r>
      <w:r w:rsidRPr="003C35F2">
        <w:rPr>
          <w:sz w:val="16"/>
        </w:rPr>
        <w:t xml:space="preserve">, which </w:t>
      </w:r>
      <w:r w:rsidRPr="003C35F2">
        <w:rPr>
          <w:u w:val="single"/>
        </w:rPr>
        <w:t>can explain in what sense</w:t>
      </w:r>
      <w:r w:rsidRPr="003C35F2">
        <w:rPr>
          <w:sz w:val="16"/>
        </w:rPr>
        <w:t xml:space="preserve"> lawyers, judges and </w:t>
      </w:r>
      <w:r w:rsidRPr="003C35F2">
        <w:rPr>
          <w:u w:val="single"/>
        </w:rPr>
        <w:t xml:space="preserve">scholars engaged in agonistic disagreements are </w:t>
      </w:r>
      <w:r w:rsidRPr="003C35F2">
        <w:rPr>
          <w:b/>
          <w:iCs/>
          <w:u w:val="single"/>
          <w:bdr w:val="single" w:sz="8" w:space="0" w:color="auto"/>
        </w:rPr>
        <w:t>not talking past each other</w:t>
      </w:r>
      <w:r w:rsidRPr="003C35F2">
        <w:rPr>
          <w:u w:val="single"/>
        </w:rPr>
        <w:t>. They are engaged in developing the best interpretation of roughly the same</w:t>
      </w:r>
      <w:r w:rsidRPr="003C35F2">
        <w:rPr>
          <w:sz w:val="16"/>
        </w:rPr>
        <w:t xml:space="preserve"> legal </w:t>
      </w:r>
      <w:r w:rsidRPr="003C35F2">
        <w:rPr>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u w:val="single"/>
        </w:rPr>
        <w:t xml:space="preserve">semantic unity is provided by the </w:t>
      </w:r>
      <w:r w:rsidRPr="003C35F2">
        <w:rPr>
          <w:b/>
          <w:iCs/>
          <w:u w:val="single"/>
          <w:bdr w:val="single" w:sz="8" w:space="0" w:color="auto"/>
        </w:rPr>
        <w:t>largely overlapping legal materials</w:t>
      </w:r>
      <w:r w:rsidRPr="003C35F2">
        <w:rPr>
          <w:u w:val="single"/>
        </w:rPr>
        <w:t xml:space="preserve"> that </w:t>
      </w:r>
      <w:r w:rsidRPr="003C35F2">
        <w:rPr>
          <w:b/>
          <w:iCs/>
          <w:u w:val="single"/>
          <w:bdr w:val="single" w:sz="8" w:space="0" w:color="auto"/>
        </w:rPr>
        <w:t>form the basis</w:t>
      </w:r>
      <w:r w:rsidRPr="003C35F2">
        <w:rPr>
          <w:u w:val="single"/>
        </w:rPr>
        <w:t xml:space="preserve"> for their disagreement. Such a semantic </w:t>
      </w:r>
      <w:r w:rsidRPr="003C35F2">
        <w:rPr>
          <w:b/>
          <w:iCs/>
          <w:u w:val="single"/>
          <w:bdr w:val="single" w:sz="8" w:space="0" w:color="auto"/>
        </w:rPr>
        <w:t>collapses</w:t>
      </w:r>
      <w:r w:rsidRPr="003C35F2">
        <w:rPr>
          <w:u w:val="single"/>
        </w:rPr>
        <w:t xml:space="preserve"> only when we </w:t>
      </w:r>
      <w:r w:rsidRPr="003C35F2">
        <w:rPr>
          <w:b/>
          <w:iCs/>
          <w:u w:val="single"/>
          <w:bdr w:val="single" w:sz="8" w:space="0" w:color="auto"/>
        </w:rPr>
        <w:t>lack a sufficient overlap</w:t>
      </w:r>
      <w:r w:rsidRPr="003C35F2">
        <w:rPr>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14:paraId="4C4B567B" w14:textId="77777777" w:rsidR="008D6A5F" w:rsidRDefault="008D6A5F" w:rsidP="008D6A5F"/>
    <w:p w14:paraId="014181BB" w14:textId="77777777" w:rsidR="008D6A5F" w:rsidRPr="00A2175C" w:rsidRDefault="008D6A5F" w:rsidP="008D6A5F">
      <w:pPr>
        <w:pStyle w:val="Heading3"/>
      </w:pPr>
      <w:r w:rsidRPr="00A2175C">
        <w:t>Shively 2K</w:t>
      </w:r>
    </w:p>
    <w:p w14:paraId="491A9CA1" w14:textId="77777777" w:rsidR="008D6A5F" w:rsidRPr="00A2175C" w:rsidRDefault="008D6A5F" w:rsidP="008D6A5F">
      <w:pPr>
        <w:pStyle w:val="Heading4"/>
      </w:pPr>
      <w:r w:rsidRPr="00A2175C">
        <w:t>Shively 2K</w:t>
      </w:r>
    </w:p>
    <w:p w14:paraId="1CF7A116" w14:textId="77777777" w:rsidR="008D6A5F" w:rsidRPr="00A2175C" w:rsidRDefault="008D6A5F" w:rsidP="008D6A5F">
      <w:pPr>
        <w:rPr>
          <w:rStyle w:val="Style13ptBold"/>
        </w:rPr>
      </w:pPr>
      <w:r w:rsidRPr="00A2175C">
        <w:rPr>
          <w:rStyle w:val="Style13ptBold"/>
        </w:rPr>
        <w:t xml:space="preserve">Shively 2K </w:t>
      </w:r>
      <w:r w:rsidRPr="00A2175C">
        <w:t>– Professor of Political Science, Texas A &amp; M</w:t>
      </w:r>
    </w:p>
    <w:p w14:paraId="62EB8AB4" w14:textId="77777777" w:rsidR="008D6A5F" w:rsidRPr="00A2175C" w:rsidRDefault="008D6A5F" w:rsidP="008D6A5F">
      <w:r w:rsidRPr="00A2175C">
        <w:t xml:space="preserve">(Ruth, </w:t>
      </w:r>
      <w:r w:rsidRPr="00A2175C">
        <w:rPr>
          <w:i/>
        </w:rPr>
        <w:t>Political Theory and Partisan Politics</w:t>
      </w:r>
      <w:r w:rsidRPr="00A2175C">
        <w:t>, p. 181-2)</w:t>
      </w:r>
    </w:p>
    <w:p w14:paraId="013500B3" w14:textId="77777777" w:rsidR="008D6A5F" w:rsidRPr="00A2175C" w:rsidRDefault="008D6A5F" w:rsidP="008D6A5F">
      <w:pPr>
        <w:rPr>
          <w:sz w:val="10"/>
        </w:rPr>
      </w:pPr>
      <w:r w:rsidRPr="00A2175C">
        <w:rPr>
          <w:sz w:val="10"/>
        </w:rPr>
        <w:t xml:space="preserve">The requirements thus far are primarily negative.  The ambiguists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C25F2B">
        <w:rPr>
          <w:rStyle w:val="Emphasis"/>
          <w:sz w:val="30"/>
          <w:szCs w:val="30"/>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Pr>
        <w:t>and debaters must have</w:t>
      </w:r>
      <w:r w:rsidRPr="00A2175C">
        <w:rPr>
          <w:sz w:val="10"/>
        </w:rPr>
        <w:t xml:space="preserve"> some </w:t>
      </w:r>
      <w:r w:rsidRPr="00A2175C">
        <w:rPr>
          <w:rStyle w:val="IntenseEmphasis"/>
        </w:rPr>
        <w:t xml:space="preserve">shared ideas about the </w:t>
      </w:r>
      <w:r w:rsidRPr="00A2175C">
        <w:rPr>
          <w:rStyle w:val="Emphasis"/>
        </w:rPr>
        <w:t>subject and</w:t>
      </w:r>
      <w:r w:rsidRPr="00A2175C">
        <w:rPr>
          <w:sz w:val="10"/>
        </w:rPr>
        <w:t xml:space="preserve">/or </w:t>
      </w:r>
      <w:r w:rsidRPr="00A2175C">
        <w:rPr>
          <w:rStyle w:val="Emphasis"/>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Pr>
        <w:t>all</w:t>
      </w:r>
      <w:r w:rsidRPr="00A2175C">
        <w:rPr>
          <w:rStyle w:val="IntenseEmphasis"/>
        </w:rPr>
        <w:t xml:space="preserve"> further contest. It may be that if the ambiguists</w:t>
      </w:r>
      <w:r w:rsidRPr="00A2175C">
        <w:rPr>
          <w:sz w:val="10"/>
        </w:rPr>
        <w:t xml:space="preserve"> </w:t>
      </w:r>
      <w:r w:rsidRPr="00A2175C">
        <w:rPr>
          <w:rStyle w:val="IntenseEmphasis"/>
        </w:rPr>
        <w:t>wish to remain full-fledged</w:t>
      </w:r>
      <w:r w:rsidRPr="00A2175C">
        <w:rPr>
          <w:sz w:val="10"/>
        </w:rPr>
        <w:t xml:space="preserve"> ambiguists,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r w:rsidRPr="00A2175C">
        <w:rPr>
          <w:rStyle w:val="IntenseEmphasis"/>
        </w:rPr>
        <w:t>Yet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A2175C">
        <w:rPr>
          <w:sz w:val="12"/>
        </w:rPr>
        <w:t>∂</w:t>
      </w:r>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Cuns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A2175C">
        <w:rPr>
          <w:sz w:val="12"/>
        </w:rPr>
        <w:t>∂</w:t>
      </w:r>
      <w:r w:rsidRPr="00A2175C">
        <w:rPr>
          <w:sz w:val="10"/>
        </w:rPr>
        <w:t xml:space="preserve"> </w:t>
      </w:r>
      <w:r w:rsidRPr="00A2175C">
        <w:rPr>
          <w:sz w:val="12"/>
        </w:rPr>
        <w:t>∂</w:t>
      </w:r>
      <w:r w:rsidRPr="00A2175C">
        <w:rPr>
          <w:sz w:val="10"/>
        </w:rPr>
        <w:t xml:space="preserve"> Mary: All right, I'll grant you that gun shot wounds an? more apt to kill people. But that's exactly the reason I want lo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Pr>
        <w:t>no</w:t>
      </w:r>
      <w:r w:rsidRPr="00A2175C">
        <w:rPr>
          <w:rStyle w:val="IntenseEmphasis"/>
        </w:rPr>
        <w:t xml:space="preserve"> </w:t>
      </w:r>
      <w:r w:rsidRPr="00A2175C">
        <w:rPr>
          <w:rStyle w:val="Emphasis"/>
        </w:rPr>
        <w:t>point</w:t>
      </w:r>
      <w:r w:rsidRPr="00A2175C">
        <w:rPr>
          <w:rStyle w:val="IntenseEmphasis"/>
        </w:rPr>
        <w:t xml:space="preserve"> to the exercise; we are </w:t>
      </w:r>
      <w:r w:rsidRPr="00A2175C">
        <w:rPr>
          <w:rStyle w:val="Emphasis"/>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r w:rsidRPr="00A2175C">
        <w:rPr>
          <w:rStyle w:val="IntenseEmphasis"/>
        </w:rPr>
        <w:t xml:space="preserve">ambiguists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r w:rsidRPr="00A2175C">
        <w:rPr>
          <w:rStyle w:val="Emphasis"/>
        </w:rPr>
        <w:t>But</w:t>
      </w:r>
      <w:r w:rsidRPr="00A2175C">
        <w:rPr>
          <w:sz w:val="10"/>
        </w:rPr>
        <w:t xml:space="preserve">, again, the response to the ambiguist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Pr>
        <w:t>needs a certain order</w:t>
      </w:r>
      <w:r w:rsidRPr="00A2175C">
        <w:rPr>
          <w:rStyle w:val="IntenseEmphasis"/>
        </w:rPr>
        <w:t xml:space="preserve">. The subversive </w:t>
      </w:r>
      <w:r w:rsidRPr="00A2175C">
        <w:rPr>
          <w:rStyle w:val="Emphasis"/>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14:paraId="69687651" w14:textId="77777777" w:rsidR="008D6A5F" w:rsidRPr="00A2175C" w:rsidRDefault="008D6A5F" w:rsidP="008D6A5F"/>
    <w:p w14:paraId="678FF078" w14:textId="77777777" w:rsidR="008D6A5F" w:rsidRDefault="008D6A5F" w:rsidP="008D6A5F">
      <w:pPr>
        <w:pStyle w:val="Heading3"/>
      </w:pPr>
      <w:r>
        <w:t>Whittaker—Fugitive Sociality</w:t>
      </w:r>
    </w:p>
    <w:p w14:paraId="1809183E" w14:textId="77777777" w:rsidR="008D6A5F" w:rsidRPr="00324975" w:rsidRDefault="008D6A5F" w:rsidP="008D6A5F">
      <w:pPr>
        <w:pStyle w:val="Heading4"/>
      </w:pPr>
      <w:r>
        <w:t xml:space="preserve">Fugitive sociality. A model of debate that eschews a role for the negative “does not care about care.” Mutual burdens of rejoinder can generate new relations and worlds in the undercommons; refusing them facilitates elite capture, which turns solvency. </w:t>
      </w:r>
    </w:p>
    <w:p w14:paraId="2FF3C489" w14:textId="77777777" w:rsidR="008D6A5F" w:rsidRDefault="008D6A5F" w:rsidP="008D6A5F">
      <w:r w:rsidRPr="00324975">
        <w:rPr>
          <w:rStyle w:val="Style13ptBold"/>
        </w:rPr>
        <w:t>Whittaker, 22</w:t>
      </w:r>
      <w:r>
        <w:t>—PhD candidate at the City University of New York Graduate Center (Nicholas, “Elite Capture,” The Point Magazine, Issue 28, October 18, 2022, dml)</w:t>
      </w:r>
    </w:p>
    <w:p w14:paraId="35C79695" w14:textId="77777777" w:rsidR="008D6A5F" w:rsidRPr="00EC7FE8" w:rsidRDefault="008D6A5F" w:rsidP="008D6A5F">
      <w:pPr>
        <w:rPr>
          <w:sz w:val="14"/>
        </w:rPr>
      </w:pPr>
      <w:r w:rsidRPr="00A44699">
        <w:rPr>
          <w:sz w:val="14"/>
        </w:rPr>
        <w:t xml:space="preserve">One review of Táíwò’s book has accused it of suggesting that “bad decisions and choices on the part of </w:t>
      </w:r>
      <w:r w:rsidRPr="00EC7FE8">
        <w:rPr>
          <w:sz w:val="14"/>
        </w:rPr>
        <w:t>individuals are to blame” for elite capture. This is odd, when Táíwò writes, over and over again, that “</w:t>
      </w:r>
      <w:r w:rsidRPr="00EC7FE8">
        <w:rPr>
          <w:rStyle w:val="StyleUnderline"/>
        </w:rPr>
        <w:t>to blame the problems of elite capture entirely on</w:t>
      </w:r>
      <w:r w:rsidRPr="00EC7FE8">
        <w:rPr>
          <w:sz w:val="14"/>
        </w:rPr>
        <w:t xml:space="preserve"> [elites’] </w:t>
      </w:r>
      <w:r w:rsidRPr="00EC7FE8">
        <w:rPr>
          <w:rStyle w:val="StyleUnderline"/>
        </w:rPr>
        <w:t>moral success and failures is to confuse effect for cause</w:t>
      </w:r>
      <w:r w:rsidRPr="00EC7FE8">
        <w:rPr>
          <w:sz w:val="14"/>
        </w:rPr>
        <w:t xml:space="preserve">.” </w:t>
      </w:r>
      <w:r w:rsidRPr="00EC7FE8">
        <w:rPr>
          <w:rStyle w:val="StyleUnderline"/>
        </w:rPr>
        <w:t>This</w:t>
      </w:r>
      <w:r w:rsidRPr="00EC7FE8">
        <w:rPr>
          <w:sz w:val="14"/>
        </w:rPr>
        <w:t xml:space="preserve"> misreading </w:t>
      </w:r>
      <w:r w:rsidRPr="00EC7FE8">
        <w:rPr>
          <w:rStyle w:val="StyleUnderline"/>
        </w:rPr>
        <w:t xml:space="preserve">is demonstrative of the way systematicity has become a </w:t>
      </w:r>
      <w:r w:rsidRPr="00EC7FE8">
        <w:rPr>
          <w:rStyle w:val="Emphasis"/>
        </w:rPr>
        <w:t>leftist bogeyman</w:t>
      </w:r>
      <w:r w:rsidRPr="00EC7FE8">
        <w:rPr>
          <w:sz w:val="14"/>
        </w:rPr>
        <w:t xml:space="preserve">, </w:t>
      </w:r>
      <w:r w:rsidRPr="00EC7FE8">
        <w:rPr>
          <w:rStyle w:val="StyleUnderline"/>
        </w:rPr>
        <w:t>summoned to scare</w:t>
      </w:r>
      <w:r w:rsidRPr="00EC7FE8">
        <w:rPr>
          <w:sz w:val="14"/>
        </w:rPr>
        <w:t xml:space="preserve"> straight naïve </w:t>
      </w:r>
      <w:r w:rsidRPr="00EC7FE8">
        <w:rPr>
          <w:rStyle w:val="StyleUnderline"/>
        </w:rPr>
        <w:t>radicals itching to do something</w:t>
      </w:r>
      <w:r w:rsidRPr="00EC7FE8">
        <w:rPr>
          <w:sz w:val="14"/>
        </w:rPr>
        <w:t xml:space="preserve"> about the world (</w:t>
      </w:r>
      <w:r w:rsidRPr="00EC7FE8">
        <w:rPr>
          <w:rStyle w:val="StyleUnderline"/>
        </w:rPr>
        <w:t>and inadvertently convincing them</w:t>
      </w:r>
      <w:r w:rsidRPr="00EC7FE8">
        <w:rPr>
          <w:sz w:val="14"/>
        </w:rPr>
        <w:t xml:space="preserve"> that </w:t>
      </w:r>
      <w:r w:rsidRPr="00EC7FE8">
        <w:rPr>
          <w:rStyle w:val="Emphasis"/>
        </w:rPr>
        <w:t>there’s nothing they can do</w:t>
      </w:r>
      <w:r w:rsidRPr="00EC7FE8">
        <w:rPr>
          <w:sz w:val="14"/>
        </w:rPr>
        <w:t xml:space="preserve">). In such a misreading, </w:t>
      </w:r>
      <w:r w:rsidRPr="00EC7FE8">
        <w:rPr>
          <w:rStyle w:val="StyleUnderline"/>
        </w:rPr>
        <w:t>the necessary cohesion of systematic analysis and individual action is erased by a</w:t>
      </w:r>
      <w:r w:rsidRPr="00EC7FE8">
        <w:rPr>
          <w:sz w:val="14"/>
        </w:rPr>
        <w:t xml:space="preserve"> rewired, now </w:t>
      </w:r>
      <w:r w:rsidRPr="00EC7FE8">
        <w:rPr>
          <w:rStyle w:val="Emphasis"/>
        </w:rPr>
        <w:t>fatalistic</w:t>
      </w:r>
      <w:r w:rsidRPr="00EC7FE8">
        <w:rPr>
          <w:sz w:val="14"/>
        </w:rPr>
        <w:t xml:space="preserve">, </w:t>
      </w:r>
      <w:r w:rsidRPr="00EC7FE8">
        <w:rPr>
          <w:rStyle w:val="Emphasis"/>
        </w:rPr>
        <w:t>causal story</w:t>
      </w:r>
      <w:r w:rsidRPr="00EC7FE8">
        <w:rPr>
          <w:sz w:val="14"/>
        </w:rPr>
        <w:t xml:space="preserve">. </w:t>
      </w:r>
      <w:r w:rsidRPr="00EC7FE8">
        <w:rPr>
          <w:rStyle w:val="StyleUnderline"/>
        </w:rPr>
        <w:t xml:space="preserve">The work of world-building becomes a </w:t>
      </w:r>
      <w:r w:rsidRPr="00EC7FE8">
        <w:rPr>
          <w:rStyle w:val="Emphasis"/>
        </w:rPr>
        <w:t>theoretical null space</w:t>
      </w:r>
      <w:r w:rsidRPr="00EC7FE8">
        <w:rPr>
          <w:sz w:val="14"/>
        </w:rPr>
        <w:t xml:space="preserve">. Táíwò’s book, if attended to, is an opportunity for modern leftists to </w:t>
      </w:r>
      <w:r w:rsidRPr="00EC7FE8">
        <w:rPr>
          <w:rStyle w:val="StyleUnderline"/>
        </w:rPr>
        <w:t xml:space="preserve">unlearn this </w:t>
      </w:r>
      <w:r w:rsidRPr="00EC7FE8">
        <w:rPr>
          <w:rStyle w:val="Emphasis"/>
        </w:rPr>
        <w:t>entrenched pessimism</w:t>
      </w:r>
      <w:r w:rsidRPr="00EC7FE8">
        <w:rPr>
          <w:sz w:val="14"/>
        </w:rPr>
        <w:t xml:space="preserve">, </w:t>
      </w:r>
      <w:r w:rsidRPr="00EC7FE8">
        <w:rPr>
          <w:rStyle w:val="StyleUnderline"/>
        </w:rPr>
        <w:t>with</w:t>
      </w:r>
      <w:r w:rsidRPr="00EC7FE8">
        <w:rPr>
          <w:sz w:val="14"/>
        </w:rPr>
        <w:t xml:space="preserve"> what the philosopher William Paris might call </w:t>
      </w:r>
      <w:r w:rsidRPr="00EC7FE8">
        <w:rPr>
          <w:rStyle w:val="StyleUnderline"/>
        </w:rPr>
        <w:t xml:space="preserve">a </w:t>
      </w:r>
      <w:r w:rsidRPr="00EC7FE8">
        <w:rPr>
          <w:rStyle w:val="Emphasis"/>
        </w:rPr>
        <w:t>hope beyond optimism</w:t>
      </w:r>
      <w:r w:rsidRPr="00EC7FE8">
        <w:rPr>
          <w:sz w:val="14"/>
        </w:rPr>
        <w:t xml:space="preserve">: a hope </w:t>
      </w:r>
      <w:r w:rsidRPr="00EC7FE8">
        <w:rPr>
          <w:rStyle w:val="StyleUnderline"/>
        </w:rPr>
        <w:t>built</w:t>
      </w:r>
      <w:r w:rsidRPr="00EC7FE8">
        <w:rPr>
          <w:sz w:val="14"/>
        </w:rPr>
        <w:t xml:space="preserve"> not on scientific predictions or heaven-sent faith, but </w:t>
      </w:r>
      <w:r w:rsidRPr="00EC7FE8">
        <w:rPr>
          <w:rStyle w:val="StyleUnderline"/>
        </w:rPr>
        <w:t>on a dogged persistence in</w:t>
      </w:r>
      <w:r w:rsidRPr="00EC7FE8">
        <w:rPr>
          <w:sz w:val="14"/>
        </w:rPr>
        <w:t xml:space="preserve"> the </w:t>
      </w:r>
      <w:r w:rsidRPr="00EC7FE8">
        <w:rPr>
          <w:rStyle w:val="StyleUnderline"/>
        </w:rPr>
        <w:t>relentless</w:t>
      </w:r>
      <w:r w:rsidRPr="00EC7FE8">
        <w:rPr>
          <w:sz w:val="14"/>
        </w:rPr>
        <w:t xml:space="preserve">, </w:t>
      </w:r>
      <w:r w:rsidRPr="00EC7FE8">
        <w:rPr>
          <w:rStyle w:val="StyleUnderline"/>
        </w:rPr>
        <w:t>everyday work</w:t>
      </w:r>
      <w:r w:rsidRPr="00EC7FE8">
        <w:rPr>
          <w:sz w:val="14"/>
        </w:rPr>
        <w:t xml:space="preserve"> of getting shit done.</w:t>
      </w:r>
    </w:p>
    <w:p w14:paraId="44E8B1AA" w14:textId="77777777" w:rsidR="008D6A5F" w:rsidRPr="00EC7FE8" w:rsidRDefault="008D6A5F" w:rsidP="008D6A5F">
      <w:pPr>
        <w:rPr>
          <w:sz w:val="14"/>
        </w:rPr>
      </w:pPr>
      <w:r w:rsidRPr="00EC7FE8">
        <w:rPr>
          <w:sz w:val="14"/>
        </w:rPr>
        <w:t xml:space="preserve">To be sure, this kind of hope lacks the sweeping grandiosity of leftist dogma. Very well. </w:t>
      </w:r>
      <w:r w:rsidRPr="00EC7FE8">
        <w:rPr>
          <w:rStyle w:val="StyleUnderline"/>
        </w:rPr>
        <w:t>Grandiosity</w:t>
      </w:r>
      <w:r w:rsidRPr="00EC7FE8">
        <w:rPr>
          <w:sz w:val="14"/>
        </w:rPr>
        <w:t xml:space="preserve">, Táíwò would remind us, </w:t>
      </w:r>
      <w:r w:rsidRPr="00EC7FE8">
        <w:rPr>
          <w:rStyle w:val="StyleUnderline"/>
        </w:rPr>
        <w:t xml:space="preserve">is </w:t>
      </w:r>
      <w:r w:rsidRPr="00EC7FE8">
        <w:rPr>
          <w:rStyle w:val="Emphasis"/>
        </w:rPr>
        <w:t>not the litmus test</w:t>
      </w:r>
      <w:r w:rsidRPr="00EC7FE8">
        <w:rPr>
          <w:rStyle w:val="StyleUnderline"/>
        </w:rPr>
        <w:t xml:space="preserve"> of a political strategy</w:t>
      </w:r>
      <w:r w:rsidRPr="00EC7FE8">
        <w:rPr>
          <w:sz w:val="14"/>
        </w:rPr>
        <w:t xml:space="preserve">. Its </w:t>
      </w:r>
      <w:r w:rsidRPr="00EC7FE8">
        <w:rPr>
          <w:rStyle w:val="Emphasis"/>
        </w:rPr>
        <w:t>usefulness</w:t>
      </w:r>
      <w:r w:rsidRPr="00EC7FE8">
        <w:rPr>
          <w:rStyle w:val="StyleUnderline"/>
        </w:rPr>
        <w:t xml:space="preserve"> is what matters</w:t>
      </w:r>
      <w:r w:rsidRPr="00EC7FE8">
        <w:rPr>
          <w:sz w:val="14"/>
        </w:rPr>
        <w:t xml:space="preserve">. </w:t>
      </w:r>
    </w:p>
    <w:p w14:paraId="2DF490F0" w14:textId="77777777" w:rsidR="008D6A5F" w:rsidRPr="00EC7FE8" w:rsidRDefault="008D6A5F" w:rsidP="008D6A5F">
      <w:pPr>
        <w:rPr>
          <w:sz w:val="14"/>
        </w:rPr>
      </w:pPr>
      <w:r w:rsidRPr="00EC7FE8">
        <w:rPr>
          <w:sz w:val="14"/>
        </w:rPr>
        <w:t xml:space="preserve">Does the undercommons satisfy this test? </w:t>
      </w:r>
      <w:r w:rsidRPr="00EC7FE8">
        <w:rPr>
          <w:rStyle w:val="StyleUnderline"/>
        </w:rPr>
        <w:t>How can studying</w:t>
      </w:r>
      <w:r w:rsidRPr="00EC7FE8">
        <w:rPr>
          <w:sz w:val="14"/>
        </w:rPr>
        <w:t xml:space="preserve">, </w:t>
      </w:r>
      <w:r w:rsidRPr="00EC7FE8">
        <w:rPr>
          <w:rStyle w:val="StyleUnderline"/>
        </w:rPr>
        <w:t>thinking</w:t>
      </w:r>
      <w:r w:rsidRPr="00EC7FE8">
        <w:rPr>
          <w:sz w:val="14"/>
        </w:rPr>
        <w:t xml:space="preserve">, </w:t>
      </w:r>
      <w:r w:rsidRPr="00EC7FE8">
        <w:rPr>
          <w:rStyle w:val="StyleUnderline"/>
        </w:rPr>
        <w:t xml:space="preserve">reading and writing </w:t>
      </w:r>
      <w:r w:rsidRPr="00EC7FE8">
        <w:rPr>
          <w:rStyle w:val="Emphasis"/>
        </w:rPr>
        <w:t>change the world</w:t>
      </w:r>
      <w:r w:rsidRPr="00EC7FE8">
        <w:rPr>
          <w:rStyle w:val="StyleUnderline"/>
        </w:rPr>
        <w:t>?</w:t>
      </w:r>
    </w:p>
    <w:p w14:paraId="1A691A49" w14:textId="77777777" w:rsidR="008D6A5F" w:rsidRPr="00EC7FE8" w:rsidRDefault="008D6A5F" w:rsidP="008D6A5F">
      <w:pPr>
        <w:rPr>
          <w:sz w:val="14"/>
        </w:rPr>
      </w:pPr>
      <w:r w:rsidRPr="00EC7FE8">
        <w:rPr>
          <w:rStyle w:val="StyleUnderline"/>
        </w:rPr>
        <w:t>This is no mere academic question</w:t>
      </w:r>
      <w:r w:rsidRPr="00EC7FE8">
        <w:rPr>
          <w:sz w:val="14"/>
        </w:rPr>
        <w:t xml:space="preserve">. After all, Elite Capture itself is undercommons work. It is the project of a fugitive intellectual, one unwilling to accept the mode of study called “knowledge production” and one invested in a radical politics ostensibly unacceptable to the systems within which he resides. But, like Moten and Harney themselves, Táíwò’s </w:t>
      </w:r>
      <w:r w:rsidRPr="00EC7FE8">
        <w:rPr>
          <w:rStyle w:val="StyleUnderline"/>
        </w:rPr>
        <w:t xml:space="preserve">fugitive work remains </w:t>
      </w:r>
      <w:r w:rsidRPr="00EC7FE8">
        <w:rPr>
          <w:rStyle w:val="Emphasis"/>
        </w:rPr>
        <w:t>dangerously close</w:t>
      </w:r>
      <w:r w:rsidRPr="00EC7FE8">
        <w:rPr>
          <w:rStyle w:val="StyleUnderline"/>
        </w:rPr>
        <w:t xml:space="preserve"> to</w:t>
      </w:r>
      <w:r w:rsidRPr="00EC7FE8">
        <w:rPr>
          <w:sz w:val="14"/>
        </w:rPr>
        <w:t xml:space="preserve"> the very systems that worry him. A university professor and professional philosopher, Táíwò’s previous book, Reconsidering Reparations, was written firmly in </w:t>
      </w:r>
      <w:r w:rsidRPr="00EC7FE8">
        <w:rPr>
          <w:rStyle w:val="StyleUnderline"/>
        </w:rPr>
        <w:t xml:space="preserve">the </w:t>
      </w:r>
      <w:r w:rsidRPr="00EC7FE8">
        <w:rPr>
          <w:rStyle w:val="Emphasis"/>
        </w:rPr>
        <w:t>specialist language</w:t>
      </w:r>
      <w:r w:rsidRPr="00EC7FE8">
        <w:rPr>
          <w:rStyle w:val="StyleUnderline"/>
        </w:rPr>
        <w:t xml:space="preserve"> of</w:t>
      </w:r>
      <w:r w:rsidRPr="00EC7FE8">
        <w:rPr>
          <w:sz w:val="14"/>
        </w:rPr>
        <w:t xml:space="preserve"> academic philosophy and has been lauded by the </w:t>
      </w:r>
      <w:r w:rsidRPr="00EC7FE8">
        <w:rPr>
          <w:rStyle w:val="Emphasis"/>
        </w:rPr>
        <w:t>elites</w:t>
      </w:r>
      <w:r w:rsidRPr="00EC7FE8">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4D2226DB" w14:textId="77777777" w:rsidR="008D6A5F" w:rsidRPr="00EC7FE8" w:rsidRDefault="008D6A5F" w:rsidP="008D6A5F">
      <w:pPr>
        <w:rPr>
          <w:sz w:val="14"/>
        </w:rPr>
      </w:pPr>
      <w:r w:rsidRPr="00EC7FE8">
        <w:rPr>
          <w:sz w:val="14"/>
        </w:rPr>
        <w:t xml:space="preserve">The question of the undercommons’ radicalism, then, applies to Elite Capture too. And </w:t>
      </w:r>
      <w:r w:rsidRPr="00EC7FE8">
        <w:rPr>
          <w:rStyle w:val="StyleUnderline"/>
        </w:rPr>
        <w:t>this</w:t>
      </w:r>
      <w:r w:rsidRPr="00EC7FE8">
        <w:rPr>
          <w:sz w:val="14"/>
        </w:rPr>
        <w:t xml:space="preserve">, if we heed Táíwò’s own warnings, </w:t>
      </w:r>
      <w:r w:rsidRPr="00EC7FE8">
        <w:rPr>
          <w:rStyle w:val="StyleUnderline"/>
        </w:rPr>
        <w:t xml:space="preserve">cannot be treated as a matter of </w:t>
      </w:r>
      <w:r w:rsidRPr="00EC7FE8">
        <w:rPr>
          <w:rStyle w:val="Emphasis"/>
        </w:rPr>
        <w:t>moral purity</w:t>
      </w:r>
      <w:r w:rsidRPr="00EC7FE8">
        <w:rPr>
          <w:sz w:val="14"/>
        </w:rPr>
        <w:t xml:space="preserve">. </w:t>
      </w:r>
      <w:r w:rsidRPr="00EC7FE8">
        <w:rPr>
          <w:rStyle w:val="StyleUnderline"/>
        </w:rPr>
        <w:t>The question worth asking is</w:t>
      </w:r>
      <w:r w:rsidRPr="00EC7FE8">
        <w:rPr>
          <w:sz w:val="14"/>
        </w:rPr>
        <w:t xml:space="preserve">: </w:t>
      </w:r>
      <w:r w:rsidRPr="00EC7FE8">
        <w:rPr>
          <w:rStyle w:val="StyleUnderline"/>
        </w:rPr>
        <w:t>How can the undercommons</w:t>
      </w:r>
      <w:r w:rsidRPr="00EC7FE8">
        <w:rPr>
          <w:sz w:val="14"/>
        </w:rPr>
        <w:t xml:space="preserve">, in which Elite Capture endeavors to participate, </w:t>
      </w:r>
      <w:r w:rsidRPr="00EC7FE8">
        <w:rPr>
          <w:rStyle w:val="Emphasis"/>
        </w:rPr>
        <w:t>change the world</w:t>
      </w:r>
      <w:r w:rsidRPr="00EC7FE8">
        <w:rPr>
          <w:rStyle w:val="StyleUnderline"/>
        </w:rPr>
        <w:t>?</w:t>
      </w:r>
    </w:p>
    <w:p w14:paraId="32396C36" w14:textId="77777777" w:rsidR="008D6A5F" w:rsidRPr="00EC7FE8" w:rsidRDefault="008D6A5F" w:rsidP="008D6A5F">
      <w:pPr>
        <w:rPr>
          <w:sz w:val="14"/>
        </w:rPr>
      </w:pPr>
      <w:r w:rsidRPr="00EC7FE8">
        <w:rPr>
          <w:sz w:val="14"/>
        </w:rPr>
        <w:t xml:space="preserve">Moten and Harney locate </w:t>
      </w:r>
      <w:r w:rsidRPr="00EC7FE8">
        <w:rPr>
          <w:rStyle w:val="StyleUnderline"/>
        </w:rPr>
        <w:t>the radicalism of the undercommons</w:t>
      </w:r>
      <w:r w:rsidRPr="00EC7FE8">
        <w:rPr>
          <w:sz w:val="14"/>
        </w:rPr>
        <w:t xml:space="preserve"> in its approach to social life. They believe:</w:t>
      </w:r>
    </w:p>
    <w:p w14:paraId="5FF9267C" w14:textId="77777777" w:rsidR="008D6A5F" w:rsidRPr="00EC7FE8" w:rsidRDefault="008D6A5F" w:rsidP="008D6A5F">
      <w:pPr>
        <w:rPr>
          <w:sz w:val="14"/>
        </w:rPr>
      </w:pPr>
      <w:r w:rsidRPr="00EC7FE8">
        <w:rPr>
          <w:sz w:val="14"/>
        </w:rPr>
        <w:t xml:space="preserve">Study </w:t>
      </w:r>
      <w:r w:rsidRPr="00EC7FE8">
        <w:rPr>
          <w:rStyle w:val="StyleUnderline"/>
        </w:rPr>
        <w:t>is</w:t>
      </w:r>
      <w:r w:rsidRPr="00EC7FE8">
        <w:rPr>
          <w:sz w:val="14"/>
        </w:rPr>
        <w:t xml:space="preserve"> what you do </w:t>
      </w:r>
      <w:r w:rsidRPr="00EC7FE8">
        <w:rPr>
          <w:rStyle w:val="StyleUnderline"/>
        </w:rPr>
        <w:t xml:space="preserve">with </w:t>
      </w:r>
      <w:r w:rsidRPr="00EC7FE8">
        <w:rPr>
          <w:rStyle w:val="Emphasis"/>
        </w:rPr>
        <w:t>other people</w:t>
      </w:r>
      <w:r w:rsidRPr="00EC7FE8">
        <w:rPr>
          <w:sz w:val="14"/>
        </w:rPr>
        <w:t xml:space="preserve">. It’s talking and walking around with other people, working, dancing, suffering, some irreducible </w:t>
      </w:r>
      <w:r w:rsidRPr="00EC7FE8">
        <w:rPr>
          <w:rStyle w:val="Emphasis"/>
        </w:rPr>
        <w:t>convergence</w:t>
      </w:r>
      <w:r w:rsidRPr="00EC7FE8">
        <w:rPr>
          <w:sz w:val="14"/>
        </w:rPr>
        <w:t xml:space="preserve"> of all three, held </w:t>
      </w:r>
      <w:r w:rsidRPr="00EC7FE8">
        <w:rPr>
          <w:rStyle w:val="StyleUnderline"/>
        </w:rPr>
        <w:t>under the name of speculative practice</w:t>
      </w:r>
      <w:r w:rsidRPr="00EC7FE8">
        <w:rPr>
          <w:sz w:val="14"/>
        </w:rPr>
        <w:t>.</w:t>
      </w:r>
    </w:p>
    <w:p w14:paraId="74465F33" w14:textId="77777777" w:rsidR="008D6A5F" w:rsidRPr="00EC7FE8" w:rsidRDefault="008D6A5F" w:rsidP="008D6A5F">
      <w:pPr>
        <w:rPr>
          <w:sz w:val="14"/>
        </w:rPr>
      </w:pPr>
      <w:r w:rsidRPr="00EC7FE8">
        <w:rPr>
          <w:sz w:val="14"/>
        </w:rPr>
        <w:t xml:space="preserve">Summoned out of themselves, the undercommons theorists are driven to speak when a human being sends something their way; they are pulled into social orbit by the unnamable gravity that every human being exudes and by which every human being is drawn to one another. </w:t>
      </w:r>
      <w:r w:rsidRPr="00EC7FE8">
        <w:rPr>
          <w:rStyle w:val="StyleUnderline"/>
        </w:rPr>
        <w:t xml:space="preserve">The fugitive intellectual is a </w:t>
      </w:r>
      <w:r w:rsidRPr="00EC7FE8">
        <w:rPr>
          <w:rStyle w:val="Emphasis"/>
        </w:rPr>
        <w:t>fugitive</w:t>
      </w:r>
      <w:r w:rsidRPr="00EC7FE8">
        <w:rPr>
          <w:rStyle w:val="StyleUnderline"/>
        </w:rPr>
        <w:t xml:space="preserve"> from the way of relating to other people that</w:t>
      </w:r>
      <w:r w:rsidRPr="00EC7FE8">
        <w:rPr>
          <w:sz w:val="14"/>
        </w:rPr>
        <w:t xml:space="preserve"> objectifies them, alienates them, </w:t>
      </w:r>
      <w:r w:rsidRPr="00EC7FE8">
        <w:rPr>
          <w:rStyle w:val="StyleUnderline"/>
        </w:rPr>
        <w:t xml:space="preserve">treats their utterances as </w:t>
      </w:r>
      <w:r w:rsidRPr="00EC7FE8">
        <w:rPr>
          <w:rStyle w:val="Emphasis"/>
        </w:rPr>
        <w:t>hypotheses to test</w:t>
      </w:r>
      <w:r w:rsidRPr="00EC7FE8">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4ABF26E8" w14:textId="77777777" w:rsidR="008D6A5F" w:rsidRPr="00EC7FE8" w:rsidRDefault="008D6A5F" w:rsidP="008D6A5F">
      <w:pPr>
        <w:rPr>
          <w:sz w:val="14"/>
        </w:rPr>
      </w:pPr>
      <w:r w:rsidRPr="00EC7FE8">
        <w:rPr>
          <w:sz w:val="14"/>
        </w:rPr>
        <w:t xml:space="preserve">Táíwò has reminded us of the stakes of radical work. </w:t>
      </w:r>
      <w:r w:rsidRPr="00EC7FE8">
        <w:rPr>
          <w:rStyle w:val="StyleUnderline"/>
        </w:rPr>
        <w:t xml:space="preserve">A constructive politics must deliver </w:t>
      </w:r>
      <w:r w:rsidRPr="00EC7FE8">
        <w:rPr>
          <w:rStyle w:val="Emphasis"/>
        </w:rPr>
        <w:t>more</w:t>
      </w:r>
      <w:r w:rsidRPr="00EC7FE8">
        <w:rPr>
          <w:rStyle w:val="StyleUnderline"/>
        </w:rPr>
        <w:t xml:space="preserve"> than </w:t>
      </w:r>
      <w:r w:rsidRPr="00EC7FE8">
        <w:rPr>
          <w:rStyle w:val="Emphasis"/>
        </w:rPr>
        <w:t>tenure</w:t>
      </w:r>
      <w:r w:rsidRPr="00EC7FE8">
        <w:rPr>
          <w:rStyle w:val="StyleUnderline"/>
        </w:rPr>
        <w:t xml:space="preserve"> for elites</w:t>
      </w:r>
      <w:r w:rsidRPr="00EC7FE8">
        <w:rPr>
          <w:sz w:val="14"/>
        </w:rPr>
        <w:t xml:space="preserve">, </w:t>
      </w:r>
      <w:r w:rsidRPr="00EC7FE8">
        <w:rPr>
          <w:rStyle w:val="Emphasis"/>
        </w:rPr>
        <w:t>pay raises</w:t>
      </w:r>
      <w:r w:rsidRPr="00EC7FE8">
        <w:rPr>
          <w:rStyle w:val="StyleUnderline"/>
        </w:rPr>
        <w:t xml:space="preserve"> for elites</w:t>
      </w:r>
      <w:r w:rsidRPr="00EC7FE8">
        <w:rPr>
          <w:sz w:val="14"/>
        </w:rPr>
        <w:t xml:space="preserve">, </w:t>
      </w:r>
      <w:r w:rsidRPr="00EC7FE8">
        <w:rPr>
          <w:rStyle w:val="Emphasis"/>
        </w:rPr>
        <w:t>state apologies</w:t>
      </w:r>
      <w:r w:rsidRPr="00EC7FE8">
        <w:rPr>
          <w:rStyle w:val="StyleUnderline"/>
        </w:rPr>
        <w:t xml:space="preserve"> for elites</w:t>
      </w:r>
      <w:r w:rsidRPr="00EC7FE8">
        <w:rPr>
          <w:sz w:val="14"/>
        </w:rPr>
        <w:t xml:space="preserve">. </w:t>
      </w:r>
      <w:r w:rsidRPr="00EC7FE8">
        <w:rPr>
          <w:rStyle w:val="Emphasis"/>
          <w:sz w:val="30"/>
          <w:szCs w:val="30"/>
        </w:rPr>
        <w:t>The university is not abolished when Moten gets a MacArthur</w:t>
      </w:r>
      <w:r w:rsidRPr="00EC7FE8">
        <w:rPr>
          <w:sz w:val="14"/>
        </w:rPr>
        <w:t xml:space="preserve">. </w:t>
      </w:r>
      <w:r w:rsidRPr="00EC7FE8">
        <w:rPr>
          <w:rStyle w:val="StyleUnderline"/>
        </w:rPr>
        <w:t xml:space="preserve">It is abolished when universities </w:t>
      </w:r>
      <w:r w:rsidRPr="00EC7FE8">
        <w:rPr>
          <w:rStyle w:val="Emphasis"/>
        </w:rPr>
        <w:t>no longer exist</w:t>
      </w:r>
      <w:r w:rsidRPr="00EC7FE8">
        <w:rPr>
          <w:sz w:val="14"/>
        </w:rPr>
        <w:t xml:space="preserve"> to fund fossil-fuel extraction and private prisons, or funnel elites into state-surveillance branches and global banks. </w:t>
      </w:r>
      <w:r w:rsidRPr="00EC7FE8">
        <w:rPr>
          <w:rStyle w:val="StyleUnderline"/>
        </w:rPr>
        <w:t>How does</w:t>
      </w:r>
      <w:r w:rsidRPr="00EC7FE8">
        <w:rPr>
          <w:sz w:val="14"/>
        </w:rPr>
        <w:t xml:space="preserve"> study—even </w:t>
      </w:r>
      <w:r w:rsidRPr="00EC7FE8">
        <w:rPr>
          <w:rStyle w:val="StyleUnderline"/>
        </w:rPr>
        <w:t xml:space="preserve">study </w:t>
      </w:r>
      <w:r w:rsidRPr="00EC7FE8">
        <w:rPr>
          <w:rStyle w:val="Emphasis"/>
        </w:rPr>
        <w:t>steeped in sociality</w:t>
      </w:r>
      <w:r w:rsidRPr="00EC7FE8">
        <w:rPr>
          <w:sz w:val="14"/>
        </w:rPr>
        <w:t>—</w:t>
      </w:r>
      <w:r w:rsidRPr="00EC7FE8">
        <w:rPr>
          <w:rStyle w:val="StyleUnderline"/>
        </w:rPr>
        <w:t xml:space="preserve">get us </w:t>
      </w:r>
      <w:r w:rsidRPr="00EC7FE8">
        <w:rPr>
          <w:rStyle w:val="Emphasis"/>
        </w:rPr>
        <w:t>closer</w:t>
      </w:r>
      <w:r w:rsidRPr="00EC7FE8">
        <w:rPr>
          <w:rStyle w:val="StyleUnderline"/>
        </w:rPr>
        <w:t xml:space="preserve"> to that world</w:t>
      </w:r>
      <w:r w:rsidRPr="00EC7FE8">
        <w:rPr>
          <w:sz w:val="14"/>
        </w:rPr>
        <w:t xml:space="preserve">, </w:t>
      </w:r>
      <w:r w:rsidRPr="00EC7FE8">
        <w:rPr>
          <w:rStyle w:val="StyleUnderline"/>
        </w:rPr>
        <w:t xml:space="preserve">or the world of any </w:t>
      </w:r>
      <w:r w:rsidRPr="00EC7FE8">
        <w:rPr>
          <w:rStyle w:val="Emphasis"/>
        </w:rPr>
        <w:t>genuinely radical</w:t>
      </w:r>
      <w:r w:rsidRPr="00EC7FE8">
        <w:rPr>
          <w:sz w:val="14"/>
        </w:rPr>
        <w:t xml:space="preserve">, </w:t>
      </w:r>
      <w:r w:rsidRPr="00EC7FE8">
        <w:rPr>
          <w:rStyle w:val="Emphasis"/>
        </w:rPr>
        <w:t>genuinely transformative</w:t>
      </w:r>
      <w:r w:rsidRPr="00EC7FE8">
        <w:rPr>
          <w:rStyle w:val="StyleUnderline"/>
        </w:rPr>
        <w:t xml:space="preserve"> politics?</w:t>
      </w:r>
      <w:r w:rsidRPr="00EC7FE8">
        <w:rPr>
          <w:sz w:val="14"/>
        </w:rPr>
        <w:t xml:space="preserve"> Can the politics of the undercommons be genuinely constructive? Can the undercommons escape elite capture? Can Elite Capture?</w:t>
      </w:r>
    </w:p>
    <w:p w14:paraId="22446408" w14:textId="77777777" w:rsidR="008D6A5F" w:rsidRPr="00EC7FE8" w:rsidRDefault="008D6A5F" w:rsidP="008D6A5F">
      <w:pPr>
        <w:rPr>
          <w:sz w:val="14"/>
        </w:rPr>
      </w:pPr>
      <w:r w:rsidRPr="00EC7FE8">
        <w:rPr>
          <w:sz w:val="14"/>
        </w:rPr>
        <w:t xml:space="preserve">Can this review? What does it matter if I manage to convince the graduate students and journal editors who read The Point that Táíwò is an accomplished writer or a gifted rhetorician? </w:t>
      </w:r>
      <w:r w:rsidRPr="00EC7FE8">
        <w:rPr>
          <w:rStyle w:val="StyleUnderline"/>
        </w:rPr>
        <w:t xml:space="preserve">What does it matter if I </w:t>
      </w:r>
      <w:r w:rsidRPr="00EC7FE8">
        <w:rPr>
          <w:rStyle w:val="Emphasis"/>
        </w:rPr>
        <w:t>successfully litigate</w:t>
      </w:r>
      <w:r w:rsidRPr="00EC7FE8">
        <w:rPr>
          <w:sz w:val="14"/>
        </w:rPr>
        <w:t xml:space="preserve"> Táíwò’s </w:t>
      </w:r>
      <w:r w:rsidRPr="00EC7FE8">
        <w:rPr>
          <w:rStyle w:val="StyleUnderline"/>
        </w:rPr>
        <w:t xml:space="preserve">correct or </w:t>
      </w:r>
      <w:r w:rsidRPr="00EC7FE8">
        <w:rPr>
          <w:rStyle w:val="Emphasis"/>
        </w:rPr>
        <w:t>incorrect applications</w:t>
      </w:r>
      <w:r w:rsidRPr="00EC7FE8">
        <w:rPr>
          <w:rStyle w:val="StyleUnderline"/>
        </w:rPr>
        <w:t xml:space="preserve"> of</w:t>
      </w:r>
      <w:r w:rsidRPr="00EC7FE8">
        <w:rPr>
          <w:sz w:val="14"/>
        </w:rPr>
        <w:t xml:space="preserve"> Marxist or decolonial </w:t>
      </w:r>
      <w:r w:rsidRPr="00EC7FE8">
        <w:rPr>
          <w:rStyle w:val="StyleUnderline"/>
        </w:rPr>
        <w:t>analysis?</w:t>
      </w:r>
      <w:r w:rsidRPr="00EC7FE8">
        <w:rPr>
          <w:sz w:val="14"/>
        </w:rPr>
        <w:t xml:space="preserve"> </w:t>
      </w:r>
      <w:r w:rsidRPr="00EC7FE8">
        <w:rPr>
          <w:rStyle w:val="StyleUnderline"/>
        </w:rPr>
        <w:t xml:space="preserve">Are such concerns not </w:t>
      </w:r>
      <w:r w:rsidRPr="00EC7FE8">
        <w:rPr>
          <w:rStyle w:val="Emphasis"/>
        </w:rPr>
        <w:t>further proof</w:t>
      </w:r>
      <w:r w:rsidRPr="00EC7FE8">
        <w:rPr>
          <w:rStyle w:val="StyleUnderline"/>
        </w:rPr>
        <w:t xml:space="preserve"> of the </w:t>
      </w:r>
      <w:r w:rsidRPr="00EC7FE8">
        <w:rPr>
          <w:rStyle w:val="Emphasis"/>
        </w:rPr>
        <w:t>absorption</w:t>
      </w:r>
      <w:r w:rsidRPr="00EC7FE8">
        <w:rPr>
          <w:rStyle w:val="StyleUnderline"/>
        </w:rPr>
        <w:t xml:space="preserve"> of</w:t>
      </w:r>
      <w:r w:rsidRPr="00EC7FE8">
        <w:rPr>
          <w:sz w:val="14"/>
        </w:rPr>
        <w:t xml:space="preserve"> Táíwò’s project, of my </w:t>
      </w:r>
      <w:r w:rsidRPr="00EC7FE8">
        <w:rPr>
          <w:rStyle w:val="StyleUnderline"/>
        </w:rPr>
        <w:t>commitments</w:t>
      </w:r>
      <w:r w:rsidRPr="00EC7FE8">
        <w:rPr>
          <w:sz w:val="14"/>
        </w:rPr>
        <w:t xml:space="preserve">, </w:t>
      </w:r>
      <w:r w:rsidRPr="00EC7FE8">
        <w:rPr>
          <w:rStyle w:val="StyleUnderline"/>
        </w:rPr>
        <w:t>into the circulatory system of racial capitalism</w:t>
      </w:r>
      <w:r w:rsidRPr="00EC7FE8">
        <w:rPr>
          <w:sz w:val="14"/>
        </w:rPr>
        <w:t xml:space="preserve"> laying waste to the world beyond your laptop screen? </w:t>
      </w:r>
    </w:p>
    <w:p w14:paraId="34BE40E7" w14:textId="77777777" w:rsidR="008D6A5F" w:rsidRPr="00EC7FE8" w:rsidRDefault="008D6A5F" w:rsidP="008D6A5F">
      <w:pPr>
        <w:rPr>
          <w:sz w:val="14"/>
        </w:rPr>
      </w:pPr>
      <w:r w:rsidRPr="00EC7FE8">
        <w:rPr>
          <w:rStyle w:val="StyleUnderline"/>
        </w:rPr>
        <w:t xml:space="preserve">If all criticism is capable of performing are such </w:t>
      </w:r>
      <w:r w:rsidRPr="00EC7FE8">
        <w:rPr>
          <w:rStyle w:val="Emphasis"/>
        </w:rPr>
        <w:t>adjudications</w:t>
      </w:r>
      <w:r w:rsidRPr="00EC7FE8">
        <w:rPr>
          <w:sz w:val="14"/>
        </w:rPr>
        <w:t>—</w:t>
      </w:r>
      <w:r w:rsidRPr="00EC7FE8">
        <w:rPr>
          <w:rStyle w:val="StyleUnderline"/>
        </w:rPr>
        <w:t xml:space="preserve">attributions of </w:t>
      </w:r>
      <w:r w:rsidRPr="00EC7FE8">
        <w:rPr>
          <w:rStyle w:val="Emphasis"/>
        </w:rPr>
        <w:t>symbolic totems</w:t>
      </w:r>
      <w:r w:rsidRPr="00EC7FE8">
        <w:rPr>
          <w:rStyle w:val="StyleUnderline"/>
        </w:rPr>
        <w:t xml:space="preserve"> of praise or disapproval</w:t>
      </w:r>
      <w:r w:rsidRPr="00EC7FE8">
        <w:rPr>
          <w:sz w:val="14"/>
        </w:rPr>
        <w:t>—</w:t>
      </w:r>
      <w:r w:rsidRPr="00EC7FE8">
        <w:rPr>
          <w:rStyle w:val="StyleUnderline"/>
        </w:rPr>
        <w:t xml:space="preserve">then the answer is </w:t>
      </w:r>
      <w:r w:rsidRPr="00EC7FE8">
        <w:rPr>
          <w:rStyle w:val="Emphasis"/>
        </w:rPr>
        <w:t>simple</w:t>
      </w:r>
      <w:r w:rsidRPr="00EC7FE8">
        <w:rPr>
          <w:sz w:val="14"/>
        </w:rPr>
        <w:t xml:space="preserve">. </w:t>
      </w:r>
      <w:r w:rsidRPr="00EC7FE8">
        <w:rPr>
          <w:rStyle w:val="StyleUnderline"/>
        </w:rPr>
        <w:t xml:space="preserve">Criticism is </w:t>
      </w:r>
      <w:r w:rsidRPr="00EC7FE8">
        <w:rPr>
          <w:rStyle w:val="Emphasis"/>
        </w:rPr>
        <w:t>elite capture</w:t>
      </w:r>
      <w:r w:rsidRPr="00EC7FE8">
        <w:rPr>
          <w:sz w:val="14"/>
        </w:rPr>
        <w:t xml:space="preserve">; </w:t>
      </w:r>
      <w:r w:rsidRPr="00EC7FE8">
        <w:rPr>
          <w:rStyle w:val="StyleUnderline"/>
        </w:rPr>
        <w:t xml:space="preserve">criticism is the </w:t>
      </w:r>
      <w:r w:rsidRPr="00EC7FE8">
        <w:rPr>
          <w:rStyle w:val="Emphasis"/>
        </w:rPr>
        <w:t>death of abolition</w:t>
      </w:r>
      <w:r w:rsidRPr="00EC7FE8">
        <w:rPr>
          <w:sz w:val="14"/>
        </w:rPr>
        <w:t xml:space="preserve">; </w:t>
      </w:r>
      <w:r w:rsidRPr="00EC7FE8">
        <w:rPr>
          <w:rStyle w:val="StyleUnderline"/>
        </w:rPr>
        <w:t xml:space="preserve">criticism is the </w:t>
      </w:r>
      <w:r w:rsidRPr="00EC7FE8">
        <w:rPr>
          <w:rStyle w:val="Emphasis"/>
        </w:rPr>
        <w:t>death of politics</w:t>
      </w:r>
      <w:r w:rsidRPr="00EC7FE8">
        <w:rPr>
          <w:sz w:val="14"/>
        </w:rPr>
        <w:t>.</w:t>
      </w:r>
    </w:p>
    <w:p w14:paraId="01CCA807" w14:textId="77777777" w:rsidR="008D6A5F" w:rsidRPr="00EC7FE8" w:rsidRDefault="008D6A5F" w:rsidP="008D6A5F">
      <w:pPr>
        <w:rPr>
          <w:sz w:val="14"/>
        </w:rPr>
      </w:pPr>
      <w:r w:rsidRPr="00EC7FE8">
        <w:rPr>
          <w:sz w:val="14"/>
        </w:rPr>
        <w:t xml:space="preserve">But </w:t>
      </w:r>
      <w:r w:rsidRPr="00EC7FE8">
        <w:rPr>
          <w:rStyle w:val="StyleUnderline"/>
        </w:rPr>
        <w:t xml:space="preserve">what if we did an </w:t>
      </w:r>
      <w:r w:rsidRPr="00EC7FE8">
        <w:rPr>
          <w:rStyle w:val="Emphasis"/>
        </w:rPr>
        <w:t>undercommons kind of criticism</w:t>
      </w:r>
      <w:r w:rsidRPr="00EC7FE8">
        <w:rPr>
          <w:rStyle w:val="StyleUnderline"/>
        </w:rPr>
        <w:t>?</w:t>
      </w:r>
      <w:r w:rsidRPr="00EC7FE8">
        <w:rPr>
          <w:sz w:val="14"/>
        </w:rPr>
        <w:t xml:space="preserve"> </w:t>
      </w:r>
      <w:r w:rsidRPr="00EC7FE8">
        <w:rPr>
          <w:rStyle w:val="StyleUnderline"/>
        </w:rPr>
        <w:t>How might criticism</w:t>
      </w:r>
      <w:r w:rsidRPr="00EC7FE8">
        <w:rPr>
          <w:sz w:val="14"/>
        </w:rPr>
        <w:t xml:space="preserve">—the act of </w:t>
      </w:r>
      <w:r w:rsidRPr="00EC7FE8">
        <w:rPr>
          <w:rStyle w:val="Emphasis"/>
          <w:sz w:val="30"/>
          <w:szCs w:val="30"/>
        </w:rPr>
        <w:t>speaking about another’s speech</w:t>
      </w:r>
      <w:r w:rsidRPr="00EC7FE8">
        <w:rPr>
          <w:sz w:val="14"/>
        </w:rPr>
        <w:t xml:space="preserve">, the act of </w:t>
      </w:r>
      <w:r w:rsidRPr="00EC7FE8">
        <w:rPr>
          <w:rStyle w:val="Emphasis"/>
          <w:sz w:val="30"/>
          <w:szCs w:val="30"/>
        </w:rPr>
        <w:t>thinking aloud</w:t>
      </w:r>
      <w:r w:rsidRPr="00EC7FE8">
        <w:rPr>
          <w:sz w:val="14"/>
        </w:rPr>
        <w:t xml:space="preserve">, in the public, </w:t>
      </w:r>
      <w:r w:rsidRPr="00EC7FE8">
        <w:rPr>
          <w:rStyle w:val="Emphasis"/>
          <w:sz w:val="30"/>
          <w:szCs w:val="30"/>
        </w:rPr>
        <w:t>about what another has thought</w:t>
      </w:r>
      <w:r w:rsidRPr="00EC7FE8">
        <w:rPr>
          <w:sz w:val="14"/>
        </w:rPr>
        <w:t>—</w:t>
      </w:r>
      <w:r w:rsidRPr="00EC7FE8">
        <w:rPr>
          <w:rStyle w:val="StyleUnderline"/>
        </w:rPr>
        <w:t xml:space="preserve">become a </w:t>
      </w:r>
      <w:r w:rsidRPr="00EC7FE8">
        <w:rPr>
          <w:rStyle w:val="Emphasis"/>
        </w:rPr>
        <w:t>social gesture</w:t>
      </w:r>
      <w:r w:rsidRPr="00EC7FE8">
        <w:rPr>
          <w:rStyle w:val="StyleUnderline"/>
        </w:rPr>
        <w:t>?</w:t>
      </w:r>
      <w:r w:rsidRPr="00EC7FE8">
        <w:rPr>
          <w:sz w:val="14"/>
        </w:rPr>
        <w:t xml:space="preserve"> Or, I misspeak. This is an invitation to see criticism as the act not of speaking about, but speaking with.</w:t>
      </w:r>
    </w:p>
    <w:p w14:paraId="2356BA4F" w14:textId="77777777" w:rsidR="008D6A5F" w:rsidRPr="00A44699" w:rsidRDefault="008D6A5F" w:rsidP="008D6A5F">
      <w:pPr>
        <w:rPr>
          <w:sz w:val="14"/>
        </w:rPr>
      </w:pPr>
      <w:r w:rsidRPr="00EC7FE8">
        <w:rPr>
          <w:rStyle w:val="StyleUnderline"/>
        </w:rPr>
        <w:t xml:space="preserve">When critics </w:t>
      </w:r>
      <w:r w:rsidRPr="00EC7FE8">
        <w:rPr>
          <w:rStyle w:val="Emphasis"/>
        </w:rPr>
        <w:t>fail</w:t>
      </w:r>
      <w:r w:rsidRPr="00EC7FE8">
        <w:rPr>
          <w:rStyle w:val="StyleUnderline"/>
        </w:rPr>
        <w:t xml:space="preserve"> to embrace this undercommons possibility</w:t>
      </w:r>
      <w:r w:rsidRPr="00EC7FE8">
        <w:rPr>
          <w:sz w:val="14"/>
        </w:rPr>
        <w:t xml:space="preserve">, </w:t>
      </w:r>
      <w:r w:rsidRPr="00EC7FE8">
        <w:rPr>
          <w:rStyle w:val="StyleUnderline"/>
        </w:rPr>
        <w:t xml:space="preserve">both </w:t>
      </w:r>
      <w:r w:rsidRPr="00EC7FE8">
        <w:rPr>
          <w:rStyle w:val="Emphasis"/>
        </w:rPr>
        <w:t>disagreement</w:t>
      </w:r>
      <w:r w:rsidRPr="00EC7FE8">
        <w:rPr>
          <w:rStyle w:val="StyleUnderline"/>
        </w:rPr>
        <w:t xml:space="preserve"> and</w:t>
      </w:r>
      <w:r w:rsidRPr="00A44699">
        <w:rPr>
          <w:rStyle w:val="StyleUnderline"/>
        </w:rPr>
        <w:t xml:space="preserve"> </w:t>
      </w:r>
      <w:r w:rsidRPr="00F24EBC">
        <w:rPr>
          <w:rStyle w:val="Emphasis"/>
        </w:rPr>
        <w:t>agreement</w:t>
      </w:r>
      <w:r w:rsidRPr="00A44699">
        <w:rPr>
          <w:sz w:val="14"/>
        </w:rPr>
        <w:t>—with the artist, with the reader—</w:t>
      </w:r>
      <w:r w:rsidRPr="00A44699">
        <w:rPr>
          <w:rStyle w:val="StyleUnderline"/>
        </w:rPr>
        <w:t xml:space="preserve">fail to be opportunities for </w:t>
      </w:r>
      <w:r w:rsidRPr="00F24EBC">
        <w:rPr>
          <w:rStyle w:val="Emphasis"/>
        </w:rPr>
        <w:t>connection</w:t>
      </w:r>
      <w:r w:rsidRPr="00A44699">
        <w:rPr>
          <w:sz w:val="14"/>
        </w:rPr>
        <w:t xml:space="preserve">. </w:t>
      </w:r>
      <w:r w:rsidRPr="00A44699">
        <w:rPr>
          <w:rStyle w:val="StyleUnderline"/>
        </w:rPr>
        <w:t xml:space="preserve">They become nothing but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F24EBC">
        <w:rPr>
          <w:rStyle w:val="Emphasis"/>
        </w:rPr>
        <w:t>assertion</w:t>
      </w:r>
      <w:r w:rsidRPr="00A44699">
        <w:rPr>
          <w:sz w:val="14"/>
        </w:rPr>
        <w:t xml:space="preserve">. </w:t>
      </w:r>
      <w:r w:rsidRPr="00A44699">
        <w:rPr>
          <w:rStyle w:val="StyleUnderline"/>
        </w:rPr>
        <w:t>The other</w:t>
      </w:r>
      <w:r w:rsidRPr="00A44699">
        <w:rPr>
          <w:sz w:val="14"/>
        </w:rPr>
        <w:t xml:space="preserve">, in their difference, </w:t>
      </w:r>
      <w:r w:rsidRPr="00A44699">
        <w:rPr>
          <w:rStyle w:val="StyleUnderline"/>
        </w:rPr>
        <w:t xml:space="preserve">is not someone to </w:t>
      </w:r>
      <w:r w:rsidRPr="00F24EBC">
        <w:rPr>
          <w:rStyle w:val="Emphasis"/>
        </w:rPr>
        <w:t>hear</w:t>
      </w:r>
      <w:r w:rsidRPr="00A44699">
        <w:rPr>
          <w:rStyle w:val="StyleUnderline"/>
        </w:rPr>
        <w:t xml:space="preserve"> and </w:t>
      </w:r>
      <w:r w:rsidRPr="00F24EBC">
        <w:rPr>
          <w:rStyle w:val="Emphasis"/>
        </w:rPr>
        <w:t>be changed by</w:t>
      </w:r>
      <w:r w:rsidRPr="00A44699">
        <w:rPr>
          <w:rStyle w:val="StyleUnderline"/>
        </w:rPr>
        <w:t xml:space="preserve"> but someone to talk </w:t>
      </w:r>
      <w:r w:rsidRPr="00F24EBC">
        <w:rPr>
          <w:rStyle w:val="Emphasis"/>
        </w:rPr>
        <w:t>to</w:t>
      </w:r>
      <w:r w:rsidRPr="00A44699">
        <w:rPr>
          <w:sz w:val="14"/>
        </w:rPr>
        <w:t xml:space="preserve">, </w:t>
      </w:r>
      <w:r w:rsidRPr="00A44699">
        <w:rPr>
          <w:rStyle w:val="StyleUnderline"/>
        </w:rPr>
        <w:t xml:space="preserve">or even </w:t>
      </w:r>
      <w:r w:rsidRPr="00F24EBC">
        <w:rPr>
          <w:rStyle w:val="Emphasis"/>
        </w:rPr>
        <w:t>toward</w:t>
      </w:r>
      <w:r w:rsidRPr="00A44699">
        <w:rPr>
          <w:sz w:val="14"/>
        </w:rPr>
        <w:t xml:space="preserve">. </w:t>
      </w:r>
      <w:r w:rsidRPr="00A44699">
        <w:rPr>
          <w:rStyle w:val="StyleUnderline"/>
        </w:rPr>
        <w:t xml:space="preserve">Call this </w:t>
      </w:r>
      <w:r w:rsidRPr="00F24EBC">
        <w:rPr>
          <w:rStyle w:val="Emphasis"/>
        </w:rPr>
        <w:t>adjudicatory criticism</w:t>
      </w:r>
      <w:r w:rsidRPr="00A44699">
        <w:rPr>
          <w:sz w:val="14"/>
        </w:rPr>
        <w:t xml:space="preserve">: </w:t>
      </w:r>
      <w:r w:rsidRPr="00A44699">
        <w:rPr>
          <w:rStyle w:val="StyleUnderline"/>
        </w:rPr>
        <w:t xml:space="preserve">a criticism that cares about </w:t>
      </w:r>
      <w:r w:rsidRPr="00F24EBC">
        <w:rPr>
          <w:rStyle w:val="Emphasis"/>
        </w:rPr>
        <w:t>nothing but evaluation</w:t>
      </w:r>
      <w:r w:rsidRPr="00A44699">
        <w:rPr>
          <w:sz w:val="14"/>
        </w:rPr>
        <w:t xml:space="preserve">, </w:t>
      </w:r>
      <w:r w:rsidRPr="00A44699">
        <w:rPr>
          <w:rStyle w:val="StyleUnderline"/>
        </w:rPr>
        <w:t xml:space="preserve">a criticism that </w:t>
      </w:r>
      <w:r w:rsidRPr="00F24EBC">
        <w:rPr>
          <w:rStyle w:val="Emphasis"/>
        </w:rPr>
        <w:t>does not care about care</w:t>
      </w:r>
      <w:r w:rsidRPr="00A44699">
        <w:rPr>
          <w:sz w:val="14"/>
        </w:rPr>
        <w:t>.</w:t>
      </w:r>
    </w:p>
    <w:p w14:paraId="51363128" w14:textId="77777777" w:rsidR="008D6A5F" w:rsidRDefault="008D6A5F" w:rsidP="008D6A5F"/>
    <w:p w14:paraId="2708AED0" w14:textId="77777777" w:rsidR="008D6A5F" w:rsidRDefault="008D6A5F" w:rsidP="008D6A5F">
      <w:pPr>
        <w:pStyle w:val="Heading3"/>
      </w:pPr>
      <w:r>
        <w:t>Vernon—Vanguard Thought</w:t>
      </w:r>
    </w:p>
    <w:p w14:paraId="13272EE4" w14:textId="77777777" w:rsidR="008D6A5F" w:rsidRPr="004F7D0E" w:rsidRDefault="008D6A5F" w:rsidP="008D6A5F">
      <w:pPr>
        <w:pStyle w:val="Heading4"/>
      </w:pPr>
      <w:r>
        <w:t xml:space="preserve">Vanguard thought. Switch-side debates over hypothetical political action generate </w:t>
      </w:r>
      <w:r>
        <w:rPr>
          <w:u w:val="single"/>
        </w:rPr>
        <w:t>revolutionary intercommunalism</w:t>
      </w:r>
      <w:r>
        <w:t xml:space="preserve">. Prioritizing </w:t>
      </w:r>
      <w:r w:rsidRPr="00D775D9">
        <w:rPr>
          <w:u w:val="single"/>
        </w:rPr>
        <w:t>ideological consistency</w:t>
      </w:r>
      <w:r>
        <w:t xml:space="preserve"> in debate encourages </w:t>
      </w:r>
      <w:r>
        <w:rPr>
          <w:u w:val="single"/>
        </w:rPr>
        <w:t>elitism</w:t>
      </w:r>
      <w:r>
        <w:t xml:space="preserve"> and </w:t>
      </w:r>
      <w:r>
        <w:rPr>
          <w:u w:val="single"/>
        </w:rPr>
        <w:t>anti-Black dogmatism</w:t>
      </w:r>
      <w:r>
        <w:t>.</w:t>
      </w:r>
    </w:p>
    <w:p w14:paraId="613EA5AF" w14:textId="77777777" w:rsidR="008D6A5F" w:rsidRDefault="008D6A5F" w:rsidP="008D6A5F">
      <w:r w:rsidRPr="00733BC5">
        <w:rPr>
          <w:rStyle w:val="Style13ptBold"/>
        </w:rPr>
        <w:t>Vernon, 21</w:t>
      </w:r>
      <w:r>
        <w:t>—Associate Professor, Department of Philosophy, York University (Jim, “Huey Newton’s Lessons for the Academic Left,” Theory, Culture &amp; Society, Vol 38, Issue 7-8, 2021, dml) [brackets in original]</w:t>
      </w:r>
    </w:p>
    <w:p w14:paraId="3B672801" w14:textId="77777777" w:rsidR="008D6A5F" w:rsidRPr="00C53773" w:rsidRDefault="008D6A5F" w:rsidP="008D6A5F">
      <w:pPr>
        <w:rPr>
          <w:sz w:val="14"/>
        </w:rPr>
      </w:pPr>
      <w:r w:rsidRPr="00C53773">
        <w:rPr>
          <w:sz w:val="14"/>
          <w:szCs w:val="16"/>
        </w:rPr>
        <w:t>In short, Newton and Seale found that their ‘hook-up with white radicals did not give [them] access to the white community because they did not guide the white community’ outside the university (Newton and Morrison, 2009: 51), just as they had ‘problems with black students sometimes because they tend to have a detached understanding of the realities in the black community’ off campus (Seale, 1991: 211). Their continual and withering critique of ‘intellectual jivers</w:t>
      </w:r>
      <w:r w:rsidRPr="00C53773">
        <w:rPr>
          <w:rFonts w:ascii="Times New Roman" w:hAnsi="Times New Roman" w:cs="Times New Roman"/>
          <w:sz w:val="14"/>
          <w:szCs w:val="16"/>
        </w:rPr>
        <w:t> </w:t>
      </w:r>
      <w:r w:rsidRPr="00C53773">
        <w:rPr>
          <w:sz w:val="14"/>
          <w:szCs w:val="16"/>
        </w:rPr>
        <w:t>…</w:t>
      </w:r>
      <w:r w:rsidRPr="00C53773">
        <w:rPr>
          <w:rFonts w:ascii="Times New Roman" w:hAnsi="Times New Roman" w:cs="Times New Roman"/>
          <w:sz w:val="14"/>
          <w:szCs w:val="16"/>
        </w:rPr>
        <w:t> </w:t>
      </w:r>
      <w:r w:rsidRPr="00C53773">
        <w:rPr>
          <w:sz w:val="14"/>
          <w:szCs w:val="16"/>
        </w:rPr>
        <w:t>who sit in a fucking armchair and try to articulate the revolution while black people are dying in the streets’</w:t>
      </w:r>
      <w:r w:rsidRPr="00C53773">
        <w:rPr>
          <w:sz w:val="14"/>
        </w:rPr>
        <w:t xml:space="preserve"> at times appears as a standard call by grassroots activists to place the pressing needs of concrete praxis before the leisurely pursuit of abstract theory (Seale, 1991: 119, 33); and, indeed, Newton claims ‘when Bobby and I left Merritt College to organize brothers on the block we did so because the college students were too content to sit around and analyze without acting’ (Newton and Morrison, 2009: 99). However, </w:t>
      </w:r>
      <w:r w:rsidRPr="00733BC5">
        <w:rPr>
          <w:rStyle w:val="StyleUnderline"/>
        </w:rPr>
        <w:t xml:space="preserve">Newton was </w:t>
      </w:r>
      <w:r w:rsidRPr="004F7D0E">
        <w:rPr>
          <w:rStyle w:val="Emphasis"/>
        </w:rPr>
        <w:t>far from opposed</w:t>
      </w:r>
      <w:r w:rsidRPr="00733BC5">
        <w:rPr>
          <w:rStyle w:val="StyleUnderline"/>
        </w:rPr>
        <w:t xml:space="preserve"> to</w:t>
      </w:r>
      <w:r w:rsidRPr="00C53773">
        <w:rPr>
          <w:sz w:val="14"/>
        </w:rPr>
        <w:t xml:space="preserve"> even highly speculative </w:t>
      </w:r>
      <w:r w:rsidRPr="00733BC5">
        <w:rPr>
          <w:rStyle w:val="StyleUnderline"/>
        </w:rPr>
        <w:t>theorizing</w:t>
      </w:r>
      <w:r w:rsidRPr="00C53773">
        <w:rPr>
          <w:sz w:val="14"/>
        </w:rPr>
        <w:t xml:space="preserve">; he would, after all, routinely open talks by asking his audience ‘to assume that an external world exists’ before they could procced (Hilliard and Weise, 2002: 162).4 </w:t>
      </w:r>
      <w:r w:rsidRPr="00733BC5">
        <w:rPr>
          <w:rStyle w:val="StyleUnderline"/>
        </w:rPr>
        <w:t>His disillusionment</w:t>
      </w:r>
      <w:r w:rsidRPr="00C53773">
        <w:rPr>
          <w:sz w:val="14"/>
        </w:rPr>
        <w:t xml:space="preserve"> with academic activists </w:t>
      </w:r>
      <w:r w:rsidRPr="00733BC5">
        <w:rPr>
          <w:rStyle w:val="StyleUnderline"/>
        </w:rPr>
        <w:t xml:space="preserve">was not due to the </w:t>
      </w:r>
      <w:r w:rsidRPr="004F7D0E">
        <w:rPr>
          <w:rStyle w:val="Emphasis"/>
        </w:rPr>
        <w:t>complexity</w:t>
      </w:r>
      <w:r w:rsidRPr="00733BC5">
        <w:rPr>
          <w:rStyle w:val="StyleUnderline"/>
        </w:rPr>
        <w:t xml:space="preserve"> or </w:t>
      </w:r>
      <w:r w:rsidRPr="004F7D0E">
        <w:rPr>
          <w:rStyle w:val="Emphasis"/>
        </w:rPr>
        <w:t>abstraction</w:t>
      </w:r>
      <w:r w:rsidRPr="00733BC5">
        <w:rPr>
          <w:rStyle w:val="StyleUnderline"/>
        </w:rPr>
        <w:t xml:space="preserve"> necessary for theoretical debate</w:t>
      </w:r>
      <w:r w:rsidRPr="00C53773">
        <w:rPr>
          <w:sz w:val="14"/>
        </w:rPr>
        <w:t xml:space="preserve">; </w:t>
      </w:r>
      <w:r w:rsidRPr="00733BC5">
        <w:rPr>
          <w:rStyle w:val="StyleUnderline"/>
        </w:rPr>
        <w:t>on the contrary</w:t>
      </w:r>
      <w:r w:rsidRPr="00C53773">
        <w:rPr>
          <w:sz w:val="14"/>
        </w:rPr>
        <w:t>, it was grounded in his experience that ‘when I speak on college campuses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I try to lead an audience into rational and logical discussions, but </w:t>
      </w:r>
      <w:r w:rsidRPr="00733BC5">
        <w:rPr>
          <w:rStyle w:val="StyleUnderline"/>
        </w:rPr>
        <w:t xml:space="preserve">many students are looking for </w:t>
      </w:r>
      <w:r w:rsidRPr="0026348C">
        <w:rPr>
          <w:rStyle w:val="Emphasis"/>
        </w:rPr>
        <w:t>rhetoric</w:t>
      </w:r>
      <w:r w:rsidRPr="0026348C">
        <w:rPr>
          <w:rStyle w:val="StyleUnderline"/>
        </w:rPr>
        <w:t xml:space="preserve"> and </w:t>
      </w:r>
      <w:r w:rsidRPr="0026348C">
        <w:rPr>
          <w:rStyle w:val="Emphasis"/>
        </w:rPr>
        <w:t>phrasemongering</w:t>
      </w:r>
      <w:r w:rsidRPr="00C53773">
        <w:rPr>
          <w:sz w:val="14"/>
        </w:rPr>
        <w:t xml:space="preserve">’ instead, </w:t>
      </w:r>
      <w:r w:rsidRPr="00733BC5">
        <w:rPr>
          <w:rStyle w:val="StyleUnderline"/>
        </w:rPr>
        <w:t>which</w:t>
      </w:r>
      <w:r w:rsidRPr="00C53773">
        <w:rPr>
          <w:sz w:val="14"/>
        </w:rPr>
        <w:t xml:space="preserve"> he felt </w:t>
      </w:r>
      <w:r w:rsidRPr="00733BC5">
        <w:rPr>
          <w:rStyle w:val="StyleUnderline"/>
        </w:rPr>
        <w:t>indicated</w:t>
      </w:r>
      <w:r w:rsidRPr="00C53773">
        <w:rPr>
          <w:sz w:val="14"/>
        </w:rPr>
        <w:t xml:space="preserve"> in his audiences </w:t>
      </w:r>
      <w:r w:rsidRPr="00733BC5">
        <w:rPr>
          <w:rStyle w:val="StyleUnderline"/>
        </w:rPr>
        <w:t xml:space="preserve">not only an </w:t>
      </w:r>
      <w:r w:rsidRPr="004F7D0E">
        <w:rPr>
          <w:rStyle w:val="Emphasis"/>
        </w:rPr>
        <w:t>evasion</w:t>
      </w:r>
      <w:r w:rsidRPr="00733BC5">
        <w:rPr>
          <w:rStyle w:val="StyleUnderline"/>
        </w:rPr>
        <w:t xml:space="preserve"> of potentially </w:t>
      </w:r>
      <w:r w:rsidRPr="004F7D0E">
        <w:rPr>
          <w:rStyle w:val="Emphasis"/>
        </w:rPr>
        <w:t>valid</w:t>
      </w:r>
      <w:r w:rsidRPr="00C53773">
        <w:rPr>
          <w:sz w:val="14"/>
        </w:rPr>
        <w:t xml:space="preserve">, </w:t>
      </w:r>
      <w:r w:rsidRPr="00733BC5">
        <w:rPr>
          <w:rStyle w:val="StyleUnderline"/>
        </w:rPr>
        <w:t xml:space="preserve">and thus </w:t>
      </w:r>
      <w:r w:rsidRPr="004F7D0E">
        <w:rPr>
          <w:rStyle w:val="Emphasis"/>
        </w:rPr>
        <w:t>needed</w:t>
      </w:r>
      <w:r w:rsidRPr="00C53773">
        <w:rPr>
          <w:sz w:val="14"/>
        </w:rPr>
        <w:t xml:space="preserve">, </w:t>
      </w:r>
      <w:r w:rsidRPr="00733BC5">
        <w:rPr>
          <w:rStyle w:val="StyleUnderline"/>
        </w:rPr>
        <w:t>criticism of their own views</w:t>
      </w:r>
      <w:r w:rsidRPr="00C53773">
        <w:rPr>
          <w:sz w:val="14"/>
        </w:rPr>
        <w:t xml:space="preserve">, </w:t>
      </w:r>
      <w:r w:rsidRPr="00733BC5">
        <w:rPr>
          <w:rStyle w:val="StyleUnderline"/>
        </w:rPr>
        <w:t>but</w:t>
      </w:r>
      <w:r w:rsidRPr="00C53773">
        <w:rPr>
          <w:sz w:val="14"/>
        </w:rPr>
        <w:t xml:space="preserve"> an </w:t>
      </w:r>
      <w:r w:rsidRPr="004F7D0E">
        <w:rPr>
          <w:rStyle w:val="Emphasis"/>
        </w:rPr>
        <w:t>implicit elitism</w:t>
      </w:r>
      <w:r w:rsidRPr="00C53773">
        <w:rPr>
          <w:sz w:val="14"/>
        </w:rPr>
        <w:t xml:space="preserve"> concerning off-campus participants in political discourse; as he put it, the students ‘either do not want to learn or they do not believe that I can think’ (Newton, 2009: 68).</w:t>
      </w:r>
    </w:p>
    <w:p w14:paraId="7F768ABF" w14:textId="77777777" w:rsidR="008D6A5F" w:rsidRPr="00C53773" w:rsidRDefault="008D6A5F" w:rsidP="008D6A5F">
      <w:pPr>
        <w:rPr>
          <w:sz w:val="14"/>
        </w:rPr>
      </w:pPr>
      <w:r w:rsidRPr="00C53773">
        <w:rPr>
          <w:sz w:val="14"/>
        </w:rPr>
        <w:t xml:space="preserve">Of course, </w:t>
      </w:r>
      <w:r w:rsidRPr="00733BC5">
        <w:rPr>
          <w:rStyle w:val="StyleUnderline"/>
        </w:rPr>
        <w:t>Newton</w:t>
      </w:r>
      <w:r w:rsidRPr="00C53773">
        <w:rPr>
          <w:sz w:val="14"/>
        </w:rPr>
        <w:t xml:space="preserve"> agreed with the white mother country radicals that the fight for black liberation was ‘in essence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not at all a race struggle [but a] struggle between the massive proletarian working class and the small, minority ruling class’ (Seale, 1991: 72); simultaneously, because that class remained internally divided by race and racism, he also held that ‘nationalism is recognized by many who think in a revolutionary manner as a distinct and natural stage through which one proceeds’, explaining, among other things, the Party’s anti-integrationist stance (Harrison, 1970: 151). He thus </w:t>
      </w:r>
      <w:r w:rsidRPr="00733BC5">
        <w:rPr>
          <w:rStyle w:val="StyleUnderline"/>
        </w:rPr>
        <w:t>affirmed the necessity of developing a discourse that would</w:t>
      </w:r>
      <w:r w:rsidRPr="00C53773">
        <w:rPr>
          <w:sz w:val="14"/>
        </w:rPr>
        <w:t xml:space="preserve"> ‘not only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make</w:t>
      </w:r>
      <w:r w:rsidRPr="00C53773">
        <w:rPr>
          <w:sz w:val="14"/>
        </w:rPr>
        <w:t xml:space="preserve"> Blacks more proud 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make </w:t>
      </w:r>
      <w:r w:rsidRPr="00733BC5">
        <w:rPr>
          <w:rStyle w:val="StyleUnderline"/>
        </w:rPr>
        <w:t xml:space="preserve">whites </w:t>
      </w:r>
      <w:r w:rsidRPr="004F7D0E">
        <w:rPr>
          <w:rStyle w:val="Emphasis"/>
        </w:rPr>
        <w:t>question</w:t>
      </w:r>
      <w:r w:rsidRPr="00733BC5">
        <w:rPr>
          <w:rStyle w:val="StyleUnderline"/>
        </w:rPr>
        <w:t xml:space="preserve"> and</w:t>
      </w:r>
      <w:r w:rsidRPr="00C53773">
        <w:rPr>
          <w:sz w:val="14"/>
        </w:rPr>
        <w:t xml:space="preserve"> even </w:t>
      </w:r>
      <w:r w:rsidRPr="004F7D0E">
        <w:rPr>
          <w:rStyle w:val="Emphasis"/>
        </w:rPr>
        <w:t>reject</w:t>
      </w:r>
      <w:r w:rsidRPr="00733BC5">
        <w:rPr>
          <w:rStyle w:val="StyleUnderline"/>
        </w:rPr>
        <w:t xml:space="preserve"> concepts they had </w:t>
      </w:r>
      <w:r w:rsidRPr="004F7D0E">
        <w:rPr>
          <w:rStyle w:val="Emphasis"/>
        </w:rPr>
        <w:t>always unthinkingly accepted</w:t>
      </w:r>
      <w:r w:rsidRPr="00C53773">
        <w:rPr>
          <w:rFonts w:cs="Georgia"/>
          <w:sz w:val="14"/>
        </w:rPr>
        <w:t>’</w:t>
      </w:r>
      <w:r w:rsidRPr="00C53773">
        <w:rPr>
          <w:sz w:val="14"/>
        </w:rPr>
        <w:t xml:space="preserve"> (Newton, 2009: 175), which required synthesizing race- and class-based theories of the numerous contradictions that structured social life. His experience with campus </w:t>
      </w:r>
      <w:r w:rsidRPr="00733BC5">
        <w:rPr>
          <w:rStyle w:val="StyleUnderline"/>
        </w:rPr>
        <w:t>radicals</w:t>
      </w:r>
      <w:r w:rsidRPr="00C53773">
        <w:rPr>
          <w:sz w:val="14"/>
        </w:rPr>
        <w:t xml:space="preserve">, however, led him to believe that their </w:t>
      </w:r>
      <w:r w:rsidRPr="00733BC5">
        <w:rPr>
          <w:rStyle w:val="StyleUnderline"/>
        </w:rPr>
        <w:t>goal</w:t>
      </w:r>
      <w:r w:rsidRPr="00C53773">
        <w:rPr>
          <w:sz w:val="14"/>
        </w:rPr>
        <w:t xml:space="preserve">, </w:t>
      </w:r>
      <w:r w:rsidRPr="00733BC5">
        <w:rPr>
          <w:rStyle w:val="StyleUnderline"/>
        </w:rPr>
        <w:t>by contrast</w:t>
      </w:r>
      <w:r w:rsidRPr="00C53773">
        <w:rPr>
          <w:sz w:val="14"/>
        </w:rPr>
        <w:t xml:space="preserve">, </w:t>
      </w:r>
      <w:r w:rsidRPr="00733BC5">
        <w:rPr>
          <w:rStyle w:val="StyleUnderline"/>
        </w:rPr>
        <w:t>was to find</w:t>
      </w:r>
      <w:r w:rsidRPr="00C53773">
        <w:rPr>
          <w:sz w:val="14"/>
        </w:rPr>
        <w:t xml:space="preserve"> ‘a set of actions and </w:t>
      </w:r>
      <w:r w:rsidRPr="00733BC5">
        <w:rPr>
          <w:rStyle w:val="StyleUnderline"/>
        </w:rPr>
        <w:t xml:space="preserve">a set of </w:t>
      </w:r>
      <w:r w:rsidRPr="0026348C">
        <w:rPr>
          <w:rStyle w:val="StyleUnderline"/>
          <w:highlight w:val="cyan"/>
        </w:rPr>
        <w:t xml:space="preserve">principles that are </w:t>
      </w:r>
      <w:r w:rsidRPr="0026348C">
        <w:rPr>
          <w:rStyle w:val="Emphasis"/>
          <w:highlight w:val="cyan"/>
        </w:rPr>
        <w:t>easy to identify</w:t>
      </w:r>
      <w:r w:rsidRPr="0026348C">
        <w:rPr>
          <w:rStyle w:val="StyleUnderline"/>
          <w:highlight w:val="cyan"/>
        </w:rPr>
        <w:t xml:space="preserve"> and</w:t>
      </w:r>
      <w:r w:rsidRPr="00733BC5">
        <w:rPr>
          <w:rStyle w:val="StyleUnderline"/>
        </w:rPr>
        <w:t xml:space="preserve"> are </w:t>
      </w:r>
      <w:r w:rsidRPr="0026348C">
        <w:rPr>
          <w:rStyle w:val="Emphasis"/>
          <w:highlight w:val="cyan"/>
        </w:rPr>
        <w:t>absolute</w:t>
      </w:r>
      <w:r w:rsidRPr="00C53773">
        <w:rPr>
          <w:sz w:val="14"/>
          <w:highlight w:val="cyan"/>
        </w:rPr>
        <w:t>’</w:t>
      </w:r>
      <w:r w:rsidRPr="00C53773">
        <w:rPr>
          <w:sz w:val="14"/>
        </w:rPr>
        <w:t xml:space="preserve"> (Newton et al., 2004: 84), </w:t>
      </w:r>
      <w:r w:rsidRPr="00733BC5">
        <w:rPr>
          <w:rStyle w:val="StyleUnderline"/>
        </w:rPr>
        <w:t xml:space="preserve">which not only </w:t>
      </w:r>
      <w:r w:rsidRPr="004F7D0E">
        <w:rPr>
          <w:rStyle w:val="Emphasis"/>
        </w:rPr>
        <w:t>deepened</w:t>
      </w:r>
      <w:r w:rsidRPr="00733BC5">
        <w:rPr>
          <w:rStyle w:val="StyleUnderline"/>
        </w:rPr>
        <w:t xml:space="preserve"> the distance between progressive theorists and those most in need of emancipatory thought</w:t>
      </w:r>
      <w:r w:rsidRPr="00C53773">
        <w:rPr>
          <w:sz w:val="14"/>
        </w:rPr>
        <w:t xml:space="preserve">, </w:t>
      </w:r>
      <w:r w:rsidRPr="00733BC5">
        <w:rPr>
          <w:rStyle w:val="StyleUnderline"/>
        </w:rPr>
        <w:t xml:space="preserve">but </w:t>
      </w:r>
      <w:r w:rsidRPr="0026348C">
        <w:rPr>
          <w:rStyle w:val="StyleUnderline"/>
          <w:highlight w:val="cyan"/>
        </w:rPr>
        <w:t>encouraged</w:t>
      </w:r>
      <w:r w:rsidRPr="00733BC5">
        <w:rPr>
          <w:rStyle w:val="StyleUnderline"/>
        </w:rPr>
        <w:t xml:space="preserve"> those in </w:t>
      </w:r>
      <w:r w:rsidRPr="0026348C">
        <w:rPr>
          <w:rStyle w:val="StyleUnderline"/>
          <w:highlight w:val="cyan"/>
        </w:rPr>
        <w:t xml:space="preserve">elite positions to </w:t>
      </w:r>
      <w:r w:rsidRPr="0026348C">
        <w:rPr>
          <w:rStyle w:val="Emphasis"/>
          <w:highlight w:val="cyan"/>
        </w:rPr>
        <w:t>instruct</w:t>
      </w:r>
      <w:r w:rsidRPr="00C53773">
        <w:rPr>
          <w:sz w:val="14"/>
        </w:rPr>
        <w:t xml:space="preserve">, </w:t>
      </w:r>
      <w:r w:rsidRPr="0026348C">
        <w:rPr>
          <w:rStyle w:val="StyleUnderline"/>
          <w:highlight w:val="cyan"/>
        </w:rPr>
        <w:t>rather than</w:t>
      </w:r>
      <w:r w:rsidRPr="00733BC5">
        <w:rPr>
          <w:rStyle w:val="StyleUnderline"/>
        </w:rPr>
        <w:t xml:space="preserve"> to </w:t>
      </w:r>
      <w:r w:rsidRPr="0026348C">
        <w:rPr>
          <w:rStyle w:val="Emphasis"/>
          <w:highlight w:val="cyan"/>
        </w:rPr>
        <w:t xml:space="preserve">engage </w:t>
      </w:r>
      <w:r w:rsidRPr="0026348C">
        <w:rPr>
          <w:rStyle w:val="Emphasis"/>
        </w:rPr>
        <w:t>with</w:t>
      </w:r>
      <w:r w:rsidRPr="0026348C">
        <w:rPr>
          <w:rStyle w:val="StyleUnderline"/>
        </w:rPr>
        <w:t xml:space="preserve"> and </w:t>
      </w:r>
      <w:r w:rsidRPr="0026348C">
        <w:rPr>
          <w:rStyle w:val="Emphasis"/>
        </w:rPr>
        <w:t>listen to</w:t>
      </w:r>
      <w:r w:rsidRPr="00C53773">
        <w:rPr>
          <w:sz w:val="14"/>
        </w:rPr>
        <w:t xml:space="preserve">, </w:t>
      </w:r>
      <w:r w:rsidRPr="0026348C">
        <w:rPr>
          <w:rStyle w:val="StyleUnderline"/>
        </w:rPr>
        <w:t>those in whose name they</w:t>
      </w:r>
      <w:r w:rsidRPr="00733BC5">
        <w:rPr>
          <w:rStyle w:val="StyleUnderline"/>
        </w:rPr>
        <w:t xml:space="preserve"> purportedly </w:t>
      </w:r>
      <w:r w:rsidRPr="0026348C">
        <w:rPr>
          <w:rStyle w:val="StyleUnderline"/>
        </w:rPr>
        <w:t>spoke</w:t>
      </w:r>
      <w:r w:rsidRPr="00C53773">
        <w:rPr>
          <w:sz w:val="14"/>
        </w:rPr>
        <w:t xml:space="preserve">. For Newton, </w:t>
      </w:r>
      <w:r w:rsidRPr="00733BC5">
        <w:rPr>
          <w:rStyle w:val="StyleUnderline"/>
        </w:rPr>
        <w:t>to</w:t>
      </w:r>
      <w:r w:rsidRPr="00C53773">
        <w:rPr>
          <w:sz w:val="14"/>
        </w:rPr>
        <w:t xml:space="preserve"> ‘attempt to </w:t>
      </w:r>
      <w:r w:rsidRPr="00733BC5">
        <w:rPr>
          <w:rStyle w:val="StyleUnderline"/>
        </w:rPr>
        <w:t>explain phenomena</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by taking</w:t>
      </w:r>
      <w:r w:rsidRPr="00C53773">
        <w:rPr>
          <w:sz w:val="14"/>
        </w:rPr>
        <w:t xml:space="preserve"> [</w:t>
      </w:r>
      <w:r w:rsidRPr="00733BC5">
        <w:rPr>
          <w:rStyle w:val="StyleUnderline"/>
        </w:rPr>
        <w:t>them</w:t>
      </w:r>
      <w:r w:rsidRPr="00C53773">
        <w:rPr>
          <w:sz w:val="14"/>
        </w:rPr>
        <w:t xml:space="preserve">] </w:t>
      </w:r>
      <w:r w:rsidRPr="00733BC5">
        <w:rPr>
          <w:rStyle w:val="StyleUnderline"/>
        </w:rPr>
        <w:t>out of</w:t>
      </w:r>
      <w:r w:rsidRPr="00C53773">
        <w:rPr>
          <w:sz w:val="14"/>
        </w:rPr>
        <w:t xml:space="preserve"> [</w:t>
      </w:r>
      <w:r w:rsidRPr="00733BC5">
        <w:rPr>
          <w:rStyle w:val="StyleUnderline"/>
        </w:rPr>
        <w:t>their concrete</w:t>
      </w:r>
      <w:r w:rsidRPr="00C53773">
        <w:rPr>
          <w:sz w:val="14"/>
        </w:rPr>
        <w:t xml:space="preserve">] </w:t>
      </w:r>
      <w:r w:rsidRPr="00733BC5">
        <w:rPr>
          <w:rStyle w:val="StyleUnderline"/>
        </w:rPr>
        <w:t>environment</w:t>
      </w:r>
      <w:r w:rsidRPr="00C53773">
        <w:rPr>
          <w:sz w:val="14"/>
        </w:rPr>
        <w:t>, [</w:t>
      </w:r>
      <w:r w:rsidRPr="0026348C">
        <w:rPr>
          <w:rStyle w:val="StyleUnderline"/>
          <w:highlight w:val="cyan"/>
        </w:rPr>
        <w:t>and</w:t>
      </w:r>
      <w:r w:rsidRPr="00C53773">
        <w:rPr>
          <w:sz w:val="14"/>
        </w:rPr>
        <w:t xml:space="preserve">] </w:t>
      </w:r>
      <w:r w:rsidRPr="00733BC5">
        <w:rPr>
          <w:rStyle w:val="StyleUnderline"/>
        </w:rPr>
        <w:t>putting them into a category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without understanding everything else related to them</w:t>
      </w:r>
      <w:r w:rsidRPr="00C53773">
        <w:rPr>
          <w:rFonts w:cs="Georgia"/>
          <w:sz w:val="14"/>
        </w:rPr>
        <w:t>’</w:t>
      </w:r>
      <w:r w:rsidRPr="00C53773">
        <w:rPr>
          <w:sz w:val="14"/>
        </w:rPr>
        <w:t xml:space="preserve"> </w:t>
      </w:r>
      <w:r w:rsidRPr="00733BC5">
        <w:rPr>
          <w:rStyle w:val="StyleUnderline"/>
        </w:rPr>
        <w:t>was to</w:t>
      </w:r>
      <w:r w:rsidRPr="00C53773">
        <w:rPr>
          <w:sz w:val="14"/>
        </w:rPr>
        <w:t xml:space="preserve"> </w:t>
      </w:r>
      <w:r w:rsidRPr="00C53773">
        <w:rPr>
          <w:rFonts w:cs="Georgia"/>
          <w:sz w:val="14"/>
        </w:rPr>
        <w:t>‘</w:t>
      </w:r>
      <w:r w:rsidRPr="0026348C">
        <w:rPr>
          <w:rStyle w:val="Emphasis"/>
          <w:highlight w:val="cyan"/>
        </w:rPr>
        <w:t>transform</w:t>
      </w:r>
      <w:r w:rsidRPr="00C53773">
        <w:rPr>
          <w:rFonts w:cs="Georgia"/>
          <w:sz w:val="14"/>
        </w:rPr>
        <w:t>’</w:t>
      </w:r>
      <w:r w:rsidRPr="00C53773">
        <w:rPr>
          <w:sz w:val="14"/>
        </w:rPr>
        <w:t xml:space="preserve"> </w:t>
      </w:r>
      <w:r w:rsidRPr="00733BC5">
        <w:rPr>
          <w:rStyle w:val="StyleUnderline"/>
        </w:rPr>
        <w:t>material</w:t>
      </w:r>
      <w:r w:rsidRPr="00C53773">
        <w:rPr>
          <w:sz w:val="14"/>
        </w:rPr>
        <w:t xml:space="preserve">, </w:t>
      </w:r>
      <w:r w:rsidRPr="0026348C">
        <w:rPr>
          <w:rStyle w:val="StyleUnderline"/>
          <w:highlight w:val="cyan"/>
        </w:rPr>
        <w:t>lived realities into</w:t>
      </w:r>
      <w:r w:rsidRPr="00733BC5">
        <w:rPr>
          <w:rStyle w:val="StyleUnderline"/>
        </w:rPr>
        <w:t xml:space="preserve"> </w:t>
      </w:r>
      <w:r w:rsidRPr="004F7D0E">
        <w:rPr>
          <w:rStyle w:val="Emphasis"/>
        </w:rPr>
        <w:t xml:space="preserve">reified </w:t>
      </w:r>
      <w:r w:rsidRPr="0026348C">
        <w:rPr>
          <w:rStyle w:val="Emphasis"/>
          <w:highlight w:val="cyan"/>
        </w:rPr>
        <w:t>abstractions</w:t>
      </w:r>
      <w:r w:rsidRPr="0026348C">
        <w:rPr>
          <w:rStyle w:val="StyleUnderline"/>
          <w:highlight w:val="cyan"/>
        </w:rPr>
        <w:t xml:space="preserve"> that</w:t>
      </w:r>
      <w:r w:rsidRPr="00733BC5">
        <w:rPr>
          <w:rStyle w:val="StyleUnderline"/>
        </w:rPr>
        <w:t xml:space="preserve"> </w:t>
      </w:r>
      <w:r w:rsidRPr="004F7D0E">
        <w:rPr>
          <w:rStyle w:val="Emphasis"/>
        </w:rPr>
        <w:t>inevitably</w:t>
      </w:r>
      <w:r w:rsidRPr="00733BC5">
        <w:rPr>
          <w:rStyle w:val="StyleUnderline"/>
        </w:rPr>
        <w:t xml:space="preserve"> produced forms of praxis that </w:t>
      </w:r>
      <w:r w:rsidRPr="0026348C">
        <w:rPr>
          <w:rStyle w:val="StyleUnderline"/>
          <w:highlight w:val="cyan"/>
        </w:rPr>
        <w:t>imposed</w:t>
      </w:r>
      <w:r w:rsidRPr="00733BC5">
        <w:rPr>
          <w:rStyle w:val="StyleUnderline"/>
        </w:rPr>
        <w:t xml:space="preserve"> demands for an </w:t>
      </w:r>
      <w:r w:rsidRPr="0026348C">
        <w:rPr>
          <w:rStyle w:val="Emphasis"/>
          <w:highlight w:val="cyan"/>
        </w:rPr>
        <w:t>impossible ideological purity</w:t>
      </w:r>
      <w:r w:rsidRPr="00733BC5">
        <w:rPr>
          <w:rStyle w:val="StyleUnderline"/>
        </w:rPr>
        <w:t xml:space="preserve"> on a suffering populace living in a nest of</w:t>
      </w:r>
      <w:r w:rsidRPr="00C53773">
        <w:rPr>
          <w:sz w:val="14"/>
        </w:rPr>
        <w:t xml:space="preserve"> economic, biological, psychological, and social </w:t>
      </w:r>
      <w:r w:rsidRPr="00733BC5">
        <w:rPr>
          <w:rStyle w:val="StyleUnderline"/>
        </w:rPr>
        <w:t>contradictions</w:t>
      </w:r>
      <w:r w:rsidRPr="00C53773">
        <w:rPr>
          <w:sz w:val="14"/>
        </w:rPr>
        <w:t xml:space="preserve"> (Hilliard and Weise, 2002: 163). This is why </w:t>
      </w:r>
      <w:r w:rsidRPr="00733BC5">
        <w:rPr>
          <w:rStyle w:val="StyleUnderline"/>
        </w:rPr>
        <w:t>Newton</w:t>
      </w:r>
      <w:r w:rsidRPr="00C53773">
        <w:rPr>
          <w:sz w:val="14"/>
        </w:rPr>
        <w:t xml:space="preserve"> ‘</w:t>
      </w:r>
      <w:r w:rsidRPr="00733BC5">
        <w:rPr>
          <w:rStyle w:val="StyleUnderline"/>
        </w:rPr>
        <w:t>tried not to speak in</w:t>
      </w:r>
      <w:r w:rsidRPr="00C53773">
        <w:rPr>
          <w:sz w:val="14"/>
        </w:rPr>
        <w:t xml:space="preserve"> such </w:t>
      </w:r>
      <w:r w:rsidRPr="00733BC5">
        <w:rPr>
          <w:rStyle w:val="StyleUnderline"/>
        </w:rPr>
        <w:t>absolute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terms</w:t>
      </w:r>
      <w:r w:rsidRPr="00C53773">
        <w:rPr>
          <w:rFonts w:cs="Georgia"/>
          <w:sz w:val="14"/>
        </w:rPr>
        <w:t>’</w:t>
      </w:r>
      <w:r w:rsidRPr="00C53773">
        <w:rPr>
          <w:sz w:val="14"/>
        </w:rPr>
        <w:t xml:space="preserve"> </w:t>
      </w:r>
      <w:r w:rsidRPr="00733BC5">
        <w:rPr>
          <w:rStyle w:val="StyleUnderline"/>
        </w:rPr>
        <w:t>and emphasized the need for theorists to</w:t>
      </w:r>
      <w:r w:rsidRPr="00C53773">
        <w:rPr>
          <w:sz w:val="14"/>
        </w:rPr>
        <w:t xml:space="preserve"> </w:t>
      </w:r>
      <w:r w:rsidRPr="00C53773">
        <w:rPr>
          <w:rFonts w:cs="Georgia"/>
          <w:sz w:val="14"/>
        </w:rPr>
        <w:t>‘</w:t>
      </w:r>
      <w:r w:rsidRPr="004F7D0E">
        <w:rPr>
          <w:rStyle w:val="Emphasis"/>
        </w:rPr>
        <w:t>analyse each instance</w:t>
      </w:r>
      <w:r w:rsidRPr="00C53773">
        <w:rPr>
          <w:rFonts w:cs="Georgia"/>
          <w:sz w:val="14"/>
        </w:rPr>
        <w:t>’</w:t>
      </w:r>
      <w:r w:rsidRPr="00C53773">
        <w:rPr>
          <w:sz w:val="14"/>
        </w:rPr>
        <w:t xml:space="preserve">, </w:t>
      </w:r>
      <w:r w:rsidRPr="00733BC5">
        <w:rPr>
          <w:rStyle w:val="StyleUnderline"/>
        </w:rPr>
        <w:t xml:space="preserve">rather than subsuming them </w:t>
      </w:r>
      <w:r w:rsidRPr="0026348C">
        <w:rPr>
          <w:rStyle w:val="StyleUnderline"/>
        </w:rPr>
        <w:t xml:space="preserve">under </w:t>
      </w:r>
      <w:r w:rsidRPr="0026348C">
        <w:rPr>
          <w:rStyle w:val="StyleUnderline"/>
          <w:highlight w:val="cyan"/>
        </w:rPr>
        <w:t xml:space="preserve">an </w:t>
      </w:r>
      <w:r w:rsidRPr="0026348C">
        <w:rPr>
          <w:rStyle w:val="Emphasis"/>
          <w:highlight w:val="cyan"/>
        </w:rPr>
        <w:t>abstract</w:t>
      </w:r>
      <w:r w:rsidRPr="00733BC5">
        <w:rPr>
          <w:rStyle w:val="StyleUnderline"/>
        </w:rPr>
        <w:t xml:space="preserve"> and </w:t>
      </w:r>
      <w:r w:rsidRPr="004F7D0E">
        <w:rPr>
          <w:rStyle w:val="Emphasis"/>
        </w:rPr>
        <w:t xml:space="preserve">rigid </w:t>
      </w:r>
      <w:r w:rsidRPr="0026348C">
        <w:rPr>
          <w:rStyle w:val="Emphasis"/>
          <w:highlight w:val="cyan"/>
        </w:rPr>
        <w:t>model</w:t>
      </w:r>
      <w:r w:rsidRPr="0026348C">
        <w:rPr>
          <w:rStyle w:val="StyleUnderline"/>
          <w:highlight w:val="cyan"/>
        </w:rPr>
        <w:t xml:space="preserve"> treated as</w:t>
      </w:r>
      <w:r w:rsidRPr="00C53773">
        <w:rPr>
          <w:sz w:val="14"/>
        </w:rPr>
        <w:t xml:space="preserve"> </w:t>
      </w:r>
      <w:r w:rsidRPr="00C53773">
        <w:rPr>
          <w:rFonts w:cs="Georgia"/>
          <w:sz w:val="14"/>
        </w:rPr>
        <w:t>‘</w:t>
      </w:r>
      <w:r w:rsidRPr="0026348C">
        <w:rPr>
          <w:rStyle w:val="StyleUnderline"/>
          <w:highlight w:val="cyan"/>
        </w:rPr>
        <w:t xml:space="preserve">an </w:t>
      </w:r>
      <w:r w:rsidRPr="0026348C">
        <w:rPr>
          <w:rStyle w:val="Emphasis"/>
          <w:highlight w:val="cyan"/>
        </w:rPr>
        <w:t>infallible guide in all cases</w:t>
      </w:r>
      <w:r w:rsidRPr="00C53773">
        <w:rPr>
          <w:rFonts w:cs="Georgia"/>
          <w:sz w:val="14"/>
        </w:rPr>
        <w:t>’</w:t>
      </w:r>
      <w:r w:rsidRPr="00C53773">
        <w:rPr>
          <w:sz w:val="14"/>
        </w:rPr>
        <w:t xml:space="preserve"> (Newton et al., 2004: 26); as his thinking developed, </w:t>
      </w:r>
      <w:r w:rsidRPr="00733BC5">
        <w:rPr>
          <w:rStyle w:val="StyleUnderline"/>
        </w:rPr>
        <w:t>he</w:t>
      </w:r>
      <w:r w:rsidRPr="00C53773">
        <w:rPr>
          <w:sz w:val="14"/>
        </w:rPr>
        <w:t xml:space="preserve"> increasingly </w:t>
      </w:r>
      <w:r w:rsidRPr="00733BC5">
        <w:rPr>
          <w:rStyle w:val="StyleUnderline"/>
        </w:rPr>
        <w:t>cautioned against theorizing that</w:t>
      </w:r>
      <w:r w:rsidRPr="00C53773">
        <w:rPr>
          <w:sz w:val="14"/>
        </w:rPr>
        <w:t xml:space="preserve"> ‘</w:t>
      </w:r>
      <w:r w:rsidRPr="004F7D0E">
        <w:rPr>
          <w:rStyle w:val="Emphasis"/>
        </w:rPr>
        <w:t>does not apply</w:t>
      </w:r>
      <w:r w:rsidRPr="00733BC5">
        <w:rPr>
          <w:rStyle w:val="StyleUnderline"/>
        </w:rPr>
        <w:t xml:space="preserve"> to the present set of conditions</w:t>
      </w:r>
      <w:r w:rsidRPr="00C53773">
        <w:rPr>
          <w:sz w:val="14"/>
        </w:rPr>
        <w:t xml:space="preserve"> [</w:t>
      </w:r>
      <w:r w:rsidRPr="00733BC5">
        <w:rPr>
          <w:rStyle w:val="StyleUnderline"/>
        </w:rPr>
        <w:t xml:space="preserve">because it </w:t>
      </w:r>
      <w:r w:rsidRPr="0026348C">
        <w:rPr>
          <w:rStyle w:val="StyleUnderline"/>
          <w:highlight w:val="cyan"/>
        </w:rPr>
        <w:t>is</w:t>
      </w:r>
      <w:r w:rsidRPr="00C53773">
        <w:rPr>
          <w:sz w:val="14"/>
        </w:rPr>
        <w:t xml:space="preserve">] </w:t>
      </w:r>
      <w:r w:rsidRPr="0026348C">
        <w:rPr>
          <w:rStyle w:val="StyleUnderline"/>
          <w:highlight w:val="cyan"/>
        </w:rPr>
        <w:t>tied to</w:t>
      </w:r>
      <w:r w:rsidRPr="00C53773">
        <w:rPr>
          <w:sz w:val="14"/>
        </w:rPr>
        <w:t xml:space="preserve"> a set of thoughts that approaches </w:t>
      </w:r>
      <w:r w:rsidRPr="0026348C">
        <w:rPr>
          <w:rStyle w:val="Emphasis"/>
          <w:highlight w:val="cyan"/>
        </w:rPr>
        <w:t>dogma</w:t>
      </w:r>
      <w:r w:rsidRPr="00C53773">
        <w:rPr>
          <w:sz w:val="14"/>
        </w:rPr>
        <w:t xml:space="preserve"> – what we call flunkeyism’ (Hilliard and Weise, 2002: 165).</w:t>
      </w:r>
    </w:p>
    <w:p w14:paraId="01B5C02B" w14:textId="77777777" w:rsidR="008D6A5F" w:rsidRPr="00C53773" w:rsidRDefault="008D6A5F" w:rsidP="008D6A5F">
      <w:pPr>
        <w:rPr>
          <w:sz w:val="14"/>
        </w:rPr>
      </w:pPr>
      <w:r w:rsidRPr="00C53773">
        <w:rPr>
          <w:sz w:val="14"/>
        </w:rPr>
        <w:t xml:space="preserve">In fact, </w:t>
      </w:r>
      <w:r w:rsidRPr="00733BC5">
        <w:rPr>
          <w:rStyle w:val="StyleUnderline"/>
        </w:rPr>
        <w:t>while it may seem counterintuitive given the militant positions the Panthers routinely struck</w:t>
      </w:r>
      <w:r w:rsidRPr="00C53773">
        <w:rPr>
          <w:sz w:val="14"/>
        </w:rPr>
        <w:t xml:space="preserve"> in public, </w:t>
      </w:r>
      <w:r w:rsidRPr="00733BC5">
        <w:rPr>
          <w:rStyle w:val="StyleUnderline"/>
        </w:rPr>
        <w:t>for Newton</w:t>
      </w:r>
      <w:r w:rsidRPr="00C53773">
        <w:rPr>
          <w:sz w:val="14"/>
        </w:rPr>
        <w:t xml:space="preserve">, </w:t>
      </w:r>
      <w:r w:rsidRPr="00733BC5">
        <w:rPr>
          <w:rStyle w:val="StyleUnderline"/>
        </w:rPr>
        <w:t>the tendency</w:t>
      </w:r>
      <w:r w:rsidRPr="00C53773">
        <w:rPr>
          <w:sz w:val="14"/>
        </w:rPr>
        <w:t xml:space="preserve"> among activists emerging from the academy </w:t>
      </w:r>
      <w:r w:rsidRPr="00733BC5">
        <w:rPr>
          <w:rStyle w:val="StyleUnderline"/>
        </w:rPr>
        <w:t xml:space="preserve">to </w:t>
      </w:r>
      <w:r w:rsidRPr="004F7D0E">
        <w:rPr>
          <w:rStyle w:val="Emphasis"/>
        </w:rPr>
        <w:t>rigidly</w:t>
      </w:r>
      <w:r w:rsidRPr="00C53773">
        <w:rPr>
          <w:sz w:val="14"/>
        </w:rPr>
        <w:t xml:space="preserve"> ‘</w:t>
      </w:r>
      <w:r w:rsidRPr="004F7D0E">
        <w:rPr>
          <w:rStyle w:val="Emphasis"/>
        </w:rPr>
        <w:t>draw</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26348C">
        <w:rPr>
          <w:rStyle w:val="StyleUnderline"/>
          <w:highlight w:val="cyan"/>
        </w:rPr>
        <w:t xml:space="preserve">the </w:t>
      </w:r>
      <w:r w:rsidRPr="0026348C">
        <w:rPr>
          <w:rStyle w:val="Emphasis"/>
          <w:highlight w:val="cyan"/>
        </w:rPr>
        <w:t>line of demarcation</w:t>
      </w:r>
      <w:r w:rsidRPr="00C53773">
        <w:rPr>
          <w:sz w:val="14"/>
        </w:rPr>
        <w:t xml:space="preserve">, </w:t>
      </w:r>
      <w:r w:rsidRPr="00733BC5">
        <w:rPr>
          <w:rStyle w:val="StyleUnderline"/>
        </w:rPr>
        <w:t xml:space="preserve">saying </w:t>
      </w:r>
      <w:r w:rsidRPr="0026348C">
        <w:rPr>
          <w:rStyle w:val="Emphasis"/>
          <w:highlight w:val="cyan"/>
        </w:rPr>
        <w:t>you are on this side</w:t>
      </w:r>
      <w:r w:rsidRPr="0026348C">
        <w:rPr>
          <w:rStyle w:val="StyleUnderline"/>
          <w:highlight w:val="cyan"/>
        </w:rPr>
        <w:t xml:space="preserve"> and </w:t>
      </w:r>
      <w:r w:rsidRPr="0026348C">
        <w:rPr>
          <w:rStyle w:val="Emphasis"/>
          <w:highlight w:val="cyan"/>
        </w:rPr>
        <w:t>I am on the other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shows a </w:t>
      </w:r>
      <w:r w:rsidRPr="004F7D0E">
        <w:rPr>
          <w:rStyle w:val="Emphasis"/>
        </w:rPr>
        <w:t>lack of consciousness</w:t>
      </w:r>
      <w:r w:rsidRPr="00C53773">
        <w:rPr>
          <w:rFonts w:cs="Georgia"/>
          <w:sz w:val="14"/>
        </w:rPr>
        <w:t>’</w:t>
      </w:r>
      <w:r w:rsidRPr="00C53773">
        <w:rPr>
          <w:sz w:val="14"/>
        </w:rPr>
        <w:t xml:space="preserve"> </w:t>
      </w:r>
      <w:r w:rsidRPr="00733BC5">
        <w:rPr>
          <w:rStyle w:val="StyleUnderline"/>
        </w:rPr>
        <w:t>of the situation to be theorized</w:t>
      </w:r>
      <w:r w:rsidRPr="00C53773">
        <w:rPr>
          <w:sz w:val="14"/>
        </w:rPr>
        <w:t xml:space="preserve"> (Newton, 2009: 62); not least because </w:t>
      </w:r>
      <w:r w:rsidRPr="00733BC5">
        <w:rPr>
          <w:rStyle w:val="StyleUnderline"/>
        </w:rPr>
        <w:t xml:space="preserve">it </w:t>
      </w:r>
      <w:r w:rsidRPr="0026348C">
        <w:rPr>
          <w:rStyle w:val="StyleUnderline"/>
          <w:highlight w:val="cyan"/>
        </w:rPr>
        <w:t>is</w:t>
      </w:r>
      <w:r w:rsidRPr="00733BC5">
        <w:rPr>
          <w:rStyle w:val="StyleUnderline"/>
        </w:rPr>
        <w:t xml:space="preserve"> grounded in </w:t>
      </w:r>
      <w:r w:rsidRPr="0026348C">
        <w:rPr>
          <w:rStyle w:val="StyleUnderline"/>
          <w:highlight w:val="cyan"/>
        </w:rPr>
        <w:t>the same</w:t>
      </w:r>
      <w:r w:rsidRPr="00733BC5">
        <w:rPr>
          <w:rStyle w:val="StyleUnderline"/>
        </w:rPr>
        <w:t xml:space="preserve"> sort of </w:t>
      </w:r>
      <w:r w:rsidRPr="0026348C">
        <w:rPr>
          <w:rStyle w:val="Emphasis"/>
          <w:highlight w:val="cyan"/>
        </w:rPr>
        <w:t>absolute distinction</w:t>
      </w:r>
      <w:r w:rsidRPr="00733BC5">
        <w:rPr>
          <w:rStyle w:val="StyleUnderline"/>
        </w:rPr>
        <w:t xml:space="preserve"> between</w:t>
      </w:r>
      <w:r w:rsidRPr="00C53773">
        <w:rPr>
          <w:sz w:val="14"/>
        </w:rPr>
        <w:t xml:space="preserve"> the </w:t>
      </w:r>
      <w:r w:rsidRPr="00C53773">
        <w:rPr>
          <w:rFonts w:cs="Georgia"/>
          <w:sz w:val="14"/>
        </w:rPr>
        <w:t>‘</w:t>
      </w:r>
      <w:r w:rsidRPr="00733BC5">
        <w:rPr>
          <w:rStyle w:val="StyleUnderline"/>
        </w:rPr>
        <w:t>good</w:t>
      </w:r>
      <w:r w:rsidRPr="00C53773">
        <w:rPr>
          <w:rFonts w:cs="Georgia"/>
          <w:sz w:val="14"/>
        </w:rPr>
        <w:t>’</w:t>
      </w:r>
      <w:r w:rsidRPr="00C53773">
        <w:rPr>
          <w:sz w:val="14"/>
        </w:rPr>
        <w:t xml:space="preserve"> human beings, cultures, and values </w:t>
      </w:r>
      <w:r w:rsidRPr="00733BC5">
        <w:rPr>
          <w:rStyle w:val="StyleUnderline"/>
        </w:rPr>
        <w:t>and</w:t>
      </w:r>
      <w:r w:rsidRPr="00C53773">
        <w:rPr>
          <w:sz w:val="14"/>
        </w:rPr>
        <w:t xml:space="preserve"> their </w:t>
      </w:r>
      <w:r w:rsidRPr="00C53773">
        <w:rPr>
          <w:rFonts w:cs="Georgia"/>
          <w:sz w:val="14"/>
        </w:rPr>
        <w:t>‘</w:t>
      </w:r>
      <w:r w:rsidRPr="00733BC5">
        <w:rPr>
          <w:rStyle w:val="StyleUnderline"/>
        </w:rPr>
        <w:t>evil</w:t>
      </w:r>
      <w:r w:rsidRPr="00C53773">
        <w:rPr>
          <w:rFonts w:cs="Georgia"/>
          <w:sz w:val="14"/>
        </w:rPr>
        <w:t>’</w:t>
      </w:r>
      <w:r w:rsidRPr="00C53773">
        <w:rPr>
          <w:sz w:val="14"/>
        </w:rPr>
        <w:t xml:space="preserve"> inversion or absence </w:t>
      </w:r>
      <w:r w:rsidRPr="0026348C">
        <w:rPr>
          <w:rStyle w:val="StyleUnderline"/>
          <w:highlight w:val="cyan"/>
        </w:rPr>
        <w:t xml:space="preserve">that </w:t>
      </w:r>
      <w:r w:rsidRPr="0026348C">
        <w:rPr>
          <w:rStyle w:val="Emphasis"/>
          <w:highlight w:val="cyan"/>
        </w:rPr>
        <w:t>defined the colonial mindset</w:t>
      </w:r>
      <w:r w:rsidRPr="00C53773">
        <w:rPr>
          <w:sz w:val="14"/>
        </w:rPr>
        <w:t xml:space="preserve"> that black power and socialist internationalism were each formed to oppose. He reminds us that:</w:t>
      </w:r>
    </w:p>
    <w:p w14:paraId="3499F1FC" w14:textId="77777777" w:rsidR="008D6A5F" w:rsidRPr="00C53773" w:rsidRDefault="008D6A5F" w:rsidP="008D6A5F">
      <w:pPr>
        <w:rPr>
          <w:sz w:val="14"/>
        </w:rPr>
      </w:pPr>
      <w:r w:rsidRPr="00C53773">
        <w:rPr>
          <w:sz w:val="14"/>
        </w:rPr>
        <w:t>The African gods south of the Sahara always had at least two heads, one for good and one for evil. Now people make gods in their own image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So the African said, in effect, I am both good and evil; good and evil are the two parts of the thing that is me. This is an example of an internal contradiction.</w:t>
      </w:r>
    </w:p>
    <w:p w14:paraId="10E52B84" w14:textId="77777777" w:rsidR="008D6A5F" w:rsidRPr="00C53773" w:rsidRDefault="008D6A5F" w:rsidP="008D6A5F">
      <w:pPr>
        <w:rPr>
          <w:sz w:val="14"/>
        </w:rPr>
      </w:pPr>
      <w:r w:rsidRPr="00C53773">
        <w:rPr>
          <w:sz w:val="14"/>
        </w:rPr>
        <w:t>Western societies split up good and evil, placing God up in heaven and the devil down below. Good and evil fight for control over people in Western religions, but they are two entirely different entities. (Newton et al., 2004: 24)</w:t>
      </w:r>
    </w:p>
    <w:p w14:paraId="42C31EB3" w14:textId="77777777" w:rsidR="008D6A5F" w:rsidRPr="00C53773" w:rsidRDefault="008D6A5F" w:rsidP="008D6A5F">
      <w:pPr>
        <w:rPr>
          <w:sz w:val="14"/>
        </w:rPr>
      </w:pPr>
      <w:r w:rsidRPr="00C53773">
        <w:rPr>
          <w:sz w:val="14"/>
        </w:rPr>
        <w:t>While the Manichean politics he encountered from both white and black campus-based activists resonates strongly with the struggle of the Good to control, instruct, or conquer the Evil, Newton’s own theorizing was based on the recognition ‘that all things are in a constant state of change, transformation, or flux’ (Hilliard and Weise, 2002: 163), because of ‘the internal contradictions in all things’, including the people themselves (Newton et al., 2004: 108). It is precisely for this reason that Newton, above all, endorses a dialectical5 understanding of social change:</w:t>
      </w:r>
    </w:p>
    <w:p w14:paraId="527D9843" w14:textId="77777777" w:rsidR="008D6A5F" w:rsidRPr="00C53773" w:rsidRDefault="008D6A5F" w:rsidP="008D6A5F">
      <w:pPr>
        <w:rPr>
          <w:sz w:val="14"/>
        </w:rPr>
      </w:pPr>
      <w:r w:rsidRPr="00C53773">
        <w:rPr>
          <w:sz w:val="14"/>
        </w:rPr>
        <w:t xml:space="preserve">This struggle of mutually exclusive opposing tendencies within everything that exists explains the observable fact that </w:t>
      </w:r>
      <w:r w:rsidRPr="00733BC5">
        <w:rPr>
          <w:rStyle w:val="StyleUnderline"/>
        </w:rPr>
        <w:t>all things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are in a constant state of transformation</w:t>
      </w:r>
      <w:r w:rsidRPr="00C53773">
        <w:rPr>
          <w:sz w:val="14"/>
        </w:rPr>
        <w:t xml:space="preserve">. Things transform themselves because while one tendency or force is more dominating than another, change is nonetheless a constant, and </w:t>
      </w:r>
      <w:r w:rsidRPr="00733BC5">
        <w:rPr>
          <w:rStyle w:val="StyleUnderline"/>
        </w:rPr>
        <w:t xml:space="preserve">at some point the balance will </w:t>
      </w:r>
      <w:r w:rsidRPr="004F7D0E">
        <w:rPr>
          <w:rStyle w:val="Emphasis"/>
        </w:rPr>
        <w:t>alter</w:t>
      </w:r>
      <w:r w:rsidRPr="00733BC5">
        <w:rPr>
          <w:rStyle w:val="StyleUnderline"/>
        </w:rPr>
        <w:t xml:space="preserve"> and there will be a new qualitative development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Now, because things do not stay the same </w:t>
      </w:r>
      <w:r w:rsidRPr="00733BC5">
        <w:rPr>
          <w:rStyle w:val="StyleUnderline"/>
        </w:rPr>
        <w:t xml:space="preserve">we can be </w:t>
      </w:r>
      <w:r w:rsidRPr="004F7D0E">
        <w:rPr>
          <w:rStyle w:val="Emphasis"/>
        </w:rPr>
        <w:t>sure</w:t>
      </w:r>
      <w:r w:rsidRPr="00733BC5">
        <w:rPr>
          <w:rStyle w:val="StyleUnderline"/>
        </w:rPr>
        <w:t xml:space="preserve"> of one thing</w:t>
      </w:r>
      <w:r w:rsidRPr="00C53773">
        <w:rPr>
          <w:sz w:val="14"/>
        </w:rPr>
        <w:t xml:space="preserve">: </w:t>
      </w:r>
      <w:r w:rsidRPr="00733BC5">
        <w:rPr>
          <w:rStyle w:val="StyleUnderline"/>
        </w:rPr>
        <w:t xml:space="preserve">the owner </w:t>
      </w:r>
      <w:r w:rsidRPr="004F7D0E">
        <w:rPr>
          <w:rStyle w:val="Emphasis"/>
        </w:rPr>
        <w:t>will not stay</w:t>
      </w:r>
      <w:r w:rsidRPr="00733BC5">
        <w:rPr>
          <w:rStyle w:val="StyleUnderline"/>
        </w:rPr>
        <w:t xml:space="preserve"> the owner</w:t>
      </w:r>
      <w:r w:rsidRPr="00C53773">
        <w:rPr>
          <w:sz w:val="14"/>
        </w:rPr>
        <w:t xml:space="preserve">, </w:t>
      </w:r>
      <w:r w:rsidRPr="00733BC5">
        <w:rPr>
          <w:rStyle w:val="StyleUnderline"/>
        </w:rPr>
        <w:t>and the</w:t>
      </w:r>
      <w:r w:rsidRPr="00C53773">
        <w:rPr>
          <w:sz w:val="14"/>
        </w:rPr>
        <w:t xml:space="preserve"> people who are </w:t>
      </w:r>
      <w:r w:rsidRPr="00733BC5">
        <w:rPr>
          <w:rStyle w:val="StyleUnderline"/>
        </w:rPr>
        <w:t xml:space="preserve">dominated </w:t>
      </w:r>
      <w:r w:rsidRPr="004F7D0E">
        <w:rPr>
          <w:rStyle w:val="Emphasis"/>
        </w:rPr>
        <w:t>will not stay</w:t>
      </w:r>
      <w:r w:rsidRPr="00733BC5">
        <w:rPr>
          <w:rStyle w:val="StyleUnderline"/>
        </w:rPr>
        <w:t xml:space="preserve"> dominated</w:t>
      </w:r>
      <w:r w:rsidRPr="00C53773">
        <w:rPr>
          <w:sz w:val="14"/>
        </w:rPr>
        <w:t xml:space="preserve">. </w:t>
      </w:r>
      <w:r w:rsidRPr="00733BC5">
        <w:rPr>
          <w:rStyle w:val="StyleUnderline"/>
        </w:rPr>
        <w:t xml:space="preserve">We don’t know </w:t>
      </w:r>
      <w:r w:rsidRPr="004F7D0E">
        <w:rPr>
          <w:rStyle w:val="Emphasis"/>
        </w:rPr>
        <w:t>exactly</w:t>
      </w:r>
      <w:r w:rsidRPr="00733BC5">
        <w:rPr>
          <w:rStyle w:val="StyleUnderline"/>
        </w:rPr>
        <w:t xml:space="preserve"> how this will happen</w:t>
      </w:r>
      <w:r w:rsidRPr="00C53773">
        <w:rPr>
          <w:sz w:val="14"/>
        </w:rPr>
        <w:t xml:space="preserve">, </w:t>
      </w:r>
      <w:r w:rsidRPr="00733BC5">
        <w:rPr>
          <w:rStyle w:val="StyleUnderline"/>
        </w:rPr>
        <w:t>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we can be </w:t>
      </w:r>
      <w:r w:rsidRPr="004F7D0E">
        <w:rPr>
          <w:rStyle w:val="Emphasis"/>
        </w:rPr>
        <w:t>sure</w:t>
      </w:r>
      <w:r w:rsidRPr="00733BC5">
        <w:rPr>
          <w:rStyle w:val="StyleUnderline"/>
        </w:rPr>
        <w:t xml:space="preserve"> that if we </w:t>
      </w:r>
      <w:r w:rsidRPr="004F7D0E">
        <w:rPr>
          <w:rStyle w:val="Emphasis"/>
        </w:rPr>
        <w:t>increase the intensity</w:t>
      </w:r>
      <w:r w:rsidRPr="00733BC5">
        <w:rPr>
          <w:rStyle w:val="StyleUnderline"/>
        </w:rPr>
        <w:t xml:space="preserve"> of the struggle</w:t>
      </w:r>
      <w:r w:rsidRPr="00C53773">
        <w:rPr>
          <w:sz w:val="14"/>
        </w:rPr>
        <w:t xml:space="preserve"> (which is already underway), </w:t>
      </w:r>
      <w:r w:rsidRPr="00733BC5">
        <w:rPr>
          <w:rStyle w:val="StyleUnderline"/>
        </w:rPr>
        <w:t xml:space="preserve">we will reach a point where the equilibrium of forces will </w:t>
      </w:r>
      <w:r w:rsidRPr="004F7D0E">
        <w:rPr>
          <w:rStyle w:val="Emphasis"/>
        </w:rPr>
        <w:t>change</w:t>
      </w:r>
      <w:r w:rsidRPr="00733BC5">
        <w:rPr>
          <w:rStyle w:val="StyleUnderline"/>
        </w:rPr>
        <w:t xml:space="preserve"> and there will be a</w:t>
      </w:r>
      <w:r w:rsidRPr="00C53773">
        <w:rPr>
          <w:sz w:val="14"/>
        </w:rPr>
        <w:t xml:space="preserve"> qualitative </w:t>
      </w:r>
      <w:r w:rsidRPr="004F7D0E">
        <w:rPr>
          <w:rStyle w:val="Emphasis"/>
        </w:rPr>
        <w:t>leap</w:t>
      </w:r>
      <w:r w:rsidRPr="00733BC5">
        <w:rPr>
          <w:rStyle w:val="StyleUnderline"/>
        </w:rPr>
        <w:t xml:space="preserve"> into a new situation with a new social equilibrium</w:t>
      </w:r>
      <w:r w:rsidRPr="00C53773">
        <w:rPr>
          <w:sz w:val="14"/>
        </w:rPr>
        <w:t>. (pp. 25–26)</w:t>
      </w:r>
    </w:p>
    <w:p w14:paraId="37471702" w14:textId="77777777" w:rsidR="008D6A5F" w:rsidRPr="00C53773" w:rsidRDefault="008D6A5F" w:rsidP="008D6A5F">
      <w:pPr>
        <w:rPr>
          <w:sz w:val="14"/>
        </w:rPr>
      </w:pPr>
      <w:r w:rsidRPr="00C53773">
        <w:rPr>
          <w:sz w:val="14"/>
        </w:rPr>
        <w:t xml:space="preserve">Thus, above all, what Newton wanted to teach the academic-led Left, is that </w:t>
      </w:r>
      <w:r w:rsidRPr="00EC7EFD">
        <w:rPr>
          <w:rStyle w:val="StyleUnderline"/>
          <w:highlight w:val="cyan"/>
        </w:rPr>
        <w:t xml:space="preserve">a genuine vanguard </w:t>
      </w:r>
      <w:r w:rsidRPr="00EC7EFD">
        <w:rPr>
          <w:rStyle w:val="Emphasis"/>
          <w:highlight w:val="cyan"/>
        </w:rPr>
        <w:t>does not reprovingly instruct</w:t>
      </w:r>
      <w:r w:rsidRPr="00EC7EFD">
        <w:rPr>
          <w:rStyle w:val="StyleUnderline"/>
          <w:highlight w:val="cyan"/>
        </w:rPr>
        <w:t xml:space="preserve"> the people</w:t>
      </w:r>
      <w:r w:rsidRPr="00733BC5">
        <w:rPr>
          <w:rStyle w:val="StyleUnderline"/>
        </w:rPr>
        <w:t xml:space="preserve"> as to </w:t>
      </w:r>
      <w:r w:rsidRPr="00EC7EFD">
        <w:rPr>
          <w:rStyle w:val="Emphasis"/>
          <w:highlight w:val="cyan"/>
        </w:rPr>
        <w:t>what they should will</w:t>
      </w:r>
      <w:r w:rsidRPr="00C53773">
        <w:rPr>
          <w:sz w:val="14"/>
        </w:rPr>
        <w:t xml:space="preserve">, </w:t>
      </w:r>
      <w:r w:rsidRPr="00EC7EFD">
        <w:rPr>
          <w:rStyle w:val="Emphasis"/>
          <w:highlight w:val="cyan"/>
        </w:rPr>
        <w:t>how they should struggle</w:t>
      </w:r>
      <w:r w:rsidRPr="00C53773">
        <w:rPr>
          <w:sz w:val="14"/>
        </w:rPr>
        <w:t xml:space="preserve">, </w:t>
      </w:r>
      <w:r w:rsidRPr="00EC7EFD">
        <w:rPr>
          <w:rStyle w:val="StyleUnderline"/>
          <w:highlight w:val="cyan"/>
        </w:rPr>
        <w:t xml:space="preserve">or </w:t>
      </w:r>
      <w:r w:rsidRPr="00EC7EFD">
        <w:rPr>
          <w:rStyle w:val="Emphasis"/>
          <w:highlight w:val="cyan"/>
        </w:rPr>
        <w:t>what their personal shortcomings</w:t>
      </w:r>
      <w:r w:rsidRPr="00EC7EFD">
        <w:rPr>
          <w:rStyle w:val="StyleUnderline"/>
          <w:highlight w:val="cyan"/>
        </w:rPr>
        <w:t xml:space="preserve"> are in the light of</w:t>
      </w:r>
      <w:r w:rsidRPr="00733BC5">
        <w:rPr>
          <w:rStyle w:val="StyleUnderline"/>
        </w:rPr>
        <w:t xml:space="preserve"> </w:t>
      </w:r>
      <w:r w:rsidRPr="004F7D0E">
        <w:rPr>
          <w:rStyle w:val="Emphasis"/>
        </w:rPr>
        <w:t>externally developed</w:t>
      </w:r>
      <w:r w:rsidRPr="00C53773">
        <w:rPr>
          <w:sz w:val="14"/>
        </w:rPr>
        <w:t xml:space="preserve">, </w:t>
      </w:r>
      <w:r w:rsidRPr="004F7D0E">
        <w:rPr>
          <w:rStyle w:val="Emphasis"/>
        </w:rPr>
        <w:t>inflexible</w:t>
      </w:r>
      <w:r w:rsidRPr="00C53773">
        <w:rPr>
          <w:sz w:val="14"/>
        </w:rPr>
        <w:t xml:space="preserve">, </w:t>
      </w:r>
      <w:r w:rsidRPr="00733BC5">
        <w:rPr>
          <w:rStyle w:val="StyleUnderline"/>
        </w:rPr>
        <w:t xml:space="preserve">and </w:t>
      </w:r>
      <w:r w:rsidRPr="00EC7EFD">
        <w:rPr>
          <w:rStyle w:val="Emphasis"/>
          <w:highlight w:val="cyan"/>
        </w:rPr>
        <w:t>absolute models</w:t>
      </w:r>
      <w:r w:rsidRPr="00C53773">
        <w:rPr>
          <w:sz w:val="14"/>
        </w:rPr>
        <w:t xml:space="preserve"> or principles; </w:t>
      </w:r>
      <w:r w:rsidRPr="00733BC5">
        <w:rPr>
          <w:rStyle w:val="StyleUnderline"/>
        </w:rPr>
        <w:t>it must proceed</w:t>
      </w:r>
      <w:r w:rsidRPr="00C53773">
        <w:rPr>
          <w:sz w:val="14"/>
        </w:rPr>
        <w:t xml:space="preserve">, rather, </w:t>
      </w:r>
      <w:r w:rsidRPr="00733BC5">
        <w:rPr>
          <w:rStyle w:val="StyleUnderline"/>
        </w:rPr>
        <w:t>from</w:t>
      </w:r>
      <w:r w:rsidRPr="00C53773">
        <w:rPr>
          <w:sz w:val="14"/>
        </w:rPr>
        <w:t xml:space="preserve"> a ‘great compassion for people’ (Newton et al., 2004: 54), or an </w:t>
      </w:r>
      <w:r w:rsidRPr="004F7D0E">
        <w:rPr>
          <w:rStyle w:val="Emphasis"/>
        </w:rPr>
        <w:t>understanding</w:t>
      </w:r>
      <w:r w:rsidRPr="00C53773">
        <w:rPr>
          <w:sz w:val="14"/>
        </w:rPr>
        <w:t xml:space="preserve"> of, </w:t>
      </w:r>
      <w:r w:rsidRPr="00733BC5">
        <w:rPr>
          <w:rStyle w:val="StyleUnderline"/>
        </w:rPr>
        <w:t xml:space="preserve">and </w:t>
      </w:r>
      <w:r w:rsidRPr="004F7D0E">
        <w:rPr>
          <w:rStyle w:val="Emphasis"/>
        </w:rPr>
        <w:t>empathy</w:t>
      </w:r>
      <w:r w:rsidRPr="00C53773">
        <w:rPr>
          <w:sz w:val="14"/>
        </w:rPr>
        <w:t xml:space="preserve"> with, their inherently conflicted lives and communities. As he puts it, ‘the Black Panther Party is not based upon hate. We feel that [a] revolutionary program must be guided by a feeling of love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armed love we sometimes call it</w:t>
      </w:r>
      <w:r w:rsidRPr="00C53773">
        <w:rPr>
          <w:rFonts w:cs="Georgia"/>
          <w:sz w:val="14"/>
        </w:rPr>
        <w:t>’</w:t>
      </w:r>
      <w:r w:rsidRPr="00C53773">
        <w:rPr>
          <w:sz w:val="14"/>
        </w:rPr>
        <w:t xml:space="preserve">, premised upon the </w:t>
      </w:r>
      <w:r w:rsidRPr="00C53773">
        <w:rPr>
          <w:rFonts w:cs="Georgia"/>
          <w:sz w:val="14"/>
        </w:rPr>
        <w:t>‘</w:t>
      </w:r>
      <w:r w:rsidRPr="00C53773">
        <w:rPr>
          <w:sz w:val="14"/>
        </w:rPr>
        <w:t>involvement and acceptance’ of the people not only at every stage, but more importantly ‘as they are’ in their flawed, internally contradictory state (Newton et al., 2004: 50). It is thus as much, and perhaps even more, the academic Left as the administrative Right that Newton has in mind when he laments that:</w:t>
      </w:r>
    </w:p>
    <w:p w14:paraId="3D4A8B4F" w14:textId="77777777" w:rsidR="008D6A5F" w:rsidRPr="00C53773" w:rsidRDefault="008D6A5F" w:rsidP="008D6A5F">
      <w:pPr>
        <w:rPr>
          <w:sz w:val="14"/>
        </w:rPr>
      </w:pPr>
      <w:r w:rsidRPr="00C53773">
        <w:rPr>
          <w:sz w:val="14"/>
        </w:rPr>
        <w:t>I don’t think students are taught dialectically, and one of the reasons they are not is that it would be detrimental to the bourgeois educational system to do so. I think that it is a fair statement to say that the schools are agencies of the status quo:</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it would be detrimental to them to give students the tools to show [the people] that the status quo cannot stand and [thus] to analyze them out of existence. (Newton et al., 2004: 87)</w:t>
      </w:r>
    </w:p>
    <w:p w14:paraId="6FCF1888" w14:textId="77777777" w:rsidR="008D6A5F" w:rsidRPr="00C53773" w:rsidRDefault="008D6A5F" w:rsidP="008D6A5F">
      <w:pPr>
        <w:rPr>
          <w:sz w:val="14"/>
        </w:rPr>
      </w:pPr>
      <w:r w:rsidRPr="00C53773">
        <w:rPr>
          <w:sz w:val="14"/>
        </w:rPr>
        <w:t xml:space="preserve">Thus, while affirming the need for radical thought to emerge from spaces like the university, which can help clarify and guide the people in their ongoing efforts to resolve the contradictions of their lives, he simultaneously and strenuously warns that </w:t>
      </w:r>
      <w:r w:rsidRPr="00733BC5">
        <w:rPr>
          <w:rStyle w:val="StyleUnderline"/>
        </w:rPr>
        <w:t xml:space="preserve">when radical theorists </w:t>
      </w:r>
      <w:r w:rsidRPr="004F7D0E">
        <w:rPr>
          <w:rStyle w:val="Emphasis"/>
        </w:rPr>
        <w:t>distance</w:t>
      </w:r>
      <w:r w:rsidRPr="00733BC5">
        <w:rPr>
          <w:rStyle w:val="StyleUnderline"/>
        </w:rPr>
        <w:t xml:space="preserve"> themselves from the community and begin to traffic in </w:t>
      </w:r>
      <w:r w:rsidRPr="004F7D0E">
        <w:rPr>
          <w:rStyle w:val="Emphasis"/>
        </w:rPr>
        <w:t>moral</w:t>
      </w:r>
      <w:r w:rsidRPr="00733BC5">
        <w:rPr>
          <w:rStyle w:val="StyleUnderline"/>
        </w:rPr>
        <w:t xml:space="preserve"> and </w:t>
      </w:r>
      <w:r w:rsidRPr="004F7D0E">
        <w:rPr>
          <w:rStyle w:val="Emphasis"/>
        </w:rPr>
        <w:t>political absolutes</w:t>
      </w:r>
      <w:r w:rsidRPr="00C53773">
        <w:rPr>
          <w:sz w:val="14"/>
        </w:rPr>
        <w:t xml:space="preserve">, </w:t>
      </w:r>
      <w:r w:rsidRPr="00733BC5">
        <w:rPr>
          <w:rStyle w:val="StyleUnderline"/>
        </w:rPr>
        <w:t>they can easily slip into</w:t>
      </w:r>
      <w:r w:rsidRPr="00C53773">
        <w:rPr>
          <w:sz w:val="14"/>
        </w:rPr>
        <w:t xml:space="preserve"> what he called ‘</w:t>
      </w:r>
      <w:r w:rsidRPr="004F7D0E">
        <w:rPr>
          <w:rStyle w:val="Emphasis"/>
        </w:rPr>
        <w:t>revolutionary cultism</w:t>
      </w:r>
      <w:r w:rsidRPr="00C53773">
        <w:rPr>
          <w:sz w:val="14"/>
        </w:rPr>
        <w:t>’; a temptation into which he admits he fell at various points in the Party’s development.</w:t>
      </w:r>
    </w:p>
    <w:p w14:paraId="76ED1A81" w14:textId="77777777" w:rsidR="008D6A5F" w:rsidRPr="00C53773" w:rsidRDefault="008D6A5F" w:rsidP="008D6A5F">
      <w:pPr>
        <w:rPr>
          <w:sz w:val="14"/>
        </w:rPr>
      </w:pPr>
      <w:r w:rsidRPr="00C53773">
        <w:rPr>
          <w:sz w:val="14"/>
        </w:rPr>
        <w:t>The revolutionary cultist uses the words of social change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but his actions are so far divorced from the process of revolution and organizing the community that he is living in a fantasy world. So </w:t>
      </w:r>
      <w:r w:rsidRPr="00B91463">
        <w:rPr>
          <w:rStyle w:val="StyleUnderline"/>
        </w:rPr>
        <w:t xml:space="preserve">we </w:t>
      </w:r>
      <w:r w:rsidRPr="004F7D0E">
        <w:rPr>
          <w:rStyle w:val="Emphasis"/>
        </w:rPr>
        <w:t>talk</w:t>
      </w:r>
      <w:r w:rsidRPr="00B91463">
        <w:rPr>
          <w:rStyle w:val="StyleUnderline"/>
        </w:rPr>
        <w:t xml:space="preserve"> to each other</w:t>
      </w:r>
      <w:r w:rsidRPr="00C53773">
        <w:rPr>
          <w:sz w:val="14"/>
        </w:rPr>
        <w:t xml:space="preserve"> on campuses</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thinking these things will produce change </w:t>
      </w:r>
      <w:r w:rsidRPr="004F7D0E">
        <w:rPr>
          <w:rStyle w:val="Emphasis"/>
        </w:rPr>
        <w:t>without the people themselves</w:t>
      </w:r>
      <w:r w:rsidRPr="00C53773">
        <w:rPr>
          <w:sz w:val="14"/>
        </w:rPr>
        <w:t xml:space="preserve">. Of course </w:t>
      </w:r>
      <w:r w:rsidRPr="00B91463">
        <w:rPr>
          <w:rStyle w:val="StyleUnderline"/>
        </w:rPr>
        <w:t>people</w:t>
      </w:r>
      <w:r w:rsidRPr="00C53773">
        <w:rPr>
          <w:sz w:val="14"/>
        </w:rPr>
        <w:t xml:space="preserve"> do courageous things and </w:t>
      </w:r>
      <w:r w:rsidRPr="004F7D0E">
        <w:rPr>
          <w:rStyle w:val="Emphasis"/>
        </w:rPr>
        <w:t>call</w:t>
      </w:r>
      <w:r w:rsidRPr="00B91463">
        <w:rPr>
          <w:rStyle w:val="StyleUnderline"/>
        </w:rPr>
        <w:t xml:space="preserve"> themselves the </w:t>
      </w:r>
      <w:r w:rsidRPr="004F7D0E">
        <w:rPr>
          <w:rStyle w:val="Emphasis"/>
        </w:rPr>
        <w:t>vanguard</w:t>
      </w:r>
      <w:r w:rsidRPr="00C53773">
        <w:rPr>
          <w:sz w:val="14"/>
        </w:rPr>
        <w:t xml:space="preserve">, </w:t>
      </w:r>
      <w:r w:rsidRPr="00B91463">
        <w:rPr>
          <w:rStyle w:val="StyleUnderline"/>
        </w:rPr>
        <w:t>but</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vanguard means </w:t>
      </w:r>
      <w:r w:rsidRPr="004F7D0E">
        <w:rPr>
          <w:rStyle w:val="Emphasis"/>
        </w:rPr>
        <w:t>spearhead</w:t>
      </w:r>
      <w:r w:rsidRPr="00C53773">
        <w:rPr>
          <w:sz w:val="14"/>
        </w:rPr>
        <w:t xml:space="preserve">, </w:t>
      </w:r>
      <w:r w:rsidRPr="00B91463">
        <w:rPr>
          <w:rStyle w:val="StyleUnderline"/>
        </w:rPr>
        <w:t xml:space="preserve">and the spearhead </w:t>
      </w:r>
      <w:r w:rsidRPr="004F7D0E">
        <w:rPr>
          <w:rStyle w:val="Emphasis"/>
        </w:rPr>
        <w:t>has to spearhead something</w:t>
      </w:r>
      <w:r w:rsidRPr="00C53773">
        <w:rPr>
          <w:sz w:val="14"/>
        </w:rPr>
        <w:t xml:space="preserve">. If nothing is behind it, then it is divorced from the masses and is not the vanguard. (Newton and Morrison, 2009: 70–71)6 </w:t>
      </w:r>
    </w:p>
    <w:p w14:paraId="011EC5DF" w14:textId="77777777" w:rsidR="008D6A5F" w:rsidRPr="00C53773" w:rsidRDefault="008D6A5F" w:rsidP="008D6A5F">
      <w:pPr>
        <w:rPr>
          <w:sz w:val="14"/>
        </w:rPr>
      </w:pPr>
      <w:r w:rsidRPr="00EC7EFD">
        <w:rPr>
          <w:rStyle w:val="StyleUnderline"/>
          <w:highlight w:val="cyan"/>
        </w:rPr>
        <w:t>What was required</w:t>
      </w:r>
      <w:r w:rsidRPr="00C53773">
        <w:rPr>
          <w:sz w:val="14"/>
        </w:rPr>
        <w:t xml:space="preserve">, then, </w:t>
      </w:r>
      <w:r w:rsidRPr="00EC7EFD">
        <w:rPr>
          <w:rStyle w:val="StyleUnderline"/>
          <w:highlight w:val="cyan"/>
        </w:rPr>
        <w:t xml:space="preserve">was </w:t>
      </w:r>
      <w:r w:rsidRPr="00EC7EFD">
        <w:rPr>
          <w:rStyle w:val="Emphasis"/>
          <w:highlight w:val="cyan"/>
        </w:rPr>
        <w:t>not</w:t>
      </w:r>
      <w:r w:rsidRPr="00B91463">
        <w:rPr>
          <w:rStyle w:val="StyleUnderline"/>
        </w:rPr>
        <w:t xml:space="preserve"> so much</w:t>
      </w:r>
      <w:r w:rsidRPr="00C53773">
        <w:rPr>
          <w:sz w:val="14"/>
        </w:rPr>
        <w:t xml:space="preserve"> an emphasis on </w:t>
      </w:r>
      <w:r w:rsidRPr="00EC7EFD">
        <w:rPr>
          <w:rStyle w:val="StyleUnderline"/>
          <w:highlight w:val="cyan"/>
        </w:rPr>
        <w:t>praxis over theory</w:t>
      </w:r>
      <w:r w:rsidRPr="00C53773">
        <w:rPr>
          <w:sz w:val="14"/>
        </w:rPr>
        <w:t xml:space="preserve">, </w:t>
      </w:r>
      <w:r w:rsidRPr="00EC7EFD">
        <w:rPr>
          <w:rStyle w:val="StyleUnderline"/>
          <w:highlight w:val="cyan"/>
        </w:rPr>
        <w:t>but</w:t>
      </w:r>
      <w:r w:rsidRPr="00C53773">
        <w:rPr>
          <w:sz w:val="14"/>
        </w:rPr>
        <w:t xml:space="preserve"> a </w:t>
      </w:r>
      <w:r w:rsidRPr="00EC7EFD">
        <w:rPr>
          <w:rStyle w:val="Emphasis"/>
          <w:highlight w:val="cyan"/>
        </w:rPr>
        <w:t>specifically</w:t>
      </w:r>
      <w:r w:rsidRPr="00C53773">
        <w:rPr>
          <w:sz w:val="14"/>
        </w:rPr>
        <w:t xml:space="preserve"> dialectical mode of synthesizing theory and practice that ‘emphasizes </w:t>
      </w:r>
      <w:r w:rsidRPr="00B91463">
        <w:rPr>
          <w:rStyle w:val="StyleUnderline"/>
        </w:rPr>
        <w:t xml:space="preserve">a </w:t>
      </w:r>
      <w:r w:rsidRPr="00EC7EFD">
        <w:rPr>
          <w:rStyle w:val="Emphasis"/>
          <w:highlight w:val="cyan"/>
        </w:rPr>
        <w:t>concrete analysis of conditions</w:t>
      </w:r>
      <w:r w:rsidRPr="00C53773">
        <w:rPr>
          <w:sz w:val="14"/>
        </w:rPr>
        <w:t xml:space="preserve">’ </w:t>
      </w:r>
      <w:r w:rsidRPr="00EC7EFD">
        <w:rPr>
          <w:rStyle w:val="StyleUnderline"/>
          <w:highlight w:val="cyan"/>
        </w:rPr>
        <w:t xml:space="preserve">within </w:t>
      </w:r>
      <w:r w:rsidRPr="00EC7EFD">
        <w:rPr>
          <w:rStyle w:val="Emphasis"/>
          <w:highlight w:val="cyan"/>
        </w:rPr>
        <w:t>actual communities</w:t>
      </w:r>
      <w:r w:rsidRPr="00C53773">
        <w:rPr>
          <w:sz w:val="14"/>
        </w:rPr>
        <w:t xml:space="preserve"> and </w:t>
      </w:r>
      <w:r w:rsidRPr="00B91463">
        <w:rPr>
          <w:rStyle w:val="StyleUnderline"/>
        </w:rPr>
        <w:t>which might</w:t>
      </w:r>
      <w:r w:rsidRPr="00C53773">
        <w:rPr>
          <w:sz w:val="14"/>
        </w:rPr>
        <w:t xml:space="preserve"> help </w:t>
      </w:r>
      <w:r w:rsidRPr="00B91463">
        <w:rPr>
          <w:rStyle w:val="StyleUnderline"/>
        </w:rPr>
        <w:t>lay the foundation for</w:t>
      </w:r>
      <w:r w:rsidRPr="00C53773">
        <w:rPr>
          <w:sz w:val="14"/>
        </w:rPr>
        <w:t xml:space="preserve"> ‘</w:t>
      </w:r>
      <w:r w:rsidRPr="00B91463">
        <w:rPr>
          <w:rStyle w:val="StyleUnderline"/>
        </w:rPr>
        <w:t xml:space="preserve">an </w:t>
      </w:r>
      <w:r w:rsidRPr="004F7D0E">
        <w:rPr>
          <w:rStyle w:val="Emphasis"/>
        </w:rPr>
        <w:t>appropriate response</w:t>
      </w:r>
      <w:r w:rsidRPr="00C53773">
        <w:rPr>
          <w:sz w:val="14"/>
        </w:rPr>
        <w:t xml:space="preserve"> to these conditions as a way of mobilizing the people and leading them to higher levels of consciousness’ (Newton and Morrison, 2009: 49). As he puts it toward the end of his statement expelling Eldridge Cleaver from the Party for</w:t>
      </w:r>
    </w:p>
    <w:p w14:paraId="1499AAFF" w14:textId="77777777" w:rsidR="008D6A5F" w:rsidRPr="00C53773" w:rsidRDefault="008D6A5F" w:rsidP="008D6A5F">
      <w:pPr>
        <w:rPr>
          <w:sz w:val="14"/>
        </w:rPr>
      </w:pPr>
      <w:r w:rsidRPr="00C53773">
        <w:rPr>
          <w:sz w:val="14"/>
        </w:rPr>
        <w:t>influencing us to isolate ourselves from the Black community so that it was war between the oppressor and the Black Panther Party, not war between the oppressor and the oppressed community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Our dialectical ideology and our analysis of concrete conditions indicate that </w:t>
      </w:r>
      <w:r w:rsidRPr="00B91463">
        <w:rPr>
          <w:rStyle w:val="StyleUnderline"/>
        </w:rPr>
        <w:t xml:space="preserve">declaring a spontaneous revolution is a </w:t>
      </w:r>
      <w:r w:rsidRPr="004F7D0E">
        <w:rPr>
          <w:rStyle w:val="Emphasis"/>
        </w:rPr>
        <w:t>fantasy</w:t>
      </w:r>
      <w:r w:rsidRPr="00C53773">
        <w:rPr>
          <w:sz w:val="14"/>
        </w:rPr>
        <w:t xml:space="preserve">. </w:t>
      </w:r>
      <w:r w:rsidRPr="00B91463">
        <w:rPr>
          <w:rStyle w:val="StyleUnderline"/>
        </w:rPr>
        <w:t xml:space="preserve">The people are </w:t>
      </w:r>
      <w:r w:rsidRPr="004F7D0E">
        <w:rPr>
          <w:rStyle w:val="Emphasis"/>
        </w:rPr>
        <w:t>not at that point</w:t>
      </w:r>
      <w:r w:rsidRPr="00B91463">
        <w:rPr>
          <w:rStyle w:val="StyleUnderline"/>
        </w:rPr>
        <w:t xml:space="preserve"> now</w:t>
      </w:r>
      <w:r w:rsidRPr="00C53773">
        <w:rPr>
          <w:sz w:val="14"/>
        </w:rPr>
        <w:t>. This contradiction and conflict may seem unfortunate to some, but it is part of the dialectical process. (pp. 51, 53)</w:t>
      </w:r>
    </w:p>
    <w:p w14:paraId="6641A7D7" w14:textId="77777777" w:rsidR="008D6A5F" w:rsidRPr="00C53773" w:rsidRDefault="008D6A5F" w:rsidP="008D6A5F">
      <w:pPr>
        <w:rPr>
          <w:sz w:val="14"/>
        </w:rPr>
      </w:pPr>
      <w:r w:rsidRPr="00C53773">
        <w:rPr>
          <w:sz w:val="14"/>
        </w:rPr>
        <w:t xml:space="preserve">For Newton, the structural oppression that communities endure necessitates both that the people are driven to resist and transform their suppressed circumstances (which we can call their ‘good’) and that ‘the opinions of the </w:t>
      </w:r>
      <w:r w:rsidRPr="00EC7EFD">
        <w:rPr>
          <w:rStyle w:val="StyleUnderline"/>
        </w:rPr>
        <w:t>people have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StyleUnderline"/>
        </w:rPr>
        <w:t xml:space="preserve">been molded and directed </w:t>
      </w:r>
      <w:r w:rsidRPr="00EC7EFD">
        <w:rPr>
          <w:rStyle w:val="Emphasis"/>
        </w:rPr>
        <w:t>against</w:t>
      </w:r>
      <w:r w:rsidRPr="00EC7EFD">
        <w:rPr>
          <w:rStyle w:val="StyleUnderline"/>
        </w:rPr>
        <w:t xml:space="preserve"> their true interests</w:t>
      </w:r>
      <w:r w:rsidRPr="00C53773">
        <w:rPr>
          <w:sz w:val="14"/>
        </w:rPr>
        <w:t xml:space="preserve"> by slick politicians and exploitative educators [whose] diversion tactics often lead the people down blind alleys or onto tangents that take them away from their true goals</w:t>
      </w:r>
      <w:r w:rsidRPr="00C53773">
        <w:rPr>
          <w:rFonts w:cs="Georgia"/>
          <w:sz w:val="14"/>
        </w:rPr>
        <w:t>’</w:t>
      </w:r>
      <w:r w:rsidRPr="00C53773">
        <w:rPr>
          <w:sz w:val="14"/>
        </w:rPr>
        <w:t xml:space="preserve"> (which thus reflects their ‘evil’) (p. 57, emphasis added); and </w:t>
      </w:r>
      <w:r w:rsidRPr="00B91463">
        <w:rPr>
          <w:rStyle w:val="StyleUnderline"/>
        </w:rPr>
        <w:t xml:space="preserve">it is </w:t>
      </w:r>
      <w:r w:rsidRPr="00EC7EFD">
        <w:rPr>
          <w:rStyle w:val="StyleUnderline"/>
        </w:rPr>
        <w:t>these</w:t>
      </w:r>
      <w:r w:rsidRPr="00B91463">
        <w:rPr>
          <w:rStyle w:val="StyleUnderline"/>
        </w:rPr>
        <w:t xml:space="preserve"> </w:t>
      </w:r>
      <w:r w:rsidRPr="00EC7EFD">
        <w:rPr>
          <w:rStyle w:val="Emphasis"/>
          <w:highlight w:val="cyan"/>
        </w:rPr>
        <w:t>internally contradictory</w:t>
      </w:r>
      <w:r w:rsidRPr="00EC7EFD">
        <w:rPr>
          <w:rStyle w:val="StyleUnderline"/>
          <w:highlight w:val="cyan"/>
        </w:rPr>
        <w:t xml:space="preserve"> people</w:t>
      </w:r>
      <w:r w:rsidRPr="00C53773">
        <w:rPr>
          <w:sz w:val="14"/>
        </w:rPr>
        <w:t xml:space="preserve"> – </w:t>
      </w:r>
      <w:r w:rsidRPr="00EC7EFD">
        <w:rPr>
          <w:rStyle w:val="Emphasis"/>
          <w:highlight w:val="cyan"/>
        </w:rPr>
        <w:t>not reified abstractions</w:t>
      </w:r>
      <w:r w:rsidRPr="00C53773">
        <w:rPr>
          <w:sz w:val="14"/>
        </w:rPr>
        <w:t xml:space="preserve"> of them – </w:t>
      </w:r>
      <w:r w:rsidRPr="00B91463">
        <w:rPr>
          <w:rStyle w:val="StyleUnderline"/>
        </w:rPr>
        <w:t xml:space="preserve">whose situation </w:t>
      </w:r>
      <w:r w:rsidRPr="00EC7EFD">
        <w:rPr>
          <w:rStyle w:val="StyleUnderline"/>
          <w:highlight w:val="cyan"/>
        </w:rPr>
        <w:t>requires</w:t>
      </w:r>
      <w:r w:rsidRPr="00B91463">
        <w:rPr>
          <w:rStyle w:val="StyleUnderline"/>
        </w:rPr>
        <w:t xml:space="preserve"> </w:t>
      </w:r>
      <w:r w:rsidRPr="004F7D0E">
        <w:rPr>
          <w:rStyle w:val="Emphasis"/>
        </w:rPr>
        <w:t xml:space="preserve">concrete </w:t>
      </w:r>
      <w:r w:rsidRPr="00EC7EFD">
        <w:rPr>
          <w:rStyle w:val="Emphasis"/>
          <w:highlight w:val="cyan"/>
        </w:rPr>
        <w:t>analysis</w:t>
      </w:r>
      <w:r w:rsidRPr="00C53773">
        <w:rPr>
          <w:sz w:val="14"/>
        </w:rPr>
        <w:t xml:space="preserve"> and to whom this theorizing must ultimately be directed. This, of course, retains radical theory’s traditional goal of providing a compelling critique of the structures which have distorted the lives and opinions of the people; but such </w:t>
      </w:r>
      <w:r w:rsidRPr="00B91463">
        <w:rPr>
          <w:rStyle w:val="StyleUnderline"/>
        </w:rPr>
        <w:t xml:space="preserve">critiques can </w:t>
      </w:r>
      <w:r w:rsidRPr="004F7D0E">
        <w:rPr>
          <w:rStyle w:val="Emphasis"/>
        </w:rPr>
        <w:t>only</w:t>
      </w:r>
      <w:r w:rsidRPr="00B91463">
        <w:rPr>
          <w:rStyle w:val="StyleUnderline"/>
        </w:rPr>
        <w:t xml:space="preserve"> be</w:t>
      </w:r>
      <w:r w:rsidRPr="00C53773">
        <w:rPr>
          <w:sz w:val="14"/>
        </w:rPr>
        <w:t xml:space="preserve"> both accurate to the community at issue, and more importantly </w:t>
      </w:r>
      <w:r w:rsidRPr="00B91463">
        <w:rPr>
          <w:rStyle w:val="StyleUnderline"/>
        </w:rPr>
        <w:t>relevant to emancipatory praxis</w:t>
      </w:r>
      <w:r w:rsidRPr="00C53773">
        <w:rPr>
          <w:sz w:val="14"/>
        </w:rPr>
        <w:t xml:space="preserve">, </w:t>
      </w:r>
      <w:r w:rsidRPr="00B91463">
        <w:rPr>
          <w:rStyle w:val="StyleUnderline"/>
        </w:rPr>
        <w:t>if they</w:t>
      </w:r>
      <w:r w:rsidRPr="00C53773">
        <w:rPr>
          <w:sz w:val="14"/>
        </w:rPr>
        <w:t xml:space="preserve"> simultaneously </w:t>
      </w:r>
      <w:r w:rsidRPr="00B91463">
        <w:rPr>
          <w:rStyle w:val="StyleUnderline"/>
        </w:rPr>
        <w:t>learn from</w:t>
      </w:r>
      <w:r w:rsidRPr="00C53773">
        <w:rPr>
          <w:sz w:val="14"/>
        </w:rPr>
        <w:t xml:space="preserve"> the </w:t>
      </w:r>
      <w:r w:rsidRPr="00B91463">
        <w:rPr>
          <w:rStyle w:val="StyleUnderline"/>
        </w:rPr>
        <w:t>people so as</w:t>
      </w:r>
      <w:r w:rsidRPr="00C53773">
        <w:rPr>
          <w:sz w:val="14"/>
        </w:rPr>
        <w:t xml:space="preserve"> </w:t>
      </w:r>
      <w:r w:rsidRPr="00B91463">
        <w:rPr>
          <w:rStyle w:val="StyleUnderline"/>
        </w:rPr>
        <w:t>not to impose</w:t>
      </w:r>
      <w:r w:rsidRPr="00C53773">
        <w:rPr>
          <w:sz w:val="14"/>
        </w:rPr>
        <w:t xml:space="preserve"> upon them </w:t>
      </w:r>
      <w:r w:rsidRPr="00EC7EFD">
        <w:rPr>
          <w:rStyle w:val="Emphasis"/>
          <w:highlight w:val="cyan"/>
        </w:rPr>
        <w:t>externally developed</w:t>
      </w:r>
      <w:r w:rsidRPr="00C53773">
        <w:rPr>
          <w:sz w:val="14"/>
        </w:rPr>
        <w:t xml:space="preserve">, </w:t>
      </w:r>
      <w:r w:rsidRPr="00EC7EFD">
        <w:rPr>
          <w:rStyle w:val="Emphasis"/>
          <w:highlight w:val="cyan"/>
        </w:rPr>
        <w:t>inflexibly applied</w:t>
      </w:r>
      <w:r w:rsidRPr="00C53773">
        <w:rPr>
          <w:sz w:val="14"/>
        </w:rPr>
        <w:t xml:space="preserve">, </w:t>
      </w:r>
      <w:r w:rsidRPr="00B91463">
        <w:rPr>
          <w:rStyle w:val="StyleUnderline"/>
        </w:rPr>
        <w:t xml:space="preserve">and thus </w:t>
      </w:r>
      <w:r w:rsidRPr="00EC7EFD">
        <w:rPr>
          <w:rStyle w:val="Emphasis"/>
          <w:highlight w:val="cyan"/>
        </w:rPr>
        <w:t>elite</w:t>
      </w:r>
      <w:r w:rsidRPr="00EC7EFD">
        <w:rPr>
          <w:rStyle w:val="StyleUnderline"/>
          <w:highlight w:val="cyan"/>
        </w:rPr>
        <w:t xml:space="preserve"> demands</w:t>
      </w:r>
      <w:r w:rsidRPr="00C53773">
        <w:rPr>
          <w:sz w:val="14"/>
        </w:rPr>
        <w:t xml:space="preserve">, </w:t>
      </w:r>
      <w:r w:rsidRPr="00EC7EFD">
        <w:rPr>
          <w:rStyle w:val="StyleUnderline"/>
          <w:highlight w:val="cyan"/>
        </w:rPr>
        <w:t>leav</w:t>
      </w:r>
      <w:r w:rsidRPr="00B91463">
        <w:rPr>
          <w:rStyle w:val="StyleUnderline"/>
        </w:rPr>
        <w:t xml:space="preserve">ing </w:t>
      </w:r>
      <w:r w:rsidRPr="00EC7EFD">
        <w:rPr>
          <w:rStyle w:val="StyleUnderline"/>
          <w:highlight w:val="cyan"/>
        </w:rPr>
        <w:t>them prey to</w:t>
      </w:r>
      <w:r w:rsidRPr="00B91463">
        <w:rPr>
          <w:rStyle w:val="StyleUnderline"/>
        </w:rPr>
        <w:t xml:space="preserve"> organizing by </w:t>
      </w:r>
      <w:r w:rsidRPr="00EC7EFD">
        <w:rPr>
          <w:rStyle w:val="Emphasis"/>
          <w:highlight w:val="cyan"/>
        </w:rPr>
        <w:t>reactionary leaders</w:t>
      </w:r>
      <w:r w:rsidRPr="00EC7EFD">
        <w:rPr>
          <w:rStyle w:val="StyleUnderline"/>
          <w:highlight w:val="cyan"/>
        </w:rPr>
        <w:t xml:space="preserve"> who speak </w:t>
      </w:r>
      <w:r w:rsidRPr="00EC7EFD">
        <w:rPr>
          <w:rStyle w:val="Emphasis"/>
          <w:highlight w:val="cyan"/>
        </w:rPr>
        <w:t>more directly</w:t>
      </w:r>
      <w:r w:rsidRPr="00B91463">
        <w:rPr>
          <w:rStyle w:val="StyleUnderline"/>
        </w:rPr>
        <w:t xml:space="preserve"> to their flawed lives and immediate needs</w:t>
      </w:r>
      <w:r w:rsidRPr="00C53773">
        <w:rPr>
          <w:sz w:val="14"/>
        </w:rPr>
        <w:t>.</w:t>
      </w:r>
    </w:p>
    <w:p w14:paraId="7FD0D914" w14:textId="77777777" w:rsidR="008D6A5F" w:rsidRPr="00C53773" w:rsidRDefault="008D6A5F" w:rsidP="008D6A5F">
      <w:pPr>
        <w:rPr>
          <w:sz w:val="14"/>
        </w:rPr>
      </w:pPr>
      <w:r w:rsidRPr="00C53773">
        <w:rPr>
          <w:sz w:val="14"/>
        </w:rPr>
        <w:t xml:space="preserve">Newton’s Conception of a Theoretical Vanguard </w:t>
      </w:r>
    </w:p>
    <w:p w14:paraId="0A24C111" w14:textId="77777777" w:rsidR="008D6A5F" w:rsidRPr="00C53773" w:rsidRDefault="008D6A5F" w:rsidP="008D6A5F">
      <w:pPr>
        <w:rPr>
          <w:sz w:val="14"/>
        </w:rPr>
      </w:pPr>
      <w:r w:rsidRPr="00C53773">
        <w:rPr>
          <w:sz w:val="14"/>
        </w:rPr>
        <w:t>Vanguard theory, Newton argues, must therefore proceed from the recognition that ‘</w:t>
      </w:r>
      <w:r w:rsidRPr="004F7D0E">
        <w:rPr>
          <w:rStyle w:val="Emphasis"/>
        </w:rPr>
        <w:t>revolution is a process</w:t>
      </w:r>
      <w:r w:rsidRPr="00C53773">
        <w:rPr>
          <w:sz w:val="14"/>
        </w:rPr>
        <w:t xml:space="preserve">’ (Newton and Morrison, 2009: 57, emphasis in original), one </w:t>
      </w:r>
      <w:r w:rsidRPr="00B91463">
        <w:rPr>
          <w:rStyle w:val="StyleUnderline"/>
        </w:rPr>
        <w:t xml:space="preserve">which </w:t>
      </w:r>
      <w:r w:rsidRPr="004F7D0E">
        <w:rPr>
          <w:rStyle w:val="StyleUnderline"/>
        </w:rPr>
        <w:t xml:space="preserve">unfolds </w:t>
      </w:r>
      <w:r w:rsidRPr="004F7D0E">
        <w:rPr>
          <w:rStyle w:val="Emphasis"/>
        </w:rPr>
        <w:t>progressively over</w:t>
      </w:r>
      <w:r w:rsidRPr="00C53773">
        <w:rPr>
          <w:sz w:val="14"/>
        </w:rPr>
        <w:t xml:space="preserve"> an extended period of </w:t>
      </w:r>
      <w:r w:rsidRPr="004F7D0E">
        <w:rPr>
          <w:rStyle w:val="Emphasis"/>
        </w:rPr>
        <w:t>time</w:t>
      </w:r>
      <w:r w:rsidRPr="00B91463">
        <w:rPr>
          <w:rStyle w:val="StyleUnderline"/>
        </w:rPr>
        <w:t xml:space="preserve"> as</w:t>
      </w:r>
      <w:r w:rsidRPr="00C53773">
        <w:rPr>
          <w:sz w:val="14"/>
        </w:rPr>
        <w:t xml:space="preserve"> the </w:t>
      </w:r>
      <w:r w:rsidRPr="00B91463">
        <w:rPr>
          <w:rStyle w:val="StyleUnderline"/>
        </w:rPr>
        <w:t>people</w:t>
      </w:r>
      <w:r w:rsidRPr="00C53773">
        <w:rPr>
          <w:sz w:val="14"/>
        </w:rPr>
        <w:t xml:space="preserve"> themselves come to </w:t>
      </w:r>
      <w:r w:rsidRPr="00B91463">
        <w:rPr>
          <w:rStyle w:val="StyleUnderline"/>
        </w:rPr>
        <w:t>increasingly identify and struggle for their true interests</w:t>
      </w:r>
      <w:r w:rsidRPr="00C53773">
        <w:rPr>
          <w:sz w:val="14"/>
        </w:rPr>
        <w:t xml:space="preserve">. </w:t>
      </w:r>
      <w:r w:rsidRPr="00EC7EFD">
        <w:rPr>
          <w:rStyle w:val="StyleUnderline"/>
          <w:highlight w:val="cyan"/>
        </w:rPr>
        <w:t>Theorists</w:t>
      </w:r>
      <w:r w:rsidRPr="00C53773">
        <w:rPr>
          <w:sz w:val="14"/>
        </w:rPr>
        <w:t xml:space="preserve">, he therefore argued, </w:t>
      </w:r>
      <w:r w:rsidRPr="00B91463">
        <w:rPr>
          <w:rStyle w:val="StyleUnderline"/>
        </w:rPr>
        <w:t xml:space="preserve">can offer </w:t>
      </w:r>
      <w:r w:rsidRPr="004F7D0E">
        <w:rPr>
          <w:rStyle w:val="Emphasis"/>
        </w:rPr>
        <w:t>essential aid</w:t>
      </w:r>
      <w:r w:rsidRPr="00B91463">
        <w:rPr>
          <w:rStyle w:val="StyleUnderline"/>
        </w:rPr>
        <w:t xml:space="preserve"> in guiding this process of collective self-determination</w:t>
      </w:r>
      <w:r w:rsidRPr="00C53773">
        <w:rPr>
          <w:sz w:val="14"/>
        </w:rPr>
        <w:t xml:space="preserve">, </w:t>
      </w:r>
      <w:r w:rsidRPr="00B91463">
        <w:rPr>
          <w:rStyle w:val="StyleUnderline"/>
        </w:rPr>
        <w:t>but</w:t>
      </w:r>
      <w:r w:rsidRPr="00C53773">
        <w:rPr>
          <w:sz w:val="14"/>
        </w:rPr>
        <w:t xml:space="preserve"> in order to do so, they ‘</w:t>
      </w:r>
      <w:r w:rsidRPr="00EC7EFD">
        <w:rPr>
          <w:rStyle w:val="Emphasis"/>
          <w:highlight w:val="cyan"/>
        </w:rPr>
        <w:t>cannot</w:t>
      </w:r>
      <w:r w:rsidRPr="00EC7EFD">
        <w:rPr>
          <w:rStyle w:val="StyleUnderline"/>
          <w:highlight w:val="cyan"/>
        </w:rPr>
        <w:t xml:space="preserve"> offer</w:t>
      </w:r>
      <w:r w:rsidRPr="00B91463">
        <w:rPr>
          <w:rStyle w:val="StyleUnderline"/>
        </w:rPr>
        <w:t xml:space="preserve"> the people </w:t>
      </w:r>
      <w:r w:rsidRPr="00EC7EFD">
        <w:rPr>
          <w:rStyle w:val="Emphasis"/>
          <w:highlight w:val="cyan"/>
        </w:rPr>
        <w:t>conclusions</w:t>
      </w:r>
      <w:r w:rsidRPr="00C53773">
        <w:rPr>
          <w:sz w:val="14"/>
          <w:highlight w:val="cyan"/>
        </w:rPr>
        <w:t>’</w:t>
      </w:r>
      <w:r w:rsidRPr="00C53773">
        <w:rPr>
          <w:sz w:val="14"/>
        </w:rPr>
        <w:t xml:space="preserve"> (Newton and Morrison, 2009: 57, emphasis added) </w:t>
      </w:r>
      <w:r w:rsidRPr="00EC7EFD">
        <w:rPr>
          <w:rStyle w:val="StyleUnderline"/>
          <w:highlight w:val="cyan"/>
        </w:rPr>
        <w:t>regarding the</w:t>
      </w:r>
      <w:r w:rsidRPr="00B91463">
        <w:rPr>
          <w:rStyle w:val="StyleUnderline"/>
        </w:rPr>
        <w:t xml:space="preserve"> </w:t>
      </w:r>
      <w:r w:rsidRPr="004F7D0E">
        <w:rPr>
          <w:rStyle w:val="Emphasis"/>
        </w:rPr>
        <w:t xml:space="preserve">utopian </w:t>
      </w:r>
      <w:r w:rsidRPr="00EC7EFD">
        <w:rPr>
          <w:rStyle w:val="Emphasis"/>
          <w:highlight w:val="cyan"/>
        </w:rPr>
        <w:t>state</w:t>
      </w:r>
      <w:r w:rsidRPr="00EC7EFD">
        <w:rPr>
          <w:rStyle w:val="StyleUnderline"/>
          <w:highlight w:val="cyan"/>
        </w:rPr>
        <w:t xml:space="preserve"> to be achieved</w:t>
      </w:r>
      <w:r w:rsidRPr="00C53773">
        <w:rPr>
          <w:sz w:val="14"/>
        </w:rPr>
        <w:t xml:space="preserve">, </w:t>
      </w:r>
      <w:r w:rsidRPr="00EC7EFD">
        <w:rPr>
          <w:rStyle w:val="StyleUnderline"/>
          <w:highlight w:val="cyan"/>
        </w:rPr>
        <w:t xml:space="preserve">the </w:t>
      </w:r>
      <w:r w:rsidRPr="00EC7EFD">
        <w:rPr>
          <w:rStyle w:val="Emphasis"/>
          <w:highlight w:val="cyan"/>
        </w:rPr>
        <w:t>form of subjectivity</w:t>
      </w:r>
      <w:r w:rsidRPr="00C53773">
        <w:rPr>
          <w:sz w:val="14"/>
        </w:rPr>
        <w:t xml:space="preserve">, culture, or contribution </w:t>
      </w:r>
      <w:r w:rsidRPr="00EC7EFD">
        <w:rPr>
          <w:rStyle w:val="StyleUnderline"/>
          <w:highlight w:val="cyan"/>
        </w:rPr>
        <w:t>required</w:t>
      </w:r>
      <w:r w:rsidRPr="00B91463">
        <w:rPr>
          <w:rStyle w:val="StyleUnderline"/>
        </w:rPr>
        <w:t xml:space="preserve"> to pursue it</w:t>
      </w:r>
      <w:r w:rsidRPr="00C53773">
        <w:rPr>
          <w:sz w:val="14"/>
        </w:rPr>
        <w:t xml:space="preserve">, </w:t>
      </w:r>
      <w:r w:rsidRPr="00EC7EFD">
        <w:rPr>
          <w:rStyle w:val="StyleUnderline"/>
          <w:highlight w:val="cyan"/>
        </w:rPr>
        <w:t>or the</w:t>
      </w:r>
      <w:r w:rsidRPr="00B91463">
        <w:rPr>
          <w:rStyle w:val="StyleUnderline"/>
        </w:rPr>
        <w:t xml:space="preserve"> </w:t>
      </w:r>
      <w:r w:rsidRPr="004F7D0E">
        <w:rPr>
          <w:rStyle w:val="Emphasis"/>
        </w:rPr>
        <w:t xml:space="preserve">absolute </w:t>
      </w:r>
      <w:r w:rsidRPr="00EC7EFD">
        <w:rPr>
          <w:rStyle w:val="Emphasis"/>
          <w:highlight w:val="cyan"/>
        </w:rPr>
        <w:t>principles</w:t>
      </w:r>
      <w:r w:rsidRPr="00B91463">
        <w:rPr>
          <w:rStyle w:val="StyleUnderline"/>
        </w:rPr>
        <w:t xml:space="preserve"> upon which progressive change rests</w:t>
      </w:r>
      <w:r w:rsidRPr="00C53773">
        <w:rPr>
          <w:sz w:val="14"/>
        </w:rPr>
        <w:t xml:space="preserve">, </w:t>
      </w:r>
      <w:r w:rsidRPr="00EC7EFD">
        <w:rPr>
          <w:rStyle w:val="StyleUnderline"/>
          <w:highlight w:val="cyan"/>
        </w:rPr>
        <w:t>for</w:t>
      </w:r>
      <w:r w:rsidRPr="00C53773">
        <w:rPr>
          <w:sz w:val="14"/>
        </w:rPr>
        <w:t xml:space="preserve"> ‘</w:t>
      </w:r>
      <w:r w:rsidRPr="00B91463">
        <w:rPr>
          <w:rStyle w:val="StyleUnderline"/>
        </w:rPr>
        <w:t>when the revolutionary begins to indulge in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4F7D0E">
        <w:rPr>
          <w:rStyle w:val="Emphasis"/>
        </w:rPr>
        <w:t>final conclusions</w:t>
      </w:r>
      <w:r w:rsidRPr="00C53773">
        <w:rPr>
          <w:sz w:val="14"/>
        </w:rPr>
        <w:t xml:space="preserve">, </w:t>
      </w:r>
      <w:r w:rsidRPr="00EC7EFD">
        <w:rPr>
          <w:rStyle w:val="StyleUnderline"/>
          <w:highlight w:val="cyan"/>
        </w:rPr>
        <w:t xml:space="preserve">the people </w:t>
      </w:r>
      <w:r w:rsidRPr="00EC7EFD">
        <w:rPr>
          <w:rStyle w:val="Emphasis"/>
          <w:highlight w:val="cyan"/>
        </w:rPr>
        <w:t>do not relate</w:t>
      </w:r>
      <w:r w:rsidRPr="00C53773">
        <w:rPr>
          <w:sz w:val="14"/>
        </w:rPr>
        <w:t xml:space="preserve"> to him. Therefore he is no longer a revolutionary</w:t>
      </w:r>
      <w:r w:rsidRPr="00C53773">
        <w:rPr>
          <w:rFonts w:cs="Georgia"/>
          <w:sz w:val="14"/>
        </w:rPr>
        <w:t>’</w:t>
      </w:r>
      <w:r w:rsidRPr="00C53773">
        <w:rPr>
          <w:sz w:val="14"/>
        </w:rPr>
        <w:t xml:space="preserve"> (p. 47); because the ‘only time an action is revolutionary is when the people relate to it in a revolutionary way’, theorists ‘must be ready to respond creatively to new conditions and new understandings’ that emerge from the people themselves as they progressively struggle to determine their own destiny (pp. 48, 57).</w:t>
      </w:r>
    </w:p>
    <w:p w14:paraId="3F0F52C3" w14:textId="77777777" w:rsidR="008D6A5F" w:rsidRPr="00C53773" w:rsidRDefault="008D6A5F" w:rsidP="008D6A5F">
      <w:pPr>
        <w:rPr>
          <w:sz w:val="14"/>
        </w:rPr>
      </w:pPr>
      <w:r w:rsidRPr="00C53773">
        <w:rPr>
          <w:sz w:val="14"/>
        </w:rPr>
        <w:t xml:space="preserve">Theorizing thus remains necessary because </w:t>
      </w:r>
      <w:r w:rsidRPr="00B91463">
        <w:rPr>
          <w:rStyle w:val="StyleUnderline"/>
        </w:rPr>
        <w:t xml:space="preserve">revolutionary struggle </w:t>
      </w:r>
      <w:r w:rsidRPr="004F7D0E">
        <w:rPr>
          <w:rStyle w:val="Emphasis"/>
        </w:rPr>
        <w:t>requires</w:t>
      </w:r>
      <w:r w:rsidRPr="00C53773">
        <w:rPr>
          <w:sz w:val="14"/>
        </w:rPr>
        <w:t xml:space="preserve"> the critical determination and articulation of the contradictions that dominate social relations, as well as the development of speculative forms of praxis directed at their resolution; but Newton reminds us that ‘these contradictions should be resolved in the community’, rather than by purported experts or representatives, for only this makes social change genuinely progressive by grounding it in the actualized will of the people (Newton et al., 2004: 47). Thus as it ‘tries to show the people the way to resolve these problems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the vanguard has to include all the people</w:t>
      </w:r>
      <w:r w:rsidRPr="00C53773">
        <w:rPr>
          <w:rFonts w:cs="Georgia"/>
          <w:sz w:val="14"/>
        </w:rPr>
        <w:t>’</w:t>
      </w:r>
      <w:r w:rsidRPr="00C53773">
        <w:rPr>
          <w:sz w:val="14"/>
        </w:rPr>
        <w:t xml:space="preserve">, and the people as internally contradictory, in </w:t>
      </w:r>
      <w:r w:rsidRPr="004F7D0E">
        <w:rPr>
          <w:rStyle w:val="Emphasis"/>
        </w:rPr>
        <w:t>both</w:t>
      </w:r>
      <w:r w:rsidRPr="00C53773">
        <w:rPr>
          <w:sz w:val="14"/>
        </w:rPr>
        <w:t xml:space="preserve"> their </w:t>
      </w:r>
      <w:r w:rsidRPr="004F7D0E">
        <w:rPr>
          <w:rStyle w:val="Emphasis"/>
        </w:rPr>
        <w:t>theoretical analysis</w:t>
      </w:r>
      <w:r w:rsidRPr="00B91463">
        <w:rPr>
          <w:rStyle w:val="StyleUnderline"/>
        </w:rPr>
        <w:t xml:space="preserve"> and </w:t>
      </w:r>
      <w:r w:rsidRPr="004F7D0E">
        <w:rPr>
          <w:rStyle w:val="Emphasis"/>
        </w:rPr>
        <w:t>practical recommendations</w:t>
      </w:r>
      <w:r w:rsidRPr="00C53773">
        <w:rPr>
          <w:sz w:val="14"/>
        </w:rPr>
        <w:t xml:space="preserve">. Because, as he laments, ‘it will take time to resolve the contradictions of racism and all kinds of chauvinism’ (p. 33), and because only the people themselves can genuinely resolve them, Newton believed </w:t>
      </w:r>
      <w:r w:rsidRPr="00B91463">
        <w:rPr>
          <w:rStyle w:val="StyleUnderline"/>
        </w:rPr>
        <w:t>the</w:t>
      </w:r>
      <w:r w:rsidRPr="00C53773">
        <w:rPr>
          <w:sz w:val="14"/>
        </w:rPr>
        <w:t xml:space="preserve"> vanguard’s </w:t>
      </w:r>
      <w:r w:rsidRPr="004F7D0E">
        <w:rPr>
          <w:rStyle w:val="Emphasis"/>
        </w:rPr>
        <w:t>essential task</w:t>
      </w:r>
      <w:r w:rsidRPr="00B91463">
        <w:rPr>
          <w:rStyle w:val="StyleUnderline"/>
        </w:rPr>
        <w:t xml:space="preserve"> was to </w:t>
      </w:r>
      <w:r w:rsidRPr="004F7D0E">
        <w:rPr>
          <w:rStyle w:val="Emphasis"/>
        </w:rPr>
        <w:t>determine</w:t>
      </w:r>
      <w:r w:rsidRPr="00C53773">
        <w:rPr>
          <w:sz w:val="14"/>
        </w:rPr>
        <w:t xml:space="preserve">, </w:t>
      </w:r>
      <w:r w:rsidRPr="004F7D0E">
        <w:rPr>
          <w:rStyle w:val="Emphasis"/>
        </w:rPr>
        <w:t>articulate</w:t>
      </w:r>
      <w:r w:rsidRPr="00C53773">
        <w:rPr>
          <w:sz w:val="14"/>
        </w:rPr>
        <w:t xml:space="preserve">, </w:t>
      </w:r>
      <w:r w:rsidRPr="00B91463">
        <w:rPr>
          <w:rStyle w:val="StyleUnderline"/>
        </w:rPr>
        <w:t xml:space="preserve">and </w:t>
      </w:r>
      <w:r w:rsidRPr="004F7D0E">
        <w:rPr>
          <w:rStyle w:val="Emphasis"/>
        </w:rPr>
        <w:t>help build political programs</w:t>
      </w:r>
      <w:r w:rsidRPr="00B91463">
        <w:rPr>
          <w:rStyle w:val="StyleUnderline"/>
        </w:rPr>
        <w:t xml:space="preserve"> that</w:t>
      </w:r>
      <w:r w:rsidRPr="00C53773">
        <w:rPr>
          <w:sz w:val="14"/>
        </w:rPr>
        <w:t xml:space="preserve"> ‘increase the positive qualities [or ‘good’]’ in the people ‘until they dominate the negative [or ‘evil’] and therefore </w:t>
      </w:r>
      <w:r w:rsidRPr="004F7D0E">
        <w:rPr>
          <w:rStyle w:val="Emphasis"/>
        </w:rPr>
        <w:t>transform</w:t>
      </w:r>
      <w:r w:rsidRPr="00B91463">
        <w:rPr>
          <w:rStyle w:val="StyleUnderline"/>
        </w:rPr>
        <w:t xml:space="preserve"> the situation</w:t>
      </w:r>
      <w:r w:rsidRPr="00C53773">
        <w:rPr>
          <w:sz w:val="14"/>
        </w:rPr>
        <w:t>’ (Newton and Morrison, 2009: 101).</w:t>
      </w:r>
    </w:p>
    <w:p w14:paraId="49E6D569" w14:textId="77777777" w:rsidR="008D6A5F" w:rsidRPr="00C53773" w:rsidRDefault="008D6A5F" w:rsidP="008D6A5F">
      <w:pPr>
        <w:rPr>
          <w:sz w:val="14"/>
        </w:rPr>
      </w:pPr>
      <w:r w:rsidRPr="00C53773">
        <w:rPr>
          <w:sz w:val="14"/>
        </w:rPr>
        <w:t xml:space="preserve">Of course, because the people are not only externally manipulated, but internally enmeshed in varied contradictions, those working to determine these programs often benefit from a partial remove from the circumstances they seek to study. While the </w:t>
      </w:r>
      <w:r w:rsidRPr="00EC7EFD">
        <w:rPr>
          <w:rStyle w:val="Emphasis"/>
          <w:highlight w:val="cyan"/>
        </w:rPr>
        <w:t>university</w:t>
      </w:r>
      <w:r w:rsidRPr="00C53773">
        <w:rPr>
          <w:sz w:val="14"/>
        </w:rPr>
        <w:t xml:space="preserve"> is not the only institution that can fulfil the role, </w:t>
      </w:r>
      <w:r w:rsidRPr="00EC7EFD">
        <w:rPr>
          <w:rStyle w:val="Emphasis"/>
          <w:highlight w:val="cyan"/>
        </w:rPr>
        <w:t>spaces</w:t>
      </w:r>
      <w:r w:rsidRPr="00C53773">
        <w:rPr>
          <w:sz w:val="14"/>
        </w:rPr>
        <w:t xml:space="preserve"> like it, </w:t>
      </w:r>
      <w:r w:rsidRPr="00EC7EFD">
        <w:rPr>
          <w:rStyle w:val="StyleUnderline"/>
          <w:highlight w:val="cyan"/>
        </w:rPr>
        <w:t xml:space="preserve">where </w:t>
      </w:r>
      <w:r w:rsidRPr="00EC7EFD">
        <w:rPr>
          <w:rStyle w:val="Emphasis"/>
          <w:highlight w:val="cyan"/>
        </w:rPr>
        <w:t>speculative thought</w:t>
      </w:r>
      <w:r w:rsidRPr="00C53773">
        <w:rPr>
          <w:sz w:val="14"/>
        </w:rPr>
        <w:t xml:space="preserve">, </w:t>
      </w:r>
      <w:r w:rsidRPr="00EC7EFD">
        <w:rPr>
          <w:rStyle w:val="Emphasis"/>
          <w:highlight w:val="cyan"/>
        </w:rPr>
        <w:t>grounded in</w:t>
      </w:r>
      <w:r w:rsidRPr="00C53773">
        <w:rPr>
          <w:sz w:val="14"/>
        </w:rPr>
        <w:t xml:space="preserve"> even quite esoteric </w:t>
      </w:r>
      <w:r w:rsidRPr="00EC7EFD">
        <w:rPr>
          <w:rStyle w:val="Emphasis"/>
          <w:highlight w:val="cyan"/>
        </w:rPr>
        <w:t>research</w:t>
      </w:r>
      <w:r w:rsidRPr="00C53773">
        <w:rPr>
          <w:sz w:val="14"/>
        </w:rPr>
        <w:t xml:space="preserve">, </w:t>
      </w:r>
      <w:r w:rsidRPr="00EC7EFD">
        <w:rPr>
          <w:rStyle w:val="StyleUnderline"/>
          <w:highlight w:val="cyan"/>
        </w:rPr>
        <w:t xml:space="preserve">can </w:t>
      </w:r>
      <w:r w:rsidRPr="00EC7EFD">
        <w:rPr>
          <w:rStyle w:val="StyleUnderline"/>
        </w:rPr>
        <w:t>be</w:t>
      </w:r>
      <w:r w:rsidRPr="00C53773">
        <w:rPr>
          <w:sz w:val="14"/>
        </w:rPr>
        <w:t xml:space="preserve"> both </w:t>
      </w:r>
      <w:r w:rsidRPr="00EC7EFD">
        <w:rPr>
          <w:rStyle w:val="Emphasis"/>
          <w:highlight w:val="cyan"/>
        </w:rPr>
        <w:t>develop</w:t>
      </w:r>
      <w:r w:rsidRPr="004F7D0E">
        <w:rPr>
          <w:rStyle w:val="Emphasis"/>
        </w:rPr>
        <w:t>ed</w:t>
      </w:r>
      <w:r w:rsidRPr="00B91463">
        <w:rPr>
          <w:rStyle w:val="StyleUnderline"/>
        </w:rPr>
        <w:t xml:space="preserve"> and </w:t>
      </w:r>
      <w:r w:rsidRPr="004F7D0E">
        <w:rPr>
          <w:rStyle w:val="Emphasis"/>
        </w:rPr>
        <w:t>forwarded for</w:t>
      </w:r>
      <w:r w:rsidRPr="00C53773">
        <w:rPr>
          <w:sz w:val="14"/>
        </w:rPr>
        <w:t xml:space="preserve"> vigorous and </w:t>
      </w:r>
      <w:r w:rsidRPr="00EC7EFD">
        <w:rPr>
          <w:rStyle w:val="Emphasis"/>
          <w:sz w:val="30"/>
          <w:szCs w:val="30"/>
          <w:highlight w:val="cyan"/>
        </w:rPr>
        <w:t>rigorous debate</w:t>
      </w:r>
      <w:r w:rsidRPr="00C53773">
        <w:rPr>
          <w:sz w:val="14"/>
        </w:rPr>
        <w:t xml:space="preserve">, </w:t>
      </w:r>
      <w:r w:rsidRPr="00EC7EFD">
        <w:rPr>
          <w:rStyle w:val="StyleUnderline"/>
          <w:highlight w:val="cyan"/>
        </w:rPr>
        <w:t xml:space="preserve">are </w:t>
      </w:r>
      <w:r w:rsidRPr="00EC7EFD">
        <w:rPr>
          <w:rStyle w:val="Emphasis"/>
          <w:highlight w:val="cyan"/>
        </w:rPr>
        <w:t>needed</w:t>
      </w:r>
      <w:r w:rsidRPr="00EC7EFD">
        <w:rPr>
          <w:rStyle w:val="StyleUnderline"/>
          <w:highlight w:val="cyan"/>
        </w:rPr>
        <w:t xml:space="preserve"> so that a </w:t>
      </w:r>
      <w:r w:rsidRPr="00EC7EFD">
        <w:rPr>
          <w:rStyle w:val="Emphasis"/>
          <w:highlight w:val="cyan"/>
        </w:rPr>
        <w:t>vanguard thought</w:t>
      </w:r>
      <w:r w:rsidRPr="00C53773">
        <w:rPr>
          <w:sz w:val="14"/>
        </w:rPr>
        <w:t xml:space="preserve"> – one ahead of the people in its vision and thus </w:t>
      </w:r>
      <w:r w:rsidRPr="00996A4A">
        <w:rPr>
          <w:rStyle w:val="StyleUnderline"/>
        </w:rPr>
        <w:t xml:space="preserve">which may help </w:t>
      </w:r>
      <w:r w:rsidRPr="004F7D0E">
        <w:rPr>
          <w:rStyle w:val="Emphasis"/>
        </w:rPr>
        <w:t>intensify</w:t>
      </w:r>
      <w:r w:rsidRPr="00996A4A">
        <w:rPr>
          <w:rStyle w:val="StyleUnderline"/>
        </w:rPr>
        <w:t xml:space="preserve"> and </w:t>
      </w:r>
      <w:r w:rsidRPr="004F7D0E">
        <w:rPr>
          <w:rStyle w:val="Emphasis"/>
        </w:rPr>
        <w:t>further</w:t>
      </w:r>
      <w:r w:rsidRPr="00996A4A">
        <w:rPr>
          <w:rStyle w:val="StyleUnderline"/>
        </w:rPr>
        <w:t xml:space="preserve"> the</w:t>
      </w:r>
      <w:r w:rsidRPr="00C53773">
        <w:rPr>
          <w:sz w:val="14"/>
        </w:rPr>
        <w:t xml:space="preserve"> people’s </w:t>
      </w:r>
      <w:r w:rsidRPr="00996A4A">
        <w:rPr>
          <w:rStyle w:val="StyleUnderline"/>
        </w:rPr>
        <w:t>struggle for</w:t>
      </w:r>
      <w:r w:rsidRPr="00C53773">
        <w:rPr>
          <w:sz w:val="14"/>
        </w:rPr>
        <w:t xml:space="preserve"> their own </w:t>
      </w:r>
      <w:r w:rsidRPr="004F7D0E">
        <w:rPr>
          <w:rStyle w:val="Emphasis"/>
        </w:rPr>
        <w:t>liberation</w:t>
      </w:r>
      <w:r w:rsidRPr="00C53773">
        <w:rPr>
          <w:sz w:val="14"/>
        </w:rPr>
        <w:t xml:space="preserve"> – </w:t>
      </w:r>
      <w:r w:rsidRPr="00EC7EFD">
        <w:rPr>
          <w:rStyle w:val="StyleUnderline"/>
          <w:highlight w:val="cyan"/>
        </w:rPr>
        <w:t>can</w:t>
      </w:r>
      <w:r w:rsidRPr="00996A4A">
        <w:rPr>
          <w:rStyle w:val="StyleUnderline"/>
        </w:rPr>
        <w:t xml:space="preserve"> be </w:t>
      </w:r>
      <w:r w:rsidRPr="00EC7EFD">
        <w:rPr>
          <w:rStyle w:val="Emphasis"/>
          <w:highlight w:val="cyan"/>
        </w:rPr>
        <w:t>develop</w:t>
      </w:r>
      <w:r w:rsidRPr="004F7D0E">
        <w:rPr>
          <w:rStyle w:val="Emphasis"/>
        </w:rPr>
        <w:t>ed</w:t>
      </w:r>
      <w:r w:rsidRPr="00C53773">
        <w:rPr>
          <w:sz w:val="14"/>
        </w:rPr>
        <w:t xml:space="preserve">. Thus, what we typically (perhaps crudely) call ‘critical theory’ is perennially required because, as Newton puts it, if there is no-one to ‘make the people aware of the tools and methods of liberation, there will be no means by which the people can mobilize’ for their interests (Newton and Morrison, 2009: 15); however, such critical </w:t>
      </w:r>
      <w:r w:rsidRPr="00996A4A">
        <w:rPr>
          <w:rStyle w:val="StyleUnderline"/>
        </w:rPr>
        <w:t xml:space="preserve">theorizing will </w:t>
      </w:r>
      <w:r w:rsidRPr="009F0D9E">
        <w:rPr>
          <w:rStyle w:val="Emphasis"/>
        </w:rPr>
        <w:t>only</w:t>
      </w:r>
      <w:r w:rsidRPr="00996A4A">
        <w:rPr>
          <w:rStyle w:val="StyleUnderline"/>
        </w:rPr>
        <w:t xml:space="preserve"> be</w:t>
      </w:r>
      <w:r w:rsidRPr="00C53773">
        <w:rPr>
          <w:sz w:val="14"/>
        </w:rPr>
        <w:t xml:space="preserve"> ‘</w:t>
      </w:r>
      <w:r w:rsidRPr="009F0D9E">
        <w:rPr>
          <w:rStyle w:val="Emphasis"/>
        </w:rPr>
        <w:t>accepted as valid</w:t>
      </w:r>
      <w:r w:rsidRPr="00C53773">
        <w:rPr>
          <w:sz w:val="14"/>
        </w:rPr>
        <w:t xml:space="preserve">’ by its ultimate target if </w:t>
      </w:r>
      <w:r w:rsidRPr="00996A4A">
        <w:rPr>
          <w:rStyle w:val="StyleUnderline"/>
        </w:rPr>
        <w:t>it not only</w:t>
      </w:r>
      <w:r w:rsidRPr="00C53773">
        <w:rPr>
          <w:sz w:val="14"/>
        </w:rPr>
        <w:t xml:space="preserve"> ‘</w:t>
      </w:r>
      <w:r w:rsidRPr="00996A4A">
        <w:rPr>
          <w:rStyle w:val="StyleUnderline"/>
        </w:rPr>
        <w:t xml:space="preserve">delivers a </w:t>
      </w:r>
      <w:r w:rsidRPr="009F0D9E">
        <w:rPr>
          <w:rStyle w:val="Emphasis"/>
        </w:rPr>
        <w:t>true understanding</w:t>
      </w:r>
      <w:r w:rsidRPr="00C53773">
        <w:rPr>
          <w:sz w:val="14"/>
        </w:rPr>
        <w:t xml:space="preserve"> of the phenomena which affect the lives of the people’, </w:t>
      </w:r>
      <w:r w:rsidRPr="00996A4A">
        <w:rPr>
          <w:rStyle w:val="StyleUnderline"/>
        </w:rPr>
        <w:t>but</w:t>
      </w:r>
      <w:r w:rsidRPr="00C53773">
        <w:rPr>
          <w:sz w:val="14"/>
        </w:rPr>
        <w:t xml:space="preserve"> moreover </w:t>
      </w:r>
      <w:r w:rsidRPr="00EC7EFD">
        <w:rPr>
          <w:rStyle w:val="StyleUnderline"/>
        </w:rPr>
        <w:t>reflects and nurtures</w:t>
      </w:r>
      <w:r w:rsidRPr="00996A4A">
        <w:rPr>
          <w:rStyle w:val="StyleUnderline"/>
        </w:rPr>
        <w:t xml:space="preserve"> what the people </w:t>
      </w:r>
      <w:r w:rsidRPr="009F0D9E">
        <w:rPr>
          <w:rStyle w:val="Emphasis"/>
        </w:rPr>
        <w:t>as they currently are</w:t>
      </w:r>
      <w:r w:rsidRPr="00C53773">
        <w:rPr>
          <w:sz w:val="14"/>
        </w:rPr>
        <w:t xml:space="preserve">, </w:t>
      </w:r>
      <w:r w:rsidRPr="00996A4A">
        <w:rPr>
          <w:rStyle w:val="StyleUnderline"/>
        </w:rPr>
        <w:t xml:space="preserve">are </w:t>
      </w:r>
      <w:r w:rsidRPr="009F0D9E">
        <w:rPr>
          <w:rStyle w:val="Emphasis"/>
        </w:rPr>
        <w:t>currently willing to contribute</w:t>
      </w:r>
      <w:r w:rsidRPr="00996A4A">
        <w:rPr>
          <w:rStyle w:val="StyleUnderline"/>
        </w:rPr>
        <w:t xml:space="preserve"> to the practical resolution of social contradictions</w:t>
      </w:r>
      <w:r w:rsidRPr="00C53773">
        <w:rPr>
          <w:sz w:val="14"/>
        </w:rPr>
        <w:t>; only this marks a truly vanguard thinking, or what Newton calls a ‘philosophy which will help orient us toward goals which are in the true interests of the people’ (pp. 58–59).</w:t>
      </w:r>
    </w:p>
    <w:p w14:paraId="3795FD6E" w14:textId="77777777" w:rsidR="008D6A5F" w:rsidRPr="00C53773" w:rsidRDefault="008D6A5F" w:rsidP="008D6A5F">
      <w:pPr>
        <w:rPr>
          <w:sz w:val="14"/>
        </w:rPr>
      </w:pPr>
      <w:r w:rsidRPr="00C53773">
        <w:rPr>
          <w:sz w:val="14"/>
        </w:rPr>
        <w:t xml:space="preserve">One might say, then, that what </w:t>
      </w:r>
      <w:r w:rsidRPr="00996A4A">
        <w:rPr>
          <w:rStyle w:val="StyleUnderline"/>
        </w:rPr>
        <w:t>Newton is suggesting</w:t>
      </w:r>
      <w:r w:rsidRPr="00C53773">
        <w:rPr>
          <w:sz w:val="14"/>
        </w:rPr>
        <w:t xml:space="preserve"> is that ‘critical theory’ is in fact better understood as </w:t>
      </w:r>
      <w:r w:rsidRPr="00996A4A">
        <w:rPr>
          <w:rStyle w:val="StyleUnderline"/>
        </w:rPr>
        <w:t xml:space="preserve">a </w:t>
      </w:r>
      <w:r w:rsidRPr="009F0D9E">
        <w:rPr>
          <w:rStyle w:val="Emphasis"/>
        </w:rPr>
        <w:t xml:space="preserve">collection of </w:t>
      </w:r>
      <w:r w:rsidRPr="00EC7EFD">
        <w:rPr>
          <w:rStyle w:val="Emphasis"/>
          <w:highlight w:val="cyan"/>
        </w:rPr>
        <w:t>competing hypotheses</w:t>
      </w:r>
      <w:r w:rsidRPr="00C53773">
        <w:rPr>
          <w:sz w:val="14"/>
        </w:rPr>
        <w:t xml:space="preserve"> concerning both the contradictions </w:t>
      </w:r>
      <w:r w:rsidRPr="00996A4A">
        <w:rPr>
          <w:rStyle w:val="StyleUnderline"/>
        </w:rPr>
        <w:t>that</w:t>
      </w:r>
      <w:r w:rsidRPr="00C53773">
        <w:rPr>
          <w:sz w:val="14"/>
        </w:rPr>
        <w:t xml:space="preserve"> determine social life and the modes of their redress. As in empirical science, such hypotheses </w:t>
      </w:r>
      <w:r w:rsidRPr="00996A4A">
        <w:rPr>
          <w:rStyle w:val="StyleUnderline"/>
        </w:rPr>
        <w:t xml:space="preserve">are </w:t>
      </w:r>
      <w:r w:rsidRPr="00EC7EFD">
        <w:rPr>
          <w:rStyle w:val="StyleUnderline"/>
          <w:highlight w:val="cyan"/>
        </w:rPr>
        <w:t xml:space="preserve">developed out of </w:t>
      </w:r>
      <w:r w:rsidRPr="00EC7EFD">
        <w:rPr>
          <w:rStyle w:val="Emphasis"/>
          <w:highlight w:val="cyan"/>
        </w:rPr>
        <w:t>limited evidence</w:t>
      </w:r>
      <w:r w:rsidRPr="00C53773">
        <w:rPr>
          <w:sz w:val="14"/>
        </w:rPr>
        <w:t xml:space="preserve">, </w:t>
      </w:r>
      <w:r w:rsidRPr="00996A4A">
        <w:rPr>
          <w:rStyle w:val="StyleUnderline"/>
        </w:rPr>
        <w:t>and thus are</w:t>
      </w:r>
      <w:r w:rsidRPr="00C53773">
        <w:rPr>
          <w:sz w:val="14"/>
        </w:rPr>
        <w:t xml:space="preserve"> often </w:t>
      </w:r>
      <w:r w:rsidRPr="009F0D9E">
        <w:rPr>
          <w:rStyle w:val="Emphasis"/>
        </w:rPr>
        <w:t>highly speculative</w:t>
      </w:r>
      <w:r w:rsidRPr="00996A4A">
        <w:rPr>
          <w:rStyle w:val="StyleUnderline"/>
        </w:rPr>
        <w:t xml:space="preserve"> or </w:t>
      </w:r>
      <w:r w:rsidRPr="009F0D9E">
        <w:rPr>
          <w:rStyle w:val="Emphasis"/>
        </w:rPr>
        <w:t>diverge</w:t>
      </w:r>
      <w:r w:rsidRPr="00996A4A">
        <w:rPr>
          <w:rStyle w:val="StyleUnderline"/>
        </w:rPr>
        <w:t xml:space="preserve"> in </w:t>
      </w:r>
      <w:r w:rsidRPr="009F0D9E">
        <w:rPr>
          <w:rStyle w:val="Emphasis"/>
        </w:rPr>
        <w:t>sharply contrasting ways</w:t>
      </w:r>
      <w:r w:rsidRPr="00C53773">
        <w:rPr>
          <w:sz w:val="14"/>
        </w:rPr>
        <w:t xml:space="preserve">, </w:t>
      </w:r>
      <w:r w:rsidRPr="00996A4A">
        <w:rPr>
          <w:rStyle w:val="StyleUnderline"/>
        </w:rPr>
        <w:t>and</w:t>
      </w:r>
      <w:r w:rsidRPr="00C53773">
        <w:rPr>
          <w:sz w:val="14"/>
        </w:rPr>
        <w:t xml:space="preserve"> before confirmation </w:t>
      </w:r>
      <w:r w:rsidRPr="00EC7EFD">
        <w:rPr>
          <w:rStyle w:val="StyleUnderline"/>
          <w:highlight w:val="cyan"/>
        </w:rPr>
        <w:t>have the tendency of forming into</w:t>
      </w:r>
      <w:r w:rsidRPr="00C53773">
        <w:rPr>
          <w:sz w:val="14"/>
        </w:rPr>
        <w:t xml:space="preserve"> competing, sometimes quite </w:t>
      </w:r>
      <w:r w:rsidRPr="009F0D9E">
        <w:rPr>
          <w:rStyle w:val="Emphasis"/>
        </w:rPr>
        <w:t>rigid</w:t>
      </w:r>
      <w:r w:rsidRPr="00996A4A">
        <w:rPr>
          <w:rStyle w:val="StyleUnderline"/>
        </w:rPr>
        <w:t xml:space="preserve"> and </w:t>
      </w:r>
      <w:r w:rsidRPr="00EC7EFD">
        <w:rPr>
          <w:rStyle w:val="Emphasis"/>
          <w:highlight w:val="cyan"/>
        </w:rPr>
        <w:t>dogmatic</w:t>
      </w:r>
      <w:r w:rsidRPr="00996A4A">
        <w:rPr>
          <w:rStyle w:val="StyleUnderline"/>
        </w:rPr>
        <w:t xml:space="preserve"> schools of </w:t>
      </w:r>
      <w:r w:rsidRPr="00EC7EFD">
        <w:rPr>
          <w:rStyle w:val="StyleUnderline"/>
          <w:highlight w:val="cyan"/>
        </w:rPr>
        <w:t>thought</w:t>
      </w:r>
      <w:r w:rsidRPr="00C53773">
        <w:rPr>
          <w:sz w:val="14"/>
        </w:rPr>
        <w:t xml:space="preserve">; consequently, </w:t>
      </w:r>
      <w:r w:rsidRPr="00996A4A">
        <w:rPr>
          <w:rStyle w:val="StyleUnderline"/>
        </w:rPr>
        <w:t>these</w:t>
      </w:r>
      <w:r w:rsidRPr="00C53773">
        <w:rPr>
          <w:sz w:val="14"/>
        </w:rPr>
        <w:t xml:space="preserve"> hypotheses, much like scientific ones, </w:t>
      </w:r>
      <w:r w:rsidRPr="00996A4A">
        <w:rPr>
          <w:rStyle w:val="StyleUnderline"/>
        </w:rPr>
        <w:t>can only</w:t>
      </w:r>
      <w:r w:rsidRPr="00C53773">
        <w:rPr>
          <w:sz w:val="14"/>
        </w:rPr>
        <w:t xml:space="preserve"> really </w:t>
      </w:r>
      <w:r w:rsidRPr="00996A4A">
        <w:rPr>
          <w:rStyle w:val="StyleUnderline"/>
        </w:rPr>
        <w:t xml:space="preserve">become theories by </w:t>
      </w:r>
      <w:r w:rsidRPr="009F0D9E">
        <w:rPr>
          <w:rStyle w:val="Emphasis"/>
        </w:rPr>
        <w:t>testing them</w:t>
      </w:r>
      <w:r w:rsidRPr="00996A4A">
        <w:rPr>
          <w:rStyle w:val="StyleUnderline"/>
        </w:rPr>
        <w:t xml:space="preserve"> against the relevant data set</w:t>
      </w:r>
      <w:r w:rsidRPr="00C53773">
        <w:rPr>
          <w:sz w:val="14"/>
        </w:rPr>
        <w:t xml:space="preserve">, </w:t>
      </w:r>
      <w:r w:rsidRPr="00996A4A">
        <w:rPr>
          <w:rStyle w:val="StyleUnderline"/>
        </w:rPr>
        <w:t>which</w:t>
      </w:r>
      <w:r w:rsidRPr="00C53773">
        <w:rPr>
          <w:sz w:val="14"/>
        </w:rPr>
        <w:t xml:space="preserve"> in the case of revolutionary or emancipatory thought </w:t>
      </w:r>
      <w:r w:rsidRPr="00996A4A">
        <w:rPr>
          <w:rStyle w:val="StyleUnderline"/>
        </w:rPr>
        <w:t xml:space="preserve">can only be the </w:t>
      </w:r>
      <w:r w:rsidRPr="009F0D9E">
        <w:rPr>
          <w:rStyle w:val="Emphasis"/>
        </w:rPr>
        <w:t>people</w:t>
      </w:r>
      <w:r w:rsidRPr="00996A4A">
        <w:rPr>
          <w:rStyle w:val="StyleUnderline"/>
        </w:rPr>
        <w:t xml:space="preserve"> themselves</w:t>
      </w:r>
      <w:r w:rsidRPr="00C53773">
        <w:rPr>
          <w:sz w:val="14"/>
        </w:rPr>
        <w:t xml:space="preserve">, </w:t>
      </w:r>
      <w:r w:rsidRPr="00996A4A">
        <w:rPr>
          <w:rStyle w:val="StyleUnderline"/>
        </w:rPr>
        <w:t xml:space="preserve">who will decide whether it </w:t>
      </w:r>
      <w:r w:rsidRPr="009F0D9E">
        <w:rPr>
          <w:rStyle w:val="Emphasis"/>
        </w:rPr>
        <w:t>reflects</w:t>
      </w:r>
      <w:r w:rsidRPr="00996A4A">
        <w:rPr>
          <w:rStyle w:val="StyleUnderline"/>
        </w:rPr>
        <w:t xml:space="preserve"> or </w:t>
      </w:r>
      <w:r w:rsidRPr="009F0D9E">
        <w:rPr>
          <w:rStyle w:val="Emphasis"/>
        </w:rPr>
        <w:t>guides</w:t>
      </w:r>
      <w:r w:rsidRPr="00996A4A">
        <w:rPr>
          <w:rStyle w:val="StyleUnderline"/>
        </w:rPr>
        <w:t xml:space="preserve"> their struggle to collectively determine their own interests by mobilizing themselves</w:t>
      </w:r>
      <w:r w:rsidRPr="00C53773">
        <w:rPr>
          <w:sz w:val="14"/>
        </w:rPr>
        <w:t xml:space="preserve"> to transform their immediately lived situation. While he does not quite put things this bluntly, this is one way of grasping the following passage from his famous speech on BPP ideology delivered to students at Boston College:</w:t>
      </w:r>
    </w:p>
    <w:p w14:paraId="1028281A" w14:textId="77777777" w:rsidR="008D6A5F" w:rsidRPr="00C53773" w:rsidRDefault="008D6A5F" w:rsidP="008D6A5F">
      <w:pPr>
        <w:rPr>
          <w:sz w:val="14"/>
        </w:rPr>
      </w:pPr>
      <w:r w:rsidRPr="00C53773">
        <w:rPr>
          <w:sz w:val="14"/>
        </w:rPr>
        <w:t xml:space="preserve">I would like to give you a </w:t>
      </w:r>
      <w:r w:rsidRPr="00EC7EFD">
        <w:rPr>
          <w:rStyle w:val="Emphasis"/>
          <w:sz w:val="30"/>
          <w:szCs w:val="30"/>
          <w:highlight w:val="cyan"/>
        </w:rPr>
        <w:t>framework</w:t>
      </w:r>
      <w:r w:rsidRPr="00C53773">
        <w:rPr>
          <w:sz w:val="14"/>
        </w:rPr>
        <w:t xml:space="preserve"> or a process of thinking that </w:t>
      </w:r>
      <w:r w:rsidRPr="00EC7EFD">
        <w:rPr>
          <w:rStyle w:val="Emphasis"/>
          <w:sz w:val="30"/>
          <w:szCs w:val="30"/>
          <w:highlight w:val="cyan"/>
        </w:rPr>
        <w:t>might help</w:t>
      </w:r>
      <w:r w:rsidRPr="00996A4A">
        <w:rPr>
          <w:rStyle w:val="Emphasis"/>
          <w:sz w:val="30"/>
          <w:szCs w:val="30"/>
        </w:rPr>
        <w:t xml:space="preserve"> us solve</w:t>
      </w:r>
      <w:r w:rsidRPr="00C53773">
        <w:rPr>
          <w:sz w:val="14"/>
        </w:rPr>
        <w:t xml:space="preserve"> the </w:t>
      </w:r>
      <w:r w:rsidRPr="00996A4A">
        <w:rPr>
          <w:rStyle w:val="Emphasis"/>
          <w:sz w:val="30"/>
          <w:szCs w:val="30"/>
        </w:rPr>
        <w:t>problems</w:t>
      </w:r>
      <w:r w:rsidRPr="00C53773">
        <w:rPr>
          <w:sz w:val="14"/>
        </w:rPr>
        <w:t xml:space="preserve"> and the contradictions that exist today. </w:t>
      </w:r>
      <w:r w:rsidRPr="00996A4A">
        <w:rPr>
          <w:rStyle w:val="StyleUnderline"/>
        </w:rPr>
        <w:t xml:space="preserve">Before we approach the problem we must </w:t>
      </w:r>
      <w:r w:rsidRPr="00EC7EFD">
        <w:rPr>
          <w:rStyle w:val="StyleUnderline"/>
          <w:highlight w:val="cyan"/>
        </w:rPr>
        <w:t xml:space="preserve">get a </w:t>
      </w:r>
      <w:r w:rsidRPr="00EC7EFD">
        <w:rPr>
          <w:rStyle w:val="Emphasis"/>
          <w:highlight w:val="cyan"/>
        </w:rPr>
        <w:t>clear picture</w:t>
      </w:r>
      <w:r w:rsidRPr="00EC7EFD">
        <w:rPr>
          <w:rStyle w:val="StyleUnderline"/>
        </w:rPr>
        <w:t xml:space="preserve"> of what is</w:t>
      </w:r>
      <w:r w:rsidRPr="00996A4A">
        <w:rPr>
          <w:rStyle w:val="StyleUnderline"/>
        </w:rPr>
        <w:t xml:space="preserve"> really going on</w:t>
      </w:r>
      <w:r w:rsidRPr="00C53773">
        <w:rPr>
          <w:sz w:val="14"/>
        </w:rPr>
        <w:t xml:space="preserve">; a clear image </w:t>
      </w:r>
      <w:r w:rsidRPr="00EC7EFD">
        <w:rPr>
          <w:rStyle w:val="Emphasis"/>
          <w:highlight w:val="cyan"/>
        </w:rPr>
        <w:t>divorced</w:t>
      </w:r>
      <w:r w:rsidRPr="00EC7EFD">
        <w:rPr>
          <w:rStyle w:val="StyleUnderline"/>
          <w:highlight w:val="cyan"/>
        </w:rPr>
        <w:t xml:space="preserve"> from</w:t>
      </w:r>
      <w:r w:rsidRPr="00C53773">
        <w:rPr>
          <w:sz w:val="14"/>
        </w:rPr>
        <w:t xml:space="preserve"> the </w:t>
      </w:r>
      <w:r w:rsidRPr="00EC7EFD">
        <w:rPr>
          <w:rStyle w:val="StyleUnderline"/>
          <w:highlight w:val="cyan"/>
        </w:rPr>
        <w:t>attitudes</w:t>
      </w:r>
      <w:r w:rsidRPr="00996A4A">
        <w:rPr>
          <w:rStyle w:val="StyleUnderline"/>
        </w:rPr>
        <w:t xml:space="preserve"> and emotions</w:t>
      </w:r>
      <w:r w:rsidRPr="00C53773">
        <w:rPr>
          <w:sz w:val="14"/>
        </w:rPr>
        <w:t xml:space="preserve"> that we usually project into a situation. </w:t>
      </w:r>
      <w:r w:rsidRPr="00EC7EFD">
        <w:rPr>
          <w:rStyle w:val="StyleUnderline"/>
          <w:highlight w:val="cyan"/>
        </w:rPr>
        <w:t xml:space="preserve">We must be </w:t>
      </w:r>
      <w:r w:rsidRPr="00EC7EFD">
        <w:rPr>
          <w:rStyle w:val="Emphasis"/>
          <w:sz w:val="30"/>
          <w:szCs w:val="30"/>
          <w:highlight w:val="cyan"/>
        </w:rPr>
        <w:t>as objective as possible without accepting dogma</w:t>
      </w:r>
      <w:r w:rsidRPr="00C53773">
        <w:rPr>
          <w:sz w:val="14"/>
        </w:rPr>
        <w:t xml:space="preserve">, </w:t>
      </w:r>
      <w:r w:rsidRPr="00996A4A">
        <w:rPr>
          <w:rStyle w:val="StyleUnderline"/>
        </w:rPr>
        <w:t xml:space="preserve">letting the facts </w:t>
      </w:r>
      <w:r w:rsidRPr="009F0D9E">
        <w:rPr>
          <w:rStyle w:val="Emphasis"/>
        </w:rPr>
        <w:t>speak for themselves</w:t>
      </w:r>
      <w:r w:rsidRPr="00C53773">
        <w:rPr>
          <w:sz w:val="14"/>
        </w:rPr>
        <w:t xml:space="preserve">. But we will not remain totally objective; </w:t>
      </w:r>
      <w:r w:rsidRPr="00996A4A">
        <w:rPr>
          <w:rStyle w:val="StyleUnderline"/>
        </w:rPr>
        <w:t xml:space="preserve">we will become subjective in the </w:t>
      </w:r>
      <w:r w:rsidRPr="009F0D9E">
        <w:rPr>
          <w:rStyle w:val="Emphasis"/>
        </w:rPr>
        <w:t>application</w:t>
      </w:r>
      <w:r w:rsidRPr="00996A4A">
        <w:rPr>
          <w:rStyle w:val="StyleUnderline"/>
        </w:rPr>
        <w:t xml:space="preserve"> of the knowledge received from the external world</w:t>
      </w:r>
      <w:r w:rsidRPr="00C53773">
        <w:rPr>
          <w:sz w:val="14"/>
        </w:rPr>
        <w:t>. We will use the scientific method to acquire this knowledge, but we will openly acknowledge our ultimate subjectivity. Once we apply knowledge in order to will a certain outcome our objectivity ends and our subjectivity begins. We call this integrating theory and practice, and this is what the Black Panther Party is all about. (Newton and Morrison, 2009: 23)</w:t>
      </w:r>
    </w:p>
    <w:p w14:paraId="6F971754" w14:textId="77777777" w:rsidR="008D6A5F" w:rsidRPr="00C53773" w:rsidRDefault="008D6A5F" w:rsidP="008D6A5F">
      <w:pPr>
        <w:rPr>
          <w:sz w:val="14"/>
        </w:rPr>
      </w:pPr>
      <w:r w:rsidRPr="00C53773">
        <w:rPr>
          <w:sz w:val="14"/>
        </w:rPr>
        <w:t xml:space="preserve">This suggests that, </w:t>
      </w:r>
      <w:r w:rsidRPr="00996A4A">
        <w:rPr>
          <w:rStyle w:val="StyleUnderline"/>
        </w:rPr>
        <w:t>if the goal of</w:t>
      </w:r>
      <w:r w:rsidRPr="00C53773">
        <w:rPr>
          <w:sz w:val="14"/>
        </w:rPr>
        <w:t xml:space="preserve"> political </w:t>
      </w:r>
      <w:r w:rsidRPr="00996A4A">
        <w:rPr>
          <w:rStyle w:val="StyleUnderline"/>
        </w:rPr>
        <w:t>theorizing is</w:t>
      </w:r>
      <w:r w:rsidRPr="00C53773">
        <w:rPr>
          <w:sz w:val="14"/>
        </w:rPr>
        <w:t>, as Newton suggests, ‘</w:t>
      </w:r>
      <w:r w:rsidRPr="00996A4A">
        <w:rPr>
          <w:rStyle w:val="StyleUnderline"/>
        </w:rPr>
        <w:t>to increase our</w:t>
      </w:r>
      <w:r w:rsidRPr="00C53773">
        <w:rPr>
          <w:sz w:val="14"/>
        </w:rPr>
        <w:t xml:space="preserve"> [</w:t>
      </w:r>
      <w:r w:rsidRPr="00996A4A">
        <w:rPr>
          <w:rStyle w:val="StyleUnderline"/>
        </w:rPr>
        <w:t>collective</w:t>
      </w:r>
      <w:r w:rsidRPr="00C53773">
        <w:rPr>
          <w:sz w:val="14"/>
        </w:rPr>
        <w:t xml:space="preserve">] </w:t>
      </w:r>
      <w:r w:rsidRPr="00996A4A">
        <w:rPr>
          <w:rStyle w:val="StyleUnderline"/>
        </w:rPr>
        <w:t xml:space="preserve">ability to </w:t>
      </w:r>
      <w:r w:rsidRPr="009F0D9E">
        <w:rPr>
          <w:rStyle w:val="Emphasis"/>
        </w:rPr>
        <w:t>deal</w:t>
      </w:r>
      <w:r w:rsidRPr="00996A4A">
        <w:rPr>
          <w:rStyle w:val="StyleUnderline"/>
        </w:rPr>
        <w:t xml:space="preserve"> with</w:t>
      </w:r>
      <w:r w:rsidRPr="00C53773">
        <w:rPr>
          <w:sz w:val="14"/>
        </w:rPr>
        <w:t xml:space="preserve"> [</w:t>
      </w:r>
      <w:r w:rsidRPr="00996A4A">
        <w:rPr>
          <w:rStyle w:val="StyleUnderline"/>
        </w:rPr>
        <w:t>the real</w:t>
      </w:r>
      <w:r w:rsidRPr="00C53773">
        <w:rPr>
          <w:sz w:val="14"/>
        </w:rPr>
        <w:t xml:space="preserve">] </w:t>
      </w:r>
      <w:r w:rsidRPr="00996A4A">
        <w:rPr>
          <w:rStyle w:val="StyleUnderline"/>
        </w:rPr>
        <w:t xml:space="preserve">world </w:t>
      </w:r>
      <w:r w:rsidRPr="00EC7EFD">
        <w:rPr>
          <w:rStyle w:val="StyleUnderline"/>
          <w:highlight w:val="cyan"/>
        </w:rPr>
        <w:t>and</w:t>
      </w:r>
      <w:r w:rsidRPr="00996A4A">
        <w:rPr>
          <w:rStyle w:val="StyleUnderline"/>
        </w:rPr>
        <w:t xml:space="preserve"> </w:t>
      </w:r>
      <w:r w:rsidRPr="009F0D9E">
        <w:rPr>
          <w:rStyle w:val="Emphasis"/>
        </w:rPr>
        <w:t>shape</w:t>
      </w:r>
      <w:r w:rsidRPr="00996A4A">
        <w:rPr>
          <w:rStyle w:val="StyleUnderline"/>
        </w:rPr>
        <w:t xml:space="preserve"> its development</w:t>
      </w:r>
      <w:r w:rsidRPr="00C53773">
        <w:rPr>
          <w:sz w:val="14"/>
        </w:rPr>
        <w:t xml:space="preserve">’ in a progressive manner (Newton et al., 2004: 26), then </w:t>
      </w:r>
      <w:r w:rsidRPr="00996A4A">
        <w:rPr>
          <w:rStyle w:val="StyleUnderline"/>
        </w:rPr>
        <w:t>it must be</w:t>
      </w:r>
      <w:r w:rsidRPr="00C53773">
        <w:rPr>
          <w:sz w:val="14"/>
        </w:rPr>
        <w:t xml:space="preserve"> as </w:t>
      </w:r>
      <w:r w:rsidRPr="00EC7EFD">
        <w:rPr>
          <w:rStyle w:val="Emphasis"/>
          <w:sz w:val="30"/>
          <w:szCs w:val="30"/>
          <w:highlight w:val="cyan"/>
        </w:rPr>
        <w:t>open to critique</w:t>
      </w:r>
      <w:r w:rsidRPr="00C53773">
        <w:rPr>
          <w:sz w:val="14"/>
        </w:rPr>
        <w:t xml:space="preserve">, </w:t>
      </w:r>
      <w:r w:rsidRPr="00EC7EFD">
        <w:rPr>
          <w:rStyle w:val="Emphasis"/>
          <w:sz w:val="30"/>
          <w:szCs w:val="30"/>
          <w:highlight w:val="cyan"/>
        </w:rPr>
        <w:t>challenge</w:t>
      </w:r>
      <w:r w:rsidRPr="00C53773">
        <w:rPr>
          <w:sz w:val="14"/>
        </w:rPr>
        <w:t xml:space="preserve">, </w:t>
      </w:r>
      <w:r w:rsidRPr="00EC7EFD">
        <w:rPr>
          <w:rStyle w:val="StyleUnderline"/>
          <w:highlight w:val="cyan"/>
        </w:rPr>
        <w:t xml:space="preserve">and </w:t>
      </w:r>
      <w:r w:rsidRPr="00EC7EFD">
        <w:rPr>
          <w:rStyle w:val="Emphasis"/>
          <w:sz w:val="30"/>
          <w:szCs w:val="30"/>
          <w:highlight w:val="cyan"/>
        </w:rPr>
        <w:t>revision</w:t>
      </w:r>
      <w:r w:rsidRPr="00C53773">
        <w:rPr>
          <w:sz w:val="14"/>
        </w:rPr>
        <w:t xml:space="preserve"> in the light of its social reception as work in the empirical sciences is in light of experimental evidence. This, at least, seems to be how Chicago chapter Chairman Fred Hampton understood the nature of the BPP’s legendary breakfast program:</w:t>
      </w:r>
    </w:p>
    <w:p w14:paraId="1266DFF7" w14:textId="77777777" w:rsidR="008D6A5F" w:rsidRPr="00C53773" w:rsidRDefault="008D6A5F" w:rsidP="008D6A5F">
      <w:pPr>
        <w:rPr>
          <w:sz w:val="14"/>
        </w:rPr>
      </w:pPr>
      <w:r w:rsidRPr="00C53773">
        <w:rPr>
          <w:sz w:val="14"/>
        </w:rPr>
        <w:t>Our Breakfast for Children program is feeding a lot of children and [so] the people understand our Breakfast for Children program. We sayin’ something like this – we sayin’ that theory’s cool, but theory with no practice ain’t shit. You’ve got to have both of them – the two go together. We have a theory about feeding kids free. What’d we do? We put it into practice. That’s how people learn. A lot of people don’t know how serious this thing is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What are we doing?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we are running it in a socialistic manner. People came and took our program, saw it in a socialistic fashion not even knowing it was socialism. People are gonna take our program and tell us to go on to a higher level. They gonna take the program and work it in a socialistic manner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We been educating [them], not by reading matter, but through observation and participation. By letting [them] come and work in our program. Not theory and theory alone, but theory and practice. The two go together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what the Black Panther Party is about. (Hampton, 1970: 139, emphases added)</w:t>
      </w:r>
    </w:p>
    <w:p w14:paraId="0FAAB052" w14:textId="77777777" w:rsidR="008D6A5F" w:rsidRPr="00C53773" w:rsidRDefault="008D6A5F" w:rsidP="008D6A5F">
      <w:pPr>
        <w:rPr>
          <w:sz w:val="14"/>
        </w:rPr>
      </w:pPr>
      <w:r w:rsidRPr="00FD7854">
        <w:rPr>
          <w:rStyle w:val="StyleUnderline"/>
        </w:rPr>
        <w:t>Theorizing the emancipation of the people is</w:t>
      </w:r>
      <w:r w:rsidRPr="00C53773">
        <w:rPr>
          <w:sz w:val="14"/>
        </w:rPr>
        <w:t xml:space="preserve"> thus </w:t>
      </w:r>
      <w:r w:rsidRPr="009F0D9E">
        <w:rPr>
          <w:rStyle w:val="Emphasis"/>
        </w:rPr>
        <w:t>incompatible</w:t>
      </w:r>
      <w:r w:rsidRPr="00FD7854">
        <w:rPr>
          <w:rStyle w:val="StyleUnderline"/>
        </w:rPr>
        <w:t xml:space="preserve"> with the cultist </w:t>
      </w:r>
      <w:r w:rsidRPr="009F0D9E">
        <w:rPr>
          <w:rStyle w:val="StyleUnderline"/>
        </w:rPr>
        <w:t>drive to compel them</w:t>
      </w:r>
      <w:r w:rsidRPr="00C53773">
        <w:rPr>
          <w:sz w:val="14"/>
        </w:rPr>
        <w:t xml:space="preserve"> – say, through the pressures of social shame or physical threat – </w:t>
      </w:r>
      <w:r w:rsidRPr="00FD7854">
        <w:rPr>
          <w:rStyle w:val="StyleUnderline"/>
        </w:rPr>
        <w:t xml:space="preserve">to accept </w:t>
      </w:r>
      <w:r w:rsidRPr="009F0D9E">
        <w:rPr>
          <w:rStyle w:val="Emphasis"/>
        </w:rPr>
        <w:t>independently developed conclusions</w:t>
      </w:r>
      <w:r w:rsidRPr="00C53773">
        <w:rPr>
          <w:sz w:val="14"/>
        </w:rPr>
        <w:t xml:space="preserve">, </w:t>
      </w:r>
      <w:r w:rsidRPr="00FD7854">
        <w:rPr>
          <w:rStyle w:val="StyleUnderline"/>
        </w:rPr>
        <w:t>for this</w:t>
      </w:r>
      <w:r w:rsidRPr="00C53773">
        <w:rPr>
          <w:sz w:val="14"/>
        </w:rPr>
        <w:t xml:space="preserve"> effectively </w:t>
      </w:r>
      <w:r w:rsidRPr="00FD7854">
        <w:rPr>
          <w:rStyle w:val="StyleUnderline"/>
        </w:rPr>
        <w:t xml:space="preserve">amounts to </w:t>
      </w:r>
      <w:r w:rsidRPr="009F0D9E">
        <w:rPr>
          <w:rStyle w:val="Emphasis"/>
        </w:rPr>
        <w:t>replacing</w:t>
      </w:r>
      <w:r w:rsidRPr="00FD7854">
        <w:rPr>
          <w:rStyle w:val="StyleUnderline"/>
        </w:rPr>
        <w:t xml:space="preserve"> their current masters with self-proclaimed superior ones</w:t>
      </w:r>
      <w:r w:rsidRPr="00C53773">
        <w:rPr>
          <w:sz w:val="14"/>
        </w:rPr>
        <w:t xml:space="preserve">; as Newton continually reminds us, ‘this is something we have to make quite clear: </w:t>
      </w:r>
      <w:r w:rsidRPr="009F0D9E">
        <w:rPr>
          <w:rStyle w:val="StyleUnderline"/>
        </w:rPr>
        <w:t>eliminating the controller and assuming the place</w:t>
      </w:r>
      <w:r w:rsidRPr="00FD7854">
        <w:rPr>
          <w:rStyle w:val="StyleUnderline"/>
        </w:rPr>
        <w:t xml:space="preserve"> of the controller are two different things</w:t>
      </w:r>
      <w:r w:rsidRPr="00C53773">
        <w:rPr>
          <w:sz w:val="14"/>
        </w:rPr>
        <w:t xml:space="preserve">’ (Newton et al., 2004: 101). While </w:t>
      </w:r>
      <w:r w:rsidRPr="00FD7854">
        <w:rPr>
          <w:rStyle w:val="StyleUnderline"/>
        </w:rPr>
        <w:t>theorists</w:t>
      </w:r>
      <w:r w:rsidRPr="00C53773">
        <w:rPr>
          <w:sz w:val="14"/>
        </w:rPr>
        <w:t xml:space="preserve"> from the academy and elsewhere </w:t>
      </w:r>
      <w:r w:rsidRPr="00FD7854">
        <w:rPr>
          <w:rStyle w:val="StyleUnderline"/>
        </w:rPr>
        <w:t>can and should play a vital role in both</w:t>
      </w:r>
      <w:r w:rsidRPr="00C53773">
        <w:rPr>
          <w:sz w:val="14"/>
        </w:rPr>
        <w:t xml:space="preserve"> social </w:t>
      </w:r>
      <w:r w:rsidRPr="00FD7854">
        <w:rPr>
          <w:rStyle w:val="StyleUnderline"/>
        </w:rPr>
        <w:t>critique and</w:t>
      </w:r>
      <w:r w:rsidRPr="00C53773">
        <w:rPr>
          <w:sz w:val="14"/>
        </w:rPr>
        <w:t xml:space="preserve"> pragmatic </w:t>
      </w:r>
      <w:r w:rsidRPr="00FD7854">
        <w:rPr>
          <w:rStyle w:val="StyleUnderline"/>
        </w:rPr>
        <w:t>organizing</w:t>
      </w:r>
      <w:r w:rsidRPr="00C53773">
        <w:rPr>
          <w:sz w:val="14"/>
        </w:rPr>
        <w:t xml:space="preserve">, they can do so </w:t>
      </w:r>
      <w:r w:rsidRPr="009F0D9E">
        <w:rPr>
          <w:rStyle w:val="Emphasis"/>
        </w:rPr>
        <w:t>only</w:t>
      </w:r>
      <w:r w:rsidRPr="00FD7854">
        <w:rPr>
          <w:rStyle w:val="StyleUnderline"/>
        </w:rPr>
        <w:t xml:space="preserve"> if they accept that</w:t>
      </w:r>
      <w:r w:rsidRPr="00C53773">
        <w:rPr>
          <w:sz w:val="14"/>
        </w:rPr>
        <w:t xml:space="preserve"> ‘</w:t>
      </w:r>
      <w:r w:rsidRPr="00FD7854">
        <w:rPr>
          <w:rStyle w:val="StyleUnderline"/>
        </w:rPr>
        <w:t xml:space="preserve">we </w:t>
      </w:r>
      <w:r w:rsidRPr="009F0D9E">
        <w:rPr>
          <w:rStyle w:val="Emphasis"/>
        </w:rPr>
        <w:t>can’t jump</w:t>
      </w:r>
      <w:r w:rsidRPr="00FD7854">
        <w:rPr>
          <w:rStyle w:val="StyleUnderline"/>
        </w:rPr>
        <w:t xml:space="preserve"> from A to Z</w:t>
      </w:r>
      <w:r w:rsidRPr="00C53773">
        <w:rPr>
          <w:sz w:val="14"/>
        </w:rPr>
        <w:t xml:space="preserve">, </w:t>
      </w:r>
      <w:r w:rsidRPr="00FD7854">
        <w:rPr>
          <w:rStyle w:val="StyleUnderline"/>
        </w:rPr>
        <w:t>we have to go through all of the development</w:t>
      </w:r>
      <w:r w:rsidRPr="00C53773">
        <w:rPr>
          <w:sz w:val="14"/>
        </w:rPr>
        <w:t xml:space="preserve"> [</w:t>
      </w:r>
      <w:r w:rsidRPr="00FD7854">
        <w:rPr>
          <w:rStyle w:val="StyleUnderline"/>
        </w:rPr>
        <w:t>because</w:t>
      </w:r>
      <w:r w:rsidRPr="00C53773">
        <w:rPr>
          <w:sz w:val="14"/>
        </w:rPr>
        <w:t xml:space="preserve">] the </w:t>
      </w:r>
      <w:r w:rsidRPr="00FD7854">
        <w:rPr>
          <w:rStyle w:val="StyleUnderline"/>
        </w:rPr>
        <w:t>people tend not to take</w:t>
      </w:r>
      <w:r w:rsidRPr="00C53773">
        <w:rPr>
          <w:sz w:val="14"/>
        </w:rPr>
        <w:t xml:space="preserve"> [</w:t>
      </w:r>
      <w:r w:rsidRPr="00FD7854">
        <w:rPr>
          <w:rStyle w:val="StyleUnderline"/>
        </w:rPr>
        <w:t>even</w:t>
      </w:r>
      <w:r w:rsidRPr="00C53773">
        <w:rPr>
          <w:sz w:val="14"/>
        </w:rPr>
        <w:t xml:space="preserve">] </w:t>
      </w:r>
      <w:r w:rsidRPr="009F0D9E">
        <w:rPr>
          <w:rStyle w:val="Emphasis"/>
        </w:rPr>
        <w:t>one</w:t>
      </w:r>
      <w:r w:rsidRPr="00FD7854">
        <w:rPr>
          <w:rStyle w:val="StyleUnderline"/>
        </w:rPr>
        <w:t xml:space="preserve"> step higher</w:t>
      </w:r>
      <w:r w:rsidRPr="00C53773">
        <w:rPr>
          <w:sz w:val="14"/>
        </w:rPr>
        <w:t xml:space="preserve">; </w:t>
      </w:r>
      <w:r w:rsidRPr="00FD7854">
        <w:rPr>
          <w:rStyle w:val="StyleUnderline"/>
        </w:rPr>
        <w:t xml:space="preserve">they take </w:t>
      </w:r>
      <w:r w:rsidRPr="009F0D9E">
        <w:rPr>
          <w:rStyle w:val="Emphasis"/>
        </w:rPr>
        <w:t>half</w:t>
      </w:r>
      <w:r w:rsidRPr="00FD7854">
        <w:rPr>
          <w:rStyle w:val="StyleUnderline"/>
        </w:rPr>
        <w:t xml:space="preserve"> a step</w:t>
      </w:r>
      <w:r w:rsidRPr="00C53773">
        <w:rPr>
          <w:sz w:val="14"/>
        </w:rPr>
        <w:t xml:space="preserve"> higher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how we move to higher levels</w:t>
      </w:r>
      <w:r w:rsidRPr="00C53773">
        <w:rPr>
          <w:rFonts w:cs="Georgia"/>
          <w:sz w:val="14"/>
        </w:rPr>
        <w:t>’</w:t>
      </w:r>
      <w:r w:rsidRPr="00C53773">
        <w:rPr>
          <w:sz w:val="14"/>
        </w:rPr>
        <w:t xml:space="preserve"> (Newton and Morrison, 2009: 71). The job of vanguard theory, then, is essentially to </w:t>
      </w:r>
      <w:r w:rsidRPr="00C53773">
        <w:rPr>
          <w:rFonts w:cs="Georgia"/>
          <w:sz w:val="14"/>
        </w:rPr>
        <w:t>‘</w:t>
      </w:r>
      <w:r w:rsidRPr="00C53773">
        <w:rPr>
          <w:sz w:val="14"/>
        </w:rPr>
        <w:t>find out what the people will do and [determine ways to] get them to do that much’ (p. 141).</w:t>
      </w:r>
    </w:p>
    <w:p w14:paraId="223AE600" w14:textId="77777777" w:rsidR="008D6A5F" w:rsidRPr="00C53773" w:rsidRDefault="008D6A5F" w:rsidP="008D6A5F">
      <w:pPr>
        <w:rPr>
          <w:sz w:val="14"/>
        </w:rPr>
      </w:pPr>
      <w:r w:rsidRPr="00C53773">
        <w:rPr>
          <w:sz w:val="14"/>
        </w:rPr>
        <w:t>Newton’s own concept of ‘</w:t>
      </w:r>
      <w:r w:rsidRPr="00EC7EFD">
        <w:rPr>
          <w:rStyle w:val="Emphasis"/>
          <w:highlight w:val="cyan"/>
        </w:rPr>
        <w:t>revolutionary intercommunalism</w:t>
      </w:r>
      <w:r w:rsidRPr="00C53773">
        <w:rPr>
          <w:sz w:val="14"/>
        </w:rPr>
        <w:t>’ arose from his conviction that sweeping technological change and global economic integration have ensured that ‘nations no longer exist. Nor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will they ever exist again</w:t>
      </w:r>
      <w:r w:rsidRPr="00C53773">
        <w:rPr>
          <w:rFonts w:cs="Georgia"/>
          <w:sz w:val="14"/>
        </w:rPr>
        <w:t>’</w:t>
      </w:r>
      <w:r w:rsidRPr="00C53773">
        <w:rPr>
          <w:sz w:val="14"/>
        </w:rPr>
        <w:t xml:space="preserve"> (Newton et al., 2004: 31). This, he hypothesized, necessitated a break with the cultural revolution favoured by the nationalists, because it is no longer possible for Europe</w:t>
      </w:r>
      <w:r w:rsidRPr="00C53773">
        <w:rPr>
          <w:rFonts w:cs="Georgia"/>
          <w:sz w:val="14"/>
        </w:rPr>
        <w:t>’</w:t>
      </w:r>
      <w:r w:rsidRPr="00C53773">
        <w:rPr>
          <w:sz w:val="14"/>
        </w:rPr>
        <w:t xml:space="preserve">s former </w:t>
      </w:r>
      <w:r w:rsidRPr="00C53773">
        <w:rPr>
          <w:rFonts w:cs="Georgia"/>
          <w:sz w:val="14"/>
        </w:rPr>
        <w:t>‘</w:t>
      </w:r>
      <w:r w:rsidRPr="00C53773">
        <w:rPr>
          <w:sz w:val="14"/>
        </w:rPr>
        <w:t xml:space="preserve">colonies [to] decolonize and return to their original existence as nations’; it also meant abandoning the revolutionary internationalism favoured by the socialists because, in his view, American empire had ‘transformed itself into a power controlling all the lands and people’ across the globe. Because nations had effectively been rendered obsolete, Newton argued that ‘the world today is [best understood as] a dispersed collection of communities’, which he defined as ‘a small unit with a comprehensive collection of institutions that exist to serve a small group of people’, although the enduring influence of varied forms of chauvinism ensured that such communities typically (although not exclusively or essentially) were often differentiated and/or interconnected by ethnic or racial identity. Newton’s hypothesis, then, </w:t>
      </w:r>
      <w:r w:rsidRPr="00EC7EFD">
        <w:rPr>
          <w:rStyle w:val="StyleUnderline"/>
          <w:highlight w:val="cyan"/>
        </w:rPr>
        <w:t>implied</w:t>
      </w:r>
      <w:r w:rsidRPr="00FD7854">
        <w:rPr>
          <w:rStyle w:val="StyleUnderline"/>
        </w:rPr>
        <w:t xml:space="preserve"> an </w:t>
      </w:r>
      <w:r w:rsidRPr="00EC7EFD">
        <w:rPr>
          <w:rStyle w:val="Emphasis"/>
          <w:highlight w:val="cyan"/>
        </w:rPr>
        <w:t>experimental practice</w:t>
      </w:r>
      <w:r w:rsidRPr="00EC7EFD">
        <w:rPr>
          <w:rStyle w:val="StyleUnderline"/>
          <w:highlight w:val="cyan"/>
        </w:rPr>
        <w:t xml:space="preserve"> of</w:t>
      </w:r>
      <w:r w:rsidRPr="00C53773">
        <w:rPr>
          <w:sz w:val="14"/>
        </w:rPr>
        <w:t xml:space="preserve"> ‘</w:t>
      </w:r>
      <w:r w:rsidRPr="00EC7EFD">
        <w:rPr>
          <w:rStyle w:val="StyleUnderline"/>
          <w:highlight w:val="cyan"/>
        </w:rPr>
        <w:t>organizing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Black and [other] </w:t>
      </w:r>
      <w:r w:rsidRPr="00FD7854">
        <w:rPr>
          <w:rStyle w:val="StyleUnderline"/>
        </w:rPr>
        <w:t>oppressed communities</w:t>
      </w:r>
      <w:r w:rsidRPr="00C53773">
        <w:rPr>
          <w:rFonts w:cs="Georgia"/>
          <w:sz w:val="14"/>
        </w:rPr>
        <w:t>’</w:t>
      </w:r>
      <w:r w:rsidRPr="00C53773">
        <w:rPr>
          <w:sz w:val="14"/>
        </w:rPr>
        <w:t xml:space="preserve">, both along and across communal lines, with an eye </w:t>
      </w:r>
      <w:r w:rsidRPr="00EC7EFD">
        <w:rPr>
          <w:rStyle w:val="StyleUnderline"/>
          <w:highlight w:val="cyan"/>
        </w:rPr>
        <w:t>towards</w:t>
      </w:r>
      <w:r w:rsidRPr="00FD7854">
        <w:rPr>
          <w:rStyle w:val="StyleUnderline"/>
        </w:rPr>
        <w:t xml:space="preserve"> the </w:t>
      </w:r>
      <w:r w:rsidRPr="00EC7EFD">
        <w:rPr>
          <w:rStyle w:val="Emphasis"/>
          <w:highlight w:val="cyan"/>
        </w:rPr>
        <w:t>progressive seizure of</w:t>
      </w:r>
      <w:r w:rsidRPr="00C53773">
        <w:rPr>
          <w:sz w:val="14"/>
        </w:rPr>
        <w:t xml:space="preserve"> local </w:t>
      </w:r>
      <w:r w:rsidRPr="00EC7EFD">
        <w:rPr>
          <w:rStyle w:val="Emphasis"/>
          <w:highlight w:val="cyan"/>
        </w:rPr>
        <w:t>political institutions</w:t>
      </w:r>
      <w:r w:rsidRPr="00C53773">
        <w:rPr>
          <w:sz w:val="14"/>
        </w:rPr>
        <w:t xml:space="preserve">, </w:t>
      </w:r>
      <w:r w:rsidRPr="00EC7EFD">
        <w:rPr>
          <w:rStyle w:val="StyleUnderline"/>
          <w:highlight w:val="cyan"/>
        </w:rPr>
        <w:t>as well as</w:t>
      </w:r>
      <w:r w:rsidRPr="00FD7854">
        <w:rPr>
          <w:rStyle w:val="StyleUnderline"/>
        </w:rPr>
        <w:t xml:space="preserve"> the creation of independently organized and staffed</w:t>
      </w:r>
      <w:r w:rsidRPr="00C53773">
        <w:rPr>
          <w:sz w:val="14"/>
        </w:rPr>
        <w:t xml:space="preserve"> ‘</w:t>
      </w:r>
      <w:r w:rsidRPr="009F0D9E">
        <w:rPr>
          <w:rStyle w:val="Emphasis"/>
        </w:rPr>
        <w:t>people’s institutions</w:t>
      </w:r>
      <w:r w:rsidRPr="00C53773">
        <w:rPr>
          <w:sz w:val="14"/>
        </w:rPr>
        <w:t>’ in order to ‘meet the needs of the community until we can all move to change the social conditions that make it impossible for the people to afford the things they need and desire’ (Hilliard, 2008: 3). The BPP’s famous ‘service to the people’ programs can thus be read as Newton’s own efforts to confirm his intercommunal hypothesis, with the most forceful evidence arising in the incredibly potent Rainbow Coalition formed by the Chicago chapter along with the Puerto Rican Young Lords, the white ‘hillbilly’ Young Patriots, and other community-specific vanguard parties.7</w:t>
      </w:r>
    </w:p>
    <w:p w14:paraId="489647EB" w14:textId="77777777" w:rsidR="008D6A5F" w:rsidRPr="00C53773" w:rsidRDefault="008D6A5F" w:rsidP="008D6A5F">
      <w:pPr>
        <w:rPr>
          <w:sz w:val="14"/>
        </w:rPr>
      </w:pPr>
      <w:r w:rsidRPr="00C53773">
        <w:rPr>
          <w:sz w:val="14"/>
        </w:rPr>
        <w:t xml:space="preserve">While Newton’s central theoretical concept has recently begun to attract the attention of sympathetic scholars (e.g. Narayan, 2019), a critical assessment of it obviously lies outside the purview of this article; as does a response to the numerous critiques of the BPP’s lapses in translating intercommunal theory into organizational practice made not only by scholars both hostile (Pearson, 1996) and sympathetic (Henderson, 1997), but by some rank and file Panthers, as well (Shakur, 1987). It is worth emphasizing, however, that, despite </w:t>
      </w:r>
      <w:r w:rsidRPr="00FD7854">
        <w:rPr>
          <w:rStyle w:val="StyleUnderline"/>
        </w:rPr>
        <w:t>Newton</w:t>
      </w:r>
      <w:r w:rsidRPr="00C53773">
        <w:rPr>
          <w:sz w:val="14"/>
        </w:rPr>
        <w:t xml:space="preserve">’s own confidence in his hypothesis and bold predictions regarding the future its embrace might produce, he also </w:t>
      </w:r>
      <w:r w:rsidRPr="00FD7854">
        <w:rPr>
          <w:rStyle w:val="StyleUnderline"/>
        </w:rPr>
        <w:t>intentionally and explicitly</w:t>
      </w:r>
      <w:r w:rsidRPr="00C53773">
        <w:rPr>
          <w:sz w:val="14"/>
        </w:rPr>
        <w:t xml:space="preserve"> ‘</w:t>
      </w:r>
      <w:r w:rsidRPr="00FD7854">
        <w:rPr>
          <w:rStyle w:val="StyleUnderline"/>
        </w:rPr>
        <w:t>left</w:t>
      </w:r>
      <w:r w:rsidRPr="00C53773">
        <w:rPr>
          <w:sz w:val="14"/>
        </w:rPr>
        <w:t xml:space="preserve"> [</w:t>
      </w:r>
      <w:r w:rsidRPr="00FD7854">
        <w:rPr>
          <w:rStyle w:val="StyleUnderline"/>
        </w:rPr>
        <w:t>his</w:t>
      </w:r>
      <w:r w:rsidRPr="00C53773">
        <w:rPr>
          <w:sz w:val="14"/>
        </w:rPr>
        <w:t xml:space="preserve"> own </w:t>
      </w:r>
      <w:r w:rsidRPr="00FD7854">
        <w:rPr>
          <w:rStyle w:val="StyleUnderline"/>
        </w:rPr>
        <w:t>political</w:t>
      </w:r>
      <w:r w:rsidRPr="00C53773">
        <w:rPr>
          <w:sz w:val="14"/>
        </w:rPr>
        <w:t xml:space="preserve">] </w:t>
      </w:r>
      <w:r w:rsidRPr="00FD7854">
        <w:rPr>
          <w:rStyle w:val="StyleUnderline"/>
        </w:rPr>
        <w:t xml:space="preserve">program </w:t>
      </w:r>
      <w:r w:rsidRPr="009F0D9E">
        <w:rPr>
          <w:rStyle w:val="Emphasis"/>
        </w:rPr>
        <w:t>open-ended</w:t>
      </w:r>
      <w:r w:rsidRPr="00FD7854">
        <w:rPr>
          <w:rStyle w:val="StyleUnderline"/>
        </w:rPr>
        <w:t xml:space="preserve"> so that it could develop and people could identify with it</w:t>
      </w:r>
      <w:r w:rsidRPr="00C53773">
        <w:rPr>
          <w:sz w:val="14"/>
        </w:rPr>
        <w:t xml:space="preserve">’, as evinced by the fact that </w:t>
      </w:r>
      <w:r w:rsidRPr="00FD7854">
        <w:rPr>
          <w:rStyle w:val="StyleUnderline"/>
        </w:rPr>
        <w:t>he began with</w:t>
      </w:r>
      <w:r w:rsidRPr="00C53773">
        <w:rPr>
          <w:sz w:val="14"/>
        </w:rPr>
        <w:t xml:space="preserve"> very </w:t>
      </w:r>
      <w:r w:rsidRPr="00EC7EFD">
        <w:rPr>
          <w:rStyle w:val="Emphasis"/>
          <w:highlight w:val="cyan"/>
        </w:rPr>
        <w:t>local</w:t>
      </w:r>
      <w:r w:rsidRPr="00C53773">
        <w:rPr>
          <w:sz w:val="14"/>
        </w:rPr>
        <w:t xml:space="preserve">, </w:t>
      </w:r>
      <w:r w:rsidRPr="00EC7EFD">
        <w:rPr>
          <w:rStyle w:val="Emphasis"/>
          <w:highlight w:val="cyan"/>
        </w:rPr>
        <w:t>piecemeal</w:t>
      </w:r>
      <w:r w:rsidRPr="00C53773">
        <w:rPr>
          <w:sz w:val="14"/>
        </w:rPr>
        <w:t xml:space="preserve">, </w:t>
      </w:r>
      <w:r w:rsidRPr="00EC7EFD">
        <w:rPr>
          <w:rStyle w:val="Emphasis"/>
          <w:highlight w:val="cyan"/>
        </w:rPr>
        <w:t>seemingly reformist</w:t>
      </w:r>
      <w:r w:rsidRPr="00EC7EFD">
        <w:rPr>
          <w:rStyle w:val="StyleUnderline"/>
          <w:highlight w:val="cyan"/>
        </w:rPr>
        <w:t xml:space="preserve"> actions</w:t>
      </w:r>
      <w:r w:rsidRPr="00C53773">
        <w:rPr>
          <w:sz w:val="14"/>
        </w:rPr>
        <w:t xml:space="preserve"> that could only be sustained and directed through community involvement, thereby </w:t>
      </w:r>
      <w:r w:rsidRPr="00EC7EFD">
        <w:rPr>
          <w:rStyle w:val="StyleUnderline"/>
          <w:highlight w:val="cyan"/>
        </w:rPr>
        <w:t>allowing</w:t>
      </w:r>
      <w:r w:rsidRPr="00C53773">
        <w:rPr>
          <w:sz w:val="14"/>
        </w:rPr>
        <w:t xml:space="preserve"> the </w:t>
      </w:r>
      <w:r w:rsidRPr="00EC7EFD">
        <w:rPr>
          <w:rStyle w:val="StyleUnderline"/>
          <w:highlight w:val="cyan"/>
        </w:rPr>
        <w:t>people</w:t>
      </w:r>
      <w:r w:rsidRPr="00FD7854">
        <w:rPr>
          <w:rStyle w:val="StyleUnderline"/>
        </w:rPr>
        <w:t xml:space="preserve"> in distinct communities </w:t>
      </w:r>
      <w:r w:rsidRPr="00EC7EFD">
        <w:rPr>
          <w:rStyle w:val="StyleUnderline"/>
          <w:highlight w:val="cyan"/>
        </w:rPr>
        <w:t xml:space="preserve">to </w:t>
      </w:r>
      <w:r w:rsidRPr="00EC7EFD">
        <w:rPr>
          <w:rStyle w:val="Emphasis"/>
          <w:highlight w:val="cyan"/>
        </w:rPr>
        <w:t>challenge</w:t>
      </w:r>
      <w:r w:rsidRPr="00C53773">
        <w:rPr>
          <w:sz w:val="14"/>
        </w:rPr>
        <w:t xml:space="preserve">, </w:t>
      </w:r>
      <w:r w:rsidRPr="00EC7EFD">
        <w:rPr>
          <w:rStyle w:val="Emphasis"/>
          <w:highlight w:val="cyan"/>
        </w:rPr>
        <w:t>alter</w:t>
      </w:r>
      <w:r w:rsidRPr="00C53773">
        <w:rPr>
          <w:sz w:val="14"/>
        </w:rPr>
        <w:t xml:space="preserve">, </w:t>
      </w:r>
      <w:r w:rsidRPr="00EC7EFD">
        <w:rPr>
          <w:rStyle w:val="StyleUnderline"/>
          <w:highlight w:val="cyan"/>
        </w:rPr>
        <w:t xml:space="preserve">or </w:t>
      </w:r>
      <w:r w:rsidRPr="00EC7EFD">
        <w:rPr>
          <w:rStyle w:val="Emphasis"/>
          <w:highlight w:val="cyan"/>
        </w:rPr>
        <w:t>clarify</w:t>
      </w:r>
      <w:r w:rsidRPr="00C53773">
        <w:rPr>
          <w:sz w:val="14"/>
        </w:rPr>
        <w:t xml:space="preserve"> his theses </w:t>
      </w:r>
      <w:r w:rsidRPr="00EC7EFD">
        <w:rPr>
          <w:rStyle w:val="StyleUnderline"/>
          <w:highlight w:val="cyan"/>
        </w:rPr>
        <w:t xml:space="preserve">in an </w:t>
      </w:r>
      <w:r w:rsidRPr="00EC7EFD">
        <w:rPr>
          <w:rStyle w:val="Emphasis"/>
          <w:highlight w:val="cyan"/>
        </w:rPr>
        <w:t>ongoing</w:t>
      </w:r>
      <w:r w:rsidRPr="00EC7EFD">
        <w:rPr>
          <w:rStyle w:val="StyleUnderline"/>
          <w:highlight w:val="cyan"/>
        </w:rPr>
        <w:t xml:space="preserve"> way</w:t>
      </w:r>
      <w:r w:rsidRPr="00C53773">
        <w:rPr>
          <w:sz w:val="14"/>
        </w:rPr>
        <w:t xml:space="preserve"> (Newton and Morrison, 2009: 47). </w:t>
      </w:r>
      <w:r w:rsidRPr="00FD7854">
        <w:rPr>
          <w:rStyle w:val="StyleUnderline"/>
        </w:rPr>
        <w:t>Intercommunalism was</w:t>
      </w:r>
      <w:r w:rsidRPr="00C53773">
        <w:rPr>
          <w:sz w:val="14"/>
        </w:rPr>
        <w:t xml:space="preserve"> thus ‘</w:t>
      </w:r>
      <w:r w:rsidRPr="009F0D9E">
        <w:rPr>
          <w:rStyle w:val="Emphasis"/>
        </w:rPr>
        <w:t>not</w:t>
      </w:r>
      <w:r w:rsidRPr="00C53773">
        <w:rPr>
          <w:sz w:val="14"/>
        </w:rPr>
        <w:t xml:space="preserve"> offered to them as </w:t>
      </w:r>
      <w:r w:rsidRPr="00FD7854">
        <w:rPr>
          <w:rStyle w:val="StyleUnderline"/>
        </w:rPr>
        <w:t xml:space="preserve">a </w:t>
      </w:r>
      <w:r w:rsidRPr="009F0D9E">
        <w:rPr>
          <w:rStyle w:val="Emphasis"/>
        </w:rPr>
        <w:t>conclusion</w:t>
      </w:r>
      <w:r w:rsidRPr="00C53773">
        <w:rPr>
          <w:sz w:val="14"/>
        </w:rPr>
        <w:t xml:space="preserve">’ </w:t>
      </w:r>
      <w:r w:rsidRPr="00FD7854">
        <w:rPr>
          <w:rStyle w:val="StyleUnderline"/>
        </w:rPr>
        <w:t xml:space="preserve">they </w:t>
      </w:r>
      <w:r w:rsidRPr="009F0D9E">
        <w:rPr>
          <w:rStyle w:val="Emphasis"/>
        </w:rPr>
        <w:t>must accept</w:t>
      </w:r>
      <w:r w:rsidRPr="00C53773">
        <w:rPr>
          <w:sz w:val="14"/>
        </w:rPr>
        <w:t xml:space="preserve">, </w:t>
      </w:r>
      <w:r w:rsidRPr="00FD7854">
        <w:rPr>
          <w:rStyle w:val="StyleUnderline"/>
        </w:rPr>
        <w:t>but</w:t>
      </w:r>
      <w:r w:rsidRPr="00C53773">
        <w:rPr>
          <w:sz w:val="14"/>
        </w:rPr>
        <w:t xml:space="preserve"> as </w:t>
      </w:r>
      <w:r w:rsidRPr="00FD7854">
        <w:rPr>
          <w:rStyle w:val="StyleUnderline"/>
        </w:rPr>
        <w:t xml:space="preserve">a </w:t>
      </w:r>
      <w:r w:rsidRPr="009F0D9E">
        <w:rPr>
          <w:rStyle w:val="Emphasis"/>
        </w:rPr>
        <w:t>theoretical</w:t>
      </w:r>
      <w:r w:rsidRPr="00C53773">
        <w:rPr>
          <w:sz w:val="14"/>
        </w:rPr>
        <w:t xml:space="preserve"> ‘</w:t>
      </w:r>
      <w:r w:rsidRPr="009F0D9E">
        <w:rPr>
          <w:rStyle w:val="Emphasis"/>
        </w:rPr>
        <w:t>vehicle</w:t>
      </w:r>
      <w:r w:rsidRPr="00FD7854">
        <w:rPr>
          <w:rStyle w:val="StyleUnderline"/>
        </w:rPr>
        <w:t xml:space="preserve"> to move</w:t>
      </w:r>
      <w:r w:rsidRPr="00C53773">
        <w:rPr>
          <w:sz w:val="14"/>
        </w:rPr>
        <w:t xml:space="preserve"> them </w:t>
      </w:r>
      <w:r w:rsidRPr="00FD7854">
        <w:rPr>
          <w:rStyle w:val="StyleUnderline"/>
        </w:rPr>
        <w:t xml:space="preserve">to a </w:t>
      </w:r>
      <w:r w:rsidRPr="009F0D9E">
        <w:rPr>
          <w:rStyle w:val="Emphasis"/>
        </w:rPr>
        <w:t>higher level</w:t>
      </w:r>
      <w:r w:rsidRPr="00C53773">
        <w:rPr>
          <w:sz w:val="14"/>
        </w:rPr>
        <w:t xml:space="preserve">’ </w:t>
      </w:r>
      <w:r w:rsidRPr="00FD7854">
        <w:rPr>
          <w:rStyle w:val="StyleUnderline"/>
        </w:rPr>
        <w:t>of consciousness and action</w:t>
      </w:r>
      <w:r w:rsidRPr="00C53773">
        <w:rPr>
          <w:sz w:val="14"/>
        </w:rPr>
        <w:t xml:space="preserve">; one that was to be as informed by the theoretical vanguard as it was by their communal constituencies, </w:t>
      </w:r>
      <w:r w:rsidRPr="00FD7854">
        <w:rPr>
          <w:rStyle w:val="StyleUnderline"/>
        </w:rPr>
        <w:t xml:space="preserve">as they </w:t>
      </w:r>
      <w:r w:rsidRPr="009F0D9E">
        <w:rPr>
          <w:rStyle w:val="Emphasis"/>
        </w:rPr>
        <w:t>mutually</w:t>
      </w:r>
      <w:r w:rsidRPr="00FD7854">
        <w:rPr>
          <w:rStyle w:val="StyleUnderline"/>
        </w:rPr>
        <w:t xml:space="preserve"> and </w:t>
      </w:r>
      <w:r w:rsidRPr="009F0D9E">
        <w:rPr>
          <w:rStyle w:val="Emphasis"/>
        </w:rPr>
        <w:t>continuously revised</w:t>
      </w:r>
      <w:r w:rsidRPr="00FD7854">
        <w:rPr>
          <w:rStyle w:val="StyleUnderline"/>
        </w:rPr>
        <w:t xml:space="preserve"> their shared theory and practice</w:t>
      </w:r>
      <w:r w:rsidRPr="00C53773">
        <w:rPr>
          <w:sz w:val="14"/>
        </w:rPr>
        <w:t xml:space="preserve">. Thus, while he frequently made clear that he did not like the internally contradictory reality of things, the slow development of progress, and the need for continual self-criticism of his ideas in light of their popular reception any better than his Leftist opponents, Newton argued that we ‘have to understand that </w:t>
      </w:r>
      <w:r w:rsidRPr="00FD7854">
        <w:rPr>
          <w:rStyle w:val="StyleUnderline"/>
        </w:rPr>
        <w:t>most</w:t>
      </w:r>
      <w:r w:rsidRPr="00C53773">
        <w:rPr>
          <w:sz w:val="14"/>
        </w:rPr>
        <w:t xml:space="preserve"> of the people </w:t>
      </w:r>
      <w:r w:rsidRPr="00FD7854">
        <w:rPr>
          <w:rStyle w:val="StyleUnderline"/>
        </w:rPr>
        <w:t xml:space="preserve">are </w:t>
      </w:r>
      <w:r w:rsidRPr="009F0D9E">
        <w:rPr>
          <w:rStyle w:val="Emphasis"/>
        </w:rPr>
        <w:t>not ready</w:t>
      </w:r>
      <w:r w:rsidRPr="00FD7854">
        <w:rPr>
          <w:rStyle w:val="StyleUnderline"/>
        </w:rPr>
        <w:t xml:space="preserve"> for many of the things we talk about now</w:t>
      </w:r>
      <w:r w:rsidRPr="00C53773">
        <w:rPr>
          <w:sz w:val="14"/>
        </w:rPr>
        <w:t xml:space="preserve">’; consequently, </w:t>
      </w:r>
      <w:r w:rsidRPr="00FD7854">
        <w:rPr>
          <w:rStyle w:val="StyleUnderline"/>
        </w:rPr>
        <w:t xml:space="preserve">even as they </w:t>
      </w:r>
      <w:r w:rsidRPr="009F0D9E">
        <w:rPr>
          <w:rStyle w:val="Emphasis"/>
        </w:rPr>
        <w:t>speculatively theorize</w:t>
      </w:r>
      <w:r w:rsidRPr="00C53773">
        <w:rPr>
          <w:sz w:val="14"/>
        </w:rPr>
        <w:t xml:space="preserve"> in advance of the people, Newton – effectively summarizing his essential lesson for the academic Left – argues that </w:t>
      </w:r>
      <w:r w:rsidRPr="00FD7854">
        <w:rPr>
          <w:rStyle w:val="StyleUnderline"/>
        </w:rPr>
        <w:t>the vanguard must</w:t>
      </w:r>
      <w:r w:rsidRPr="00C53773">
        <w:rPr>
          <w:sz w:val="14"/>
        </w:rPr>
        <w:t xml:space="preserve"> strive to </w:t>
      </w:r>
      <w:r w:rsidRPr="00FD7854">
        <w:rPr>
          <w:rStyle w:val="StyleUnderline"/>
        </w:rPr>
        <w:t xml:space="preserve">ensure that their work is </w:t>
      </w:r>
      <w:r w:rsidRPr="009F0D9E">
        <w:rPr>
          <w:rStyle w:val="Emphasis"/>
        </w:rPr>
        <w:t>never</w:t>
      </w:r>
      <w:r w:rsidRPr="00C53773">
        <w:rPr>
          <w:sz w:val="14"/>
        </w:rPr>
        <w:t xml:space="preserve"> ‘</w:t>
      </w:r>
      <w:r w:rsidRPr="009F0D9E">
        <w:rPr>
          <w:rStyle w:val="Emphasis"/>
        </w:rPr>
        <w:t>too far ahead</w:t>
      </w:r>
      <w:r w:rsidRPr="00FD7854">
        <w:rPr>
          <w:rStyle w:val="StyleUnderline"/>
        </w:rPr>
        <w:t xml:space="preserve"> of the</w:t>
      </w:r>
      <w:r w:rsidRPr="00C53773">
        <w:rPr>
          <w:sz w:val="14"/>
        </w:rPr>
        <w:t xml:space="preserve"> masses of </w:t>
      </w:r>
      <w:r w:rsidRPr="00FD7854">
        <w:rPr>
          <w:rStyle w:val="StyleUnderline"/>
        </w:rPr>
        <w:t>people</w:t>
      </w:r>
      <w:r w:rsidRPr="00C53773">
        <w:rPr>
          <w:sz w:val="14"/>
        </w:rPr>
        <w:t xml:space="preserve">, too far ahead of their thinking’, </w:t>
      </w:r>
      <w:r w:rsidRPr="00FD7854">
        <w:rPr>
          <w:rStyle w:val="StyleUnderline"/>
        </w:rPr>
        <w:t xml:space="preserve">so as not to </w:t>
      </w:r>
      <w:r w:rsidRPr="009F0D9E">
        <w:rPr>
          <w:rStyle w:val="Emphasis"/>
        </w:rPr>
        <w:t>alienate</w:t>
      </w:r>
      <w:r w:rsidRPr="00FD7854">
        <w:rPr>
          <w:rStyle w:val="StyleUnderline"/>
        </w:rPr>
        <w:t xml:space="preserve"> them</w:t>
      </w:r>
      <w:r w:rsidRPr="00C53773">
        <w:rPr>
          <w:sz w:val="14"/>
        </w:rPr>
        <w:t xml:space="preserve"> from what is, of necessity, their own struggle (Newton et al., 2004: 46).</w:t>
      </w:r>
    </w:p>
    <w:p w14:paraId="4851EBDF" w14:textId="77777777" w:rsidR="008D6A5F" w:rsidRPr="00C53773" w:rsidRDefault="008D6A5F" w:rsidP="008D6A5F">
      <w:pPr>
        <w:rPr>
          <w:sz w:val="14"/>
        </w:rPr>
      </w:pPr>
      <w:r w:rsidRPr="00C53773">
        <w:rPr>
          <w:sz w:val="14"/>
        </w:rPr>
        <w:t>Conclusion: The Enduring Relevance of Newton’s Lessons for the Academic Left</w:t>
      </w:r>
    </w:p>
    <w:p w14:paraId="09D29A43" w14:textId="77777777" w:rsidR="008D6A5F" w:rsidRPr="00C53773" w:rsidRDefault="008D6A5F" w:rsidP="008D6A5F">
      <w:pPr>
        <w:rPr>
          <w:sz w:val="14"/>
        </w:rPr>
      </w:pPr>
      <w:r w:rsidRPr="00C53773">
        <w:rPr>
          <w:sz w:val="14"/>
        </w:rPr>
        <w:t>My aim in this article has primarily been to highlight and justify the emphasis that Newton’s BPP placed on the need for would-be vanguard intellectuals to be continually and meaningfully responsible, precisely by being directly responsive, to a concrete and engaged constituency seeking its own emancipation: an emphasis, I would like to suggest briefly in closing, that actually aligns Newton with some recent critiques of the Panthers primarily grounded in the very different conception of the vanguard embraced by groups often understood to be furthering their legacy.</w:t>
      </w:r>
    </w:p>
    <w:p w14:paraId="6F74C46B" w14:textId="77777777" w:rsidR="008D6A5F" w:rsidRPr="00C53773" w:rsidRDefault="008D6A5F" w:rsidP="008D6A5F">
      <w:pPr>
        <w:rPr>
          <w:sz w:val="14"/>
        </w:rPr>
      </w:pPr>
      <w:r w:rsidRPr="00C53773">
        <w:rPr>
          <w:sz w:val="14"/>
        </w:rPr>
        <w:t xml:space="preserve">Adolph Reed has long argued that the </w:t>
      </w:r>
    </w:p>
    <w:p w14:paraId="6DA03308" w14:textId="77777777" w:rsidR="008D6A5F" w:rsidRPr="00C53773" w:rsidRDefault="008D6A5F" w:rsidP="008D6A5F">
      <w:pPr>
        <w:rPr>
          <w:sz w:val="14"/>
        </w:rPr>
      </w:pPr>
      <w:r w:rsidRPr="00C53773">
        <w:rPr>
          <w:sz w:val="14"/>
        </w:rPr>
        <w:t>oppositional tendency in post-segregation black politics was hampered by its origin in black power ideology. Radicals – all along the spectrum, ranging from cultural nationalist to Stalinist Marxist – began from a stance that took the ‘black community’ as the central configuration of political interest and the source of critical agency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formulation [presumes] the existence of a racial population that is organically integrated and that operates as a collective subject in pursuit of unitary interests [and thus treats] leaders or spokespersons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not so much representatives as pure embodiments of collective aspirations. (Reed, 1999: 134) </w:t>
      </w:r>
    </w:p>
    <w:p w14:paraId="35D2A4FB" w14:textId="77777777" w:rsidR="008D6A5F" w:rsidRPr="00C53773" w:rsidRDefault="008D6A5F" w:rsidP="008D6A5F">
      <w:pPr>
        <w:rPr>
          <w:sz w:val="14"/>
        </w:rPr>
      </w:pPr>
      <w:r w:rsidRPr="00C53773">
        <w:rPr>
          <w:sz w:val="14"/>
        </w:rPr>
        <w:t xml:space="preserve">Effectively echoing Newton’s critiques of both black nationalists and white socialists for imposing their conceptions of authentic black interests onto an un-consulted populace – often grounded in a quite distinct and essentialist conception of ‘community’ – Reed claims that </w:t>
      </w:r>
      <w:r w:rsidRPr="00EC7EFD">
        <w:rPr>
          <w:rStyle w:val="StyleUnderline"/>
          <w:highlight w:val="green"/>
        </w:rPr>
        <w:t>many</w:t>
      </w:r>
      <w:r w:rsidRPr="00C53773">
        <w:rPr>
          <w:sz w:val="14"/>
        </w:rPr>
        <w:t xml:space="preserve"> contemporary radical </w:t>
      </w:r>
      <w:r w:rsidRPr="00FD7854">
        <w:rPr>
          <w:rStyle w:val="StyleUnderline"/>
        </w:rPr>
        <w:t>thinkers and activists</w:t>
      </w:r>
      <w:r w:rsidRPr="00C53773">
        <w:rPr>
          <w:sz w:val="14"/>
        </w:rPr>
        <w:t xml:space="preserve"> ‘simply </w:t>
      </w:r>
      <w:r w:rsidRPr="00EC7EFD">
        <w:rPr>
          <w:rStyle w:val="StyleUnderline"/>
          <w:highlight w:val="green"/>
        </w:rPr>
        <w:t xml:space="preserve">do not see </w:t>
      </w:r>
      <w:r w:rsidRPr="00EC7EFD">
        <w:rPr>
          <w:rStyle w:val="Emphasis"/>
          <w:highlight w:val="green"/>
        </w:rPr>
        <w:t>political differences</w:t>
      </w:r>
      <w:r w:rsidRPr="00EC7EFD">
        <w:rPr>
          <w:rStyle w:val="StyleUnderline"/>
          <w:highlight w:val="green"/>
        </w:rPr>
        <w:t xml:space="preserve"> among black people</w:t>
      </w:r>
      <w:r w:rsidRPr="00C53773">
        <w:rPr>
          <w:sz w:val="14"/>
        </w:rPr>
        <w:t xml:space="preserve">’ </w:t>
      </w:r>
      <w:r w:rsidRPr="00EC7EFD">
        <w:rPr>
          <w:rStyle w:val="StyleUnderline"/>
          <w:highlight w:val="green"/>
        </w:rPr>
        <w:t>as</w:t>
      </w:r>
      <w:r w:rsidRPr="00C53773">
        <w:rPr>
          <w:sz w:val="14"/>
        </w:rPr>
        <w:t xml:space="preserve"> being </w:t>
      </w:r>
      <w:r w:rsidRPr="00EC7EFD">
        <w:rPr>
          <w:rStyle w:val="Emphasis"/>
          <w:highlight w:val="green"/>
        </w:rPr>
        <w:t>relevant</w:t>
      </w:r>
      <w:r w:rsidRPr="00EC7EFD">
        <w:rPr>
          <w:rStyle w:val="StyleUnderline"/>
          <w:highlight w:val="green"/>
        </w:rPr>
        <w:t xml:space="preserve"> to</w:t>
      </w:r>
      <w:r w:rsidRPr="00FD7854">
        <w:rPr>
          <w:rStyle w:val="StyleUnderline"/>
        </w:rPr>
        <w:t xml:space="preserve"> the </w:t>
      </w:r>
      <w:r w:rsidRPr="00EC7EFD">
        <w:rPr>
          <w:rStyle w:val="StyleUnderline"/>
          <w:highlight w:val="green"/>
        </w:rPr>
        <w:t>analysis</w:t>
      </w:r>
      <w:r w:rsidRPr="00FD7854">
        <w:rPr>
          <w:rStyle w:val="StyleUnderline"/>
        </w:rPr>
        <w:t xml:space="preserve"> of</w:t>
      </w:r>
      <w:r w:rsidRPr="00C53773">
        <w:rPr>
          <w:sz w:val="14"/>
        </w:rPr>
        <w:t xml:space="preserve">, </w:t>
      </w:r>
      <w:r w:rsidRPr="00EC7EFD">
        <w:rPr>
          <w:rStyle w:val="StyleUnderline"/>
          <w:highlight w:val="green"/>
        </w:rPr>
        <w:t>or struggle against</w:t>
      </w:r>
      <w:r w:rsidRPr="00C53773">
        <w:rPr>
          <w:sz w:val="14"/>
        </w:rPr>
        <w:t xml:space="preserve">, </w:t>
      </w:r>
      <w:r w:rsidRPr="00EC7EFD">
        <w:rPr>
          <w:rStyle w:val="Emphasis"/>
          <w:highlight w:val="green"/>
        </w:rPr>
        <w:t>racial capitalism</w:t>
      </w:r>
      <w:r w:rsidRPr="00C53773">
        <w:rPr>
          <w:sz w:val="14"/>
        </w:rPr>
        <w:t xml:space="preserve"> (Reed, 2000: 72). </w:t>
      </w:r>
      <w:r w:rsidRPr="00FD7854">
        <w:rPr>
          <w:rStyle w:val="StyleUnderline"/>
        </w:rPr>
        <w:t xml:space="preserve">Guided more by the </w:t>
      </w:r>
      <w:r w:rsidRPr="009F0D9E">
        <w:rPr>
          <w:rStyle w:val="Emphasis"/>
        </w:rPr>
        <w:t>judgment of peers</w:t>
      </w:r>
      <w:r w:rsidRPr="00FD7854">
        <w:rPr>
          <w:rStyle w:val="StyleUnderline"/>
        </w:rPr>
        <w:t xml:space="preserve"> than by a confrontation with the </w:t>
      </w:r>
      <w:r w:rsidRPr="009F0D9E">
        <w:rPr>
          <w:rStyle w:val="Emphasis"/>
        </w:rPr>
        <w:t>conflicted</w:t>
      </w:r>
      <w:r w:rsidRPr="00C53773">
        <w:rPr>
          <w:sz w:val="14"/>
        </w:rPr>
        <w:t xml:space="preserve">, </w:t>
      </w:r>
      <w:r w:rsidRPr="009F0D9E">
        <w:rPr>
          <w:rStyle w:val="Emphasis"/>
        </w:rPr>
        <w:t>messier</w:t>
      </w:r>
      <w:r w:rsidRPr="00C53773">
        <w:rPr>
          <w:sz w:val="14"/>
        </w:rPr>
        <w:t xml:space="preserve">, </w:t>
      </w:r>
      <w:r w:rsidRPr="00FD7854">
        <w:rPr>
          <w:rStyle w:val="StyleUnderline"/>
        </w:rPr>
        <w:t xml:space="preserve">and </w:t>
      </w:r>
      <w:r w:rsidRPr="009F0D9E">
        <w:rPr>
          <w:rStyle w:val="Emphasis"/>
        </w:rPr>
        <w:t>more pressing concerns</w:t>
      </w:r>
      <w:r w:rsidRPr="00FD7854">
        <w:rPr>
          <w:rStyle w:val="StyleUnderline"/>
        </w:rPr>
        <w:t xml:space="preserve"> and </w:t>
      </w:r>
      <w:r w:rsidRPr="009F0D9E">
        <w:rPr>
          <w:rStyle w:val="Emphasis"/>
        </w:rPr>
        <w:t>interests</w:t>
      </w:r>
      <w:r w:rsidRPr="00FD7854">
        <w:rPr>
          <w:rStyle w:val="StyleUnderline"/>
        </w:rPr>
        <w:t xml:space="preserve"> expressed by the </w:t>
      </w:r>
      <w:r w:rsidRPr="009F0D9E">
        <w:rPr>
          <w:rStyle w:val="Emphasis"/>
        </w:rPr>
        <w:t>actual consistencies</w:t>
      </w:r>
      <w:r w:rsidRPr="00FD7854">
        <w:rPr>
          <w:rStyle w:val="StyleUnderline"/>
        </w:rPr>
        <w:t xml:space="preserve"> under discussion</w:t>
      </w:r>
      <w:r w:rsidRPr="00C53773">
        <w:rPr>
          <w:sz w:val="14"/>
        </w:rPr>
        <w:t>, ‘</w:t>
      </w:r>
      <w:r w:rsidRPr="00FD7854">
        <w:rPr>
          <w:rStyle w:val="StyleUnderline"/>
        </w:rPr>
        <w:t>the substance of</w:t>
      </w:r>
      <w:r w:rsidRPr="00C53773">
        <w:rPr>
          <w:sz w:val="14"/>
        </w:rPr>
        <w:t xml:space="preserve"> [such] </w:t>
      </w:r>
      <w:r w:rsidRPr="00FD7854">
        <w:rPr>
          <w:rStyle w:val="StyleUnderline"/>
        </w:rPr>
        <w:t xml:space="preserve">political </w:t>
      </w:r>
      <w:r w:rsidRPr="00EC7EFD">
        <w:rPr>
          <w:rStyle w:val="StyleUnderline"/>
          <w:highlight w:val="cyan"/>
        </w:rPr>
        <w:t>theorizing</w:t>
      </w:r>
      <w:r w:rsidRPr="00C53773">
        <w:rPr>
          <w:sz w:val="14"/>
        </w:rPr>
        <w:t xml:space="preserve"> [</w:t>
      </w:r>
      <w:r w:rsidRPr="00EC7EFD">
        <w:rPr>
          <w:rStyle w:val="StyleUnderline"/>
          <w:highlight w:val="cyan"/>
        </w:rPr>
        <w:t>has become</w:t>
      </w:r>
      <w:r w:rsidRPr="00C53773">
        <w:rPr>
          <w:sz w:val="14"/>
        </w:rPr>
        <w:t xml:space="preserve">] a hermetic exercise in sketching a utopian alternative to current social relations’ reflective of the distance theorists enjoy from them; the result, Reed argues, has been </w:t>
      </w:r>
      <w:r w:rsidRPr="00FD7854">
        <w:rPr>
          <w:rStyle w:val="StyleUnderline"/>
        </w:rPr>
        <w:t xml:space="preserve">an </w:t>
      </w:r>
      <w:r w:rsidRPr="009F0D9E">
        <w:rPr>
          <w:rStyle w:val="Emphasis"/>
        </w:rPr>
        <w:t xml:space="preserve">often </w:t>
      </w:r>
      <w:r w:rsidRPr="00EC7EFD">
        <w:rPr>
          <w:rStyle w:val="Emphasis"/>
          <w:highlight w:val="cyan"/>
        </w:rPr>
        <w:t>hostile</w:t>
      </w:r>
      <w:r w:rsidRPr="00EC7EFD">
        <w:rPr>
          <w:rStyle w:val="StyleUnderline"/>
          <w:highlight w:val="cyan"/>
        </w:rPr>
        <w:t xml:space="preserve"> and </w:t>
      </w:r>
      <w:r w:rsidRPr="00EC7EFD">
        <w:rPr>
          <w:rStyle w:val="Emphasis"/>
          <w:highlight w:val="cyan"/>
        </w:rPr>
        <w:t>demobilizing</w:t>
      </w:r>
      <w:r w:rsidRPr="00C53773">
        <w:rPr>
          <w:sz w:val="14"/>
        </w:rPr>
        <w:t xml:space="preserve"> ‘</w:t>
      </w:r>
      <w:r w:rsidRPr="00EC7EFD">
        <w:rPr>
          <w:rStyle w:val="Emphasis"/>
          <w:sz w:val="30"/>
          <w:szCs w:val="30"/>
          <w:highlight w:val="cyan"/>
        </w:rPr>
        <w:t>debate</w:t>
      </w:r>
      <w:r w:rsidRPr="00FD7854">
        <w:rPr>
          <w:rStyle w:val="StyleUnderline"/>
        </w:rPr>
        <w:t xml:space="preserve"> </w:t>
      </w:r>
      <w:r w:rsidRPr="009F0D9E">
        <w:rPr>
          <w:rStyle w:val="Emphasis"/>
        </w:rPr>
        <w:t>within</w:t>
      </w:r>
      <w:r w:rsidRPr="00FD7854">
        <w:rPr>
          <w:rStyle w:val="StyleUnderline"/>
        </w:rPr>
        <w:t xml:space="preserve"> and </w:t>
      </w:r>
      <w:r w:rsidRPr="009F0D9E">
        <w:rPr>
          <w:rStyle w:val="Emphasis"/>
        </w:rPr>
        <w:t>between</w:t>
      </w:r>
      <w:r w:rsidRPr="00FD7854">
        <w:rPr>
          <w:rStyle w:val="StyleUnderline"/>
        </w:rPr>
        <w:t xml:space="preserve"> these tendencies</w:t>
      </w:r>
      <w:r w:rsidRPr="00C53773">
        <w:rPr>
          <w:sz w:val="14"/>
        </w:rPr>
        <w:t>’ that ‘</w:t>
      </w:r>
      <w:r w:rsidRPr="00EC7EFD">
        <w:rPr>
          <w:rStyle w:val="StyleUnderline"/>
          <w:highlight w:val="cyan"/>
        </w:rPr>
        <w:t xml:space="preserve">centred </w:t>
      </w:r>
      <w:r w:rsidRPr="00EC7EFD">
        <w:rPr>
          <w:rStyle w:val="Emphasis"/>
          <w:highlight w:val="cyan"/>
        </w:rPr>
        <w:t>more on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Emphasis"/>
          <w:highlight w:val="cyan"/>
        </w:rPr>
        <w:t>internal consistency</w:t>
      </w:r>
      <w:r w:rsidRPr="00EC7EFD">
        <w:rPr>
          <w:rStyle w:val="StyleUnderline"/>
          <w:highlight w:val="cyan"/>
        </w:rPr>
        <w:t xml:space="preserve"> than on</w:t>
      </w:r>
      <w:r w:rsidRPr="00C53773">
        <w:rPr>
          <w:sz w:val="14"/>
        </w:rPr>
        <w:t xml:space="preserve"> apparent </w:t>
      </w:r>
      <w:r w:rsidRPr="00EC7EFD">
        <w:rPr>
          <w:rStyle w:val="Emphasis"/>
          <w:highlight w:val="cyan"/>
        </w:rPr>
        <w:t>fit</w:t>
      </w:r>
      <w:r w:rsidRPr="00EC7EFD">
        <w:rPr>
          <w:rStyle w:val="StyleUnderline"/>
          <w:highlight w:val="cyan"/>
        </w:rPr>
        <w:t xml:space="preserve"> with</w:t>
      </w:r>
      <w:r w:rsidRPr="00C53773">
        <w:rPr>
          <w:sz w:val="14"/>
        </w:rPr>
        <w:t xml:space="preserve"> the facts of </w:t>
      </w:r>
      <w:r w:rsidRPr="00EC7EFD">
        <w:rPr>
          <w:rStyle w:val="StyleUnderline"/>
          <w:highlight w:val="cyan"/>
        </w:rPr>
        <w:t xml:space="preserve">an </w:t>
      </w:r>
      <w:r w:rsidRPr="00EC7EFD">
        <w:rPr>
          <w:rStyle w:val="Emphasis"/>
          <w:highlight w:val="cyan"/>
        </w:rPr>
        <w:t>external</w:t>
      </w:r>
      <w:r w:rsidRPr="00C53773">
        <w:rPr>
          <w:sz w:val="14"/>
        </w:rPr>
        <w:t xml:space="preserve">, </w:t>
      </w:r>
      <w:r w:rsidRPr="009F0D9E">
        <w:rPr>
          <w:rStyle w:val="Emphasis"/>
        </w:rPr>
        <w:t xml:space="preserve">lived </w:t>
      </w:r>
      <w:r w:rsidRPr="00EC7EFD">
        <w:rPr>
          <w:rStyle w:val="Emphasis"/>
          <w:highlight w:val="cyan"/>
        </w:rPr>
        <w:t>world</w:t>
      </w:r>
      <w:r w:rsidRPr="00EC7EFD">
        <w:rPr>
          <w:rStyle w:val="StyleUnderline"/>
          <w:highlight w:val="cyan"/>
        </w:rPr>
        <w:t xml:space="preserve"> or</w:t>
      </w:r>
      <w:r w:rsidRPr="00C53773">
        <w:rPr>
          <w:sz w:val="14"/>
        </w:rPr>
        <w:t xml:space="preserve"> verifiably </w:t>
      </w:r>
      <w:r w:rsidRPr="00EC7EFD">
        <w:rPr>
          <w:rStyle w:val="Emphasis"/>
          <w:highlight w:val="cyan"/>
        </w:rPr>
        <w:t>demonstrable capacities</w:t>
      </w:r>
      <w:r w:rsidRPr="00EC7EFD">
        <w:rPr>
          <w:rStyle w:val="StyleUnderline"/>
          <w:highlight w:val="cyan"/>
        </w:rPr>
        <w:t xml:space="preserve"> for intervening</w:t>
      </w:r>
      <w:r w:rsidRPr="00FD7854">
        <w:rPr>
          <w:rStyle w:val="StyleUnderline"/>
        </w:rPr>
        <w:t xml:space="preserve"> in it</w:t>
      </w:r>
      <w:r w:rsidRPr="00C53773">
        <w:rPr>
          <w:sz w:val="14"/>
        </w:rPr>
        <w:t>’ in ways that either further the interests or increase the political capacity of the actual and diverse communities meant to be liberated through them (Reed, 1999: 7).</w:t>
      </w:r>
    </w:p>
    <w:p w14:paraId="6D0FFA63" w14:textId="77777777" w:rsidR="008D6A5F" w:rsidRPr="00C53773" w:rsidRDefault="008D6A5F" w:rsidP="008D6A5F">
      <w:pPr>
        <w:rPr>
          <w:sz w:val="14"/>
        </w:rPr>
      </w:pPr>
      <w:r w:rsidRPr="00C53773">
        <w:rPr>
          <w:sz w:val="14"/>
        </w:rPr>
        <w:t xml:space="preserve">Recent work by Cedric Johnson traces with exacting historical detail how ‘the ‘two line struggle’ between black nationalists and Marxists descended into parochialism’ (Johnson, 2007: 155) as the 1960s passed into the era of reaction, bolstering Reed’s (1999: 136) claim that for ‘both camps [it was] </w:t>
      </w:r>
      <w:r w:rsidRPr="009F6538">
        <w:rPr>
          <w:rStyle w:val="StyleUnderline"/>
          <w:highlight w:val="cyan"/>
        </w:rPr>
        <w:t>concern with</w:t>
      </w:r>
      <w:r w:rsidRPr="00C53773">
        <w:rPr>
          <w:sz w:val="14"/>
        </w:rPr>
        <w:t xml:space="preserve"> the </w:t>
      </w:r>
      <w:r w:rsidRPr="009F6538">
        <w:rPr>
          <w:rStyle w:val="Emphasis"/>
          <w:highlight w:val="cyan"/>
        </w:rPr>
        <w:t>internal consistency</w:t>
      </w:r>
      <w:r w:rsidRPr="00C53773">
        <w:rPr>
          <w:sz w:val="14"/>
        </w:rPr>
        <w:t xml:space="preserve"> of the global narrative [that] </w:t>
      </w:r>
      <w:r w:rsidRPr="009F6538">
        <w:rPr>
          <w:rStyle w:val="StyleUnderline"/>
          <w:highlight w:val="cyan"/>
        </w:rPr>
        <w:t>drove</w:t>
      </w:r>
      <w:r w:rsidRPr="00FD7854">
        <w:rPr>
          <w:rStyle w:val="StyleUnderline"/>
        </w:rPr>
        <w:t xml:space="preserve"> the elaboration of </w:t>
      </w:r>
      <w:r w:rsidRPr="009F6538">
        <w:rPr>
          <w:rStyle w:val="Emphasis"/>
          <w:highlight w:val="cyan"/>
        </w:rPr>
        <w:t>ideological positions</w:t>
      </w:r>
      <w:r w:rsidRPr="00C53773">
        <w:rPr>
          <w:sz w:val="14"/>
          <w:highlight w:val="cyan"/>
        </w:rPr>
        <w:t>’</w:t>
      </w:r>
      <w:r w:rsidRPr="00C53773">
        <w:rPr>
          <w:sz w:val="14"/>
        </w:rPr>
        <w:t xml:space="preserve"> regarding a presumed black community, </w:t>
      </w:r>
      <w:r w:rsidRPr="00FD7854">
        <w:rPr>
          <w:rStyle w:val="StyleUnderline"/>
        </w:rPr>
        <w:t>ensuring</w:t>
      </w:r>
      <w:r w:rsidRPr="00C53773">
        <w:rPr>
          <w:sz w:val="14"/>
        </w:rPr>
        <w:t xml:space="preserve"> that ‘</w:t>
      </w:r>
      <w:r w:rsidRPr="00FD7854">
        <w:rPr>
          <w:rStyle w:val="StyleUnderline"/>
        </w:rPr>
        <w:t>neither</w:t>
      </w:r>
      <w:r w:rsidRPr="00C53773">
        <w:rPr>
          <w:sz w:val="14"/>
        </w:rPr>
        <w:t xml:space="preserve"> Marxists nor nationalists </w:t>
      </w:r>
      <w:r w:rsidRPr="00FD7854">
        <w:rPr>
          <w:rStyle w:val="StyleUnderline"/>
        </w:rPr>
        <w:t xml:space="preserve">offered programs with </w:t>
      </w:r>
      <w:r w:rsidRPr="009F0D9E">
        <w:rPr>
          <w:rStyle w:val="Emphasis"/>
        </w:rPr>
        <w:t>demonstrable payoffs</w:t>
      </w:r>
      <w:r w:rsidRPr="00FD7854">
        <w:rPr>
          <w:rStyle w:val="StyleUnderline"/>
        </w:rPr>
        <w:t xml:space="preserve"> comparable to those promised by mainstream politicians</w:t>
      </w:r>
      <w:r w:rsidRPr="00C53773">
        <w:rPr>
          <w:sz w:val="14"/>
        </w:rPr>
        <w:t xml:space="preserve">’ to the communities in whose name both camps claimed to speak. </w:t>
      </w:r>
      <w:r w:rsidRPr="009F6538">
        <w:rPr>
          <w:rStyle w:val="StyleUnderline"/>
          <w:highlight w:val="cyan"/>
        </w:rPr>
        <w:t>This</w:t>
      </w:r>
      <w:r w:rsidRPr="00C53773">
        <w:rPr>
          <w:sz w:val="14"/>
        </w:rPr>
        <w:t xml:space="preserve"> tendency, Johnson (2007) claims, </w:t>
      </w:r>
      <w:r w:rsidRPr="009F6538">
        <w:rPr>
          <w:rStyle w:val="StyleUnderline"/>
          <w:highlight w:val="cyan"/>
        </w:rPr>
        <w:t>led</w:t>
      </w:r>
      <w:r w:rsidRPr="00C53773">
        <w:rPr>
          <w:sz w:val="14"/>
        </w:rPr>
        <w:t xml:space="preserve"> theorists and </w:t>
      </w:r>
      <w:r w:rsidRPr="009F6538">
        <w:rPr>
          <w:rStyle w:val="StyleUnderline"/>
          <w:highlight w:val="cyan"/>
        </w:rPr>
        <w:t>many</w:t>
      </w:r>
      <w:r w:rsidRPr="00C53773">
        <w:rPr>
          <w:sz w:val="14"/>
        </w:rPr>
        <w:t xml:space="preserve"> activists </w:t>
      </w:r>
      <w:r w:rsidRPr="009F6538">
        <w:rPr>
          <w:rStyle w:val="Emphasis"/>
          <w:highlight w:val="cyan"/>
        </w:rPr>
        <w:t>away</w:t>
      </w:r>
      <w:r w:rsidRPr="00FD7854">
        <w:rPr>
          <w:rStyle w:val="StyleUnderline"/>
        </w:rPr>
        <w:t xml:space="preserve"> </w:t>
      </w:r>
      <w:r w:rsidRPr="009F6538">
        <w:rPr>
          <w:rStyle w:val="StyleUnderline"/>
          <w:highlight w:val="cyan"/>
        </w:rPr>
        <w:t>from</w:t>
      </w:r>
      <w:r w:rsidRPr="00C53773">
        <w:rPr>
          <w:sz w:val="14"/>
        </w:rPr>
        <w:t xml:space="preserve"> the kind of </w:t>
      </w:r>
      <w:r w:rsidRPr="00FD7854">
        <w:rPr>
          <w:rStyle w:val="StyleUnderline"/>
        </w:rPr>
        <w:t xml:space="preserve">responsive social </w:t>
      </w:r>
      <w:r w:rsidRPr="009F6538">
        <w:rPr>
          <w:rStyle w:val="StyleUnderline"/>
          <w:highlight w:val="cyan"/>
        </w:rPr>
        <w:t>organizing</w:t>
      </w:r>
      <w:r w:rsidRPr="00C53773">
        <w:rPr>
          <w:sz w:val="14"/>
        </w:rPr>
        <w:t xml:space="preserve"> which I have tried to show was key to the BPP’s theory and praxis, and </w:t>
      </w:r>
      <w:r w:rsidRPr="009F6538">
        <w:rPr>
          <w:rStyle w:val="StyleUnderline"/>
        </w:rPr>
        <w:t>into</w:t>
      </w:r>
      <w:r w:rsidRPr="00FD7854">
        <w:rPr>
          <w:rStyle w:val="StyleUnderline"/>
        </w:rPr>
        <w:t xml:space="preserve"> a</w:t>
      </w:r>
      <w:r w:rsidRPr="00C53773">
        <w:rPr>
          <w:sz w:val="14"/>
        </w:rPr>
        <w:t xml:space="preserve"> ‘mid-seventies </w:t>
      </w:r>
      <w:r w:rsidRPr="00FD7854">
        <w:rPr>
          <w:rStyle w:val="StyleUnderline"/>
        </w:rPr>
        <w:t>turn to ideological education</w:t>
      </w:r>
      <w:r w:rsidRPr="00C53773">
        <w:rPr>
          <w:sz w:val="14"/>
        </w:rPr>
        <w:t xml:space="preserve">’ </w:t>
      </w:r>
      <w:r w:rsidRPr="00FD7854">
        <w:rPr>
          <w:rStyle w:val="StyleUnderline"/>
        </w:rPr>
        <w:t xml:space="preserve">based on </w:t>
      </w:r>
      <w:r w:rsidRPr="009F6538">
        <w:rPr>
          <w:rStyle w:val="StyleUnderline"/>
          <w:highlight w:val="cyan"/>
        </w:rPr>
        <w:t>the</w:t>
      </w:r>
      <w:r w:rsidRPr="00C53773">
        <w:rPr>
          <w:sz w:val="14"/>
        </w:rPr>
        <w:t xml:space="preserve"> ‘</w:t>
      </w:r>
      <w:r w:rsidRPr="00FD7854">
        <w:rPr>
          <w:rStyle w:val="StyleUnderline"/>
        </w:rPr>
        <w:t xml:space="preserve">detrimental </w:t>
      </w:r>
      <w:r w:rsidRPr="009F6538">
        <w:rPr>
          <w:rStyle w:val="StyleUnderline"/>
          <w:highlight w:val="cyan"/>
        </w:rPr>
        <w:t xml:space="preserve">assumption that </w:t>
      </w:r>
      <w:r w:rsidRPr="009F6538">
        <w:rPr>
          <w:rStyle w:val="Emphasis"/>
          <w:highlight w:val="cyan"/>
        </w:rPr>
        <w:t>ideological clarity must precede political work</w:t>
      </w:r>
      <w:r w:rsidRPr="009F6538">
        <w:rPr>
          <w:rStyle w:val="StyleUnderline"/>
          <w:highlight w:val="cyan"/>
        </w:rPr>
        <w:t xml:space="preserve"> and that</w:t>
      </w:r>
      <w:r w:rsidRPr="00C53773">
        <w:rPr>
          <w:sz w:val="14"/>
        </w:rPr>
        <w:t xml:space="preserve"> familiarity with the radical canon’ of texts and/or </w:t>
      </w:r>
      <w:r w:rsidRPr="009F6538">
        <w:rPr>
          <w:rStyle w:val="Emphasis"/>
          <w:highlight w:val="cyan"/>
        </w:rPr>
        <w:t>correct ideas</w:t>
      </w:r>
      <w:r w:rsidRPr="00C53773">
        <w:rPr>
          <w:sz w:val="14"/>
        </w:rPr>
        <w:t xml:space="preserve"> ‘</w:t>
      </w:r>
      <w:r w:rsidRPr="009F6538">
        <w:rPr>
          <w:rStyle w:val="StyleUnderline"/>
          <w:highlight w:val="cyan"/>
        </w:rPr>
        <w:t xml:space="preserve">is a </w:t>
      </w:r>
      <w:r w:rsidRPr="009F6538">
        <w:rPr>
          <w:rStyle w:val="Emphasis"/>
          <w:highlight w:val="cyan"/>
        </w:rPr>
        <w:t>prerequisite</w:t>
      </w:r>
      <w:r w:rsidRPr="00FD7854">
        <w:rPr>
          <w:rStyle w:val="StyleUnderline"/>
        </w:rPr>
        <w:t xml:space="preserve"> to meaningful participation in social life</w:t>
      </w:r>
      <w:r w:rsidRPr="00C53773">
        <w:rPr>
          <w:sz w:val="14"/>
        </w:rPr>
        <w:t>’; and, as Johnson notes, ‘</w:t>
      </w:r>
      <w:r w:rsidRPr="00FD7854">
        <w:rPr>
          <w:rStyle w:val="StyleUnderline"/>
        </w:rPr>
        <w:t>such</w:t>
      </w:r>
      <w:r w:rsidRPr="00C53773">
        <w:rPr>
          <w:sz w:val="14"/>
        </w:rPr>
        <w:t xml:space="preserve"> education </w:t>
      </w:r>
      <w:r w:rsidRPr="00FD7854">
        <w:rPr>
          <w:rStyle w:val="StyleUnderline"/>
        </w:rPr>
        <w:t>programs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tend</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to </w:t>
      </w:r>
      <w:r w:rsidRPr="009F6538">
        <w:rPr>
          <w:rStyle w:val="Emphasis"/>
          <w:highlight w:val="cyan"/>
        </w:rPr>
        <w:t>privilege intellectuals</w:t>
      </w:r>
      <w:r w:rsidRPr="009F6538">
        <w:rPr>
          <w:rStyle w:val="StyleUnderline"/>
          <w:highlight w:val="cyan"/>
        </w:rPr>
        <w:t xml:space="preserve"> in relation to nonelite participants</w:t>
      </w:r>
      <w:r w:rsidRPr="00C53773">
        <w:rPr>
          <w:rFonts w:cs="Georgia"/>
          <w:sz w:val="14"/>
        </w:rPr>
        <w:t>’</w:t>
      </w:r>
      <w:r w:rsidRPr="00C53773">
        <w:rPr>
          <w:sz w:val="14"/>
        </w:rPr>
        <w:t xml:space="preserve">, </w:t>
      </w:r>
      <w:r w:rsidRPr="009F6538">
        <w:rPr>
          <w:rStyle w:val="StyleUnderline"/>
          <w:highlight w:val="cyan"/>
        </w:rPr>
        <w:t xml:space="preserve">replacing a </w:t>
      </w:r>
      <w:r w:rsidRPr="009F6538">
        <w:rPr>
          <w:rStyle w:val="Emphasis"/>
          <w:highlight w:val="cyan"/>
        </w:rPr>
        <w:t>vanguard</w:t>
      </w:r>
      <w:r w:rsidRPr="00FD7854">
        <w:rPr>
          <w:rStyle w:val="StyleUnderline"/>
        </w:rPr>
        <w:t xml:space="preserve"> answerable to a specific constituency </w:t>
      </w:r>
      <w:r w:rsidRPr="009F6538">
        <w:rPr>
          <w:rStyle w:val="StyleUnderline"/>
          <w:highlight w:val="cyan"/>
        </w:rPr>
        <w:t>with</w:t>
      </w:r>
      <w:r w:rsidRPr="00C53773">
        <w:rPr>
          <w:sz w:val="14"/>
        </w:rPr>
        <w:t xml:space="preserve"> varied forms of </w:t>
      </w:r>
      <w:r w:rsidRPr="009F6538">
        <w:rPr>
          <w:rStyle w:val="Emphasis"/>
          <w:highlight w:val="cyan"/>
        </w:rPr>
        <w:t>brokerage politics</w:t>
      </w:r>
      <w:r w:rsidRPr="00FD7854">
        <w:rPr>
          <w:rStyle w:val="StyleUnderline"/>
        </w:rPr>
        <w:t xml:space="preserve"> where</w:t>
      </w:r>
      <w:r w:rsidRPr="00C53773">
        <w:rPr>
          <w:sz w:val="14"/>
        </w:rPr>
        <w:t xml:space="preserve"> (largely </w:t>
      </w:r>
      <w:r w:rsidRPr="00FD7854">
        <w:rPr>
          <w:rStyle w:val="StyleUnderline"/>
        </w:rPr>
        <w:t>self-proclaimed</w:t>
      </w:r>
      <w:r w:rsidRPr="00C53773">
        <w:rPr>
          <w:sz w:val="14"/>
        </w:rPr>
        <w:t xml:space="preserve">) </w:t>
      </w:r>
      <w:r w:rsidRPr="00FD7854">
        <w:rPr>
          <w:rStyle w:val="StyleUnderline"/>
        </w:rPr>
        <w:t>elite representatives of subaltern groups speak in their name</w:t>
      </w:r>
      <w:r w:rsidRPr="00C53773">
        <w:rPr>
          <w:sz w:val="14"/>
        </w:rPr>
        <w:t xml:space="preserve">, </w:t>
      </w:r>
      <w:r w:rsidRPr="00FD7854">
        <w:rPr>
          <w:rStyle w:val="StyleUnderline"/>
        </w:rPr>
        <w:t>rather than helping to facilitate</w:t>
      </w:r>
      <w:r w:rsidRPr="00C53773">
        <w:rPr>
          <w:sz w:val="14"/>
        </w:rPr>
        <w:t xml:space="preserve"> the economic and political </w:t>
      </w:r>
      <w:r w:rsidRPr="009F0D9E">
        <w:rPr>
          <w:rStyle w:val="Emphasis"/>
        </w:rPr>
        <w:t>self-determination</w:t>
      </w:r>
      <w:r w:rsidRPr="00C53773">
        <w:rPr>
          <w:sz w:val="14"/>
        </w:rPr>
        <w:t xml:space="preserve"> of marginalized communities (p. 163, emphases added).</w:t>
      </w:r>
    </w:p>
    <w:p w14:paraId="19059391" w14:textId="77777777" w:rsidR="008D6A5F" w:rsidRPr="00C53773" w:rsidRDefault="008D6A5F" w:rsidP="008D6A5F">
      <w:pPr>
        <w:rPr>
          <w:sz w:val="14"/>
        </w:rPr>
      </w:pPr>
      <w:r w:rsidRPr="00C53773">
        <w:rPr>
          <w:sz w:val="14"/>
        </w:rPr>
        <w:t>As ‘</w:t>
      </w:r>
      <w:r w:rsidRPr="00FD7854">
        <w:rPr>
          <w:rStyle w:val="StyleUnderline"/>
        </w:rPr>
        <w:t>radical theory</w:t>
      </w:r>
      <w:r w:rsidRPr="00C53773">
        <w:rPr>
          <w:sz w:val="14"/>
        </w:rPr>
        <w:t>’ has become increasingly ‘disconnected from positive social action’, both Johnson and Reed suggest that ‘radical imagery [</w:t>
      </w:r>
      <w:r w:rsidRPr="00FD7854">
        <w:rPr>
          <w:rStyle w:val="StyleUnderline"/>
        </w:rPr>
        <w:t>has been</w:t>
      </w:r>
      <w:r w:rsidRPr="00C53773">
        <w:rPr>
          <w:sz w:val="14"/>
        </w:rPr>
        <w:t xml:space="preserve">] </w:t>
      </w:r>
      <w:r w:rsidRPr="009F6538">
        <w:rPr>
          <w:rStyle w:val="Emphasis"/>
          <w:highlight w:val="cyan"/>
        </w:rPr>
        <w:t>cut loose</w:t>
      </w:r>
      <w:r w:rsidRPr="009F6538">
        <w:rPr>
          <w:rStyle w:val="StyleUnderline"/>
          <w:highlight w:val="cyan"/>
        </w:rPr>
        <w:t xml:space="preserve"> from </w:t>
      </w:r>
      <w:r w:rsidRPr="009F6538">
        <w:rPr>
          <w:rStyle w:val="Emphasis"/>
          <w:highlight w:val="cyan"/>
        </w:rPr>
        <w:t>standards of success</w:t>
      </w:r>
      <w:r w:rsidRPr="009F6538">
        <w:rPr>
          <w:rStyle w:val="StyleUnderline"/>
          <w:highlight w:val="cyan"/>
        </w:rPr>
        <w:t xml:space="preserve"> or </w:t>
      </w:r>
      <w:r w:rsidRPr="009F6538">
        <w:rPr>
          <w:rStyle w:val="Emphasis"/>
          <w:highlight w:val="cyan"/>
        </w:rPr>
        <w:t>failure</w:t>
      </w:r>
      <w:r w:rsidRPr="00C53773">
        <w:rPr>
          <w:sz w:val="14"/>
          <w:highlight w:val="cyan"/>
        </w:rPr>
        <w:t>’</w:t>
      </w:r>
      <w:r w:rsidRPr="00C53773">
        <w:rPr>
          <w:sz w:val="14"/>
        </w:rPr>
        <w:t xml:space="preserve"> (Reed, 1999: 141) </w:t>
      </w:r>
      <w:r w:rsidRPr="00FD7854">
        <w:rPr>
          <w:rStyle w:val="StyleUnderline"/>
        </w:rPr>
        <w:t xml:space="preserve">that tie it to the world of </w:t>
      </w:r>
      <w:r w:rsidRPr="009F0D9E">
        <w:rPr>
          <w:rStyle w:val="Emphasis"/>
        </w:rPr>
        <w:t>concrete organizing</w:t>
      </w:r>
      <w:r w:rsidRPr="00C53773">
        <w:rPr>
          <w:sz w:val="14"/>
        </w:rPr>
        <w:t>, leading to a kind of retreat into ‘slogans and anachronistic analogies’, or ‘potted rhetoric that asserts [the activists’] bona fides, without concern for communicating outside the ranks of believers’ (Reed, 2000: 194–195); that is, the post-1960s trends in theorizing about economically and socially marginalized constituencies have effectively removed any material</w:t>
      </w:r>
    </w:p>
    <w:p w14:paraId="05FACEDD" w14:textId="77777777" w:rsidR="008D6A5F" w:rsidRPr="00C53773" w:rsidRDefault="008D6A5F" w:rsidP="008D6A5F">
      <w:pPr>
        <w:rPr>
          <w:sz w:val="14"/>
        </w:rPr>
      </w:pPr>
      <w:r w:rsidRPr="00C53773">
        <w:rPr>
          <w:sz w:val="14"/>
        </w:rPr>
        <w:t xml:space="preserve">restraint on those radical tendencies’ flight into idealism because </w:t>
      </w:r>
      <w:r w:rsidRPr="009F6538">
        <w:rPr>
          <w:rStyle w:val="StyleUnderline"/>
          <w:highlight w:val="cyan"/>
        </w:rPr>
        <w:t>claiming</w:t>
      </w:r>
      <w:r w:rsidRPr="00C53773">
        <w:rPr>
          <w:sz w:val="14"/>
        </w:rPr>
        <w:t xml:space="preserve"> [</w:t>
      </w:r>
      <w:r w:rsidRPr="009F6538">
        <w:rPr>
          <w:rStyle w:val="StyleUnderline"/>
          <w:highlight w:val="cyan"/>
        </w:rPr>
        <w:t>to</w:t>
      </w:r>
      <w:r w:rsidRPr="00FD7854">
        <w:rPr>
          <w:rStyle w:val="StyleUnderline"/>
        </w:rPr>
        <w:t xml:space="preserve"> </w:t>
      </w:r>
      <w:r w:rsidRPr="009F0D9E">
        <w:rPr>
          <w:rStyle w:val="Emphasis"/>
        </w:rPr>
        <w:t>know</w:t>
      </w:r>
      <w:r w:rsidRPr="00C53773">
        <w:rPr>
          <w:sz w:val="14"/>
        </w:rPr>
        <w:t xml:space="preserve">, </w:t>
      </w:r>
      <w:r w:rsidRPr="009F6538">
        <w:rPr>
          <w:rStyle w:val="Emphasis"/>
          <w:highlight w:val="cyan"/>
        </w:rPr>
        <w:t>speak for</w:t>
      </w:r>
      <w:r w:rsidRPr="00C53773">
        <w:rPr>
          <w:sz w:val="14"/>
        </w:rPr>
        <w:t xml:space="preserve">, </w:t>
      </w:r>
      <w:r w:rsidRPr="009F6538">
        <w:rPr>
          <w:rStyle w:val="StyleUnderline"/>
          <w:highlight w:val="cyan"/>
        </w:rPr>
        <w:t>or</w:t>
      </w:r>
      <w:r w:rsidRPr="00FD7854">
        <w:rPr>
          <w:rStyle w:val="StyleUnderline"/>
        </w:rPr>
        <w:t xml:space="preserve"> </w:t>
      </w:r>
      <w:r w:rsidRPr="009F0D9E">
        <w:rPr>
          <w:rStyle w:val="Emphasis"/>
        </w:rPr>
        <w:t xml:space="preserve">distantly </w:t>
      </w:r>
      <w:r w:rsidRPr="009F6538">
        <w:rPr>
          <w:rStyle w:val="Emphasis"/>
          <w:highlight w:val="cyan"/>
        </w:rPr>
        <w:t>support</w:t>
      </w:r>
      <w:r w:rsidRPr="00C53773">
        <w:rPr>
          <w:sz w:val="14"/>
        </w:rPr>
        <w:t xml:space="preserve">] such </w:t>
      </w:r>
      <w:r w:rsidRPr="00FD7854">
        <w:rPr>
          <w:rStyle w:val="StyleUnderline"/>
        </w:rPr>
        <w:t xml:space="preserve">a base </w:t>
      </w:r>
      <w:r w:rsidRPr="009F6538">
        <w:rPr>
          <w:rStyle w:val="Emphasis"/>
          <w:highlight w:val="cyan"/>
        </w:rPr>
        <w:t>obviated</w:t>
      </w:r>
      <w:r w:rsidRPr="00FD7854">
        <w:rPr>
          <w:rStyle w:val="StyleUnderline"/>
        </w:rPr>
        <w:t xml:space="preserve"> two </w:t>
      </w:r>
      <w:r w:rsidRPr="009F6538">
        <w:rPr>
          <w:rStyle w:val="Emphasis"/>
          <w:highlight w:val="cyan"/>
        </w:rPr>
        <w:t>key practical tests</w:t>
      </w:r>
      <w:r w:rsidRPr="00FD7854">
        <w:rPr>
          <w:rStyle w:val="StyleUnderline"/>
        </w:rPr>
        <w:t xml:space="preserve"> of theories and strategies as explanations and mechanisms of mobilization</w:t>
      </w:r>
      <w:r w:rsidRPr="00C53773">
        <w:rPr>
          <w:sz w:val="14"/>
        </w:rPr>
        <w:t xml:space="preserve">: (1) </w:t>
      </w:r>
      <w:r w:rsidRPr="009F6538">
        <w:rPr>
          <w:rStyle w:val="StyleUnderline"/>
          <w:highlight w:val="cyan"/>
        </w:rPr>
        <w:t xml:space="preserve">whether they can </w:t>
      </w:r>
      <w:r w:rsidRPr="009F6538">
        <w:rPr>
          <w:rStyle w:val="Emphasis"/>
          <w:highlight w:val="cyan"/>
        </w:rPr>
        <w:t>persuade a significant number</w:t>
      </w:r>
      <w:r w:rsidRPr="00FD7854">
        <w:rPr>
          <w:rStyle w:val="StyleUnderline"/>
        </w:rPr>
        <w:t xml:space="preserve"> of actual members of specific populations targeted for mobilization</w:t>
      </w:r>
      <w:r w:rsidRPr="00C53773">
        <w:rPr>
          <w:sz w:val="14"/>
        </w:rPr>
        <w:t xml:space="preserve">, </w:t>
      </w:r>
      <w:r w:rsidRPr="009F6538">
        <w:rPr>
          <w:rStyle w:val="StyleUnderline"/>
          <w:highlight w:val="cyan"/>
        </w:rPr>
        <w:t>and</w:t>
      </w:r>
      <w:r w:rsidRPr="00C53773">
        <w:rPr>
          <w:sz w:val="14"/>
        </w:rPr>
        <w:t xml:space="preserve"> (2) </w:t>
      </w:r>
      <w:r w:rsidRPr="009F6538">
        <w:rPr>
          <w:rStyle w:val="StyleUnderline"/>
          <w:highlight w:val="cyan"/>
        </w:rPr>
        <w:t xml:space="preserve">whether they can </w:t>
      </w:r>
      <w:r w:rsidRPr="009F6538">
        <w:rPr>
          <w:rStyle w:val="Emphasis"/>
          <w:highlight w:val="cyan"/>
        </w:rPr>
        <w:t>guide action efficaciously</w:t>
      </w:r>
      <w:r w:rsidRPr="00C53773">
        <w:rPr>
          <w:sz w:val="14"/>
        </w:rPr>
        <w:t>. (Reed, 1999: 17–18)</w:t>
      </w:r>
    </w:p>
    <w:p w14:paraId="01DE95B5" w14:textId="77777777" w:rsidR="008D6A5F" w:rsidRPr="00C53773" w:rsidRDefault="008D6A5F" w:rsidP="008D6A5F">
      <w:pPr>
        <w:rPr>
          <w:sz w:val="14"/>
        </w:rPr>
      </w:pPr>
      <w:r w:rsidRPr="00C53773">
        <w:rPr>
          <w:sz w:val="14"/>
        </w:rPr>
        <w:t xml:space="preserve">Conversely, </w:t>
      </w:r>
      <w:r w:rsidRPr="009F6538">
        <w:rPr>
          <w:rStyle w:val="StyleUnderline"/>
          <w:highlight w:val="cyan"/>
        </w:rPr>
        <w:t xml:space="preserve">because they have become </w:t>
      </w:r>
      <w:r w:rsidRPr="009F6538">
        <w:rPr>
          <w:rStyle w:val="Emphasis"/>
          <w:highlight w:val="cyan"/>
        </w:rPr>
        <w:t>disconnected</w:t>
      </w:r>
      <w:r w:rsidRPr="009F6538">
        <w:rPr>
          <w:rStyle w:val="StyleUnderline"/>
          <w:highlight w:val="cyan"/>
        </w:rPr>
        <w:t xml:space="preserve"> from a </w:t>
      </w:r>
      <w:r w:rsidRPr="009F6538">
        <w:rPr>
          <w:rStyle w:val="Emphasis"/>
          <w:highlight w:val="cyan"/>
        </w:rPr>
        <w:t>genuine vanguard</w:t>
      </w:r>
      <w:r w:rsidRPr="00C53773">
        <w:rPr>
          <w:sz w:val="14"/>
        </w:rPr>
        <w:t xml:space="preserve">, </w:t>
      </w:r>
      <w:r w:rsidRPr="00FD7854">
        <w:rPr>
          <w:rStyle w:val="StyleUnderline"/>
        </w:rPr>
        <w:t xml:space="preserve">long-suffering </w:t>
      </w:r>
      <w:r w:rsidRPr="009F6538">
        <w:rPr>
          <w:rStyle w:val="StyleUnderline"/>
          <w:highlight w:val="cyan"/>
        </w:rPr>
        <w:t>communities have become</w:t>
      </w:r>
      <w:r w:rsidRPr="00FD7854">
        <w:rPr>
          <w:rStyle w:val="StyleUnderline"/>
        </w:rPr>
        <w:t xml:space="preserve"> </w:t>
      </w:r>
      <w:r w:rsidRPr="009F0D9E">
        <w:rPr>
          <w:rStyle w:val="Emphasis"/>
        </w:rPr>
        <w:t xml:space="preserve">increasingly </w:t>
      </w:r>
      <w:r w:rsidRPr="009F6538">
        <w:rPr>
          <w:rStyle w:val="Emphasis"/>
          <w:highlight w:val="cyan"/>
        </w:rPr>
        <w:t>less engaged</w:t>
      </w:r>
      <w:r w:rsidRPr="00FD7854">
        <w:rPr>
          <w:rStyle w:val="StyleUnderline"/>
        </w:rPr>
        <w:t xml:space="preserve"> with progressive politics</w:t>
      </w:r>
      <w:r w:rsidRPr="00C53773">
        <w:rPr>
          <w:sz w:val="14"/>
        </w:rPr>
        <w:t xml:space="preserve">, </w:t>
      </w:r>
      <w:r w:rsidRPr="00FD7854">
        <w:rPr>
          <w:rStyle w:val="StyleUnderline"/>
        </w:rPr>
        <w:t>strategic coalitions</w:t>
      </w:r>
      <w:r w:rsidRPr="00C53773">
        <w:rPr>
          <w:sz w:val="14"/>
        </w:rPr>
        <w:t xml:space="preserve">, </w:t>
      </w:r>
      <w:r w:rsidRPr="00FD7854">
        <w:rPr>
          <w:rStyle w:val="StyleUnderline"/>
        </w:rPr>
        <w:t>and mass mobilization</w:t>
      </w:r>
      <w:r w:rsidRPr="00C53773">
        <w:rPr>
          <w:sz w:val="14"/>
        </w:rPr>
        <w:t xml:space="preserve">, </w:t>
      </w:r>
      <w:r w:rsidRPr="009F6538">
        <w:rPr>
          <w:rStyle w:val="StyleUnderline"/>
          <w:highlight w:val="cyan"/>
        </w:rPr>
        <w:t>and</w:t>
      </w:r>
      <w:r w:rsidRPr="00FD7854">
        <w:rPr>
          <w:rStyle w:val="StyleUnderline"/>
        </w:rPr>
        <w:t xml:space="preserve"> </w:t>
      </w:r>
      <w:r w:rsidRPr="009F0D9E">
        <w:rPr>
          <w:rStyle w:val="Emphasis"/>
        </w:rPr>
        <w:t xml:space="preserve">increasingly </w:t>
      </w:r>
      <w:r w:rsidRPr="009F6538">
        <w:rPr>
          <w:rStyle w:val="Emphasis"/>
          <w:highlight w:val="cyan"/>
        </w:rPr>
        <w:t>resign themselves</w:t>
      </w:r>
      <w:r w:rsidRPr="009F6538">
        <w:rPr>
          <w:rStyle w:val="StyleUnderline"/>
          <w:highlight w:val="cyan"/>
        </w:rPr>
        <w:t xml:space="preserve"> to</w:t>
      </w:r>
      <w:r w:rsidRPr="00C53773">
        <w:rPr>
          <w:sz w:val="14"/>
        </w:rPr>
        <w:t xml:space="preserve"> the limited options for advancement that remain within </w:t>
      </w:r>
      <w:r w:rsidRPr="00FD7854">
        <w:rPr>
          <w:rStyle w:val="StyleUnderline"/>
        </w:rPr>
        <w:t>the current alignment</w:t>
      </w:r>
      <w:r w:rsidRPr="00C53773">
        <w:rPr>
          <w:sz w:val="14"/>
        </w:rPr>
        <w:t xml:space="preserve">, alternately </w:t>
      </w:r>
      <w:r w:rsidRPr="00FD7854">
        <w:rPr>
          <w:rStyle w:val="StyleUnderline"/>
        </w:rPr>
        <w:t xml:space="preserve">embracing </w:t>
      </w:r>
      <w:r w:rsidRPr="009F6538">
        <w:rPr>
          <w:rStyle w:val="Emphasis"/>
          <w:highlight w:val="cyan"/>
        </w:rPr>
        <w:t>neoliberal</w:t>
      </w:r>
      <w:r w:rsidRPr="009F6538">
        <w:rPr>
          <w:rStyle w:val="StyleUnderline"/>
          <w:highlight w:val="cyan"/>
        </w:rPr>
        <w:t xml:space="preserve"> or </w:t>
      </w:r>
      <w:r w:rsidRPr="009F6538">
        <w:rPr>
          <w:rStyle w:val="Emphasis"/>
          <w:highlight w:val="cyan"/>
        </w:rPr>
        <w:t>Right-populist solutions</w:t>
      </w:r>
      <w:r w:rsidRPr="00C53773">
        <w:rPr>
          <w:sz w:val="14"/>
        </w:rPr>
        <w:t xml:space="preserve"> to the enduring problems of racial and economic inequality. Both Reed and Johnson have thus been sharply critical of modes of ‘contemporary organizing’ grounded in ‘the notion of black exceptionalism’, or the ‘insistence upon the uniqueness of the black predicament and on the need for race-specific remedies’ (Johnson, 2017), and have criticized, for example, the hegemonic role played by the Black Lives Matter organization on the contemporary Left, for ‘assuming a rather simplistic view of black people’s ambitions and interests and drawing a false dividing line between the interests of black and non-blacks’. </w:t>
      </w:r>
    </w:p>
    <w:p w14:paraId="5321F4AE" w14:textId="77777777" w:rsidR="008D6A5F" w:rsidRPr="00C53773" w:rsidRDefault="008D6A5F" w:rsidP="008D6A5F">
      <w:pPr>
        <w:rPr>
          <w:sz w:val="14"/>
        </w:rPr>
      </w:pPr>
      <w:r w:rsidRPr="00C53773">
        <w:rPr>
          <w:sz w:val="14"/>
        </w:rPr>
        <w:t>However, despite the obvious resonances between their shared critique of intellectual vanguards and the one explicated above, because both theorists hold that this view ‘descends from Black Power thinking [in that it] presumes a commonality of interest among blacks and claims [elite] authority to speak on behalf of those interests’, both credit Newton and the BPP with inspiring this transition, rather than – as we have seen above – presciently warning against its omnipresent danger and deleterious consequences. While Johnson acknowledges that the BPP ‘represented a more revolutionary alternative to the more conservative black ethnic politics’ of cultural nationalism, he nevertheless holds that their ‘embrace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of black exceptionalism abided by [many of] the same logics</w:t>
      </w:r>
      <w:r w:rsidRPr="00C53773">
        <w:rPr>
          <w:rFonts w:cs="Georgia"/>
          <w:sz w:val="14"/>
        </w:rPr>
        <w:t>’</w:t>
      </w:r>
      <w:r w:rsidRPr="00C53773">
        <w:rPr>
          <w:sz w:val="14"/>
        </w:rPr>
        <w:t xml:space="preserve"> that dominate current theorizing and activism surrounding black liberation; thus, in challenging the hegemonic discourse of racial exceptionalism, he simultaneously calls for a turn away from the BPP model of organizing and from a ‘nostalgia’ for their era of influence, most vociferously in an article entitled ‘The Panthers Can’t Save Us Now’ (Johnson, 2017). Reed is even less sympathetic with Newton’s legacy, for he sees the (as we have seen above, quite fraught) example of ‘the Students for a Democratic Society’s 1969 proclamation of the Black Panther party as the “vanguard of the black revolution”’ as reflective of the ‘distortion of political judgment into a search for authenticity, hauntingly like white youth’s quest in the 1960s for the most “authentic” blues’; on the largely white, academic-led Left, he identifies a longstanding trend towards political ‘exoticism’ that eschews concrete political analysis and organizing in favor of ‘thin and simplistic definitions of good guys and bad, “true” leaders and false’ (Reed, 2000: 71–73), with ‘approved’ black spokespersons featuring prominently in the former role. It is thus in large measure the white Left’s ongoing embrace of ‘Pantherphile exoticism’ (p. 71) that grounds Reed’s dismissive view that the BPP ‘added [little more than] props and uniforms to make radical politics entirely a show business proposition’ (Reed, 1999: 72). Neither theorist, however, attends to the strong tensions between the BPP and the purported vanguards of black culturalist and white socialist resistance of their time; tensions that ultimately and tragically revealed the dangers inherent in their divergent, but similarly Manichean, worldviews.</w:t>
      </w:r>
    </w:p>
    <w:p w14:paraId="58B48C55" w14:textId="77777777" w:rsidR="008D6A5F" w:rsidRPr="00C53773" w:rsidRDefault="008D6A5F" w:rsidP="008D6A5F">
      <w:pPr>
        <w:rPr>
          <w:sz w:val="14"/>
        </w:rPr>
      </w:pPr>
      <w:r w:rsidRPr="00C53773">
        <w:rPr>
          <w:sz w:val="14"/>
        </w:rPr>
        <w:t>While the BPP faced surveillance, harassment arrests, and other forms of police brutality from their inception, the first lethal violence they suffered came in early 1969, when cultural nationalists from the US organization8 (most likely at the instigation of the FBI, but in direct response to Newton’s harsh criticisms of their political program) murdered Panther representatives Bunchy Carter and John Huggins during a conflict over the newly created University of California Black Studies program, in which US sought to control the program’s hires and content, while the Panthers pushed for involving the local, off-campus community at all stages of decision-making.9 Shortly thereafter, an SDS splinter group that called itself the Weather Underground – once again, over the strenuous objections of local Panther leadership – staged the ‘Days of Rage’, which mainly consisted of vandalizing lower-middle-class areas of Chicago in an effort to ‘bring the war home’; an action that was exploited by local police to help secure the warrant that led to the state assassination of Rainbow Coalition founder Fred Hampton.10 There could hardly be starker demonstrations of the intrinsic dangers of the flunkeyism that always arises when one seeks to instruct, rather than serve the people, or confuses one’s own speculative theorizing for their authentic will.</w:t>
      </w:r>
    </w:p>
    <w:p w14:paraId="2178708C" w14:textId="77777777" w:rsidR="008D6A5F" w:rsidRPr="00C53773" w:rsidRDefault="008D6A5F" w:rsidP="008D6A5F">
      <w:pPr>
        <w:rPr>
          <w:sz w:val="14"/>
        </w:rPr>
      </w:pPr>
      <w:r w:rsidRPr="00C53773">
        <w:rPr>
          <w:sz w:val="14"/>
        </w:rPr>
        <w:t>An assessment of their critique of the contemporary Left obviously lies beyond the scope of this article; however, if Johnson is correct to claim not only that ‘black ethnic politics has reached its ends or limits as an effective set of political practices’, but, moreover, ‘that the ends or aims of contemporary African American politics must become radically democratic in form and aspirations’ (Johnson, 2007: 218), and if Reed (1999: 50–51) is correct in arguing that</w:t>
      </w:r>
    </w:p>
    <w:p w14:paraId="24827245" w14:textId="77777777" w:rsidR="008D6A5F" w:rsidRPr="00C53773" w:rsidRDefault="008D6A5F" w:rsidP="008D6A5F">
      <w:pPr>
        <w:rPr>
          <w:sz w:val="14"/>
        </w:rPr>
      </w:pPr>
      <w:r w:rsidRPr="00FD7854">
        <w:rPr>
          <w:rStyle w:val="StyleUnderline"/>
        </w:rPr>
        <w:t xml:space="preserve">encouraging popular participation is the </w:t>
      </w:r>
      <w:r w:rsidRPr="009F0D9E">
        <w:rPr>
          <w:rStyle w:val="Emphasis"/>
        </w:rPr>
        <w:t>only effective possibility</w:t>
      </w:r>
      <w:r w:rsidRPr="00FD7854">
        <w:rPr>
          <w:rStyle w:val="StyleUnderline"/>
        </w:rPr>
        <w:t xml:space="preserve"> for reinvigorating a </w:t>
      </w:r>
      <w:r w:rsidRPr="009F0D9E">
        <w:rPr>
          <w:rStyle w:val="Emphasis"/>
        </w:rPr>
        <w:t>progressive movement</w:t>
      </w:r>
      <w:r w:rsidRPr="00FD7854">
        <w:rPr>
          <w:rStyle w:val="StyleUnderline"/>
        </w:rPr>
        <w:t xml:space="preserve"> in black political life because </w:t>
      </w:r>
      <w:r w:rsidRPr="009F6538">
        <w:rPr>
          <w:rStyle w:val="StyleUnderline"/>
          <w:highlight w:val="cyan"/>
        </w:rPr>
        <w:t>people respond</w:t>
      </w:r>
      <w:r w:rsidRPr="00C53773">
        <w:rPr>
          <w:sz w:val="14"/>
        </w:rPr>
        <w:t xml:space="preserve"> by organizing themselves </w:t>
      </w:r>
      <w:r w:rsidRPr="009F6538">
        <w:rPr>
          <w:rStyle w:val="StyleUnderline"/>
          <w:highlight w:val="cyan"/>
        </w:rPr>
        <w:t xml:space="preserve">when </w:t>
      </w:r>
      <w:r w:rsidRPr="009F6538">
        <w:rPr>
          <w:rStyle w:val="Emphasis"/>
          <w:highlight w:val="cyan"/>
        </w:rPr>
        <w:t>offered concrete visions</w:t>
      </w:r>
      <w:r w:rsidRPr="00FD7854">
        <w:rPr>
          <w:rStyle w:val="StyleUnderline"/>
        </w:rPr>
        <w:t xml:space="preserve"> that connect with their lives as they experience them</w:t>
      </w:r>
      <w:r w:rsidRPr="00C53773">
        <w:rPr>
          <w:sz w:val="14"/>
        </w:rPr>
        <w:t xml:space="preserve">, </w:t>
      </w:r>
      <w:r w:rsidRPr="009F6538">
        <w:rPr>
          <w:rStyle w:val="Emphasis"/>
          <w:highlight w:val="cyan"/>
        </w:rPr>
        <w:t>not</w:t>
      </w:r>
      <w:r w:rsidRPr="009F0D9E">
        <w:rPr>
          <w:rStyle w:val="Emphasis"/>
        </w:rPr>
        <w:t xml:space="preserve"> to </w:t>
      </w:r>
      <w:r w:rsidRPr="009F6538">
        <w:rPr>
          <w:rStyle w:val="Emphasis"/>
          <w:highlight w:val="cyan"/>
        </w:rPr>
        <w:t>ideological abstractions</w:t>
      </w:r>
      <w:r w:rsidRPr="00C53773">
        <w:rPr>
          <w:sz w:val="14"/>
        </w:rPr>
        <w:t xml:space="preserve"> or generic agendas that perfume narrow class programs, </w:t>
      </w:r>
    </w:p>
    <w:p w14:paraId="3B667884" w14:textId="77777777" w:rsidR="008D6A5F" w:rsidRPr="00C53773" w:rsidRDefault="008D6A5F" w:rsidP="008D6A5F">
      <w:pPr>
        <w:rPr>
          <w:sz w:val="14"/>
        </w:rPr>
      </w:pPr>
      <w:r w:rsidRPr="00C53773">
        <w:rPr>
          <w:sz w:val="14"/>
        </w:rPr>
        <w:t xml:space="preserve">then </w:t>
      </w:r>
      <w:r w:rsidRPr="00FD7854">
        <w:rPr>
          <w:rStyle w:val="StyleUnderline"/>
        </w:rPr>
        <w:t>the problem is how we move</w:t>
      </w:r>
      <w:r w:rsidRPr="00C53773">
        <w:rPr>
          <w:sz w:val="14"/>
        </w:rPr>
        <w:t xml:space="preserve"> from a political landscape fragmented by both the rhetoric and reality of racial division </w:t>
      </w:r>
      <w:r w:rsidRPr="00FD7854">
        <w:rPr>
          <w:rStyle w:val="StyleUnderline"/>
        </w:rPr>
        <w:t xml:space="preserve">into a coalition of movements capable of </w:t>
      </w:r>
      <w:r w:rsidRPr="009F0D9E">
        <w:rPr>
          <w:rStyle w:val="Emphasis"/>
        </w:rPr>
        <w:t>effecting the transformations necessary</w:t>
      </w:r>
      <w:r w:rsidRPr="00C53773">
        <w:rPr>
          <w:sz w:val="14"/>
        </w:rPr>
        <w:t xml:space="preserve"> to overcome such division, as well as the class repression that requires it; this is, of course, the very problem with which Newton struggled throughout his active career, and while his answers remain somewhat speculative, his practical efforts to confirm them through the BPP’s service programs and unique brand of coalition politics bore undeniable, considerable, and suggestive fruit. </w:t>
      </w:r>
      <w:r w:rsidRPr="00FD7854">
        <w:rPr>
          <w:rStyle w:val="StyleUnderline"/>
        </w:rPr>
        <w:t>Revolutionary intercommunalism may</w:t>
      </w:r>
      <w:r w:rsidRPr="00C53773">
        <w:rPr>
          <w:sz w:val="14"/>
        </w:rPr>
        <w:t xml:space="preserve"> thus </w:t>
      </w:r>
      <w:r w:rsidRPr="00FD7854">
        <w:rPr>
          <w:rStyle w:val="StyleUnderline"/>
        </w:rPr>
        <w:t xml:space="preserve">be of </w:t>
      </w:r>
      <w:r w:rsidRPr="009F0D9E">
        <w:rPr>
          <w:rStyle w:val="Emphasis"/>
        </w:rPr>
        <w:t>great aid</w:t>
      </w:r>
      <w:r w:rsidRPr="00FD7854">
        <w:rPr>
          <w:rStyle w:val="StyleUnderline"/>
        </w:rPr>
        <w:t xml:space="preserve"> in theorizing and organizing our way through the current impasse</w:t>
      </w:r>
      <w:r w:rsidRPr="00C53773">
        <w:rPr>
          <w:sz w:val="14"/>
        </w:rPr>
        <w:t xml:space="preserve">, </w:t>
      </w:r>
      <w:r w:rsidRPr="00FD7854">
        <w:rPr>
          <w:rStyle w:val="StyleUnderline"/>
        </w:rPr>
        <w:t>and</w:t>
      </w:r>
      <w:r w:rsidRPr="00C53773">
        <w:rPr>
          <w:sz w:val="14"/>
        </w:rPr>
        <w:t xml:space="preserve"> remains, in my view, a hypothesis deserving of further testing; but, regardless, I hope to have shown that Newton and the BPP </w:t>
      </w:r>
      <w:r w:rsidRPr="00FD7854">
        <w:rPr>
          <w:rStyle w:val="StyleUnderline"/>
        </w:rPr>
        <w:t>should be</w:t>
      </w:r>
      <w:r w:rsidRPr="00C53773">
        <w:rPr>
          <w:sz w:val="14"/>
        </w:rPr>
        <w:t xml:space="preserve"> grasped as </w:t>
      </w:r>
      <w:r w:rsidRPr="009F0D9E">
        <w:rPr>
          <w:rStyle w:val="Emphasis"/>
        </w:rPr>
        <w:t>essential resources</w:t>
      </w:r>
      <w:r w:rsidRPr="00C53773">
        <w:rPr>
          <w:sz w:val="14"/>
        </w:rPr>
        <w:t xml:space="preserve"> as we seek </w:t>
      </w:r>
      <w:r w:rsidRPr="00FD7854">
        <w:rPr>
          <w:rStyle w:val="StyleUnderline"/>
        </w:rPr>
        <w:t xml:space="preserve">to </w:t>
      </w:r>
      <w:r w:rsidRPr="009F0D9E">
        <w:rPr>
          <w:rStyle w:val="Emphasis"/>
        </w:rPr>
        <w:t>close the</w:t>
      </w:r>
      <w:r w:rsidRPr="00C53773">
        <w:rPr>
          <w:sz w:val="14"/>
        </w:rPr>
        <w:t xml:space="preserve"> seemingly widening </w:t>
      </w:r>
      <w:r w:rsidRPr="009F0D9E">
        <w:rPr>
          <w:rStyle w:val="Emphasis"/>
        </w:rPr>
        <w:t>gap</w:t>
      </w:r>
      <w:r w:rsidRPr="00C53773">
        <w:rPr>
          <w:sz w:val="14"/>
        </w:rPr>
        <w:t xml:space="preserve"> between theory and practice, or more precisely, </w:t>
      </w:r>
      <w:r w:rsidRPr="00FD7854">
        <w:rPr>
          <w:rStyle w:val="StyleUnderline"/>
        </w:rPr>
        <w:t>between theorists and the people</w:t>
      </w:r>
      <w:r w:rsidRPr="00C53773">
        <w:rPr>
          <w:sz w:val="14"/>
        </w:rPr>
        <w:t>. At the very least, their history and legacy serve as stark reminders of the need to continually work to ground our necessary – but necessarily speculative – theorizing in the understanding that ‘dropouts understand things students don’t’ (Newton et al., 2004: 85).</w:t>
      </w:r>
    </w:p>
    <w:p w14:paraId="652A2350" w14:textId="77777777" w:rsidR="008D6A5F" w:rsidRPr="00EC7FE8" w:rsidRDefault="008D6A5F" w:rsidP="008D6A5F"/>
    <w:p w14:paraId="1C999938" w14:textId="77777777" w:rsidR="008D6A5F" w:rsidRDefault="008D6A5F" w:rsidP="008D6A5F"/>
    <w:p w14:paraId="2F947A83" w14:textId="77777777" w:rsidR="00EA34C7" w:rsidRDefault="00EA34C7" w:rsidP="00EA34C7">
      <w:pPr>
        <w:pStyle w:val="Heading2"/>
      </w:pPr>
      <w:r>
        <w:t>TVAs</w:t>
      </w:r>
    </w:p>
    <w:p w14:paraId="6E2CBEAA" w14:textId="77777777" w:rsidR="00EA34C7" w:rsidRDefault="00EA34C7" w:rsidP="00EA34C7">
      <w:pPr>
        <w:pStyle w:val="Heading3"/>
      </w:pPr>
      <w:r>
        <w:t>2NC – Identity Property</w:t>
      </w:r>
    </w:p>
    <w:p w14:paraId="459B801C" w14:textId="77777777" w:rsidR="00EA34C7" w:rsidRPr="009731E2" w:rsidRDefault="00EA34C7" w:rsidP="00EA34C7">
      <w:pPr>
        <w:pStyle w:val="Heading4"/>
      </w:pPr>
      <w:r>
        <w:t>The United States federal government should significantly strengthen its protection of domestic intellectual property rights in patents by expanding identity property</w:t>
      </w:r>
    </w:p>
    <w:p w14:paraId="798E91DA" w14:textId="77777777" w:rsidR="00EA34C7" w:rsidRDefault="00EA34C7" w:rsidP="00EA34C7">
      <w:r w:rsidRPr="009731E2">
        <w:t xml:space="preserve">Philip </w:t>
      </w:r>
      <w:r w:rsidRPr="009731E2">
        <w:rPr>
          <w:rFonts w:eastAsiaTheme="majorEastAsia" w:cstheme="majorBidi"/>
          <w:b/>
          <w:bCs/>
          <w:sz w:val="26"/>
          <w:szCs w:val="26"/>
        </w:rPr>
        <w:t>Lee 15</w:t>
      </w:r>
      <w:r w:rsidRPr="009731E2">
        <w:t xml:space="preserve">, </w:t>
      </w:r>
      <w:r>
        <w:t>[</w:t>
      </w:r>
      <w:r w:rsidRPr="009731E2">
        <w:t>UDC School of Law</w:t>
      </w:r>
      <w:r>
        <w:t>,</w:t>
      </w:r>
      <w:r w:rsidRPr="009731E2">
        <w:t xml:space="preserve"> Identity Property: Protecting the New IP in a Race-Relevant World</w:t>
      </w:r>
      <w:r>
        <w:t xml:space="preserve">, (2015) </w:t>
      </w:r>
      <w:r w:rsidRPr="009731E2">
        <w:t>https://digitalcommons.law.udc.edu/fac_journal_articles/88/</w:t>
      </w:r>
      <w:r>
        <w:t>]//:0</w:t>
      </w:r>
    </w:p>
    <w:p w14:paraId="6D7E56AC" w14:textId="77777777" w:rsidR="00EA34C7" w:rsidRPr="009731E2" w:rsidRDefault="00EA34C7" w:rsidP="00EA34C7">
      <w:pPr>
        <w:rPr>
          <w:u w:val="single"/>
        </w:rPr>
      </w:pPr>
      <w:r w:rsidRPr="009731E2">
        <w:rPr>
          <w:sz w:val="16"/>
        </w:rPr>
        <w:t xml:space="preserve">In conclusion, I </w:t>
      </w:r>
      <w:r w:rsidRPr="009731E2">
        <w:rPr>
          <w:highlight w:val="green"/>
          <w:u w:val="single"/>
        </w:rPr>
        <w:t>argue for</w:t>
      </w:r>
      <w:r w:rsidRPr="009731E2">
        <w:rPr>
          <w:u w:val="single"/>
        </w:rPr>
        <w:t xml:space="preserve"> the </w:t>
      </w:r>
      <w:r w:rsidRPr="009731E2">
        <w:rPr>
          <w:highlight w:val="green"/>
          <w:u w:val="single"/>
        </w:rPr>
        <w:t xml:space="preserve">acknowledgement and legal protection of </w:t>
      </w:r>
      <w:r w:rsidRPr="009731E2">
        <w:rPr>
          <w:b/>
          <w:bCs/>
          <w:highlight w:val="green"/>
          <w:u w:val="single"/>
        </w:rPr>
        <w:t>identity property</w:t>
      </w:r>
      <w:r w:rsidRPr="009731E2">
        <w:rPr>
          <w:u w:val="single"/>
        </w:rPr>
        <w:t>. Identity property</w:t>
      </w:r>
      <w:r w:rsidRPr="009731E2">
        <w:rPr>
          <w:sz w:val="16"/>
        </w:rPr>
        <w:t xml:space="preserve"> </w:t>
      </w:r>
      <w:r w:rsidRPr="009731E2">
        <w:rPr>
          <w:highlight w:val="green"/>
          <w:u w:val="single"/>
        </w:rPr>
        <w:t>represents a</w:t>
      </w:r>
      <w:r w:rsidRPr="009731E2">
        <w:rPr>
          <w:u w:val="single"/>
        </w:rPr>
        <w:t xml:space="preserve"> drastic </w:t>
      </w:r>
      <w:r w:rsidRPr="009731E2">
        <w:rPr>
          <w:highlight w:val="green"/>
          <w:u w:val="single"/>
        </w:rPr>
        <w:t>shift away from</w:t>
      </w:r>
      <w:r w:rsidRPr="009731E2">
        <w:rPr>
          <w:u w:val="single"/>
        </w:rPr>
        <w:t xml:space="preserve"> the dominant </w:t>
      </w:r>
      <w:r w:rsidRPr="009731E2">
        <w:rPr>
          <w:highlight w:val="green"/>
          <w:u w:val="single"/>
        </w:rPr>
        <w:t>socio-legal construction of race</w:t>
      </w:r>
      <w:r w:rsidRPr="009731E2">
        <w:rPr>
          <w:u w:val="single"/>
        </w:rPr>
        <w:t xml:space="preserve"> in America </w:t>
      </w:r>
      <w:r w:rsidRPr="009731E2">
        <w:rPr>
          <w:highlight w:val="green"/>
          <w:u w:val="single"/>
        </w:rPr>
        <w:t>by recognizing</w:t>
      </w:r>
      <w:r w:rsidRPr="009731E2">
        <w:rPr>
          <w:u w:val="single"/>
        </w:rPr>
        <w:t xml:space="preserve"> the </w:t>
      </w:r>
      <w:r w:rsidRPr="009731E2">
        <w:rPr>
          <w:highlight w:val="green"/>
          <w:u w:val="single"/>
        </w:rPr>
        <w:t>positive value of racial minority identity</w:t>
      </w:r>
      <w:r w:rsidRPr="009731E2">
        <w:rPr>
          <w:sz w:val="16"/>
        </w:rPr>
        <w:t xml:space="preserve">. Further, identity property </w:t>
      </w:r>
      <w:r w:rsidRPr="009731E2">
        <w:rPr>
          <w:highlight w:val="green"/>
          <w:u w:val="single"/>
        </w:rPr>
        <w:t>focuses attention on</w:t>
      </w:r>
      <w:r w:rsidRPr="009731E2">
        <w:rPr>
          <w:u w:val="single"/>
        </w:rPr>
        <w:t xml:space="preserve"> the positive value of racial minority identity in and of itself, instead of framing this value in terms of the benefits that this identity gives to white people and white institutions.</w:t>
      </w:r>
      <w:r w:rsidRPr="009731E2">
        <w:rPr>
          <w:sz w:val="16"/>
        </w:rPr>
        <w:t xml:space="preserve"> Finally, </w:t>
      </w:r>
      <w:r w:rsidRPr="009731E2">
        <w:rPr>
          <w:u w:val="single"/>
        </w:rPr>
        <w:t xml:space="preserve">it creates an </w:t>
      </w:r>
      <w:r w:rsidRPr="009731E2">
        <w:rPr>
          <w:b/>
          <w:bCs/>
          <w:highlight w:val="green"/>
          <w:u w:val="single"/>
        </w:rPr>
        <w:t>alternative path to colorblindness</w:t>
      </w:r>
      <w:r w:rsidRPr="009731E2">
        <w:rPr>
          <w:u w:val="single"/>
        </w:rPr>
        <w:t xml:space="preserve"> </w:t>
      </w:r>
      <w:r w:rsidRPr="009731E2">
        <w:rPr>
          <w:highlight w:val="green"/>
          <w:u w:val="single"/>
        </w:rPr>
        <w:t>for discussing and protecting</w:t>
      </w:r>
      <w:r w:rsidRPr="009731E2">
        <w:rPr>
          <w:u w:val="single"/>
        </w:rPr>
        <w:t xml:space="preserve"> racial </w:t>
      </w:r>
      <w:r w:rsidRPr="009731E2">
        <w:rPr>
          <w:highlight w:val="green"/>
          <w:u w:val="single"/>
        </w:rPr>
        <w:t>minority rights</w:t>
      </w:r>
      <w:r w:rsidRPr="009731E2">
        <w:rPr>
          <w:u w:val="single"/>
        </w:rPr>
        <w:t xml:space="preserve"> in a racerelevant world-a world </w:t>
      </w:r>
      <w:r w:rsidRPr="009731E2">
        <w:rPr>
          <w:highlight w:val="green"/>
          <w:u w:val="single"/>
        </w:rPr>
        <w:t>in</w:t>
      </w:r>
      <w:r w:rsidRPr="009731E2">
        <w:rPr>
          <w:u w:val="single"/>
        </w:rPr>
        <w:t xml:space="preserve"> which </w:t>
      </w:r>
      <w:r w:rsidRPr="009731E2">
        <w:rPr>
          <w:highlight w:val="green"/>
          <w:u w:val="single"/>
        </w:rPr>
        <w:t>centuries of whiteness</w:t>
      </w:r>
      <w:r w:rsidRPr="009731E2">
        <w:rPr>
          <w:u w:val="single"/>
        </w:rPr>
        <w:t xml:space="preserve"> as property continue to have real-world effects today.</w:t>
      </w:r>
    </w:p>
    <w:p w14:paraId="22CFF5B4" w14:textId="77777777" w:rsidR="00EA34C7" w:rsidRDefault="00EA34C7" w:rsidP="00EA34C7">
      <w:pPr>
        <w:pStyle w:val="Heading3"/>
        <w:rPr>
          <w:rFonts w:cs="Calibri"/>
        </w:rPr>
      </w:pPr>
      <w:r>
        <w:rPr>
          <w:rFonts w:cs="Calibri"/>
        </w:rPr>
        <w:t>2NC – Innovative Contracting</w:t>
      </w:r>
    </w:p>
    <w:p w14:paraId="1F11BF8D" w14:textId="77777777" w:rsidR="00EA34C7" w:rsidRPr="00FC7F91" w:rsidRDefault="00EA34C7" w:rsidP="00EA34C7">
      <w:pPr>
        <w:pStyle w:val="Heading4"/>
        <w:rPr>
          <w:sz w:val="28"/>
        </w:rPr>
      </w:pPr>
      <w:r w:rsidRPr="00FC7F91">
        <w:rPr>
          <w:sz w:val="28"/>
          <w:u w:val="single"/>
        </w:rPr>
        <w:t>Innovative Contract Drafting</w:t>
      </w:r>
      <w:r w:rsidRPr="00FC7F91">
        <w:rPr>
          <w:sz w:val="28"/>
        </w:rPr>
        <w:t xml:space="preserve"> undo’s racist </w:t>
      </w:r>
      <w:r w:rsidRPr="00FC7F91">
        <w:rPr>
          <w:sz w:val="28"/>
          <w:u w:val="single"/>
        </w:rPr>
        <w:t>incentives</w:t>
      </w:r>
      <w:r w:rsidRPr="00FC7F91">
        <w:rPr>
          <w:sz w:val="28"/>
        </w:rPr>
        <w:t xml:space="preserve"> that industries </w:t>
      </w:r>
      <w:r w:rsidRPr="00FC7F91">
        <w:rPr>
          <w:sz w:val="28"/>
          <w:u w:val="single"/>
        </w:rPr>
        <w:t>employ</w:t>
      </w:r>
      <w:r w:rsidRPr="00FC7F91">
        <w:rPr>
          <w:sz w:val="28"/>
        </w:rPr>
        <w:t xml:space="preserve">. That </w:t>
      </w:r>
      <w:r w:rsidRPr="00FC7F91">
        <w:rPr>
          <w:sz w:val="28"/>
          <w:u w:val="single"/>
        </w:rPr>
        <w:t>reconceptualization</w:t>
      </w:r>
      <w:r w:rsidRPr="00FC7F91">
        <w:rPr>
          <w:sz w:val="28"/>
        </w:rPr>
        <w:t xml:space="preserve"> accepts the </w:t>
      </w:r>
      <w:r w:rsidRPr="00FC7F91">
        <w:rPr>
          <w:sz w:val="28"/>
          <w:u w:val="single"/>
        </w:rPr>
        <w:t>binaries</w:t>
      </w:r>
      <w:r w:rsidRPr="00FC7F91">
        <w:rPr>
          <w:sz w:val="28"/>
        </w:rPr>
        <w:t xml:space="preserve"> of the </w:t>
      </w:r>
      <w:r w:rsidRPr="00FC7F91">
        <w:rPr>
          <w:sz w:val="28"/>
          <w:u w:val="single"/>
        </w:rPr>
        <w:t>Host</w:t>
      </w:r>
      <w:r w:rsidRPr="00FC7F91">
        <w:rPr>
          <w:sz w:val="28"/>
        </w:rPr>
        <w:t xml:space="preserve"> and the </w:t>
      </w:r>
      <w:r w:rsidRPr="00FC7F91">
        <w:rPr>
          <w:sz w:val="28"/>
          <w:u w:val="single"/>
        </w:rPr>
        <w:t>Other</w:t>
      </w:r>
      <w:r w:rsidRPr="00FC7F91">
        <w:rPr>
          <w:sz w:val="28"/>
        </w:rPr>
        <w:t xml:space="preserve"> by placing </w:t>
      </w:r>
      <w:r w:rsidRPr="00FC7F91">
        <w:rPr>
          <w:sz w:val="28"/>
          <w:u w:val="single"/>
        </w:rPr>
        <w:t>Blackness</w:t>
      </w:r>
      <w:r w:rsidRPr="00FC7F91">
        <w:rPr>
          <w:sz w:val="28"/>
        </w:rPr>
        <w:t xml:space="preserve"> as equal. </w:t>
      </w:r>
    </w:p>
    <w:p w14:paraId="06EE50CE" w14:textId="77777777" w:rsidR="00EA34C7" w:rsidRPr="00FC7F91" w:rsidRDefault="00EA34C7" w:rsidP="00EA34C7">
      <w:r w:rsidRPr="00FC7F91">
        <w:rPr>
          <w:rFonts w:eastAsiaTheme="majorEastAsia" w:cstheme="majorBidi"/>
          <w:b/>
          <w:iCs/>
          <w:sz w:val="28"/>
        </w:rPr>
        <w:t>Fearon ’23</w:t>
      </w:r>
      <w:r w:rsidRPr="00FC7F91">
        <w:t xml:space="preserve"> [Carlton; October 21st; Carlton Fearon is a J.D Candidate at Sandra Day O’Connor College of Law. He is an associate editor at the Arizona Entertainment Law Journal and a Law Clerk at Kutak Rock in Scottsdale. He graduated from Valley City with a Bachelor of Science in Kinesiology, “Innovative Contract Drafting to Protect Black Artists”; 132-162 https://asuselj.org/wp-content/uploads/2023/12/Manuscript-Vol-13-Iss-1-Final-Draft.pdf] /vishwa </w:t>
      </w:r>
    </w:p>
    <w:p w14:paraId="7F9E945F" w14:textId="77777777" w:rsidR="00EA34C7" w:rsidRPr="00FC7F91" w:rsidRDefault="00EA34C7" w:rsidP="00EA34C7">
      <w:pPr>
        <w:rPr>
          <w:rStyle w:val="StyleUnderline"/>
        </w:rPr>
      </w:pPr>
      <w:r w:rsidRPr="00FC7F91">
        <w:rPr>
          <w:rStyle w:val="StyleUnderline"/>
        </w:rPr>
        <w:t xml:space="preserve">For Black artists, </w:t>
      </w:r>
      <w:r w:rsidRPr="00FC7F91">
        <w:rPr>
          <w:rStyle w:val="Emphasis"/>
          <w:highlight w:val="green"/>
        </w:rPr>
        <w:t>negotiating</w:t>
      </w:r>
      <w:r w:rsidRPr="00FC7F91">
        <w:rPr>
          <w:rStyle w:val="StyleUnderline"/>
          <w:highlight w:val="green"/>
        </w:rPr>
        <w:t xml:space="preserve"> fair</w:t>
      </w:r>
      <w:r w:rsidRPr="00FC7F91">
        <w:rPr>
          <w:rStyle w:val="StyleUnderline"/>
        </w:rPr>
        <w:t xml:space="preserve"> and </w:t>
      </w:r>
      <w:r w:rsidRPr="00FC7F91">
        <w:rPr>
          <w:rStyle w:val="StyleUnderline"/>
          <w:highlight w:val="green"/>
        </w:rPr>
        <w:t xml:space="preserve">equitable </w:t>
      </w:r>
      <w:r w:rsidRPr="00FC7F91">
        <w:rPr>
          <w:rStyle w:val="Emphasis"/>
          <w:highlight w:val="green"/>
        </w:rPr>
        <w:t>contracts</w:t>
      </w:r>
      <w:r w:rsidRPr="00FC7F91">
        <w:rPr>
          <w:rStyle w:val="StyleUnderline"/>
          <w:highlight w:val="green"/>
        </w:rPr>
        <w:t xml:space="preserve"> with</w:t>
      </w:r>
      <w:r w:rsidRPr="00FC7F91">
        <w:rPr>
          <w:rStyle w:val="StyleUnderline"/>
        </w:rPr>
        <w:t xml:space="preserve"> record </w:t>
      </w:r>
      <w:r w:rsidRPr="00FC7F91">
        <w:rPr>
          <w:rStyle w:val="Emphasis"/>
          <w:highlight w:val="green"/>
        </w:rPr>
        <w:t>labels</w:t>
      </w:r>
      <w:r w:rsidRPr="00FC7F91">
        <w:rPr>
          <w:rStyle w:val="StyleUnderline"/>
          <w:highlight w:val="green"/>
        </w:rPr>
        <w:t xml:space="preserve"> </w:t>
      </w:r>
      <w:r w:rsidRPr="00FC7F91">
        <w:rPr>
          <w:rStyle w:val="StyleUnderline"/>
        </w:rPr>
        <w:t xml:space="preserve">and other </w:t>
      </w:r>
      <w:r w:rsidRPr="00FC7F91">
        <w:rPr>
          <w:rStyle w:val="Emphasis"/>
        </w:rPr>
        <w:t>industry</w:t>
      </w:r>
      <w:r w:rsidRPr="00FC7F91">
        <w:rPr>
          <w:rStyle w:val="StyleUnderline"/>
        </w:rPr>
        <w:t xml:space="preserve"> players </w:t>
      </w:r>
      <w:r w:rsidRPr="00FC7F91">
        <w:rPr>
          <w:rStyle w:val="StyleUnderline"/>
          <w:highlight w:val="green"/>
        </w:rPr>
        <w:t xml:space="preserve">is crucial to </w:t>
      </w:r>
      <w:r w:rsidRPr="00FC7F91">
        <w:rPr>
          <w:rStyle w:val="Emphasis"/>
          <w:highlight w:val="green"/>
        </w:rPr>
        <w:t>achieving</w:t>
      </w:r>
      <w:r w:rsidRPr="00FC7F91">
        <w:rPr>
          <w:rStyle w:val="StyleUnderline"/>
          <w:highlight w:val="green"/>
        </w:rPr>
        <w:t xml:space="preserve"> success and</w:t>
      </w:r>
      <w:r w:rsidRPr="00FC7F91">
        <w:rPr>
          <w:rStyle w:val="StyleUnderline"/>
        </w:rPr>
        <w:t xml:space="preserve"> financial </w:t>
      </w:r>
      <w:r w:rsidRPr="00FC7F91">
        <w:rPr>
          <w:rStyle w:val="Emphasis"/>
          <w:highlight w:val="green"/>
        </w:rPr>
        <w:t>stability</w:t>
      </w:r>
      <w:r w:rsidRPr="00FC7F91">
        <w:rPr>
          <w:rStyle w:val="StyleUnderline"/>
        </w:rPr>
        <w:t xml:space="preserve"> in the music industry. </w:t>
      </w:r>
      <w:r w:rsidRPr="00FC7F91">
        <w:rPr>
          <w:sz w:val="16"/>
        </w:rPr>
        <w:t xml:space="preserve">The music industry has a history of exploiting Black artists and perpetuating economic disparities through unfair contract terms and unequal bargaining power. As such, Black artists must clearly understand the key contract considerations they should be aware of when negotiating with industry players. This section will discuss some suggested contract considerations for Black artists, including definitions, transparency, plain English contract drafting, morals clauses, non-disclosure agreements, and inclusion riders. </w:t>
      </w:r>
      <w:r w:rsidRPr="00FC7F91">
        <w:rPr>
          <w:rStyle w:val="StyleUnderline"/>
        </w:rPr>
        <w:t xml:space="preserve">By </w:t>
      </w:r>
      <w:r w:rsidRPr="00FC7F91">
        <w:rPr>
          <w:rStyle w:val="Emphasis"/>
        </w:rPr>
        <w:t>understanding</w:t>
      </w:r>
      <w:r w:rsidRPr="00FC7F91">
        <w:rPr>
          <w:rStyle w:val="StyleUnderline"/>
        </w:rPr>
        <w:t xml:space="preserve"> these </w:t>
      </w:r>
      <w:r w:rsidRPr="00FC7F91">
        <w:rPr>
          <w:rStyle w:val="Emphasis"/>
        </w:rPr>
        <w:t>considerations</w:t>
      </w:r>
      <w:r w:rsidRPr="00FC7F91">
        <w:rPr>
          <w:rStyle w:val="StyleUnderline"/>
        </w:rPr>
        <w:t xml:space="preserve"> and </w:t>
      </w:r>
      <w:r w:rsidRPr="00FC7F91">
        <w:rPr>
          <w:rStyle w:val="Emphasis"/>
        </w:rPr>
        <w:t>advocating</w:t>
      </w:r>
      <w:r w:rsidRPr="00FC7F91">
        <w:rPr>
          <w:rStyle w:val="StyleUnderline"/>
        </w:rPr>
        <w:t xml:space="preserve"> for their rights, Black artists can </w:t>
      </w:r>
      <w:r w:rsidRPr="00FC7F91">
        <w:rPr>
          <w:rStyle w:val="StyleUnderline"/>
          <w:highlight w:val="green"/>
        </w:rPr>
        <w:t xml:space="preserve">work </w:t>
      </w:r>
      <w:r w:rsidRPr="00FC7F91">
        <w:rPr>
          <w:rStyle w:val="Emphasis"/>
          <w:highlight w:val="green"/>
        </w:rPr>
        <w:t>toward</w:t>
      </w:r>
      <w:r w:rsidRPr="00FC7F91">
        <w:rPr>
          <w:rStyle w:val="StyleUnderline"/>
        </w:rPr>
        <w:t xml:space="preserve"> building </w:t>
      </w:r>
      <w:r w:rsidRPr="00FC7F91">
        <w:rPr>
          <w:rStyle w:val="StyleUnderline"/>
          <w:highlight w:val="green"/>
        </w:rPr>
        <w:t>more equitable</w:t>
      </w:r>
      <w:r w:rsidRPr="00FC7F91">
        <w:rPr>
          <w:rStyle w:val="StyleUnderline"/>
        </w:rPr>
        <w:t xml:space="preserve"> and </w:t>
      </w:r>
      <w:r w:rsidRPr="00FC7F91">
        <w:rPr>
          <w:rStyle w:val="Emphasis"/>
          <w:highlight w:val="green"/>
        </w:rPr>
        <w:t>sustainable</w:t>
      </w:r>
      <w:r w:rsidRPr="00FC7F91">
        <w:rPr>
          <w:rStyle w:val="StyleUnderline"/>
          <w:highlight w:val="green"/>
        </w:rPr>
        <w:t xml:space="preserve"> careers in</w:t>
      </w:r>
      <w:r w:rsidRPr="00FC7F91">
        <w:rPr>
          <w:rStyle w:val="StyleUnderline"/>
        </w:rPr>
        <w:t xml:space="preserve"> the music </w:t>
      </w:r>
      <w:r w:rsidRPr="00FC7F91">
        <w:rPr>
          <w:rStyle w:val="Emphasis"/>
          <w:highlight w:val="green"/>
        </w:rPr>
        <w:t>industry</w:t>
      </w:r>
      <w:r w:rsidRPr="00FC7F91">
        <w:rPr>
          <w:rStyle w:val="StyleUnderline"/>
        </w:rPr>
        <w:t xml:space="preserve">. </w:t>
      </w:r>
    </w:p>
    <w:p w14:paraId="01AF00CB" w14:textId="77777777" w:rsidR="00EA34C7" w:rsidRPr="00FC7F91" w:rsidRDefault="00EA34C7" w:rsidP="00EA34C7">
      <w:pPr>
        <w:rPr>
          <w:rStyle w:val="Emphasis"/>
        </w:rPr>
      </w:pPr>
      <w:r w:rsidRPr="00FC7F91">
        <w:rPr>
          <w:rStyle w:val="Emphasis"/>
        </w:rPr>
        <w:t xml:space="preserve">A. USE OF UNIFORM DEFINITIONS </w:t>
      </w:r>
    </w:p>
    <w:p w14:paraId="31BE1E06" w14:textId="77777777" w:rsidR="00EA34C7" w:rsidRPr="00FC7F91" w:rsidRDefault="00EA34C7" w:rsidP="00EA34C7">
      <w:pPr>
        <w:rPr>
          <w:rStyle w:val="StyleUnderline"/>
        </w:rPr>
      </w:pPr>
      <w:r w:rsidRPr="00FC7F91">
        <w:rPr>
          <w:sz w:val="16"/>
        </w:rPr>
        <w:t xml:space="preserve">Like a typical contract, this section begins with definitions. </w:t>
      </w:r>
      <w:r w:rsidRPr="00FC7F91">
        <w:rPr>
          <w:rStyle w:val="StyleUnderline"/>
        </w:rPr>
        <w:t xml:space="preserve">The </w:t>
      </w:r>
      <w:r w:rsidRPr="00FC7F91">
        <w:rPr>
          <w:rStyle w:val="StyleUnderline"/>
          <w:highlight w:val="green"/>
        </w:rPr>
        <w:t>“</w:t>
      </w:r>
      <w:r w:rsidRPr="00FC7F91">
        <w:rPr>
          <w:rStyle w:val="Emphasis"/>
          <w:highlight w:val="green"/>
        </w:rPr>
        <w:t>definition</w:t>
      </w:r>
      <w:r w:rsidRPr="00FC7F91">
        <w:rPr>
          <w:rStyle w:val="StyleUnderline"/>
          <w:highlight w:val="green"/>
        </w:rPr>
        <w:t>” section</w:t>
      </w:r>
      <w:r w:rsidRPr="00FC7F91">
        <w:rPr>
          <w:rStyle w:val="StyleUnderline"/>
        </w:rPr>
        <w:t xml:space="preserve"> is </w:t>
      </w:r>
      <w:r w:rsidRPr="00FC7F91">
        <w:rPr>
          <w:rStyle w:val="Emphasis"/>
        </w:rPr>
        <w:t>important</w:t>
      </w:r>
      <w:r w:rsidRPr="00FC7F91">
        <w:rPr>
          <w:rStyle w:val="StyleUnderline"/>
        </w:rPr>
        <w:t xml:space="preserve"> in contracts for Black artists because it helps </w:t>
      </w:r>
      <w:r w:rsidRPr="00FC7F91">
        <w:rPr>
          <w:rStyle w:val="Emphasis"/>
          <w:highlight w:val="green"/>
        </w:rPr>
        <w:t>establish</w:t>
      </w:r>
      <w:r w:rsidRPr="00FC7F91">
        <w:rPr>
          <w:rStyle w:val="StyleUnderline"/>
        </w:rPr>
        <w:t xml:space="preserve"> clarity and </w:t>
      </w:r>
      <w:r w:rsidRPr="00FC7F91">
        <w:rPr>
          <w:rStyle w:val="Emphasis"/>
          <w:highlight w:val="green"/>
        </w:rPr>
        <w:t>consistency</w:t>
      </w:r>
      <w:r w:rsidRPr="00FC7F91">
        <w:rPr>
          <w:rStyle w:val="StyleUnderline"/>
        </w:rPr>
        <w:t xml:space="preserve"> in interpreting the contract </w:t>
      </w:r>
      <w:r w:rsidRPr="00FC7F91">
        <w:rPr>
          <w:rStyle w:val="Emphasis"/>
        </w:rPr>
        <w:t>terms</w:t>
      </w:r>
      <w:r w:rsidRPr="00FC7F91">
        <w:rPr>
          <w:rStyle w:val="StyleUnderline"/>
        </w:rPr>
        <w:t xml:space="preserve">. These sections define key </w:t>
      </w:r>
      <w:r w:rsidRPr="00FC7F91">
        <w:rPr>
          <w:rStyle w:val="StyleUnderline"/>
          <w:highlight w:val="green"/>
        </w:rPr>
        <w:t>terms</w:t>
      </w:r>
      <w:r w:rsidRPr="00FC7F91">
        <w:rPr>
          <w:rStyle w:val="StyleUnderline"/>
        </w:rPr>
        <w:t xml:space="preserve"> and </w:t>
      </w:r>
      <w:r w:rsidRPr="00FC7F91">
        <w:rPr>
          <w:rStyle w:val="Emphasis"/>
          <w:highlight w:val="green"/>
        </w:rPr>
        <w:t>phrases</w:t>
      </w:r>
      <w:r w:rsidRPr="00FC7F91">
        <w:rPr>
          <w:rStyle w:val="StyleUnderline"/>
        </w:rPr>
        <w:t xml:space="preserve"> used </w:t>
      </w:r>
      <w:r w:rsidRPr="00FC7F91">
        <w:rPr>
          <w:rStyle w:val="StyleUnderline"/>
          <w:highlight w:val="green"/>
        </w:rPr>
        <w:t>throughout</w:t>
      </w:r>
      <w:r w:rsidRPr="00FC7F91">
        <w:rPr>
          <w:rStyle w:val="StyleUnderline"/>
        </w:rPr>
        <w:t xml:space="preserve"> the </w:t>
      </w:r>
      <w:r w:rsidRPr="00FC7F91">
        <w:rPr>
          <w:rStyle w:val="Emphasis"/>
          <w:highlight w:val="green"/>
        </w:rPr>
        <w:t>contract</w:t>
      </w:r>
      <w:r w:rsidRPr="00FC7F91">
        <w:rPr>
          <w:rStyle w:val="StyleUnderline"/>
        </w:rPr>
        <w:t xml:space="preserve">, which can be </w:t>
      </w:r>
      <w:r w:rsidRPr="00FC7F91">
        <w:rPr>
          <w:rStyle w:val="StyleUnderline"/>
          <w:highlight w:val="green"/>
        </w:rPr>
        <w:t xml:space="preserve">critical to </w:t>
      </w:r>
      <w:r w:rsidRPr="00FC7F91">
        <w:rPr>
          <w:rStyle w:val="Emphasis"/>
          <w:highlight w:val="green"/>
        </w:rPr>
        <w:t>ensuring</w:t>
      </w:r>
      <w:r w:rsidRPr="00FC7F91">
        <w:rPr>
          <w:rStyle w:val="StyleUnderline"/>
        </w:rPr>
        <w:t xml:space="preserve"> that both parties have a </w:t>
      </w:r>
      <w:r w:rsidRPr="00FC7F91">
        <w:rPr>
          <w:rStyle w:val="StyleUnderline"/>
          <w:highlight w:val="green"/>
        </w:rPr>
        <w:t xml:space="preserve">shared </w:t>
      </w:r>
      <w:r w:rsidRPr="00FC7F91">
        <w:rPr>
          <w:rStyle w:val="Emphasis"/>
          <w:highlight w:val="green"/>
        </w:rPr>
        <w:t>understanding</w:t>
      </w:r>
      <w:r w:rsidRPr="00FC7F91">
        <w:rPr>
          <w:rStyle w:val="StyleUnderline"/>
        </w:rPr>
        <w:t xml:space="preserve"> of the </w:t>
      </w:r>
      <w:r w:rsidRPr="00FC7F91">
        <w:rPr>
          <w:rStyle w:val="Emphasis"/>
        </w:rPr>
        <w:t>obligations</w:t>
      </w:r>
      <w:r w:rsidRPr="00FC7F91">
        <w:rPr>
          <w:rStyle w:val="StyleUnderline"/>
        </w:rPr>
        <w:t xml:space="preserve"> and </w:t>
      </w:r>
      <w:r w:rsidRPr="00FC7F91">
        <w:rPr>
          <w:rStyle w:val="Emphasis"/>
        </w:rPr>
        <w:t>expectations</w:t>
      </w:r>
      <w:r w:rsidRPr="00FC7F91">
        <w:rPr>
          <w:rStyle w:val="StyleUnderline"/>
        </w:rPr>
        <w:t xml:space="preserve"> set out </w:t>
      </w:r>
      <w:r w:rsidRPr="00FC7F91">
        <w:rPr>
          <w:rStyle w:val="StyleUnderline"/>
          <w:highlight w:val="green"/>
        </w:rPr>
        <w:t>in</w:t>
      </w:r>
      <w:r w:rsidRPr="00FC7F91">
        <w:rPr>
          <w:rStyle w:val="StyleUnderline"/>
        </w:rPr>
        <w:t xml:space="preserve"> the </w:t>
      </w:r>
      <w:r w:rsidRPr="00FC7F91">
        <w:rPr>
          <w:rStyle w:val="Emphasis"/>
          <w:highlight w:val="green"/>
        </w:rPr>
        <w:t>agreement</w:t>
      </w:r>
      <w:r w:rsidRPr="00FC7F91">
        <w:rPr>
          <w:rStyle w:val="StyleUnderline"/>
        </w:rPr>
        <w:t>.</w:t>
      </w:r>
    </w:p>
    <w:p w14:paraId="6592A173" w14:textId="77777777" w:rsidR="00EA34C7" w:rsidRPr="00FC7F91" w:rsidRDefault="00EA34C7" w:rsidP="00EA34C7">
      <w:pPr>
        <w:rPr>
          <w:rStyle w:val="Emphasis"/>
        </w:rPr>
      </w:pPr>
      <w:r w:rsidRPr="00FC7F91">
        <w:rPr>
          <w:rStyle w:val="StyleUnderline"/>
        </w:rPr>
        <w:t xml:space="preserve">Contract interpretation is the </w:t>
      </w:r>
      <w:r w:rsidRPr="00FC7F91">
        <w:rPr>
          <w:rStyle w:val="Emphasis"/>
          <w:highlight w:val="green"/>
        </w:rPr>
        <w:t>largest</w:t>
      </w:r>
      <w:r w:rsidRPr="00FC7F91">
        <w:rPr>
          <w:rStyle w:val="StyleUnderline"/>
        </w:rPr>
        <w:t xml:space="preserve"> single </w:t>
      </w:r>
      <w:r w:rsidRPr="00FC7F91">
        <w:rPr>
          <w:rStyle w:val="Emphasis"/>
          <w:highlight w:val="green"/>
        </w:rPr>
        <w:t>source</w:t>
      </w:r>
      <w:r w:rsidRPr="00FC7F91">
        <w:rPr>
          <w:rStyle w:val="StyleUnderline"/>
          <w:highlight w:val="green"/>
        </w:rPr>
        <w:t xml:space="preserve"> of</w:t>
      </w:r>
      <w:r w:rsidRPr="00FC7F91">
        <w:rPr>
          <w:rStyle w:val="StyleUnderline"/>
        </w:rPr>
        <w:t xml:space="preserve"> contract </w:t>
      </w:r>
      <w:r w:rsidRPr="00FC7F91">
        <w:rPr>
          <w:rStyle w:val="StyleUnderline"/>
          <w:highlight w:val="green"/>
        </w:rPr>
        <w:t>litigation</w:t>
      </w:r>
      <w:r w:rsidRPr="00FC7F91">
        <w:rPr>
          <w:rStyle w:val="StyleUnderline"/>
        </w:rPr>
        <w:t xml:space="preserve">. It is critical that </w:t>
      </w:r>
      <w:r w:rsidRPr="00FC7F91">
        <w:rPr>
          <w:rStyle w:val="Emphasis"/>
        </w:rPr>
        <w:t>contract</w:t>
      </w:r>
      <w:r w:rsidRPr="00FC7F91">
        <w:rPr>
          <w:rStyle w:val="StyleUnderline"/>
        </w:rPr>
        <w:t xml:space="preserve"> terms are </w:t>
      </w:r>
      <w:r w:rsidRPr="00FC7F91">
        <w:rPr>
          <w:rStyle w:val="Emphasis"/>
        </w:rPr>
        <w:t>unambiguous</w:t>
      </w:r>
      <w:r w:rsidRPr="00FC7F91">
        <w:rPr>
          <w:rStyle w:val="StyleUnderline"/>
        </w:rPr>
        <w:t xml:space="preserve">. To achieve this goal, many </w:t>
      </w:r>
      <w:r w:rsidRPr="00FC7F91">
        <w:rPr>
          <w:rStyle w:val="Emphasis"/>
        </w:rPr>
        <w:t>contracts</w:t>
      </w:r>
      <w:r w:rsidRPr="00FC7F91">
        <w:rPr>
          <w:rStyle w:val="StyleUnderline"/>
        </w:rPr>
        <w:t xml:space="preserve"> include a “</w:t>
      </w:r>
      <w:r w:rsidRPr="00FC7F91">
        <w:rPr>
          <w:rStyle w:val="Emphasis"/>
        </w:rPr>
        <w:t>definition</w:t>
      </w:r>
      <w:r w:rsidRPr="00FC7F91">
        <w:rPr>
          <w:rStyle w:val="StyleUnderline"/>
        </w:rPr>
        <w:t xml:space="preserve">” section at the beginning of the agreement or before a </w:t>
      </w:r>
      <w:r w:rsidRPr="00FC7F91">
        <w:rPr>
          <w:rStyle w:val="Emphasis"/>
        </w:rPr>
        <w:t>relevant</w:t>
      </w:r>
      <w:r w:rsidRPr="00FC7F91">
        <w:rPr>
          <w:rStyle w:val="StyleUnderline"/>
        </w:rPr>
        <w:t xml:space="preserve"> provision. Defined terms are given specific </w:t>
      </w:r>
      <w:r w:rsidRPr="00FC7F91">
        <w:rPr>
          <w:rStyle w:val="Emphasis"/>
        </w:rPr>
        <w:t>definitions</w:t>
      </w:r>
      <w:r w:rsidRPr="00FC7F91">
        <w:rPr>
          <w:rStyle w:val="StyleUnderline"/>
        </w:rPr>
        <w:t xml:space="preserve"> in the contract.</w:t>
      </w:r>
      <w:r w:rsidRPr="00FC7F91">
        <w:rPr>
          <w:sz w:val="16"/>
        </w:rPr>
        <w:t xml:space="preserve"> The term’s definition applies in the context of the particular contract, and definitions are generally only applicable to that contract. </w:t>
      </w:r>
      <w:r w:rsidRPr="00FC7F91">
        <w:rPr>
          <w:rStyle w:val="StyleUnderline"/>
        </w:rPr>
        <w:t xml:space="preserve">Defined </w:t>
      </w:r>
      <w:r w:rsidRPr="00FC7F91">
        <w:rPr>
          <w:rStyle w:val="Emphasis"/>
        </w:rPr>
        <w:t>terms</w:t>
      </w:r>
      <w:r w:rsidRPr="00FC7F91">
        <w:rPr>
          <w:rStyle w:val="StyleUnderline"/>
        </w:rPr>
        <w:t xml:space="preserve"> also ensure </w:t>
      </w:r>
      <w:r w:rsidRPr="00FC7F91">
        <w:rPr>
          <w:rStyle w:val="Emphasis"/>
        </w:rPr>
        <w:t>consistency</w:t>
      </w:r>
      <w:r w:rsidRPr="00FC7F91">
        <w:rPr>
          <w:rStyle w:val="StyleUnderline"/>
        </w:rPr>
        <w:t xml:space="preserve"> throughout the agreement. A </w:t>
      </w:r>
      <w:r w:rsidRPr="00FC7F91">
        <w:rPr>
          <w:rStyle w:val="Emphasis"/>
          <w:highlight w:val="green"/>
        </w:rPr>
        <w:t>failure</w:t>
      </w:r>
      <w:r w:rsidRPr="00FC7F91">
        <w:rPr>
          <w:rStyle w:val="StyleUnderline"/>
          <w:highlight w:val="green"/>
        </w:rPr>
        <w:t xml:space="preserve"> to </w:t>
      </w:r>
      <w:r w:rsidRPr="00FC7F91">
        <w:rPr>
          <w:rStyle w:val="Emphasis"/>
          <w:highlight w:val="green"/>
        </w:rPr>
        <w:t>define</w:t>
      </w:r>
      <w:r w:rsidRPr="00FC7F91">
        <w:rPr>
          <w:rStyle w:val="Emphasis"/>
        </w:rPr>
        <w:t xml:space="preserve"> </w:t>
      </w:r>
      <w:r w:rsidRPr="00FC7F91">
        <w:rPr>
          <w:rStyle w:val="StyleUnderline"/>
        </w:rPr>
        <w:t xml:space="preserve">terms in a contract often </w:t>
      </w:r>
      <w:r w:rsidRPr="00FC7F91">
        <w:rPr>
          <w:rStyle w:val="StyleUnderline"/>
          <w:highlight w:val="green"/>
        </w:rPr>
        <w:t>leads to</w:t>
      </w:r>
      <w:r w:rsidRPr="00FC7F91">
        <w:rPr>
          <w:rStyle w:val="StyleUnderline"/>
        </w:rPr>
        <w:t xml:space="preserve"> a </w:t>
      </w:r>
      <w:r w:rsidRPr="00FC7F91">
        <w:rPr>
          <w:rStyle w:val="Emphasis"/>
          <w:highlight w:val="green"/>
        </w:rPr>
        <w:t>dispute</w:t>
      </w:r>
      <w:r w:rsidRPr="00FC7F91">
        <w:rPr>
          <w:rStyle w:val="StyleUnderline"/>
        </w:rPr>
        <w:t xml:space="preserve"> when </w:t>
      </w:r>
      <w:r w:rsidRPr="00FC7F91">
        <w:rPr>
          <w:rStyle w:val="StyleUnderline"/>
          <w:highlight w:val="green"/>
        </w:rPr>
        <w:t>two parties h</w:t>
      </w:r>
      <w:r w:rsidRPr="00FC7F91">
        <w:rPr>
          <w:rStyle w:val="StyleUnderline"/>
        </w:rPr>
        <w:t xml:space="preserve">ave </w:t>
      </w:r>
      <w:r w:rsidRPr="00FC7F91">
        <w:rPr>
          <w:rStyle w:val="Emphasis"/>
          <w:highlight w:val="green"/>
        </w:rPr>
        <w:t>opposing</w:t>
      </w:r>
      <w:r w:rsidRPr="00FC7F91">
        <w:rPr>
          <w:rStyle w:val="StyleUnderline"/>
          <w:highlight w:val="green"/>
        </w:rPr>
        <w:t xml:space="preserve"> understandings</w:t>
      </w:r>
      <w:r w:rsidRPr="00FC7F91">
        <w:rPr>
          <w:rStyle w:val="StyleUnderline"/>
        </w:rPr>
        <w:t xml:space="preserve">. This has </w:t>
      </w:r>
      <w:r w:rsidRPr="00FC7F91">
        <w:rPr>
          <w:rStyle w:val="StyleUnderline"/>
          <w:highlight w:val="green"/>
        </w:rPr>
        <w:t xml:space="preserve">resulted in </w:t>
      </w:r>
      <w:r w:rsidRPr="00FC7F91">
        <w:rPr>
          <w:rStyle w:val="Emphasis"/>
          <w:highlight w:val="green"/>
        </w:rPr>
        <w:t>struggling</w:t>
      </w:r>
      <w:r w:rsidRPr="00FC7F91">
        <w:rPr>
          <w:rStyle w:val="StyleUnderline"/>
        </w:rPr>
        <w:t xml:space="preserve"> artists being </w:t>
      </w:r>
      <w:r w:rsidRPr="00FC7F91">
        <w:rPr>
          <w:rStyle w:val="StyleUnderline"/>
          <w:highlight w:val="green"/>
        </w:rPr>
        <w:t xml:space="preserve">taken </w:t>
      </w:r>
      <w:r w:rsidRPr="00FC7F91">
        <w:rPr>
          <w:rStyle w:val="Emphasis"/>
          <w:highlight w:val="green"/>
        </w:rPr>
        <w:t>advantage</w:t>
      </w:r>
      <w:r w:rsidRPr="00FC7F91">
        <w:rPr>
          <w:rStyle w:val="StyleUnderline"/>
        </w:rPr>
        <w:t xml:space="preserve"> of </w:t>
      </w:r>
      <w:r w:rsidRPr="00FC7F91">
        <w:rPr>
          <w:rStyle w:val="StyleUnderline"/>
          <w:highlight w:val="green"/>
        </w:rPr>
        <w:t>by</w:t>
      </w:r>
      <w:r w:rsidRPr="00FC7F91">
        <w:rPr>
          <w:rStyle w:val="StyleUnderline"/>
        </w:rPr>
        <w:t xml:space="preserve"> the power of the </w:t>
      </w:r>
      <w:r w:rsidRPr="00FC7F91">
        <w:rPr>
          <w:rStyle w:val="Emphasis"/>
        </w:rPr>
        <w:t xml:space="preserve">recording </w:t>
      </w:r>
      <w:r w:rsidRPr="00FC7F91">
        <w:rPr>
          <w:rStyle w:val="Emphasis"/>
          <w:highlight w:val="green"/>
        </w:rPr>
        <w:t>industry</w:t>
      </w:r>
      <w:r w:rsidRPr="00FC7F91">
        <w:rPr>
          <w:rStyle w:val="Emphasis"/>
        </w:rPr>
        <w:t xml:space="preserve">. </w:t>
      </w:r>
    </w:p>
    <w:p w14:paraId="45489E61" w14:textId="77777777" w:rsidR="00EA34C7" w:rsidRPr="00FC7F91" w:rsidRDefault="00EA34C7" w:rsidP="00EA34C7">
      <w:pPr>
        <w:rPr>
          <w:sz w:val="10"/>
          <w:szCs w:val="10"/>
        </w:rPr>
      </w:pPr>
      <w:r w:rsidRPr="00FC7F91">
        <w:rPr>
          <w:sz w:val="10"/>
          <w:szCs w:val="10"/>
        </w:rPr>
        <w:t xml:space="preserve">Analogously, it is imperative that artists use the same vocabulary to discuss diversity, equity, and inclusion when drafting contracts and reviewing provisions with the other party. The National Association of Student Personnel Administrators (NASPA) has created a terminology guide to bring together definitions and resources to establish a common language to be used within and across leadership programs, civic engagement and diversity, equity, inclusion, and social justice work. The guide also attempts to harmonize some of the often-misguided interpretations of terminology regarding current political and public discourse. Though this project intended to advance anti-racism and social justice efforts in higher education and student affairs, it lends itself to multiple functional areas addressing inequality. NASPA’s guide highlights terminology that could be incorporated in the contract and clearly defines those terms. </w:t>
      </w:r>
    </w:p>
    <w:p w14:paraId="0DF0D4C5" w14:textId="77777777" w:rsidR="00EA34C7" w:rsidRPr="00FC7F91" w:rsidRDefault="00EA34C7" w:rsidP="00EA34C7">
      <w:pPr>
        <w:rPr>
          <w:sz w:val="16"/>
        </w:rPr>
      </w:pPr>
      <w:r w:rsidRPr="00FC7F91">
        <w:rPr>
          <w:rStyle w:val="StyleUnderline"/>
        </w:rPr>
        <w:t xml:space="preserve">A clear </w:t>
      </w:r>
      <w:r w:rsidRPr="00FC7F91">
        <w:rPr>
          <w:rStyle w:val="Emphasis"/>
        </w:rPr>
        <w:t>definition</w:t>
      </w:r>
      <w:r w:rsidRPr="00FC7F91">
        <w:rPr>
          <w:rStyle w:val="StyleUnderline"/>
        </w:rPr>
        <w:t xml:space="preserve"> of Black </w:t>
      </w:r>
      <w:r w:rsidRPr="00FC7F91">
        <w:rPr>
          <w:rStyle w:val="Emphasis"/>
        </w:rPr>
        <w:t>Individuals</w:t>
      </w:r>
      <w:r w:rsidRPr="00FC7F91">
        <w:rPr>
          <w:rStyle w:val="StyleUnderline"/>
        </w:rPr>
        <w:t xml:space="preserve"> of Color, Ethnicity, and </w:t>
      </w:r>
      <w:r w:rsidRPr="00FC7F91">
        <w:rPr>
          <w:rStyle w:val="Emphasis"/>
        </w:rPr>
        <w:t>Diversity</w:t>
      </w:r>
      <w:r w:rsidRPr="00FC7F91">
        <w:rPr>
          <w:rStyle w:val="StyleUnderline"/>
        </w:rPr>
        <w:t xml:space="preserve"> would play a </w:t>
      </w:r>
      <w:r w:rsidRPr="00FC7F91">
        <w:rPr>
          <w:rStyle w:val="StyleUnderline"/>
          <w:highlight w:val="green"/>
        </w:rPr>
        <w:t>key role in</w:t>
      </w:r>
      <w:r w:rsidRPr="00FC7F91">
        <w:rPr>
          <w:rStyle w:val="StyleUnderline"/>
        </w:rPr>
        <w:t xml:space="preserve"> drafting an effective </w:t>
      </w:r>
      <w:r w:rsidRPr="00FC7F91">
        <w:rPr>
          <w:rStyle w:val="Emphasis"/>
          <w:highlight w:val="green"/>
        </w:rPr>
        <w:t>inclusion</w:t>
      </w:r>
      <w:r w:rsidRPr="00FC7F91">
        <w:rPr>
          <w:rStyle w:val="StyleUnderline"/>
          <w:highlight w:val="green"/>
        </w:rPr>
        <w:t xml:space="preserve"> rider</w:t>
      </w:r>
      <w:r w:rsidRPr="00FC7F91">
        <w:rPr>
          <w:rStyle w:val="StyleUnderline"/>
        </w:rPr>
        <w:t xml:space="preserve"> (see Part F). The </w:t>
      </w:r>
      <w:r w:rsidRPr="00FC7F91">
        <w:rPr>
          <w:rStyle w:val="Emphasis"/>
        </w:rPr>
        <w:t>inclusion</w:t>
      </w:r>
      <w:r w:rsidRPr="00FC7F91">
        <w:rPr>
          <w:rStyle w:val="StyleUnderline"/>
        </w:rPr>
        <w:t xml:space="preserve"> rider aims </w:t>
      </w:r>
      <w:r w:rsidRPr="00FC7F91">
        <w:rPr>
          <w:rStyle w:val="StyleUnderline"/>
          <w:highlight w:val="green"/>
        </w:rPr>
        <w:t xml:space="preserve">to </w:t>
      </w:r>
      <w:r w:rsidRPr="00FC7F91">
        <w:rPr>
          <w:rStyle w:val="Emphasis"/>
          <w:highlight w:val="green"/>
        </w:rPr>
        <w:t>increase</w:t>
      </w:r>
      <w:r w:rsidRPr="00FC7F91">
        <w:rPr>
          <w:rStyle w:val="StyleUnderline"/>
        </w:rPr>
        <w:t xml:space="preserve"> the </w:t>
      </w:r>
      <w:r w:rsidRPr="00FC7F91">
        <w:rPr>
          <w:rStyle w:val="StyleUnderline"/>
          <w:highlight w:val="green"/>
        </w:rPr>
        <w:t>diversity</w:t>
      </w:r>
      <w:r w:rsidRPr="00FC7F91">
        <w:rPr>
          <w:rStyle w:val="StyleUnderline"/>
        </w:rPr>
        <w:t xml:space="preserve"> and inclusion </w:t>
      </w:r>
      <w:r w:rsidRPr="00FC7F91">
        <w:rPr>
          <w:rStyle w:val="StyleUnderline"/>
          <w:highlight w:val="green"/>
        </w:rPr>
        <w:t>of</w:t>
      </w:r>
      <w:r w:rsidRPr="00FC7F91">
        <w:rPr>
          <w:rStyle w:val="StyleUnderline"/>
        </w:rPr>
        <w:t xml:space="preserve"> traditionally </w:t>
      </w:r>
      <w:r w:rsidRPr="00FC7F91">
        <w:rPr>
          <w:rStyle w:val="Emphasis"/>
          <w:highlight w:val="green"/>
        </w:rPr>
        <w:t>underrepresented</w:t>
      </w:r>
      <w:r w:rsidRPr="00FC7F91">
        <w:rPr>
          <w:rStyle w:val="StyleUnderline"/>
        </w:rPr>
        <w:t xml:space="preserve"> groups in the entertainment industry.</w:t>
      </w:r>
      <w:r w:rsidRPr="00FC7F91">
        <w:rPr>
          <w:sz w:val="16"/>
        </w:rPr>
        <w:t xml:space="preserve"> It would be difficult to achieve this goal if we did not have clear guidance for what success would look like. </w:t>
      </w:r>
      <w:r w:rsidRPr="00FC7F91">
        <w:rPr>
          <w:rStyle w:val="StyleUnderline"/>
        </w:rPr>
        <w:t xml:space="preserve">For example, a </w:t>
      </w:r>
      <w:r w:rsidRPr="00FC7F91">
        <w:rPr>
          <w:rStyle w:val="StyleUnderline"/>
          <w:highlight w:val="green"/>
        </w:rPr>
        <w:t xml:space="preserve">broad </w:t>
      </w:r>
      <w:r w:rsidRPr="00FC7F91">
        <w:rPr>
          <w:rStyle w:val="Emphasis"/>
          <w:highlight w:val="green"/>
        </w:rPr>
        <w:t>definition</w:t>
      </w:r>
      <w:r w:rsidRPr="00FC7F91">
        <w:rPr>
          <w:rStyle w:val="StyleUnderline"/>
        </w:rPr>
        <w:t xml:space="preserve"> of diversity would </w:t>
      </w:r>
      <w:r w:rsidRPr="00FC7F91">
        <w:rPr>
          <w:rStyle w:val="StyleUnderline"/>
          <w:highlight w:val="green"/>
        </w:rPr>
        <w:t>include</w:t>
      </w:r>
      <w:r w:rsidRPr="00FC7F91">
        <w:rPr>
          <w:rStyle w:val="StyleUnderline"/>
        </w:rPr>
        <w:t xml:space="preserve"> all </w:t>
      </w:r>
      <w:r w:rsidRPr="00FC7F91">
        <w:rPr>
          <w:rStyle w:val="StyleUnderline"/>
          <w:highlight w:val="green"/>
        </w:rPr>
        <w:t>traditionally</w:t>
      </w:r>
      <w:r w:rsidRPr="00FC7F91">
        <w:rPr>
          <w:rStyle w:val="StyleUnderline"/>
        </w:rPr>
        <w:t xml:space="preserve"> </w:t>
      </w:r>
      <w:r w:rsidRPr="00FC7F91">
        <w:rPr>
          <w:rStyle w:val="Emphasis"/>
        </w:rPr>
        <w:t>underrepresented</w:t>
      </w:r>
      <w:r w:rsidRPr="00FC7F91">
        <w:rPr>
          <w:rStyle w:val="StyleUnderline"/>
        </w:rPr>
        <w:t xml:space="preserve"> </w:t>
      </w:r>
      <w:r w:rsidRPr="00FC7F91">
        <w:rPr>
          <w:rStyle w:val="StyleUnderline"/>
          <w:highlight w:val="green"/>
        </w:rPr>
        <w:t>groups</w:t>
      </w:r>
      <w:r w:rsidRPr="00FC7F91">
        <w:rPr>
          <w:rStyle w:val="StyleUnderline"/>
        </w:rPr>
        <w:t xml:space="preserve">, such as women, people of color, LGBTQ+ individuals, </w:t>
      </w:r>
      <w:r w:rsidRPr="00FC7F91">
        <w:rPr>
          <w:rStyle w:val="StyleUnderline"/>
          <w:highlight w:val="green"/>
        </w:rPr>
        <w:t xml:space="preserve">and people with </w:t>
      </w:r>
      <w:r w:rsidRPr="00FC7F91">
        <w:rPr>
          <w:rStyle w:val="Emphasis"/>
          <w:highlight w:val="green"/>
        </w:rPr>
        <w:t>disabilities</w:t>
      </w:r>
      <w:r w:rsidRPr="00FC7F91">
        <w:rPr>
          <w:rStyle w:val="StyleUnderline"/>
        </w:rPr>
        <w:t xml:space="preserve">. </w:t>
      </w:r>
      <w:r w:rsidRPr="00FC7F91">
        <w:rPr>
          <w:sz w:val="16"/>
        </w:rPr>
        <w:t>Such a broad definition may dilute the talent pool and make it more difficult for Black artists to achieve their specific diversity goals.</w:t>
      </w:r>
    </w:p>
    <w:p w14:paraId="6B1F41C3" w14:textId="77777777" w:rsidR="00EA34C7" w:rsidRPr="00FC7F91" w:rsidRDefault="00EA34C7" w:rsidP="00EA34C7">
      <w:pPr>
        <w:rPr>
          <w:rStyle w:val="StyleUnderline"/>
        </w:rPr>
      </w:pPr>
      <w:r w:rsidRPr="00FC7F91">
        <w:rPr>
          <w:rStyle w:val="StyleUnderline"/>
        </w:rPr>
        <w:t xml:space="preserve">Additionally, with the rise in </w:t>
      </w:r>
      <w:r w:rsidRPr="00FC7F91">
        <w:rPr>
          <w:rStyle w:val="Emphasis"/>
        </w:rPr>
        <w:t>civil unrest</w:t>
      </w:r>
      <w:r w:rsidRPr="00FC7F91">
        <w:rPr>
          <w:rStyle w:val="StyleUnderline"/>
        </w:rPr>
        <w:t xml:space="preserve"> in the United States and the series of </w:t>
      </w:r>
      <w:r w:rsidRPr="00FC7F91">
        <w:rPr>
          <w:rStyle w:val="Emphasis"/>
        </w:rPr>
        <w:t>demonstrations</w:t>
      </w:r>
      <w:r w:rsidRPr="00FC7F91">
        <w:rPr>
          <w:rStyle w:val="StyleUnderline"/>
        </w:rPr>
        <w:t xml:space="preserve"> and protests that surround police </w:t>
      </w:r>
      <w:r w:rsidRPr="00FC7F91">
        <w:rPr>
          <w:rStyle w:val="Emphasis"/>
        </w:rPr>
        <w:t>brutality</w:t>
      </w:r>
      <w:r w:rsidRPr="00FC7F91">
        <w:rPr>
          <w:rStyle w:val="StyleUnderline"/>
        </w:rPr>
        <w:t xml:space="preserve">, such as the </w:t>
      </w:r>
      <w:r w:rsidRPr="00FC7F91">
        <w:rPr>
          <w:rStyle w:val="Emphasis"/>
        </w:rPr>
        <w:t>killing</w:t>
      </w:r>
      <w:r w:rsidRPr="00FC7F91">
        <w:rPr>
          <w:rStyle w:val="StyleUnderline"/>
        </w:rPr>
        <w:t xml:space="preserve"> of George Floyd in May 2020, it would be </w:t>
      </w:r>
      <w:r w:rsidRPr="00FC7F91">
        <w:rPr>
          <w:rStyle w:val="Emphasis"/>
        </w:rPr>
        <w:t>beneficial</w:t>
      </w:r>
      <w:r w:rsidRPr="00FC7F91">
        <w:rPr>
          <w:rStyle w:val="StyleUnderline"/>
        </w:rPr>
        <w:t xml:space="preserve"> to artists to have a clear </w:t>
      </w:r>
      <w:r w:rsidRPr="00FC7F91">
        <w:rPr>
          <w:rStyle w:val="Emphasis"/>
        </w:rPr>
        <w:t>definition</w:t>
      </w:r>
      <w:r w:rsidRPr="00FC7F91">
        <w:rPr>
          <w:rStyle w:val="StyleUnderline"/>
        </w:rPr>
        <w:t xml:space="preserve"> of civil action and have it </w:t>
      </w:r>
      <w:r w:rsidRPr="00FC7F91">
        <w:rPr>
          <w:rStyle w:val="Emphasis"/>
        </w:rPr>
        <w:t>excluded</w:t>
      </w:r>
      <w:r w:rsidRPr="00FC7F91">
        <w:rPr>
          <w:rStyle w:val="StyleUnderline"/>
        </w:rPr>
        <w:t xml:space="preserve"> from their morals </w:t>
      </w:r>
      <w:r w:rsidRPr="00FC7F91">
        <w:rPr>
          <w:rStyle w:val="Emphasis"/>
        </w:rPr>
        <w:t>clauses</w:t>
      </w:r>
      <w:r w:rsidRPr="00FC7F91">
        <w:rPr>
          <w:rStyle w:val="StyleUnderline"/>
        </w:rPr>
        <w:t xml:space="preserve"> (see Part D). </w:t>
      </w:r>
      <w:r w:rsidRPr="00FC7F91">
        <w:rPr>
          <w:sz w:val="16"/>
        </w:rPr>
        <w:t xml:space="preserve">For example, NASPA defines Civic Engagement as “Political and nonpolitical behaviors aimed at making a difference in the civic life of communities to which one belongs.”117 If artists value their voice to openly discuss issues affecting their communities, creating a carveout with a detailed definition would be imperative. </w:t>
      </w:r>
      <w:r w:rsidRPr="00FC7F91">
        <w:rPr>
          <w:rStyle w:val="StyleUnderline"/>
        </w:rPr>
        <w:t xml:space="preserve">These </w:t>
      </w:r>
      <w:r w:rsidRPr="00FC7F91">
        <w:rPr>
          <w:rStyle w:val="Emphasis"/>
        </w:rPr>
        <w:t>definitions</w:t>
      </w:r>
      <w:r w:rsidRPr="00FC7F91">
        <w:rPr>
          <w:rStyle w:val="StyleUnderline"/>
        </w:rPr>
        <w:t xml:space="preserve"> can protect artists by </w:t>
      </w:r>
      <w:r w:rsidRPr="00FC7F91">
        <w:rPr>
          <w:rStyle w:val="Emphasis"/>
        </w:rPr>
        <w:t>providing</w:t>
      </w:r>
      <w:r w:rsidRPr="00FC7F91">
        <w:rPr>
          <w:rStyle w:val="StyleUnderline"/>
        </w:rPr>
        <w:t xml:space="preserve"> the </w:t>
      </w:r>
      <w:r w:rsidRPr="00FC7F91">
        <w:rPr>
          <w:rStyle w:val="StyleUnderline"/>
          <w:highlight w:val="green"/>
        </w:rPr>
        <w:t>precise language needed</w:t>
      </w:r>
      <w:r w:rsidRPr="00FC7F91">
        <w:rPr>
          <w:rStyle w:val="StyleUnderline"/>
        </w:rPr>
        <w:t xml:space="preserve"> to </w:t>
      </w:r>
      <w:r w:rsidRPr="00FC7F91">
        <w:rPr>
          <w:rStyle w:val="Emphasis"/>
        </w:rPr>
        <w:t>effectuate</w:t>
      </w:r>
      <w:r w:rsidRPr="00FC7F91">
        <w:rPr>
          <w:rStyle w:val="StyleUnderline"/>
        </w:rPr>
        <w:t xml:space="preserve"> change. Once everyone is </w:t>
      </w:r>
      <w:r w:rsidRPr="00FC7F91">
        <w:rPr>
          <w:rStyle w:val="StyleUnderline"/>
          <w:highlight w:val="green"/>
        </w:rPr>
        <w:t xml:space="preserve">speaking the </w:t>
      </w:r>
      <w:r w:rsidRPr="00FC7F91">
        <w:rPr>
          <w:rStyle w:val="Emphasis"/>
          <w:highlight w:val="green"/>
        </w:rPr>
        <w:t>same</w:t>
      </w:r>
      <w:r w:rsidRPr="00FC7F91">
        <w:rPr>
          <w:rStyle w:val="StyleUnderline"/>
        </w:rPr>
        <w:t xml:space="preserve"> language, we can move </w:t>
      </w:r>
      <w:r w:rsidRPr="00FC7F91">
        <w:rPr>
          <w:rStyle w:val="StyleUnderline"/>
          <w:highlight w:val="green"/>
        </w:rPr>
        <w:t xml:space="preserve">to </w:t>
      </w:r>
      <w:r w:rsidRPr="00FC7F91">
        <w:rPr>
          <w:rStyle w:val="Emphasis"/>
          <w:highlight w:val="green"/>
        </w:rPr>
        <w:t>addressing</w:t>
      </w:r>
      <w:r w:rsidRPr="00FC7F91">
        <w:rPr>
          <w:rStyle w:val="StyleUnderline"/>
          <w:highlight w:val="green"/>
        </w:rPr>
        <w:t xml:space="preserve"> the contract </w:t>
      </w:r>
      <w:r w:rsidRPr="00FC7F91">
        <w:rPr>
          <w:rStyle w:val="Emphasis"/>
          <w:highlight w:val="green"/>
        </w:rPr>
        <w:t>terms</w:t>
      </w:r>
      <w:r w:rsidRPr="00FC7F91">
        <w:rPr>
          <w:rStyle w:val="StyleUnderline"/>
          <w:highlight w:val="green"/>
        </w:rPr>
        <w:t>.</w:t>
      </w:r>
      <w:r w:rsidRPr="00FC7F91">
        <w:rPr>
          <w:rStyle w:val="StyleUnderline"/>
        </w:rPr>
        <w:t xml:space="preserve"> </w:t>
      </w:r>
    </w:p>
    <w:p w14:paraId="292AB886" w14:textId="77777777" w:rsidR="00EA34C7" w:rsidRPr="00FC7F91" w:rsidRDefault="00EA34C7" w:rsidP="00EA34C7">
      <w:pPr>
        <w:rPr>
          <w:rStyle w:val="Emphasis"/>
        </w:rPr>
      </w:pPr>
      <w:r w:rsidRPr="00FC7F91">
        <w:rPr>
          <w:rStyle w:val="Emphasis"/>
        </w:rPr>
        <w:t xml:space="preserve">B. COMPENSATION TRANSPARENCY </w:t>
      </w:r>
    </w:p>
    <w:p w14:paraId="66F5A8B2" w14:textId="77777777" w:rsidR="00EA34C7" w:rsidRPr="00FC7F91" w:rsidRDefault="00EA34C7" w:rsidP="00EA34C7">
      <w:pPr>
        <w:rPr>
          <w:rStyle w:val="StyleUnderline"/>
        </w:rPr>
      </w:pPr>
      <w:r w:rsidRPr="00FC7F91">
        <w:rPr>
          <w:rStyle w:val="StyleUnderline"/>
        </w:rPr>
        <w:t xml:space="preserve">Transparency in </w:t>
      </w:r>
      <w:r w:rsidRPr="00FC7F91">
        <w:rPr>
          <w:rStyle w:val="Emphasis"/>
          <w:highlight w:val="green"/>
        </w:rPr>
        <w:t>contracting</w:t>
      </w:r>
      <w:r w:rsidRPr="00FC7F91">
        <w:rPr>
          <w:rStyle w:val="StyleUnderline"/>
          <w:highlight w:val="green"/>
        </w:rPr>
        <w:t xml:space="preserve"> is</w:t>
      </w:r>
      <w:r w:rsidRPr="00FC7F91">
        <w:rPr>
          <w:rStyle w:val="StyleUnderline"/>
        </w:rPr>
        <w:t xml:space="preserve"> the </w:t>
      </w:r>
      <w:r w:rsidRPr="00FC7F91">
        <w:rPr>
          <w:rStyle w:val="StyleUnderline"/>
          <w:highlight w:val="green"/>
        </w:rPr>
        <w:t>solution</w:t>
      </w:r>
      <w:r w:rsidRPr="00FC7F91">
        <w:rPr>
          <w:rStyle w:val="StyleUnderline"/>
        </w:rPr>
        <w:t xml:space="preserve">. Transparency </w:t>
      </w:r>
      <w:r w:rsidRPr="00FC7F91">
        <w:rPr>
          <w:rStyle w:val="Emphasis"/>
          <w:highlight w:val="green"/>
        </w:rPr>
        <w:t>promotes</w:t>
      </w:r>
      <w:r w:rsidRPr="00FC7F91">
        <w:rPr>
          <w:rStyle w:val="StyleUnderline"/>
          <w:highlight w:val="green"/>
        </w:rPr>
        <w:t xml:space="preserve"> fairness</w:t>
      </w:r>
      <w:r w:rsidRPr="00FC7F91">
        <w:rPr>
          <w:rStyle w:val="StyleUnderline"/>
        </w:rPr>
        <w:t xml:space="preserve"> and </w:t>
      </w:r>
      <w:r w:rsidRPr="00FC7F91">
        <w:rPr>
          <w:rStyle w:val="Emphasis"/>
          <w:highlight w:val="green"/>
        </w:rPr>
        <w:t>accountability</w:t>
      </w:r>
      <w:r w:rsidRPr="00FC7F91">
        <w:rPr>
          <w:rStyle w:val="StyleUnderline"/>
        </w:rPr>
        <w:t xml:space="preserve"> in contracting by </w:t>
      </w:r>
      <w:r w:rsidRPr="00FC7F91">
        <w:rPr>
          <w:rStyle w:val="Emphasis"/>
          <w:highlight w:val="green"/>
        </w:rPr>
        <w:t>enabling</w:t>
      </w:r>
      <w:r w:rsidRPr="00FC7F91">
        <w:rPr>
          <w:rStyle w:val="StyleUnderline"/>
          <w:highlight w:val="green"/>
        </w:rPr>
        <w:t xml:space="preserve"> all parties to</w:t>
      </w:r>
      <w:r w:rsidRPr="00FC7F91">
        <w:rPr>
          <w:rStyle w:val="StyleUnderline"/>
        </w:rPr>
        <w:t xml:space="preserve"> identify </w:t>
      </w:r>
      <w:r w:rsidRPr="00FC7F91">
        <w:rPr>
          <w:rStyle w:val="Emphasis"/>
        </w:rPr>
        <w:t>potential</w:t>
      </w:r>
      <w:r w:rsidRPr="00FC7F91">
        <w:rPr>
          <w:rStyle w:val="StyleUnderline"/>
        </w:rPr>
        <w:t xml:space="preserve"> issues and </w:t>
      </w:r>
      <w:r w:rsidRPr="00FC7F91">
        <w:rPr>
          <w:rStyle w:val="StyleUnderline"/>
          <w:highlight w:val="green"/>
        </w:rPr>
        <w:t>negotiate</w:t>
      </w:r>
      <w:r w:rsidRPr="00FC7F91">
        <w:rPr>
          <w:rStyle w:val="StyleUnderline"/>
        </w:rPr>
        <w:t xml:space="preserve"> more </w:t>
      </w:r>
      <w:r w:rsidRPr="00FC7F91">
        <w:rPr>
          <w:rStyle w:val="StyleUnderline"/>
          <w:highlight w:val="green"/>
        </w:rPr>
        <w:t>effectively</w:t>
      </w:r>
      <w:r w:rsidRPr="00FC7F91">
        <w:rPr>
          <w:rStyle w:val="StyleUnderline"/>
        </w:rPr>
        <w:t xml:space="preserve">. For example, if </w:t>
      </w:r>
      <w:r w:rsidRPr="00FC7F91">
        <w:rPr>
          <w:rStyle w:val="StyleUnderline"/>
          <w:highlight w:val="green"/>
        </w:rPr>
        <w:t>one party has</w:t>
      </w:r>
      <w:r w:rsidRPr="00FC7F91">
        <w:rPr>
          <w:rStyle w:val="StyleUnderline"/>
        </w:rPr>
        <w:t xml:space="preserve"> </w:t>
      </w:r>
      <w:r w:rsidRPr="00FC7F91">
        <w:rPr>
          <w:rStyle w:val="Emphasis"/>
        </w:rPr>
        <w:t>significantly</w:t>
      </w:r>
      <w:r w:rsidRPr="00FC7F91">
        <w:rPr>
          <w:rStyle w:val="StyleUnderline"/>
        </w:rPr>
        <w:t xml:space="preserve"> </w:t>
      </w:r>
      <w:r w:rsidRPr="00FC7F91">
        <w:rPr>
          <w:rStyle w:val="StyleUnderline"/>
          <w:highlight w:val="green"/>
        </w:rPr>
        <w:t>more</w:t>
      </w:r>
      <w:r w:rsidRPr="00FC7F91">
        <w:rPr>
          <w:rStyle w:val="StyleUnderline"/>
        </w:rPr>
        <w:t xml:space="preserve"> bargaining power </w:t>
      </w:r>
      <w:r w:rsidRPr="00FC7F91">
        <w:rPr>
          <w:rStyle w:val="StyleUnderline"/>
          <w:highlight w:val="green"/>
        </w:rPr>
        <w:t xml:space="preserve">than the </w:t>
      </w:r>
      <w:r w:rsidRPr="00FC7F91">
        <w:rPr>
          <w:rStyle w:val="Emphasis"/>
          <w:highlight w:val="green"/>
        </w:rPr>
        <w:t>other</w:t>
      </w:r>
      <w:r w:rsidRPr="00FC7F91">
        <w:rPr>
          <w:rStyle w:val="StyleUnderline"/>
          <w:highlight w:val="green"/>
        </w:rPr>
        <w:t>, transparency</w:t>
      </w:r>
      <w:r w:rsidRPr="00FC7F91">
        <w:rPr>
          <w:rStyle w:val="StyleUnderline"/>
        </w:rPr>
        <w:t xml:space="preserve"> can help </w:t>
      </w:r>
      <w:r w:rsidRPr="00FC7F91">
        <w:rPr>
          <w:rStyle w:val="StyleUnderline"/>
          <w:highlight w:val="green"/>
        </w:rPr>
        <w:t>level the</w:t>
      </w:r>
      <w:r w:rsidRPr="00FC7F91">
        <w:rPr>
          <w:rStyle w:val="StyleUnderline"/>
        </w:rPr>
        <w:t xml:space="preserve"> </w:t>
      </w:r>
      <w:r w:rsidRPr="00FC7F91">
        <w:rPr>
          <w:rStyle w:val="Emphasis"/>
        </w:rPr>
        <w:t>playing</w:t>
      </w:r>
      <w:r w:rsidRPr="00FC7F91">
        <w:rPr>
          <w:rStyle w:val="StyleUnderline"/>
        </w:rPr>
        <w:t xml:space="preserve"> </w:t>
      </w:r>
      <w:r w:rsidRPr="00FC7F91">
        <w:rPr>
          <w:rStyle w:val="StyleUnderline"/>
          <w:highlight w:val="green"/>
        </w:rPr>
        <w:t>field by</w:t>
      </w:r>
      <w:r w:rsidRPr="00FC7F91">
        <w:rPr>
          <w:rStyle w:val="StyleUnderline"/>
        </w:rPr>
        <w:t xml:space="preserve"> giving the </w:t>
      </w:r>
      <w:r w:rsidRPr="00FC7F91">
        <w:rPr>
          <w:rStyle w:val="StyleUnderline"/>
          <w:highlight w:val="green"/>
        </w:rPr>
        <w:t xml:space="preserve">less </w:t>
      </w:r>
      <w:r w:rsidRPr="00FC7F91">
        <w:rPr>
          <w:rStyle w:val="Emphasis"/>
          <w:highlight w:val="green"/>
        </w:rPr>
        <w:t>powerful</w:t>
      </w:r>
      <w:r w:rsidRPr="00FC7F91">
        <w:rPr>
          <w:rStyle w:val="StyleUnderline"/>
        </w:rPr>
        <w:t xml:space="preserve"> party the information they need </w:t>
      </w:r>
      <w:r w:rsidRPr="00FC7F91">
        <w:rPr>
          <w:rStyle w:val="StyleUnderline"/>
          <w:highlight w:val="green"/>
        </w:rPr>
        <w:t xml:space="preserve">to make </w:t>
      </w:r>
      <w:r w:rsidRPr="00FC7F91">
        <w:rPr>
          <w:rStyle w:val="Emphasis"/>
          <w:highlight w:val="green"/>
        </w:rPr>
        <w:t>informed</w:t>
      </w:r>
      <w:r w:rsidRPr="00FC7F91">
        <w:rPr>
          <w:rStyle w:val="StyleUnderline"/>
          <w:highlight w:val="green"/>
        </w:rPr>
        <w:t xml:space="preserve"> decisions</w:t>
      </w:r>
      <w:r w:rsidRPr="00FC7F91">
        <w:rPr>
          <w:rStyle w:val="StyleUnderline"/>
        </w:rPr>
        <w:t xml:space="preserve"> about the contract’s terms.</w:t>
      </w:r>
      <w:r w:rsidRPr="00FC7F91">
        <w:rPr>
          <w:sz w:val="16"/>
        </w:rPr>
        <w:t xml:space="preserve"> Moreover, transparency can help prevent unethical or illegal behavior by ensuring that all parties are aware of their legal obligations and the consequences of non-compliance. This is particularly important in industries that are prone to exploitation or abuse, such as the entertainment industry, where artists and creators may be vulnerable to exploitation by more powerful entities. Record labels and artists would likely resist fully disclosing artists’ salaries and royalty schemes. However, including a range can be a simple way to allow artists to have a better gauge of what their talent is worth. The importance of transparency can be shown through one of America’s largest regulators, the Securities Exchange Commission. </w:t>
      </w:r>
      <w:r w:rsidRPr="00FC7F91">
        <w:rPr>
          <w:rStyle w:val="StyleUnderline"/>
        </w:rPr>
        <w:t xml:space="preserve">The federal </w:t>
      </w:r>
      <w:r w:rsidRPr="00FC7F91">
        <w:rPr>
          <w:rStyle w:val="Emphasis"/>
          <w:highlight w:val="green"/>
        </w:rPr>
        <w:t>regulatory</w:t>
      </w:r>
      <w:r w:rsidRPr="00FC7F91">
        <w:rPr>
          <w:rStyle w:val="StyleUnderline"/>
          <w:highlight w:val="green"/>
        </w:rPr>
        <w:t xml:space="preserve"> agency</w:t>
      </w:r>
      <w:r w:rsidRPr="00FC7F91">
        <w:rPr>
          <w:rStyle w:val="StyleUnderline"/>
        </w:rPr>
        <w:t xml:space="preserve">, founded in 1933, oversees and enforces federal </w:t>
      </w:r>
      <w:r w:rsidRPr="00FC7F91">
        <w:rPr>
          <w:rStyle w:val="Emphasis"/>
        </w:rPr>
        <w:t>securities</w:t>
      </w:r>
      <w:r w:rsidRPr="00FC7F91">
        <w:rPr>
          <w:rStyle w:val="StyleUnderline"/>
        </w:rPr>
        <w:t xml:space="preserve"> laws, which are </w:t>
      </w:r>
      <w:r w:rsidRPr="00FC7F91">
        <w:rPr>
          <w:rStyle w:val="StyleUnderline"/>
          <w:highlight w:val="green"/>
        </w:rPr>
        <w:t>designed to protect</w:t>
      </w:r>
      <w:r w:rsidRPr="00FC7F91">
        <w:rPr>
          <w:rStyle w:val="StyleUnderline"/>
        </w:rPr>
        <w:t xml:space="preserve"> </w:t>
      </w:r>
      <w:r w:rsidRPr="00FC7F91">
        <w:rPr>
          <w:rStyle w:val="Emphasis"/>
        </w:rPr>
        <w:t>investors</w:t>
      </w:r>
      <w:r w:rsidRPr="00FC7F91">
        <w:rPr>
          <w:rStyle w:val="StyleUnderline"/>
        </w:rPr>
        <w:t xml:space="preserve"> </w:t>
      </w:r>
      <w:r w:rsidRPr="00FC7F91">
        <w:rPr>
          <w:rStyle w:val="StyleUnderline"/>
          <w:highlight w:val="green"/>
        </w:rPr>
        <w:t>and promote fair</w:t>
      </w:r>
      <w:r w:rsidRPr="00FC7F91">
        <w:rPr>
          <w:rStyle w:val="StyleUnderline"/>
        </w:rPr>
        <w:t xml:space="preserve">, </w:t>
      </w:r>
      <w:r w:rsidRPr="00FC7F91">
        <w:rPr>
          <w:rStyle w:val="Emphasis"/>
        </w:rPr>
        <w:t>transparent</w:t>
      </w:r>
      <w:r w:rsidRPr="00FC7F91">
        <w:rPr>
          <w:rStyle w:val="StyleUnderline"/>
        </w:rPr>
        <w:t xml:space="preserve">, and efficient </w:t>
      </w:r>
      <w:r w:rsidRPr="00FC7F91">
        <w:rPr>
          <w:rStyle w:val="Emphasis"/>
          <w:highlight w:val="green"/>
        </w:rPr>
        <w:t>markets</w:t>
      </w:r>
      <w:r w:rsidRPr="00FC7F91">
        <w:rPr>
          <w:rStyle w:val="StyleUnderline"/>
        </w:rPr>
        <w:t xml:space="preserve">. The </w:t>
      </w:r>
      <w:r w:rsidRPr="00FC7F91">
        <w:rPr>
          <w:rStyle w:val="StyleUnderline"/>
          <w:highlight w:val="green"/>
        </w:rPr>
        <w:t>SEC</w:t>
      </w:r>
      <w:r w:rsidRPr="00FC7F91">
        <w:rPr>
          <w:rStyle w:val="StyleUnderline"/>
        </w:rPr>
        <w:t xml:space="preserve"> plays </w:t>
      </w:r>
      <w:r w:rsidRPr="00FC7F91">
        <w:rPr>
          <w:rStyle w:val="StyleUnderline"/>
          <w:highlight w:val="green"/>
        </w:rPr>
        <w:t>a</w:t>
      </w:r>
      <w:r w:rsidRPr="00FC7F91">
        <w:rPr>
          <w:rStyle w:val="StyleUnderline"/>
        </w:rPr>
        <w:t xml:space="preserve"> critical </w:t>
      </w:r>
      <w:r w:rsidRPr="00FC7F91">
        <w:rPr>
          <w:rStyle w:val="StyleUnderline"/>
          <w:highlight w:val="green"/>
        </w:rPr>
        <w:t xml:space="preserve">role in </w:t>
      </w:r>
      <w:r w:rsidRPr="00FC7F91">
        <w:rPr>
          <w:rStyle w:val="Emphasis"/>
          <w:highlight w:val="green"/>
        </w:rPr>
        <w:t>maintaining</w:t>
      </w:r>
      <w:r w:rsidRPr="00FC7F91">
        <w:rPr>
          <w:rStyle w:val="StyleUnderline"/>
        </w:rPr>
        <w:t xml:space="preserve"> confidence </w:t>
      </w:r>
      <w:r w:rsidRPr="00FC7F91">
        <w:rPr>
          <w:rStyle w:val="StyleUnderline"/>
          <w:highlight w:val="green"/>
        </w:rPr>
        <w:t>in</w:t>
      </w:r>
      <w:r w:rsidRPr="00FC7F91">
        <w:rPr>
          <w:rStyle w:val="StyleUnderline"/>
        </w:rPr>
        <w:t xml:space="preserve"> the </w:t>
      </w:r>
      <w:r w:rsidRPr="00FC7F91">
        <w:rPr>
          <w:rStyle w:val="Emphasis"/>
          <w:highlight w:val="green"/>
        </w:rPr>
        <w:t>securities</w:t>
      </w:r>
      <w:r w:rsidRPr="00FC7F91">
        <w:rPr>
          <w:rStyle w:val="StyleUnderline"/>
        </w:rPr>
        <w:t xml:space="preserve"> markets a</w:t>
      </w:r>
      <w:r w:rsidRPr="00FC7F91">
        <w:rPr>
          <w:rStyle w:val="StyleUnderline"/>
          <w:highlight w:val="green"/>
        </w:rPr>
        <w:t>nd ensuring</w:t>
      </w:r>
      <w:r w:rsidRPr="00FC7F91">
        <w:rPr>
          <w:rStyle w:val="StyleUnderline"/>
        </w:rPr>
        <w:t xml:space="preserve"> that companies, brokers, </w:t>
      </w:r>
      <w:r w:rsidRPr="00FC7F91">
        <w:rPr>
          <w:rStyle w:val="StyleUnderline"/>
          <w:highlight w:val="green"/>
        </w:rPr>
        <w:t>and other</w:t>
      </w:r>
      <w:r w:rsidRPr="00FC7F91">
        <w:rPr>
          <w:rStyle w:val="StyleUnderline"/>
        </w:rPr>
        <w:t xml:space="preserve"> market </w:t>
      </w:r>
      <w:r w:rsidRPr="00FC7F91">
        <w:rPr>
          <w:rStyle w:val="Emphasis"/>
          <w:highlight w:val="green"/>
        </w:rPr>
        <w:t>participants</w:t>
      </w:r>
      <w:r w:rsidRPr="00FC7F91">
        <w:rPr>
          <w:rStyle w:val="StyleUnderline"/>
        </w:rPr>
        <w:t xml:space="preserve"> comply </w:t>
      </w:r>
      <w:r w:rsidRPr="00FC7F91">
        <w:rPr>
          <w:rStyle w:val="StyleUnderline"/>
          <w:highlight w:val="green"/>
        </w:rPr>
        <w:t>with</w:t>
      </w:r>
      <w:r w:rsidRPr="00FC7F91">
        <w:rPr>
          <w:rStyle w:val="StyleUnderline"/>
        </w:rPr>
        <w:t xml:space="preserve"> legal </w:t>
      </w:r>
      <w:r w:rsidRPr="00FC7F91">
        <w:rPr>
          <w:rStyle w:val="Emphasis"/>
          <w:highlight w:val="green"/>
        </w:rPr>
        <w:t>requirements</w:t>
      </w:r>
      <w:r w:rsidRPr="00FC7F91">
        <w:rPr>
          <w:rStyle w:val="StyleUnderline"/>
        </w:rPr>
        <w:t xml:space="preserve">, thereby </w:t>
      </w:r>
      <w:r w:rsidRPr="00FC7F91">
        <w:rPr>
          <w:rStyle w:val="StyleUnderline"/>
          <w:highlight w:val="green"/>
        </w:rPr>
        <w:t>promoting</w:t>
      </w:r>
      <w:r w:rsidRPr="00FC7F91">
        <w:rPr>
          <w:rStyle w:val="StyleUnderline"/>
        </w:rPr>
        <w:t xml:space="preserve"> </w:t>
      </w:r>
      <w:r w:rsidRPr="00FC7F91">
        <w:rPr>
          <w:rStyle w:val="Emphasis"/>
        </w:rPr>
        <w:t>investor</w:t>
      </w:r>
      <w:r w:rsidRPr="00FC7F91">
        <w:rPr>
          <w:rStyle w:val="StyleUnderline"/>
        </w:rPr>
        <w:t xml:space="preserve"> protection and market </w:t>
      </w:r>
      <w:r w:rsidRPr="00FC7F91">
        <w:rPr>
          <w:rStyle w:val="StyleUnderline"/>
          <w:highlight w:val="green"/>
        </w:rPr>
        <w:t>stability</w:t>
      </w:r>
      <w:r w:rsidRPr="00FC7F91">
        <w:rPr>
          <w:rStyle w:val="StyleUnderline"/>
        </w:rPr>
        <w:t xml:space="preserve">. </w:t>
      </w:r>
    </w:p>
    <w:p w14:paraId="7955A175" w14:textId="77777777" w:rsidR="00EA34C7" w:rsidRPr="00FC7F91" w:rsidRDefault="00EA34C7" w:rsidP="00EA34C7">
      <w:pPr>
        <w:rPr>
          <w:sz w:val="16"/>
        </w:rPr>
      </w:pPr>
      <w:r w:rsidRPr="00FC7F91">
        <w:rPr>
          <w:rStyle w:val="StyleUnderline"/>
        </w:rPr>
        <w:t xml:space="preserve">If </w:t>
      </w:r>
      <w:r w:rsidRPr="00FC7F91">
        <w:rPr>
          <w:rStyle w:val="Emphasis"/>
          <w:highlight w:val="green"/>
        </w:rPr>
        <w:t>successful</w:t>
      </w:r>
      <w:r w:rsidRPr="00FC7F91">
        <w:rPr>
          <w:rStyle w:val="StyleUnderline"/>
        </w:rPr>
        <w:t xml:space="preserve"> Black </w:t>
      </w:r>
      <w:r w:rsidRPr="00FC7F91">
        <w:rPr>
          <w:rStyle w:val="StyleUnderline"/>
          <w:highlight w:val="green"/>
        </w:rPr>
        <w:t>artists use</w:t>
      </w:r>
      <w:r w:rsidRPr="00FC7F91">
        <w:rPr>
          <w:rStyle w:val="StyleUnderline"/>
        </w:rPr>
        <w:t xml:space="preserve"> their newly </w:t>
      </w:r>
      <w:r w:rsidRPr="00FC7F91">
        <w:rPr>
          <w:rStyle w:val="Emphasis"/>
          <w:highlight w:val="green"/>
        </w:rPr>
        <w:t>acquired</w:t>
      </w:r>
      <w:r w:rsidRPr="00FC7F91">
        <w:rPr>
          <w:rStyle w:val="StyleUnderline"/>
        </w:rPr>
        <w:t xml:space="preserve"> social and financial </w:t>
      </w:r>
      <w:r w:rsidRPr="00FC7F91">
        <w:rPr>
          <w:rStyle w:val="Emphasis"/>
          <w:highlight w:val="green"/>
        </w:rPr>
        <w:t>influence</w:t>
      </w:r>
      <w:r w:rsidRPr="00FC7F91">
        <w:rPr>
          <w:rStyle w:val="StyleUnderline"/>
        </w:rPr>
        <w:t xml:space="preserve"> as a vehicle to demand transparency </w:t>
      </w:r>
      <w:r w:rsidRPr="00FC7F91">
        <w:rPr>
          <w:rStyle w:val="StyleUnderline"/>
          <w:highlight w:val="green"/>
        </w:rPr>
        <w:t>from</w:t>
      </w:r>
      <w:r w:rsidRPr="00FC7F91">
        <w:rPr>
          <w:rStyle w:val="StyleUnderline"/>
        </w:rPr>
        <w:t xml:space="preserve"> </w:t>
      </w:r>
      <w:r w:rsidRPr="00FC7F91">
        <w:rPr>
          <w:rStyle w:val="Emphasis"/>
        </w:rPr>
        <w:t>record</w:t>
      </w:r>
      <w:r w:rsidRPr="00FC7F91">
        <w:rPr>
          <w:rStyle w:val="StyleUnderline"/>
        </w:rPr>
        <w:t xml:space="preserve"> </w:t>
      </w:r>
      <w:r w:rsidRPr="00FC7F91">
        <w:rPr>
          <w:rStyle w:val="StyleUnderline"/>
          <w:highlight w:val="green"/>
        </w:rPr>
        <w:t>labels</w:t>
      </w:r>
      <w:r w:rsidRPr="00FC7F91">
        <w:rPr>
          <w:rStyle w:val="StyleUnderline"/>
        </w:rPr>
        <w:t xml:space="preserve">, we </w:t>
      </w:r>
      <w:r w:rsidRPr="00FC7F91">
        <w:rPr>
          <w:rStyle w:val="StyleUnderline"/>
          <w:highlight w:val="green"/>
        </w:rPr>
        <w:t xml:space="preserve">could finally </w:t>
      </w:r>
      <w:r w:rsidRPr="00FC7F91">
        <w:rPr>
          <w:rStyle w:val="Emphasis"/>
          <w:highlight w:val="green"/>
        </w:rPr>
        <w:t>establish</w:t>
      </w:r>
      <w:r w:rsidRPr="00FC7F91">
        <w:rPr>
          <w:rStyle w:val="StyleUnderline"/>
        </w:rPr>
        <w:t xml:space="preserve"> a clear </w:t>
      </w:r>
      <w:r w:rsidRPr="00FC7F91">
        <w:rPr>
          <w:rStyle w:val="StyleUnderline"/>
          <w:highlight w:val="green"/>
        </w:rPr>
        <w:t>view of</w:t>
      </w:r>
      <w:r w:rsidRPr="00FC7F91">
        <w:rPr>
          <w:rStyle w:val="StyleUnderline"/>
        </w:rPr>
        <w:t xml:space="preserve"> the racial </w:t>
      </w:r>
      <w:r w:rsidRPr="00FC7F91">
        <w:rPr>
          <w:rStyle w:val="Emphasis"/>
          <w:highlight w:val="green"/>
        </w:rPr>
        <w:t>disadvantages</w:t>
      </w:r>
      <w:r w:rsidRPr="00FC7F91">
        <w:rPr>
          <w:rStyle w:val="StyleUnderline"/>
        </w:rPr>
        <w:t xml:space="preserve"> in the music industry at scale.</w:t>
      </w:r>
      <w:r w:rsidRPr="00FC7F91">
        <w:rPr>
          <w:sz w:val="16"/>
        </w:rPr>
        <w:t xml:space="preserve"> Moreover, Black artists across the world would have tangible evidence to advocate for stronger, more equitable, terms in their contracts. </w:t>
      </w:r>
    </w:p>
    <w:p w14:paraId="651FFBD0" w14:textId="77777777" w:rsidR="00EA34C7" w:rsidRPr="00FC7F91" w:rsidRDefault="00EA34C7" w:rsidP="00EA34C7">
      <w:pPr>
        <w:rPr>
          <w:rStyle w:val="Emphasis"/>
        </w:rPr>
      </w:pPr>
      <w:r w:rsidRPr="00FC7F91">
        <w:rPr>
          <w:rStyle w:val="Emphasis"/>
        </w:rPr>
        <w:t xml:space="preserve">C. PLAIN ENGLISH CONTRACT DRAFTING </w:t>
      </w:r>
    </w:p>
    <w:p w14:paraId="170C5393" w14:textId="77777777" w:rsidR="00EA34C7" w:rsidRPr="00FC7F91" w:rsidRDefault="00EA34C7" w:rsidP="00EA34C7">
      <w:pPr>
        <w:rPr>
          <w:sz w:val="10"/>
          <w:szCs w:val="10"/>
        </w:rPr>
      </w:pPr>
      <w:r w:rsidRPr="00FC7F91">
        <w:rPr>
          <w:sz w:val="10"/>
          <w:szCs w:val="10"/>
        </w:rPr>
        <w:t>Why are contracts so hard to read? Dating back to as early as 1596, contract drafters have chosen to use arcane language to express commonplace ideas—sometimes to their own demise. English lawyers have long taken pride in creating their own language. In 1817, Thomas Jefferson made clear that he and his fellow lawyers were accustomed to “making every other word a ‘said’ or ‘aforesaid,’ and saying everything over two or three times, so that nobody but we of the craft can untwist the diction, and find out what it means.” Thankfully, there has been a movement toward plain language legal writing. Law schools, court rules, and federal agencies have all been transitioning toward clearly written legal language to achieve greater benefits for transacting parties. For example, a motorcycle manufacturer’s clearly written warranty can help sell motorcycles, and a clearly written service agreement can reduce the likelihood of costly litigation in the future. The executive branch has already taken a strong stance on plain English writing. In 2010, President Barack Obama signed The Plain Writing Act into law, which requires “government agencies to write clear communication that the public can understand and use.” The president’s goal was to emphasize transparency—a trait often lost in the entertainment industry.</w:t>
      </w:r>
    </w:p>
    <w:p w14:paraId="4EEEEF4A" w14:textId="77777777" w:rsidR="00EA34C7" w:rsidRPr="00FC7F91" w:rsidRDefault="00EA34C7" w:rsidP="00EA34C7">
      <w:pPr>
        <w:rPr>
          <w:rStyle w:val="StyleUnderline"/>
        </w:rPr>
      </w:pPr>
      <w:r w:rsidRPr="00FC7F91">
        <w:rPr>
          <w:rStyle w:val="StyleUnderline"/>
        </w:rPr>
        <w:t xml:space="preserve">Reading and </w:t>
      </w:r>
      <w:r w:rsidRPr="00FC7F91">
        <w:rPr>
          <w:rStyle w:val="Emphasis"/>
          <w:highlight w:val="green"/>
        </w:rPr>
        <w:t>understanding</w:t>
      </w:r>
      <w:r w:rsidRPr="00FC7F91">
        <w:rPr>
          <w:rStyle w:val="StyleUnderline"/>
        </w:rPr>
        <w:t xml:space="preserve"> a contract </w:t>
      </w:r>
      <w:r w:rsidRPr="00FC7F91">
        <w:rPr>
          <w:rStyle w:val="StyleUnderline"/>
          <w:highlight w:val="green"/>
        </w:rPr>
        <w:t xml:space="preserve">shouldn’t </w:t>
      </w:r>
      <w:r w:rsidRPr="00FC7F91">
        <w:rPr>
          <w:rStyle w:val="Emphasis"/>
          <w:highlight w:val="green"/>
        </w:rPr>
        <w:t>require</w:t>
      </w:r>
      <w:r w:rsidRPr="00FC7F91">
        <w:rPr>
          <w:rStyle w:val="StyleUnderline"/>
        </w:rPr>
        <w:t xml:space="preserve"> a </w:t>
      </w:r>
      <w:r w:rsidRPr="00FC7F91">
        <w:rPr>
          <w:rStyle w:val="StyleUnderline"/>
          <w:highlight w:val="green"/>
        </w:rPr>
        <w:t>law degree.</w:t>
      </w:r>
      <w:r w:rsidRPr="00FC7F91">
        <w:rPr>
          <w:rStyle w:val="StyleUnderline"/>
        </w:rPr>
        <w:t xml:space="preserve"> Frequently, </w:t>
      </w:r>
      <w:r w:rsidRPr="00FC7F91">
        <w:rPr>
          <w:rStyle w:val="StyleUnderline"/>
          <w:highlight w:val="green"/>
        </w:rPr>
        <w:t>artists</w:t>
      </w:r>
      <w:r w:rsidRPr="00FC7F91">
        <w:rPr>
          <w:rStyle w:val="StyleUnderline"/>
        </w:rPr>
        <w:t xml:space="preserve"> are </w:t>
      </w:r>
      <w:r w:rsidRPr="00FC7F91">
        <w:rPr>
          <w:rStyle w:val="StyleUnderline"/>
          <w:highlight w:val="green"/>
        </w:rPr>
        <w:t>relinquishing</w:t>
      </w:r>
      <w:r w:rsidRPr="00FC7F91">
        <w:rPr>
          <w:rStyle w:val="StyleUnderline"/>
        </w:rPr>
        <w:t xml:space="preserve"> </w:t>
      </w:r>
      <w:r w:rsidRPr="00FC7F91">
        <w:rPr>
          <w:rStyle w:val="Emphasis"/>
        </w:rPr>
        <w:t>significant</w:t>
      </w:r>
      <w:r w:rsidRPr="00FC7F91">
        <w:rPr>
          <w:rStyle w:val="StyleUnderline"/>
        </w:rPr>
        <w:t xml:space="preserve"> </w:t>
      </w:r>
      <w:r w:rsidRPr="00FC7F91">
        <w:rPr>
          <w:rStyle w:val="StyleUnderline"/>
          <w:highlight w:val="green"/>
        </w:rPr>
        <w:t>control over</w:t>
      </w:r>
      <w:r w:rsidRPr="00FC7F91">
        <w:rPr>
          <w:rStyle w:val="StyleUnderline"/>
        </w:rPr>
        <w:t xml:space="preserve"> their creative </w:t>
      </w:r>
      <w:r w:rsidRPr="00FC7F91">
        <w:rPr>
          <w:rStyle w:val="Emphasis"/>
          <w:highlight w:val="green"/>
        </w:rPr>
        <w:t>output</w:t>
      </w:r>
      <w:r w:rsidRPr="00FC7F91">
        <w:rPr>
          <w:rStyle w:val="StyleUnderline"/>
          <w:highlight w:val="green"/>
        </w:rPr>
        <w:t xml:space="preserve"> and</w:t>
      </w:r>
      <w:r w:rsidRPr="00FC7F91">
        <w:rPr>
          <w:rStyle w:val="StyleUnderline"/>
        </w:rPr>
        <w:t xml:space="preserve"> personal </w:t>
      </w:r>
      <w:r w:rsidRPr="00FC7F91">
        <w:rPr>
          <w:rStyle w:val="Emphasis"/>
          <w:highlight w:val="green"/>
        </w:rPr>
        <w:t>brand</w:t>
      </w:r>
      <w:r w:rsidRPr="00FC7F91">
        <w:rPr>
          <w:rStyle w:val="StyleUnderline"/>
          <w:highlight w:val="green"/>
        </w:rPr>
        <w:t xml:space="preserve"> by signing contracts with</w:t>
      </w:r>
      <w:r w:rsidRPr="00FC7F91">
        <w:rPr>
          <w:rStyle w:val="StyleUnderline"/>
        </w:rPr>
        <w:t xml:space="preserve"> agents and recording </w:t>
      </w:r>
      <w:r w:rsidRPr="00FC7F91">
        <w:rPr>
          <w:rStyle w:val="Emphasis"/>
          <w:highlight w:val="green"/>
        </w:rPr>
        <w:t>companies</w:t>
      </w:r>
      <w:r w:rsidRPr="00FC7F91">
        <w:rPr>
          <w:rStyle w:val="StyleUnderline"/>
        </w:rPr>
        <w:t xml:space="preserve">. Sometimes, these </w:t>
      </w:r>
      <w:r w:rsidRPr="00FC7F91">
        <w:rPr>
          <w:rStyle w:val="Emphasis"/>
          <w:highlight w:val="green"/>
        </w:rPr>
        <w:t>entertainers’</w:t>
      </w:r>
      <w:r w:rsidRPr="00FC7F91">
        <w:rPr>
          <w:rStyle w:val="StyleUnderline"/>
        </w:rPr>
        <w:t xml:space="preserve"> only </w:t>
      </w:r>
      <w:r w:rsidRPr="00FC7F91">
        <w:rPr>
          <w:rStyle w:val="StyleUnderline"/>
          <w:highlight w:val="green"/>
        </w:rPr>
        <w:t>choice</w:t>
      </w:r>
      <w:r w:rsidRPr="00FC7F91">
        <w:rPr>
          <w:rStyle w:val="StyleUnderline"/>
        </w:rPr>
        <w:t xml:space="preserve"> is </w:t>
      </w:r>
      <w:r w:rsidRPr="00FC7F91">
        <w:rPr>
          <w:rStyle w:val="StyleUnderline"/>
          <w:highlight w:val="green"/>
        </w:rPr>
        <w:t>to accept</w:t>
      </w:r>
      <w:r w:rsidRPr="00FC7F91">
        <w:rPr>
          <w:rStyle w:val="StyleUnderline"/>
        </w:rPr>
        <w:t xml:space="preserve"> an </w:t>
      </w:r>
      <w:r w:rsidRPr="00FC7F91">
        <w:rPr>
          <w:rStyle w:val="Emphasis"/>
          <w:highlight w:val="green"/>
        </w:rPr>
        <w:t>unfavorable</w:t>
      </w:r>
      <w:r w:rsidRPr="00FC7F91">
        <w:rPr>
          <w:rStyle w:val="StyleUnderline"/>
        </w:rPr>
        <w:t xml:space="preserve"> deal. Furthermore, other </w:t>
      </w:r>
      <w:r w:rsidRPr="00FC7F91">
        <w:rPr>
          <w:rStyle w:val="StyleUnderline"/>
          <w:highlight w:val="green"/>
        </w:rPr>
        <w:t>artists</w:t>
      </w:r>
      <w:r w:rsidRPr="00FC7F91">
        <w:rPr>
          <w:rStyle w:val="StyleUnderline"/>
        </w:rPr>
        <w:t xml:space="preserve"> are </w:t>
      </w:r>
      <w:r w:rsidRPr="00FC7F91">
        <w:rPr>
          <w:rStyle w:val="Emphasis"/>
          <w:highlight w:val="green"/>
        </w:rPr>
        <w:t>manipulated</w:t>
      </w:r>
      <w:r w:rsidRPr="00FC7F91">
        <w:rPr>
          <w:rStyle w:val="StyleUnderline"/>
        </w:rPr>
        <w:t xml:space="preserve"> into agreeing </w:t>
      </w:r>
      <w:r w:rsidRPr="00FC7F91">
        <w:rPr>
          <w:rStyle w:val="StyleUnderline"/>
          <w:highlight w:val="green"/>
        </w:rPr>
        <w:t xml:space="preserve">to </w:t>
      </w:r>
      <w:r w:rsidRPr="00FC7F91">
        <w:rPr>
          <w:rStyle w:val="Emphasis"/>
          <w:highlight w:val="green"/>
        </w:rPr>
        <w:t>inequitable</w:t>
      </w:r>
      <w:r w:rsidRPr="00FC7F91">
        <w:rPr>
          <w:rStyle w:val="StyleUnderline"/>
          <w:highlight w:val="green"/>
        </w:rPr>
        <w:t xml:space="preserve"> terms becaus</w:t>
      </w:r>
      <w:r w:rsidRPr="00FC7F91">
        <w:rPr>
          <w:rStyle w:val="StyleUnderline"/>
        </w:rPr>
        <w:t xml:space="preserve">e the </w:t>
      </w:r>
      <w:r w:rsidRPr="00FC7F91">
        <w:rPr>
          <w:rStyle w:val="StyleUnderline"/>
          <w:highlight w:val="green"/>
        </w:rPr>
        <w:t>agreement is</w:t>
      </w:r>
      <w:r w:rsidRPr="00FC7F91">
        <w:rPr>
          <w:rStyle w:val="StyleUnderline"/>
        </w:rPr>
        <w:t xml:space="preserve"> either </w:t>
      </w:r>
      <w:r w:rsidRPr="00FC7F91">
        <w:rPr>
          <w:rStyle w:val="Emphasis"/>
        </w:rPr>
        <w:t>inadvertently</w:t>
      </w:r>
      <w:r w:rsidRPr="00FC7F91">
        <w:rPr>
          <w:rStyle w:val="StyleUnderline"/>
        </w:rPr>
        <w:t xml:space="preserve"> or </w:t>
      </w:r>
      <w:r w:rsidRPr="00FC7F91">
        <w:rPr>
          <w:rStyle w:val="Emphasis"/>
          <w:highlight w:val="green"/>
        </w:rPr>
        <w:t>intentionally</w:t>
      </w:r>
      <w:r w:rsidRPr="00FC7F91">
        <w:rPr>
          <w:rStyle w:val="StyleUnderline"/>
          <w:highlight w:val="green"/>
        </w:rPr>
        <w:t xml:space="preserve"> long-winded</w:t>
      </w:r>
      <w:r w:rsidRPr="00FC7F91">
        <w:rPr>
          <w:rStyle w:val="StyleUnderline"/>
        </w:rPr>
        <w:t xml:space="preserve">, unclear, or </w:t>
      </w:r>
      <w:r w:rsidRPr="00FC7F91">
        <w:rPr>
          <w:rStyle w:val="Emphasis"/>
        </w:rPr>
        <w:t>amorphous</w:t>
      </w:r>
      <w:r w:rsidRPr="00FC7F91">
        <w:rPr>
          <w:rStyle w:val="StyleUnderline"/>
        </w:rPr>
        <w:t xml:space="preserve">. </w:t>
      </w:r>
      <w:r w:rsidRPr="00FC7F91">
        <w:rPr>
          <w:sz w:val="16"/>
        </w:rPr>
        <w:t>For example, a profit-sharing provision from one of Kanye West’s above-mentioned contracts reads, In connection with the sale or other exploitation of Phonograph Records derived from the Master Recordings recorded during the Initial Period and the Option Period, in lieu of accruing royalties to your account hereunder in accordance with the provisions of Article 7 of the Recording Agreement (which have been incorporated herein), IDJ shall pay to Grantor the Net Proceeds and Net Licensing Proceeds earned in connection therewith.</w:t>
      </w:r>
      <w:r w:rsidRPr="00FC7F91">
        <w:rPr>
          <w:rStyle w:val="StyleUnderline"/>
          <w:sz w:val="16"/>
        </w:rPr>
        <w:t xml:space="preserve"> </w:t>
      </w:r>
    </w:p>
    <w:p w14:paraId="3F5ECF43" w14:textId="77777777" w:rsidR="00EA34C7" w:rsidRPr="00FC7F91" w:rsidRDefault="00EA34C7" w:rsidP="00EA34C7">
      <w:pPr>
        <w:rPr>
          <w:sz w:val="16"/>
        </w:rPr>
      </w:pPr>
      <w:r w:rsidRPr="00FC7F91">
        <w:rPr>
          <w:sz w:val="16"/>
        </w:rPr>
        <w:t xml:space="preserve">Effective legal writing does not sound like an attorney wrote it. </w:t>
      </w:r>
      <w:r w:rsidRPr="00FC7F91">
        <w:rPr>
          <w:rStyle w:val="StyleUnderline"/>
        </w:rPr>
        <w:t xml:space="preserve">This is </w:t>
      </w:r>
      <w:r w:rsidRPr="00FC7F91">
        <w:rPr>
          <w:rStyle w:val="Emphasis"/>
          <w:highlight w:val="green"/>
        </w:rPr>
        <w:t>underscored</w:t>
      </w:r>
      <w:r w:rsidRPr="00FC7F91">
        <w:rPr>
          <w:rStyle w:val="StyleUnderline"/>
          <w:highlight w:val="green"/>
        </w:rPr>
        <w:t xml:space="preserve"> by</w:t>
      </w:r>
      <w:r w:rsidRPr="00FC7F91">
        <w:rPr>
          <w:rStyle w:val="StyleUnderline"/>
        </w:rPr>
        <w:t xml:space="preserve"> the fact that </w:t>
      </w:r>
      <w:r w:rsidRPr="00FC7F91">
        <w:rPr>
          <w:rStyle w:val="Emphasis"/>
        </w:rPr>
        <w:t>more</w:t>
      </w:r>
      <w:r w:rsidRPr="00FC7F91">
        <w:rPr>
          <w:rStyle w:val="StyleUnderline"/>
        </w:rPr>
        <w:t xml:space="preserve"> than half (</w:t>
      </w:r>
      <w:r w:rsidRPr="00FC7F91">
        <w:rPr>
          <w:rStyle w:val="StyleUnderline"/>
          <w:highlight w:val="green"/>
        </w:rPr>
        <w:t>54</w:t>
      </w:r>
      <w:r w:rsidRPr="00FC7F91">
        <w:rPr>
          <w:rStyle w:val="StyleUnderline"/>
        </w:rPr>
        <w:t xml:space="preserve">%) of Americans </w:t>
      </w:r>
      <w:r w:rsidRPr="00FC7F91">
        <w:rPr>
          <w:rStyle w:val="Emphasis"/>
          <w:highlight w:val="green"/>
        </w:rPr>
        <w:t>between</w:t>
      </w:r>
      <w:r w:rsidRPr="00FC7F91">
        <w:rPr>
          <w:rStyle w:val="StyleUnderline"/>
        </w:rPr>
        <w:t xml:space="preserve"> the </w:t>
      </w:r>
      <w:r w:rsidRPr="00FC7F91">
        <w:rPr>
          <w:rStyle w:val="StyleUnderline"/>
          <w:highlight w:val="green"/>
        </w:rPr>
        <w:t>ages</w:t>
      </w:r>
      <w:r w:rsidRPr="00FC7F91">
        <w:rPr>
          <w:rStyle w:val="StyleUnderline"/>
        </w:rPr>
        <w:t xml:space="preserve"> of </w:t>
      </w:r>
      <w:r w:rsidRPr="00FC7F91">
        <w:rPr>
          <w:rStyle w:val="Emphasis"/>
          <w:highlight w:val="green"/>
        </w:rPr>
        <w:t>sixteen</w:t>
      </w:r>
      <w:r w:rsidRPr="00FC7F91">
        <w:rPr>
          <w:rStyle w:val="StyleUnderline"/>
        </w:rPr>
        <w:t xml:space="preserve"> and </w:t>
      </w:r>
      <w:r w:rsidRPr="00FC7F91">
        <w:rPr>
          <w:rStyle w:val="StyleUnderline"/>
          <w:highlight w:val="green"/>
        </w:rPr>
        <w:t>seventy-four</w:t>
      </w:r>
      <w:r w:rsidRPr="00FC7F91">
        <w:rPr>
          <w:rStyle w:val="StyleUnderline"/>
        </w:rPr>
        <w:t xml:space="preserve"> read </w:t>
      </w:r>
      <w:r w:rsidRPr="00FC7F91">
        <w:rPr>
          <w:rStyle w:val="StyleUnderline"/>
          <w:highlight w:val="green"/>
        </w:rPr>
        <w:t>below</w:t>
      </w:r>
      <w:r w:rsidRPr="00FC7F91">
        <w:rPr>
          <w:rStyle w:val="StyleUnderline"/>
        </w:rPr>
        <w:t xml:space="preserve"> the </w:t>
      </w:r>
      <w:r w:rsidRPr="00FC7F91">
        <w:rPr>
          <w:rStyle w:val="Emphasis"/>
        </w:rPr>
        <w:t>equivalent</w:t>
      </w:r>
      <w:r w:rsidRPr="00FC7F91">
        <w:rPr>
          <w:rStyle w:val="StyleUnderline"/>
        </w:rPr>
        <w:t xml:space="preserve"> of a </w:t>
      </w:r>
      <w:r w:rsidRPr="00FC7F91">
        <w:rPr>
          <w:rStyle w:val="StyleUnderline"/>
          <w:highlight w:val="green"/>
        </w:rPr>
        <w:t>sixth-grade</w:t>
      </w:r>
      <w:r w:rsidRPr="00FC7F91">
        <w:rPr>
          <w:rStyle w:val="StyleUnderline"/>
        </w:rPr>
        <w:t xml:space="preserve"> level, according to a piece </w:t>
      </w:r>
      <w:r w:rsidRPr="00FC7F91">
        <w:rPr>
          <w:rStyle w:val="Emphasis"/>
        </w:rPr>
        <w:t>published</w:t>
      </w:r>
      <w:r w:rsidRPr="00FC7F91">
        <w:rPr>
          <w:rStyle w:val="StyleUnderline"/>
        </w:rPr>
        <w:t xml:space="preserve"> in 2022 by APM Research Lab. </w:t>
      </w:r>
      <w:r w:rsidRPr="00FC7F91">
        <w:rPr>
          <w:rStyle w:val="StyleUnderline"/>
          <w:highlight w:val="green"/>
        </w:rPr>
        <w:t xml:space="preserve">Contract </w:t>
      </w:r>
      <w:r w:rsidRPr="00FC7F91">
        <w:rPr>
          <w:rStyle w:val="Emphasis"/>
          <w:highlight w:val="green"/>
        </w:rPr>
        <w:t>language</w:t>
      </w:r>
      <w:r w:rsidRPr="00FC7F91">
        <w:rPr>
          <w:rStyle w:val="StyleUnderline"/>
        </w:rPr>
        <w:t xml:space="preserve"> is </w:t>
      </w:r>
      <w:r w:rsidRPr="00FC7F91">
        <w:rPr>
          <w:rStyle w:val="StyleUnderline"/>
          <w:highlight w:val="green"/>
        </w:rPr>
        <w:t>most effective</w:t>
      </w:r>
      <w:r w:rsidRPr="00FC7F91">
        <w:rPr>
          <w:rStyle w:val="StyleUnderline"/>
        </w:rPr>
        <w:t xml:space="preserve"> </w:t>
      </w:r>
      <w:r w:rsidRPr="00FC7F91">
        <w:rPr>
          <w:rStyle w:val="StyleUnderline"/>
          <w:highlight w:val="green"/>
        </w:rPr>
        <w:t>when</w:t>
      </w:r>
      <w:r w:rsidRPr="00FC7F91">
        <w:rPr>
          <w:rStyle w:val="StyleUnderline"/>
        </w:rPr>
        <w:t xml:space="preserve"> it is </w:t>
      </w:r>
      <w:r w:rsidRPr="00FC7F91">
        <w:rPr>
          <w:rStyle w:val="Emphasis"/>
          <w:highlight w:val="green"/>
        </w:rPr>
        <w:t>targeted</w:t>
      </w:r>
      <w:r w:rsidRPr="00FC7F91">
        <w:rPr>
          <w:rStyle w:val="StyleUnderline"/>
          <w:highlight w:val="green"/>
        </w:rPr>
        <w:t xml:space="preserve"> toward</w:t>
      </w:r>
      <w:r w:rsidRPr="00FC7F91">
        <w:rPr>
          <w:rStyle w:val="StyleUnderline"/>
        </w:rPr>
        <w:t xml:space="preserve"> the reading </w:t>
      </w:r>
      <w:r w:rsidRPr="00FC7F91">
        <w:rPr>
          <w:rStyle w:val="StyleUnderline"/>
          <w:highlight w:val="green"/>
        </w:rPr>
        <w:t>level of</w:t>
      </w:r>
      <w:r w:rsidRPr="00FC7F91">
        <w:rPr>
          <w:rStyle w:val="StyleUnderline"/>
        </w:rPr>
        <w:t xml:space="preserve"> the </w:t>
      </w:r>
      <w:r w:rsidRPr="00FC7F91">
        <w:rPr>
          <w:rStyle w:val="Emphasis"/>
        </w:rPr>
        <w:t>contracting</w:t>
      </w:r>
      <w:r w:rsidRPr="00FC7F91">
        <w:rPr>
          <w:rStyle w:val="StyleUnderline"/>
        </w:rPr>
        <w:t xml:space="preserve"> </w:t>
      </w:r>
      <w:r w:rsidRPr="00FC7F91">
        <w:rPr>
          <w:rStyle w:val="StyleUnderline"/>
          <w:highlight w:val="green"/>
        </w:rPr>
        <w:t xml:space="preserve">parties. Artist should refuse to sign </w:t>
      </w:r>
      <w:r w:rsidRPr="00FC7F91">
        <w:rPr>
          <w:rStyle w:val="Emphasis"/>
          <w:highlight w:val="green"/>
        </w:rPr>
        <w:t>contracts</w:t>
      </w:r>
      <w:r w:rsidRPr="00FC7F91">
        <w:rPr>
          <w:rStyle w:val="StyleUnderline"/>
        </w:rPr>
        <w:t xml:space="preserve"> that are littered with </w:t>
      </w:r>
      <w:r w:rsidRPr="00FC7F91">
        <w:rPr>
          <w:rStyle w:val="Emphasis"/>
          <w:highlight w:val="green"/>
        </w:rPr>
        <w:t>legalese</w:t>
      </w:r>
      <w:r w:rsidRPr="00FC7F91">
        <w:rPr>
          <w:rStyle w:val="StyleUnderline"/>
          <w:highlight w:val="green"/>
        </w:rPr>
        <w:t xml:space="preserve"> and</w:t>
      </w:r>
      <w:r w:rsidRPr="00FC7F91">
        <w:rPr>
          <w:rStyle w:val="StyleUnderline"/>
        </w:rPr>
        <w:t xml:space="preserve"> other </w:t>
      </w:r>
      <w:r w:rsidRPr="00FC7F91">
        <w:rPr>
          <w:rStyle w:val="StyleUnderline"/>
          <w:highlight w:val="green"/>
        </w:rPr>
        <w:t xml:space="preserve">unnecessary </w:t>
      </w:r>
      <w:r w:rsidRPr="00FC7F91">
        <w:rPr>
          <w:rStyle w:val="Emphasis"/>
          <w:highlight w:val="green"/>
        </w:rPr>
        <w:t>jargon</w:t>
      </w:r>
      <w:r w:rsidRPr="00FC7F91">
        <w:rPr>
          <w:rStyle w:val="StyleUnderline"/>
        </w:rPr>
        <w:t xml:space="preserve">. Instead, artists should </w:t>
      </w:r>
      <w:r w:rsidRPr="00FC7F91">
        <w:rPr>
          <w:rStyle w:val="Emphasis"/>
          <w:highlight w:val="green"/>
        </w:rPr>
        <w:t>advocate</w:t>
      </w:r>
      <w:r w:rsidRPr="00FC7F91">
        <w:rPr>
          <w:rStyle w:val="StyleUnderline"/>
          <w:highlight w:val="green"/>
        </w:rPr>
        <w:t xml:space="preserve"> for</w:t>
      </w:r>
      <w:r w:rsidRPr="00FC7F91">
        <w:rPr>
          <w:rStyle w:val="StyleUnderline"/>
        </w:rPr>
        <w:t xml:space="preserve"> a </w:t>
      </w:r>
      <w:r w:rsidRPr="00FC7F91">
        <w:rPr>
          <w:rStyle w:val="Emphasis"/>
        </w:rPr>
        <w:t>mandatory</w:t>
      </w:r>
      <w:r w:rsidRPr="00FC7F91">
        <w:rPr>
          <w:rStyle w:val="StyleUnderline"/>
        </w:rPr>
        <w:t xml:space="preserve"> </w:t>
      </w:r>
      <w:r w:rsidRPr="00FC7F91">
        <w:rPr>
          <w:rStyle w:val="StyleUnderline"/>
          <w:highlight w:val="green"/>
        </w:rPr>
        <w:t xml:space="preserve">required </w:t>
      </w:r>
      <w:r w:rsidRPr="00FC7F91">
        <w:rPr>
          <w:rStyle w:val="Emphasis"/>
          <w:highlight w:val="green"/>
        </w:rPr>
        <w:t>readability</w:t>
      </w:r>
      <w:r w:rsidRPr="00FC7F91">
        <w:rPr>
          <w:rStyle w:val="StyleUnderline"/>
          <w:highlight w:val="green"/>
        </w:rPr>
        <w:t xml:space="preserve"> score</w:t>
      </w:r>
      <w:r w:rsidRPr="00FC7F91">
        <w:rPr>
          <w:rStyle w:val="StyleUnderline"/>
        </w:rPr>
        <w:t xml:space="preserve">. Readability refers to the </w:t>
      </w:r>
      <w:r w:rsidRPr="00FC7F91">
        <w:rPr>
          <w:rStyle w:val="Emphasis"/>
        </w:rPr>
        <w:t>ease</w:t>
      </w:r>
      <w:r w:rsidRPr="00FC7F91">
        <w:rPr>
          <w:rStyle w:val="StyleUnderline"/>
        </w:rPr>
        <w:t xml:space="preserve"> at which the reader can understand a </w:t>
      </w:r>
      <w:r w:rsidRPr="00FC7F91">
        <w:rPr>
          <w:rStyle w:val="Emphasis"/>
        </w:rPr>
        <w:t>passage</w:t>
      </w:r>
      <w:r w:rsidRPr="00FC7F91">
        <w:rPr>
          <w:rStyle w:val="StyleUnderline"/>
        </w:rPr>
        <w:t xml:space="preserve"> of text. Many factors affect </w:t>
      </w:r>
      <w:r w:rsidRPr="00FC7F91">
        <w:rPr>
          <w:rStyle w:val="Emphasis"/>
        </w:rPr>
        <w:t>readability</w:t>
      </w:r>
      <w:r w:rsidRPr="00FC7F91">
        <w:rPr>
          <w:rStyle w:val="StyleUnderline"/>
        </w:rPr>
        <w:t xml:space="preserve">, including sentence </w:t>
      </w:r>
      <w:r w:rsidRPr="00FC7F91">
        <w:rPr>
          <w:rStyle w:val="Emphasis"/>
        </w:rPr>
        <w:t>structure</w:t>
      </w:r>
      <w:r w:rsidRPr="00FC7F91">
        <w:rPr>
          <w:rStyle w:val="StyleUnderline"/>
        </w:rPr>
        <w:t>, delivery, vocabulary, length, and content.</w:t>
      </w:r>
      <w:r w:rsidRPr="00FC7F91">
        <w:rPr>
          <w:sz w:val="16"/>
        </w:rPr>
        <w:t xml:space="preserve"> When drafters are mindful of writing at a high level of readability, it is far more likely that communication is easily understood. The most common way to calculate a readability score is to analyze the number of characters, syllables, words, and sentences. For example, the Flesch Reading Ease Test uses a mathematical formula to determine how easily a text reads. A higher number (90–100) means a text is easier to read; a lower number (0–30) means it is more difficult. The calculation subtracts total syllables from total words, then subtracts that sum from the total sentences minus total words. Artists could require a similar readability rating that would make agreements easier to understand. </w:t>
      </w:r>
    </w:p>
    <w:p w14:paraId="33420DF7" w14:textId="77777777" w:rsidR="00EA34C7" w:rsidRPr="00FC7F91" w:rsidRDefault="00EA34C7" w:rsidP="00EA34C7">
      <w:pPr>
        <w:rPr>
          <w:sz w:val="16"/>
        </w:rPr>
      </w:pPr>
      <w:r w:rsidRPr="00FC7F91">
        <w:rPr>
          <w:rStyle w:val="StyleUnderline"/>
          <w:highlight w:val="green"/>
        </w:rPr>
        <w:t>Readability</w:t>
      </w:r>
      <w:r w:rsidRPr="00FC7F91">
        <w:rPr>
          <w:rStyle w:val="StyleUnderline"/>
        </w:rPr>
        <w:t xml:space="preserve"> is even </w:t>
      </w:r>
      <w:r w:rsidRPr="00FC7F91">
        <w:rPr>
          <w:rStyle w:val="StyleUnderline"/>
          <w:highlight w:val="green"/>
        </w:rPr>
        <w:t xml:space="preserve">more </w:t>
      </w:r>
      <w:r w:rsidRPr="00FC7F91">
        <w:rPr>
          <w:rStyle w:val="Emphasis"/>
          <w:highlight w:val="green"/>
        </w:rPr>
        <w:t>important</w:t>
      </w:r>
      <w:r w:rsidRPr="00FC7F91">
        <w:rPr>
          <w:rStyle w:val="StyleUnderline"/>
        </w:rPr>
        <w:t xml:space="preserve"> for Black artists </w:t>
      </w:r>
      <w:r w:rsidRPr="00FC7F91">
        <w:rPr>
          <w:rStyle w:val="Emphasis"/>
        </w:rPr>
        <w:t>because</w:t>
      </w:r>
      <w:r w:rsidRPr="00FC7F91">
        <w:rPr>
          <w:rStyle w:val="StyleUnderline"/>
        </w:rPr>
        <w:t xml:space="preserve"> </w:t>
      </w:r>
      <w:r w:rsidRPr="00FC7F91">
        <w:rPr>
          <w:rStyle w:val="StyleUnderline"/>
          <w:highlight w:val="green"/>
        </w:rPr>
        <w:t>of differences in</w:t>
      </w:r>
      <w:r w:rsidRPr="00FC7F91">
        <w:rPr>
          <w:rStyle w:val="StyleUnderline"/>
        </w:rPr>
        <w:t xml:space="preserve"> </w:t>
      </w:r>
      <w:r w:rsidRPr="00FC7F91">
        <w:rPr>
          <w:rStyle w:val="Emphasis"/>
        </w:rPr>
        <w:t>graduation</w:t>
      </w:r>
      <w:r w:rsidRPr="00FC7F91">
        <w:rPr>
          <w:rStyle w:val="StyleUnderline"/>
        </w:rPr>
        <w:t xml:space="preserve"> </w:t>
      </w:r>
      <w:r w:rsidRPr="00FC7F91">
        <w:rPr>
          <w:rStyle w:val="StyleUnderline"/>
          <w:highlight w:val="green"/>
        </w:rPr>
        <w:t>rates</w:t>
      </w:r>
      <w:r w:rsidRPr="00FC7F91">
        <w:rPr>
          <w:rStyle w:val="StyleUnderline"/>
        </w:rPr>
        <w:t xml:space="preserve"> in the United States. White </w:t>
      </w:r>
      <w:r w:rsidRPr="00FC7F91">
        <w:rPr>
          <w:rStyle w:val="Emphasis"/>
          <w:highlight w:val="green"/>
        </w:rPr>
        <w:t>students</w:t>
      </w:r>
      <w:r w:rsidRPr="00FC7F91">
        <w:rPr>
          <w:rStyle w:val="StyleUnderline"/>
        </w:rPr>
        <w:t xml:space="preserve"> are 250 </w:t>
      </w:r>
      <w:r w:rsidRPr="00FC7F91">
        <w:rPr>
          <w:rStyle w:val="Emphasis"/>
        </w:rPr>
        <w:t>percent</w:t>
      </w:r>
      <w:r w:rsidRPr="00FC7F91">
        <w:rPr>
          <w:rStyle w:val="StyleUnderline"/>
        </w:rPr>
        <w:t xml:space="preserve"> </w:t>
      </w:r>
      <w:r w:rsidRPr="00FC7F91">
        <w:rPr>
          <w:rStyle w:val="StyleUnderline"/>
          <w:highlight w:val="green"/>
        </w:rPr>
        <w:t xml:space="preserve">more likely to graduate than </w:t>
      </w:r>
      <w:r w:rsidRPr="00FC7F91">
        <w:rPr>
          <w:rStyle w:val="Emphasis"/>
          <w:highlight w:val="green"/>
        </w:rPr>
        <w:t>Black</w:t>
      </w:r>
      <w:r w:rsidRPr="00FC7F91">
        <w:rPr>
          <w:rStyle w:val="Emphasis"/>
        </w:rPr>
        <w:t xml:space="preserve"> students</w:t>
      </w:r>
      <w:r w:rsidRPr="00FC7F91">
        <w:rPr>
          <w:rStyle w:val="StyleUnderline"/>
        </w:rPr>
        <w:t xml:space="preserve"> </w:t>
      </w:r>
      <w:r w:rsidRPr="00FC7F91">
        <w:rPr>
          <w:rStyle w:val="StyleUnderline"/>
          <w:highlight w:val="green"/>
        </w:rPr>
        <w:t>at</w:t>
      </w:r>
      <w:r w:rsidRPr="00FC7F91">
        <w:rPr>
          <w:rStyle w:val="StyleUnderline"/>
        </w:rPr>
        <w:t xml:space="preserve"> public </w:t>
      </w:r>
      <w:r w:rsidRPr="00FC7F91">
        <w:rPr>
          <w:rStyle w:val="StyleUnderline"/>
          <w:highlight w:val="green"/>
        </w:rPr>
        <w:t>universities</w:t>
      </w:r>
      <w:r w:rsidRPr="00FC7F91">
        <w:rPr>
          <w:rStyle w:val="StyleUnderline"/>
        </w:rPr>
        <w:t>.</w:t>
      </w:r>
      <w:r w:rsidRPr="00FC7F91">
        <w:rPr>
          <w:sz w:val="16"/>
        </w:rPr>
        <w:t xml:space="preserve"> According to the National Assessment of Educational Progress (NAEP), eighty-five percent of Black students lack proficiency in reading skills, which is twenty-eight points lower than that of White Students. The industry boasts many famous Black high school and college dropouts, including Jay Z, Lil Wayne, Mary J. Blige, LL Cool J, and Rihanna. </w:t>
      </w:r>
    </w:p>
    <w:p w14:paraId="081E814B" w14:textId="77777777" w:rsidR="00EA34C7" w:rsidRPr="00FC7F91" w:rsidRDefault="00EA34C7" w:rsidP="00EA34C7">
      <w:pPr>
        <w:rPr>
          <w:sz w:val="16"/>
        </w:rPr>
      </w:pPr>
      <w:r w:rsidRPr="00FC7F91">
        <w:rPr>
          <w:rStyle w:val="StyleUnderline"/>
        </w:rPr>
        <w:t xml:space="preserve">Many plain </w:t>
      </w:r>
      <w:r w:rsidRPr="00FC7F91">
        <w:rPr>
          <w:rStyle w:val="Emphasis"/>
          <w:highlight w:val="green"/>
        </w:rPr>
        <w:t>language</w:t>
      </w:r>
      <w:r w:rsidRPr="00FC7F91">
        <w:rPr>
          <w:rStyle w:val="StyleUnderline"/>
        </w:rPr>
        <w:t xml:space="preserve"> statutes </w:t>
      </w:r>
      <w:r w:rsidRPr="00FC7F91">
        <w:rPr>
          <w:rStyle w:val="StyleUnderline"/>
          <w:highlight w:val="green"/>
        </w:rPr>
        <w:t>address</w:t>
      </w:r>
      <w:r w:rsidRPr="00FC7F91">
        <w:rPr>
          <w:rStyle w:val="StyleUnderline"/>
        </w:rPr>
        <w:t xml:space="preserve"> </w:t>
      </w:r>
      <w:r w:rsidRPr="00FC7F91">
        <w:rPr>
          <w:rStyle w:val="Emphasis"/>
        </w:rPr>
        <w:t>consumer</w:t>
      </w:r>
      <w:r w:rsidRPr="00FC7F91">
        <w:rPr>
          <w:rStyle w:val="StyleUnderline"/>
        </w:rPr>
        <w:t xml:space="preserve"> </w:t>
      </w:r>
      <w:r w:rsidRPr="00FC7F91">
        <w:rPr>
          <w:rStyle w:val="StyleUnderline"/>
          <w:highlight w:val="green"/>
        </w:rPr>
        <w:t>contracts</w:t>
      </w:r>
      <w:r w:rsidRPr="00FC7F91">
        <w:rPr>
          <w:rStyle w:val="StyleUnderline"/>
        </w:rPr>
        <w:t xml:space="preserve">. These </w:t>
      </w:r>
      <w:r w:rsidRPr="00FC7F91">
        <w:rPr>
          <w:rStyle w:val="StyleUnderline"/>
          <w:highlight w:val="green"/>
        </w:rPr>
        <w:t xml:space="preserve">statutes </w:t>
      </w:r>
      <w:r w:rsidRPr="00FC7F91">
        <w:rPr>
          <w:rStyle w:val="Emphasis"/>
          <w:highlight w:val="green"/>
        </w:rPr>
        <w:t>protect</w:t>
      </w:r>
      <w:r w:rsidRPr="00FC7F91">
        <w:rPr>
          <w:rStyle w:val="StyleUnderline"/>
          <w:highlight w:val="green"/>
        </w:rPr>
        <w:t xml:space="preserve"> consumers by</w:t>
      </w:r>
      <w:r w:rsidRPr="00FC7F91">
        <w:rPr>
          <w:rStyle w:val="StyleUnderline"/>
        </w:rPr>
        <w:t xml:space="preserve"> requiring a </w:t>
      </w:r>
      <w:r w:rsidRPr="00FC7F91">
        <w:rPr>
          <w:rStyle w:val="Emphasis"/>
        </w:rPr>
        <w:t>minimum</w:t>
      </w:r>
      <w:r w:rsidRPr="00FC7F91">
        <w:rPr>
          <w:rStyle w:val="StyleUnderline"/>
        </w:rPr>
        <w:t xml:space="preserve"> </w:t>
      </w:r>
      <w:r w:rsidRPr="00FC7F91">
        <w:rPr>
          <w:rStyle w:val="StyleUnderline"/>
          <w:highlight w:val="green"/>
        </w:rPr>
        <w:t>readability score</w:t>
      </w:r>
      <w:r w:rsidRPr="00FC7F91">
        <w:rPr>
          <w:rStyle w:val="StyleUnderline"/>
        </w:rPr>
        <w:t xml:space="preserve"> for </w:t>
      </w:r>
      <w:r w:rsidRPr="00FC7F91">
        <w:rPr>
          <w:rStyle w:val="Emphasis"/>
        </w:rPr>
        <w:t>contracts</w:t>
      </w:r>
      <w:r w:rsidRPr="00FC7F91">
        <w:rPr>
          <w:rStyle w:val="StyleUnderline"/>
        </w:rPr>
        <w:t xml:space="preserve">, which </w:t>
      </w:r>
      <w:r w:rsidRPr="00FC7F91">
        <w:rPr>
          <w:rStyle w:val="StyleUnderline"/>
          <w:highlight w:val="green"/>
        </w:rPr>
        <w:t>helps</w:t>
      </w:r>
      <w:r w:rsidRPr="00FC7F91">
        <w:rPr>
          <w:rStyle w:val="StyleUnderline"/>
        </w:rPr>
        <w:t xml:space="preserve"> them </w:t>
      </w:r>
      <w:r w:rsidRPr="00FC7F91">
        <w:rPr>
          <w:rStyle w:val="StyleUnderline"/>
          <w:highlight w:val="green"/>
        </w:rPr>
        <w:t xml:space="preserve">better </w:t>
      </w:r>
      <w:r w:rsidRPr="00FC7F91">
        <w:rPr>
          <w:rStyle w:val="Emphasis"/>
          <w:highlight w:val="green"/>
        </w:rPr>
        <w:t>understand</w:t>
      </w:r>
      <w:r w:rsidRPr="00FC7F91">
        <w:rPr>
          <w:rStyle w:val="StyleUnderline"/>
        </w:rPr>
        <w:t xml:space="preserve"> their </w:t>
      </w:r>
      <w:r w:rsidRPr="00FC7F91">
        <w:rPr>
          <w:rStyle w:val="StyleUnderline"/>
          <w:highlight w:val="green"/>
        </w:rPr>
        <w:t>rights</w:t>
      </w:r>
      <w:r w:rsidRPr="00FC7F91">
        <w:rPr>
          <w:rStyle w:val="StyleUnderline"/>
        </w:rPr>
        <w:t xml:space="preserve"> and duties.</w:t>
      </w:r>
      <w:r w:rsidRPr="00FC7F91">
        <w:rPr>
          <w:sz w:val="16"/>
        </w:rPr>
        <w:t xml:space="preserve"> The motivation for these statutes is the unequal bargaining power between companies and consumers. Plain English contract drafting should be implemented whenever one party is unsophisticated or unrepresented—like many young Black artists.</w:t>
      </w:r>
    </w:p>
    <w:p w14:paraId="1552D571" w14:textId="77777777" w:rsidR="00EA34C7" w:rsidRPr="00FC7F91" w:rsidRDefault="00EA34C7" w:rsidP="00EA34C7">
      <w:pPr>
        <w:rPr>
          <w:rStyle w:val="Emphasis"/>
        </w:rPr>
      </w:pPr>
      <w:r w:rsidRPr="00FC7F91">
        <w:rPr>
          <w:rStyle w:val="Emphasis"/>
        </w:rPr>
        <w:t xml:space="preserve">D. REVERSE MORALS CLAUSES </w:t>
      </w:r>
    </w:p>
    <w:p w14:paraId="25D3168F" w14:textId="77777777" w:rsidR="00EA34C7" w:rsidRPr="00FC7F91" w:rsidRDefault="00EA34C7" w:rsidP="00EA34C7">
      <w:pPr>
        <w:rPr>
          <w:sz w:val="16"/>
        </w:rPr>
      </w:pPr>
      <w:r w:rsidRPr="00FC7F91">
        <w:rPr>
          <w:sz w:val="16"/>
        </w:rPr>
        <w:t xml:space="preserve">While morals clauses have become popular contract devices, they are typically drafted for the benefit of employers. </w:t>
      </w:r>
      <w:r w:rsidRPr="00FC7F91">
        <w:rPr>
          <w:rStyle w:val="StyleUnderline"/>
        </w:rPr>
        <w:t xml:space="preserve">Often, </w:t>
      </w:r>
      <w:r w:rsidRPr="00FC7F91">
        <w:rPr>
          <w:rStyle w:val="Emphasis"/>
          <w:highlight w:val="green"/>
        </w:rPr>
        <w:t>entertainers</w:t>
      </w:r>
      <w:r w:rsidRPr="00FC7F91">
        <w:rPr>
          <w:rStyle w:val="StyleUnderline"/>
        </w:rPr>
        <w:t xml:space="preserve"> are </w:t>
      </w:r>
      <w:r w:rsidRPr="00FC7F91">
        <w:rPr>
          <w:rStyle w:val="StyleUnderline"/>
          <w:highlight w:val="green"/>
        </w:rPr>
        <w:t>bound</w:t>
      </w:r>
      <w:r w:rsidRPr="00FC7F91">
        <w:rPr>
          <w:rStyle w:val="StyleUnderline"/>
        </w:rPr>
        <w:t xml:space="preserve"> by </w:t>
      </w:r>
      <w:r w:rsidRPr="00FC7F91">
        <w:rPr>
          <w:rStyle w:val="Emphasis"/>
        </w:rPr>
        <w:t>morals</w:t>
      </w:r>
      <w:r w:rsidRPr="00FC7F91">
        <w:rPr>
          <w:rStyle w:val="StyleUnderline"/>
        </w:rPr>
        <w:t xml:space="preserve"> </w:t>
      </w:r>
      <w:r w:rsidRPr="00FC7F91">
        <w:rPr>
          <w:rStyle w:val="StyleUnderline"/>
          <w:highlight w:val="green"/>
        </w:rPr>
        <w:t xml:space="preserve">clauses that </w:t>
      </w:r>
      <w:r w:rsidRPr="00FC7F91">
        <w:rPr>
          <w:rStyle w:val="Emphasis"/>
          <w:highlight w:val="green"/>
        </w:rPr>
        <w:t>stipulate</w:t>
      </w:r>
      <w:r w:rsidRPr="00FC7F91">
        <w:rPr>
          <w:rStyle w:val="StyleUnderline"/>
        </w:rPr>
        <w:t xml:space="preserve"> certain actions or </w:t>
      </w:r>
      <w:r w:rsidRPr="00FC7F91">
        <w:rPr>
          <w:rStyle w:val="Emphasis"/>
          <w:highlight w:val="green"/>
        </w:rPr>
        <w:t>activities</w:t>
      </w:r>
      <w:r w:rsidRPr="00FC7F91">
        <w:rPr>
          <w:rStyle w:val="StyleUnderline"/>
        </w:rPr>
        <w:t xml:space="preserve">, even those </w:t>
      </w:r>
      <w:r w:rsidRPr="00FC7F91">
        <w:rPr>
          <w:rStyle w:val="Emphasis"/>
          <w:highlight w:val="green"/>
        </w:rPr>
        <w:t>undertaken</w:t>
      </w:r>
      <w:r w:rsidRPr="00FC7F91">
        <w:rPr>
          <w:rStyle w:val="StyleUnderline"/>
          <w:highlight w:val="green"/>
        </w:rPr>
        <w:t xml:space="preserve"> in</w:t>
      </w:r>
      <w:r w:rsidRPr="00FC7F91">
        <w:rPr>
          <w:rStyle w:val="StyleUnderline"/>
        </w:rPr>
        <w:t xml:space="preserve"> private </w:t>
      </w:r>
      <w:r w:rsidRPr="00FC7F91">
        <w:rPr>
          <w:rStyle w:val="StyleUnderline"/>
          <w:highlight w:val="green"/>
        </w:rPr>
        <w:t>life, that</w:t>
      </w:r>
      <w:r w:rsidRPr="00FC7F91">
        <w:rPr>
          <w:rStyle w:val="StyleUnderline"/>
        </w:rPr>
        <w:t xml:space="preserve"> may be </w:t>
      </w:r>
      <w:r w:rsidRPr="00FC7F91">
        <w:rPr>
          <w:rStyle w:val="Emphasis"/>
          <w:highlight w:val="green"/>
        </w:rPr>
        <w:t>grounds</w:t>
      </w:r>
      <w:r w:rsidRPr="00FC7F91">
        <w:rPr>
          <w:rStyle w:val="StyleUnderline"/>
          <w:highlight w:val="green"/>
        </w:rPr>
        <w:t xml:space="preserve"> for termination of</w:t>
      </w:r>
      <w:r w:rsidRPr="00FC7F91">
        <w:rPr>
          <w:rStyle w:val="StyleUnderline"/>
        </w:rPr>
        <w:t xml:space="preserve"> the </w:t>
      </w:r>
      <w:r w:rsidRPr="00FC7F91">
        <w:rPr>
          <w:rStyle w:val="Emphasis"/>
          <w:highlight w:val="green"/>
        </w:rPr>
        <w:t>agreement</w:t>
      </w:r>
      <w:r w:rsidRPr="00FC7F91">
        <w:rPr>
          <w:rStyle w:val="StyleUnderline"/>
        </w:rPr>
        <w:t xml:space="preserve">. For example, these </w:t>
      </w:r>
      <w:r w:rsidRPr="00FC7F91">
        <w:rPr>
          <w:rStyle w:val="Emphasis"/>
          <w:highlight w:val="green"/>
        </w:rPr>
        <w:t>contracts</w:t>
      </w:r>
      <w:r w:rsidRPr="00FC7F91">
        <w:rPr>
          <w:rStyle w:val="StyleUnderline"/>
        </w:rPr>
        <w:t xml:space="preserve"> may </w:t>
      </w:r>
      <w:r w:rsidRPr="00FC7F91">
        <w:rPr>
          <w:rStyle w:val="StyleUnderline"/>
          <w:highlight w:val="green"/>
        </w:rPr>
        <w:t>state</w:t>
      </w:r>
      <w:r w:rsidRPr="00FC7F91">
        <w:rPr>
          <w:rStyle w:val="StyleUnderline"/>
        </w:rPr>
        <w:t xml:space="preserve"> that at any time, in the sole </w:t>
      </w:r>
      <w:r w:rsidRPr="00FC7F91">
        <w:rPr>
          <w:rStyle w:val="Emphasis"/>
        </w:rPr>
        <w:t>judgment</w:t>
      </w:r>
      <w:r w:rsidRPr="00FC7F91">
        <w:rPr>
          <w:rStyle w:val="StyleUnderline"/>
        </w:rPr>
        <w:t xml:space="preserve"> of the Label, if the Artist has </w:t>
      </w:r>
      <w:r w:rsidRPr="00FC7F91">
        <w:rPr>
          <w:rStyle w:val="Emphasis"/>
        </w:rPr>
        <w:t>engaged</w:t>
      </w:r>
      <w:r w:rsidRPr="00FC7F91">
        <w:rPr>
          <w:rStyle w:val="StyleUnderline"/>
        </w:rPr>
        <w:t xml:space="preserve"> in personal conduct </w:t>
      </w:r>
      <w:r w:rsidRPr="00FC7F91">
        <w:rPr>
          <w:rStyle w:val="Emphasis"/>
        </w:rPr>
        <w:t>reasonably</w:t>
      </w:r>
      <w:r w:rsidRPr="00FC7F91">
        <w:rPr>
          <w:rStyle w:val="StyleUnderline"/>
        </w:rPr>
        <w:t xml:space="preserve"> judged to reflect </w:t>
      </w:r>
      <w:r w:rsidRPr="00FC7F91">
        <w:rPr>
          <w:rStyle w:val="Emphasis"/>
        </w:rPr>
        <w:t>adversely</w:t>
      </w:r>
      <w:r w:rsidRPr="00FC7F91">
        <w:rPr>
          <w:rStyle w:val="StyleUnderline"/>
        </w:rPr>
        <w:t xml:space="preserve"> on the Label, the </w:t>
      </w:r>
      <w:r w:rsidRPr="00FC7F91">
        <w:rPr>
          <w:rStyle w:val="Emphasis"/>
        </w:rPr>
        <w:t>agreement</w:t>
      </w:r>
      <w:r w:rsidRPr="00FC7F91">
        <w:rPr>
          <w:rStyle w:val="StyleUnderline"/>
        </w:rPr>
        <w:t xml:space="preserve"> may be terminated.</w:t>
      </w:r>
      <w:r w:rsidRPr="00FC7F91">
        <w:rPr>
          <w:sz w:val="16"/>
        </w:rPr>
        <w:t xml:space="preserve"> These provisions can be problematic when there is a large power difference between the parties, as in the entertainment industry. In today’s world of social media, it seems difficult for any artist to confine their behavior in a way that would not somehow offend a company. </w:t>
      </w:r>
    </w:p>
    <w:p w14:paraId="2E1542DE" w14:textId="77777777" w:rsidR="00EA34C7" w:rsidRPr="00FC7F91" w:rsidRDefault="00EA34C7" w:rsidP="00EA34C7">
      <w:pPr>
        <w:rPr>
          <w:rStyle w:val="StyleUnderline"/>
        </w:rPr>
      </w:pPr>
      <w:r w:rsidRPr="00FC7F91">
        <w:rPr>
          <w:sz w:val="16"/>
        </w:rPr>
        <w:t xml:space="preserve">Cultural differences can have a disproportionate impact on Black artists when it comes to morality clauses because of systemic racism and implicit bias. </w:t>
      </w:r>
      <w:r w:rsidRPr="00FC7F91">
        <w:rPr>
          <w:rStyle w:val="StyleUnderline"/>
        </w:rPr>
        <w:t xml:space="preserve">For example, </w:t>
      </w:r>
      <w:r w:rsidRPr="00FC7F91">
        <w:rPr>
          <w:rStyle w:val="Emphasis"/>
          <w:highlight w:val="green"/>
        </w:rPr>
        <w:t>research</w:t>
      </w:r>
      <w:r w:rsidRPr="00FC7F91">
        <w:rPr>
          <w:rStyle w:val="StyleUnderline"/>
        </w:rPr>
        <w:t xml:space="preserve"> has </w:t>
      </w:r>
      <w:r w:rsidRPr="00FC7F91">
        <w:rPr>
          <w:rStyle w:val="StyleUnderline"/>
          <w:highlight w:val="green"/>
        </w:rPr>
        <w:t>shown t</w:t>
      </w:r>
      <w:r w:rsidRPr="00FC7F91">
        <w:rPr>
          <w:rStyle w:val="StyleUnderline"/>
        </w:rPr>
        <w:t xml:space="preserve">hat </w:t>
      </w:r>
      <w:r w:rsidRPr="00FC7F91">
        <w:rPr>
          <w:rStyle w:val="StyleUnderline"/>
          <w:highlight w:val="green"/>
        </w:rPr>
        <w:t xml:space="preserve">Black </w:t>
      </w:r>
      <w:r w:rsidRPr="00FC7F91">
        <w:rPr>
          <w:rStyle w:val="Emphasis"/>
          <w:highlight w:val="green"/>
        </w:rPr>
        <w:t>people</w:t>
      </w:r>
      <w:r w:rsidRPr="00FC7F91">
        <w:rPr>
          <w:rStyle w:val="StyleUnderline"/>
        </w:rPr>
        <w:t xml:space="preserve"> are </w:t>
      </w:r>
      <w:r w:rsidRPr="00FC7F91">
        <w:rPr>
          <w:rStyle w:val="StyleUnderline"/>
          <w:highlight w:val="green"/>
        </w:rPr>
        <w:t>more likely than White</w:t>
      </w:r>
      <w:r w:rsidRPr="00FC7F91">
        <w:rPr>
          <w:rStyle w:val="StyleUnderline"/>
        </w:rPr>
        <w:t xml:space="preserve"> </w:t>
      </w:r>
      <w:r w:rsidRPr="00FC7F91">
        <w:rPr>
          <w:rStyle w:val="Emphasis"/>
        </w:rPr>
        <w:t>people</w:t>
      </w:r>
      <w:r w:rsidRPr="00FC7F91">
        <w:rPr>
          <w:rStyle w:val="StyleUnderline"/>
        </w:rPr>
        <w:t xml:space="preserve"> </w:t>
      </w:r>
      <w:r w:rsidRPr="00FC7F91">
        <w:rPr>
          <w:rStyle w:val="StyleUnderline"/>
          <w:highlight w:val="green"/>
        </w:rPr>
        <w:t>to</w:t>
      </w:r>
      <w:r w:rsidRPr="00FC7F91">
        <w:rPr>
          <w:rStyle w:val="StyleUnderline"/>
        </w:rPr>
        <w:t xml:space="preserve"> be </w:t>
      </w:r>
      <w:r w:rsidRPr="00FC7F91">
        <w:rPr>
          <w:rStyle w:val="StyleUnderline"/>
          <w:highlight w:val="green"/>
        </w:rPr>
        <w:t xml:space="preserve">perceived as </w:t>
      </w:r>
      <w:r w:rsidRPr="00FC7F91">
        <w:rPr>
          <w:rStyle w:val="Emphasis"/>
          <w:highlight w:val="green"/>
        </w:rPr>
        <w:t>engaging</w:t>
      </w:r>
      <w:r w:rsidRPr="00FC7F91">
        <w:rPr>
          <w:rStyle w:val="StyleUnderline"/>
        </w:rPr>
        <w:t xml:space="preserve"> in immoral or </w:t>
      </w:r>
      <w:r w:rsidRPr="00FC7F91">
        <w:rPr>
          <w:rStyle w:val="Emphasis"/>
          <w:highlight w:val="green"/>
        </w:rPr>
        <w:t>inappropriate</w:t>
      </w:r>
      <w:r w:rsidRPr="00FC7F91">
        <w:rPr>
          <w:rStyle w:val="StyleUnderline"/>
        </w:rPr>
        <w:t xml:space="preserve"> behavior, </w:t>
      </w:r>
      <w:r w:rsidRPr="00FC7F91">
        <w:rPr>
          <w:rStyle w:val="StyleUnderline"/>
          <w:highlight w:val="green"/>
        </w:rPr>
        <w:t>even when</w:t>
      </w:r>
      <w:r w:rsidRPr="00FC7F91">
        <w:rPr>
          <w:rStyle w:val="StyleUnderline"/>
        </w:rPr>
        <w:t xml:space="preserve"> they are </w:t>
      </w:r>
      <w:r w:rsidRPr="00FC7F91">
        <w:rPr>
          <w:rStyle w:val="Emphasis"/>
          <w:highlight w:val="green"/>
        </w:rPr>
        <w:t>engaged</w:t>
      </w:r>
      <w:r w:rsidRPr="00FC7F91">
        <w:rPr>
          <w:rStyle w:val="StyleUnderline"/>
        </w:rPr>
        <w:t xml:space="preserve"> in </w:t>
      </w:r>
      <w:r w:rsidRPr="00FC7F91">
        <w:rPr>
          <w:rStyle w:val="StyleUnderline"/>
          <w:highlight w:val="green"/>
        </w:rPr>
        <w:t>identical</w:t>
      </w:r>
      <w:r w:rsidRPr="00FC7F91">
        <w:rPr>
          <w:rStyle w:val="StyleUnderline"/>
        </w:rPr>
        <w:t xml:space="preserve"> behavior. A </w:t>
      </w:r>
      <w:r w:rsidRPr="00FC7F91">
        <w:rPr>
          <w:rStyle w:val="StyleUnderline"/>
          <w:highlight w:val="green"/>
        </w:rPr>
        <w:t xml:space="preserve">study </w:t>
      </w:r>
      <w:r w:rsidRPr="00FC7F91">
        <w:rPr>
          <w:rStyle w:val="Emphasis"/>
          <w:highlight w:val="green"/>
        </w:rPr>
        <w:t>conducted</w:t>
      </w:r>
      <w:r w:rsidRPr="00FC7F91">
        <w:rPr>
          <w:rStyle w:val="StyleUnderline"/>
        </w:rPr>
        <w:t xml:space="preserve"> by the U.S. Sentencing </w:t>
      </w:r>
      <w:r w:rsidRPr="00FC7F91">
        <w:rPr>
          <w:rStyle w:val="Emphasis"/>
          <w:highlight w:val="green"/>
        </w:rPr>
        <w:t>Commission</w:t>
      </w:r>
      <w:r w:rsidRPr="00FC7F91">
        <w:rPr>
          <w:rStyle w:val="StyleUnderline"/>
          <w:highlight w:val="green"/>
        </w:rPr>
        <w:t xml:space="preserve"> found</w:t>
      </w:r>
      <w:r w:rsidRPr="00FC7F91">
        <w:rPr>
          <w:rStyle w:val="StyleUnderline"/>
        </w:rPr>
        <w:t xml:space="preserve"> that </w:t>
      </w:r>
      <w:r w:rsidRPr="00FC7F91">
        <w:rPr>
          <w:rStyle w:val="StyleUnderline"/>
          <w:highlight w:val="green"/>
        </w:rPr>
        <w:t xml:space="preserve">Black </w:t>
      </w:r>
      <w:r w:rsidRPr="00FC7F91">
        <w:rPr>
          <w:rStyle w:val="Emphasis"/>
          <w:highlight w:val="green"/>
        </w:rPr>
        <w:t>people</w:t>
      </w:r>
      <w:r w:rsidRPr="00FC7F91">
        <w:rPr>
          <w:rStyle w:val="StyleUnderline"/>
          <w:highlight w:val="green"/>
        </w:rPr>
        <w:t xml:space="preserve"> received</w:t>
      </w:r>
      <w:r w:rsidRPr="00FC7F91">
        <w:rPr>
          <w:rStyle w:val="StyleUnderline"/>
        </w:rPr>
        <w:t xml:space="preserve"> sentences almost </w:t>
      </w:r>
      <w:r w:rsidRPr="00FC7F91">
        <w:rPr>
          <w:rStyle w:val="StyleUnderline"/>
          <w:highlight w:val="green"/>
        </w:rPr>
        <w:t xml:space="preserve">ten </w:t>
      </w:r>
      <w:r w:rsidRPr="00FC7F91">
        <w:rPr>
          <w:rStyle w:val="Emphasis"/>
          <w:highlight w:val="green"/>
        </w:rPr>
        <w:t>percent</w:t>
      </w:r>
      <w:r w:rsidRPr="00FC7F91">
        <w:rPr>
          <w:rStyle w:val="StyleUnderline"/>
          <w:highlight w:val="green"/>
        </w:rPr>
        <w:t xml:space="preserve"> longer than</w:t>
      </w:r>
      <w:r w:rsidRPr="00FC7F91">
        <w:rPr>
          <w:rStyle w:val="StyleUnderline"/>
        </w:rPr>
        <w:t xml:space="preserve"> those of </w:t>
      </w:r>
      <w:r w:rsidRPr="00FC7F91">
        <w:rPr>
          <w:rStyle w:val="StyleUnderline"/>
          <w:highlight w:val="green"/>
        </w:rPr>
        <w:t>White</w:t>
      </w:r>
      <w:r w:rsidRPr="00FC7F91">
        <w:rPr>
          <w:rStyle w:val="StyleUnderline"/>
        </w:rPr>
        <w:t xml:space="preserve"> people </w:t>
      </w:r>
      <w:r w:rsidRPr="00FC7F91">
        <w:rPr>
          <w:rStyle w:val="Emphasis"/>
        </w:rPr>
        <w:t>arrested</w:t>
      </w:r>
      <w:r w:rsidRPr="00FC7F91">
        <w:rPr>
          <w:rStyle w:val="StyleUnderline"/>
        </w:rPr>
        <w:t xml:space="preserve"> </w:t>
      </w:r>
      <w:r w:rsidRPr="00FC7F91">
        <w:rPr>
          <w:rStyle w:val="StyleUnderline"/>
          <w:highlight w:val="green"/>
        </w:rPr>
        <w:t>for</w:t>
      </w:r>
      <w:r w:rsidRPr="00FC7F91">
        <w:rPr>
          <w:rStyle w:val="StyleUnderline"/>
        </w:rPr>
        <w:t xml:space="preserve"> the </w:t>
      </w:r>
      <w:r w:rsidRPr="00FC7F91">
        <w:rPr>
          <w:rStyle w:val="StyleUnderline"/>
          <w:highlight w:val="green"/>
        </w:rPr>
        <w:t>same crime</w:t>
      </w:r>
      <w:r w:rsidRPr="00FC7F91">
        <w:rPr>
          <w:rStyle w:val="StyleUnderline"/>
        </w:rPr>
        <w:t xml:space="preserve">. This same </w:t>
      </w:r>
      <w:r w:rsidRPr="00FC7F91">
        <w:rPr>
          <w:rStyle w:val="StyleUnderline"/>
          <w:highlight w:val="green"/>
        </w:rPr>
        <w:t>bias</w:t>
      </w:r>
      <w:r w:rsidRPr="00FC7F91">
        <w:rPr>
          <w:rStyle w:val="StyleUnderline"/>
        </w:rPr>
        <w:t xml:space="preserve"> can </w:t>
      </w:r>
      <w:r w:rsidRPr="00FC7F91">
        <w:rPr>
          <w:rStyle w:val="Emphasis"/>
          <w:highlight w:val="green"/>
        </w:rPr>
        <w:t>result</w:t>
      </w:r>
      <w:r w:rsidRPr="00FC7F91">
        <w:rPr>
          <w:rStyle w:val="StyleUnderline"/>
        </w:rPr>
        <w:t xml:space="preserve"> in Black people being </w:t>
      </w:r>
      <w:r w:rsidRPr="00FC7F91">
        <w:rPr>
          <w:rStyle w:val="Emphasis"/>
          <w:highlight w:val="green"/>
        </w:rPr>
        <w:t>targeted</w:t>
      </w:r>
      <w:r w:rsidRPr="00FC7F91">
        <w:rPr>
          <w:rStyle w:val="StyleUnderline"/>
        </w:rPr>
        <w:t xml:space="preserve"> more frequently </w:t>
      </w:r>
      <w:r w:rsidRPr="00FC7F91">
        <w:rPr>
          <w:rStyle w:val="StyleUnderline"/>
          <w:highlight w:val="green"/>
        </w:rPr>
        <w:t xml:space="preserve">by morality </w:t>
      </w:r>
      <w:r w:rsidRPr="00FC7F91">
        <w:rPr>
          <w:rStyle w:val="Emphasis"/>
          <w:highlight w:val="green"/>
        </w:rPr>
        <w:t>clauses</w:t>
      </w:r>
      <w:r w:rsidRPr="00FC7F91">
        <w:rPr>
          <w:rStyle w:val="StyleUnderline"/>
        </w:rPr>
        <w:t xml:space="preserve"> or facing greater consequences for </w:t>
      </w:r>
      <w:r w:rsidRPr="00FC7F91">
        <w:rPr>
          <w:rStyle w:val="Emphasis"/>
        </w:rPr>
        <w:t>breaking</w:t>
      </w:r>
      <w:r w:rsidRPr="00FC7F91">
        <w:rPr>
          <w:rStyle w:val="StyleUnderline"/>
        </w:rPr>
        <w:t xml:space="preserve"> them. </w:t>
      </w:r>
    </w:p>
    <w:p w14:paraId="00B30D1A" w14:textId="77777777" w:rsidR="00EA34C7" w:rsidRPr="00FC7F91" w:rsidRDefault="00EA34C7" w:rsidP="00EA34C7">
      <w:pPr>
        <w:rPr>
          <w:rStyle w:val="StyleUnderline"/>
        </w:rPr>
      </w:pPr>
      <w:r w:rsidRPr="00FC7F91">
        <w:rPr>
          <w:rStyle w:val="StyleUnderline"/>
        </w:rPr>
        <w:t xml:space="preserve">Cultural </w:t>
      </w:r>
      <w:r w:rsidRPr="00FC7F91">
        <w:rPr>
          <w:rStyle w:val="Emphasis"/>
          <w:highlight w:val="green"/>
        </w:rPr>
        <w:t>differences</w:t>
      </w:r>
      <w:r w:rsidRPr="00FC7F91">
        <w:rPr>
          <w:rStyle w:val="StyleUnderline"/>
        </w:rPr>
        <w:t xml:space="preserve"> may also </w:t>
      </w:r>
      <w:r w:rsidRPr="00FC7F91">
        <w:rPr>
          <w:rStyle w:val="StyleUnderline"/>
          <w:highlight w:val="green"/>
        </w:rPr>
        <w:t>affect</w:t>
      </w:r>
      <w:r w:rsidRPr="00FC7F91">
        <w:rPr>
          <w:rStyle w:val="StyleUnderline"/>
        </w:rPr>
        <w:t xml:space="preserve"> the </w:t>
      </w:r>
      <w:r w:rsidRPr="00FC7F91">
        <w:rPr>
          <w:rStyle w:val="Emphasis"/>
          <w:highlight w:val="green"/>
        </w:rPr>
        <w:t>interpretation</w:t>
      </w:r>
      <w:r w:rsidRPr="00FC7F91">
        <w:rPr>
          <w:rStyle w:val="StyleUnderline"/>
        </w:rPr>
        <w:t xml:space="preserve"> and </w:t>
      </w:r>
      <w:r w:rsidRPr="00FC7F91">
        <w:rPr>
          <w:rStyle w:val="Emphasis"/>
        </w:rPr>
        <w:t>enforcement</w:t>
      </w:r>
      <w:r w:rsidRPr="00FC7F91">
        <w:rPr>
          <w:rStyle w:val="StyleUnderline"/>
        </w:rPr>
        <w:t xml:space="preserve"> </w:t>
      </w:r>
      <w:r w:rsidRPr="00FC7F91">
        <w:rPr>
          <w:rStyle w:val="StyleUnderline"/>
          <w:highlight w:val="green"/>
        </w:rPr>
        <w:t>of</w:t>
      </w:r>
      <w:r w:rsidRPr="00FC7F91">
        <w:rPr>
          <w:rStyle w:val="StyleUnderline"/>
        </w:rPr>
        <w:t xml:space="preserve"> morality </w:t>
      </w:r>
      <w:r w:rsidRPr="00FC7F91">
        <w:rPr>
          <w:rStyle w:val="StyleUnderline"/>
          <w:highlight w:val="green"/>
        </w:rPr>
        <w:t>clauses</w:t>
      </w:r>
      <w:r w:rsidRPr="00FC7F91">
        <w:rPr>
          <w:rStyle w:val="StyleUnderline"/>
        </w:rPr>
        <w:t xml:space="preserve">, as some behaviors </w:t>
      </w:r>
      <w:r w:rsidRPr="00FC7F91">
        <w:rPr>
          <w:rStyle w:val="StyleUnderline"/>
          <w:highlight w:val="green"/>
        </w:rPr>
        <w:t>that</w:t>
      </w:r>
      <w:r w:rsidRPr="00FC7F91">
        <w:rPr>
          <w:rStyle w:val="StyleUnderline"/>
        </w:rPr>
        <w:t xml:space="preserve"> are </w:t>
      </w:r>
      <w:r w:rsidRPr="00FC7F91">
        <w:rPr>
          <w:rStyle w:val="Emphasis"/>
          <w:highlight w:val="green"/>
        </w:rPr>
        <w:t>considered</w:t>
      </w:r>
      <w:r w:rsidRPr="00FC7F91">
        <w:rPr>
          <w:rStyle w:val="StyleUnderline"/>
          <w:highlight w:val="green"/>
        </w:rPr>
        <w:t xml:space="preserve"> acceptable in</w:t>
      </w:r>
      <w:r w:rsidRPr="00FC7F91">
        <w:rPr>
          <w:rStyle w:val="StyleUnderline"/>
        </w:rPr>
        <w:t xml:space="preserve"> Black </w:t>
      </w:r>
      <w:r w:rsidRPr="00FC7F91">
        <w:rPr>
          <w:rStyle w:val="Emphasis"/>
          <w:highlight w:val="green"/>
        </w:rPr>
        <w:t>communities</w:t>
      </w:r>
      <w:r w:rsidRPr="00FC7F91">
        <w:rPr>
          <w:rStyle w:val="StyleUnderline"/>
        </w:rPr>
        <w:t xml:space="preserve"> may be </w:t>
      </w:r>
      <w:r w:rsidRPr="00FC7F91">
        <w:rPr>
          <w:rStyle w:val="StyleUnderline"/>
          <w:highlight w:val="green"/>
        </w:rPr>
        <w:t>viewed</w:t>
      </w:r>
      <w:r w:rsidRPr="00FC7F91">
        <w:rPr>
          <w:rStyle w:val="StyleUnderline"/>
        </w:rPr>
        <w:t xml:space="preserve"> as </w:t>
      </w:r>
      <w:r w:rsidRPr="00FC7F91">
        <w:rPr>
          <w:rStyle w:val="Emphasis"/>
          <w:highlight w:val="green"/>
        </w:rPr>
        <w:t>inappropriate</w:t>
      </w:r>
      <w:r w:rsidRPr="00FC7F91">
        <w:rPr>
          <w:rStyle w:val="StyleUnderline"/>
          <w:highlight w:val="green"/>
        </w:rPr>
        <w:t xml:space="preserve"> or </w:t>
      </w:r>
      <w:r w:rsidRPr="00FC7F91">
        <w:rPr>
          <w:rStyle w:val="Emphasis"/>
          <w:highlight w:val="green"/>
        </w:rPr>
        <w:t>immoral</w:t>
      </w:r>
      <w:r w:rsidRPr="00FC7F91">
        <w:rPr>
          <w:rStyle w:val="StyleUnderline"/>
        </w:rPr>
        <w:t xml:space="preserve"> by individuals </w:t>
      </w:r>
      <w:r w:rsidRPr="00FC7F91">
        <w:rPr>
          <w:rStyle w:val="StyleUnderline"/>
          <w:highlight w:val="green"/>
        </w:rPr>
        <w:t>from</w:t>
      </w:r>
      <w:r w:rsidRPr="00FC7F91">
        <w:rPr>
          <w:rStyle w:val="StyleUnderline"/>
        </w:rPr>
        <w:t xml:space="preserve"> other </w:t>
      </w:r>
      <w:r w:rsidRPr="00FC7F91">
        <w:rPr>
          <w:rStyle w:val="Emphasis"/>
        </w:rPr>
        <w:t>cultural</w:t>
      </w:r>
      <w:r w:rsidRPr="00FC7F91">
        <w:rPr>
          <w:rStyle w:val="StyleUnderline"/>
        </w:rPr>
        <w:t xml:space="preserve"> </w:t>
      </w:r>
      <w:r w:rsidRPr="00FC7F91">
        <w:rPr>
          <w:rStyle w:val="StyleUnderline"/>
          <w:highlight w:val="green"/>
        </w:rPr>
        <w:t>backgrounds</w:t>
      </w:r>
      <w:r w:rsidRPr="00FC7F91">
        <w:rPr>
          <w:rStyle w:val="StyleUnderline"/>
        </w:rPr>
        <w:t xml:space="preserve">. This can </w:t>
      </w:r>
      <w:r w:rsidRPr="00FC7F91">
        <w:rPr>
          <w:rStyle w:val="StyleUnderline"/>
          <w:highlight w:val="green"/>
        </w:rPr>
        <w:t>lead</w:t>
      </w:r>
      <w:r w:rsidRPr="00FC7F91">
        <w:rPr>
          <w:rStyle w:val="StyleUnderline"/>
        </w:rPr>
        <w:t xml:space="preserve"> to </w:t>
      </w:r>
      <w:r w:rsidRPr="00FC7F91">
        <w:rPr>
          <w:rStyle w:val="Emphasis"/>
        </w:rPr>
        <w:t>Black</w:t>
      </w:r>
      <w:r w:rsidRPr="00FC7F91">
        <w:rPr>
          <w:rStyle w:val="StyleUnderline"/>
        </w:rPr>
        <w:t xml:space="preserve"> people being held to a </w:t>
      </w:r>
      <w:r w:rsidRPr="00FC7F91">
        <w:rPr>
          <w:rStyle w:val="StyleUnderline"/>
          <w:highlight w:val="green"/>
        </w:rPr>
        <w:t xml:space="preserve">different </w:t>
      </w:r>
      <w:r w:rsidRPr="00FC7F91">
        <w:rPr>
          <w:rStyle w:val="Emphasis"/>
          <w:highlight w:val="green"/>
        </w:rPr>
        <w:t>standard</w:t>
      </w:r>
      <w:r w:rsidRPr="00FC7F91">
        <w:rPr>
          <w:rStyle w:val="StyleUnderline"/>
          <w:highlight w:val="green"/>
        </w:rPr>
        <w:t xml:space="preserve"> than</w:t>
      </w:r>
      <w:r w:rsidRPr="00FC7F91">
        <w:rPr>
          <w:rStyle w:val="StyleUnderline"/>
        </w:rPr>
        <w:t xml:space="preserve"> their </w:t>
      </w:r>
      <w:r w:rsidRPr="00FC7F91">
        <w:rPr>
          <w:rStyle w:val="StyleUnderline"/>
          <w:highlight w:val="green"/>
        </w:rPr>
        <w:t>White</w:t>
      </w:r>
      <w:r w:rsidRPr="00FC7F91">
        <w:rPr>
          <w:rStyle w:val="StyleUnderline"/>
        </w:rPr>
        <w:t xml:space="preserve"> </w:t>
      </w:r>
      <w:r w:rsidRPr="00FC7F91">
        <w:rPr>
          <w:rStyle w:val="Emphasis"/>
        </w:rPr>
        <w:t>counterparts</w:t>
      </w:r>
      <w:r w:rsidRPr="00FC7F91">
        <w:rPr>
          <w:rStyle w:val="StyleUnderline"/>
        </w:rPr>
        <w:t xml:space="preserve">, </w:t>
      </w:r>
      <w:r w:rsidRPr="00FC7F91">
        <w:rPr>
          <w:rStyle w:val="StyleUnderline"/>
          <w:highlight w:val="green"/>
        </w:rPr>
        <w:t>even</w:t>
      </w:r>
      <w:r w:rsidRPr="00FC7F91">
        <w:rPr>
          <w:rStyle w:val="StyleUnderline"/>
        </w:rPr>
        <w:t xml:space="preserve"> if their </w:t>
      </w:r>
      <w:r w:rsidRPr="00FC7F91">
        <w:rPr>
          <w:rStyle w:val="Emphasis"/>
          <w:highlight w:val="green"/>
        </w:rPr>
        <w:t>behavior</w:t>
      </w:r>
      <w:r w:rsidRPr="00FC7F91">
        <w:rPr>
          <w:rStyle w:val="StyleUnderline"/>
        </w:rPr>
        <w:t xml:space="preserve"> is </w:t>
      </w:r>
      <w:r w:rsidRPr="00FC7F91">
        <w:rPr>
          <w:rStyle w:val="Emphasis"/>
          <w:highlight w:val="green"/>
        </w:rPr>
        <w:t>consistent</w:t>
      </w:r>
      <w:r w:rsidRPr="00FC7F91">
        <w:rPr>
          <w:rStyle w:val="StyleUnderline"/>
          <w:highlight w:val="green"/>
        </w:rPr>
        <w:t xml:space="preserve"> with</w:t>
      </w:r>
      <w:r w:rsidRPr="00FC7F91">
        <w:rPr>
          <w:rStyle w:val="StyleUnderline"/>
        </w:rPr>
        <w:t xml:space="preserve"> the </w:t>
      </w:r>
      <w:r w:rsidRPr="00FC7F91">
        <w:rPr>
          <w:rStyle w:val="StyleUnderline"/>
          <w:highlight w:val="green"/>
        </w:rPr>
        <w:t>norms</w:t>
      </w:r>
      <w:r w:rsidRPr="00FC7F91">
        <w:rPr>
          <w:rStyle w:val="StyleUnderline"/>
        </w:rPr>
        <w:t xml:space="preserve"> and expectations </w:t>
      </w:r>
      <w:r w:rsidRPr="00FC7F91">
        <w:rPr>
          <w:rStyle w:val="StyleUnderline"/>
          <w:highlight w:val="green"/>
        </w:rPr>
        <w:t>of</w:t>
      </w:r>
      <w:r w:rsidRPr="00FC7F91">
        <w:rPr>
          <w:rStyle w:val="StyleUnderline"/>
        </w:rPr>
        <w:t xml:space="preserve"> their </w:t>
      </w:r>
      <w:r w:rsidRPr="00FC7F91">
        <w:rPr>
          <w:rStyle w:val="Emphasis"/>
          <w:highlight w:val="green"/>
        </w:rPr>
        <w:t>community</w:t>
      </w:r>
      <w:r w:rsidRPr="00FC7F91">
        <w:rPr>
          <w:rStyle w:val="StyleUnderline"/>
        </w:rPr>
        <w:t xml:space="preserve">. Black </w:t>
      </w:r>
      <w:r w:rsidRPr="00FC7F91">
        <w:rPr>
          <w:rStyle w:val="StyleUnderline"/>
          <w:highlight w:val="green"/>
        </w:rPr>
        <w:t>artists</w:t>
      </w:r>
      <w:r w:rsidRPr="00FC7F91">
        <w:rPr>
          <w:rStyle w:val="StyleUnderline"/>
        </w:rPr>
        <w:t xml:space="preserve"> must be </w:t>
      </w:r>
      <w:r w:rsidRPr="00FC7F91">
        <w:rPr>
          <w:rStyle w:val="Emphasis"/>
          <w:highlight w:val="green"/>
        </w:rPr>
        <w:t>aware</w:t>
      </w:r>
      <w:r w:rsidRPr="00FC7F91">
        <w:rPr>
          <w:rStyle w:val="StyleUnderline"/>
          <w:highlight w:val="green"/>
        </w:rPr>
        <w:t xml:space="preserve"> of</w:t>
      </w:r>
      <w:r w:rsidRPr="00FC7F91">
        <w:rPr>
          <w:rStyle w:val="StyleUnderline"/>
        </w:rPr>
        <w:t xml:space="preserve"> these sometimes </w:t>
      </w:r>
      <w:r w:rsidRPr="00FC7F91">
        <w:rPr>
          <w:rStyle w:val="Emphasis"/>
        </w:rPr>
        <w:t>unconscious</w:t>
      </w:r>
      <w:r w:rsidRPr="00FC7F91">
        <w:rPr>
          <w:rStyle w:val="StyleUnderline"/>
        </w:rPr>
        <w:t xml:space="preserve"> cultural </w:t>
      </w:r>
      <w:r w:rsidRPr="00FC7F91">
        <w:rPr>
          <w:rStyle w:val="Emphasis"/>
          <w:highlight w:val="green"/>
        </w:rPr>
        <w:t>differences</w:t>
      </w:r>
      <w:r w:rsidRPr="00FC7F91">
        <w:rPr>
          <w:rStyle w:val="StyleUnderline"/>
        </w:rPr>
        <w:t xml:space="preserve"> to ensure </w:t>
      </w:r>
      <w:r w:rsidRPr="00FC7F91">
        <w:rPr>
          <w:rStyle w:val="Emphasis"/>
        </w:rPr>
        <w:t>morality</w:t>
      </w:r>
      <w:r w:rsidRPr="00FC7F91">
        <w:rPr>
          <w:rStyle w:val="StyleUnderline"/>
        </w:rPr>
        <w:t xml:space="preserve"> clauses are fair and </w:t>
      </w:r>
      <w:r w:rsidRPr="00FC7F91">
        <w:rPr>
          <w:rStyle w:val="Emphasis"/>
        </w:rPr>
        <w:t>unbiased</w:t>
      </w:r>
      <w:r w:rsidRPr="00FC7F91">
        <w:rPr>
          <w:rStyle w:val="StyleUnderline"/>
        </w:rPr>
        <w:t xml:space="preserve">. </w:t>
      </w:r>
    </w:p>
    <w:p w14:paraId="700A58BD" w14:textId="77777777" w:rsidR="00EA34C7" w:rsidRPr="00FC7F91" w:rsidRDefault="00EA34C7" w:rsidP="00EA34C7">
      <w:pPr>
        <w:rPr>
          <w:sz w:val="10"/>
          <w:szCs w:val="10"/>
        </w:rPr>
      </w:pPr>
      <w:r w:rsidRPr="00FC7F91">
        <w:rPr>
          <w:sz w:val="10"/>
          <w:szCs w:val="10"/>
        </w:rPr>
        <w:t xml:space="preserve">Though reverse morals clauses—which require the employer to follow the same behavioral standards imposed on entertainers— were created in 1968, they are only now becoming more common. Iconic American entertainer Pat Boone was the first to negotiate a reverse morals contract. Boone had a high-profile, righteous image and did not want it tarnished by signing with a label that permitted images of nudity on album covers. Many entertainers since Boone’s negotiation could have benefited from including a strong reverse morals clause. For example, a reverse morals clause in Clippers players’ contracts would have given them the opportunity to become free agents when owner Donald Sterling’s bigoted statements were made public. The golfer Vijay Singh was caught in a similar situation when Stanford Financial Group was implicated in a Ponzi scheme after he signed a five-year, $8,000,000 endorsement contract with them. Furthermore, Jay-Z faced immense public scrutiny in 2013 for his endorsement ties to Barneys after allegations of racial profiling in the store surfaced. These recent examples demonstrate that it is crucial for entertainers to protect their interests in the now lucrative endorsement market. </w:t>
      </w:r>
    </w:p>
    <w:p w14:paraId="57FB30A3" w14:textId="77777777" w:rsidR="00EA34C7" w:rsidRPr="00FC7F91" w:rsidRDefault="00EA34C7" w:rsidP="00EA34C7">
      <w:pPr>
        <w:rPr>
          <w:rStyle w:val="StyleUnderline"/>
        </w:rPr>
      </w:pPr>
      <w:r w:rsidRPr="00FC7F91">
        <w:rPr>
          <w:sz w:val="16"/>
        </w:rPr>
        <w:t xml:space="preserve">Drafting an effective reverse morals clause can be difficult. It is important to consider factors such as the term of the clause, who is included in the clause, and what specific acts trigger the clause. For example, the clause could state that, “During the Term of the Agreement, Company shall always act with due regard to public morals and conventions. </w:t>
      </w:r>
      <w:r w:rsidRPr="00FC7F91">
        <w:rPr>
          <w:rStyle w:val="StyleUnderline"/>
        </w:rPr>
        <w:t xml:space="preserve">If </w:t>
      </w:r>
      <w:r w:rsidRPr="00FC7F91">
        <w:rPr>
          <w:rStyle w:val="Emphasis"/>
        </w:rPr>
        <w:t>Company</w:t>
      </w:r>
      <w:r w:rsidRPr="00FC7F91">
        <w:rPr>
          <w:rStyle w:val="StyleUnderline"/>
        </w:rPr>
        <w:t xml:space="preserve"> shall have </w:t>
      </w:r>
      <w:r w:rsidRPr="00FC7F91">
        <w:rPr>
          <w:rStyle w:val="Emphasis"/>
        </w:rPr>
        <w:t>committed</w:t>
      </w:r>
      <w:r w:rsidRPr="00FC7F91">
        <w:rPr>
          <w:rStyle w:val="StyleUnderline"/>
        </w:rPr>
        <w:t xml:space="preserve"> or shall </w:t>
      </w:r>
      <w:r w:rsidRPr="00FC7F91">
        <w:rPr>
          <w:rStyle w:val="Emphasis"/>
        </w:rPr>
        <w:t>commit</w:t>
      </w:r>
      <w:r w:rsidRPr="00FC7F91">
        <w:rPr>
          <w:rStyle w:val="StyleUnderline"/>
        </w:rPr>
        <w:t xml:space="preserve"> any act or do </w:t>
      </w:r>
      <w:r w:rsidRPr="00FC7F91">
        <w:rPr>
          <w:rStyle w:val="Emphasis"/>
          <w:highlight w:val="green"/>
        </w:rPr>
        <w:t>anything</w:t>
      </w:r>
      <w:r w:rsidRPr="00FC7F91">
        <w:rPr>
          <w:rStyle w:val="StyleUnderline"/>
        </w:rPr>
        <w:t xml:space="preserve"> that is or shall </w:t>
      </w:r>
      <w:r w:rsidRPr="00FC7F91">
        <w:rPr>
          <w:rStyle w:val="StyleUnderline"/>
          <w:highlight w:val="green"/>
        </w:rPr>
        <w:t>be</w:t>
      </w:r>
      <w:r w:rsidRPr="00FC7F91">
        <w:rPr>
          <w:rStyle w:val="StyleUnderline"/>
        </w:rPr>
        <w:t xml:space="preserve"> an </w:t>
      </w:r>
      <w:r w:rsidRPr="00FC7F91">
        <w:rPr>
          <w:rStyle w:val="Emphasis"/>
          <w:highlight w:val="green"/>
        </w:rPr>
        <w:t>offense</w:t>
      </w:r>
      <w:r w:rsidRPr="00FC7F91">
        <w:rPr>
          <w:rStyle w:val="StyleUnderline"/>
          <w:highlight w:val="green"/>
        </w:rPr>
        <w:t xml:space="preserve"> involving</w:t>
      </w:r>
      <w:r w:rsidRPr="00FC7F91">
        <w:rPr>
          <w:rStyle w:val="StyleUnderline"/>
        </w:rPr>
        <w:t xml:space="preserve"> moral </w:t>
      </w:r>
      <w:r w:rsidRPr="00FC7F91">
        <w:rPr>
          <w:rStyle w:val="Emphasis"/>
        </w:rPr>
        <w:t>turpitude</w:t>
      </w:r>
      <w:r w:rsidRPr="00FC7F91">
        <w:rPr>
          <w:rStyle w:val="StyleUnderline"/>
        </w:rPr>
        <w:t xml:space="preserve"> under federal, state or local </w:t>
      </w:r>
      <w:r w:rsidRPr="00FC7F91">
        <w:rPr>
          <w:rStyle w:val="Emphasis"/>
        </w:rPr>
        <w:t>laws</w:t>
      </w:r>
      <w:r w:rsidRPr="00FC7F91">
        <w:rPr>
          <w:rStyle w:val="StyleUnderline"/>
        </w:rPr>
        <w:t xml:space="preserve">, or which brings Artist </w:t>
      </w:r>
      <w:r w:rsidRPr="00FC7F91">
        <w:rPr>
          <w:rStyle w:val="StyleUnderline"/>
          <w:highlight w:val="green"/>
        </w:rPr>
        <w:t>into</w:t>
      </w:r>
      <w:r w:rsidRPr="00FC7F91">
        <w:rPr>
          <w:rStyle w:val="StyleUnderline"/>
        </w:rPr>
        <w:t xml:space="preserve"> public </w:t>
      </w:r>
      <w:r w:rsidRPr="00FC7F91">
        <w:rPr>
          <w:rStyle w:val="Emphasis"/>
          <w:highlight w:val="green"/>
        </w:rPr>
        <w:t>disrepute</w:t>
      </w:r>
      <w:r w:rsidRPr="00FC7F91">
        <w:rPr>
          <w:rStyle w:val="StyleUnderline"/>
        </w:rPr>
        <w:t xml:space="preserve">, contempt, </w:t>
      </w:r>
      <w:r w:rsidRPr="00FC7F91">
        <w:rPr>
          <w:rStyle w:val="StyleUnderline"/>
          <w:highlight w:val="green"/>
        </w:rPr>
        <w:t>scandal</w:t>
      </w:r>
      <w:r w:rsidRPr="00FC7F91">
        <w:rPr>
          <w:rStyle w:val="StyleUnderline"/>
        </w:rPr>
        <w:t xml:space="preserve"> or </w:t>
      </w:r>
      <w:r w:rsidRPr="00FC7F91">
        <w:rPr>
          <w:rStyle w:val="Emphasis"/>
        </w:rPr>
        <w:t>ridicule</w:t>
      </w:r>
      <w:r w:rsidRPr="00FC7F91">
        <w:rPr>
          <w:rStyle w:val="StyleUnderline"/>
        </w:rPr>
        <w:t xml:space="preserve">, or which </w:t>
      </w:r>
      <w:r w:rsidRPr="00FC7F91">
        <w:rPr>
          <w:rStyle w:val="StyleUnderline"/>
          <w:highlight w:val="green"/>
        </w:rPr>
        <w:t xml:space="preserve">insults or </w:t>
      </w:r>
      <w:r w:rsidRPr="00FC7F91">
        <w:rPr>
          <w:rStyle w:val="Emphasis"/>
          <w:highlight w:val="green"/>
        </w:rPr>
        <w:t>offends</w:t>
      </w:r>
      <w:r w:rsidRPr="00FC7F91">
        <w:rPr>
          <w:rStyle w:val="StyleUnderline"/>
        </w:rPr>
        <w:t xml:space="preserve"> the </w:t>
      </w:r>
      <w:r w:rsidRPr="00FC7F91">
        <w:rPr>
          <w:rStyle w:val="StyleUnderline"/>
          <w:highlight w:val="green"/>
        </w:rPr>
        <w:t>community</w:t>
      </w:r>
      <w:r w:rsidRPr="00FC7F91">
        <w:rPr>
          <w:rStyle w:val="StyleUnderline"/>
        </w:rPr>
        <w:t xml:space="preserve">, or which </w:t>
      </w:r>
      <w:r w:rsidRPr="00FC7F91">
        <w:rPr>
          <w:rStyle w:val="Emphasis"/>
        </w:rPr>
        <w:t>injures</w:t>
      </w:r>
      <w:r w:rsidRPr="00FC7F91">
        <w:rPr>
          <w:rStyle w:val="StyleUnderline"/>
        </w:rPr>
        <w:t xml:space="preserve"> the success </w:t>
      </w:r>
      <w:r w:rsidRPr="00FC7F91">
        <w:rPr>
          <w:rStyle w:val="StyleUnderline"/>
          <w:highlight w:val="green"/>
        </w:rPr>
        <w:t>of Artist</w:t>
      </w:r>
      <w:r w:rsidRPr="00FC7F91">
        <w:rPr>
          <w:rStyle w:val="StyleUnderline"/>
        </w:rPr>
        <w:t xml:space="preserve"> or any of Artist’s </w:t>
      </w:r>
      <w:r w:rsidRPr="00FC7F91">
        <w:rPr>
          <w:rStyle w:val="Emphasis"/>
        </w:rPr>
        <w:t>products</w:t>
      </w:r>
      <w:r w:rsidRPr="00FC7F91">
        <w:rPr>
          <w:rStyle w:val="StyleUnderline"/>
        </w:rPr>
        <w:t xml:space="preserve"> or </w:t>
      </w:r>
      <w:r w:rsidRPr="00FC7F91">
        <w:rPr>
          <w:rStyle w:val="StyleUnderline"/>
          <w:highlight w:val="green"/>
        </w:rPr>
        <w:t>services</w:t>
      </w:r>
      <w:r w:rsidRPr="00FC7F91">
        <w:rPr>
          <w:rStyle w:val="StyleUnderline"/>
        </w:rPr>
        <w:t xml:space="preserve">, then at the </w:t>
      </w:r>
      <w:r w:rsidRPr="00FC7F91">
        <w:rPr>
          <w:rStyle w:val="StyleUnderline"/>
          <w:highlight w:val="green"/>
        </w:rPr>
        <w:t>time</w:t>
      </w:r>
      <w:r w:rsidRPr="00FC7F91">
        <w:rPr>
          <w:rStyle w:val="StyleUnderline"/>
        </w:rPr>
        <w:t xml:space="preserve"> of any </w:t>
      </w:r>
      <w:r w:rsidRPr="00FC7F91">
        <w:rPr>
          <w:rStyle w:val="StyleUnderline"/>
          <w:highlight w:val="green"/>
        </w:rPr>
        <w:t>such act</w:t>
      </w:r>
      <w:r w:rsidRPr="00FC7F91">
        <w:rPr>
          <w:rStyle w:val="StyleUnderline"/>
        </w:rPr>
        <w:t xml:space="preserve"> or any </w:t>
      </w:r>
      <w:r w:rsidRPr="00FC7F91">
        <w:rPr>
          <w:rStyle w:val="Emphasis"/>
        </w:rPr>
        <w:t>time</w:t>
      </w:r>
      <w:r w:rsidRPr="00FC7F91">
        <w:rPr>
          <w:rStyle w:val="StyleUnderline"/>
        </w:rPr>
        <w:t xml:space="preserve"> after Artist learns of any such </w:t>
      </w:r>
      <w:r w:rsidRPr="00FC7F91">
        <w:rPr>
          <w:rStyle w:val="Emphasis"/>
        </w:rPr>
        <w:t>act</w:t>
      </w:r>
      <w:r w:rsidRPr="00FC7F91">
        <w:rPr>
          <w:rStyle w:val="StyleUnderline"/>
        </w:rPr>
        <w:t xml:space="preserve">, Artist shall have the right, in </w:t>
      </w:r>
      <w:r w:rsidRPr="00FC7F91">
        <w:rPr>
          <w:rStyle w:val="Emphasis"/>
        </w:rPr>
        <w:t>addition</w:t>
      </w:r>
      <w:r w:rsidRPr="00FC7F91">
        <w:rPr>
          <w:rStyle w:val="StyleUnderline"/>
        </w:rPr>
        <w:t xml:space="preserve"> to its other legal and </w:t>
      </w:r>
      <w:r w:rsidRPr="00FC7F91">
        <w:rPr>
          <w:rStyle w:val="Emphasis"/>
        </w:rPr>
        <w:t>equitable</w:t>
      </w:r>
      <w:r w:rsidRPr="00FC7F91">
        <w:rPr>
          <w:rStyle w:val="StyleUnderline"/>
        </w:rPr>
        <w:t xml:space="preserve"> remedies, </w:t>
      </w:r>
      <w:r w:rsidRPr="00FC7F91">
        <w:rPr>
          <w:rStyle w:val="StyleUnderline"/>
          <w:highlight w:val="green"/>
        </w:rPr>
        <w:t xml:space="preserve">including </w:t>
      </w:r>
      <w:r w:rsidRPr="00FC7F91">
        <w:rPr>
          <w:rStyle w:val="Emphasis"/>
          <w:highlight w:val="green"/>
        </w:rPr>
        <w:t>injunctive</w:t>
      </w:r>
      <w:r w:rsidRPr="00FC7F91">
        <w:rPr>
          <w:rStyle w:val="StyleUnderline"/>
          <w:highlight w:val="green"/>
        </w:rPr>
        <w:t xml:space="preserve"> relief, to terminate</w:t>
      </w:r>
      <w:r w:rsidRPr="00FC7F91">
        <w:rPr>
          <w:rStyle w:val="StyleUnderline"/>
        </w:rPr>
        <w:t xml:space="preserve"> this </w:t>
      </w:r>
      <w:r w:rsidRPr="00FC7F91">
        <w:rPr>
          <w:rStyle w:val="Emphasis"/>
        </w:rPr>
        <w:t>Agreement</w:t>
      </w:r>
      <w:r w:rsidRPr="00FC7F91">
        <w:rPr>
          <w:rStyle w:val="StyleUnderline"/>
        </w:rPr>
        <w:t xml:space="preserve">.” </w:t>
      </w:r>
      <w:r w:rsidRPr="00FC7F91">
        <w:rPr>
          <w:rStyle w:val="StyleUnderline"/>
          <w:highlight w:val="green"/>
        </w:rPr>
        <w:t>Artists</w:t>
      </w:r>
      <w:r w:rsidRPr="00FC7F91">
        <w:rPr>
          <w:rStyle w:val="StyleUnderline"/>
        </w:rPr>
        <w:t xml:space="preserve"> should </w:t>
      </w:r>
      <w:r w:rsidRPr="00FC7F91">
        <w:rPr>
          <w:rStyle w:val="StyleUnderline"/>
          <w:highlight w:val="green"/>
        </w:rPr>
        <w:t>research</w:t>
      </w:r>
      <w:r w:rsidRPr="00FC7F91">
        <w:rPr>
          <w:rStyle w:val="StyleUnderline"/>
        </w:rPr>
        <w:t xml:space="preserve"> their </w:t>
      </w:r>
      <w:r w:rsidRPr="00FC7F91">
        <w:rPr>
          <w:rStyle w:val="Emphasis"/>
        </w:rPr>
        <w:t>record</w:t>
      </w:r>
      <w:r w:rsidRPr="00FC7F91">
        <w:rPr>
          <w:rStyle w:val="StyleUnderline"/>
        </w:rPr>
        <w:t xml:space="preserve"> </w:t>
      </w:r>
      <w:r w:rsidRPr="00FC7F91">
        <w:rPr>
          <w:rStyle w:val="StyleUnderline"/>
          <w:highlight w:val="green"/>
        </w:rPr>
        <w:t>label and search</w:t>
      </w:r>
      <w:r w:rsidRPr="00FC7F91">
        <w:rPr>
          <w:rStyle w:val="StyleUnderline"/>
        </w:rPr>
        <w:t xml:space="preserve"> its history of </w:t>
      </w:r>
      <w:r w:rsidRPr="00FC7F91">
        <w:rPr>
          <w:rStyle w:val="Emphasis"/>
          <w:highlight w:val="green"/>
        </w:rPr>
        <w:t>contracting</w:t>
      </w:r>
      <w:r w:rsidRPr="00FC7F91">
        <w:rPr>
          <w:rStyle w:val="StyleUnderline"/>
          <w:highlight w:val="green"/>
        </w:rPr>
        <w:t xml:space="preserve"> to</w:t>
      </w:r>
      <w:r w:rsidRPr="00FC7F91">
        <w:rPr>
          <w:rStyle w:val="StyleUnderline"/>
        </w:rPr>
        <w:t xml:space="preserve"> find any recurring </w:t>
      </w:r>
      <w:r w:rsidRPr="00FC7F91">
        <w:rPr>
          <w:rStyle w:val="Emphasis"/>
          <w:highlight w:val="green"/>
        </w:rPr>
        <w:t>issues</w:t>
      </w:r>
      <w:r w:rsidRPr="00FC7F91">
        <w:rPr>
          <w:rStyle w:val="StyleUnderline"/>
        </w:rPr>
        <w:t xml:space="preserve"> or red flags.</w:t>
      </w:r>
      <w:r w:rsidRPr="00FC7F91">
        <w:rPr>
          <w:sz w:val="16"/>
        </w:rPr>
        <w:t xml:space="preserve"> </w:t>
      </w:r>
      <w:r w:rsidRPr="00FC7F91">
        <w:rPr>
          <w:rStyle w:val="StyleUnderline"/>
          <w:highlight w:val="green"/>
        </w:rPr>
        <w:t>Artists</w:t>
      </w:r>
      <w:r w:rsidRPr="00FC7F91">
        <w:rPr>
          <w:rStyle w:val="StyleUnderline"/>
        </w:rPr>
        <w:t xml:space="preserve"> will </w:t>
      </w:r>
      <w:r w:rsidRPr="00FC7F91">
        <w:rPr>
          <w:rStyle w:val="Emphasis"/>
          <w:highlight w:val="green"/>
        </w:rPr>
        <w:t>want</w:t>
      </w:r>
      <w:r w:rsidRPr="00FC7F91">
        <w:rPr>
          <w:rStyle w:val="StyleUnderline"/>
        </w:rPr>
        <w:t xml:space="preserve"> a broadly </w:t>
      </w:r>
      <w:r w:rsidRPr="00FC7F91">
        <w:rPr>
          <w:rStyle w:val="StyleUnderline"/>
          <w:highlight w:val="green"/>
        </w:rPr>
        <w:t xml:space="preserve">drafted </w:t>
      </w:r>
      <w:r w:rsidRPr="00FC7F91">
        <w:rPr>
          <w:rStyle w:val="Emphasis"/>
          <w:highlight w:val="green"/>
        </w:rPr>
        <w:t>reverse</w:t>
      </w:r>
      <w:r w:rsidRPr="00FC7F91">
        <w:rPr>
          <w:rStyle w:val="StyleUnderline"/>
        </w:rPr>
        <w:t xml:space="preserve"> morals clause that </w:t>
      </w:r>
      <w:r w:rsidRPr="00FC7F91">
        <w:rPr>
          <w:rStyle w:val="StyleUnderline"/>
          <w:highlight w:val="green"/>
        </w:rPr>
        <w:t>covers</w:t>
      </w:r>
      <w:r w:rsidRPr="00FC7F91">
        <w:rPr>
          <w:rStyle w:val="StyleUnderline"/>
        </w:rPr>
        <w:t xml:space="preserve"> any </w:t>
      </w:r>
      <w:r w:rsidRPr="00FC7F91">
        <w:rPr>
          <w:rStyle w:val="Emphasis"/>
          <w:highlight w:val="green"/>
        </w:rPr>
        <w:t>adverse</w:t>
      </w:r>
      <w:r w:rsidRPr="00FC7F91">
        <w:rPr>
          <w:rStyle w:val="StyleUnderline"/>
          <w:highlight w:val="green"/>
        </w:rPr>
        <w:t xml:space="preserve"> act</w:t>
      </w:r>
      <w:r w:rsidRPr="00FC7F91">
        <w:rPr>
          <w:rStyle w:val="StyleUnderline"/>
        </w:rPr>
        <w:t xml:space="preserve"> by the label. Artists should also </w:t>
      </w:r>
      <w:r w:rsidRPr="00FC7F91">
        <w:rPr>
          <w:rStyle w:val="Emphasis"/>
          <w:highlight w:val="green"/>
        </w:rPr>
        <w:t>limit</w:t>
      </w:r>
      <w:r w:rsidRPr="00FC7F91">
        <w:rPr>
          <w:rStyle w:val="StyleUnderline"/>
        </w:rPr>
        <w:t xml:space="preserve"> who can invoke the </w:t>
      </w:r>
      <w:r w:rsidRPr="00FC7F91">
        <w:rPr>
          <w:rStyle w:val="StyleUnderline"/>
          <w:highlight w:val="green"/>
        </w:rPr>
        <w:t xml:space="preserve">clause by </w:t>
      </w:r>
      <w:r w:rsidRPr="00FC7F91">
        <w:rPr>
          <w:rStyle w:val="Emphasis"/>
          <w:highlight w:val="green"/>
        </w:rPr>
        <w:t>stipulating</w:t>
      </w:r>
      <w:r w:rsidRPr="00FC7F91">
        <w:rPr>
          <w:rStyle w:val="StyleUnderline"/>
        </w:rPr>
        <w:t xml:space="preserve"> which corporate </w:t>
      </w:r>
      <w:r w:rsidRPr="00FC7F91">
        <w:rPr>
          <w:rStyle w:val="Emphasis"/>
          <w:highlight w:val="green"/>
        </w:rPr>
        <w:t>entities</w:t>
      </w:r>
      <w:r w:rsidRPr="00FC7F91">
        <w:rPr>
          <w:rStyle w:val="StyleUnderline"/>
        </w:rPr>
        <w:t xml:space="preserve"> are </w:t>
      </w:r>
      <w:r w:rsidRPr="00FC7F91">
        <w:rPr>
          <w:rStyle w:val="StyleUnderline"/>
          <w:highlight w:val="green"/>
        </w:rPr>
        <w:t>bound</w:t>
      </w:r>
      <w:r w:rsidRPr="00FC7F91">
        <w:rPr>
          <w:rStyle w:val="StyleUnderline"/>
        </w:rPr>
        <w:t xml:space="preserve"> by it. This prevents labels </w:t>
      </w:r>
      <w:r w:rsidRPr="00FC7F91">
        <w:rPr>
          <w:rStyle w:val="StyleUnderline"/>
          <w:highlight w:val="green"/>
        </w:rPr>
        <w:t xml:space="preserve">from </w:t>
      </w:r>
      <w:r w:rsidRPr="00FC7F91">
        <w:rPr>
          <w:rStyle w:val="Emphasis"/>
          <w:highlight w:val="green"/>
        </w:rPr>
        <w:t>intentionally</w:t>
      </w:r>
      <w:r w:rsidRPr="00FC7F91">
        <w:rPr>
          <w:rStyle w:val="StyleUnderline"/>
        </w:rPr>
        <w:t xml:space="preserve"> performing acts to </w:t>
      </w:r>
      <w:r w:rsidRPr="00FC7F91">
        <w:rPr>
          <w:rStyle w:val="StyleUnderline"/>
          <w:highlight w:val="green"/>
        </w:rPr>
        <w:t>trigger</w:t>
      </w:r>
      <w:r w:rsidRPr="00FC7F91">
        <w:rPr>
          <w:rStyle w:val="StyleUnderline"/>
        </w:rPr>
        <w:t xml:space="preserve"> the </w:t>
      </w:r>
      <w:r w:rsidRPr="00FC7F91">
        <w:rPr>
          <w:rStyle w:val="StyleUnderline"/>
          <w:highlight w:val="green"/>
        </w:rPr>
        <w:t>clause</w:t>
      </w:r>
      <w:r w:rsidRPr="00FC7F91">
        <w:rPr>
          <w:rStyle w:val="StyleUnderline"/>
        </w:rPr>
        <w:t xml:space="preserve"> or </w:t>
      </w:r>
      <w:r w:rsidRPr="00FC7F91">
        <w:rPr>
          <w:rStyle w:val="StyleUnderline"/>
          <w:highlight w:val="green"/>
        </w:rPr>
        <w:t xml:space="preserve">from </w:t>
      </w:r>
      <w:r w:rsidRPr="00FC7F91">
        <w:rPr>
          <w:rStyle w:val="Emphasis"/>
          <w:highlight w:val="green"/>
        </w:rPr>
        <w:t>escaping</w:t>
      </w:r>
      <w:r w:rsidRPr="00FC7F91">
        <w:rPr>
          <w:rStyle w:val="StyleUnderline"/>
        </w:rPr>
        <w:t xml:space="preserve"> unpunished when there is a </w:t>
      </w:r>
      <w:r w:rsidRPr="00FC7F91">
        <w:rPr>
          <w:rStyle w:val="StyleUnderline"/>
          <w:highlight w:val="green"/>
        </w:rPr>
        <w:t>violation</w:t>
      </w:r>
      <w:r w:rsidRPr="00FC7F91">
        <w:rPr>
          <w:rStyle w:val="StyleUnderline"/>
        </w:rPr>
        <w:t xml:space="preserve">. </w:t>
      </w:r>
    </w:p>
    <w:p w14:paraId="5A85CAD5" w14:textId="77777777" w:rsidR="00EA34C7" w:rsidRPr="00FC7F91" w:rsidRDefault="00EA34C7" w:rsidP="00EA34C7">
      <w:pPr>
        <w:rPr>
          <w:rStyle w:val="Emphasis"/>
        </w:rPr>
      </w:pPr>
      <w:r w:rsidRPr="00FC7F91">
        <w:rPr>
          <w:rStyle w:val="Emphasis"/>
        </w:rPr>
        <w:t xml:space="preserve">E. NON-DISCLOSURE AGREEMENTS </w:t>
      </w:r>
    </w:p>
    <w:p w14:paraId="59C3439D" w14:textId="77777777" w:rsidR="00EA34C7" w:rsidRPr="00FC7F91" w:rsidRDefault="00EA34C7" w:rsidP="00EA34C7">
      <w:pPr>
        <w:rPr>
          <w:rStyle w:val="StyleUnderline"/>
        </w:rPr>
      </w:pPr>
      <w:r w:rsidRPr="00FC7F91">
        <w:rPr>
          <w:sz w:val="16"/>
        </w:rPr>
        <w:t xml:space="preserve">A non-disclosure agreement is one of the most common provisions in an artist’s contract. </w:t>
      </w:r>
      <w:r w:rsidRPr="00FC7F91">
        <w:rPr>
          <w:rStyle w:val="StyleUnderline"/>
        </w:rPr>
        <w:t>Non-disclosure agreements (</w:t>
      </w:r>
      <w:r w:rsidRPr="00FC7F91">
        <w:rPr>
          <w:rStyle w:val="Emphasis"/>
          <w:highlight w:val="green"/>
        </w:rPr>
        <w:t>NDAs</w:t>
      </w:r>
      <w:r w:rsidRPr="00FC7F91">
        <w:rPr>
          <w:rStyle w:val="StyleUnderline"/>
        </w:rPr>
        <w:t xml:space="preserve">) are used </w:t>
      </w:r>
      <w:r w:rsidRPr="00FC7F91">
        <w:rPr>
          <w:rStyle w:val="Emphasis"/>
          <w:highlight w:val="green"/>
        </w:rPr>
        <w:t>in</w:t>
      </w:r>
      <w:r w:rsidRPr="00FC7F91">
        <w:rPr>
          <w:rStyle w:val="StyleUnderline"/>
        </w:rPr>
        <w:t xml:space="preserve"> the music </w:t>
      </w:r>
      <w:r w:rsidRPr="00FC7F91">
        <w:rPr>
          <w:rStyle w:val="Emphasis"/>
          <w:highlight w:val="green"/>
        </w:rPr>
        <w:t>industry</w:t>
      </w:r>
      <w:r w:rsidRPr="00FC7F91">
        <w:rPr>
          <w:rStyle w:val="StyleUnderline"/>
        </w:rPr>
        <w:t xml:space="preserve"> to </w:t>
      </w:r>
      <w:r w:rsidRPr="00FC7F91">
        <w:rPr>
          <w:rStyle w:val="StyleUnderline"/>
          <w:highlight w:val="green"/>
        </w:rPr>
        <w:t>preserve</w:t>
      </w:r>
      <w:r w:rsidRPr="00FC7F91">
        <w:rPr>
          <w:rStyle w:val="StyleUnderline"/>
        </w:rPr>
        <w:t xml:space="preserve"> confidential </w:t>
      </w:r>
      <w:r w:rsidRPr="00FC7F91">
        <w:rPr>
          <w:rStyle w:val="Emphasis"/>
          <w:highlight w:val="green"/>
        </w:rPr>
        <w:t>information</w:t>
      </w:r>
      <w:r w:rsidRPr="00FC7F91">
        <w:rPr>
          <w:rStyle w:val="StyleUnderline"/>
        </w:rPr>
        <w:t xml:space="preserve">, including songs, vocal </w:t>
      </w:r>
      <w:r w:rsidRPr="00FC7F91">
        <w:rPr>
          <w:rStyle w:val="Emphasis"/>
        </w:rPr>
        <w:t>arrangements</w:t>
      </w:r>
      <w:r w:rsidRPr="00FC7F91">
        <w:rPr>
          <w:rStyle w:val="StyleUnderline"/>
        </w:rPr>
        <w:t xml:space="preserve">, </w:t>
      </w:r>
      <w:r w:rsidRPr="00FC7F91">
        <w:rPr>
          <w:rStyle w:val="StyleUnderline"/>
          <w:highlight w:val="green"/>
        </w:rPr>
        <w:t>and</w:t>
      </w:r>
      <w:r w:rsidRPr="00FC7F91">
        <w:rPr>
          <w:rStyle w:val="StyleUnderline"/>
        </w:rPr>
        <w:t xml:space="preserve"> other </w:t>
      </w:r>
      <w:r w:rsidRPr="00FC7F91">
        <w:rPr>
          <w:rStyle w:val="StyleUnderline"/>
          <w:highlight w:val="green"/>
        </w:rPr>
        <w:t>creative</w:t>
      </w:r>
      <w:r w:rsidRPr="00FC7F91">
        <w:rPr>
          <w:rStyle w:val="StyleUnderline"/>
        </w:rPr>
        <w:t xml:space="preserve"> </w:t>
      </w:r>
      <w:r w:rsidRPr="00FC7F91">
        <w:rPr>
          <w:rStyle w:val="Emphasis"/>
        </w:rPr>
        <w:t>artistic</w:t>
      </w:r>
      <w:r w:rsidRPr="00FC7F91">
        <w:rPr>
          <w:rStyle w:val="StyleUnderline"/>
        </w:rPr>
        <w:t xml:space="preserve"> </w:t>
      </w:r>
      <w:r w:rsidRPr="00FC7F91">
        <w:rPr>
          <w:rStyle w:val="StyleUnderline"/>
          <w:highlight w:val="green"/>
        </w:rPr>
        <w:t>matters</w:t>
      </w:r>
      <w:r w:rsidRPr="00FC7F91">
        <w:rPr>
          <w:rStyle w:val="StyleUnderline"/>
        </w:rPr>
        <w:t xml:space="preserve"> that have </w:t>
      </w:r>
      <w:r w:rsidRPr="00FC7F91">
        <w:rPr>
          <w:rStyle w:val="StyleUnderline"/>
          <w:highlight w:val="green"/>
        </w:rPr>
        <w:t xml:space="preserve">not been </w:t>
      </w:r>
      <w:r w:rsidRPr="00FC7F91">
        <w:rPr>
          <w:rStyle w:val="Emphasis"/>
          <w:highlight w:val="green"/>
        </w:rPr>
        <w:t>performed</w:t>
      </w:r>
      <w:r w:rsidRPr="00FC7F91">
        <w:rPr>
          <w:rStyle w:val="StyleUnderline"/>
        </w:rPr>
        <w:t xml:space="preserve"> publicly. </w:t>
      </w:r>
      <w:r w:rsidRPr="00FC7F91">
        <w:rPr>
          <w:rStyle w:val="StyleUnderline"/>
          <w:highlight w:val="green"/>
        </w:rPr>
        <w:t>Artists</w:t>
      </w:r>
      <w:r w:rsidRPr="00FC7F91">
        <w:rPr>
          <w:rStyle w:val="StyleUnderline"/>
        </w:rPr>
        <w:t xml:space="preserve"> often </w:t>
      </w:r>
      <w:r w:rsidRPr="00FC7F91">
        <w:rPr>
          <w:rStyle w:val="StyleUnderline"/>
          <w:highlight w:val="green"/>
        </w:rPr>
        <w:t xml:space="preserve">fail to </w:t>
      </w:r>
      <w:r w:rsidRPr="00FC7F91">
        <w:rPr>
          <w:rStyle w:val="Emphasis"/>
          <w:highlight w:val="green"/>
        </w:rPr>
        <w:t>realize</w:t>
      </w:r>
      <w:r w:rsidRPr="00FC7F91">
        <w:rPr>
          <w:rStyle w:val="StyleUnderline"/>
        </w:rPr>
        <w:t xml:space="preserve"> the </w:t>
      </w:r>
      <w:r w:rsidRPr="00FC7F91">
        <w:rPr>
          <w:rStyle w:val="Emphasis"/>
          <w:highlight w:val="green"/>
        </w:rPr>
        <w:t>significance</w:t>
      </w:r>
      <w:r w:rsidRPr="00FC7F91">
        <w:rPr>
          <w:rStyle w:val="StyleUnderline"/>
          <w:highlight w:val="green"/>
        </w:rPr>
        <w:t xml:space="preserve"> of NDAs</w:t>
      </w:r>
      <w:r w:rsidRPr="00FC7F91">
        <w:rPr>
          <w:rStyle w:val="StyleUnderline"/>
        </w:rPr>
        <w:t xml:space="preserve"> and sign them as a </w:t>
      </w:r>
      <w:r w:rsidRPr="00FC7F91">
        <w:rPr>
          <w:rStyle w:val="Emphasis"/>
        </w:rPr>
        <w:t>matter</w:t>
      </w:r>
      <w:r w:rsidRPr="00FC7F91">
        <w:rPr>
          <w:rStyle w:val="StyleUnderline"/>
        </w:rPr>
        <w:t xml:space="preserve"> of course. Issues arise </w:t>
      </w:r>
      <w:r w:rsidRPr="00FC7F91">
        <w:rPr>
          <w:rStyle w:val="Emphasis"/>
          <w:highlight w:val="green"/>
        </w:rPr>
        <w:t>because</w:t>
      </w:r>
      <w:r w:rsidRPr="00FC7F91">
        <w:rPr>
          <w:rStyle w:val="StyleUnderline"/>
        </w:rPr>
        <w:t xml:space="preserve"> most </w:t>
      </w:r>
      <w:r w:rsidRPr="00FC7F91">
        <w:rPr>
          <w:rStyle w:val="StyleUnderline"/>
          <w:highlight w:val="green"/>
        </w:rPr>
        <w:t>NDAs</w:t>
      </w:r>
      <w:r w:rsidRPr="00FC7F91">
        <w:rPr>
          <w:rStyle w:val="StyleUnderline"/>
        </w:rPr>
        <w:t xml:space="preserve"> over-protect, compromising the rights of </w:t>
      </w:r>
      <w:r w:rsidRPr="00FC7F91">
        <w:rPr>
          <w:rStyle w:val="Emphasis"/>
        </w:rPr>
        <w:t>musicians</w:t>
      </w:r>
      <w:r w:rsidRPr="00FC7F91">
        <w:rPr>
          <w:rStyle w:val="StyleUnderline"/>
        </w:rPr>
        <w:t xml:space="preserve">. Some demand </w:t>
      </w:r>
      <w:r w:rsidRPr="00FC7F91">
        <w:rPr>
          <w:rStyle w:val="Emphasis"/>
          <w:highlight w:val="green"/>
        </w:rPr>
        <w:t>unconditional</w:t>
      </w:r>
      <w:r w:rsidRPr="00FC7F91">
        <w:rPr>
          <w:rStyle w:val="StyleUnderline"/>
          <w:highlight w:val="green"/>
        </w:rPr>
        <w:t xml:space="preserve"> injunctive</w:t>
      </w:r>
      <w:r w:rsidRPr="00FC7F91">
        <w:rPr>
          <w:rStyle w:val="StyleUnderline"/>
        </w:rPr>
        <w:t xml:space="preserve"> relief </w:t>
      </w:r>
      <w:r w:rsidRPr="00FC7F91">
        <w:rPr>
          <w:rStyle w:val="StyleUnderline"/>
          <w:highlight w:val="green"/>
        </w:rPr>
        <w:t>and</w:t>
      </w:r>
      <w:r w:rsidRPr="00FC7F91">
        <w:rPr>
          <w:rStyle w:val="StyleUnderline"/>
        </w:rPr>
        <w:t xml:space="preserve"> other </w:t>
      </w:r>
      <w:r w:rsidRPr="00FC7F91">
        <w:rPr>
          <w:rStyle w:val="Emphasis"/>
          <w:highlight w:val="green"/>
        </w:rPr>
        <w:t>remedies</w:t>
      </w:r>
      <w:r w:rsidRPr="00FC7F91">
        <w:rPr>
          <w:rStyle w:val="StyleUnderline"/>
        </w:rPr>
        <w:t xml:space="preserve"> </w:t>
      </w:r>
      <w:r w:rsidRPr="00FC7F91">
        <w:rPr>
          <w:rStyle w:val="StyleUnderline"/>
          <w:highlight w:val="green"/>
        </w:rPr>
        <w:t>against artists who breach</w:t>
      </w:r>
      <w:r w:rsidRPr="00FC7F91">
        <w:rPr>
          <w:rStyle w:val="StyleUnderline"/>
        </w:rPr>
        <w:t xml:space="preserve"> the </w:t>
      </w:r>
      <w:r w:rsidRPr="00FC7F91">
        <w:rPr>
          <w:rStyle w:val="Emphasis"/>
        </w:rPr>
        <w:t>terms</w:t>
      </w:r>
      <w:r w:rsidRPr="00FC7F91">
        <w:rPr>
          <w:rStyle w:val="StyleUnderline"/>
        </w:rPr>
        <w:t xml:space="preserve"> and conditions. </w:t>
      </w:r>
      <w:r w:rsidRPr="00FC7F91">
        <w:rPr>
          <w:rStyle w:val="StyleUnderline"/>
          <w:highlight w:val="green"/>
        </w:rPr>
        <w:t>Others</w:t>
      </w:r>
      <w:r w:rsidRPr="00FC7F91">
        <w:rPr>
          <w:rStyle w:val="StyleUnderline"/>
        </w:rPr>
        <w:t xml:space="preserve"> may </w:t>
      </w:r>
      <w:r w:rsidRPr="00FC7F91">
        <w:rPr>
          <w:rStyle w:val="Emphasis"/>
          <w:highlight w:val="green"/>
        </w:rPr>
        <w:t>stipulate</w:t>
      </w:r>
      <w:r w:rsidRPr="00FC7F91">
        <w:rPr>
          <w:rStyle w:val="StyleUnderline"/>
        </w:rPr>
        <w:t xml:space="preserve"> that artists must pay a </w:t>
      </w:r>
      <w:r w:rsidRPr="00FC7F91">
        <w:rPr>
          <w:rStyle w:val="StyleUnderline"/>
          <w:highlight w:val="green"/>
        </w:rPr>
        <w:t>penalty every time</w:t>
      </w:r>
      <w:r w:rsidRPr="00FC7F91">
        <w:rPr>
          <w:rStyle w:val="StyleUnderline"/>
        </w:rPr>
        <w:t xml:space="preserve"> they </w:t>
      </w:r>
      <w:r w:rsidRPr="00FC7F91">
        <w:rPr>
          <w:rStyle w:val="StyleUnderline"/>
          <w:highlight w:val="green"/>
        </w:rPr>
        <w:t>disclose</w:t>
      </w:r>
      <w:r w:rsidRPr="00FC7F91">
        <w:rPr>
          <w:rStyle w:val="StyleUnderline"/>
        </w:rPr>
        <w:t xml:space="preserve"> </w:t>
      </w:r>
      <w:r w:rsidRPr="00FC7F91">
        <w:rPr>
          <w:rStyle w:val="Emphasis"/>
        </w:rPr>
        <w:t>information</w:t>
      </w:r>
      <w:r w:rsidRPr="00FC7F91">
        <w:rPr>
          <w:rStyle w:val="StyleUnderline"/>
        </w:rPr>
        <w:t xml:space="preserve"> </w:t>
      </w:r>
      <w:r w:rsidRPr="00FC7F91">
        <w:rPr>
          <w:rStyle w:val="StyleUnderline"/>
          <w:highlight w:val="green"/>
        </w:rPr>
        <w:t>about</w:t>
      </w:r>
      <w:r w:rsidRPr="00FC7F91">
        <w:rPr>
          <w:rStyle w:val="StyleUnderline"/>
        </w:rPr>
        <w:t xml:space="preserve"> the labels’ </w:t>
      </w:r>
      <w:r w:rsidRPr="00FC7F91">
        <w:rPr>
          <w:rStyle w:val="Emphasis"/>
          <w:highlight w:val="green"/>
        </w:rPr>
        <w:t>practices</w:t>
      </w:r>
      <w:r w:rsidRPr="00FC7F91">
        <w:rPr>
          <w:rStyle w:val="StyleUnderline"/>
        </w:rPr>
        <w:t xml:space="preserve">. </w:t>
      </w:r>
    </w:p>
    <w:p w14:paraId="3305D001" w14:textId="77777777" w:rsidR="00EA34C7" w:rsidRPr="00FC7F91" w:rsidRDefault="00EA34C7" w:rsidP="00EA34C7">
      <w:pPr>
        <w:rPr>
          <w:rStyle w:val="StyleUnderline"/>
        </w:rPr>
      </w:pPr>
      <w:r w:rsidRPr="00FC7F91">
        <w:rPr>
          <w:rStyle w:val="StyleUnderline"/>
        </w:rPr>
        <w:t xml:space="preserve">NDAs </w:t>
      </w:r>
      <w:r w:rsidRPr="00FC7F91">
        <w:rPr>
          <w:rStyle w:val="StyleUnderline"/>
          <w:highlight w:val="green"/>
        </w:rPr>
        <w:t xml:space="preserve">perpetuate </w:t>
      </w:r>
      <w:r w:rsidRPr="00FC7F91">
        <w:rPr>
          <w:rStyle w:val="Emphasis"/>
          <w:highlight w:val="green"/>
        </w:rPr>
        <w:t>racial</w:t>
      </w:r>
      <w:r w:rsidRPr="00FC7F91">
        <w:rPr>
          <w:rStyle w:val="StyleUnderline"/>
          <w:highlight w:val="green"/>
        </w:rPr>
        <w:t xml:space="preserve"> injustice</w:t>
      </w:r>
      <w:r w:rsidRPr="00FC7F91">
        <w:rPr>
          <w:rStyle w:val="StyleUnderline"/>
        </w:rPr>
        <w:t xml:space="preserve"> by </w:t>
      </w:r>
      <w:r w:rsidRPr="00FC7F91">
        <w:rPr>
          <w:rStyle w:val="StyleUnderline"/>
          <w:highlight w:val="green"/>
        </w:rPr>
        <w:t xml:space="preserve">silencing </w:t>
      </w:r>
      <w:r w:rsidRPr="00FC7F91">
        <w:rPr>
          <w:rStyle w:val="Emphasis"/>
          <w:highlight w:val="green"/>
        </w:rPr>
        <w:t>victims</w:t>
      </w:r>
      <w:r w:rsidRPr="00FC7F91">
        <w:rPr>
          <w:rStyle w:val="StyleUnderline"/>
        </w:rPr>
        <w:t xml:space="preserve"> of </w:t>
      </w:r>
      <w:r w:rsidRPr="00FC7F91">
        <w:rPr>
          <w:rStyle w:val="Emphasis"/>
        </w:rPr>
        <w:t>discrimination</w:t>
      </w:r>
      <w:r w:rsidRPr="00FC7F91">
        <w:rPr>
          <w:rStyle w:val="StyleUnderline"/>
        </w:rPr>
        <w:t xml:space="preserve"> or harassment and </w:t>
      </w:r>
      <w:r w:rsidRPr="00FC7F91">
        <w:rPr>
          <w:rStyle w:val="StyleUnderline"/>
          <w:highlight w:val="green"/>
        </w:rPr>
        <w:t>protecting</w:t>
      </w:r>
      <w:r w:rsidRPr="00FC7F91">
        <w:rPr>
          <w:rStyle w:val="StyleUnderline"/>
        </w:rPr>
        <w:t xml:space="preserve"> the </w:t>
      </w:r>
      <w:r w:rsidRPr="00FC7F91">
        <w:rPr>
          <w:rStyle w:val="StyleUnderline"/>
          <w:highlight w:val="green"/>
        </w:rPr>
        <w:t>perpetrators</w:t>
      </w:r>
      <w:r w:rsidRPr="00FC7F91">
        <w:rPr>
          <w:rStyle w:val="StyleUnderline"/>
        </w:rPr>
        <w:t xml:space="preserve">; this is </w:t>
      </w:r>
      <w:r w:rsidRPr="00FC7F91">
        <w:rPr>
          <w:rStyle w:val="Emphasis"/>
        </w:rPr>
        <w:t>especially</w:t>
      </w:r>
      <w:r w:rsidRPr="00FC7F91">
        <w:rPr>
          <w:rStyle w:val="StyleUnderline"/>
        </w:rPr>
        <w:t xml:space="preserve"> </w:t>
      </w:r>
      <w:r w:rsidRPr="00FC7F91">
        <w:rPr>
          <w:rStyle w:val="StyleUnderline"/>
          <w:highlight w:val="green"/>
        </w:rPr>
        <w:t>true in</w:t>
      </w:r>
      <w:r w:rsidRPr="00FC7F91">
        <w:rPr>
          <w:rStyle w:val="StyleUnderline"/>
        </w:rPr>
        <w:t xml:space="preserve"> the entertainment </w:t>
      </w:r>
      <w:r w:rsidRPr="00FC7F91">
        <w:rPr>
          <w:rStyle w:val="Emphasis"/>
          <w:highlight w:val="green"/>
        </w:rPr>
        <w:t>industry</w:t>
      </w:r>
      <w:r w:rsidRPr="00FC7F91">
        <w:rPr>
          <w:rStyle w:val="StyleUnderline"/>
          <w:highlight w:val="green"/>
        </w:rPr>
        <w:t xml:space="preserve"> where</w:t>
      </w:r>
      <w:r w:rsidRPr="00FC7F91">
        <w:rPr>
          <w:rStyle w:val="StyleUnderline"/>
        </w:rPr>
        <w:t xml:space="preserve"> power </w:t>
      </w:r>
      <w:r w:rsidRPr="00FC7F91">
        <w:rPr>
          <w:rStyle w:val="Emphasis"/>
          <w:highlight w:val="green"/>
        </w:rPr>
        <w:t>imbalances</w:t>
      </w:r>
      <w:r w:rsidRPr="00FC7F91">
        <w:rPr>
          <w:rStyle w:val="StyleUnderline"/>
        </w:rPr>
        <w:t xml:space="preserve"> and unequal </w:t>
      </w:r>
      <w:r w:rsidRPr="00FC7F91">
        <w:rPr>
          <w:rStyle w:val="StyleUnderline"/>
          <w:highlight w:val="green"/>
        </w:rPr>
        <w:t xml:space="preserve">access to </w:t>
      </w:r>
      <w:r w:rsidRPr="00FC7F91">
        <w:rPr>
          <w:rStyle w:val="Emphasis"/>
          <w:highlight w:val="green"/>
        </w:rPr>
        <w:t>resources</w:t>
      </w:r>
      <w:r w:rsidRPr="00FC7F91">
        <w:rPr>
          <w:rStyle w:val="StyleUnderline"/>
        </w:rPr>
        <w:t xml:space="preserve"> are prevalent. There have been </w:t>
      </w:r>
      <w:r w:rsidRPr="00FC7F91">
        <w:rPr>
          <w:rStyle w:val="Emphasis"/>
        </w:rPr>
        <w:t>numerous</w:t>
      </w:r>
      <w:r w:rsidRPr="00FC7F91">
        <w:rPr>
          <w:rStyle w:val="StyleUnderline"/>
        </w:rPr>
        <w:t xml:space="preserve"> </w:t>
      </w:r>
      <w:r w:rsidRPr="00FC7F91">
        <w:rPr>
          <w:rStyle w:val="StyleUnderline"/>
          <w:highlight w:val="green"/>
        </w:rPr>
        <w:t>instances of</w:t>
      </w:r>
      <w:r w:rsidRPr="00FC7F91">
        <w:rPr>
          <w:rStyle w:val="StyleUnderline"/>
        </w:rPr>
        <w:t xml:space="preserve"> racial </w:t>
      </w:r>
      <w:r w:rsidRPr="00FC7F91">
        <w:rPr>
          <w:rStyle w:val="Emphasis"/>
          <w:highlight w:val="green"/>
        </w:rPr>
        <w:t>discrimination</w:t>
      </w:r>
      <w:r w:rsidRPr="00FC7F91">
        <w:rPr>
          <w:rStyle w:val="StyleUnderline"/>
          <w:highlight w:val="green"/>
        </w:rPr>
        <w:t xml:space="preserve"> and harassment</w:t>
      </w:r>
      <w:r w:rsidRPr="00FC7F91">
        <w:rPr>
          <w:rStyle w:val="StyleUnderline"/>
        </w:rPr>
        <w:t xml:space="preserve"> in the </w:t>
      </w:r>
      <w:r w:rsidRPr="00FC7F91">
        <w:rPr>
          <w:rStyle w:val="Emphasis"/>
        </w:rPr>
        <w:t>entertainment</w:t>
      </w:r>
      <w:r w:rsidRPr="00FC7F91">
        <w:rPr>
          <w:rStyle w:val="StyleUnderline"/>
        </w:rPr>
        <w:t xml:space="preserve"> industry, particularly </w:t>
      </w:r>
      <w:r w:rsidRPr="00FC7F91">
        <w:rPr>
          <w:rStyle w:val="StyleUnderline"/>
          <w:highlight w:val="green"/>
        </w:rPr>
        <w:t>against Black artists</w:t>
      </w:r>
      <w:r w:rsidRPr="00FC7F91">
        <w:rPr>
          <w:rStyle w:val="StyleUnderline"/>
        </w:rPr>
        <w:t xml:space="preserve"> and </w:t>
      </w:r>
      <w:r w:rsidRPr="00FC7F91">
        <w:rPr>
          <w:rStyle w:val="Emphasis"/>
        </w:rPr>
        <w:t>performers</w:t>
      </w:r>
      <w:r w:rsidRPr="00FC7F91">
        <w:rPr>
          <w:rStyle w:val="StyleUnderline"/>
        </w:rPr>
        <w:t xml:space="preserve">. Powerful individuals or </w:t>
      </w:r>
      <w:r w:rsidRPr="00FC7F91">
        <w:rPr>
          <w:rStyle w:val="Emphasis"/>
          <w:highlight w:val="green"/>
        </w:rPr>
        <w:t>companies</w:t>
      </w:r>
      <w:r w:rsidRPr="00FC7F91">
        <w:rPr>
          <w:rStyle w:val="StyleUnderline"/>
        </w:rPr>
        <w:t xml:space="preserve"> can </w:t>
      </w:r>
      <w:r w:rsidRPr="00FC7F91">
        <w:rPr>
          <w:rStyle w:val="StyleUnderline"/>
          <w:highlight w:val="green"/>
        </w:rPr>
        <w:t>use NDAs</w:t>
      </w:r>
      <w:r w:rsidRPr="00FC7F91">
        <w:rPr>
          <w:rStyle w:val="StyleUnderline"/>
        </w:rPr>
        <w:t xml:space="preserve"> to </w:t>
      </w:r>
      <w:r w:rsidRPr="00FC7F91">
        <w:rPr>
          <w:rStyle w:val="Emphasis"/>
          <w:highlight w:val="green"/>
        </w:rPr>
        <w:t>prevent</w:t>
      </w:r>
      <w:r w:rsidRPr="00FC7F91">
        <w:rPr>
          <w:rStyle w:val="StyleUnderline"/>
          <w:highlight w:val="green"/>
        </w:rPr>
        <w:t xml:space="preserve"> victims of</w:t>
      </w:r>
      <w:r w:rsidRPr="00FC7F91">
        <w:rPr>
          <w:rStyle w:val="StyleUnderline"/>
        </w:rPr>
        <w:t xml:space="preserve"> such </w:t>
      </w:r>
      <w:r w:rsidRPr="00FC7F91">
        <w:rPr>
          <w:rStyle w:val="Emphasis"/>
          <w:highlight w:val="green"/>
        </w:rPr>
        <w:t>misconduct</w:t>
      </w:r>
      <w:r w:rsidRPr="00FC7F91">
        <w:rPr>
          <w:rStyle w:val="StyleUnderline"/>
          <w:highlight w:val="green"/>
        </w:rPr>
        <w:t xml:space="preserve"> from speaking</w:t>
      </w:r>
      <w:r w:rsidRPr="00FC7F91">
        <w:rPr>
          <w:rStyle w:val="StyleUnderline"/>
        </w:rPr>
        <w:t xml:space="preserve"> out about their experiences, </w:t>
      </w:r>
      <w:r w:rsidRPr="00FC7F91">
        <w:rPr>
          <w:rStyle w:val="Emphasis"/>
          <w:highlight w:val="green"/>
        </w:rPr>
        <w:t>enabling</w:t>
      </w:r>
      <w:r w:rsidRPr="00FC7F91">
        <w:rPr>
          <w:rStyle w:val="StyleUnderline"/>
        </w:rPr>
        <w:t xml:space="preserve"> the </w:t>
      </w:r>
      <w:r w:rsidRPr="00FC7F91">
        <w:rPr>
          <w:rStyle w:val="Emphasis"/>
          <w:highlight w:val="green"/>
        </w:rPr>
        <w:t>perpetrators</w:t>
      </w:r>
      <w:r w:rsidRPr="00FC7F91">
        <w:rPr>
          <w:rStyle w:val="StyleUnderline"/>
          <w:highlight w:val="green"/>
        </w:rPr>
        <w:t xml:space="preserve"> to continue</w:t>
      </w:r>
      <w:r w:rsidRPr="00FC7F91">
        <w:rPr>
          <w:rStyle w:val="StyleUnderline"/>
        </w:rPr>
        <w:t xml:space="preserve"> their </w:t>
      </w:r>
      <w:r w:rsidRPr="00FC7F91">
        <w:rPr>
          <w:rStyle w:val="StyleUnderline"/>
          <w:highlight w:val="green"/>
        </w:rPr>
        <w:t xml:space="preserve">abusive </w:t>
      </w:r>
      <w:r w:rsidRPr="00FC7F91">
        <w:rPr>
          <w:rStyle w:val="Emphasis"/>
          <w:highlight w:val="green"/>
        </w:rPr>
        <w:t>behavior</w:t>
      </w:r>
      <w:r w:rsidRPr="00FC7F91">
        <w:rPr>
          <w:rStyle w:val="StyleUnderline"/>
        </w:rPr>
        <w:t xml:space="preserve"> without </w:t>
      </w:r>
      <w:r w:rsidRPr="00FC7F91">
        <w:rPr>
          <w:rStyle w:val="Emphasis"/>
        </w:rPr>
        <w:t>consequences</w:t>
      </w:r>
      <w:r w:rsidRPr="00FC7F91">
        <w:rPr>
          <w:rStyle w:val="StyleUnderline"/>
        </w:rPr>
        <w:t xml:space="preserve">. This creates a </w:t>
      </w:r>
      <w:r w:rsidRPr="00FC7F91">
        <w:rPr>
          <w:rStyle w:val="StyleUnderline"/>
          <w:highlight w:val="green"/>
        </w:rPr>
        <w:t xml:space="preserve">culture of </w:t>
      </w:r>
      <w:r w:rsidRPr="00FC7F91">
        <w:rPr>
          <w:rStyle w:val="Emphasis"/>
          <w:highlight w:val="green"/>
        </w:rPr>
        <w:t>silence</w:t>
      </w:r>
      <w:r w:rsidRPr="00FC7F91">
        <w:rPr>
          <w:rStyle w:val="StyleUnderline"/>
        </w:rPr>
        <w:t xml:space="preserve"> and complicity that </w:t>
      </w:r>
      <w:r w:rsidRPr="00FC7F91">
        <w:rPr>
          <w:rStyle w:val="StyleUnderline"/>
          <w:highlight w:val="green"/>
        </w:rPr>
        <w:t xml:space="preserve">spreads racial </w:t>
      </w:r>
      <w:r w:rsidRPr="00FC7F91">
        <w:rPr>
          <w:rStyle w:val="Emphasis"/>
          <w:highlight w:val="green"/>
        </w:rPr>
        <w:t>injustice</w:t>
      </w:r>
      <w:r w:rsidRPr="00FC7F91">
        <w:rPr>
          <w:rStyle w:val="StyleUnderline"/>
        </w:rPr>
        <w:t xml:space="preserve"> and allows </w:t>
      </w:r>
      <w:r w:rsidRPr="00FC7F91">
        <w:rPr>
          <w:rStyle w:val="Emphasis"/>
        </w:rPr>
        <w:t>discrimination</w:t>
      </w:r>
      <w:r w:rsidRPr="00FC7F91">
        <w:rPr>
          <w:rStyle w:val="StyleUnderline"/>
        </w:rPr>
        <w:t xml:space="preserve"> and </w:t>
      </w:r>
      <w:r w:rsidRPr="00FC7F91">
        <w:rPr>
          <w:rStyle w:val="StyleUnderline"/>
          <w:highlight w:val="green"/>
        </w:rPr>
        <w:t>harassment</w:t>
      </w:r>
      <w:r w:rsidRPr="00FC7F91">
        <w:rPr>
          <w:rStyle w:val="StyleUnderline"/>
        </w:rPr>
        <w:t xml:space="preserve"> to </w:t>
      </w:r>
      <w:r w:rsidRPr="00FC7F91">
        <w:rPr>
          <w:rStyle w:val="StyleUnderline"/>
          <w:highlight w:val="green"/>
        </w:rPr>
        <w:t xml:space="preserve">go </w:t>
      </w:r>
      <w:r w:rsidRPr="00FC7F91">
        <w:rPr>
          <w:rStyle w:val="Emphasis"/>
          <w:highlight w:val="green"/>
        </w:rPr>
        <w:t>unchecke</w:t>
      </w:r>
      <w:r w:rsidRPr="00FC7F91">
        <w:rPr>
          <w:rStyle w:val="Emphasis"/>
        </w:rPr>
        <w:t>d</w:t>
      </w:r>
      <w:r w:rsidRPr="00FC7F91">
        <w:rPr>
          <w:rStyle w:val="StyleUnderline"/>
        </w:rPr>
        <w:t xml:space="preserve">. NDAs can be particularly </w:t>
      </w:r>
      <w:r w:rsidRPr="00FC7F91">
        <w:rPr>
          <w:rStyle w:val="StyleUnderline"/>
          <w:highlight w:val="green"/>
        </w:rPr>
        <w:t xml:space="preserve">harmful to </w:t>
      </w:r>
      <w:r w:rsidRPr="00FC7F91">
        <w:rPr>
          <w:rStyle w:val="Emphasis"/>
          <w:highlight w:val="green"/>
        </w:rPr>
        <w:t>marginalized</w:t>
      </w:r>
      <w:r w:rsidRPr="00FC7F91">
        <w:rPr>
          <w:rStyle w:val="StyleUnderline"/>
        </w:rPr>
        <w:t xml:space="preserve"> communities because </w:t>
      </w:r>
      <w:r w:rsidRPr="00FC7F91">
        <w:rPr>
          <w:rStyle w:val="StyleUnderline"/>
          <w:highlight w:val="green"/>
        </w:rPr>
        <w:t>they</w:t>
      </w:r>
      <w:r w:rsidRPr="00FC7F91">
        <w:rPr>
          <w:rStyle w:val="StyleUnderline"/>
        </w:rPr>
        <w:t xml:space="preserve"> often </w:t>
      </w:r>
      <w:r w:rsidRPr="00FC7F91">
        <w:rPr>
          <w:rStyle w:val="StyleUnderline"/>
          <w:highlight w:val="green"/>
        </w:rPr>
        <w:t xml:space="preserve">lack the </w:t>
      </w:r>
      <w:r w:rsidRPr="00FC7F91">
        <w:rPr>
          <w:rStyle w:val="Emphasis"/>
          <w:highlight w:val="green"/>
        </w:rPr>
        <w:t>resources</w:t>
      </w:r>
      <w:r w:rsidRPr="00FC7F91">
        <w:rPr>
          <w:rStyle w:val="StyleUnderline"/>
          <w:highlight w:val="green"/>
        </w:rPr>
        <w:t xml:space="preserve"> and power to challenge</w:t>
      </w:r>
      <w:r w:rsidRPr="00FC7F91">
        <w:rPr>
          <w:rStyle w:val="StyleUnderline"/>
        </w:rPr>
        <w:t xml:space="preserve"> these </w:t>
      </w:r>
      <w:r w:rsidRPr="00FC7F91">
        <w:rPr>
          <w:rStyle w:val="Emphasis"/>
        </w:rPr>
        <w:t>agreements</w:t>
      </w:r>
      <w:r w:rsidRPr="00FC7F91">
        <w:rPr>
          <w:rStyle w:val="StyleUnderline"/>
        </w:rPr>
        <w:t xml:space="preserve"> </w:t>
      </w:r>
      <w:r w:rsidRPr="00FC7F91">
        <w:rPr>
          <w:rStyle w:val="StyleUnderline"/>
          <w:highlight w:val="green"/>
        </w:rPr>
        <w:t>or</w:t>
      </w:r>
      <w:r w:rsidRPr="00FC7F91">
        <w:rPr>
          <w:rStyle w:val="StyleUnderline"/>
        </w:rPr>
        <w:t xml:space="preserve"> to </w:t>
      </w:r>
      <w:r w:rsidRPr="00FC7F91">
        <w:rPr>
          <w:rStyle w:val="StyleUnderline"/>
          <w:highlight w:val="green"/>
        </w:rPr>
        <w:t xml:space="preserve">seek </w:t>
      </w:r>
      <w:r w:rsidRPr="00FC7F91">
        <w:rPr>
          <w:rStyle w:val="Emphasis"/>
          <w:highlight w:val="green"/>
        </w:rPr>
        <w:t>legal recourse</w:t>
      </w:r>
      <w:r w:rsidRPr="00FC7F91">
        <w:rPr>
          <w:rStyle w:val="StyleUnderline"/>
        </w:rPr>
        <w:t xml:space="preserve">. This can create a </w:t>
      </w:r>
      <w:r w:rsidRPr="00FC7F91">
        <w:rPr>
          <w:rStyle w:val="StyleUnderline"/>
          <w:highlight w:val="green"/>
        </w:rPr>
        <w:t xml:space="preserve">cycle of </w:t>
      </w:r>
      <w:r w:rsidRPr="00FC7F91">
        <w:rPr>
          <w:rStyle w:val="Emphasis"/>
          <w:highlight w:val="green"/>
        </w:rPr>
        <w:t>oppression</w:t>
      </w:r>
      <w:r w:rsidRPr="00FC7F91">
        <w:rPr>
          <w:rStyle w:val="StyleUnderline"/>
        </w:rPr>
        <w:t xml:space="preserve"> where powerful </w:t>
      </w:r>
      <w:r w:rsidRPr="00FC7F91">
        <w:rPr>
          <w:rStyle w:val="Emphasis"/>
          <w:highlight w:val="green"/>
        </w:rPr>
        <w:t>entities</w:t>
      </w:r>
      <w:r w:rsidRPr="00FC7F91">
        <w:rPr>
          <w:rStyle w:val="StyleUnderline"/>
        </w:rPr>
        <w:t xml:space="preserve"> are able to </w:t>
      </w:r>
      <w:r w:rsidRPr="00FC7F91">
        <w:rPr>
          <w:rStyle w:val="Emphasis"/>
          <w:highlight w:val="green"/>
        </w:rPr>
        <w:t>exploit</w:t>
      </w:r>
      <w:r w:rsidRPr="00FC7F91">
        <w:rPr>
          <w:rStyle w:val="StyleUnderline"/>
        </w:rPr>
        <w:t xml:space="preserve"> and </w:t>
      </w:r>
      <w:r w:rsidRPr="00FC7F91">
        <w:rPr>
          <w:rStyle w:val="Emphasis"/>
          <w:highlight w:val="green"/>
        </w:rPr>
        <w:t>discriminate</w:t>
      </w:r>
      <w:r w:rsidRPr="00FC7F91">
        <w:rPr>
          <w:rStyle w:val="StyleUnderline"/>
          <w:highlight w:val="green"/>
        </w:rPr>
        <w:t xml:space="preserve"> against</w:t>
      </w:r>
      <w:r w:rsidRPr="00FC7F91">
        <w:rPr>
          <w:rStyle w:val="StyleUnderline"/>
        </w:rPr>
        <w:t xml:space="preserve"> vulnerable </w:t>
      </w:r>
      <w:r w:rsidRPr="00FC7F91">
        <w:rPr>
          <w:rStyle w:val="Emphasis"/>
          <w:highlight w:val="green"/>
        </w:rPr>
        <w:t>individuals</w:t>
      </w:r>
      <w:r w:rsidRPr="00FC7F91">
        <w:rPr>
          <w:rStyle w:val="StyleUnderline"/>
        </w:rPr>
        <w:t xml:space="preserve"> with </w:t>
      </w:r>
      <w:r w:rsidRPr="00FC7F91">
        <w:rPr>
          <w:rStyle w:val="Emphasis"/>
        </w:rPr>
        <w:t>impunity</w:t>
      </w:r>
      <w:r w:rsidRPr="00FC7F91">
        <w:rPr>
          <w:rStyle w:val="StyleUnderline"/>
        </w:rPr>
        <w:t xml:space="preserve">. </w:t>
      </w:r>
    </w:p>
    <w:p w14:paraId="01097468" w14:textId="77777777" w:rsidR="00EA34C7" w:rsidRPr="00FC7F91" w:rsidRDefault="00EA34C7" w:rsidP="00EA34C7">
      <w:pPr>
        <w:rPr>
          <w:sz w:val="10"/>
          <w:szCs w:val="10"/>
        </w:rPr>
      </w:pPr>
      <w:r w:rsidRPr="00FC7F91">
        <w:rPr>
          <w:sz w:val="10"/>
          <w:szCs w:val="10"/>
        </w:rPr>
        <w:t>The secrecy in contracting is beginning to have a detrimental effect on the music industry. Brian Message, a partner in Courtyard Management of Radiohead, has openly voiced his concern that continuing these practices will create “value lost to the economic chain.”154 Message explains that the NDA culture now prevalent in artist negotiations is central to the structural failure of the industry. 155 Additionally, this secrecy has wider-reaching implications such as allowing sexual assault in the workplace. Notably, filmmaker and convicted sex criminal Harvey Weinstein used these types of agreements to bind women into not talking to family, friends, or the authorities about alleged assaults. 156 The terms also required the women to adhere to strict parameters that limited their ability to seek therapy. 157</w:t>
      </w:r>
    </w:p>
    <w:p w14:paraId="62C37C8A" w14:textId="77777777" w:rsidR="00EA34C7" w:rsidRPr="00FC7F91" w:rsidRDefault="00EA34C7" w:rsidP="00EA34C7">
      <w:pPr>
        <w:rPr>
          <w:rStyle w:val="StyleUnderline"/>
        </w:rPr>
      </w:pPr>
      <w:r w:rsidRPr="00FC7F91">
        <w:rPr>
          <w:rStyle w:val="StyleUnderline"/>
        </w:rPr>
        <w:t xml:space="preserve">The same </w:t>
      </w:r>
      <w:r w:rsidRPr="00FC7F91">
        <w:rPr>
          <w:rStyle w:val="Emphasis"/>
          <w:highlight w:val="green"/>
        </w:rPr>
        <w:t>techniques</w:t>
      </w:r>
      <w:r w:rsidRPr="00FC7F91">
        <w:rPr>
          <w:rStyle w:val="StyleUnderline"/>
          <w:highlight w:val="green"/>
        </w:rPr>
        <w:t xml:space="preserve"> pervade</w:t>
      </w:r>
      <w:r w:rsidRPr="00FC7F91">
        <w:rPr>
          <w:rStyle w:val="StyleUnderline"/>
        </w:rPr>
        <w:t xml:space="preserve"> music </w:t>
      </w:r>
      <w:r w:rsidRPr="00FC7F91">
        <w:rPr>
          <w:rStyle w:val="Emphasis"/>
        </w:rPr>
        <w:t>industry</w:t>
      </w:r>
      <w:r w:rsidRPr="00FC7F91">
        <w:rPr>
          <w:rStyle w:val="StyleUnderline"/>
        </w:rPr>
        <w:t xml:space="preserve"> </w:t>
      </w:r>
      <w:r w:rsidRPr="00FC7F91">
        <w:rPr>
          <w:rStyle w:val="StyleUnderline"/>
          <w:highlight w:val="green"/>
        </w:rPr>
        <w:t>dealings</w:t>
      </w:r>
      <w:r w:rsidRPr="00FC7F91">
        <w:rPr>
          <w:rStyle w:val="StyleUnderline"/>
        </w:rPr>
        <w:t xml:space="preserve">. Record </w:t>
      </w:r>
      <w:r w:rsidRPr="00FC7F91">
        <w:rPr>
          <w:rStyle w:val="Emphasis"/>
          <w:highlight w:val="green"/>
        </w:rPr>
        <w:t>labels</w:t>
      </w:r>
      <w:r w:rsidRPr="00FC7F91">
        <w:rPr>
          <w:rStyle w:val="StyleUnderline"/>
        </w:rPr>
        <w:t xml:space="preserve"> can </w:t>
      </w:r>
      <w:r w:rsidRPr="00FC7F91">
        <w:rPr>
          <w:rStyle w:val="StyleUnderline"/>
          <w:highlight w:val="green"/>
        </w:rPr>
        <w:t>insist</w:t>
      </w:r>
      <w:r w:rsidRPr="00FC7F91">
        <w:rPr>
          <w:rStyle w:val="StyleUnderline"/>
        </w:rPr>
        <w:t xml:space="preserve"> that artists refrain from </w:t>
      </w:r>
      <w:r w:rsidRPr="00FC7F91">
        <w:rPr>
          <w:rStyle w:val="StyleUnderline"/>
          <w:highlight w:val="green"/>
        </w:rPr>
        <w:t>engaging in</w:t>
      </w:r>
      <w:r w:rsidRPr="00FC7F91">
        <w:rPr>
          <w:rStyle w:val="StyleUnderline"/>
        </w:rPr>
        <w:t xml:space="preserve"> certain </w:t>
      </w:r>
      <w:r w:rsidRPr="00FC7F91">
        <w:rPr>
          <w:rStyle w:val="Emphasis"/>
          <w:highlight w:val="green"/>
        </w:rPr>
        <w:t>activities</w:t>
      </w:r>
      <w:r w:rsidRPr="00FC7F91">
        <w:rPr>
          <w:rStyle w:val="StyleUnderline"/>
        </w:rPr>
        <w:t xml:space="preserve">, including sharing </w:t>
      </w:r>
      <w:r w:rsidRPr="00FC7F91">
        <w:rPr>
          <w:rStyle w:val="Emphasis"/>
        </w:rPr>
        <w:t>company</w:t>
      </w:r>
      <w:r w:rsidRPr="00FC7F91">
        <w:rPr>
          <w:rStyle w:val="StyleUnderline"/>
        </w:rPr>
        <w:t xml:space="preserve"> </w:t>
      </w:r>
      <w:r w:rsidRPr="00FC7F91">
        <w:rPr>
          <w:rStyle w:val="StyleUnderline"/>
          <w:highlight w:val="green"/>
        </w:rPr>
        <w:t>pay structure</w:t>
      </w:r>
      <w:r w:rsidRPr="00FC7F91">
        <w:rPr>
          <w:rStyle w:val="StyleUnderline"/>
        </w:rPr>
        <w:t xml:space="preserve"> and </w:t>
      </w:r>
      <w:r w:rsidRPr="00FC7F91">
        <w:rPr>
          <w:rStyle w:val="Emphasis"/>
          <w:highlight w:val="green"/>
        </w:rPr>
        <w:t>discussing</w:t>
      </w:r>
      <w:r w:rsidRPr="00FC7F91">
        <w:rPr>
          <w:rStyle w:val="StyleUnderline"/>
        </w:rPr>
        <w:t xml:space="preserve"> alleged unfair </w:t>
      </w:r>
      <w:r w:rsidRPr="00FC7F91">
        <w:rPr>
          <w:rStyle w:val="StyleUnderline"/>
          <w:highlight w:val="green"/>
        </w:rPr>
        <w:t>terms</w:t>
      </w:r>
      <w:r w:rsidRPr="00FC7F91">
        <w:rPr>
          <w:rStyle w:val="StyleUnderline"/>
        </w:rPr>
        <w:t xml:space="preserve"> and </w:t>
      </w:r>
      <w:r w:rsidRPr="00FC7F91">
        <w:rPr>
          <w:rStyle w:val="Emphasis"/>
        </w:rPr>
        <w:t>conditions</w:t>
      </w:r>
      <w:r w:rsidRPr="00FC7F91">
        <w:rPr>
          <w:rStyle w:val="StyleUnderline"/>
        </w:rPr>
        <w:t xml:space="preserve"> </w:t>
      </w:r>
      <w:r w:rsidRPr="00FC7F91">
        <w:rPr>
          <w:rStyle w:val="StyleUnderline"/>
          <w:highlight w:val="green"/>
        </w:rPr>
        <w:t>with</w:t>
      </w:r>
      <w:r w:rsidRPr="00FC7F91">
        <w:rPr>
          <w:rStyle w:val="StyleUnderline"/>
        </w:rPr>
        <w:t xml:space="preserve"> regulatory </w:t>
      </w:r>
      <w:r w:rsidRPr="00FC7F91">
        <w:rPr>
          <w:rStyle w:val="Emphasis"/>
          <w:highlight w:val="green"/>
        </w:rPr>
        <w:t>agencies</w:t>
      </w:r>
      <w:r w:rsidRPr="00FC7F91">
        <w:rPr>
          <w:rStyle w:val="StyleUnderline"/>
          <w:highlight w:val="green"/>
        </w:rPr>
        <w:t>. Suppressing</w:t>
      </w:r>
      <w:r w:rsidRPr="00FC7F91">
        <w:rPr>
          <w:rStyle w:val="StyleUnderline"/>
        </w:rPr>
        <w:t xml:space="preserve"> this type of </w:t>
      </w:r>
      <w:r w:rsidRPr="00FC7F91">
        <w:rPr>
          <w:rStyle w:val="Emphasis"/>
          <w:highlight w:val="green"/>
        </w:rPr>
        <w:t>information</w:t>
      </w:r>
      <w:r w:rsidRPr="00FC7F91">
        <w:rPr>
          <w:rStyle w:val="StyleUnderline"/>
        </w:rPr>
        <w:t xml:space="preserve"> is not only </w:t>
      </w:r>
      <w:r w:rsidRPr="00FC7F91">
        <w:rPr>
          <w:rStyle w:val="StyleUnderline"/>
          <w:highlight w:val="green"/>
        </w:rPr>
        <w:t>harmful to</w:t>
      </w:r>
      <w:r w:rsidRPr="00FC7F91">
        <w:rPr>
          <w:rStyle w:val="StyleUnderline"/>
        </w:rPr>
        <w:t xml:space="preserve"> the contracting </w:t>
      </w:r>
      <w:r w:rsidRPr="00FC7F91">
        <w:rPr>
          <w:rStyle w:val="Emphasis"/>
          <w:highlight w:val="green"/>
        </w:rPr>
        <w:t>artists</w:t>
      </w:r>
      <w:r w:rsidRPr="00FC7F91">
        <w:rPr>
          <w:rStyle w:val="StyleUnderline"/>
        </w:rPr>
        <w:t xml:space="preserve"> but also to future </w:t>
      </w:r>
      <w:r w:rsidRPr="00FC7F91">
        <w:rPr>
          <w:rStyle w:val="Emphasis"/>
        </w:rPr>
        <w:t>entertainers</w:t>
      </w:r>
      <w:r w:rsidRPr="00FC7F91">
        <w:rPr>
          <w:rStyle w:val="StyleUnderline"/>
        </w:rPr>
        <w:t xml:space="preserve"> entering the industry. </w:t>
      </w:r>
      <w:r w:rsidRPr="00FC7F91">
        <w:rPr>
          <w:rStyle w:val="Emphasis"/>
        </w:rPr>
        <w:t>However</w:t>
      </w:r>
      <w:r w:rsidRPr="00FC7F91">
        <w:rPr>
          <w:rStyle w:val="StyleUnderline"/>
        </w:rPr>
        <w:t xml:space="preserve">, if </w:t>
      </w:r>
      <w:r w:rsidRPr="00FC7F91">
        <w:rPr>
          <w:rStyle w:val="StyleUnderline"/>
          <w:highlight w:val="green"/>
        </w:rPr>
        <w:t xml:space="preserve">artists </w:t>
      </w:r>
      <w:r w:rsidRPr="00FC7F91">
        <w:rPr>
          <w:rStyle w:val="Emphasis"/>
          <w:highlight w:val="green"/>
        </w:rPr>
        <w:t>advocate</w:t>
      </w:r>
      <w:r w:rsidRPr="00FC7F91">
        <w:rPr>
          <w:rStyle w:val="StyleUnderline"/>
        </w:rPr>
        <w:t xml:space="preserve"> for limiting or </w:t>
      </w:r>
      <w:r w:rsidRPr="00FC7F91">
        <w:rPr>
          <w:rStyle w:val="Emphasis"/>
          <w:highlight w:val="green"/>
        </w:rPr>
        <w:t>excluding</w:t>
      </w:r>
      <w:r w:rsidRPr="00FC7F91">
        <w:rPr>
          <w:rStyle w:val="StyleUnderline"/>
        </w:rPr>
        <w:t xml:space="preserve"> these clauses, they can </w:t>
      </w:r>
      <w:r w:rsidRPr="00FC7F91">
        <w:rPr>
          <w:rStyle w:val="StyleUnderline"/>
          <w:highlight w:val="green"/>
        </w:rPr>
        <w:t>effect</w:t>
      </w:r>
      <w:r w:rsidRPr="00FC7F91">
        <w:rPr>
          <w:rStyle w:val="StyleUnderline"/>
        </w:rPr>
        <w:t xml:space="preserve"> </w:t>
      </w:r>
      <w:r w:rsidRPr="00FC7F91">
        <w:rPr>
          <w:rStyle w:val="Emphasis"/>
        </w:rPr>
        <w:t>positive</w:t>
      </w:r>
      <w:r w:rsidRPr="00FC7F91">
        <w:rPr>
          <w:rStyle w:val="StyleUnderline"/>
        </w:rPr>
        <w:t xml:space="preserve"> </w:t>
      </w:r>
      <w:r w:rsidRPr="00FC7F91">
        <w:rPr>
          <w:rStyle w:val="StyleUnderline"/>
          <w:highlight w:val="green"/>
        </w:rPr>
        <w:t>change for</w:t>
      </w:r>
      <w:r w:rsidRPr="00FC7F91">
        <w:rPr>
          <w:rStyle w:val="StyleUnderline"/>
        </w:rPr>
        <w:t xml:space="preserve"> </w:t>
      </w:r>
      <w:r w:rsidRPr="00FC7F91">
        <w:rPr>
          <w:rStyle w:val="Emphasis"/>
        </w:rPr>
        <w:t>upcoming</w:t>
      </w:r>
      <w:r w:rsidRPr="00FC7F91">
        <w:rPr>
          <w:rStyle w:val="StyleUnderline"/>
        </w:rPr>
        <w:t xml:space="preserve"> </w:t>
      </w:r>
      <w:r w:rsidRPr="00FC7F91">
        <w:rPr>
          <w:rStyle w:val="StyleUnderline"/>
          <w:highlight w:val="green"/>
        </w:rPr>
        <w:t>artists</w:t>
      </w:r>
      <w:r w:rsidRPr="00FC7F91">
        <w:rPr>
          <w:rStyle w:val="StyleUnderline"/>
        </w:rPr>
        <w:t xml:space="preserve">. </w:t>
      </w:r>
    </w:p>
    <w:p w14:paraId="008DB445" w14:textId="77777777" w:rsidR="00EA34C7" w:rsidRPr="00FC7F91" w:rsidRDefault="00EA34C7" w:rsidP="00EA34C7">
      <w:pPr>
        <w:rPr>
          <w:rStyle w:val="Emphasis"/>
        </w:rPr>
      </w:pPr>
      <w:r w:rsidRPr="00FC7F91">
        <w:rPr>
          <w:rStyle w:val="Emphasis"/>
        </w:rPr>
        <w:t xml:space="preserve">F. INCLUSION RIDER </w:t>
      </w:r>
    </w:p>
    <w:p w14:paraId="57497CDA" w14:textId="77777777" w:rsidR="00EA34C7" w:rsidRPr="00FC7F91" w:rsidRDefault="00EA34C7" w:rsidP="00EA34C7">
      <w:pPr>
        <w:rPr>
          <w:sz w:val="6"/>
          <w:szCs w:val="6"/>
        </w:rPr>
      </w:pPr>
      <w:r w:rsidRPr="00FC7F91">
        <w:rPr>
          <w:sz w:val="6"/>
          <w:szCs w:val="6"/>
        </w:rPr>
        <w:t xml:space="preserve">There is a compelling argument that Black artists would get better contracts if the entertainment industry was more diverse. The Annenberg Inclusion Initiative at the University of Southern California issued a report that found little Black representation on the executive level (that is, vice president level and above), even though African Americans dominate the charts. The Initiative is a leading think tank dedicated to studying diversity and inclusion in entertainment through original research and sponsored projects.159 It also develops targeted, research-based solutions to tackle inequity.160 The report analyzed race, ethnicity, and gender in the executive ranks in the music industry, covering 4,060 executives from the vice president to C-Suite roles across 119 companies and six industry categories, including music groups, publishers, labels, streaming, and live music.161 The goal was to give a comprehensive look at the diversity in music’s decision-making roles.162 </w:t>
      </w:r>
    </w:p>
    <w:p w14:paraId="3947A378" w14:textId="77777777" w:rsidR="00EA34C7" w:rsidRPr="00FC7F91" w:rsidRDefault="00EA34C7" w:rsidP="00EA34C7">
      <w:pPr>
        <w:rPr>
          <w:sz w:val="6"/>
          <w:szCs w:val="6"/>
        </w:rPr>
      </w:pPr>
      <w:r w:rsidRPr="00FC7F91">
        <w:rPr>
          <w:sz w:val="6"/>
          <w:szCs w:val="6"/>
        </w:rPr>
        <w:t xml:space="preserve">The statistics are bleak. Out of the CEO, chair, and president roles across 70 major and independent music companies, only 13.9% were from underrepresented racial and ethnic groups, 4.2% were Black, and 13.9% were women.163 It is important to remember that 40% of the U.S population identify with an underrepresented group, 14% are Black, and half are women.164 </w:t>
      </w:r>
    </w:p>
    <w:p w14:paraId="0C570398" w14:textId="77777777" w:rsidR="00EA34C7" w:rsidRPr="00FC7F91" w:rsidRDefault="00EA34C7" w:rsidP="00EA34C7">
      <w:pPr>
        <w:rPr>
          <w:sz w:val="6"/>
          <w:szCs w:val="6"/>
        </w:rPr>
      </w:pPr>
      <w:r w:rsidRPr="00FC7F91">
        <w:rPr>
          <w:sz w:val="6"/>
          <w:szCs w:val="6"/>
        </w:rPr>
        <w:t xml:space="preserve">The broader statistics are no better for these marginalized groups. Of the more than 4,000 executives at 119 major and independent companies and their subsidiaries, 19.8% of executives at VP-level and higher were underrepresented, 7.5% were Black, and 35.3% were women.165 Underrepresented and Black executives varied little from the vice president head level of employment to executive vice president, senior vice president, general manager, chief, or president positions.166 </w:t>
      </w:r>
    </w:p>
    <w:p w14:paraId="01319F43" w14:textId="77777777" w:rsidR="00EA34C7" w:rsidRPr="00FC7F91" w:rsidRDefault="00EA34C7" w:rsidP="00EA34C7">
      <w:pPr>
        <w:rPr>
          <w:sz w:val="6"/>
          <w:szCs w:val="6"/>
        </w:rPr>
      </w:pPr>
      <w:r w:rsidRPr="00FC7F91">
        <w:rPr>
          <w:sz w:val="6"/>
          <w:szCs w:val="6"/>
        </w:rPr>
        <w:t xml:space="preserve">Additionally, there is an uphill battle for these marginalized groups to be promoted to CEO, chief, or president roles. Record labels were the only category where the percentage of Black executives (14.4%) reached proportional representation with the U.S. population. In every other category, the percentage was less than 10%: 7.4% in streaming, 7.2% in music groups, 6.1% in publishing, 4% in radio, and 3.3% in live music and concert promotion. These figures are upsetting, given that Black artists were 37.7% of all artists on the popular charts in the last nine years. As mentioned above, the music industry’s lack of diversity, especially in executive positions, is shocking. Strong contract terms may be the answer. Frances McDormand made a bid at the Oscars for entertainers to take control and demand change in the industry in arguably one of the most influential references to the #MeToo movement. After lauding all the successful women in the audience and prodding the men in the room to help fund these women’s future projects, McDormand signed off with a mysterious phrase— inclusion rider. </w:t>
      </w:r>
    </w:p>
    <w:p w14:paraId="67B773ED" w14:textId="77777777" w:rsidR="00EA34C7" w:rsidRPr="00FC7F91" w:rsidRDefault="00EA34C7" w:rsidP="00EA34C7">
      <w:pPr>
        <w:rPr>
          <w:sz w:val="6"/>
          <w:szCs w:val="6"/>
        </w:rPr>
      </w:pPr>
      <w:r w:rsidRPr="00FC7F91">
        <w:rPr>
          <w:sz w:val="6"/>
          <w:szCs w:val="6"/>
        </w:rPr>
        <w:t xml:space="preserve">McDormand was referring to a contract term that entertainers occasionally include in their agreement. The term promotes inclusion by requiring a certain percentage of the cast and crew to be ethnically diverse. If even a few artists began to regularly adopt inclusion riders into their contracts, it would likely make an impactful change. But if a significant number of entertainers, in unrelated contracts, draft in a way to address key social issues, there could be a more substantial change. An inclusion rider, for example, could state its purpose to ensure that diversity and inclusion are prioritized throughout an Artist’s participation in any project or event. Take the following language: To achieve the goals of diversity and inclusion, Company shall ensure the following diversity goals are met: (1) At least 13%167 of the performers, crew, and staff involved in any project or event must be from Underrepresented Groups, 168 including but not limited to Black people, African American people, and people of color; (2) Artist reserves the right to approve the diversity goals and to adjust them as needed; (3) A diversity and inclusion report must be provided to Artist on a regular basis, detailing the progress made towards the diversity goals; (4) If the diversity goals are not met, Artist reserves the right to terminate their participation in the project or event. </w:t>
      </w:r>
    </w:p>
    <w:p w14:paraId="03E739D9" w14:textId="77777777" w:rsidR="00EA34C7" w:rsidRPr="00FC7F91" w:rsidRDefault="00EA34C7" w:rsidP="00EA34C7">
      <w:pPr>
        <w:rPr>
          <w:rStyle w:val="StyleUnderline"/>
        </w:rPr>
      </w:pPr>
      <w:r w:rsidRPr="00FC7F91">
        <w:rPr>
          <w:rStyle w:val="StyleUnderline"/>
        </w:rPr>
        <w:t xml:space="preserve">Incorporating </w:t>
      </w:r>
      <w:r w:rsidRPr="00FC7F91">
        <w:rPr>
          <w:rStyle w:val="Emphasis"/>
          <w:highlight w:val="green"/>
        </w:rPr>
        <w:t>inclusion riders</w:t>
      </w:r>
      <w:r w:rsidRPr="00FC7F91">
        <w:rPr>
          <w:rStyle w:val="StyleUnderline"/>
        </w:rPr>
        <w:t xml:space="preserve"> into entertainment contracts </w:t>
      </w:r>
      <w:r w:rsidRPr="00FC7F91">
        <w:rPr>
          <w:rStyle w:val="StyleUnderline"/>
          <w:highlight w:val="green"/>
        </w:rPr>
        <w:t>has</w:t>
      </w:r>
      <w:r w:rsidRPr="00FC7F91">
        <w:rPr>
          <w:rStyle w:val="StyleUnderline"/>
        </w:rPr>
        <w:t xml:space="preserve"> the </w:t>
      </w:r>
      <w:r w:rsidRPr="00FC7F91">
        <w:rPr>
          <w:rStyle w:val="Emphasis"/>
          <w:highlight w:val="green"/>
        </w:rPr>
        <w:t>potential</w:t>
      </w:r>
      <w:r w:rsidRPr="00FC7F91">
        <w:rPr>
          <w:rStyle w:val="StyleUnderline"/>
        </w:rPr>
        <w:t xml:space="preserve"> to provide impactful change when </w:t>
      </w:r>
      <w:r w:rsidRPr="00FC7F91">
        <w:rPr>
          <w:rStyle w:val="Emphasis"/>
        </w:rPr>
        <w:t>embraced</w:t>
      </w:r>
      <w:r w:rsidRPr="00FC7F91">
        <w:rPr>
          <w:rStyle w:val="StyleUnderline"/>
        </w:rPr>
        <w:t xml:space="preserve"> by individual artists. Further, the </w:t>
      </w:r>
      <w:r w:rsidRPr="00FC7F91">
        <w:rPr>
          <w:rStyle w:val="Emphasis"/>
          <w:highlight w:val="green"/>
        </w:rPr>
        <w:t>prevalence</w:t>
      </w:r>
      <w:r w:rsidRPr="00FC7F91">
        <w:rPr>
          <w:rStyle w:val="StyleUnderline"/>
          <w:highlight w:val="green"/>
        </w:rPr>
        <w:t xml:space="preserve"> of</w:t>
      </w:r>
      <w:r w:rsidRPr="00FC7F91">
        <w:rPr>
          <w:rStyle w:val="StyleUnderline"/>
        </w:rPr>
        <w:t xml:space="preserve"> these </w:t>
      </w:r>
      <w:r w:rsidRPr="00FC7F91">
        <w:rPr>
          <w:rStyle w:val="StyleUnderline"/>
          <w:highlight w:val="green"/>
        </w:rPr>
        <w:t>clauses</w:t>
      </w:r>
      <w:r w:rsidRPr="00FC7F91">
        <w:rPr>
          <w:rStyle w:val="StyleUnderline"/>
        </w:rPr>
        <w:t xml:space="preserve"> would </w:t>
      </w:r>
      <w:r w:rsidRPr="00FC7F91">
        <w:rPr>
          <w:rStyle w:val="Emphasis"/>
          <w:highlight w:val="green"/>
        </w:rPr>
        <w:t>promote</w:t>
      </w:r>
      <w:r w:rsidRPr="00FC7F91">
        <w:rPr>
          <w:rStyle w:val="StyleUnderline"/>
        </w:rPr>
        <w:t xml:space="preserve"> a </w:t>
      </w:r>
      <w:r w:rsidRPr="00FC7F91">
        <w:rPr>
          <w:rStyle w:val="Emphasis"/>
          <w:highlight w:val="green"/>
        </w:rPr>
        <w:t>transformative</w:t>
      </w:r>
      <w:r w:rsidRPr="00FC7F91">
        <w:rPr>
          <w:rStyle w:val="StyleUnderline"/>
        </w:rPr>
        <w:t xml:space="preserve"> industry-wide </w:t>
      </w:r>
      <w:r w:rsidRPr="00FC7F91">
        <w:rPr>
          <w:rStyle w:val="StyleUnderline"/>
          <w:highlight w:val="green"/>
        </w:rPr>
        <w:t>shift, creating</w:t>
      </w:r>
      <w:r w:rsidRPr="00FC7F91">
        <w:rPr>
          <w:rStyle w:val="StyleUnderline"/>
        </w:rPr>
        <w:t xml:space="preserve"> a more </w:t>
      </w:r>
      <w:r w:rsidRPr="00FC7F91">
        <w:rPr>
          <w:rStyle w:val="Emphasis"/>
          <w:highlight w:val="green"/>
        </w:rPr>
        <w:t>inclusive</w:t>
      </w:r>
      <w:r w:rsidRPr="00FC7F91">
        <w:rPr>
          <w:rStyle w:val="StyleUnderline"/>
        </w:rPr>
        <w:t xml:space="preserve"> and </w:t>
      </w:r>
      <w:r w:rsidRPr="00FC7F91">
        <w:rPr>
          <w:rStyle w:val="Emphasis"/>
          <w:highlight w:val="green"/>
        </w:rPr>
        <w:t>representative</w:t>
      </w:r>
      <w:r w:rsidRPr="00FC7F91">
        <w:rPr>
          <w:rStyle w:val="StyleUnderline"/>
          <w:highlight w:val="green"/>
        </w:rPr>
        <w:t xml:space="preserve"> landscape</w:t>
      </w:r>
      <w:r w:rsidRPr="00FC7F91">
        <w:rPr>
          <w:rStyle w:val="StyleUnderline"/>
        </w:rPr>
        <w:t xml:space="preserve"> for all. </w:t>
      </w:r>
    </w:p>
    <w:p w14:paraId="58A2E43E" w14:textId="77777777" w:rsidR="00EA34C7" w:rsidRPr="00DF7DCC" w:rsidRDefault="00EA34C7" w:rsidP="00EA34C7">
      <w:pPr>
        <w:rPr>
          <w:u w:val="single"/>
        </w:rPr>
      </w:pPr>
      <w:r w:rsidRPr="00FC7F91">
        <w:rPr>
          <w:rStyle w:val="StyleUnderline"/>
        </w:rPr>
        <w:t xml:space="preserve">As stated by Professor </w:t>
      </w:r>
      <w:r w:rsidRPr="00FC7F91">
        <w:rPr>
          <w:rStyle w:val="Emphasis"/>
        </w:rPr>
        <w:t>Lobel</w:t>
      </w:r>
      <w:r w:rsidRPr="00FC7F91">
        <w:rPr>
          <w:rStyle w:val="StyleUnderline"/>
        </w:rPr>
        <w:t>, director of the Center for Employment and Labor Law, the “</w:t>
      </w:r>
      <w:r w:rsidRPr="00FC7F91">
        <w:rPr>
          <w:rStyle w:val="Emphasis"/>
          <w:highlight w:val="green"/>
        </w:rPr>
        <w:t>aggregation</w:t>
      </w:r>
      <w:r w:rsidRPr="00FC7F91">
        <w:rPr>
          <w:rStyle w:val="StyleUnderline"/>
          <w:highlight w:val="green"/>
        </w:rPr>
        <w:t xml:space="preserve"> of</w:t>
      </w:r>
      <w:r w:rsidRPr="00FC7F91">
        <w:rPr>
          <w:rStyle w:val="StyleUnderline"/>
        </w:rPr>
        <w:t xml:space="preserve"> multiple </w:t>
      </w:r>
      <w:r w:rsidRPr="00FC7F91">
        <w:rPr>
          <w:rStyle w:val="Emphasis"/>
          <w:highlight w:val="green"/>
        </w:rPr>
        <w:t>contracts</w:t>
      </w:r>
      <w:r w:rsidRPr="00FC7F91">
        <w:rPr>
          <w:rStyle w:val="StyleUnderline"/>
        </w:rPr>
        <w:t xml:space="preserve"> in a single market </w:t>
      </w:r>
      <w:r w:rsidRPr="00FC7F91">
        <w:rPr>
          <w:rStyle w:val="StyleUnderline"/>
          <w:highlight w:val="green"/>
        </w:rPr>
        <w:t>has</w:t>
      </w:r>
      <w:r w:rsidRPr="00FC7F91">
        <w:rPr>
          <w:rStyle w:val="StyleUnderline"/>
        </w:rPr>
        <w:t xml:space="preserve"> a </w:t>
      </w:r>
      <w:r w:rsidRPr="00FC7F91">
        <w:rPr>
          <w:rStyle w:val="Emphasis"/>
          <w:highlight w:val="green"/>
        </w:rPr>
        <w:t>collusive</w:t>
      </w:r>
      <w:r w:rsidRPr="00FC7F91">
        <w:rPr>
          <w:rStyle w:val="StyleUnderline"/>
          <w:highlight w:val="green"/>
        </w:rPr>
        <w:t xml:space="preserve"> effect. Each additional </w:t>
      </w:r>
      <w:r w:rsidRPr="00FC7F91">
        <w:rPr>
          <w:rStyle w:val="Emphasis"/>
          <w:highlight w:val="green"/>
        </w:rPr>
        <w:t>contract</w:t>
      </w:r>
      <w:r w:rsidRPr="00FC7F91">
        <w:rPr>
          <w:rStyle w:val="StyleUnderline"/>
        </w:rPr>
        <w:t xml:space="preserve"> signed not only binds the parties to the </w:t>
      </w:r>
      <w:r w:rsidRPr="00FC7F91">
        <w:rPr>
          <w:rStyle w:val="Emphasis"/>
        </w:rPr>
        <w:t>contract</w:t>
      </w:r>
      <w:r w:rsidRPr="00FC7F91">
        <w:rPr>
          <w:rStyle w:val="StyleUnderline"/>
        </w:rPr>
        <w:t xml:space="preserve">, but also </w:t>
      </w:r>
      <w:r w:rsidRPr="00FC7F91">
        <w:rPr>
          <w:rStyle w:val="StyleUnderline"/>
          <w:highlight w:val="green"/>
        </w:rPr>
        <w:t xml:space="preserve">affects </w:t>
      </w:r>
      <w:r w:rsidRPr="00FC7F91">
        <w:rPr>
          <w:rStyle w:val="Emphasis"/>
          <w:highlight w:val="green"/>
        </w:rPr>
        <w:t>everyone</w:t>
      </w:r>
      <w:r w:rsidRPr="00FC7F91">
        <w:rPr>
          <w:rStyle w:val="StyleUnderline"/>
        </w:rPr>
        <w:t xml:space="preserve"> else in their ability </w:t>
      </w:r>
      <w:r w:rsidRPr="00FC7F91">
        <w:rPr>
          <w:rStyle w:val="StyleUnderline"/>
          <w:highlight w:val="green"/>
        </w:rPr>
        <w:t>to operate</w:t>
      </w:r>
      <w:r w:rsidRPr="00FC7F91">
        <w:rPr>
          <w:rStyle w:val="StyleUnderline"/>
        </w:rPr>
        <w:t xml:space="preserve"> in the </w:t>
      </w:r>
      <w:r w:rsidRPr="00FC7F91">
        <w:rPr>
          <w:rStyle w:val="Emphasis"/>
        </w:rPr>
        <w:t>market</w:t>
      </w:r>
      <w:r w:rsidRPr="00FC7F91">
        <w:rPr>
          <w:rStyle w:val="StyleUnderline"/>
        </w:rPr>
        <w:t xml:space="preserve">, to compete, </w:t>
      </w:r>
      <w:r w:rsidRPr="00FC7F91">
        <w:rPr>
          <w:rStyle w:val="StyleUnderline"/>
          <w:highlight w:val="green"/>
        </w:rPr>
        <w:t>and</w:t>
      </w:r>
      <w:r w:rsidRPr="00FC7F91">
        <w:rPr>
          <w:rStyle w:val="StyleUnderline"/>
        </w:rPr>
        <w:t xml:space="preserve"> to </w:t>
      </w:r>
      <w:r w:rsidRPr="00FC7F91">
        <w:rPr>
          <w:rStyle w:val="Emphasis"/>
          <w:highlight w:val="green"/>
        </w:rPr>
        <w:t>assert</w:t>
      </w:r>
      <w:r w:rsidRPr="00FC7F91">
        <w:rPr>
          <w:rStyle w:val="StyleUnderline"/>
        </w:rPr>
        <w:t xml:space="preserve"> their </w:t>
      </w:r>
      <w:r w:rsidRPr="00FC7F91">
        <w:rPr>
          <w:rStyle w:val="StyleUnderline"/>
          <w:highlight w:val="green"/>
        </w:rPr>
        <w:t>rights</w:t>
      </w:r>
      <w:r w:rsidRPr="00FC7F91">
        <w:rPr>
          <w:rStyle w:val="StyleUnderline"/>
        </w:rPr>
        <w:t xml:space="preserve">.” For example, Black </w:t>
      </w:r>
      <w:r w:rsidRPr="00FC7F91">
        <w:rPr>
          <w:rStyle w:val="StyleUnderline"/>
          <w:highlight w:val="green"/>
        </w:rPr>
        <w:t>artists</w:t>
      </w:r>
      <w:r w:rsidRPr="00FC7F91">
        <w:rPr>
          <w:rStyle w:val="StyleUnderline"/>
        </w:rPr>
        <w:t xml:space="preserve"> can </w:t>
      </w:r>
      <w:r w:rsidRPr="00FC7F91">
        <w:rPr>
          <w:rStyle w:val="StyleUnderline"/>
          <w:highlight w:val="green"/>
        </w:rPr>
        <w:t>begin</w:t>
      </w:r>
      <w:r w:rsidRPr="00FC7F91">
        <w:rPr>
          <w:rStyle w:val="StyleUnderline"/>
        </w:rPr>
        <w:t xml:space="preserve"> </w:t>
      </w:r>
      <w:r w:rsidRPr="00FC7F91">
        <w:rPr>
          <w:rStyle w:val="Emphasis"/>
        </w:rPr>
        <w:t>the</w:t>
      </w:r>
      <w:r w:rsidRPr="00FC7F91">
        <w:rPr>
          <w:rStyle w:val="StyleUnderline"/>
        </w:rPr>
        <w:t xml:space="preserve"> </w:t>
      </w:r>
      <w:r w:rsidRPr="00FC7F91">
        <w:rPr>
          <w:rStyle w:val="StyleUnderline"/>
          <w:highlight w:val="green"/>
        </w:rPr>
        <w:t>snowball</w:t>
      </w:r>
      <w:r w:rsidRPr="00FC7F91">
        <w:rPr>
          <w:rStyle w:val="StyleUnderline"/>
        </w:rPr>
        <w:t xml:space="preserve"> effect by </w:t>
      </w:r>
      <w:r w:rsidRPr="00FC7F91">
        <w:rPr>
          <w:rStyle w:val="StyleUnderline"/>
          <w:highlight w:val="green"/>
        </w:rPr>
        <w:t xml:space="preserve">refusing to accept </w:t>
      </w:r>
      <w:r w:rsidRPr="00FC7F91">
        <w:rPr>
          <w:rStyle w:val="Emphasis"/>
          <w:highlight w:val="green"/>
        </w:rPr>
        <w:t>agreements</w:t>
      </w:r>
      <w:r w:rsidRPr="00FC7F91">
        <w:rPr>
          <w:rStyle w:val="StyleUnderline"/>
        </w:rPr>
        <w:t xml:space="preserve"> that </w:t>
      </w:r>
      <w:r w:rsidRPr="00FC7F91">
        <w:rPr>
          <w:rStyle w:val="StyleUnderline"/>
          <w:highlight w:val="green"/>
        </w:rPr>
        <w:t>lack</w:t>
      </w:r>
      <w:r w:rsidRPr="00FC7F91">
        <w:rPr>
          <w:rStyle w:val="StyleUnderline"/>
        </w:rPr>
        <w:t xml:space="preserve"> an </w:t>
      </w:r>
      <w:r w:rsidRPr="00FC7F91">
        <w:rPr>
          <w:rStyle w:val="Emphasis"/>
        </w:rPr>
        <w:t>inclusion</w:t>
      </w:r>
      <w:r w:rsidRPr="00FC7F91">
        <w:rPr>
          <w:rStyle w:val="StyleUnderline"/>
        </w:rPr>
        <w:t xml:space="preserve"> </w:t>
      </w:r>
      <w:r w:rsidRPr="00FC7F91">
        <w:rPr>
          <w:rStyle w:val="StyleUnderline"/>
          <w:highlight w:val="green"/>
        </w:rPr>
        <w:t>rider</w:t>
      </w:r>
      <w:r w:rsidRPr="00FC7F91">
        <w:rPr>
          <w:rStyle w:val="StyleUnderline"/>
        </w:rPr>
        <w:t xml:space="preserve">. They have this </w:t>
      </w:r>
      <w:r w:rsidRPr="00FC7F91">
        <w:rPr>
          <w:rStyle w:val="StyleUnderline"/>
          <w:highlight w:val="green"/>
        </w:rPr>
        <w:t>power</w:t>
      </w:r>
      <w:r w:rsidRPr="00FC7F91">
        <w:rPr>
          <w:rStyle w:val="StyleUnderline"/>
        </w:rPr>
        <w:t xml:space="preserve"> because of their </w:t>
      </w:r>
      <w:r w:rsidRPr="00FC7F91">
        <w:rPr>
          <w:rStyle w:val="Emphasis"/>
          <w:highlight w:val="green"/>
        </w:rPr>
        <w:t>extensive</w:t>
      </w:r>
      <w:r w:rsidRPr="00FC7F91">
        <w:rPr>
          <w:rStyle w:val="StyleUnderline"/>
        </w:rPr>
        <w:t xml:space="preserve"> public reach and </w:t>
      </w:r>
      <w:r w:rsidRPr="00FC7F91">
        <w:rPr>
          <w:rStyle w:val="StyleUnderline"/>
          <w:highlight w:val="green"/>
        </w:rPr>
        <w:t>resources</w:t>
      </w:r>
      <w:r w:rsidRPr="00FC7F91">
        <w:rPr>
          <w:rStyle w:val="StyleUnderline"/>
        </w:rPr>
        <w:t xml:space="preserve">. Black </w:t>
      </w:r>
      <w:r w:rsidRPr="00FC7F91">
        <w:rPr>
          <w:rStyle w:val="Emphasis"/>
        </w:rPr>
        <w:t>producers</w:t>
      </w:r>
      <w:r w:rsidRPr="00FC7F91">
        <w:rPr>
          <w:rStyle w:val="StyleUnderline"/>
        </w:rPr>
        <w:t xml:space="preserve">, recording </w:t>
      </w:r>
      <w:r w:rsidRPr="00FC7F91">
        <w:rPr>
          <w:rStyle w:val="Emphasis"/>
        </w:rPr>
        <w:t>engineers</w:t>
      </w:r>
      <w:r w:rsidRPr="00FC7F91">
        <w:rPr>
          <w:rStyle w:val="StyleUnderline"/>
        </w:rPr>
        <w:t xml:space="preserve">, </w:t>
      </w:r>
      <w:r w:rsidRPr="00FC7F91">
        <w:rPr>
          <w:rStyle w:val="Emphasis"/>
        </w:rPr>
        <w:t>managers</w:t>
      </w:r>
      <w:r w:rsidRPr="00FC7F91">
        <w:rPr>
          <w:rStyle w:val="StyleUnderline"/>
        </w:rPr>
        <w:t xml:space="preserve">, booking </w:t>
      </w:r>
      <w:r w:rsidRPr="00FC7F91">
        <w:rPr>
          <w:rStyle w:val="Emphasis"/>
        </w:rPr>
        <w:t>agents</w:t>
      </w:r>
      <w:r w:rsidRPr="00FC7F91">
        <w:rPr>
          <w:rStyle w:val="StyleUnderline"/>
        </w:rPr>
        <w:t xml:space="preserve">, composers, etc., could put </w:t>
      </w:r>
      <w:r w:rsidRPr="00FC7F91">
        <w:rPr>
          <w:rStyle w:val="StyleUnderline"/>
          <w:highlight w:val="green"/>
        </w:rPr>
        <w:t xml:space="preserve">further </w:t>
      </w:r>
      <w:r w:rsidRPr="00FC7F91">
        <w:rPr>
          <w:rStyle w:val="Emphasis"/>
          <w:highlight w:val="green"/>
        </w:rPr>
        <w:t>pressure</w:t>
      </w:r>
      <w:r w:rsidRPr="00FC7F91">
        <w:rPr>
          <w:rStyle w:val="StyleUnderline"/>
        </w:rPr>
        <w:t xml:space="preserve"> on the </w:t>
      </w:r>
      <w:r w:rsidRPr="00FC7F91">
        <w:rPr>
          <w:rStyle w:val="Emphasis"/>
          <w:highlight w:val="green"/>
        </w:rPr>
        <w:t>industry</w:t>
      </w:r>
      <w:r w:rsidRPr="00FC7F91">
        <w:rPr>
          <w:rStyle w:val="StyleUnderline"/>
          <w:highlight w:val="green"/>
        </w:rPr>
        <w:t xml:space="preserve"> to make</w:t>
      </w:r>
      <w:r w:rsidRPr="00FC7F91">
        <w:rPr>
          <w:rStyle w:val="StyleUnderline"/>
        </w:rPr>
        <w:t xml:space="preserve"> standard </w:t>
      </w:r>
      <w:r w:rsidRPr="00FC7F91">
        <w:rPr>
          <w:rStyle w:val="Emphasis"/>
          <w:highlight w:val="green"/>
        </w:rPr>
        <w:t>mandatory</w:t>
      </w:r>
      <w:r w:rsidRPr="00FC7F91">
        <w:rPr>
          <w:rStyle w:val="StyleUnderline"/>
          <w:highlight w:val="green"/>
        </w:rPr>
        <w:t xml:space="preserve"> inclusion </w:t>
      </w:r>
      <w:r w:rsidRPr="00FC7F91">
        <w:rPr>
          <w:rStyle w:val="Emphasis"/>
          <w:highlight w:val="green"/>
        </w:rPr>
        <w:t>riders</w:t>
      </w:r>
      <w:r w:rsidRPr="00FC7F91">
        <w:rPr>
          <w:rStyle w:val="StyleUnderline"/>
          <w:highlight w:val="green"/>
        </w:rPr>
        <w:t>.</w:t>
      </w:r>
    </w:p>
    <w:p w14:paraId="72222EB2" w14:textId="77777777" w:rsidR="00EA34C7" w:rsidRPr="003C35F2" w:rsidRDefault="00EA34C7" w:rsidP="00EA34C7">
      <w:pPr>
        <w:pStyle w:val="Heading2"/>
      </w:pPr>
      <w:r w:rsidRPr="003C35F2">
        <w:t>Blocks</w:t>
      </w:r>
    </w:p>
    <w:p w14:paraId="2466686A" w14:textId="77777777" w:rsidR="00EA34C7" w:rsidRPr="003C35F2" w:rsidRDefault="00EA34C7" w:rsidP="00EA34C7"/>
    <w:p w14:paraId="1ECE199E" w14:textId="4E65E8EF" w:rsidR="00933CAA" w:rsidRDefault="00933CAA" w:rsidP="008D6A5F">
      <w:pPr>
        <w:pStyle w:val="Heading3"/>
      </w:pPr>
      <w:r>
        <w:t xml:space="preserve">Violation Wall </w:t>
      </w:r>
    </w:p>
    <w:p w14:paraId="400554FF" w14:textId="77777777" w:rsidR="00933CAA" w:rsidRPr="00933CAA" w:rsidRDefault="00933CAA" w:rsidP="00AB461C">
      <w:pPr>
        <w:pStyle w:val="Heading4"/>
        <w:rPr>
          <w:u w:val="single"/>
        </w:rPr>
      </w:pPr>
      <w:r w:rsidRPr="00933CAA">
        <w:t xml:space="preserve">Strengthen </w:t>
      </w:r>
      <w:r w:rsidRPr="00933CAA">
        <w:rPr>
          <w:u w:val="single"/>
        </w:rPr>
        <w:t>protection</w:t>
      </w:r>
      <w:r w:rsidRPr="00933CAA">
        <w:t xml:space="preserve"> means helping the </w:t>
      </w:r>
      <w:r w:rsidRPr="00933CAA">
        <w:rPr>
          <w:u w:val="single"/>
        </w:rPr>
        <w:t>rights owner</w:t>
      </w:r>
      <w:r w:rsidRPr="00933CAA">
        <w:t>.</w:t>
      </w:r>
    </w:p>
    <w:p w14:paraId="279A9274" w14:textId="77777777" w:rsidR="00933CAA" w:rsidRPr="00933CAA" w:rsidRDefault="00933CAA" w:rsidP="00933CAA">
      <w:r w:rsidRPr="00933CAA">
        <w:rPr>
          <w:b/>
          <w:bCs/>
        </w:rPr>
        <w:t>Mandel ’18</w:t>
      </w:r>
      <w:r w:rsidRPr="00933CAA">
        <w:t xml:space="preserve"> [Gregory N.; January; Dean &amp; Peter J. Liacouras Professor of Law, Temple University; Minnesota Law Review, “Institutional Fracture in Intellectual Property Law: The Supreme Court Versus Congress,” 102:803]</w:t>
      </w:r>
    </w:p>
    <w:p w14:paraId="6FF1417B" w14:textId="77777777" w:rsidR="00933CAA" w:rsidRPr="00933CAA" w:rsidRDefault="00933CAA" w:rsidP="00933CAA">
      <w:r w:rsidRPr="00933CAA">
        <w:rPr>
          <w:u w:val="single"/>
        </w:rPr>
        <w:t>The primary variable for analysis is whether a</w:t>
      </w:r>
      <w:r w:rsidRPr="00933CAA">
        <w:t xml:space="preserve"> given Supreme </w:t>
      </w:r>
      <w:r w:rsidRPr="00933CAA">
        <w:rPr>
          <w:u w:val="single"/>
        </w:rPr>
        <w:t xml:space="preserve">Court decision or legislative action </w:t>
      </w:r>
      <w:r w:rsidRPr="00933CAA">
        <w:rPr>
          <w:b/>
          <w:iCs/>
          <w:u w:val="single"/>
        </w:rPr>
        <w:t>strengthened or weakened</w:t>
      </w:r>
      <w:r w:rsidRPr="00933CAA">
        <w:rPr>
          <w:u w:val="single"/>
        </w:rPr>
        <w:t xml:space="preserve"> </w:t>
      </w:r>
      <w:r w:rsidRPr="00933CAA">
        <w:rPr>
          <w:b/>
          <w:iCs/>
          <w:u w:val="single"/>
        </w:rPr>
        <w:t>i</w:t>
      </w:r>
      <w:r w:rsidRPr="00933CAA">
        <w:t xml:space="preserve">ntellectual </w:t>
      </w:r>
      <w:r w:rsidRPr="00933CAA">
        <w:rPr>
          <w:b/>
          <w:iCs/>
          <w:u w:val="single"/>
        </w:rPr>
        <w:t>p</w:t>
      </w:r>
      <w:r w:rsidRPr="00933CAA">
        <w:t xml:space="preserve">roperty </w:t>
      </w:r>
      <w:r w:rsidRPr="00933CAA">
        <w:rPr>
          <w:b/>
          <w:iCs/>
          <w:u w:val="single"/>
        </w:rPr>
        <w:t>protection</w:t>
      </w:r>
      <w:r w:rsidRPr="00933CAA">
        <w:rPr>
          <w:u w:val="single"/>
        </w:rPr>
        <w:t>. Consistent with prior research</w:t>
      </w:r>
      <w:r w:rsidRPr="00933CAA">
        <w:t xml:space="preserve"> in this context, </w:t>
      </w:r>
      <w:r w:rsidRPr="00933CAA">
        <w:rPr>
          <w:b/>
          <w:iCs/>
          <w:u w:val="single"/>
        </w:rPr>
        <w:t>strengthened versus weakened</w:t>
      </w:r>
      <w:r w:rsidRPr="00933CAA">
        <w:rPr>
          <w:u w:val="single"/>
        </w:rPr>
        <w:t xml:space="preserve"> refers to the extent of </w:t>
      </w:r>
      <w:r w:rsidRPr="00933CAA">
        <w:rPr>
          <w:b/>
          <w:iCs/>
          <w:u w:val="single"/>
        </w:rPr>
        <w:t>protection</w:t>
      </w:r>
      <w:r w:rsidRPr="00933CAA">
        <w:rPr>
          <w:u w:val="single"/>
        </w:rPr>
        <w:t xml:space="preserve"> afforded to the i</w:t>
      </w:r>
      <w:r w:rsidRPr="00933CAA">
        <w:t xml:space="preserve">ntellectual </w:t>
      </w:r>
      <w:r w:rsidRPr="00933CAA">
        <w:rPr>
          <w:u w:val="single"/>
        </w:rPr>
        <w:t>p</w:t>
      </w:r>
      <w:r w:rsidRPr="00933CAA">
        <w:t xml:space="preserve">roperty </w:t>
      </w:r>
      <w:r w:rsidRPr="00933CAA">
        <w:rPr>
          <w:b/>
          <w:iCs/>
          <w:u w:val="single"/>
        </w:rPr>
        <w:t>rights owner</w:t>
      </w:r>
      <w:r w:rsidRPr="00933CAA">
        <w:t xml:space="preserve">.11 Accordingly, Supreme Court </w:t>
      </w:r>
      <w:r w:rsidRPr="00933CAA">
        <w:rPr>
          <w:u w:val="single"/>
        </w:rPr>
        <w:t xml:space="preserve">decisions that </w:t>
      </w:r>
      <w:r w:rsidRPr="00933CAA">
        <w:rPr>
          <w:b/>
          <w:iCs/>
          <w:u w:val="single"/>
        </w:rPr>
        <w:t>make it easier</w:t>
      </w:r>
      <w:r w:rsidRPr="00933CAA">
        <w:rPr>
          <w:u w:val="single"/>
        </w:rPr>
        <w:t xml:space="preserve"> to acquire </w:t>
      </w:r>
      <w:r w:rsidRPr="00933CAA">
        <w:rPr>
          <w:b/>
          <w:iCs/>
          <w:u w:val="single"/>
        </w:rPr>
        <w:t>i</w:t>
      </w:r>
      <w:r w:rsidRPr="00933CAA">
        <w:t xml:space="preserve">ntellectual </w:t>
      </w:r>
      <w:r w:rsidRPr="00933CAA">
        <w:rPr>
          <w:b/>
          <w:iCs/>
          <w:u w:val="single"/>
        </w:rPr>
        <w:t>p</w:t>
      </w:r>
      <w:r w:rsidRPr="00933CAA">
        <w:t xml:space="preserve">roperty </w:t>
      </w:r>
      <w:r w:rsidRPr="00933CAA">
        <w:rPr>
          <w:u w:val="single"/>
        </w:rPr>
        <w:t>rights</w:t>
      </w:r>
      <w:r w:rsidRPr="00933CAA">
        <w:t xml:space="preserve">; </w:t>
      </w:r>
      <w:r w:rsidRPr="00933CAA">
        <w:rPr>
          <w:b/>
          <w:iCs/>
          <w:u w:val="single"/>
        </w:rPr>
        <w:t>broaden</w:t>
      </w:r>
      <w:r w:rsidRPr="00933CAA">
        <w:rPr>
          <w:u w:val="single"/>
        </w:rPr>
        <w:t xml:space="preserve"> the scope of </w:t>
      </w:r>
      <w:r w:rsidRPr="00933CAA">
        <w:rPr>
          <w:b/>
          <w:iCs/>
          <w:u w:val="single"/>
        </w:rPr>
        <w:t>i</w:t>
      </w:r>
      <w:r w:rsidRPr="00933CAA">
        <w:t xml:space="preserve">ntellectual </w:t>
      </w:r>
      <w:r w:rsidRPr="00933CAA">
        <w:rPr>
          <w:b/>
          <w:iCs/>
          <w:u w:val="single"/>
        </w:rPr>
        <w:t>p</w:t>
      </w:r>
      <w:r w:rsidRPr="00933CAA">
        <w:t xml:space="preserve">roperty </w:t>
      </w:r>
      <w:r w:rsidRPr="00933CAA">
        <w:rPr>
          <w:u w:val="single"/>
        </w:rPr>
        <w:t xml:space="preserve">protection; make it </w:t>
      </w:r>
      <w:r w:rsidRPr="00933CAA">
        <w:rPr>
          <w:b/>
          <w:iCs/>
          <w:u w:val="single"/>
        </w:rPr>
        <w:t>easier</w:t>
      </w:r>
      <w:r w:rsidRPr="00933CAA">
        <w:rPr>
          <w:u w:val="single"/>
        </w:rPr>
        <w:t xml:space="preserve"> to </w:t>
      </w:r>
      <w:r w:rsidRPr="00933CAA">
        <w:rPr>
          <w:b/>
          <w:iCs/>
          <w:u w:val="single"/>
        </w:rPr>
        <w:t>prove infringement</w:t>
      </w:r>
      <w:r w:rsidRPr="00933CAA">
        <w:rPr>
          <w:u w:val="single"/>
        </w:rPr>
        <w:t xml:space="preserve">; or </w:t>
      </w:r>
      <w:r w:rsidRPr="00933CAA">
        <w:rPr>
          <w:b/>
          <w:iCs/>
          <w:u w:val="single"/>
        </w:rPr>
        <w:t>strengthen remedies</w:t>
      </w:r>
      <w:r w:rsidRPr="00933CAA">
        <w:rPr>
          <w:u w:val="single"/>
        </w:rPr>
        <w:t xml:space="preserve"> for infringement are all considered to </w:t>
      </w:r>
      <w:r w:rsidRPr="00933CAA">
        <w:rPr>
          <w:b/>
          <w:iCs/>
          <w:u w:val="single"/>
        </w:rPr>
        <w:t>strengthen</w:t>
      </w:r>
      <w:r w:rsidRPr="00933CAA">
        <w:rPr>
          <w:u w:val="single"/>
        </w:rPr>
        <w:t xml:space="preserve"> i</w:t>
      </w:r>
      <w:r w:rsidRPr="00933CAA">
        <w:t xml:space="preserve">ntellectual </w:t>
      </w:r>
      <w:r w:rsidRPr="00933CAA">
        <w:rPr>
          <w:u w:val="single"/>
        </w:rPr>
        <w:t>p</w:t>
      </w:r>
      <w:r w:rsidRPr="00933CAA">
        <w:t xml:space="preserve">roperty </w:t>
      </w:r>
      <w:r w:rsidRPr="00933CAA">
        <w:rPr>
          <w:u w:val="single"/>
        </w:rPr>
        <w:t>protection.</w:t>
      </w:r>
      <w:r w:rsidRPr="00933CAA">
        <w:t xml:space="preserve"> Decisions that have the opposite effects weaken protection.12 </w:t>
      </w:r>
    </w:p>
    <w:p w14:paraId="156A079E" w14:textId="77777777" w:rsidR="00933CAA" w:rsidRPr="00933CAA" w:rsidRDefault="00933CAA" w:rsidP="00AB461C">
      <w:pPr>
        <w:pStyle w:val="Heading4"/>
      </w:pPr>
      <w:r w:rsidRPr="00933CAA">
        <w:t xml:space="preserve">Copyrights are </w:t>
      </w:r>
      <w:r w:rsidRPr="00933CAA">
        <w:rPr>
          <w:u w:val="single"/>
        </w:rPr>
        <w:t>protections</w:t>
      </w:r>
      <w:r w:rsidRPr="00933CAA">
        <w:t xml:space="preserve"> provided by U.S. law to </w:t>
      </w:r>
      <w:r w:rsidRPr="00933CAA">
        <w:rPr>
          <w:u w:val="single"/>
        </w:rPr>
        <w:t>authors</w:t>
      </w:r>
      <w:r w:rsidRPr="00933CAA">
        <w:t xml:space="preserve"> of original </w:t>
      </w:r>
      <w:r w:rsidRPr="00933CAA">
        <w:rPr>
          <w:u w:val="single"/>
        </w:rPr>
        <w:t>works</w:t>
      </w:r>
      <w:r w:rsidRPr="00933CAA">
        <w:t>.</w:t>
      </w:r>
    </w:p>
    <w:p w14:paraId="1FB2FCA9" w14:textId="77777777" w:rsidR="00933CAA" w:rsidRPr="00933CAA" w:rsidRDefault="00933CAA" w:rsidP="00933CAA">
      <w:r w:rsidRPr="00933CAA">
        <w:rPr>
          <w:b/>
          <w:bCs/>
        </w:rPr>
        <w:t xml:space="preserve">Copyright Office ’21 </w:t>
      </w:r>
      <w:r w:rsidRPr="00933CAA">
        <w:t>[U.S. Copyright Office; September; “Circular 1: Copyright Basics,” https://copyright.gov/circs/circ01.pdf]</w:t>
      </w:r>
    </w:p>
    <w:p w14:paraId="3093A514" w14:textId="77777777" w:rsidR="00933CAA" w:rsidRPr="00933CAA" w:rsidRDefault="00933CAA" w:rsidP="00933CAA">
      <w:r w:rsidRPr="00933CAA">
        <w:rPr>
          <w:b/>
          <w:iCs/>
          <w:u w:val="single"/>
        </w:rPr>
        <w:t>Copyright</w:t>
      </w:r>
      <w:r w:rsidRPr="00933CAA">
        <w:rPr>
          <w:u w:val="single"/>
        </w:rPr>
        <w:t xml:space="preserve"> is a </w:t>
      </w:r>
      <w:r w:rsidRPr="00933CAA">
        <w:rPr>
          <w:b/>
          <w:iCs/>
          <w:u w:val="single"/>
        </w:rPr>
        <w:t>form</w:t>
      </w:r>
      <w:r w:rsidRPr="00933CAA">
        <w:rPr>
          <w:u w:val="single"/>
        </w:rPr>
        <w:t xml:space="preserve"> of </w:t>
      </w:r>
      <w:r w:rsidRPr="00933CAA">
        <w:rPr>
          <w:b/>
          <w:iCs/>
          <w:u w:val="single"/>
        </w:rPr>
        <w:t>protection provided</w:t>
      </w:r>
      <w:r w:rsidRPr="00933CAA">
        <w:rPr>
          <w:u w:val="single"/>
        </w:rPr>
        <w:t xml:space="preserve"> by the </w:t>
      </w:r>
      <w:r w:rsidRPr="00933CAA">
        <w:rPr>
          <w:b/>
          <w:iCs/>
          <w:u w:val="single"/>
        </w:rPr>
        <w:t>laws</w:t>
      </w:r>
      <w:r w:rsidRPr="00933CAA">
        <w:rPr>
          <w:u w:val="single"/>
        </w:rPr>
        <w:t xml:space="preserve"> of the </w:t>
      </w:r>
      <w:r w:rsidRPr="00933CAA">
        <w:rPr>
          <w:b/>
          <w:iCs/>
          <w:u w:val="single"/>
        </w:rPr>
        <w:t>U</w:t>
      </w:r>
      <w:r w:rsidRPr="00933CAA">
        <w:rPr>
          <w:u w:val="single"/>
        </w:rPr>
        <w:t xml:space="preserve">nited </w:t>
      </w:r>
      <w:r w:rsidRPr="00933CAA">
        <w:rPr>
          <w:b/>
          <w:iCs/>
          <w:u w:val="single"/>
        </w:rPr>
        <w:t>S</w:t>
      </w:r>
      <w:r w:rsidRPr="00933CAA">
        <w:rPr>
          <w:u w:val="single"/>
        </w:rPr>
        <w:t xml:space="preserve">tates to the </w:t>
      </w:r>
      <w:r w:rsidRPr="00933CAA">
        <w:rPr>
          <w:b/>
          <w:iCs/>
          <w:u w:val="single"/>
        </w:rPr>
        <w:t>authors</w:t>
      </w:r>
      <w:r w:rsidRPr="00933CAA">
        <w:rPr>
          <w:u w:val="single"/>
        </w:rPr>
        <w:t xml:space="preserve"> of “</w:t>
      </w:r>
      <w:r w:rsidRPr="00933CAA">
        <w:rPr>
          <w:b/>
          <w:iCs/>
          <w:u w:val="single"/>
        </w:rPr>
        <w:t>original works of authorship</w:t>
      </w:r>
      <w:r w:rsidRPr="00933CAA">
        <w:rPr>
          <w:u w:val="single"/>
        </w:rPr>
        <w:t xml:space="preserve">” that are </w:t>
      </w:r>
      <w:r w:rsidRPr="00933CAA">
        <w:rPr>
          <w:b/>
          <w:iCs/>
          <w:u w:val="single"/>
        </w:rPr>
        <w:t>fixed</w:t>
      </w:r>
      <w:r w:rsidRPr="00933CAA">
        <w:rPr>
          <w:u w:val="single"/>
        </w:rPr>
        <w:t xml:space="preserve"> in a </w:t>
      </w:r>
      <w:r w:rsidRPr="00933CAA">
        <w:rPr>
          <w:b/>
          <w:iCs/>
          <w:u w:val="single"/>
        </w:rPr>
        <w:t>tangible form</w:t>
      </w:r>
      <w:r w:rsidRPr="00933CAA">
        <w:rPr>
          <w:u w:val="single"/>
        </w:rPr>
        <w:t xml:space="preserve"> of expression. An original work of authorship is a work that is </w:t>
      </w:r>
      <w:r w:rsidRPr="00933CAA">
        <w:rPr>
          <w:b/>
          <w:iCs/>
          <w:u w:val="single"/>
        </w:rPr>
        <w:t>independently created</w:t>
      </w:r>
      <w:r w:rsidRPr="00933CAA">
        <w:rPr>
          <w:u w:val="single"/>
        </w:rPr>
        <w:t xml:space="preserve"> by a </w:t>
      </w:r>
      <w:r w:rsidRPr="00933CAA">
        <w:rPr>
          <w:b/>
          <w:iCs/>
          <w:u w:val="single"/>
        </w:rPr>
        <w:t>human author</w:t>
      </w:r>
      <w:r w:rsidRPr="00933CAA">
        <w:rPr>
          <w:u w:val="single"/>
        </w:rPr>
        <w:t xml:space="preserve"> and possesses</w:t>
      </w:r>
      <w:r w:rsidRPr="00933CAA">
        <w:t xml:space="preserve"> at least </w:t>
      </w:r>
      <w:r w:rsidRPr="00933CAA">
        <w:rPr>
          <w:u w:val="single"/>
        </w:rPr>
        <w:t xml:space="preserve">some </w:t>
      </w:r>
      <w:r w:rsidRPr="00933CAA">
        <w:rPr>
          <w:b/>
          <w:iCs/>
          <w:u w:val="single"/>
        </w:rPr>
        <w:t>minimal degree</w:t>
      </w:r>
      <w:r w:rsidRPr="00933CAA">
        <w:rPr>
          <w:u w:val="single"/>
        </w:rPr>
        <w:t xml:space="preserve"> of </w:t>
      </w:r>
      <w:r w:rsidRPr="00933CAA">
        <w:rPr>
          <w:b/>
          <w:iCs/>
          <w:u w:val="single"/>
        </w:rPr>
        <w:t>creativity</w:t>
      </w:r>
      <w:r w:rsidRPr="00933CAA">
        <w:t xml:space="preserve">. </w:t>
      </w:r>
      <w:r w:rsidRPr="00933CAA">
        <w:rPr>
          <w:u w:val="single"/>
        </w:rPr>
        <w:t>A work is “</w:t>
      </w:r>
      <w:r w:rsidRPr="00933CAA">
        <w:rPr>
          <w:b/>
          <w:iCs/>
          <w:u w:val="single"/>
        </w:rPr>
        <w:t>fixed</w:t>
      </w:r>
      <w:r w:rsidRPr="00933CAA">
        <w:rPr>
          <w:u w:val="single"/>
        </w:rPr>
        <w:t xml:space="preserve">” when it is </w:t>
      </w:r>
      <w:r w:rsidRPr="00933CAA">
        <w:rPr>
          <w:b/>
          <w:iCs/>
          <w:u w:val="single"/>
        </w:rPr>
        <w:t>captured</w:t>
      </w:r>
      <w:r w:rsidRPr="00933CAA">
        <w:t xml:space="preserve"> (either by or under the authority of an author) </w:t>
      </w:r>
      <w:r w:rsidRPr="00933CAA">
        <w:rPr>
          <w:u w:val="single"/>
        </w:rPr>
        <w:t xml:space="preserve">in a </w:t>
      </w:r>
      <w:r w:rsidRPr="00933CAA">
        <w:rPr>
          <w:b/>
          <w:iCs/>
          <w:u w:val="single"/>
        </w:rPr>
        <w:t>sufficiently permanent medium</w:t>
      </w:r>
      <w:r w:rsidRPr="00933CAA">
        <w:rPr>
          <w:u w:val="single"/>
        </w:rPr>
        <w:t xml:space="preserve"> such that the work can be </w:t>
      </w:r>
      <w:r w:rsidRPr="00933CAA">
        <w:rPr>
          <w:b/>
          <w:iCs/>
          <w:u w:val="single"/>
        </w:rPr>
        <w:t>perceived</w:t>
      </w:r>
      <w:r w:rsidRPr="00933CAA">
        <w:rPr>
          <w:u w:val="single"/>
        </w:rPr>
        <w:t xml:space="preserve">, </w:t>
      </w:r>
      <w:r w:rsidRPr="00933CAA">
        <w:rPr>
          <w:b/>
          <w:iCs/>
          <w:u w:val="single"/>
        </w:rPr>
        <w:t>reproduced</w:t>
      </w:r>
      <w:r w:rsidRPr="00933CAA">
        <w:rPr>
          <w:u w:val="single"/>
        </w:rPr>
        <w:t xml:space="preserve">, or </w:t>
      </w:r>
      <w:r w:rsidRPr="00933CAA">
        <w:rPr>
          <w:b/>
          <w:iCs/>
          <w:u w:val="single"/>
        </w:rPr>
        <w:t>communicated</w:t>
      </w:r>
      <w:r w:rsidRPr="00933CAA">
        <w:rPr>
          <w:u w:val="single"/>
        </w:rPr>
        <w:t xml:space="preserve"> for </w:t>
      </w:r>
      <w:r w:rsidRPr="00933CAA">
        <w:rPr>
          <w:b/>
          <w:iCs/>
          <w:u w:val="single"/>
        </w:rPr>
        <w:t>more</w:t>
      </w:r>
      <w:r w:rsidRPr="00933CAA">
        <w:rPr>
          <w:u w:val="single"/>
        </w:rPr>
        <w:t xml:space="preserve"> than a </w:t>
      </w:r>
      <w:r w:rsidRPr="00933CAA">
        <w:rPr>
          <w:b/>
          <w:iCs/>
          <w:u w:val="single"/>
        </w:rPr>
        <w:t>short time</w:t>
      </w:r>
      <w:r w:rsidRPr="00933CAA">
        <w:t>. Copyright protection in the United States exists automatically from the moment the original work of authorship is fixed.1</w:t>
      </w:r>
    </w:p>
    <w:p w14:paraId="2B30C742" w14:textId="77777777" w:rsidR="00933CAA" w:rsidRPr="00933CAA" w:rsidRDefault="00933CAA" w:rsidP="00AB461C">
      <w:pPr>
        <w:pStyle w:val="Heading4"/>
      </w:pPr>
      <w:r w:rsidRPr="00933CAA">
        <w:t xml:space="preserve">Patents are legal </w:t>
      </w:r>
      <w:r w:rsidRPr="00933CAA">
        <w:rPr>
          <w:u w:val="single"/>
        </w:rPr>
        <w:t>documents</w:t>
      </w:r>
      <w:r w:rsidRPr="00933CAA">
        <w:t xml:space="preserve"> issued by the federal </w:t>
      </w:r>
      <w:r w:rsidRPr="00933CAA">
        <w:rPr>
          <w:u w:val="single"/>
        </w:rPr>
        <w:t>government</w:t>
      </w:r>
      <w:r w:rsidRPr="00933CAA">
        <w:t>.</w:t>
      </w:r>
    </w:p>
    <w:p w14:paraId="09590466" w14:textId="77777777" w:rsidR="00933CAA" w:rsidRPr="00933CAA" w:rsidRDefault="00933CAA" w:rsidP="00933CAA">
      <w:r w:rsidRPr="00933CAA">
        <w:rPr>
          <w:b/>
          <w:bCs/>
        </w:rPr>
        <w:t xml:space="preserve">AIPLA ’18 </w:t>
      </w:r>
      <w:r w:rsidRPr="00933CAA">
        <w:t>[American Intellectual Property Law Association; 2018; “Patents,” https://www.aipla.org/about/what-is-ip-law/patents]</w:t>
      </w:r>
    </w:p>
    <w:p w14:paraId="370A733B" w14:textId="77777777" w:rsidR="00933CAA" w:rsidRPr="00933CAA" w:rsidRDefault="00933CAA" w:rsidP="00933CAA">
      <w:r w:rsidRPr="00933CAA">
        <w:rPr>
          <w:u w:val="single"/>
        </w:rPr>
        <w:t xml:space="preserve">A </w:t>
      </w:r>
      <w:r w:rsidRPr="00933CAA">
        <w:rPr>
          <w:b/>
          <w:iCs/>
          <w:u w:val="single"/>
        </w:rPr>
        <w:t>patent</w:t>
      </w:r>
      <w:r w:rsidRPr="00933CAA">
        <w:rPr>
          <w:u w:val="single"/>
        </w:rPr>
        <w:t xml:space="preserve"> is a </w:t>
      </w:r>
      <w:r w:rsidRPr="00933CAA">
        <w:rPr>
          <w:b/>
          <w:iCs/>
          <w:u w:val="single"/>
        </w:rPr>
        <w:t>document</w:t>
      </w:r>
      <w:r w:rsidRPr="00933CAA">
        <w:rPr>
          <w:u w:val="single"/>
        </w:rPr>
        <w:t xml:space="preserve">, </w:t>
      </w:r>
      <w:r w:rsidRPr="00933CAA">
        <w:rPr>
          <w:b/>
          <w:iCs/>
          <w:u w:val="single"/>
        </w:rPr>
        <w:t>issued</w:t>
      </w:r>
      <w:r w:rsidRPr="00933CAA">
        <w:rPr>
          <w:u w:val="single"/>
        </w:rPr>
        <w:t xml:space="preserve"> by the </w:t>
      </w:r>
      <w:r w:rsidRPr="00933CAA">
        <w:rPr>
          <w:b/>
          <w:iCs/>
          <w:u w:val="single"/>
        </w:rPr>
        <w:t>federal government</w:t>
      </w:r>
      <w:r w:rsidRPr="00933CAA">
        <w:rPr>
          <w:u w:val="single"/>
        </w:rPr>
        <w:t xml:space="preserve">, that grants to its owner a </w:t>
      </w:r>
      <w:r w:rsidRPr="00933CAA">
        <w:rPr>
          <w:b/>
          <w:iCs/>
          <w:u w:val="single"/>
        </w:rPr>
        <w:t>legally enforceable</w:t>
      </w:r>
      <w:r w:rsidRPr="00933CAA">
        <w:rPr>
          <w:u w:val="single"/>
        </w:rPr>
        <w:t xml:space="preserve"> right to </w:t>
      </w:r>
      <w:r w:rsidRPr="00933CAA">
        <w:rPr>
          <w:b/>
          <w:iCs/>
          <w:u w:val="single"/>
        </w:rPr>
        <w:t>exclude</w:t>
      </w:r>
      <w:r w:rsidRPr="00933CAA">
        <w:rPr>
          <w:u w:val="single"/>
        </w:rPr>
        <w:t xml:space="preserve"> others from </w:t>
      </w:r>
      <w:r w:rsidRPr="00933CAA">
        <w:rPr>
          <w:b/>
          <w:iCs/>
          <w:u w:val="single"/>
        </w:rPr>
        <w:t>practicing</w:t>
      </w:r>
      <w:r w:rsidRPr="00933CAA">
        <w:rPr>
          <w:u w:val="single"/>
        </w:rPr>
        <w:t xml:space="preserve"> the </w:t>
      </w:r>
      <w:r w:rsidRPr="00933CAA">
        <w:rPr>
          <w:b/>
          <w:iCs/>
          <w:u w:val="single"/>
        </w:rPr>
        <w:t>invention described</w:t>
      </w:r>
      <w:r w:rsidRPr="00933CAA">
        <w:rPr>
          <w:u w:val="single"/>
        </w:rPr>
        <w:t xml:space="preserve"> and </w:t>
      </w:r>
      <w:r w:rsidRPr="00933CAA">
        <w:rPr>
          <w:b/>
          <w:iCs/>
          <w:u w:val="single"/>
        </w:rPr>
        <w:t>claimed</w:t>
      </w:r>
      <w:r w:rsidRPr="00933CAA">
        <w:rPr>
          <w:u w:val="single"/>
        </w:rPr>
        <w:t xml:space="preserve"> in the document</w:t>
      </w:r>
      <w:r w:rsidRPr="00933CAA">
        <w:t>. Congress allows this right, for a term ending twenty years from the date of filing of an application for patent, to encourage the public disclosure of technical advances and as an incentive for investing in their commercialization.</w:t>
      </w:r>
    </w:p>
    <w:p w14:paraId="26F35E6D" w14:textId="77777777" w:rsidR="00933CAA" w:rsidRPr="00933CAA" w:rsidRDefault="00933CAA" w:rsidP="00AB461C">
      <w:pPr>
        <w:pStyle w:val="Heading4"/>
      </w:pPr>
      <w:r w:rsidRPr="00933CAA">
        <w:t xml:space="preserve">Trademarks </w:t>
      </w:r>
      <w:r w:rsidRPr="00933CAA">
        <w:rPr>
          <w:u w:val="single"/>
        </w:rPr>
        <w:t>identify</w:t>
      </w:r>
      <w:r w:rsidRPr="00933CAA">
        <w:t xml:space="preserve"> the ‘</w:t>
      </w:r>
      <w:r w:rsidRPr="00933CAA">
        <w:rPr>
          <w:u w:val="single"/>
        </w:rPr>
        <w:t>distinctive’</w:t>
      </w:r>
      <w:r w:rsidRPr="00933CAA">
        <w:t xml:space="preserve"> sources of </w:t>
      </w:r>
      <w:r w:rsidRPr="00933CAA">
        <w:rPr>
          <w:u w:val="single"/>
        </w:rPr>
        <w:t>origins</w:t>
      </w:r>
      <w:r w:rsidRPr="00933CAA">
        <w:t xml:space="preserve"> for </w:t>
      </w:r>
      <w:r w:rsidRPr="00933CAA">
        <w:rPr>
          <w:u w:val="single"/>
        </w:rPr>
        <w:t>goods</w:t>
      </w:r>
      <w:r w:rsidRPr="00933CAA">
        <w:t xml:space="preserve">. </w:t>
      </w:r>
    </w:p>
    <w:p w14:paraId="617A33B8" w14:textId="77777777" w:rsidR="00933CAA" w:rsidRPr="00933CAA" w:rsidRDefault="00933CAA" w:rsidP="00933CAA">
      <w:r w:rsidRPr="00933CAA">
        <w:rPr>
          <w:b/>
          <w:bCs/>
        </w:rPr>
        <w:t>Zirpoli ’23</w:t>
      </w:r>
      <w:r w:rsidRPr="00933CAA">
        <w:t xml:space="preserve"> [Christopher; July 24; Legislative Attorney; Congressional Research Service, “An Introduction to Trademark Law in the United States,” Report IF12456]</w:t>
      </w:r>
    </w:p>
    <w:p w14:paraId="281EF58F" w14:textId="77777777" w:rsidR="00933CAA" w:rsidRPr="00933CAA" w:rsidRDefault="00933CAA" w:rsidP="00933CAA">
      <w:r w:rsidRPr="00933CAA">
        <w:rPr>
          <w:u w:val="single"/>
        </w:rPr>
        <w:t xml:space="preserve">Trademarks are a form of </w:t>
      </w:r>
      <w:r w:rsidRPr="00933CAA">
        <w:rPr>
          <w:b/>
          <w:iCs/>
          <w:u w:val="single"/>
        </w:rPr>
        <w:t>intellectual property</w:t>
      </w:r>
      <w:r w:rsidRPr="00933CAA">
        <w:t xml:space="preserve"> </w:t>
      </w:r>
      <w:r w:rsidRPr="00933CAA">
        <w:rPr>
          <w:u w:val="single"/>
        </w:rPr>
        <w:t>that serve to identify the sources of goods. Trademarks have attracted renewed attention since the U.S. Supreme Court decided two cases regarding the main federal trademark law, t</w:t>
      </w:r>
      <w:r w:rsidRPr="00933CAA">
        <w:t>he Lanham Act, 15 U.S.C. §§ 1051 et seq., in June 2023 and agreed to hear a third such case in its 2023–2024 term. This In Focus provides an overview of U.S. trademark law.</w:t>
      </w:r>
    </w:p>
    <w:p w14:paraId="19385FF7" w14:textId="77777777" w:rsidR="00933CAA" w:rsidRPr="00933CAA" w:rsidRDefault="00933CAA" w:rsidP="00933CAA"/>
    <w:p w14:paraId="1771C7BB" w14:textId="7582323C" w:rsidR="008D6A5F" w:rsidRPr="003C35F2" w:rsidRDefault="008D6A5F" w:rsidP="008D6A5F">
      <w:pPr>
        <w:pStyle w:val="Heading3"/>
      </w:pPr>
      <w:r w:rsidRPr="003C35F2">
        <w:t>AT: Agency=Illusory</w:t>
      </w:r>
    </w:p>
    <w:p w14:paraId="03082203" w14:textId="77777777" w:rsidR="008D6A5F" w:rsidRPr="003C35F2" w:rsidRDefault="008D6A5F" w:rsidP="008D6A5F"/>
    <w:p w14:paraId="6A0D6EBB" w14:textId="77777777" w:rsidR="008D6A5F" w:rsidRPr="003C35F2" w:rsidRDefault="008D6A5F" w:rsidP="008D6A5F">
      <w:pPr>
        <w:pStyle w:val="Heading4"/>
      </w:pPr>
      <w:r w:rsidRPr="003C35F2">
        <w:t>Even illusory agency is productive. Imagining possible changes is necessary to motivate action.</w:t>
      </w:r>
    </w:p>
    <w:p w14:paraId="205DEB22" w14:textId="77777777" w:rsidR="008D6A5F" w:rsidRPr="003C35F2" w:rsidRDefault="008D6A5F" w:rsidP="008D6A5F">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14:paraId="4E1230BF" w14:textId="77777777" w:rsidR="008D6A5F" w:rsidRPr="003C35F2" w:rsidRDefault="008D6A5F" w:rsidP="008D6A5F">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3C35F2">
        <w:rPr>
          <w:rStyle w:val="StyleUnderline"/>
        </w:rPr>
        <w:t>we are with Rip</w:t>
      </w:r>
      <w:r w:rsidRPr="003C35F2">
        <w:rPr>
          <w:sz w:val="16"/>
        </w:rPr>
        <w:t xml:space="preserve"> (2006) </w:t>
      </w:r>
      <w:r w:rsidRPr="003C35F2">
        <w:rPr>
          <w:rStyle w:val="StyleUnderline"/>
        </w:rPr>
        <w:t xml:space="preserve">in recognising the value, productivity and everyday necessity of an </w:t>
      </w:r>
      <w:r w:rsidRPr="003C35F2">
        <w:rPr>
          <w:rStyle w:val="Emphasis"/>
        </w:rPr>
        <w:t>‘illusion of agency’</w:t>
      </w:r>
      <w:r w:rsidRPr="003C35F2">
        <w:rPr>
          <w:sz w:val="16"/>
        </w:rPr>
        <w:t xml:space="preserve">, </w:t>
      </w:r>
      <w:r w:rsidRPr="003C35F2">
        <w:rPr>
          <w:rStyle w:val="StyleUnderline"/>
        </w:rPr>
        <w:t>and of the working expectation that a difference can be made even in the face of so much evidence to the contrary. The outcomes of actions are unknowable, the system unsteerable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r w:rsidRPr="003C35F2">
        <w:rPr>
          <w:rStyle w:val="StyleUnderline"/>
        </w:rPr>
        <w:t>analysing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14:paraId="2AE4EE79" w14:textId="77777777" w:rsidR="008D6A5F" w:rsidRPr="003C35F2" w:rsidRDefault="008D6A5F" w:rsidP="008D6A5F"/>
    <w:p w14:paraId="2B9D5EB1" w14:textId="77777777" w:rsidR="008D6A5F" w:rsidRPr="003C35F2" w:rsidRDefault="008D6A5F" w:rsidP="008D6A5F">
      <w:pPr>
        <w:pStyle w:val="Heading3"/>
      </w:pPr>
      <w:r w:rsidRPr="003C35F2">
        <w:t>AT: Defending State=Violent</w:t>
      </w:r>
    </w:p>
    <w:p w14:paraId="4F4671C2" w14:textId="77777777" w:rsidR="008D6A5F" w:rsidRPr="003C35F2" w:rsidRDefault="008D6A5F" w:rsidP="008D6A5F"/>
    <w:p w14:paraId="5C8707ED" w14:textId="77777777" w:rsidR="008D6A5F" w:rsidRPr="003C35F2" w:rsidRDefault="008D6A5F" w:rsidP="008D6A5F">
      <w:pPr>
        <w:pStyle w:val="Heading4"/>
      </w:pPr>
      <w:r w:rsidRPr="003C35F2">
        <w:t>Demands on the state are a productive center of discussion but don’t tie us to the government or its legitimacy</w:t>
      </w:r>
    </w:p>
    <w:p w14:paraId="4347F0E1" w14:textId="77777777" w:rsidR="008D6A5F" w:rsidRPr="003C35F2" w:rsidRDefault="008D6A5F" w:rsidP="008D6A5F">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14:paraId="39F0C327" w14:textId="77777777" w:rsidR="008D6A5F" w:rsidRPr="003C35F2" w:rsidRDefault="008D6A5F" w:rsidP="008D6A5F">
      <w:r w:rsidRPr="003C35F2">
        <w:t>(</w:t>
      </w:r>
      <w:r w:rsidRPr="003C35F2">
        <w:rPr>
          <w:i/>
        </w:rPr>
        <w:t>The Politics of Postanarchism</w:t>
      </w:r>
      <w:r w:rsidRPr="003C35F2">
        <w:t xml:space="preserve">, pg. 114) </w:t>
      </w:r>
    </w:p>
    <w:p w14:paraId="647B79B8" w14:textId="77777777" w:rsidR="008D6A5F" w:rsidRPr="003C35F2" w:rsidRDefault="008D6A5F" w:rsidP="008D6A5F">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6FF97DC7" w14:textId="77777777" w:rsidR="008D6A5F" w:rsidRPr="003C35F2" w:rsidRDefault="008D6A5F" w:rsidP="008D6A5F"/>
    <w:p w14:paraId="515B37C0" w14:textId="77777777" w:rsidR="008D6A5F" w:rsidRPr="003C35F2" w:rsidRDefault="008D6A5F" w:rsidP="008D6A5F"/>
    <w:p w14:paraId="33768F5A" w14:textId="77777777" w:rsidR="008D6A5F" w:rsidRPr="003C35F2" w:rsidRDefault="008D6A5F" w:rsidP="008D6A5F">
      <w:pPr>
        <w:pStyle w:val="Heading3"/>
      </w:pPr>
      <w:r w:rsidRPr="003C35F2">
        <w:t>AT: Exclusion</w:t>
      </w:r>
    </w:p>
    <w:p w14:paraId="666637ED" w14:textId="77777777" w:rsidR="008D6A5F" w:rsidRPr="003C35F2" w:rsidRDefault="008D6A5F" w:rsidP="008D6A5F"/>
    <w:p w14:paraId="7A7C5CD4" w14:textId="77777777" w:rsidR="008D6A5F" w:rsidRPr="003C35F2" w:rsidRDefault="008D6A5F" w:rsidP="008D6A5F">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14:paraId="10023A23" w14:textId="77777777" w:rsidR="008D6A5F" w:rsidRPr="003C35F2" w:rsidRDefault="008D6A5F" w:rsidP="008D6A5F">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14:paraId="407D13C7" w14:textId="77777777" w:rsidR="008D6A5F" w:rsidRPr="003C35F2" w:rsidRDefault="008D6A5F" w:rsidP="008D6A5F">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univcrsalist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the Habermasian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Benhabib makes through her notion of "democratic iterations": </w:t>
      </w:r>
      <w:r w:rsidRPr="003C35F2">
        <w:rPr>
          <w:rStyle w:val="StyleUnderline"/>
        </w:rPr>
        <w:t xml:space="preserve">rather than the solitary Kantian subject trying to figure out in the abstract what everyone might conceivably agree on, the Habermasian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"misframing"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scrambles the opposition between the Habermasian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r w:rsidRPr="003C35F2">
        <w:rPr>
          <w:rStyle w:val="StyleUnderline"/>
        </w:rPr>
        <w:t>Habermasians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Levinasian justice, which knows that it will never he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Habermasians at least, </w:t>
      </w:r>
      <w:r w:rsidRPr="003C35F2">
        <w:rPr>
          <w:rStyle w:val="Emphasis"/>
        </w:rPr>
        <w:t>discourage us to the point that we stop trying to improve them.</w:t>
      </w:r>
      <w:r w:rsidRPr="003C35F2">
        <w:rPr>
          <w:sz w:val="16"/>
        </w:rPr>
        <w:t xml:space="preserve"> As Benhabib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Habermasian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Habermasian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ridicule the Habermasian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Habermasian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Badiou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Benjaminian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disidentificatory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to envision the possibility of social solidarity, including nonsubordinating,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individual resistance</w:t>
      </w:r>
      <w:r w:rsidRPr="003C35F2">
        <w:rPr>
          <w:sz w:val="16"/>
        </w:rPr>
        <w:t xml:space="preserve"> ....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desubjectivation,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14:paraId="196C8293" w14:textId="77777777" w:rsidR="008D6A5F" w:rsidRPr="003C35F2" w:rsidRDefault="008D6A5F" w:rsidP="008D6A5F"/>
    <w:p w14:paraId="72DA0D9A" w14:textId="77777777" w:rsidR="008D6A5F" w:rsidRPr="003C35F2" w:rsidRDefault="008D6A5F" w:rsidP="008D6A5F"/>
    <w:p w14:paraId="3248C2BC" w14:textId="77777777" w:rsidR="008D6A5F" w:rsidRPr="003C35F2" w:rsidRDefault="008D6A5F" w:rsidP="008D6A5F">
      <w:pPr>
        <w:pStyle w:val="Heading3"/>
      </w:pPr>
      <w:r w:rsidRPr="003C35F2">
        <w:t>AT: Identity First</w:t>
      </w:r>
    </w:p>
    <w:p w14:paraId="2C636E74" w14:textId="77777777" w:rsidR="008D6A5F" w:rsidRPr="003C35F2" w:rsidRDefault="008D6A5F" w:rsidP="008D6A5F"/>
    <w:p w14:paraId="7D912EE7" w14:textId="77777777" w:rsidR="008D6A5F" w:rsidRPr="003C35F2" w:rsidRDefault="008D6A5F" w:rsidP="008D6A5F">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14:paraId="45C16128" w14:textId="77777777" w:rsidR="008D6A5F" w:rsidRPr="003C35F2" w:rsidRDefault="008D6A5F" w:rsidP="008D6A5F">
      <w:r w:rsidRPr="003C35F2">
        <w:rPr>
          <w:rStyle w:val="Style13ptBold"/>
        </w:rPr>
        <w:t>Lewis-Charp et al. 6</w:t>
      </w:r>
      <w:r w:rsidRPr="003C35F2">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Edited by Shawn Ginwright, Pedro Noguera, and Julio Cammarota, Published by Routledge, ISBN 0415952506, p. 26-29)</w:t>
      </w:r>
    </w:p>
    <w:p w14:paraId="26B92482" w14:textId="77777777" w:rsidR="008D6A5F" w:rsidRPr="003C35F2" w:rsidRDefault="008D6A5F" w:rsidP="008D6A5F">
      <w:r w:rsidRPr="003C35F2">
        <w:t>Nurturing Collective Forms of Identity</w:t>
      </w:r>
    </w:p>
    <w:p w14:paraId="27BA5510" w14:textId="77777777" w:rsidR="008D6A5F" w:rsidRPr="003C35F2" w:rsidRDefault="008D6A5F" w:rsidP="008D6A5F">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325E0561" w14:textId="77777777" w:rsidR="008D6A5F" w:rsidRPr="003C35F2" w:rsidRDefault="008D6A5F" w:rsidP="008D6A5F">
      <w:pPr>
        <w:ind w:left="720"/>
      </w:pPr>
      <w:r w:rsidRPr="003C35F2">
        <w:t>—Staffer at CAPAY (Coalition for Asian Pacific American Youth), in Boston, Massachusetts</w:t>
      </w:r>
    </w:p>
    <w:p w14:paraId="5C01276A" w14:textId="77777777" w:rsidR="008D6A5F" w:rsidRPr="003C35F2" w:rsidRDefault="008D6A5F" w:rsidP="008D6A5F">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3351EACB" w14:textId="77777777" w:rsidR="008D6A5F" w:rsidRPr="003C35F2" w:rsidRDefault="008D6A5F" w:rsidP="008D6A5F">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14:paraId="68A94D0D" w14:textId="77777777" w:rsidR="008D6A5F" w:rsidRPr="003C35F2" w:rsidRDefault="008D6A5F" w:rsidP="008D6A5F">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41FDEDB9" w14:textId="77777777" w:rsidR="008D6A5F" w:rsidRPr="003C35F2" w:rsidRDefault="008D6A5F" w:rsidP="008D6A5F">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14:paraId="4595B1AA" w14:textId="77777777" w:rsidR="008D6A5F" w:rsidRPr="003C35F2" w:rsidRDefault="008D6A5F" w:rsidP="008D6A5F">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14:paraId="1ACDB056" w14:textId="77777777" w:rsidR="008D6A5F" w:rsidRPr="003C35F2" w:rsidRDefault="008D6A5F" w:rsidP="008D6A5F">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14:paraId="5FF28418" w14:textId="77777777" w:rsidR="008D6A5F" w:rsidRPr="003C35F2" w:rsidRDefault="008D6A5F" w:rsidP="008D6A5F">
      <w:r w:rsidRPr="003C35F2">
        <w:t>Making Social Change Tangible</w:t>
      </w:r>
    </w:p>
    <w:p w14:paraId="75C2770A" w14:textId="77777777" w:rsidR="008D6A5F" w:rsidRPr="003C35F2" w:rsidRDefault="008D6A5F" w:rsidP="008D6A5F">
      <w:pPr>
        <w:ind w:left="720"/>
      </w:pPr>
      <w:r w:rsidRPr="003C35F2">
        <w:t>Social change happens at the personal level, at the gut level, and has to come out of self-interest. People mobilize because their daughter has asthma and they need to do something about it.</w:t>
      </w:r>
    </w:p>
    <w:p w14:paraId="405DB12B" w14:textId="77777777" w:rsidR="008D6A5F" w:rsidRPr="003C35F2" w:rsidRDefault="008D6A5F" w:rsidP="008D6A5F">
      <w:pPr>
        <w:ind w:firstLine="720"/>
      </w:pPr>
      <w:r w:rsidRPr="003C35F2">
        <w:t>—Staffer at 21st Century Youth Leadership Movement, in Selma, Alabama</w:t>
      </w:r>
    </w:p>
    <w:p w14:paraId="6562A63F" w14:textId="77777777" w:rsidR="008D6A5F" w:rsidRPr="003C35F2" w:rsidRDefault="008D6A5F" w:rsidP="008D6A5F">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14:paraId="1490A0BF" w14:textId="77777777" w:rsidR="008D6A5F" w:rsidRPr="003C35F2" w:rsidRDefault="008D6A5F" w:rsidP="008D6A5F">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activism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14:paraId="0B737B68" w14:textId="77777777" w:rsidR="008D6A5F" w:rsidRPr="003C35F2" w:rsidRDefault="008D6A5F" w:rsidP="008D6A5F">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68520B36" w14:textId="77777777" w:rsidR="008D6A5F" w:rsidRPr="003C35F2" w:rsidRDefault="008D6A5F" w:rsidP="008D6A5F">
      <w:r w:rsidRPr="003C35F2">
        <w:rPr>
          <w:rStyle w:val="StyleUnderline"/>
        </w:rPr>
        <w:t xml:space="preserve">Civic activism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14:paraId="2E850CEE" w14:textId="77777777" w:rsidR="008D6A5F" w:rsidRPr="003C35F2" w:rsidRDefault="008D6A5F" w:rsidP="008D6A5F">
      <w:r w:rsidRPr="003C35F2">
        <w:rPr>
          <w:rStyle w:val="StyleUnderline"/>
        </w:rPr>
        <w:t xml:space="preserve">From </w:t>
      </w:r>
      <w:r w:rsidRPr="003C35F2">
        <w:rPr>
          <w:rStyle w:val="Emphasis"/>
        </w:rPr>
        <w:t>a base of political education</w:t>
      </w:r>
      <w:r w:rsidRPr="003C35F2">
        <w:rPr>
          <w:rStyle w:val="StyleUnderline"/>
        </w:rPr>
        <w:t xml:space="preserve">, civic activism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p>
    <w:p w14:paraId="414DD908" w14:textId="77777777" w:rsidR="008D6A5F" w:rsidRPr="003C35F2" w:rsidRDefault="008D6A5F" w:rsidP="008D6A5F">
      <w:r w:rsidRPr="003C35F2">
        <w:t>Coaching Strategies for Fostering Lifelong Activism</w:t>
      </w:r>
    </w:p>
    <w:p w14:paraId="628BE830" w14:textId="77777777" w:rsidR="008D6A5F" w:rsidRPr="003C35F2" w:rsidRDefault="008D6A5F" w:rsidP="008D6A5F">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Civic activism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public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14:paraId="2C5762F0" w14:textId="77777777" w:rsidR="008D6A5F" w:rsidRPr="003C35F2" w:rsidRDefault="008D6A5F" w:rsidP="008D6A5F">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14:paraId="2F7B6170" w14:textId="77777777" w:rsidR="008D6A5F" w:rsidRPr="003C35F2" w:rsidRDefault="008D6A5F" w:rsidP="008D6A5F">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14:paraId="2B55CDC5" w14:textId="77777777" w:rsidR="008D6A5F" w:rsidRPr="003C35F2" w:rsidRDefault="008D6A5F" w:rsidP="008D6A5F"/>
    <w:p w14:paraId="15C3CE5E" w14:textId="77777777" w:rsidR="008D6A5F" w:rsidRPr="003C35F2" w:rsidRDefault="008D6A5F" w:rsidP="008D6A5F">
      <w:pPr>
        <w:pStyle w:val="Heading3"/>
      </w:pPr>
      <w:r w:rsidRPr="003C35F2">
        <w:t>AT: Limits/Fairness=Exclusionary</w:t>
      </w:r>
    </w:p>
    <w:p w14:paraId="13D0B0C9" w14:textId="77777777" w:rsidR="008D6A5F" w:rsidRPr="003C35F2" w:rsidRDefault="008D6A5F" w:rsidP="008D6A5F"/>
    <w:p w14:paraId="481AD12E" w14:textId="77777777" w:rsidR="008D6A5F" w:rsidRPr="003C35F2" w:rsidRDefault="008D6A5F" w:rsidP="008D6A5F">
      <w:pPr>
        <w:pStyle w:val="Heading4"/>
      </w:pPr>
      <w:r w:rsidRPr="003C35F2">
        <w:t xml:space="preserve">Limits don’t uniquely produce exclusions, those are external features of society that aren’t unique to debate and that voting aff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14:paraId="47D7BA76" w14:textId="77777777" w:rsidR="008D6A5F" w:rsidRPr="003C35F2" w:rsidRDefault="008D6A5F" w:rsidP="008D6A5F">
      <w:r w:rsidRPr="003C35F2">
        <w:rPr>
          <w:b/>
          <w:bCs/>
        </w:rPr>
        <w:t>Dahlberg, 14</w:t>
      </w:r>
      <w:r w:rsidRPr="003C35F2">
        <w:t>—Centre for Critical and Cultural Studies, University of Queensland (Lincoln, “The Habermasian Public Sphere and Exclusion: An Engagement with Poststructuralist-Influenced Critics”, Communication Theory Volume 24, Issue 1, pages 21–41, February 2014, dml)</w:t>
      </w:r>
    </w:p>
    <w:p w14:paraId="3A191829" w14:textId="77777777" w:rsidR="008D6A5F" w:rsidRPr="003C35F2" w:rsidRDefault="008D6A5F" w:rsidP="008D6A5F"/>
    <w:p w14:paraId="6FC0A7D2" w14:textId="77777777" w:rsidR="008D6A5F" w:rsidRPr="003C35F2" w:rsidRDefault="008D6A5F" w:rsidP="008D6A5F">
      <w:pPr>
        <w:rPr>
          <w:sz w:val="16"/>
        </w:rPr>
      </w:pPr>
      <w:r w:rsidRPr="003C35F2">
        <w:rPr>
          <w:sz w:val="16"/>
        </w:rPr>
        <w:t xml:space="preserve">Normatively then, </w:t>
      </w:r>
      <w:r w:rsidRPr="003C35F2">
        <w:rPr>
          <w:u w:val="single"/>
        </w:rPr>
        <w:t>the</w:t>
      </w:r>
      <w:r w:rsidRPr="003C35F2">
        <w:rPr>
          <w:sz w:val="16"/>
        </w:rPr>
        <w:t xml:space="preserve"> Habermasian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14:paraId="4CF315B4" w14:textId="77777777" w:rsidR="008D6A5F" w:rsidRPr="003C35F2" w:rsidRDefault="008D6A5F" w:rsidP="008D6A5F">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14:paraId="24948251" w14:textId="77777777" w:rsidR="008D6A5F" w:rsidRPr="003C35F2" w:rsidRDefault="008D6A5F" w:rsidP="008D6A5F">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Carleheden &amp; Gabriëls,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Wellmer's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Derridian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14:paraId="705834CA" w14:textId="77777777" w:rsidR="008D6A5F" w:rsidRPr="003C35F2" w:rsidRDefault="008D6A5F" w:rsidP="008D6A5F">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14:paraId="02EE21A6" w14:textId="77777777" w:rsidR="008D6A5F" w:rsidRPr="003C35F2" w:rsidRDefault="008D6A5F" w:rsidP="008D6A5F">
      <w:pPr>
        <w:rPr>
          <w:sz w:val="16"/>
        </w:rPr>
      </w:pPr>
      <w:r w:rsidRPr="003C35F2">
        <w:rPr>
          <w:sz w:val="16"/>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14:paraId="048D7EF4" w14:textId="77777777" w:rsidR="008D6A5F" w:rsidRPr="003C35F2" w:rsidRDefault="008D6A5F" w:rsidP="008D6A5F">
      <w:pPr>
        <w:rPr>
          <w:sz w:val="16"/>
        </w:rPr>
      </w:pPr>
      <w:r w:rsidRPr="003C35F2">
        <w:rPr>
          <w:sz w:val="16"/>
        </w:rPr>
        <w:t>The Habermasian public sphere conception and exclusion</w:t>
      </w:r>
    </w:p>
    <w:p w14:paraId="434BF91C" w14:textId="77777777" w:rsidR="008D6A5F" w:rsidRPr="003C35F2" w:rsidRDefault="008D6A5F" w:rsidP="008D6A5F">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Habermasians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Flyvbjerg, 2000; Shabani, 2003). Second, and more widely articulated than the first critique, </w:t>
      </w:r>
      <w:r w:rsidRPr="003C35F2">
        <w:rPr>
          <w:u w:val="single"/>
        </w:rPr>
        <w:t>the</w:t>
      </w:r>
      <w:r w:rsidRPr="003C35F2">
        <w:rPr>
          <w:sz w:val="16"/>
        </w:rPr>
        <w:t xml:space="preserve"> Habermasian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Huspek,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Coole, 1996; Devenney, 2009; Lyotard, 1984, pp. 65–66; Mouffe,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14:paraId="54A086EC" w14:textId="77777777" w:rsidR="008D6A5F" w:rsidRPr="003C35F2" w:rsidRDefault="008D6A5F" w:rsidP="008D6A5F">
      <w:pPr>
        <w:rPr>
          <w:sz w:val="16"/>
        </w:rPr>
      </w:pPr>
      <w:r w:rsidRPr="003C35F2">
        <w:rPr>
          <w:sz w:val="16"/>
        </w:rPr>
        <w:t xml:space="preserve">I will briefly outline how Habermas and Habermasians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Habermasian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14:paraId="2D64DB89" w14:textId="77777777" w:rsidR="008D6A5F" w:rsidRPr="003C35F2" w:rsidRDefault="008D6A5F" w:rsidP="008D6A5F">
      <w:pPr>
        <w:rPr>
          <w:sz w:val="16"/>
        </w:rPr>
      </w:pPr>
      <w:r w:rsidRPr="003C35F2">
        <w:rPr>
          <w:sz w:val="16"/>
        </w:rPr>
        <w:t xml:space="preserve">As well as exclusion resulting from such explicitly “distorted communication,” Habermasian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14:paraId="1146DB68" w14:textId="77777777" w:rsidR="008D6A5F" w:rsidRPr="003C35F2" w:rsidRDefault="008D6A5F" w:rsidP="008D6A5F">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postmetaphysical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Benhabib,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14:paraId="665BE6F1" w14:textId="77777777" w:rsidR="008D6A5F" w:rsidRPr="003C35F2" w:rsidRDefault="008D6A5F" w:rsidP="008D6A5F">
      <w:pPr>
        <w:rPr>
          <w:sz w:val="16"/>
        </w:rPr>
      </w:pPr>
      <w:r w:rsidRPr="003C35F2">
        <w:rPr>
          <w:sz w:val="16"/>
        </w:rPr>
        <w:t xml:space="preserve">In reply to this second line of critique, it must first be noted that </w:t>
      </w:r>
      <w:r w:rsidRPr="003C35F2">
        <w:rPr>
          <w:u w:val="single"/>
        </w:rPr>
        <w:t xml:space="preserve">Habermasians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14:paraId="6EB7944C" w14:textId="77777777" w:rsidR="008D6A5F" w:rsidRPr="003C35F2" w:rsidRDefault="008D6A5F" w:rsidP="008D6A5F">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Habermasians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Habermasians,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Habermasian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That is, we are faced here with a sociological problem, one that the Habermasian public sphere norm illuminates and demands be addressed for the advancement of democracy, rather than a problem internal to the character of the norm.</w:t>
      </w:r>
    </w:p>
    <w:p w14:paraId="13C12544" w14:textId="77777777" w:rsidR="008D6A5F" w:rsidRPr="003C35F2" w:rsidRDefault="008D6A5F" w:rsidP="008D6A5F"/>
    <w:p w14:paraId="73BF6CB4" w14:textId="77777777" w:rsidR="008D6A5F" w:rsidRPr="003C35F2" w:rsidRDefault="008D6A5F" w:rsidP="008D6A5F"/>
    <w:p w14:paraId="11BA2EC7" w14:textId="77777777" w:rsidR="008D6A5F" w:rsidRPr="003C35F2" w:rsidRDefault="008D6A5F" w:rsidP="008D6A5F">
      <w:pPr>
        <w:pStyle w:val="Heading3"/>
      </w:pPr>
      <w:r w:rsidRPr="003C35F2">
        <w:t>AT: Personal Experience First</w:t>
      </w:r>
    </w:p>
    <w:p w14:paraId="2EA145A9" w14:textId="77777777" w:rsidR="008D6A5F" w:rsidRPr="003C35F2" w:rsidRDefault="008D6A5F" w:rsidP="008D6A5F">
      <w:pPr>
        <w:pStyle w:val="Heading4"/>
      </w:pPr>
      <w:r w:rsidRPr="003C35F2">
        <w:t xml:space="preserve">Positioning of experience as a justification for belief creates a self-referential insulation from criticism [“How can you know how I felt? You can’t criticize how I felt!”] and prevents meaningful criticism of the status quo which can always be rendered as purely subjective – any theory of politics that takes as transparent the meaning of personal experience can only but naturalize the categories it attempts to criticize. </w:t>
      </w:r>
    </w:p>
    <w:p w14:paraId="7BFA352A" w14:textId="77777777" w:rsidR="008D6A5F" w:rsidRPr="003C35F2" w:rsidRDefault="008D6A5F" w:rsidP="008D6A5F">
      <w:r w:rsidRPr="003C35F2">
        <w:rPr>
          <w:rStyle w:val="Style13ptBold"/>
        </w:rPr>
        <w:t>Scott 97.</w:t>
      </w:r>
      <w:r w:rsidRPr="003C35F2">
        <w:t xml:space="preserve">  Joan Scott, Professor of History at Princeton, 1997, Feminists Theorize the Political, “Experience”</w:t>
      </w:r>
    </w:p>
    <w:p w14:paraId="48D6851E" w14:textId="77777777" w:rsidR="008D6A5F" w:rsidRPr="003C35F2" w:rsidRDefault="008D6A5F" w:rsidP="008D6A5F"/>
    <w:p w14:paraId="68BDA949" w14:textId="77777777" w:rsidR="008D6A5F" w:rsidRPr="003C35F2" w:rsidRDefault="008D6A5F" w:rsidP="008D6A5F">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r w:rsidRPr="003C35F2">
        <w:rPr>
          <w:rStyle w:val="Emphasis"/>
        </w:rPr>
        <w:t>originary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14:paraId="4F144A1B" w14:textId="77777777" w:rsidR="008D6A5F" w:rsidRPr="003C35F2" w:rsidRDefault="008D6A5F" w:rsidP="008D6A5F">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14:paraId="586BDFEC" w14:textId="77777777" w:rsidR="008D6A5F" w:rsidRPr="003C35F2" w:rsidRDefault="008D6A5F" w:rsidP="008D6A5F">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subjects who are constituted  through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know,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14:paraId="3D7A5313" w14:textId="77777777" w:rsidR="008D6A5F" w:rsidRPr="003C35F2" w:rsidRDefault="008D6A5F" w:rsidP="008D6A5F"/>
    <w:p w14:paraId="18D1E0CA" w14:textId="77777777" w:rsidR="008D6A5F" w:rsidRPr="003C35F2" w:rsidRDefault="008D6A5F" w:rsidP="008D6A5F"/>
    <w:p w14:paraId="46A9538A" w14:textId="77777777" w:rsidR="008D6A5F" w:rsidRPr="003C35F2" w:rsidRDefault="008D6A5F" w:rsidP="008D6A5F">
      <w:pPr>
        <w:pStyle w:val="Heading3"/>
      </w:pPr>
      <w:r w:rsidRPr="003C35F2">
        <w:t>AT: Predictability/Rules Bad</w:t>
      </w:r>
    </w:p>
    <w:p w14:paraId="68F6AAC6" w14:textId="77777777" w:rsidR="008D6A5F" w:rsidRPr="003C35F2" w:rsidRDefault="008D6A5F" w:rsidP="008D6A5F"/>
    <w:p w14:paraId="5A025F5F" w14:textId="77777777" w:rsidR="008D6A5F" w:rsidRPr="003C35F2" w:rsidRDefault="008D6A5F" w:rsidP="008D6A5F">
      <w:pPr>
        <w:pStyle w:val="Heading4"/>
      </w:pPr>
      <w:r w:rsidRPr="003C35F2">
        <w:t>No link—our argument is a set of contestable guidelines for competitions.  Only a standard like the resolution is limited enough to enable prep AND creativity</w:t>
      </w:r>
    </w:p>
    <w:p w14:paraId="28119981" w14:textId="77777777" w:rsidR="008D6A5F" w:rsidRPr="003C35F2" w:rsidRDefault="008D6A5F" w:rsidP="008D6A5F">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14:paraId="463AA31C" w14:textId="77777777" w:rsidR="008D6A5F" w:rsidRPr="003C35F2" w:rsidRDefault="008D6A5F" w:rsidP="008D6A5F">
      <w:r w:rsidRPr="003C35F2">
        <w:t>*aleatory = depending on luck, i.e. the throw of a die</w:t>
      </w:r>
    </w:p>
    <w:p w14:paraId="52903A52" w14:textId="77777777" w:rsidR="008D6A5F" w:rsidRPr="003C35F2" w:rsidRDefault="008D6A5F" w:rsidP="008D6A5F"/>
    <w:p w14:paraId="021A2AC5" w14:textId="77777777" w:rsidR="008D6A5F" w:rsidRPr="003C35F2" w:rsidRDefault="008D6A5F" w:rsidP="008D6A5F">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Iser’s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Iser’s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Pr="00EC7FE8">
        <w:rPr>
          <w:sz w:val="12"/>
        </w:rPr>
        <w:t>¶</w:t>
      </w:r>
      <w:r w:rsidRPr="003C35F2">
        <w:rPr>
          <w:sz w:val="16"/>
        </w:rPr>
        <w:t xml:space="preserve"> </w:t>
      </w:r>
      <w:r w:rsidRPr="003C35F2">
        <w:rPr>
          <w:u w:val="single"/>
        </w:rPr>
        <w:t>The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Pr>
        <w:t>It is</w:t>
      </w:r>
      <w:r w:rsidRPr="003C35F2">
        <w:rPr>
          <w:u w:val="single"/>
        </w:rPr>
        <w:t xml:space="preserve"> also </w:t>
      </w:r>
      <w:r w:rsidRPr="003C35F2">
        <w:rPr>
          <w:rStyle w:val="StyleUnderline"/>
        </w:rPr>
        <w:t>naive and self-destructive in its</w:t>
      </w:r>
      <w:r w:rsidRPr="003C35F2">
        <w:rPr>
          <w:sz w:val="16"/>
        </w:rPr>
        <w:t xml:space="preserve"> impossible </w:t>
      </w:r>
      <w:r w:rsidRPr="003C35F2">
        <w:rPr>
          <w:rStyle w:val="StyleUnderline"/>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Iserian </w:t>
      </w:r>
      <w:r w:rsidRPr="003C35F2">
        <w:rPr>
          <w:u w:val="single"/>
        </w:rPr>
        <w:t>play</w:t>
      </w:r>
      <w:r w:rsidRPr="003C35F2">
        <w:rPr>
          <w:sz w:val="16"/>
        </w:rPr>
        <w:t xml:space="preserve">. </w:t>
      </w:r>
      <w:r w:rsidRPr="00EC7FE8">
        <w:rPr>
          <w:sz w:val="12"/>
        </w:rPr>
        <w:t>¶</w:t>
      </w:r>
      <w:r w:rsidRPr="003C35F2">
        <w:rPr>
          <w:sz w:val="16"/>
        </w:rPr>
        <w:t xml:space="preserve"> Iser’s notion of </w:t>
      </w:r>
      <w:r w:rsidRPr="003C35F2">
        <w:rPr>
          <w:u w:val="single"/>
        </w:rPr>
        <w:t xml:space="preserve">play </w:t>
      </w:r>
      <w:r w:rsidRPr="003C35F2">
        <w:rPr>
          <w:sz w:val="16"/>
        </w:rPr>
        <w:t xml:space="preserve">offers a way of conceptualizing power which </w:t>
      </w:r>
      <w:r w:rsidRPr="003C35F2">
        <w:rPr>
          <w:rStyle w:val="StyleUnderline"/>
        </w:rPr>
        <w:t>acknowledges the necessity</w:t>
      </w:r>
      <w:r w:rsidRPr="003C35F2">
        <w:rPr>
          <w:u w:val="single"/>
        </w:rPr>
        <w:t xml:space="preserve"> </w:t>
      </w:r>
      <w:r w:rsidRPr="003C35F2">
        <w:rPr>
          <w:sz w:val="16"/>
        </w:rPr>
        <w:t xml:space="preserve">and force </w:t>
      </w:r>
      <w:r w:rsidRPr="003C35F2">
        <w:rPr>
          <w:rStyle w:val="StyleUnderline"/>
        </w:rPr>
        <w:t>of</w:t>
      </w:r>
      <w:r w:rsidRPr="003C35F2">
        <w:rPr>
          <w:u w:val="single"/>
        </w:rPr>
        <w:t xml:space="preserve"> disciplinary </w:t>
      </w:r>
      <w:r w:rsidRPr="003C35F2">
        <w:rPr>
          <w:rStyle w:val="StyleUnderline"/>
        </w:rPr>
        <w:t>constraints without seeing them as</w:t>
      </w:r>
      <w:r w:rsidRPr="003C35F2">
        <w:rPr>
          <w:sz w:val="16"/>
        </w:rPr>
        <w:t xml:space="preserve"> unequivocally </w:t>
      </w:r>
      <w:r w:rsidRPr="003C35F2">
        <w:rPr>
          <w:rStyle w:val="StyleUnderline"/>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Iser’s analysis of “regulatory” and “aleatory” rules. </w:t>
      </w:r>
      <w:r w:rsidRPr="003C35F2">
        <w:rPr>
          <w:u w:val="single"/>
        </w:rPr>
        <w:t xml:space="preserve">Even </w:t>
      </w:r>
      <w:r w:rsidRPr="003C35F2">
        <w:rPr>
          <w:rStyle w:val="StyleUnderline"/>
        </w:rPr>
        <w:t>the</w:t>
      </w:r>
      <w:r w:rsidRPr="003C35F2">
        <w:rPr>
          <w:u w:val="single"/>
        </w:rPr>
        <w:t xml:space="preserve"> regulatory </w:t>
      </w:r>
      <w:r w:rsidRPr="003C35F2">
        <w:rPr>
          <w:rStyle w:val="StyleUnderline"/>
        </w:rPr>
        <w:t>rules, which set down the conditions</w:t>
      </w:r>
      <w:r w:rsidRPr="003C35F2">
        <w:rPr>
          <w:sz w:val="16"/>
        </w:rPr>
        <w:t xml:space="preserve"> participants submit to </w:t>
      </w:r>
      <w:r w:rsidRPr="003C35F2">
        <w:rPr>
          <w:rStyle w:val="StyleUnderline"/>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Pr>
        <w:t>these rules limit the</w:t>
      </w:r>
      <w:r w:rsidRPr="003C35F2">
        <w:rPr>
          <w:u w:val="single"/>
        </w:rPr>
        <w:t xml:space="preserve"> text </w:t>
      </w:r>
      <w:r w:rsidRPr="003C35F2">
        <w:rPr>
          <w:rStyle w:val="StyleUnderline"/>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openended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14:paraId="40E765EA" w14:textId="77777777" w:rsidR="008D6A5F" w:rsidRPr="003C35F2" w:rsidRDefault="008D6A5F" w:rsidP="008D6A5F"/>
    <w:p w14:paraId="083D8B25" w14:textId="77777777" w:rsidR="008D6A5F" w:rsidRDefault="008D6A5F" w:rsidP="008D6A5F">
      <w:pPr>
        <w:pStyle w:val="Heading3"/>
      </w:pPr>
      <w:r>
        <w:t>AT: Role of the Ballot/Judge</w:t>
      </w:r>
    </w:p>
    <w:p w14:paraId="3C0FB959" w14:textId="77777777" w:rsidR="008D6A5F" w:rsidRPr="00A2175C" w:rsidRDefault="008D6A5F" w:rsidP="008D6A5F">
      <w:pPr>
        <w:pStyle w:val="Heading4"/>
        <w:rPr>
          <w:b w:val="0"/>
        </w:rPr>
      </w:pPr>
      <w:r w:rsidRPr="00A2175C">
        <w:t xml:space="preserve">The </w:t>
      </w:r>
      <w:r w:rsidRPr="00A2175C">
        <w:rPr>
          <w:u w:val="single"/>
        </w:rPr>
        <w:t>only role of the ballot</w:t>
      </w:r>
      <w:r w:rsidRPr="00A2175C">
        <w:t xml:space="preserve"> is to signify the winner of the game</w:t>
      </w:r>
      <w:r>
        <w:t>. U</w:t>
      </w:r>
      <w:r w:rsidRPr="00A2175C">
        <w:t xml:space="preserve">sing it for other purposes, or creatively bending the rules to re-orient pedagogy, </w:t>
      </w:r>
      <w:r w:rsidRPr="00A2175C">
        <w:rPr>
          <w:u w:val="single"/>
        </w:rPr>
        <w:t>fails</w:t>
      </w:r>
      <w:r w:rsidRPr="00A2175C">
        <w:t xml:space="preserve"> and </w:t>
      </w:r>
      <w:r w:rsidRPr="00A2175C">
        <w:rPr>
          <w:u w:val="single"/>
        </w:rPr>
        <w:t>reproduces the failures of modernity</w:t>
      </w:r>
      <w:r w:rsidRPr="00A2175C">
        <w:t xml:space="preserve"> in </w:t>
      </w:r>
      <w:r w:rsidRPr="00A2175C">
        <w:rPr>
          <w:u w:val="single"/>
        </w:rPr>
        <w:t>comparatively more insidious ways</w:t>
      </w:r>
      <w:r w:rsidRPr="00A2175C">
        <w:t xml:space="preserve"> as long as it’s </w:t>
      </w:r>
      <w:r w:rsidRPr="00A2175C">
        <w:rPr>
          <w:u w:val="single"/>
        </w:rPr>
        <w:t>tied to competitive incentives</w:t>
      </w:r>
      <w:r>
        <w:t>. Y</w:t>
      </w:r>
      <w:r w:rsidRPr="00A2175C">
        <w:t xml:space="preserve">ou should err towards </w:t>
      </w:r>
      <w:r w:rsidRPr="00A2175C">
        <w:rPr>
          <w:u w:val="single"/>
        </w:rPr>
        <w:t>learning from the shortcomings</w:t>
      </w:r>
      <w:r w:rsidRPr="00A2175C">
        <w:t xml:space="preserve"> of debate while </w:t>
      </w:r>
      <w:r w:rsidRPr="00A2175C">
        <w:rPr>
          <w:u w:val="single"/>
        </w:rPr>
        <w:t>recuperating the tools</w:t>
      </w:r>
      <w:r w:rsidRPr="00A2175C">
        <w:t xml:space="preserve"> of </w:t>
      </w:r>
      <w:r w:rsidRPr="00A2175C">
        <w:rPr>
          <w:u w:val="single"/>
        </w:rPr>
        <w:t>self-reflection</w:t>
      </w:r>
      <w:r w:rsidRPr="00A2175C">
        <w:t xml:space="preserve"> and </w:t>
      </w:r>
      <w:r w:rsidRPr="00A2175C">
        <w:rPr>
          <w:u w:val="single"/>
        </w:rPr>
        <w:t>alternative-building</w:t>
      </w:r>
      <w:r w:rsidRPr="00A2175C">
        <w:t xml:space="preserve"> that it can still provide us.</w:t>
      </w:r>
    </w:p>
    <w:p w14:paraId="424659EF" w14:textId="77777777" w:rsidR="008D6A5F" w:rsidRPr="00A2175C" w:rsidRDefault="008D6A5F" w:rsidP="008D6A5F">
      <w:r w:rsidRPr="00A2175C">
        <w:rPr>
          <w:b/>
          <w:bCs/>
        </w:rPr>
        <w:t>Andreotti, et al, 15</w:t>
      </w:r>
      <w:r w:rsidRPr="00A2175C">
        <w:t>—Canada Research Chair in Race, Inequalities and Global Change at University of British Columbia and Associate Professor in the Faculty of Education (Vanessa de Oliviera, with Sharon Stein, Cash Ahenakew, and Dallas Hunt, “Mapping interpretations of decolonization in the context of higher education,” Decolonization: Indigeneity, Education &amp; Society Vol. 4, No. 1, 2015, pp. 21-40, dml)</w:t>
      </w:r>
    </w:p>
    <w:p w14:paraId="1FF4EE0F" w14:textId="77777777" w:rsidR="008D6A5F" w:rsidRPr="00EC7FE8" w:rsidRDefault="008D6A5F" w:rsidP="008D6A5F">
      <w:pPr>
        <w:rPr>
          <w:sz w:val="14"/>
        </w:rPr>
      </w:pPr>
      <w:r w:rsidRPr="00EC7FE8">
        <w:rPr>
          <w:sz w:val="14"/>
        </w:rPr>
        <w:t>System walk out (</w:t>
      </w:r>
      <w:r w:rsidRPr="00A2175C">
        <w:rPr>
          <w:u w:val="single"/>
        </w:rPr>
        <w:t>alternatives ‘with guarantees’</w:t>
      </w:r>
      <w:r w:rsidRPr="00EC7FE8">
        <w:rPr>
          <w:sz w:val="14"/>
        </w:rPr>
        <w:t xml:space="preserve">) </w:t>
      </w:r>
      <w:r w:rsidRPr="001869EB">
        <w:rPr>
          <w:rStyle w:val="StyleUnderline"/>
        </w:rPr>
        <w:t>enunciates a commitment to develop alternatives to modernity that will not reproduce its violences.</w:t>
      </w:r>
      <w:r w:rsidRPr="00A2175C">
        <w:rPr>
          <w:u w:val="single"/>
        </w:rPr>
        <w:t xml:space="preserve"> Alternative communities and epistemologies are </w:t>
      </w:r>
      <w:r w:rsidRPr="00A2175C">
        <w:rPr>
          <w:b/>
          <w:iCs/>
          <w:u w:val="single"/>
          <w:bdr w:val="single" w:sz="8" w:space="0" w:color="auto"/>
        </w:rPr>
        <w:t>developed</w:t>
      </w:r>
      <w:r w:rsidRPr="00A2175C">
        <w:rPr>
          <w:u w:val="single"/>
        </w:rPr>
        <w:t xml:space="preserve"> or </w:t>
      </w:r>
      <w:r w:rsidRPr="00A2175C">
        <w:rPr>
          <w:b/>
          <w:iCs/>
          <w:u w:val="single"/>
          <w:bdr w:val="single" w:sz="8" w:space="0" w:color="auto"/>
        </w:rPr>
        <w:t>reclaimed</w:t>
      </w:r>
      <w:r w:rsidRPr="001869EB">
        <w:rPr>
          <w:rStyle w:val="StyleUnderline"/>
        </w:rPr>
        <w:t xml:space="preserve"> in spaces</w:t>
      </w:r>
      <w:r w:rsidRPr="00A2175C">
        <w:rPr>
          <w:u w:val="single"/>
        </w:rPr>
        <w:t xml:space="preserve"> that may be </w:t>
      </w:r>
      <w:r w:rsidRPr="00A2175C">
        <w:rPr>
          <w:b/>
          <w:iCs/>
          <w:u w:val="single"/>
          <w:bdr w:val="single" w:sz="8" w:space="0" w:color="auto"/>
        </w:rPr>
        <w:t>external</w:t>
      </w:r>
      <w:r w:rsidRPr="00A2175C">
        <w:rPr>
          <w:u w:val="single"/>
        </w:rPr>
        <w:t xml:space="preserve"> or </w:t>
      </w:r>
      <w:r w:rsidRPr="00A2175C">
        <w:rPr>
          <w:b/>
          <w:iCs/>
          <w:u w:val="single"/>
          <w:bdr w:val="single" w:sz="8" w:space="0" w:color="auto"/>
        </w:rPr>
        <w:t>marginal</w:t>
      </w:r>
      <w:r w:rsidRPr="00A2175C">
        <w:rPr>
          <w:u w:val="single"/>
        </w:rPr>
        <w:t xml:space="preserve"> to mainstream institutions, either as </w:t>
      </w:r>
      <w:r w:rsidRPr="00A2175C">
        <w:rPr>
          <w:b/>
          <w:iCs/>
          <w:u w:val="single"/>
          <w:bdr w:val="single" w:sz="8" w:space="0" w:color="auto"/>
        </w:rPr>
        <w:t>supplementary</w:t>
      </w:r>
      <w:r w:rsidRPr="00A2175C">
        <w:rPr>
          <w:u w:val="single"/>
        </w:rPr>
        <w:t xml:space="preserve">, </w:t>
      </w:r>
      <w:r w:rsidRPr="00A2175C">
        <w:rPr>
          <w:b/>
          <w:iCs/>
          <w:u w:val="single"/>
          <w:bdr w:val="single" w:sz="8" w:space="0" w:color="auto"/>
        </w:rPr>
        <w:t>transitional</w:t>
      </w:r>
      <w:r w:rsidRPr="00A2175C">
        <w:rPr>
          <w:u w:val="single"/>
        </w:rPr>
        <w:t xml:space="preserve">, or </w:t>
      </w:r>
      <w:r w:rsidRPr="00A2175C">
        <w:rPr>
          <w:b/>
          <w:iCs/>
          <w:u w:val="single"/>
          <w:bdr w:val="single" w:sz="8" w:space="0" w:color="auto"/>
        </w:rPr>
        <w:t>wholesale alternatives</w:t>
      </w:r>
      <w:r w:rsidRPr="00EC7FE8">
        <w:rPr>
          <w:sz w:val="14"/>
        </w:rPr>
        <w:t xml:space="preserve">. While ‘walking out’ often leads to remarkably creative and generative spaces, </w:t>
      </w:r>
      <w:r w:rsidRPr="00A2175C">
        <w:rPr>
          <w:u w:val="single"/>
        </w:rPr>
        <w:t>these spaces</w:t>
      </w:r>
      <w:r w:rsidRPr="001869EB">
        <w:rPr>
          <w:rStyle w:val="StyleUnderline"/>
        </w:rPr>
        <w:t xml:space="preserve"> may nonetheless </w:t>
      </w:r>
      <w:r w:rsidRPr="00A2175C">
        <w:rPr>
          <w:b/>
          <w:iCs/>
          <w:u w:val="single"/>
          <w:bdr w:val="single" w:sz="8" w:space="0" w:color="auto"/>
        </w:rPr>
        <w:t>reproduce</w:t>
      </w:r>
      <w:r w:rsidRPr="00EC7FE8">
        <w:rPr>
          <w:sz w:val="14"/>
        </w:rPr>
        <w:t xml:space="preserve"> at least some of </w:t>
      </w:r>
      <w:r w:rsidRPr="001869EB">
        <w:rPr>
          <w:rStyle w:val="StyleUnderline"/>
        </w:rPr>
        <w:t xml:space="preserve">the same problems as modernity, as they are still </w:t>
      </w:r>
      <w:r w:rsidRPr="00A2175C">
        <w:rPr>
          <w:b/>
          <w:iCs/>
          <w:u w:val="single"/>
          <w:bdr w:val="single" w:sz="8" w:space="0" w:color="auto"/>
        </w:rPr>
        <w:t>broadly situated</w:t>
      </w:r>
      <w:r w:rsidRPr="001869EB">
        <w:rPr>
          <w:rStyle w:val="StyleUnderline"/>
        </w:rPr>
        <w:t xml:space="preserve"> within its teleological grammar, particularly in its dialectically structured desire for an uncontaminated ‘</w:t>
      </w:r>
      <w:r w:rsidRPr="001869EB">
        <w:rPr>
          <w:rStyle w:val="Emphasis"/>
        </w:rPr>
        <w:t>outside</w:t>
      </w:r>
      <w:r w:rsidRPr="001869EB">
        <w:rPr>
          <w:rStyle w:val="StyleUnderline"/>
        </w:rPr>
        <w:t>’. T</w:t>
      </w:r>
      <w:r w:rsidRPr="00A2175C">
        <w:rPr>
          <w:u w:val="single"/>
        </w:rPr>
        <w:t xml:space="preserve">his focus on alternatives ‘with guarantees’ tends </w:t>
      </w:r>
      <w:r w:rsidRPr="001869EB">
        <w:rPr>
          <w:rStyle w:val="StyleUnderline"/>
        </w:rPr>
        <w:t>to support the</w:t>
      </w:r>
      <w:r w:rsidRPr="00A2175C">
        <w:rPr>
          <w:b/>
          <w:iCs/>
          <w:u w:val="single"/>
          <w:bdr w:val="single" w:sz="8" w:space="0" w:color="auto"/>
        </w:rPr>
        <w:t xml:space="preserve"> same affective investments</w:t>
      </w:r>
      <w:r w:rsidRPr="00A2175C">
        <w:rPr>
          <w:u w:val="single"/>
        </w:rPr>
        <w:t xml:space="preserve"> (e.g. in </w:t>
      </w:r>
      <w:r w:rsidRPr="00A2175C">
        <w:rPr>
          <w:b/>
          <w:iCs/>
          <w:u w:val="single"/>
          <w:bdr w:val="single" w:sz="8" w:space="0" w:color="auto"/>
        </w:rPr>
        <w:t>fixed teleologies</w:t>
      </w:r>
      <w:r w:rsidRPr="00A2175C">
        <w:rPr>
          <w:u w:val="single"/>
        </w:rPr>
        <w:t xml:space="preserve">, </w:t>
      </w:r>
      <w:r w:rsidRPr="00A2175C">
        <w:rPr>
          <w:b/>
          <w:iCs/>
          <w:u w:val="single"/>
          <w:bdr w:val="single" w:sz="8" w:space="0" w:color="auto"/>
        </w:rPr>
        <w:t>normativity</w:t>
      </w:r>
      <w:r w:rsidRPr="00A2175C">
        <w:rPr>
          <w:u w:val="single"/>
        </w:rPr>
        <w:t xml:space="preserve">, </w:t>
      </w:r>
      <w:r w:rsidRPr="00A2175C">
        <w:rPr>
          <w:b/>
          <w:iCs/>
          <w:u w:val="single"/>
          <w:bdr w:val="single" w:sz="8" w:space="0" w:color="auto"/>
        </w:rPr>
        <w:t>consensus</w:t>
      </w:r>
      <w:r w:rsidRPr="00A2175C">
        <w:rPr>
          <w:u w:val="single"/>
        </w:rPr>
        <w:t xml:space="preserve">, and </w:t>
      </w:r>
      <w:r w:rsidRPr="00A2175C">
        <w:rPr>
          <w:b/>
          <w:iCs/>
          <w:u w:val="single"/>
          <w:bdr w:val="single" w:sz="8" w:space="0" w:color="auto"/>
        </w:rPr>
        <w:t>innocence</w:t>
      </w:r>
      <w:r w:rsidRPr="00A2175C">
        <w:rPr>
          <w:u w:val="single"/>
        </w:rPr>
        <w:t xml:space="preserve">) and can lead to the </w:t>
      </w:r>
      <w:r w:rsidRPr="00A2175C">
        <w:rPr>
          <w:b/>
          <w:iCs/>
          <w:u w:val="single"/>
          <w:bdr w:val="single" w:sz="8" w:space="0" w:color="auto"/>
        </w:rPr>
        <w:t>foreclosure</w:t>
      </w:r>
      <w:r w:rsidRPr="001869EB">
        <w:rPr>
          <w:rStyle w:val="StyleUnderline"/>
        </w:rPr>
        <w:t xml:space="preserve"> of the complexities and complicities that arise in the making of alternatives</w:t>
      </w:r>
      <w:r w:rsidRPr="00EC7FE8">
        <w:rPr>
          <w:sz w:val="14"/>
        </w:rPr>
        <w:t xml:space="preserve">. </w:t>
      </w:r>
    </w:p>
    <w:p w14:paraId="125D6CD3" w14:textId="77777777" w:rsidR="008D6A5F" w:rsidRPr="00EC7FE8" w:rsidRDefault="008D6A5F" w:rsidP="008D6A5F">
      <w:pPr>
        <w:rPr>
          <w:sz w:val="14"/>
        </w:rPr>
      </w:pPr>
      <w:r w:rsidRPr="00A2175C">
        <w:rPr>
          <w:u w:val="single"/>
        </w:rPr>
        <w:t xml:space="preserve">System hacking </w:t>
      </w:r>
      <w:r w:rsidRPr="001869EB">
        <w:rPr>
          <w:rStyle w:val="StyleUnderline"/>
        </w:rPr>
        <w:t xml:space="preserve">involves creating spaces </w:t>
      </w:r>
      <w:r w:rsidRPr="001869EB">
        <w:rPr>
          <w:rStyle w:val="Emphasis"/>
        </w:rPr>
        <w:t>within</w:t>
      </w:r>
      <w:r w:rsidRPr="001869EB">
        <w:rPr>
          <w:rStyle w:val="StyleUnderline"/>
        </w:rPr>
        <w:t xml:space="preserve"> the system</w:t>
      </w:r>
      <w:r w:rsidRPr="00A2175C">
        <w:rPr>
          <w:u w:val="single"/>
        </w:rPr>
        <w:t xml:space="preserve">, </w:t>
      </w:r>
      <w:r w:rsidRPr="00A2175C">
        <w:rPr>
          <w:b/>
          <w:iCs/>
          <w:u w:val="single"/>
          <w:bdr w:val="single" w:sz="8" w:space="0" w:color="auto"/>
        </w:rPr>
        <w:t>using its resources</w:t>
      </w:r>
      <w:r w:rsidRPr="00A2175C">
        <w:rPr>
          <w:u w:val="single"/>
        </w:rPr>
        <w:t xml:space="preserve">, where people can </w:t>
      </w:r>
      <w:r w:rsidRPr="001869EB">
        <w:rPr>
          <w:rStyle w:val="StyleUnderline"/>
        </w:rPr>
        <w:t xml:space="preserve">be </w:t>
      </w:r>
      <w:r w:rsidRPr="001869EB">
        <w:rPr>
          <w:rStyle w:val="Emphasis"/>
        </w:rPr>
        <w:t>educated</w:t>
      </w:r>
      <w:r w:rsidRPr="001869EB">
        <w:rPr>
          <w:rStyle w:val="StyleUnderline"/>
        </w:rPr>
        <w:t xml:space="preserve"> about the violences of the system and have their desires </w:t>
      </w:r>
      <w:r w:rsidRPr="001869EB">
        <w:rPr>
          <w:rStyle w:val="Emphasis"/>
        </w:rPr>
        <w:t>re-oriented away</w:t>
      </w:r>
      <w:r w:rsidRPr="001869EB">
        <w:rPr>
          <w:rStyle w:val="StyleUnderline"/>
        </w:rPr>
        <w:t xml:space="preserve"> from it</w:t>
      </w:r>
      <w:r w:rsidRPr="00A2175C">
        <w:rPr>
          <w:u w:val="single"/>
        </w:rPr>
        <w:t>. This requires ‘</w:t>
      </w:r>
      <w:r w:rsidRPr="00A2175C">
        <w:rPr>
          <w:b/>
          <w:iCs/>
          <w:u w:val="single"/>
          <w:bdr w:val="single" w:sz="8" w:space="0" w:color="auto"/>
        </w:rPr>
        <w:t>playing the game</w:t>
      </w:r>
      <w:r w:rsidRPr="00A2175C">
        <w:rPr>
          <w:u w:val="single"/>
        </w:rPr>
        <w:t xml:space="preserve">’ of institutions at the same time that </w:t>
      </w:r>
      <w:r w:rsidRPr="00A2175C">
        <w:rPr>
          <w:b/>
          <w:iCs/>
          <w:u w:val="single"/>
          <w:bdr w:val="single" w:sz="8" w:space="0" w:color="auto"/>
        </w:rPr>
        <w:t>rules are bent</w:t>
      </w:r>
      <w:r w:rsidRPr="001869EB">
        <w:rPr>
          <w:rStyle w:val="StyleUnderline"/>
        </w:rPr>
        <w:t xml:space="preserve"> to generate alternative outcomes</w:t>
      </w:r>
      <w:r w:rsidRPr="00EC7FE8">
        <w:rPr>
          <w:sz w:val="14"/>
        </w:rPr>
        <w:t xml:space="preserve">. This strategy can also be remarkably creative and generative; however, </w:t>
      </w:r>
      <w:r w:rsidRPr="00A2175C">
        <w:rPr>
          <w:u w:val="single"/>
        </w:rPr>
        <w:t xml:space="preserve">it can be </w:t>
      </w:r>
      <w:r w:rsidRPr="00A2175C">
        <w:rPr>
          <w:b/>
          <w:iCs/>
          <w:u w:val="single"/>
          <w:bdr w:val="single" w:sz="8" w:space="0" w:color="auto"/>
        </w:rPr>
        <w:t>difficult to recognize</w:t>
      </w:r>
      <w:r w:rsidRPr="00A2175C">
        <w:rPr>
          <w:u w:val="single"/>
        </w:rPr>
        <w:t xml:space="preserve"> when one is ‘</w:t>
      </w:r>
      <w:r w:rsidRPr="00A2175C">
        <w:rPr>
          <w:b/>
          <w:iCs/>
          <w:u w:val="single"/>
          <w:bdr w:val="single" w:sz="8" w:space="0" w:color="auto"/>
        </w:rPr>
        <w:t>hacking</w:t>
      </w:r>
      <w:r w:rsidRPr="00A2175C">
        <w:rPr>
          <w:u w:val="single"/>
        </w:rPr>
        <w:t>’ the system or ‘</w:t>
      </w:r>
      <w:r w:rsidRPr="00A2175C">
        <w:rPr>
          <w:b/>
          <w:iCs/>
          <w:u w:val="single"/>
          <w:bdr w:val="single" w:sz="8" w:space="0" w:color="auto"/>
        </w:rPr>
        <w:t>being hacked</w:t>
      </w:r>
      <w:r w:rsidRPr="00A2175C">
        <w:rPr>
          <w:u w:val="single"/>
        </w:rPr>
        <w:t>’ by it</w:t>
      </w:r>
      <w:r w:rsidRPr="00EC7FE8">
        <w:rPr>
          <w:sz w:val="14"/>
        </w:rPr>
        <w:t xml:space="preserve">. In addition, like system walk outs, </w:t>
      </w:r>
      <w:r w:rsidRPr="001869EB">
        <w:rPr>
          <w:rStyle w:val="StyleUnderline"/>
        </w:rPr>
        <w:t xml:space="preserve">the risk of </w:t>
      </w:r>
      <w:r w:rsidRPr="001869EB">
        <w:rPr>
          <w:b/>
          <w:iCs/>
          <w:sz w:val="30"/>
          <w:szCs w:val="30"/>
          <w:u w:val="single"/>
          <w:bdr w:val="single" w:sz="8" w:space="0" w:color="auto"/>
        </w:rPr>
        <w:t>reproducing modernity’s violence precisely when one is trying to move beyond it</w:t>
      </w:r>
      <w:r w:rsidRPr="001869EB">
        <w:rPr>
          <w:rStyle w:val="StyleUnderline"/>
        </w:rPr>
        <w:t xml:space="preserve"> remains high as the</w:t>
      </w:r>
      <w:r w:rsidRPr="00A2175C">
        <w:rPr>
          <w:u w:val="single"/>
        </w:rPr>
        <w:t xml:space="preserve"> success of initiatives is </w:t>
      </w:r>
      <w:r w:rsidRPr="00A2175C">
        <w:rPr>
          <w:b/>
          <w:iCs/>
          <w:u w:val="single"/>
          <w:bdr w:val="single" w:sz="8" w:space="0" w:color="auto"/>
        </w:rPr>
        <w:t>measured in identifiable outcomes</w:t>
      </w:r>
      <w:r w:rsidRPr="00A2175C">
        <w:rPr>
          <w:u w:val="single"/>
        </w:rPr>
        <w:t xml:space="preserve">, and identities may </w:t>
      </w:r>
      <w:r w:rsidRPr="001869EB">
        <w:rPr>
          <w:rStyle w:val="StyleUnderline"/>
        </w:rPr>
        <w:t xml:space="preserve">become scripted around </w:t>
      </w:r>
      <w:r w:rsidRPr="00A2175C">
        <w:rPr>
          <w:b/>
          <w:iCs/>
          <w:u w:val="single"/>
          <w:bdr w:val="single" w:sz="8" w:space="0" w:color="auto"/>
        </w:rPr>
        <w:t>vanguardist heroism</w:t>
      </w:r>
      <w:r w:rsidRPr="00A2175C">
        <w:rPr>
          <w:u w:val="single"/>
        </w:rPr>
        <w:t xml:space="preserve"> </w:t>
      </w:r>
      <w:r w:rsidRPr="001869EB">
        <w:rPr>
          <w:rStyle w:val="StyleUnderline"/>
        </w:rPr>
        <w:t>that inadvertently recentres individuals</w:t>
      </w:r>
      <w:r w:rsidRPr="00A2175C">
        <w:rPr>
          <w:u w:val="single"/>
        </w:rPr>
        <w:t>.</w:t>
      </w:r>
      <w:r w:rsidRPr="00EC7FE8">
        <w:rPr>
          <w:sz w:val="14"/>
        </w:rPr>
        <w:t xml:space="preserve"> </w:t>
      </w:r>
    </w:p>
    <w:p w14:paraId="2524970C" w14:textId="77777777" w:rsidR="008D6A5F" w:rsidRPr="00EC7FE8" w:rsidRDefault="008D6A5F" w:rsidP="008D6A5F">
      <w:pPr>
        <w:rPr>
          <w:sz w:val="14"/>
        </w:rPr>
      </w:pPr>
      <w:r w:rsidRPr="00EC7FE8">
        <w:rPr>
          <w:sz w:val="14"/>
        </w:rPr>
        <w:t xml:space="preserve">In contrast to system walk out, system ‘hospicing’ recognizes that </w:t>
      </w:r>
      <w:r w:rsidRPr="00A2175C">
        <w:rPr>
          <w:u w:val="single"/>
        </w:rPr>
        <w:t xml:space="preserve">although ultimately new systems are necessary, alternatives articulated from within modernity’s frames will tend to </w:t>
      </w:r>
      <w:r w:rsidRPr="001869EB">
        <w:rPr>
          <w:rStyle w:val="Emphasis"/>
        </w:rPr>
        <w:t>reproduce</w:t>
      </w:r>
      <w:r w:rsidRPr="00A2175C">
        <w:rPr>
          <w:u w:val="single"/>
        </w:rPr>
        <w:t xml:space="preserve"> it</w:t>
      </w:r>
      <w:r w:rsidRPr="00EC7FE8">
        <w:rPr>
          <w:sz w:val="14"/>
        </w:rPr>
        <w:t xml:space="preserve">. In identifying modernity’s metaphysical enclosures, hospicing problematizes the desire to embrace or reject modernity as a form of desire where modern subjects demand the world conform to our will (Silva, 2014). Instead, </w:t>
      </w:r>
      <w:r w:rsidRPr="001869EB">
        <w:rPr>
          <w:rStyle w:val="StyleUnderline"/>
        </w:rPr>
        <w:t xml:space="preserve">hospicing would entail </w:t>
      </w:r>
      <w:r w:rsidRPr="001869EB">
        <w:rPr>
          <w:rStyle w:val="Emphasis"/>
        </w:rPr>
        <w:t>sitting with a system</w:t>
      </w:r>
      <w:r w:rsidRPr="001869EB">
        <w:rPr>
          <w:rStyle w:val="StyleUnderline"/>
        </w:rPr>
        <w:t xml:space="preserve"> in decline</w:t>
      </w:r>
      <w:r w:rsidRPr="00EC7FE8">
        <w:rPr>
          <w:sz w:val="14"/>
        </w:rPr>
        <w:t xml:space="preserve">, </w:t>
      </w:r>
      <w:r w:rsidRPr="001869EB">
        <w:rPr>
          <w:rStyle w:val="Emphasis"/>
        </w:rPr>
        <w:t>learning</w:t>
      </w:r>
      <w:r w:rsidRPr="001869EB">
        <w:rPr>
          <w:rStyle w:val="StyleUnderline"/>
        </w:rPr>
        <w:t xml:space="preserve"> from its history</w:t>
      </w:r>
      <w:r w:rsidRPr="00EC7FE8">
        <w:rPr>
          <w:sz w:val="14"/>
        </w:rPr>
        <w:t xml:space="preserve">, offering palliative care, seeing oneself in that which is dying, attending to the integrity of the process, dealing with tantrums, incontinence, anger and hopelessness, ‘cleaning up’, </w:t>
      </w:r>
      <w:r w:rsidRPr="001869EB">
        <w:rPr>
          <w:rStyle w:val="StyleUnderline"/>
        </w:rPr>
        <w:t xml:space="preserve">and </w:t>
      </w:r>
      <w:r w:rsidRPr="001869EB">
        <w:rPr>
          <w:rStyle w:val="Emphasis"/>
        </w:rPr>
        <w:t>clearing the space</w:t>
      </w:r>
      <w:r w:rsidRPr="001869EB">
        <w:rPr>
          <w:rStyle w:val="StyleUnderline"/>
        </w:rPr>
        <w:t xml:space="preserve"> for something new</w:t>
      </w:r>
      <w:r w:rsidRPr="00EC7FE8">
        <w:rPr>
          <w:sz w:val="14"/>
        </w:rPr>
        <w:t xml:space="preserve">. This is unlikely to be a glamorous process; it will entail many frustrations, an uncertain timeline, and unforeseeable outcomes without guarantees. </w:t>
      </w:r>
    </w:p>
    <w:p w14:paraId="07C36A46" w14:textId="77777777" w:rsidR="008D6A5F" w:rsidRPr="00EC7FE8" w:rsidRDefault="008D6A5F" w:rsidP="008D6A5F">
      <w:pPr>
        <w:rPr>
          <w:sz w:val="14"/>
        </w:rPr>
      </w:pPr>
      <w:r w:rsidRPr="00EC7FE8">
        <w:rPr>
          <w:sz w:val="14"/>
        </w:rPr>
        <w:t xml:space="preserve">Our definition of hospicing entails three different insights. One, that </w:t>
      </w:r>
      <w:r w:rsidRPr="00A2175C">
        <w:rPr>
          <w:u w:val="single"/>
        </w:rPr>
        <w:t xml:space="preserve">the modern global capitalist system is </w:t>
      </w:r>
      <w:r w:rsidRPr="00A2175C">
        <w:rPr>
          <w:b/>
          <w:iCs/>
          <w:u w:val="single"/>
          <w:bdr w:val="single" w:sz="8" w:space="0" w:color="auto"/>
        </w:rPr>
        <w:t>unsustainable</w:t>
      </w:r>
      <w:r w:rsidRPr="00A2175C">
        <w:rPr>
          <w:u w:val="single"/>
        </w:rPr>
        <w:t xml:space="preserve">, and that it is </w:t>
      </w:r>
      <w:r w:rsidRPr="00A2175C">
        <w:rPr>
          <w:b/>
          <w:iCs/>
          <w:u w:val="single"/>
          <w:bdr w:val="single" w:sz="8" w:space="0" w:color="auto"/>
        </w:rPr>
        <w:t>already collapsing</w:t>
      </w:r>
      <w:r w:rsidRPr="00EC7FE8">
        <w:rPr>
          <w:sz w:val="14"/>
        </w:rPr>
        <w:t xml:space="preserve">. Two, that </w:t>
      </w:r>
      <w:r w:rsidRPr="001869EB">
        <w:rPr>
          <w:rStyle w:val="StyleUnderline"/>
        </w:rPr>
        <w:t>our current languages, identities and sense-making a</w:t>
      </w:r>
      <w:r w:rsidRPr="00A2175C">
        <w:rPr>
          <w:u w:val="single"/>
        </w:rPr>
        <w:t xml:space="preserve">re </w:t>
      </w:r>
      <w:r w:rsidRPr="00A2175C">
        <w:rPr>
          <w:b/>
          <w:iCs/>
          <w:u w:val="single"/>
          <w:bdr w:val="single" w:sz="8" w:space="0" w:color="auto"/>
        </w:rPr>
        <w:t>inescapably historically connected</w:t>
      </w:r>
      <w:r w:rsidRPr="00A2175C">
        <w:rPr>
          <w:u w:val="single"/>
        </w:rPr>
        <w:t xml:space="preserve"> to it</w:t>
      </w:r>
      <w:r w:rsidRPr="00EC7FE8">
        <w:rPr>
          <w:sz w:val="14"/>
        </w:rPr>
        <w:t xml:space="preserve">. Three, that </w:t>
      </w:r>
      <w:r w:rsidRPr="00A2175C">
        <w:rPr>
          <w:u w:val="single"/>
        </w:rPr>
        <w:t xml:space="preserve">we need to be </w:t>
      </w:r>
      <w:r w:rsidRPr="00A2175C">
        <w:rPr>
          <w:b/>
          <w:iCs/>
          <w:u w:val="single"/>
          <w:bdr w:val="single" w:sz="8" w:space="0" w:color="auto"/>
        </w:rPr>
        <w:t>properly taught</w:t>
      </w:r>
      <w:r w:rsidRPr="001869EB">
        <w:rPr>
          <w:rStyle w:val="StyleUnderline"/>
        </w:rPr>
        <w:t xml:space="preserve"> by the system’s successes and failures</w:t>
      </w:r>
      <w:r w:rsidRPr="00A2175C">
        <w:rPr>
          <w:u w:val="single"/>
        </w:rPr>
        <w:t xml:space="preserve"> by </w:t>
      </w:r>
      <w:r w:rsidRPr="00A2175C">
        <w:rPr>
          <w:b/>
          <w:iCs/>
          <w:u w:val="single"/>
          <w:bdr w:val="single" w:sz="8" w:space="0" w:color="auto"/>
        </w:rPr>
        <w:t>facing its death</w:t>
      </w:r>
      <w:r w:rsidRPr="00A2175C">
        <w:rPr>
          <w:u w:val="single"/>
        </w:rPr>
        <w:t xml:space="preserve"> and </w:t>
      </w:r>
      <w:r w:rsidRPr="00A2175C">
        <w:rPr>
          <w:b/>
          <w:iCs/>
          <w:u w:val="single"/>
          <w:bdr w:val="single" w:sz="8" w:space="0" w:color="auto"/>
        </w:rPr>
        <w:t>attending to its affliction</w:t>
      </w:r>
      <w:r w:rsidRPr="00A2175C">
        <w:rPr>
          <w:u w:val="single"/>
        </w:rPr>
        <w:t xml:space="preserve"> rather than </w:t>
      </w:r>
      <w:r w:rsidRPr="00A2175C">
        <w:rPr>
          <w:b/>
          <w:iCs/>
          <w:u w:val="single"/>
          <w:bdr w:val="single" w:sz="8" w:space="0" w:color="auto"/>
        </w:rPr>
        <w:t>turning our back</w:t>
      </w:r>
      <w:r w:rsidRPr="00A2175C">
        <w:rPr>
          <w:u w:val="single"/>
        </w:rPr>
        <w:t xml:space="preserve"> </w:t>
      </w:r>
      <w:r w:rsidRPr="001869EB">
        <w:rPr>
          <w:rStyle w:val="StyleUnderline"/>
        </w:rPr>
        <w:t xml:space="preserve">or attempting to </w:t>
      </w:r>
      <w:r w:rsidRPr="00A2175C">
        <w:rPr>
          <w:b/>
          <w:iCs/>
          <w:u w:val="single"/>
          <w:bdr w:val="single" w:sz="8" w:space="0" w:color="auto"/>
        </w:rPr>
        <w:t>murder it before it is ready to go</w:t>
      </w:r>
      <w:r w:rsidRPr="00A2175C">
        <w:rPr>
          <w:u w:val="single"/>
        </w:rPr>
        <w:t xml:space="preserve">. Hospicing enacts a </w:t>
      </w:r>
      <w:r w:rsidRPr="00A2175C">
        <w:rPr>
          <w:b/>
          <w:iCs/>
          <w:u w:val="single"/>
          <w:bdr w:val="single" w:sz="8" w:space="0" w:color="auto"/>
        </w:rPr>
        <w:t>willingness to learn enough</w:t>
      </w:r>
      <w:r w:rsidRPr="00A2175C">
        <w:rPr>
          <w:u w:val="single"/>
        </w:rPr>
        <w:t xml:space="preserve"> from </w:t>
      </w:r>
      <w:r w:rsidRPr="001869EB">
        <w:rPr>
          <w:rStyle w:val="StyleUnderline"/>
        </w:rPr>
        <w:t>the (re)current mistakes of the current system in order</w:t>
      </w:r>
      <w:r w:rsidRPr="00A2175C">
        <w:rPr>
          <w:u w:val="single"/>
        </w:rPr>
        <w:t xml:space="preserve"> to </w:t>
      </w:r>
      <w:r w:rsidRPr="00A2175C">
        <w:rPr>
          <w:b/>
          <w:iCs/>
          <w:u w:val="single"/>
          <w:bdr w:val="single" w:sz="8" w:space="0" w:color="auto"/>
        </w:rPr>
        <w:t>make different mistakes</w:t>
      </w:r>
      <w:r w:rsidRPr="00A2175C">
        <w:rPr>
          <w:u w:val="single"/>
        </w:rPr>
        <w:t xml:space="preserve"> </w:t>
      </w:r>
      <w:r w:rsidRPr="001869EB">
        <w:rPr>
          <w:rStyle w:val="StyleUnderline"/>
        </w:rPr>
        <w:t xml:space="preserve">in caring for the arrival of something new. Going through the pains of this death, and recognizing we have been both </w:t>
      </w:r>
      <w:r w:rsidRPr="00A2175C">
        <w:rPr>
          <w:b/>
          <w:iCs/>
          <w:u w:val="single"/>
          <w:bdr w:val="single" w:sz="8" w:space="0" w:color="auto"/>
        </w:rPr>
        <w:t>bewildered</w:t>
      </w:r>
      <w:r w:rsidRPr="00A2175C">
        <w:rPr>
          <w:u w:val="single"/>
        </w:rPr>
        <w:t xml:space="preserve"> and </w:t>
      </w:r>
      <w:r w:rsidRPr="00A2175C">
        <w:rPr>
          <w:b/>
          <w:iCs/>
          <w:u w:val="single"/>
          <w:bdr w:val="single" w:sz="8" w:space="0" w:color="auto"/>
        </w:rPr>
        <w:t>enchanted</w:t>
      </w:r>
      <w:r w:rsidRPr="00A2175C">
        <w:rPr>
          <w:u w:val="single"/>
        </w:rPr>
        <w:t xml:space="preserve"> by the mythology of the Enlightenment, may be the </w:t>
      </w:r>
      <w:r w:rsidRPr="00A2175C">
        <w:rPr>
          <w:b/>
          <w:iCs/>
          <w:u w:val="single"/>
          <w:bdr w:val="single" w:sz="8" w:space="0" w:color="auto"/>
        </w:rPr>
        <w:t>only way</w:t>
      </w:r>
      <w:r w:rsidRPr="001869EB">
        <w:rPr>
          <w:rStyle w:val="StyleUnderline"/>
        </w:rPr>
        <w:t xml:space="preserve"> we can really understand the depth of modernity’s limits (within us) and recognize its real gifts</w:t>
      </w:r>
      <w:r w:rsidRPr="00EC7FE8">
        <w:rPr>
          <w:sz w:val="14"/>
        </w:rPr>
        <w:t xml:space="preserve">. </w:t>
      </w:r>
    </w:p>
    <w:p w14:paraId="6ED0BAC5" w14:textId="77777777" w:rsidR="008D6A5F" w:rsidRPr="00EC7FE8" w:rsidRDefault="008D6A5F" w:rsidP="008D6A5F">
      <w:pPr>
        <w:rPr>
          <w:sz w:val="14"/>
        </w:rPr>
      </w:pPr>
      <w:r w:rsidRPr="00A2175C">
        <w:rPr>
          <w:u w:val="single"/>
        </w:rPr>
        <w:t xml:space="preserve">Hospicing demands a critique that is </w:t>
      </w:r>
      <w:r w:rsidRPr="00A2175C">
        <w:rPr>
          <w:b/>
          <w:iCs/>
          <w:u w:val="single"/>
          <w:bdr w:val="single" w:sz="8" w:space="0" w:color="auto"/>
        </w:rPr>
        <w:t>self-implicated</w:t>
      </w:r>
      <w:r w:rsidRPr="001869EB">
        <w:rPr>
          <w:rStyle w:val="StyleUnderline"/>
        </w:rPr>
        <w:t xml:space="preserve"> rather than </w:t>
      </w:r>
      <w:r w:rsidRPr="00A2175C">
        <w:rPr>
          <w:b/>
          <w:iCs/>
          <w:u w:val="single"/>
          <w:bdr w:val="single" w:sz="8" w:space="0" w:color="auto"/>
        </w:rPr>
        <w:t>heroic</w:t>
      </w:r>
      <w:r w:rsidRPr="00A2175C">
        <w:rPr>
          <w:u w:val="single"/>
        </w:rPr>
        <w:t xml:space="preserve">, </w:t>
      </w:r>
      <w:r w:rsidRPr="00A2175C">
        <w:rPr>
          <w:b/>
          <w:iCs/>
          <w:u w:val="single"/>
          <w:bdr w:val="single" w:sz="8" w:space="0" w:color="auto"/>
        </w:rPr>
        <w:t>vanguardist</w:t>
      </w:r>
      <w:r w:rsidRPr="00A2175C">
        <w:rPr>
          <w:u w:val="single"/>
        </w:rPr>
        <w:t xml:space="preserve"> or ‘</w:t>
      </w:r>
      <w:r w:rsidRPr="00A2175C">
        <w:rPr>
          <w:b/>
          <w:iCs/>
          <w:u w:val="single"/>
          <w:bdr w:val="single" w:sz="8" w:space="0" w:color="auto"/>
        </w:rPr>
        <w:t>innocent</w:t>
      </w:r>
      <w:r w:rsidRPr="00A2175C">
        <w:rPr>
          <w:u w:val="single"/>
        </w:rPr>
        <w:t>’. It demands a kind of courage that is</w:t>
      </w:r>
      <w:r w:rsidRPr="00EC7FE8">
        <w:rPr>
          <w:sz w:val="14"/>
        </w:rPr>
        <w:t xml:space="preserve"> un-neurotic (</w:t>
      </w:r>
      <w:r w:rsidRPr="00A2175C">
        <w:rPr>
          <w:b/>
          <w:iCs/>
          <w:u w:val="single"/>
          <w:bdr w:val="single" w:sz="8" w:space="0" w:color="auto"/>
        </w:rPr>
        <w:t>not invested in self-affirmation</w:t>
      </w:r>
      <w:r w:rsidRPr="00EC7FE8">
        <w:rPr>
          <w:sz w:val="14"/>
        </w:rPr>
        <w:t xml:space="preserve">): </w:t>
      </w:r>
      <w:r w:rsidRPr="00A2175C">
        <w:rPr>
          <w:u w:val="single"/>
        </w:rPr>
        <w:t xml:space="preserve">a kind of courage that helps us to </w:t>
      </w:r>
      <w:r w:rsidRPr="00A2175C">
        <w:rPr>
          <w:b/>
          <w:iCs/>
          <w:u w:val="single"/>
          <w:bdr w:val="single" w:sz="8" w:space="0" w:color="auto"/>
        </w:rPr>
        <w:t>look the bull in the eye</w:t>
      </w:r>
      <w:r w:rsidRPr="00A2175C">
        <w:rPr>
          <w:u w:val="single"/>
        </w:rPr>
        <w:t xml:space="preserve">, to </w:t>
      </w:r>
      <w:r w:rsidRPr="00A2175C">
        <w:rPr>
          <w:b/>
          <w:iCs/>
          <w:u w:val="single"/>
          <w:bdr w:val="single" w:sz="8" w:space="0" w:color="auto"/>
        </w:rPr>
        <w:t>recognize ourselves</w:t>
      </w:r>
      <w:r w:rsidRPr="00EC7FE8">
        <w:rPr>
          <w:rStyle w:val="StyleUnderline"/>
        </w:rPr>
        <w:t xml:space="preserve"> in the bull, and to see the bull as a </w:t>
      </w:r>
      <w:r w:rsidRPr="00A2175C">
        <w:rPr>
          <w:b/>
          <w:iCs/>
          <w:u w:val="single"/>
          <w:bdr w:val="single" w:sz="8" w:space="0" w:color="auto"/>
        </w:rPr>
        <w:t>teacher</w:t>
      </w:r>
      <w:r w:rsidRPr="00A2175C">
        <w:rPr>
          <w:u w:val="single"/>
        </w:rPr>
        <w:t xml:space="preserve">, </w:t>
      </w:r>
      <w:r w:rsidRPr="00A2175C">
        <w:rPr>
          <w:b/>
          <w:iCs/>
          <w:u w:val="single"/>
          <w:bdr w:val="single" w:sz="8" w:space="0" w:color="auto"/>
        </w:rPr>
        <w:t>precisely when it is trying to kill us</w:t>
      </w:r>
      <w:r w:rsidRPr="00EC7FE8">
        <w:rPr>
          <w:sz w:val="14"/>
        </w:rPr>
        <w:t xml:space="preserve">. In practice, this means that </w:t>
      </w:r>
      <w:r w:rsidRPr="00EC7FE8">
        <w:rPr>
          <w:rStyle w:val="StyleUnderline"/>
        </w:rPr>
        <w:t>experimenting with alternatives</w:t>
      </w:r>
      <w:r w:rsidRPr="00A2175C">
        <w:rPr>
          <w:u w:val="single"/>
        </w:rPr>
        <w:t xml:space="preserve"> is</w:t>
      </w:r>
      <w:r w:rsidRPr="00EC7FE8">
        <w:rPr>
          <w:sz w:val="14"/>
        </w:rPr>
        <w:t xml:space="preserve"> perceived as </w:t>
      </w:r>
      <w:r w:rsidRPr="00EC7FE8">
        <w:rPr>
          <w:rStyle w:val="StyleUnderline"/>
        </w:rPr>
        <w:t xml:space="preserve">important </w:t>
      </w:r>
      <w:r w:rsidRPr="00A2175C">
        <w:rPr>
          <w:b/>
          <w:iCs/>
          <w:u w:val="single"/>
          <w:bdr w:val="single" w:sz="8" w:space="0" w:color="auto"/>
        </w:rPr>
        <w:t>not for generating predetermined solutions</w:t>
      </w:r>
      <w:r w:rsidRPr="00A2175C">
        <w:rPr>
          <w:u w:val="single"/>
        </w:rPr>
        <w:t xml:space="preserve">, but rather as a </w:t>
      </w:r>
      <w:r w:rsidRPr="00EC7FE8">
        <w:rPr>
          <w:rStyle w:val="StyleUnderline"/>
        </w:rPr>
        <w:t>means to be</w:t>
      </w:r>
      <w:r w:rsidRPr="00EC7FE8">
        <w:rPr>
          <w:sz w:val="14"/>
        </w:rPr>
        <w:t xml:space="preserve"> </w:t>
      </w:r>
      <w:r w:rsidRPr="00A2175C">
        <w:rPr>
          <w:b/>
          <w:iCs/>
          <w:u w:val="single"/>
          <w:bdr w:val="single" w:sz="8" w:space="0" w:color="auto"/>
        </w:rPr>
        <w:t>taught</w:t>
      </w:r>
      <w:r w:rsidRPr="00EC7FE8">
        <w:rPr>
          <w:rStyle w:val="StyleUnderline"/>
        </w:rPr>
        <w:t xml:space="preserve"> by the </w:t>
      </w:r>
      <w:r w:rsidRPr="00A2175C">
        <w:rPr>
          <w:b/>
          <w:iCs/>
          <w:u w:val="single"/>
          <w:bdr w:val="single" w:sz="8" w:space="0" w:color="auto"/>
        </w:rPr>
        <w:t>successes</w:t>
      </w:r>
      <w:r w:rsidRPr="00A2175C">
        <w:rPr>
          <w:u w:val="single"/>
        </w:rPr>
        <w:t xml:space="preserve"> and </w:t>
      </w:r>
      <w:r w:rsidRPr="00A2175C">
        <w:rPr>
          <w:b/>
          <w:iCs/>
          <w:u w:val="single"/>
          <w:bdr w:val="single" w:sz="8" w:space="0" w:color="auto"/>
        </w:rPr>
        <w:t>failures</w:t>
      </w:r>
      <w:r w:rsidRPr="00EC7FE8">
        <w:rPr>
          <w:rStyle w:val="StyleUnderline"/>
        </w:rPr>
        <w:t xml:space="preserve"> of the experimentation process</w:t>
      </w:r>
      <w:r w:rsidRPr="00EC7FE8">
        <w:rPr>
          <w:sz w:val="14"/>
        </w:rPr>
        <w:t xml:space="preserve">. </w:t>
      </w:r>
      <w:r w:rsidRPr="00A2175C">
        <w:rPr>
          <w:u w:val="single"/>
        </w:rPr>
        <w:t xml:space="preserve">These teachings are </w:t>
      </w:r>
      <w:r w:rsidRPr="00A2175C">
        <w:rPr>
          <w:b/>
          <w:iCs/>
          <w:u w:val="single"/>
          <w:bdr w:val="single" w:sz="8" w:space="0" w:color="auto"/>
        </w:rPr>
        <w:t>indispensible</w:t>
      </w:r>
      <w:r w:rsidRPr="00A2175C">
        <w:rPr>
          <w:u w:val="single"/>
        </w:rPr>
        <w:t xml:space="preserve"> for </w:t>
      </w:r>
      <w:r w:rsidRPr="00A2175C">
        <w:rPr>
          <w:b/>
          <w:iCs/>
          <w:u w:val="single"/>
          <w:bdr w:val="single" w:sz="8" w:space="0" w:color="auto"/>
        </w:rPr>
        <w:t>exploring the depths</w:t>
      </w:r>
      <w:r w:rsidRPr="00A2175C">
        <w:rPr>
          <w:u w:val="single"/>
        </w:rPr>
        <w:t xml:space="preserve"> of the existing system, and for </w:t>
      </w:r>
      <w:r w:rsidRPr="00A2175C">
        <w:rPr>
          <w:b/>
          <w:iCs/>
          <w:u w:val="single"/>
          <w:bdr w:val="single" w:sz="8" w:space="0" w:color="auto"/>
        </w:rPr>
        <w:t>learning to discern</w:t>
      </w:r>
      <w:r w:rsidRPr="00EC7FE8">
        <w:rPr>
          <w:rStyle w:val="StyleUnderline"/>
        </w:rPr>
        <w:t xml:space="preserve"> between its </w:t>
      </w:r>
      <w:r w:rsidRPr="00A2175C">
        <w:rPr>
          <w:b/>
          <w:iCs/>
          <w:u w:val="single"/>
          <w:bdr w:val="single" w:sz="8" w:space="0" w:color="auto"/>
        </w:rPr>
        <w:t>poisons</w:t>
      </w:r>
      <w:r w:rsidRPr="00A2175C">
        <w:rPr>
          <w:u w:val="single"/>
        </w:rPr>
        <w:t xml:space="preserve"> and its </w:t>
      </w:r>
      <w:r w:rsidRPr="00A2175C">
        <w:rPr>
          <w:b/>
          <w:iCs/>
          <w:u w:val="single"/>
          <w:bdr w:val="single" w:sz="8" w:space="0" w:color="auto"/>
        </w:rPr>
        <w:t>medicines</w:t>
      </w:r>
      <w:r w:rsidRPr="00A2175C">
        <w:rPr>
          <w:u w:val="single"/>
        </w:rPr>
        <w:t xml:space="preserve">. In this space, the effects of violence and pain are attended to; at the same time that there is also an acute attention to the roots and mechanisms of the disease so </w:t>
      </w:r>
      <w:r w:rsidRPr="00EC7FE8">
        <w:rPr>
          <w:rStyle w:val="StyleUnderline"/>
        </w:rPr>
        <w:t xml:space="preserve">that its death leaves a legacy of </w:t>
      </w:r>
      <w:r w:rsidRPr="00A2175C">
        <w:rPr>
          <w:b/>
          <w:iCs/>
          <w:u w:val="single"/>
          <w:bdr w:val="single" w:sz="8" w:space="0" w:color="auto"/>
        </w:rPr>
        <w:t>prudence</w:t>
      </w:r>
      <w:r w:rsidRPr="00A2175C">
        <w:rPr>
          <w:u w:val="single"/>
        </w:rPr>
        <w:t xml:space="preserve"> </w:t>
      </w:r>
      <w:r w:rsidRPr="00EC7FE8">
        <w:rPr>
          <w:rStyle w:val="StyleUnderline"/>
        </w:rPr>
        <w:t xml:space="preserve">that grounds the emergence of something </w:t>
      </w:r>
      <w:r w:rsidRPr="00A2175C">
        <w:rPr>
          <w:b/>
          <w:iCs/>
          <w:u w:val="single"/>
          <w:bdr w:val="single" w:sz="8" w:space="0" w:color="auto"/>
        </w:rPr>
        <w:t>radically new</w:t>
      </w:r>
      <w:r w:rsidRPr="00A2175C">
        <w:rPr>
          <w:u w:val="single"/>
        </w:rPr>
        <w:t xml:space="preserve"> and </w:t>
      </w:r>
      <w:r w:rsidRPr="00A2175C">
        <w:rPr>
          <w:b/>
          <w:iCs/>
          <w:u w:val="single"/>
          <w:bdr w:val="single" w:sz="8" w:space="0" w:color="auto"/>
        </w:rPr>
        <w:t>potentially wiser</w:t>
      </w:r>
      <w:r w:rsidRPr="00EC7FE8">
        <w:rPr>
          <w:sz w:val="14"/>
        </w:rPr>
        <w:t xml:space="preserve">. We represent this possibility as a question mark in our forth space where other modes of existence grounded on different cosmologies operate. The question mark indicates that </w:t>
      </w:r>
      <w:r w:rsidRPr="00EC7FE8">
        <w:rPr>
          <w:sz w:val="14"/>
          <w:szCs w:val="16"/>
        </w:rPr>
        <w:t>these are unintelligible to those entrapped in the metaphysics of modernity (which does not mean they are separate from our experience, or beyond meaning and understanding).</w:t>
      </w:r>
    </w:p>
    <w:p w14:paraId="589A125F" w14:textId="77777777" w:rsidR="008D6A5F" w:rsidRPr="001869EB" w:rsidRDefault="008D6A5F" w:rsidP="008D6A5F"/>
    <w:p w14:paraId="29BFBBA0" w14:textId="77777777" w:rsidR="008D6A5F" w:rsidRPr="003C35F2" w:rsidRDefault="008D6A5F" w:rsidP="008D6A5F">
      <w:pPr>
        <w:pStyle w:val="Heading3"/>
      </w:pPr>
      <w:r w:rsidRPr="003C35F2">
        <w:t>AT: Switch Side Negates Identity</w:t>
      </w:r>
    </w:p>
    <w:p w14:paraId="3B8DBF4B" w14:textId="77777777" w:rsidR="008D6A5F" w:rsidRPr="003C35F2" w:rsidRDefault="008D6A5F" w:rsidP="008D6A5F"/>
    <w:p w14:paraId="47F075BD" w14:textId="77777777" w:rsidR="008D6A5F" w:rsidRPr="003C35F2" w:rsidRDefault="008D6A5F" w:rsidP="008D6A5F">
      <w:pPr>
        <w:pStyle w:val="Heading4"/>
      </w:pPr>
      <w:r w:rsidRPr="003C35F2">
        <w:t>At worst we require a “devils advocate” – which is on balance good for activism—their ethics args are bad for the aff itself</w:t>
      </w:r>
    </w:p>
    <w:p w14:paraId="6EE1B72A" w14:textId="77777777" w:rsidR="008D6A5F" w:rsidRPr="003C35F2" w:rsidRDefault="008D6A5F" w:rsidP="008D6A5F">
      <w:r w:rsidRPr="003C35F2">
        <w:rPr>
          <w:b/>
        </w:rPr>
        <w:t>Haskell 1990</w:t>
      </w:r>
      <w:r w:rsidRPr="003C35F2">
        <w:t xml:space="preserve"> – history professor at Rice University (May, Thomas, History and Theory, 29.2, “Objectivity is Not Neutrality: Rhetoric vs. Practice in Peter Novick’s That Noble Dream”, p. 129-157)</w:t>
      </w:r>
    </w:p>
    <w:p w14:paraId="643CA87D" w14:textId="77777777" w:rsidR="008D6A5F" w:rsidRPr="003C35F2" w:rsidRDefault="008D6A5F" w:rsidP="008D6A5F"/>
    <w:p w14:paraId="0618A259" w14:textId="77777777" w:rsidR="008D6A5F" w:rsidRPr="003C35F2" w:rsidRDefault="008D6A5F" w:rsidP="008D6A5F">
      <w:pPr>
        <w:rPr>
          <w:sz w:val="14"/>
        </w:rPr>
      </w:pPr>
      <w:r w:rsidRPr="003C35F2">
        <w:rPr>
          <w:rStyle w:val="StyleUnderline"/>
        </w:rPr>
        <w:t xml:space="preserve">Detachment functions in this manner </w:t>
      </w:r>
      <w:r w:rsidRPr="003C35F2">
        <w:rPr>
          <w:rStyle w:val="StyleUnderline"/>
          <w:b/>
        </w:rPr>
        <w:t xml:space="preserve">not by draining </w:t>
      </w:r>
      <w:r w:rsidRPr="003C35F2">
        <w:rPr>
          <w:rStyle w:val="StyleUnderline"/>
        </w:rPr>
        <w:t>us of</w:t>
      </w:r>
      <w:r w:rsidRPr="003C35F2">
        <w:rPr>
          <w:rStyle w:val="StyleUnderline"/>
          <w:b/>
        </w:rPr>
        <w:t xml:space="preserve"> passion,</w:t>
      </w:r>
      <w:r w:rsidRPr="003C35F2">
        <w:rPr>
          <w:rStyle w:val="StyleUnderline"/>
        </w:rPr>
        <w:t xml:space="preserve"> but by helping to </w:t>
      </w:r>
      <w:r w:rsidRPr="003C35F2">
        <w:rPr>
          <w:rStyle w:val="StyleUnderline"/>
          <w:b/>
        </w:rPr>
        <w:t>channel</w:t>
      </w:r>
      <w:r w:rsidRPr="003C35F2">
        <w:rPr>
          <w:rStyle w:val="StyleUnderline"/>
        </w:rPr>
        <w:t xml:space="preserve"> our intellectual passions in such a way as </w:t>
      </w:r>
      <w:r w:rsidRPr="003C35F2">
        <w:rPr>
          <w:rStyle w:val="StyleUnderline"/>
          <w:b/>
        </w:rPr>
        <w:t>to insure collision</w:t>
      </w:r>
      <w:r w:rsidRPr="003C35F2">
        <w:rPr>
          <w:rStyle w:val="StyleUnderline"/>
        </w:rPr>
        <w:t xml:space="preserve"> with rival perspectives. In that collision</w:t>
      </w:r>
      <w:r w:rsidRPr="003C35F2">
        <w:rPr>
          <w:sz w:val="14"/>
        </w:rPr>
        <w:t xml:space="preserve">, if anywhere, </w:t>
      </w:r>
      <w:r w:rsidRPr="003C35F2">
        <w:rPr>
          <w:rStyle w:val="StyleUnderline"/>
        </w:rPr>
        <w:t xml:space="preserve">our thinking transcends both the idiosyncratic and the conventional. </w:t>
      </w:r>
      <w:r w:rsidRPr="003C35F2">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Pr>
        <w:t>set aside the perspective that comes</w:t>
      </w:r>
      <w:r w:rsidRPr="003C35F2">
        <w:rPr>
          <w:sz w:val="14"/>
        </w:rPr>
        <w:t xml:space="preserve"> most </w:t>
      </w:r>
      <w:r w:rsidRPr="003C35F2">
        <w:rPr>
          <w:rStyle w:val="StyleUnderline"/>
        </w:rPr>
        <w:t>spontaneously to them</w:t>
      </w:r>
      <w:r w:rsidRPr="003C35F2">
        <w:rPr>
          <w:sz w:val="14"/>
        </w:rPr>
        <w:t xml:space="preserve">, and </w:t>
      </w:r>
      <w:r w:rsidRPr="003C35F2">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Pr>
        <w:t xml:space="preserve">When the </w:t>
      </w:r>
      <w:r w:rsidRPr="003C35F2">
        <w:rPr>
          <w:sz w:val="14"/>
        </w:rPr>
        <w:t>ascetic</w:t>
      </w:r>
      <w:r w:rsidRPr="003C35F2">
        <w:rPr>
          <w:rStyle w:val="StyleUnderline"/>
        </w:rPr>
        <w:t xml:space="preserve"> effort </w:t>
      </w:r>
      <w:r w:rsidRPr="003C35F2">
        <w:rPr>
          <w:sz w:val="14"/>
        </w:rPr>
        <w:t>at detachment</w:t>
      </w:r>
      <w:r w:rsidRPr="003C35F2">
        <w:rPr>
          <w:rStyle w:val="StyleUnderline"/>
        </w:rPr>
        <w:t xml:space="preserve"> fails,</w:t>
      </w:r>
      <w:r w:rsidRPr="003C35F2">
        <w:rPr>
          <w:sz w:val="14"/>
        </w:rPr>
        <w:t xml:space="preserve"> as it often does, </w:t>
      </w:r>
      <w:r w:rsidRPr="003C35F2">
        <w:rPr>
          <w:rStyle w:val="StyleUnderline"/>
          <w:b/>
        </w:rPr>
        <w:t>we "talk past one another</w:t>
      </w:r>
      <w:r w:rsidRPr="003C35F2">
        <w:rPr>
          <w:rStyle w:val="StyleUnderline"/>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Pr>
        <w:t>Consider</w:t>
      </w:r>
      <w:r w:rsidRPr="003C35F2">
        <w:rPr>
          <w:sz w:val="14"/>
        </w:rPr>
        <w:t xml:space="preserve"> an extreme case: </w:t>
      </w:r>
      <w:r w:rsidRPr="003C35F2">
        <w:rPr>
          <w:rStyle w:val="StyleUnderline"/>
        </w:rPr>
        <w:t>the person who, although capable of detachment, suspends</w:t>
      </w:r>
      <w:r w:rsidRPr="003C35F2">
        <w:rPr>
          <w:sz w:val="14"/>
        </w:rPr>
        <w:t xml:space="preserve"> his or her own </w:t>
      </w:r>
      <w:r w:rsidRPr="003C35F2">
        <w:rPr>
          <w:rStyle w:val="StyleUnderline"/>
        </w:rPr>
        <w:t>perceptions</w:t>
      </w:r>
      <w:r w:rsidRPr="003C35F2">
        <w:rPr>
          <w:sz w:val="14"/>
        </w:rPr>
        <w:t xml:space="preserve"> of the world </w:t>
      </w:r>
      <w:r w:rsidRPr="003C35F2">
        <w:rPr>
          <w:rStyle w:val="StyleUnderline"/>
        </w:rPr>
        <w:t>not in the expectation of gaining</w:t>
      </w:r>
      <w:r w:rsidRPr="003C35F2">
        <w:rPr>
          <w:sz w:val="14"/>
        </w:rPr>
        <w:t xml:space="preserve"> a broader </w:t>
      </w:r>
      <w:r w:rsidRPr="003C35F2">
        <w:rPr>
          <w:rStyle w:val="StyleUnderline"/>
        </w:rPr>
        <w:t>perspective, but only</w:t>
      </w:r>
      <w:r w:rsidRPr="003C35F2">
        <w:rPr>
          <w:sz w:val="14"/>
        </w:rPr>
        <w:t xml:space="preserve"> in order </w:t>
      </w:r>
      <w:r w:rsidRPr="003C35F2">
        <w:rPr>
          <w:rStyle w:val="StyleUnderline"/>
          <w:b/>
        </w:rPr>
        <w:t>to learn how opponents think</w:t>
      </w:r>
      <w:r w:rsidRPr="003C35F2">
        <w:rPr>
          <w:rStyle w:val="StyleUnderline"/>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Pr>
        <w:t>There is nothing objective about hurling imprecations at apostates</w:t>
      </w:r>
      <w:r w:rsidRPr="003C35F2">
        <w:rPr>
          <w:sz w:val="14"/>
        </w:rPr>
        <w:t xml:space="preserve"> or catechizing the faithful, </w:t>
      </w:r>
      <w:r w:rsidRPr="003C35F2">
        <w:rPr>
          <w:rStyle w:val="StyleUnderline"/>
        </w:rPr>
        <w:t>but as long as the polemicist truly engages the thinking of the enemy he or she is being as objective as anyone.</w:t>
      </w:r>
      <w:r w:rsidRPr="003C35F2">
        <w:rPr>
          <w:sz w:val="14"/>
        </w:rPr>
        <w:t xml:space="preserve"> In contrast, </w:t>
      </w:r>
      <w:r w:rsidRPr="003C35F2">
        <w:rPr>
          <w:rStyle w:val="StyleUnderline"/>
        </w:rPr>
        <w:t xml:space="preserve">the person too enamored of his or her own interpretation of things seriously and sympathetically </w:t>
      </w:r>
      <w:r w:rsidRPr="003C35F2">
        <w:rPr>
          <w:rStyle w:val="StyleUnderline"/>
          <w:b/>
        </w:rPr>
        <w:t>to entertain alternatives, even for the sake of learning</w:t>
      </w:r>
      <w:r w:rsidRPr="003C35F2">
        <w:rPr>
          <w:rStyle w:val="StyleUnderline"/>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Pr>
        <w:t xml:space="preserve"> attack </w:t>
      </w:r>
      <w:r w:rsidRPr="003C35F2">
        <w:rPr>
          <w:sz w:val="14"/>
        </w:rPr>
        <w:t xml:space="preserve">on </w:t>
      </w:r>
      <w:r w:rsidRPr="003C35F2">
        <w:rPr>
          <w:rStyle w:val="StyleUnderline"/>
        </w:rPr>
        <w:t xml:space="preserve">a position, one must first inhabit it. Those so habituated to their customary intellectual abode that they cannot even explore others can </w:t>
      </w:r>
      <w:r w:rsidRPr="003C35F2">
        <w:rPr>
          <w:rStyle w:val="StyleUnderline"/>
          <w:b/>
        </w:rPr>
        <w:t>never be persuasive</w:t>
      </w:r>
      <w:r w:rsidRPr="003C35F2">
        <w:rPr>
          <w:rStyle w:val="StyleUnderline"/>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Pr>
        <w:t>The powerful argument is the highest</w:t>
      </w:r>
      <w:r w:rsidRPr="003C35F2">
        <w:rPr>
          <w:sz w:val="14"/>
        </w:rPr>
        <w:t xml:space="preserve"> fruit of the kind of </w:t>
      </w:r>
      <w:r w:rsidRPr="003C35F2">
        <w:rPr>
          <w:rStyle w:val="StyleUnderline"/>
        </w:rPr>
        <w:t>thinking I would call objective, and</w:t>
      </w:r>
      <w:r w:rsidRPr="003C35F2">
        <w:rPr>
          <w:sz w:val="14"/>
        </w:rPr>
        <w:t xml:space="preserve"> in it </w:t>
      </w:r>
      <w:r w:rsidRPr="003C35F2">
        <w:rPr>
          <w:rStyle w:val="StyleUnderline"/>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14:paraId="7A18E920" w14:textId="77777777" w:rsidR="008D6A5F" w:rsidRPr="003C35F2" w:rsidRDefault="008D6A5F" w:rsidP="008D6A5F">
      <w:pPr>
        <w:rPr>
          <w:sz w:val="14"/>
        </w:rPr>
      </w:pPr>
    </w:p>
    <w:p w14:paraId="28B464B1" w14:textId="77777777" w:rsidR="008D6A5F" w:rsidRPr="003C35F2" w:rsidRDefault="008D6A5F" w:rsidP="008D6A5F">
      <w:pPr>
        <w:pStyle w:val="Heading4"/>
      </w:pPr>
      <w:r w:rsidRPr="003C35F2">
        <w:t>And, extend our “role of the neg” DA—authenticity tests make debate a lecture—that displaces any ethical baggage onto the neg by precluding objection</w:t>
      </w:r>
    </w:p>
    <w:p w14:paraId="2B879BB7" w14:textId="77777777" w:rsidR="008D6A5F" w:rsidRPr="003C35F2" w:rsidRDefault="008D6A5F" w:rsidP="008D6A5F">
      <w:r w:rsidRPr="003C35F2">
        <w:rPr>
          <w:b/>
        </w:rPr>
        <w:t>Subotnik 1998</w:t>
      </w:r>
      <w:r w:rsidRPr="003C35F2">
        <w:t xml:space="preserve"> – professor of law, Touro College, Jacob D. Fuchsberg Law Center (7 Cornell J. L. &amp; Pub. Pol'y 681)</w:t>
      </w:r>
    </w:p>
    <w:p w14:paraId="0C6D84EA" w14:textId="77777777" w:rsidR="008D6A5F" w:rsidRPr="003C35F2" w:rsidRDefault="008D6A5F" w:rsidP="008D6A5F"/>
    <w:p w14:paraId="6090B8C8" w14:textId="77777777" w:rsidR="008D6A5F" w:rsidRPr="003C35F2" w:rsidRDefault="008D6A5F" w:rsidP="008D6A5F">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14:paraId="2B0DBE34" w14:textId="77777777" w:rsidR="008D6A5F" w:rsidRPr="003C35F2" w:rsidRDefault="008D6A5F" w:rsidP="008D6A5F">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to  [*694]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Pr>
        <w:t>hurt</w:t>
      </w:r>
      <w:r w:rsidRPr="003C35F2">
        <w:rPr>
          <w:bCs/>
          <w:u w:val="single"/>
        </w:rPr>
        <w:t>"? "You shouldn't hurt"?</w:t>
      </w:r>
      <w:r w:rsidRPr="003C35F2">
        <w:rPr>
          <w:sz w:val="14"/>
        </w:rPr>
        <w:t xml:space="preserve"> </w:t>
      </w:r>
      <w:r w:rsidRPr="003C35F2">
        <w:rPr>
          <w:rStyle w:val="StyleUnderline"/>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14:paraId="494699CC" w14:textId="77777777" w:rsidR="008D6A5F" w:rsidRPr="003C35F2" w:rsidRDefault="008D6A5F" w:rsidP="008D6A5F">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r w:rsidRPr="003C35F2">
        <w:rPr>
          <w:bCs/>
          <w:u w:val="single"/>
        </w:rPr>
        <w:t>cles.</w:t>
      </w:r>
      <w:r w:rsidRPr="003C35F2">
        <w:rPr>
          <w:sz w:val="14"/>
        </w:rPr>
        <w:t xml:space="preserve"> n76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14:paraId="3486F6D6" w14:textId="77777777" w:rsidR="008D6A5F" w:rsidRPr="003C35F2" w:rsidRDefault="008D6A5F" w:rsidP="008D6A5F">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14:paraId="38B82D69" w14:textId="77777777" w:rsidR="008D6A5F" w:rsidRPr="003C35F2" w:rsidRDefault="008D6A5F" w:rsidP="008D6A5F">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0CB2DB6E" w14:textId="77777777" w:rsidR="008D6A5F" w:rsidRPr="003C35F2" w:rsidRDefault="008D6A5F" w:rsidP="008D6A5F">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Pr>
        <w:t>audiences which</w:t>
      </w:r>
      <w:r w:rsidRPr="003C35F2">
        <w:rPr>
          <w:sz w:val="14"/>
        </w:rPr>
        <w:t xml:space="preserve">, in turn, </w:t>
      </w:r>
      <w:r w:rsidRPr="003C35F2">
        <w:rPr>
          <w:rStyle w:val="StyleUnderline"/>
        </w:rPr>
        <w:t>has</w:t>
      </w:r>
      <w:r w:rsidRPr="003C35F2">
        <w:rPr>
          <w:sz w:val="14"/>
        </w:rPr>
        <w:t xml:space="preserve"> had </w:t>
      </w:r>
      <w:r w:rsidRPr="003C35F2">
        <w:rPr>
          <w:rStyle w:val="StyleUnderline"/>
        </w:rPr>
        <w:t>precisely the reverse effect</w:t>
      </w:r>
      <w:r w:rsidRPr="003C35F2">
        <w:rPr>
          <w:sz w:val="14"/>
        </w:rPr>
        <w:t xml:space="preserve"> of that ostensibly </w:t>
      </w:r>
      <w:r w:rsidRPr="003C35F2">
        <w:rPr>
          <w:rStyle w:val="StyleUnderline"/>
        </w:rPr>
        <w:t>desired</w:t>
      </w:r>
      <w:r w:rsidRPr="003C35F2">
        <w:rPr>
          <w:sz w:val="14"/>
        </w:rPr>
        <w:t xml:space="preserve"> by CRATs. </w:t>
      </w:r>
      <w:r w:rsidRPr="003C35F2">
        <w:rPr>
          <w:bCs/>
          <w:u w:val="single"/>
        </w:rPr>
        <w:t>It drives the American public to the right and ensures that anything CRT offers is reflexively rejected.</w:t>
      </w:r>
    </w:p>
    <w:p w14:paraId="4498CCF9" w14:textId="77777777" w:rsidR="008D6A5F" w:rsidRPr="003C35F2" w:rsidRDefault="008D6A5F" w:rsidP="008D6A5F">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implications </w:t>
      </w:r>
      <w:bookmarkStart w:id="0" w:name="PAGE_698_8088"/>
      <w:bookmarkEnd w:id="0"/>
      <w:r w:rsidRPr="003C35F2">
        <w:rPr>
          <w:sz w:val="14"/>
        </w:rPr>
        <w:t xml:space="preserve"> [*698]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34FC4745" w14:textId="77777777" w:rsidR="008D6A5F" w:rsidRDefault="008D6A5F" w:rsidP="008D6A5F"/>
    <w:p w14:paraId="4D470199" w14:textId="77777777" w:rsidR="008D6A5F" w:rsidRPr="003C35F2" w:rsidRDefault="008D6A5F" w:rsidP="008D6A5F"/>
    <w:p w14:paraId="32231262" w14:textId="5A865439" w:rsidR="007C2337" w:rsidRPr="00875DC8" w:rsidRDefault="00EA34C7" w:rsidP="007C2337">
      <w:pPr>
        <w:pStyle w:val="Heading1"/>
        <w:rPr>
          <w:rFonts w:cs="Calibri"/>
        </w:rPr>
      </w:pPr>
      <w:r>
        <w:rPr>
          <w:rFonts w:cs="Calibri"/>
        </w:rPr>
        <w:t>Off Case</w:t>
      </w:r>
    </w:p>
    <w:p w14:paraId="614D1914" w14:textId="5E30CEEB" w:rsidR="00AB461C" w:rsidRDefault="00AB461C" w:rsidP="00AB461C">
      <w:pPr>
        <w:pStyle w:val="Heading2"/>
      </w:pPr>
      <w:r>
        <w:t>Sociality K</w:t>
      </w:r>
    </w:p>
    <w:p w14:paraId="50C2E2E3" w14:textId="6DB72ABD" w:rsidR="00AB461C" w:rsidRDefault="00AB461C" w:rsidP="00AB461C">
      <w:pPr>
        <w:pStyle w:val="Heading3"/>
      </w:pPr>
      <w:r>
        <w:t>1NC</w:t>
      </w:r>
    </w:p>
    <w:p w14:paraId="027BFD4F" w14:textId="77777777" w:rsidR="004C1432" w:rsidRDefault="004C1432" w:rsidP="004C1432">
      <w:pPr>
        <w:pStyle w:val="Heading4"/>
      </w:pPr>
      <w:r>
        <w:t xml:space="preserve">The 1AC is </w:t>
      </w:r>
      <w:r w:rsidRPr="00766841">
        <w:rPr>
          <w:u w:val="single"/>
        </w:rPr>
        <w:t>part</w:t>
      </w:r>
      <w:r>
        <w:t xml:space="preserve"> and </w:t>
      </w:r>
      <w:r w:rsidRPr="00766841">
        <w:rPr>
          <w:u w:val="single"/>
        </w:rPr>
        <w:t>parcel</w:t>
      </w:r>
      <w:r>
        <w:t xml:space="preserve"> with the </w:t>
      </w:r>
      <w:r w:rsidRPr="00766841">
        <w:rPr>
          <w:u w:val="single"/>
        </w:rPr>
        <w:t>liberation</w:t>
      </w:r>
      <w:r>
        <w:t xml:space="preserve"> of “</w:t>
      </w:r>
      <w:r w:rsidRPr="00766841">
        <w:rPr>
          <w:u w:val="single"/>
        </w:rPr>
        <w:t>manhood</w:t>
      </w:r>
      <w:r>
        <w:t xml:space="preserve">” and </w:t>
      </w:r>
      <w:r w:rsidRPr="00766841">
        <w:rPr>
          <w:u w:val="single"/>
        </w:rPr>
        <w:t>displaces</w:t>
      </w:r>
      <w:r>
        <w:t xml:space="preserve"> black </w:t>
      </w:r>
      <w:r w:rsidRPr="00766841">
        <w:rPr>
          <w:u w:val="single"/>
        </w:rPr>
        <w:t>women</w:t>
      </w:r>
      <w:r>
        <w:t xml:space="preserve"> for the </w:t>
      </w:r>
      <w:r w:rsidRPr="00766841">
        <w:rPr>
          <w:u w:val="single"/>
        </w:rPr>
        <w:t>problematization</w:t>
      </w:r>
      <w:r>
        <w:t xml:space="preserve"> of </w:t>
      </w:r>
      <w:r w:rsidRPr="00766841">
        <w:rPr>
          <w:u w:val="single"/>
        </w:rPr>
        <w:t>solidarity</w:t>
      </w:r>
      <w:r>
        <w:t xml:space="preserve">---vote </w:t>
      </w:r>
      <w:r w:rsidRPr="00766841">
        <w:rPr>
          <w:u w:val="single"/>
        </w:rPr>
        <w:t>negative</w:t>
      </w:r>
      <w:r>
        <w:t xml:space="preserve"> for a </w:t>
      </w:r>
      <w:r w:rsidRPr="00766841">
        <w:rPr>
          <w:u w:val="single"/>
        </w:rPr>
        <w:t>transcending race</w:t>
      </w:r>
      <w:r>
        <w:t xml:space="preserve">. </w:t>
      </w:r>
    </w:p>
    <w:p w14:paraId="69B17665" w14:textId="77777777" w:rsidR="004C1432" w:rsidRPr="006B6FFC" w:rsidRDefault="004C1432" w:rsidP="004C1432">
      <w:r w:rsidRPr="006B6FFC">
        <w:rPr>
          <w:rFonts w:eastAsiaTheme="majorEastAsia" w:cstheme="majorBidi"/>
          <w:b/>
          <w:iCs/>
          <w:sz w:val="26"/>
        </w:rPr>
        <w:t>Oyěwùmí’ ’99</w:t>
      </w:r>
      <w:r>
        <w:t xml:space="preserve"> </w:t>
      </w:r>
      <w:r w:rsidRPr="00FC7F91">
        <w:t>[</w:t>
      </w:r>
      <w:r w:rsidRPr="006B6FFC">
        <w:t>Oyèrónkẹ́</w:t>
      </w:r>
      <w:r w:rsidRPr="00FC7F91">
        <w:t xml:space="preserve">; June 13; </w:t>
      </w:r>
      <w:r w:rsidRPr="006B6FFC">
        <w:t>Oyèrónkẹ́ Oyěwùmí is a Nigerian gender scholar and full professor of sociology at Stony Brook University. She acquired her bachelor's degree in political science at the University of Ibadan in Ibadan, Nigeria and went on to pursue her graduate degree in Sociology at the University of California, Berkeley</w:t>
      </w:r>
      <w:r w:rsidRPr="00FC7F91">
        <w:t>, “</w:t>
      </w:r>
      <w:r w:rsidRPr="006B6FFC">
        <w:t>Multiculturalism or Multi bodism: On the Impossible Intersections of Race and Gender in American White Feminist and Black Nationalist Discourses</w:t>
      </w:r>
      <w:r w:rsidRPr="00FC7F91">
        <w:t xml:space="preserve">,” </w:t>
      </w:r>
      <w:r>
        <w:t>University of California at Los Angeles</w:t>
      </w:r>
      <w:r w:rsidRPr="00FC7F91">
        <w:t xml:space="preserve">] /vishwa </w:t>
      </w:r>
    </w:p>
    <w:p w14:paraId="5817F176" w14:textId="2732A92E" w:rsidR="004C1432" w:rsidRPr="00D93816" w:rsidRDefault="004C1432" w:rsidP="004C1432">
      <w:pPr>
        <w:rPr>
          <w:sz w:val="16"/>
        </w:rPr>
      </w:pPr>
      <w:r w:rsidRPr="00D93816">
        <w:rPr>
          <w:sz w:val="16"/>
        </w:rPr>
        <w:t xml:space="preserve">As part of a long Western tradition. </w:t>
      </w:r>
      <w:r w:rsidRPr="00D93816">
        <w:rPr>
          <w:rStyle w:val="StyleUnderline"/>
        </w:rPr>
        <w:t xml:space="preserve">the </w:t>
      </w:r>
      <w:r w:rsidRPr="00D93816">
        <w:rPr>
          <w:rStyle w:val="Emphasis"/>
          <w:highlight w:val="green"/>
        </w:rPr>
        <w:t>body</w:t>
      </w:r>
      <w:r w:rsidRPr="00D93816">
        <w:rPr>
          <w:rStyle w:val="StyleUnderline"/>
          <w:highlight w:val="green"/>
        </w:rPr>
        <w:t xml:space="preserve"> re</w:t>
      </w:r>
      <w:r w:rsidRPr="00D93816">
        <w:rPr>
          <w:rStyle w:val="StyleUnderline"/>
          <w:highlight w:val="green"/>
        </w:rPr>
        <w:softHyphen/>
        <w:t>mains at</w:t>
      </w:r>
      <w:r w:rsidRPr="00D93816">
        <w:rPr>
          <w:rStyle w:val="StyleUnderline"/>
        </w:rPr>
        <w:t xml:space="preserve"> the </w:t>
      </w:r>
      <w:r w:rsidRPr="00D93816">
        <w:rPr>
          <w:rStyle w:val="Emphasis"/>
          <w:highlight w:val="green"/>
        </w:rPr>
        <w:t>heart</w:t>
      </w:r>
      <w:r w:rsidRPr="00D93816">
        <w:rPr>
          <w:rStyle w:val="StyleUnderline"/>
          <w:highlight w:val="green"/>
        </w:rPr>
        <w:t xml:space="preserve"> of feminist </w:t>
      </w:r>
      <w:r w:rsidRPr="00D93816">
        <w:rPr>
          <w:rStyle w:val="Emphasis"/>
          <w:highlight w:val="green"/>
        </w:rPr>
        <w:t>engagements</w:t>
      </w:r>
      <w:r w:rsidRPr="00D93816">
        <w:rPr>
          <w:rStyle w:val="StyleUnderline"/>
          <w:highlight w:val="green"/>
        </w:rPr>
        <w:t xml:space="preserve"> on what</w:t>
      </w:r>
      <w:r w:rsidRPr="00D93816">
        <w:rPr>
          <w:rStyle w:val="StyleUnderline"/>
          <w:highlight w:val="green"/>
        </w:rPr>
        <w:softHyphen/>
        <w:t xml:space="preserve">ever </w:t>
      </w:r>
      <w:r w:rsidRPr="00D93816">
        <w:rPr>
          <w:rStyle w:val="Emphasis"/>
          <w:highlight w:val="green"/>
        </w:rPr>
        <w:t>side</w:t>
      </w:r>
      <w:r w:rsidRPr="00D93816">
        <w:rPr>
          <w:rStyle w:val="StyleUnderline"/>
          <w:highlight w:val="green"/>
        </w:rPr>
        <w:t xml:space="preserve"> of the </w:t>
      </w:r>
      <w:r w:rsidRPr="00D93816">
        <w:rPr>
          <w:rStyle w:val="Emphasis"/>
          <w:highlight w:val="green"/>
        </w:rPr>
        <w:t>Atlantic</w:t>
      </w:r>
      <w:r w:rsidRPr="00D93816">
        <w:rPr>
          <w:rStyle w:val="StyleUnderline"/>
        </w:rPr>
        <w:t xml:space="preserve"> you care to look</w:t>
      </w:r>
      <w:r w:rsidRPr="00D93816">
        <w:rPr>
          <w:sz w:val="16"/>
        </w:rPr>
        <w:t>. Firstly, it is manifested in the constitution of the category "women" as a bio-anatomically -determined group, recognizable by the presence of certain body parts. Woman as a cat</w:t>
      </w:r>
      <w:r w:rsidRPr="00D93816">
        <w:rPr>
          <w:sz w:val="16"/>
        </w:rPr>
        <w:softHyphen/>
        <w:t xml:space="preserve">egory is rooted in bodily distinctions. Essentially, then, "feminism is bodily politics." this in turn </w:t>
      </w:r>
      <w:r w:rsidRPr="00D93816">
        <w:rPr>
          <w:rStyle w:val="StyleUnderline"/>
        </w:rPr>
        <w:t xml:space="preserve">results in the </w:t>
      </w:r>
      <w:r w:rsidRPr="00D93816">
        <w:rPr>
          <w:rStyle w:val="Emphasis"/>
        </w:rPr>
        <w:t>unreflecting</w:t>
      </w:r>
      <w:r w:rsidRPr="00D93816">
        <w:rPr>
          <w:rStyle w:val="StyleUnderline"/>
        </w:rPr>
        <w:t xml:space="preserve"> deployment of this </w:t>
      </w:r>
      <w:r w:rsidRPr="00D93816">
        <w:rPr>
          <w:rStyle w:val="Emphasis"/>
        </w:rPr>
        <w:t>bodily</w:t>
      </w:r>
      <w:r w:rsidRPr="00D93816">
        <w:rPr>
          <w:rStyle w:val="StyleUnderline"/>
        </w:rPr>
        <w:t xml:space="preserve"> category all over the </w:t>
      </w:r>
      <w:r w:rsidRPr="00D93816">
        <w:rPr>
          <w:rStyle w:val="Emphasis"/>
        </w:rPr>
        <w:t>world</w:t>
      </w:r>
      <w:r w:rsidRPr="00D93816">
        <w:rPr>
          <w:sz w:val="16"/>
        </w:rPr>
        <w:t xml:space="preserve"> without reference to culture and histori</w:t>
      </w:r>
      <w:r w:rsidRPr="00D93816">
        <w:rPr>
          <w:sz w:val="16"/>
        </w:rPr>
        <w:softHyphen/>
        <w:t xml:space="preserve">cal context. The preoccupation with body parts as a means of grounding social distinctions is </w:t>
      </w:r>
      <w:r w:rsidRPr="00D93816">
        <w:rPr>
          <w:rStyle w:val="StyleUnderline"/>
        </w:rPr>
        <w:t xml:space="preserve">by </w:t>
      </w:r>
      <w:r w:rsidRPr="00D93816">
        <w:rPr>
          <w:rStyle w:val="StyleUnderline"/>
          <w:highlight w:val="green"/>
        </w:rPr>
        <w:t xml:space="preserve">no means </w:t>
      </w:r>
      <w:r w:rsidRPr="00D93816">
        <w:rPr>
          <w:rStyle w:val="Emphasis"/>
          <w:highlight w:val="green"/>
        </w:rPr>
        <w:t>universal</w:t>
      </w:r>
      <w:r w:rsidRPr="00D93816">
        <w:rPr>
          <w:rStyle w:val="StyleUnderline"/>
          <w:highlight w:val="green"/>
        </w:rPr>
        <w:t xml:space="preserve"> and </w:t>
      </w:r>
      <w:r w:rsidRPr="00D93816">
        <w:rPr>
          <w:rStyle w:val="Emphasis"/>
          <w:highlight w:val="green"/>
        </w:rPr>
        <w:t>therefore</w:t>
      </w:r>
      <w:r w:rsidRPr="00D93816">
        <w:rPr>
          <w:rStyle w:val="StyleUnderline"/>
        </w:rPr>
        <w:t xml:space="preserve"> should not be </w:t>
      </w:r>
      <w:r w:rsidRPr="00D93816">
        <w:rPr>
          <w:rStyle w:val="Emphasis"/>
          <w:highlight w:val="green"/>
        </w:rPr>
        <w:t>assumed</w:t>
      </w:r>
      <w:r w:rsidRPr="00D93816">
        <w:rPr>
          <w:rStyle w:val="StyleUnderline"/>
          <w:highlight w:val="green"/>
        </w:rPr>
        <w:t xml:space="preserve"> of other </w:t>
      </w:r>
      <w:r w:rsidRPr="00D93816">
        <w:rPr>
          <w:rStyle w:val="Emphasis"/>
          <w:highlight w:val="green"/>
        </w:rPr>
        <w:t>cultures</w:t>
      </w:r>
      <w:r w:rsidRPr="00D93816">
        <w:rPr>
          <w:rStyle w:val="StyleUnderline"/>
        </w:rPr>
        <w:t xml:space="preserve">; rather, it should be </w:t>
      </w:r>
      <w:r w:rsidRPr="00D93816">
        <w:rPr>
          <w:rStyle w:val="Emphasis"/>
        </w:rPr>
        <w:t>explored</w:t>
      </w:r>
      <w:r w:rsidRPr="00D93816">
        <w:rPr>
          <w:sz w:val="16"/>
        </w:rPr>
        <w:t>. Such investiga</w:t>
      </w:r>
      <w:r w:rsidRPr="00D93816">
        <w:rPr>
          <w:sz w:val="16"/>
        </w:rPr>
        <w:softHyphen/>
        <w:t>tion it then would require that. scholars not assume gen</w:t>
      </w:r>
      <w:r w:rsidRPr="00D93816">
        <w:rPr>
          <w:sz w:val="16"/>
        </w:rPr>
        <w:softHyphen/>
        <w:t>der to be a natural category across time and space. Unfortunately, this is exactly what is assumed in many treatises originating in the West which claim to ana</w:t>
      </w:r>
      <w:r w:rsidRPr="00D93816">
        <w:rPr>
          <w:sz w:val="16"/>
        </w:rPr>
        <w:softHyphen/>
        <w:t xml:space="preserve">lyze on African, Asian, and Latin American societies. These too </w:t>
      </w:r>
      <w:r w:rsidRPr="00D93816">
        <w:rPr>
          <w:rStyle w:val="StyleUnderline"/>
        </w:rPr>
        <w:t xml:space="preserve">often </w:t>
      </w:r>
      <w:r w:rsidRPr="00D93816">
        <w:rPr>
          <w:rStyle w:val="Emphasis"/>
          <w:highlight w:val="green"/>
        </w:rPr>
        <w:t>begin</w:t>
      </w:r>
      <w:r w:rsidRPr="00D93816">
        <w:rPr>
          <w:rStyle w:val="StyleUnderline"/>
          <w:highlight w:val="green"/>
        </w:rPr>
        <w:t xml:space="preserve"> with the category "</w:t>
      </w:r>
      <w:r w:rsidRPr="00D93816">
        <w:rPr>
          <w:rStyle w:val="Emphasis"/>
          <w:highlight w:val="green"/>
        </w:rPr>
        <w:t>women</w:t>
      </w:r>
      <w:r w:rsidRPr="00D93816">
        <w:rPr>
          <w:rStyle w:val="StyleUnderline"/>
          <w:highlight w:val="green"/>
        </w:rPr>
        <w:t>"</w:t>
      </w:r>
      <w:r w:rsidRPr="00D93816">
        <w:rPr>
          <w:rStyle w:val="StyleUnderline"/>
        </w:rPr>
        <w:t xml:space="preserve"> with-out first </w:t>
      </w:r>
      <w:r w:rsidRPr="00D93816">
        <w:rPr>
          <w:rStyle w:val="Emphasis"/>
        </w:rPr>
        <w:t>accounting</w:t>
      </w:r>
      <w:r w:rsidRPr="00D93816">
        <w:rPr>
          <w:rStyle w:val="StyleUnderline"/>
        </w:rPr>
        <w:t xml:space="preserve"> for the </w:t>
      </w:r>
      <w:r w:rsidRPr="00D93816">
        <w:rPr>
          <w:rStyle w:val="Emphasis"/>
        </w:rPr>
        <w:t>importance</w:t>
      </w:r>
      <w:r w:rsidRPr="00D93816">
        <w:rPr>
          <w:sz w:val="16"/>
        </w:rPr>
        <w:t>{err unimportance of that category) within the local history and culture.</w:t>
      </w:r>
    </w:p>
    <w:p w14:paraId="29971482" w14:textId="77777777" w:rsidR="004C1432" w:rsidRPr="00D93816" w:rsidRDefault="004C1432" w:rsidP="004C1432">
      <w:pPr>
        <w:rPr>
          <w:sz w:val="16"/>
        </w:rPr>
      </w:pPr>
      <w:r w:rsidRPr="00D93816">
        <w:rPr>
          <w:sz w:val="16"/>
        </w:rPr>
        <w:t>If gender is truly a social construction then we must be able to understand that it is riot only constructed in a variety of ways in different places at different times, but that it need not be constructed at all as a social cat</w:t>
      </w:r>
      <w:r w:rsidRPr="00D93816">
        <w:rPr>
          <w:sz w:val="16"/>
        </w:rPr>
        <w:softHyphen/>
        <w:t>egory in some other societies and in all historical peri</w:t>
      </w:r>
      <w:r w:rsidRPr="00D93816">
        <w:rPr>
          <w:sz w:val="16"/>
        </w:rPr>
        <w:softHyphen/>
        <w:t>ods. The debate about essentialism is about the status of the body in feminist theory. Despite the apparent opposition between the so called feminist social con</w:t>
      </w:r>
      <w:r w:rsidRPr="00D93816">
        <w:rPr>
          <w:sz w:val="16"/>
        </w:rPr>
        <w:softHyphen/>
        <w:t>structionists and the feminist essentialists. Diane Fuss is correct when she notes in her hook, Essentially Speak</w:t>
      </w:r>
      <w:r w:rsidRPr="00D93816">
        <w:rPr>
          <w:sz w:val="16"/>
        </w:rPr>
        <w:softHyphen/>
        <w:t>ing. that;</w:t>
      </w:r>
    </w:p>
    <w:p w14:paraId="23FA947F" w14:textId="77777777" w:rsidR="004C1432" w:rsidRPr="00D93816" w:rsidRDefault="004C1432" w:rsidP="004C1432">
      <w:pPr>
        <w:rPr>
          <w:sz w:val="16"/>
        </w:rPr>
      </w:pPr>
      <w:r w:rsidRPr="00D93816">
        <w:rPr>
          <w:sz w:val="16"/>
        </w:rPr>
        <w:t>She notes further thai "essentialism . . can also be read in the accounts of universal female oppression, the assumption of a totalizing system which subjugates all women everywhere throughout history and across cul</w:t>
      </w:r>
      <w:r w:rsidRPr="00D93816">
        <w:rPr>
          <w:sz w:val="16"/>
        </w:rPr>
        <w:softHyphen/>
        <w:t>tures" (2).</w:t>
      </w:r>
    </w:p>
    <w:p w14:paraId="5F1F9ABC" w14:textId="77777777" w:rsidR="004C1432" w:rsidRPr="00D93816" w:rsidRDefault="004C1432" w:rsidP="004C1432">
      <w:pPr>
        <w:rPr>
          <w:sz w:val="16"/>
        </w:rPr>
      </w:pPr>
      <w:r w:rsidRPr="00D93816">
        <w:rPr>
          <w:sz w:val="16"/>
        </w:rPr>
        <w:t>At the local level, the manifestation and material</w:t>
      </w:r>
      <w:r w:rsidRPr="00D93816">
        <w:rPr>
          <w:sz w:val="16"/>
        </w:rPr>
        <w:softHyphen/>
        <w:t xml:space="preserve">ization of somatocentricity in feminist discourse in the I]. S. is apparent in </w:t>
      </w:r>
      <w:r w:rsidRPr="00D93816">
        <w:rPr>
          <w:rStyle w:val="StyleUnderline"/>
        </w:rPr>
        <w:t xml:space="preserve">the </w:t>
      </w:r>
      <w:r w:rsidRPr="00766841">
        <w:rPr>
          <w:rStyle w:val="Emphasis"/>
          <w:highlight w:val="green"/>
        </w:rPr>
        <w:t>exclusion</w:t>
      </w:r>
      <w:r w:rsidRPr="00766841">
        <w:rPr>
          <w:rStyle w:val="StyleUnderline"/>
          <w:highlight w:val="green"/>
        </w:rPr>
        <w:t xml:space="preserve"> of black </w:t>
      </w:r>
      <w:r w:rsidRPr="00766841">
        <w:rPr>
          <w:rStyle w:val="Emphasis"/>
          <w:highlight w:val="green"/>
        </w:rPr>
        <w:t>women</w:t>
      </w:r>
      <w:r w:rsidRPr="00766841">
        <w:rPr>
          <w:rStyle w:val="StyleUnderline"/>
          <w:highlight w:val="green"/>
        </w:rPr>
        <w:t xml:space="preserve"> when</w:t>
      </w:r>
      <w:r w:rsidRPr="00766841">
        <w:rPr>
          <w:rStyle w:val="StyleUnderline"/>
          <w:highlight w:val="green"/>
        </w:rPr>
        <w:softHyphen/>
        <w:t xml:space="preserve">ever the </w:t>
      </w:r>
      <w:r w:rsidRPr="00766841">
        <w:rPr>
          <w:rStyle w:val="Emphasis"/>
          <w:highlight w:val="green"/>
        </w:rPr>
        <w:t>category</w:t>
      </w:r>
      <w:r w:rsidRPr="00766841">
        <w:rPr>
          <w:rStyle w:val="StyleUnderline"/>
          <w:highlight w:val="green"/>
        </w:rPr>
        <w:t xml:space="preserve"> "woman" is </w:t>
      </w:r>
      <w:r w:rsidRPr="00766841">
        <w:rPr>
          <w:rStyle w:val="Emphasis"/>
          <w:highlight w:val="green"/>
        </w:rPr>
        <w:t>invoked</w:t>
      </w:r>
      <w:r w:rsidRPr="00D93816">
        <w:rPr>
          <w:rStyle w:val="StyleUnderline"/>
        </w:rPr>
        <w:t>.</w:t>
      </w:r>
      <w:r w:rsidRPr="00D93816">
        <w:rPr>
          <w:sz w:val="16"/>
        </w:rPr>
        <w:t xml:space="preserve"> Critiques of such exclusions have been the cornerstone of Black Women's Studies and increasingly a main concern of White Women's Studies. </w:t>
      </w:r>
      <w:r w:rsidRPr="00766841">
        <w:rPr>
          <w:sz w:val="16"/>
        </w:rPr>
        <w:t>The</w:t>
      </w:r>
      <w:r w:rsidRPr="00D93816">
        <w:rPr>
          <w:sz w:val="16"/>
        </w:rPr>
        <w:t xml:space="preserve"> </w:t>
      </w:r>
      <w:r w:rsidRPr="00766841">
        <w:rPr>
          <w:rStyle w:val="Emphasis"/>
          <w:highlight w:val="green"/>
        </w:rPr>
        <w:t>challenge</w:t>
      </w:r>
      <w:r w:rsidRPr="00D93816">
        <w:rPr>
          <w:rStyle w:val="StyleUnderline"/>
        </w:rPr>
        <w:t xml:space="preserve"> of black women to </w:t>
      </w:r>
      <w:r w:rsidRPr="00D93816">
        <w:rPr>
          <w:rStyle w:val="Emphasis"/>
        </w:rPr>
        <w:t>feminism</w:t>
      </w:r>
      <w:r w:rsidRPr="00D93816">
        <w:rPr>
          <w:rStyle w:val="StyleUnderline"/>
        </w:rPr>
        <w:t xml:space="preserve"> </w:t>
      </w:r>
      <w:r w:rsidRPr="00766841">
        <w:rPr>
          <w:rStyle w:val="StyleUnderline"/>
          <w:highlight w:val="green"/>
        </w:rPr>
        <w:t xml:space="preserve">has </w:t>
      </w:r>
      <w:r w:rsidRPr="00766841">
        <w:rPr>
          <w:rStyle w:val="Emphasis"/>
          <w:highlight w:val="green"/>
        </w:rPr>
        <w:t>contributed</w:t>
      </w:r>
      <w:r w:rsidRPr="00D93816">
        <w:rPr>
          <w:rStyle w:val="StyleUnderline"/>
        </w:rPr>
        <w:t xml:space="preserve"> in no small way </w:t>
      </w:r>
      <w:r w:rsidRPr="00766841">
        <w:rPr>
          <w:rStyle w:val="StyleUnderline"/>
          <w:highlight w:val="green"/>
        </w:rPr>
        <w:t xml:space="preserve">to </w:t>
      </w:r>
      <w:r w:rsidRPr="00766841">
        <w:rPr>
          <w:rStyle w:val="Emphasis"/>
          <w:highlight w:val="green"/>
        </w:rPr>
        <w:t>some</w:t>
      </w:r>
      <w:r w:rsidRPr="00766841">
        <w:rPr>
          <w:rStyle w:val="StyleUnderline"/>
          <w:highlight w:val="green"/>
        </w:rPr>
        <w:t xml:space="preserve"> of the major theoretical </w:t>
      </w:r>
      <w:r w:rsidRPr="00766841">
        <w:rPr>
          <w:rStyle w:val="Emphasis"/>
          <w:highlight w:val="green"/>
        </w:rPr>
        <w:t>debates</w:t>
      </w:r>
      <w:r w:rsidRPr="00D93816">
        <w:rPr>
          <w:rStyle w:val="StyleUnderline"/>
        </w:rPr>
        <w:t xml:space="preserve"> in feminist </w:t>
      </w:r>
      <w:r w:rsidRPr="00D93816">
        <w:rPr>
          <w:rStyle w:val="Emphasis"/>
        </w:rPr>
        <w:t>discourse</w:t>
      </w:r>
      <w:r w:rsidRPr="00D93816">
        <w:rPr>
          <w:sz w:val="16"/>
        </w:rPr>
        <w:t>. and the continuing problematization of the category "woman- by a number of feminist scholars. The work of Elizabeth Spelman is especially relevant here. In her book, Inessential Woman: Problems of Exclusion in Feminist Thought, she shows that the privileging of white women is manifested in feminist thinking:</w:t>
      </w:r>
    </w:p>
    <w:p w14:paraId="5A800CE4" w14:textId="77777777" w:rsidR="004C1432" w:rsidRPr="00766841" w:rsidRDefault="004C1432" w:rsidP="004C1432">
      <w:pPr>
        <w:rPr>
          <w:sz w:val="6"/>
          <w:szCs w:val="6"/>
        </w:rPr>
      </w:pPr>
      <w:r w:rsidRPr="00766841">
        <w:rPr>
          <w:sz w:val="6"/>
          <w:szCs w:val="6"/>
        </w:rPr>
        <w:t>She accounts for this tendency in dominant and pervasive feminist thinking, as a reflection of centu</w:t>
      </w:r>
      <w:r w:rsidRPr="00766841">
        <w:rPr>
          <w:sz w:val="6"/>
          <w:szCs w:val="6"/>
        </w:rPr>
        <w:softHyphen/>
        <w:t>ries-old somatophobia in Western thought, and in what pioneering feminist scholar Adrienne Rich called "white solipsism,": the tendency, "to think, imagine and speak as if whiteness describes the world." Although I agree with Spelman about the mutually reinforcing roles of both white solipsism and somatophobia in feminist. prejudice, I disagree with her explanation for this West</w:t>
      </w:r>
      <w:r w:rsidRPr="00766841">
        <w:rPr>
          <w:sz w:val="6"/>
          <w:szCs w:val="6"/>
        </w:rPr>
        <w:softHyphen/>
        <w:t xml:space="preserve"> ern and. indeed feminist problem of the body. Femi</w:t>
      </w:r>
      <w:r w:rsidRPr="00766841">
        <w:rPr>
          <w:sz w:val="6"/>
          <w:szCs w:val="6"/>
        </w:rPr>
        <w:softHyphen/>
        <w:t>nist somatophobia is just a particular manifestation of what is a general somatocentricity in Western discourses and the construction of social categories. It is not the failure to embrace the body that leads to the exclusion of black women, as she. claims; rather it is an over-em</w:t>
      </w:r>
      <w:r w:rsidRPr="00766841">
        <w:rPr>
          <w:sz w:val="6"/>
          <w:szCs w:val="6"/>
        </w:rPr>
        <w:softHyphen/>
        <w:t>brace of the body. a preoccupation with specific body parts dictating who should be grouped together and who has faculties for thinking. The focus on certain body parts becomes the script that. defines social worth.</w:t>
      </w:r>
    </w:p>
    <w:p w14:paraId="7D7B648F" w14:textId="77777777" w:rsidR="004C1432" w:rsidRPr="00766841" w:rsidRDefault="004C1432" w:rsidP="004C1432">
      <w:pPr>
        <w:rPr>
          <w:sz w:val="6"/>
          <w:szCs w:val="6"/>
        </w:rPr>
      </w:pPr>
      <w:r w:rsidRPr="00766841">
        <w:rPr>
          <w:sz w:val="6"/>
          <w:szCs w:val="6"/>
        </w:rPr>
        <w:t>According to Spelman, the problem is that, "once the concept of woman is divorced from the concept of woman's body. conceptual room is made for the. idea of a woman who is no particular historical woman—she has no color, no accent. no particular characteris</w:t>
      </w:r>
      <w:r w:rsidRPr="00766841">
        <w:rPr>
          <w:sz w:val="6"/>
          <w:szCs w:val="6"/>
        </w:rPr>
        <w:softHyphen/>
        <w:t>tics that require having a body" (128). It is not clear how the concept of woman can he disconnected froin the body, The women in feminist discourses are white, and they speak European languages. What Spelman forgets is that the conceptualization of woman, or black for that matter, immediately acknowledges having a body. Furthermore, the fundamental problem is not that color and accent are disregarded: the question is why color, and not some other factor, should be the basis of social hierarchy. Indeed, what color and how it is constituted are legitimate questions. Acknowledg</w:t>
      </w:r>
      <w:r w:rsidRPr="00766841">
        <w:rPr>
          <w:sz w:val="6"/>
          <w:szCs w:val="6"/>
        </w:rPr>
        <w:softHyphen/>
        <w:t>ing human embodiment is not the problem. The prob</w:t>
      </w:r>
      <w:r w:rsidRPr="00766841">
        <w:rPr>
          <w:sz w:val="6"/>
          <w:szCs w:val="6"/>
        </w:rPr>
        <w:softHyphen/>
        <w:t>lem instead is what is done with body parts in the so</w:t>
      </w:r>
      <w:r w:rsidRPr="00766841">
        <w:rPr>
          <w:sz w:val="6"/>
          <w:szCs w:val="6"/>
        </w:rPr>
        <w:softHyphen/>
        <w:t>cial arena. For example, it is one thing to acknowledge that humans have different eye colors. That would be a case or recognizing embodiment. But it is another thing to say that only those with Nue eyes can have 3 square meals per day. That would signal somatocentricity as the basis of social being and access. It is this biologi</w:t>
      </w:r>
      <w:r w:rsidRPr="00766841">
        <w:rPr>
          <w:sz w:val="6"/>
          <w:szCs w:val="6"/>
        </w:rPr>
        <w:softHyphen/>
        <w:t>cal determinism that is especially troubling in Western discourses and social practices—be they Feminist or not.</w:t>
      </w:r>
    </w:p>
    <w:p w14:paraId="01CDCB12" w14:textId="77777777" w:rsidR="004C1432" w:rsidRPr="00766841" w:rsidRDefault="004C1432" w:rsidP="004C1432">
      <w:pPr>
        <w:rPr>
          <w:sz w:val="6"/>
          <w:szCs w:val="6"/>
        </w:rPr>
      </w:pPr>
      <w:r w:rsidRPr="00766841">
        <w:rPr>
          <w:sz w:val="6"/>
          <w:szCs w:val="6"/>
        </w:rPr>
        <w:t>Spelman notes that even when some feminist schol</w:t>
      </w:r>
      <w:r w:rsidRPr="00766841">
        <w:rPr>
          <w:sz w:val="6"/>
          <w:szCs w:val="6"/>
        </w:rPr>
        <w:softHyphen/>
        <w:t>ars like Nancy Chodorow are open to consideration of other forms of oppression such as race and class, there is a tendency to treat gender oppression as more funda</w:t>
      </w:r>
      <w:r w:rsidRPr="00766841">
        <w:rPr>
          <w:sz w:val="6"/>
          <w:szCs w:val="6"/>
        </w:rPr>
        <w:softHyphen/>
        <w:t>mental, and to take the. additive approach as if one op</w:t>
      </w:r>
      <w:r w:rsidRPr="00766841">
        <w:rPr>
          <w:sz w:val="6"/>
          <w:szCs w:val="6"/>
        </w:rPr>
        <w:softHyphen/>
        <w:t>pression is piled one on top of the other in an arith</w:t>
      </w:r>
      <w:r w:rsidRPr="00766841">
        <w:rPr>
          <w:sz w:val="6"/>
          <w:szCs w:val="6"/>
        </w:rPr>
        <w:softHyphen/>
        <w:t>metic fashion. In reality, she observes that "how one form of oppression is experienced is influenced by and influences how another form is experienced" (123). Thus, Spelman appears on the side of a chorus of black women thinkers who have argued that sexism and rac</w:t>
      </w:r>
      <w:r w:rsidRPr="00766841">
        <w:rPr>
          <w:sz w:val="6"/>
          <w:szCs w:val="6"/>
        </w:rPr>
        <w:softHyphen/>
        <w:t>ism must he seen as interlocking not as piled upon each other. She correctly asserts that,</w:t>
      </w:r>
    </w:p>
    <w:p w14:paraId="4EF43499" w14:textId="77777777" w:rsidR="004C1432" w:rsidRPr="00766841" w:rsidRDefault="004C1432" w:rsidP="004C1432">
      <w:pPr>
        <w:rPr>
          <w:sz w:val="6"/>
          <w:szCs w:val="6"/>
        </w:rPr>
      </w:pPr>
      <w:r w:rsidRPr="00766841">
        <w:rPr>
          <w:sz w:val="6"/>
          <w:szCs w:val="6"/>
        </w:rPr>
        <w:t>The additive analyses of racism and sexism in a culture in which the body and not social systems is the focus would mean the piling or bodies or body parts in order to conceptualize black women. Of course this is not feasible given the focus on one body part at a time and binary constructions of black and white, male and female. For these reasons, it is difficult to find the in</w:t>
      </w:r>
      <w:r w:rsidRPr="00766841">
        <w:rPr>
          <w:sz w:val="6"/>
          <w:szCs w:val="6"/>
        </w:rPr>
        <w:softHyphen/>
        <w:t>tersections of race and gender categories in both anti-racist and anti-sexist discourses, which leads in turn. to the. exclusion of black women. The concept of inter</w:t>
      </w:r>
      <w:r w:rsidRPr="00766841">
        <w:rPr>
          <w:sz w:val="6"/>
          <w:szCs w:val="6"/>
        </w:rPr>
        <w:softHyphen/>
        <w:t>locking oppressions' moves the discourse forward beyond the hody into the social realm where it belongs.</w:t>
      </w:r>
    </w:p>
    <w:p w14:paraId="0992C13B" w14:textId="77777777" w:rsidR="004C1432" w:rsidRPr="00D93816" w:rsidRDefault="004C1432" w:rsidP="004C1432">
      <w:pPr>
        <w:rPr>
          <w:sz w:val="16"/>
        </w:rPr>
      </w:pPr>
      <w:r w:rsidRPr="00D93816">
        <w:rPr>
          <w:sz w:val="16"/>
        </w:rPr>
        <w:t>Race Politics: Siuck on Manhood</w:t>
      </w:r>
    </w:p>
    <w:p w14:paraId="5E0BB146" w14:textId="77777777" w:rsidR="004C1432" w:rsidRPr="00D93816" w:rsidRDefault="004C1432" w:rsidP="004C1432">
      <w:pPr>
        <w:rPr>
          <w:sz w:val="16"/>
        </w:rPr>
      </w:pPr>
      <w:r w:rsidRPr="00D93816">
        <w:rPr>
          <w:sz w:val="16"/>
        </w:rPr>
        <w:t xml:space="preserve">The </w:t>
      </w:r>
      <w:r w:rsidRPr="00D93816">
        <w:rPr>
          <w:rStyle w:val="StyleUnderline"/>
        </w:rPr>
        <w:t xml:space="preserve">exclusion Dr </w:t>
      </w:r>
      <w:r w:rsidRPr="00766841">
        <w:rPr>
          <w:rStyle w:val="StyleUnderline"/>
          <w:highlight w:val="green"/>
        </w:rPr>
        <w:t xml:space="preserve">black </w:t>
      </w:r>
      <w:r w:rsidRPr="00766841">
        <w:rPr>
          <w:rStyle w:val="Emphasis"/>
          <w:highlight w:val="green"/>
        </w:rPr>
        <w:t>women</w:t>
      </w:r>
      <w:r w:rsidRPr="00D93816">
        <w:rPr>
          <w:rStyle w:val="StyleUnderline"/>
        </w:rPr>
        <w:t xml:space="preserve"> from </w:t>
      </w:r>
      <w:r w:rsidRPr="00D93816">
        <w:rPr>
          <w:rStyle w:val="Emphasis"/>
        </w:rPr>
        <w:t>discourses</w:t>
      </w:r>
      <w:r w:rsidRPr="00D93816">
        <w:rPr>
          <w:rStyle w:val="StyleUnderline"/>
        </w:rPr>
        <w:t xml:space="preserve"> </w:t>
      </w:r>
      <w:r w:rsidRPr="00766841">
        <w:rPr>
          <w:rStyle w:val="StyleUnderline"/>
          <w:highlight w:val="green"/>
        </w:rPr>
        <w:t xml:space="preserve">about </w:t>
      </w:r>
      <w:r w:rsidRPr="00766841">
        <w:rPr>
          <w:rStyle w:val="Emphasis"/>
          <w:highlight w:val="green"/>
        </w:rPr>
        <w:t>blackness</w:t>
      </w:r>
      <w:r w:rsidRPr="00D93816">
        <w:rPr>
          <w:rStyle w:val="StyleUnderline"/>
        </w:rPr>
        <w:t xml:space="preserve"> has been </w:t>
      </w:r>
      <w:r w:rsidRPr="00766841">
        <w:rPr>
          <w:rStyle w:val="Emphasis"/>
          <w:highlight w:val="green"/>
        </w:rPr>
        <w:t>commented</w:t>
      </w:r>
      <w:r w:rsidRPr="00766841">
        <w:rPr>
          <w:rStyle w:val="StyleUnderline"/>
          <w:highlight w:val="green"/>
        </w:rPr>
        <w:t xml:space="preserve"> upon</w:t>
      </w:r>
      <w:r w:rsidRPr="00D93816">
        <w:rPr>
          <w:rStyle w:val="StyleUnderline"/>
        </w:rPr>
        <w:t xml:space="preserve"> by many </w:t>
      </w:r>
      <w:r w:rsidRPr="00766841">
        <w:rPr>
          <w:rStyle w:val="Emphasis"/>
          <w:highlight w:val="green"/>
        </w:rPr>
        <w:t>scholars</w:t>
      </w:r>
      <w:r w:rsidRPr="00D93816">
        <w:rPr>
          <w:sz w:val="16"/>
        </w:rPr>
        <w:t xml:space="preserve">; the depictions of black male experiences arc widely perceived as The Black Experience.. Male. </w:t>
      </w:r>
      <w:r w:rsidRPr="00766841">
        <w:rPr>
          <w:rStyle w:val="StyleUnderline"/>
          <w:highlight w:val="green"/>
        </w:rPr>
        <w:t>writ</w:t>
      </w:r>
      <w:r w:rsidRPr="00766841">
        <w:rPr>
          <w:rStyle w:val="StyleUnderline"/>
          <w:highlight w:val="green"/>
        </w:rPr>
        <w:softHyphen/>
        <w:t>ers</w:t>
      </w:r>
      <w:r w:rsidRPr="00D93816">
        <w:rPr>
          <w:rStyle w:val="StyleUnderline"/>
        </w:rPr>
        <w:t xml:space="preserve"> are read as </w:t>
      </w:r>
      <w:r w:rsidRPr="00766841">
        <w:rPr>
          <w:rStyle w:val="StyleUnderline"/>
          <w:highlight w:val="green"/>
        </w:rPr>
        <w:t>making</w:t>
      </w:r>
      <w:r w:rsidRPr="00D93816">
        <w:rPr>
          <w:rStyle w:val="StyleUnderline"/>
        </w:rPr>
        <w:t xml:space="preserve"> universal </w:t>
      </w:r>
      <w:r w:rsidRPr="00766841">
        <w:rPr>
          <w:rStyle w:val="Emphasis"/>
          <w:highlight w:val="green"/>
        </w:rPr>
        <w:t>statements</w:t>
      </w:r>
      <w:r w:rsidRPr="00766841">
        <w:rPr>
          <w:rStyle w:val="StyleUnderline"/>
          <w:highlight w:val="green"/>
        </w:rPr>
        <w:t xml:space="preserve"> and female </w:t>
      </w:r>
      <w:r w:rsidRPr="00766841">
        <w:rPr>
          <w:rStyle w:val="Emphasis"/>
          <w:highlight w:val="green"/>
        </w:rPr>
        <w:t>writers</w:t>
      </w:r>
      <w:r w:rsidRPr="00766841">
        <w:rPr>
          <w:rStyle w:val="StyleUnderline"/>
          <w:highlight w:val="green"/>
        </w:rPr>
        <w:t xml:space="preserve"> are read as being </w:t>
      </w:r>
      <w:r w:rsidRPr="00766841">
        <w:rPr>
          <w:rStyle w:val="Emphasis"/>
          <w:highlight w:val="green"/>
        </w:rPr>
        <w:t>narrowly</w:t>
      </w:r>
      <w:r w:rsidRPr="00D93816">
        <w:rPr>
          <w:sz w:val="16"/>
        </w:rPr>
        <w:t xml:space="preserve"> focused on the petti</w:t>
      </w:r>
      <w:r w:rsidRPr="00D93816">
        <w:rPr>
          <w:sz w:val="16"/>
        </w:rPr>
        <w:softHyphen/>
        <w:t>ness of women's lives." With regard to historical so</w:t>
      </w:r>
      <w:r w:rsidRPr="00D93816">
        <w:rPr>
          <w:sz w:val="16"/>
        </w:rPr>
        <w:softHyphen/>
        <w:t xml:space="preserve">cial movements, we often find the </w:t>
      </w:r>
      <w:r w:rsidRPr="00766841">
        <w:rPr>
          <w:rStyle w:val="StyleUnderline"/>
          <w:highlight w:val="green"/>
        </w:rPr>
        <w:t>same</w:t>
      </w:r>
      <w:r w:rsidRPr="00D93816">
        <w:rPr>
          <w:rStyle w:val="StyleUnderline"/>
        </w:rPr>
        <w:t xml:space="preserve"> glaring </w:t>
      </w:r>
      <w:r w:rsidRPr="00766841">
        <w:rPr>
          <w:rStyle w:val="Emphasis"/>
          <w:highlight w:val="green"/>
        </w:rPr>
        <w:t>marginalization</w:t>
      </w:r>
      <w:r w:rsidRPr="00D93816">
        <w:rPr>
          <w:rStyle w:val="StyleUnderline"/>
        </w:rPr>
        <w:t xml:space="preserve"> black women's </w:t>
      </w:r>
      <w:r w:rsidRPr="00D93816">
        <w:rPr>
          <w:rStyle w:val="Emphasis"/>
        </w:rPr>
        <w:t>contributions</w:t>
      </w:r>
      <w:r w:rsidRPr="00D93816">
        <w:rPr>
          <w:sz w:val="16"/>
        </w:rPr>
        <w:t>.</w:t>
      </w:r>
    </w:p>
    <w:p w14:paraId="019CB728" w14:textId="77777777" w:rsidR="004C1432" w:rsidRPr="00D93816" w:rsidRDefault="004C1432" w:rsidP="004C1432">
      <w:pPr>
        <w:rPr>
          <w:sz w:val="16"/>
        </w:rPr>
      </w:pPr>
      <w:r w:rsidRPr="00D93816">
        <w:rPr>
          <w:sz w:val="16"/>
        </w:rPr>
        <w:t>Perhaps the most intriguing aspect of the embodi</w:t>
      </w:r>
      <w:r w:rsidRPr="00D93816">
        <w:rPr>
          <w:sz w:val="16"/>
        </w:rPr>
        <w:softHyphen/>
        <w:t xml:space="preserve">ment. of black racial politics is the </w:t>
      </w:r>
      <w:r w:rsidRPr="00766841">
        <w:rPr>
          <w:rStyle w:val="Emphasis"/>
          <w:highlight w:val="green"/>
        </w:rPr>
        <w:t>rhetoric</w:t>
      </w:r>
      <w:r w:rsidRPr="00766841">
        <w:rPr>
          <w:rStyle w:val="StyleUnderline"/>
          <w:highlight w:val="green"/>
        </w:rPr>
        <w:t xml:space="preserve"> of the loss</w:t>
      </w:r>
      <w:r w:rsidRPr="00D93816">
        <w:rPr>
          <w:rStyle w:val="StyleUnderline"/>
        </w:rPr>
        <w:t xml:space="preserve"> of </w:t>
      </w:r>
      <w:r w:rsidRPr="00D93816">
        <w:rPr>
          <w:rStyle w:val="Emphasis"/>
        </w:rPr>
        <w:t>manhood</w:t>
      </w:r>
      <w:r w:rsidRPr="00D93816">
        <w:rPr>
          <w:rStyle w:val="StyleUnderline"/>
        </w:rPr>
        <w:t xml:space="preserve"> that is </w:t>
      </w:r>
      <w:r w:rsidRPr="00766841">
        <w:rPr>
          <w:rStyle w:val="Emphasis"/>
          <w:highlight w:val="green"/>
        </w:rPr>
        <w:t>articulated</w:t>
      </w:r>
      <w:r w:rsidRPr="00766841">
        <w:rPr>
          <w:rStyle w:val="StyleUnderline"/>
          <w:highlight w:val="green"/>
        </w:rPr>
        <w:t xml:space="preserve"> as the main theme</w:t>
      </w:r>
      <w:r w:rsidRPr="00D93816">
        <w:rPr>
          <w:rStyle w:val="StyleUnderline"/>
        </w:rPr>
        <w:t xml:space="preserve"> of black </w:t>
      </w:r>
      <w:r w:rsidRPr="00D93816">
        <w:rPr>
          <w:rStyle w:val="Emphasis"/>
        </w:rPr>
        <w:t>history</w:t>
      </w:r>
      <w:r w:rsidRPr="00D93816">
        <w:rPr>
          <w:sz w:val="16"/>
        </w:rPr>
        <w:t xml:space="preserve">, with the restoration of manhood being the goal of anti-racial political movements and even some mainstream social policy. 12 ,1 'he </w:t>
      </w:r>
      <w:r w:rsidRPr="00D93816">
        <w:rPr>
          <w:rStyle w:val="StyleUnderline"/>
        </w:rPr>
        <w:t xml:space="preserve">impact of </w:t>
      </w:r>
      <w:r w:rsidRPr="00D93816">
        <w:rPr>
          <w:rStyle w:val="Emphasis"/>
        </w:rPr>
        <w:t>sla</w:t>
      </w:r>
      <w:r w:rsidRPr="00D93816">
        <w:rPr>
          <w:rStyle w:val="Emphasis"/>
        </w:rPr>
        <w:softHyphen/>
        <w:t>very</w:t>
      </w:r>
      <w:r w:rsidRPr="00D93816">
        <w:rPr>
          <w:rStyle w:val="StyleUnderline"/>
        </w:rPr>
        <w:t xml:space="preserve">, joblessness, </w:t>
      </w:r>
      <w:r w:rsidRPr="00D93816">
        <w:rPr>
          <w:rStyle w:val="Emphasis"/>
        </w:rPr>
        <w:t>colonization</w:t>
      </w:r>
      <w:r w:rsidRPr="00D93816">
        <w:rPr>
          <w:rStyle w:val="StyleUnderline"/>
        </w:rPr>
        <w:t xml:space="preserve"> and white </w:t>
      </w:r>
      <w:r w:rsidRPr="00D93816">
        <w:rPr>
          <w:rStyle w:val="Emphasis"/>
        </w:rPr>
        <w:t>supremacy</w:t>
      </w:r>
      <w:r w:rsidRPr="00D93816">
        <w:rPr>
          <w:rStyle w:val="StyleUnderline"/>
        </w:rPr>
        <w:t xml:space="preserve"> in all its </w:t>
      </w:r>
      <w:r w:rsidRPr="00D93816">
        <w:rPr>
          <w:rStyle w:val="Emphasis"/>
        </w:rPr>
        <w:t>manifestations</w:t>
      </w:r>
      <w:r w:rsidRPr="00D93816">
        <w:rPr>
          <w:sz w:val="16"/>
        </w:rPr>
        <w:t xml:space="preserve"> is constantly interpreted by refer</w:t>
      </w:r>
      <w:r w:rsidRPr="00D93816">
        <w:rPr>
          <w:sz w:val="16"/>
        </w:rPr>
        <w:softHyphen/>
        <w:t>ence to its effects on this nebulous thing called man</w:t>
      </w:r>
      <w:r w:rsidRPr="00D93816">
        <w:rPr>
          <w:sz w:val="16"/>
        </w:rPr>
        <w:softHyphen/>
        <w:t xml:space="preserve">hood. It follows, therefore., that if the </w:t>
      </w:r>
      <w:r w:rsidRPr="00766841">
        <w:rPr>
          <w:rStyle w:val="StyleUnderline"/>
          <w:highlight w:val="green"/>
        </w:rPr>
        <w:t xml:space="preserve">goal of </w:t>
      </w:r>
      <w:r w:rsidRPr="00766841">
        <w:rPr>
          <w:rStyle w:val="Emphasis"/>
          <w:highlight w:val="green"/>
        </w:rPr>
        <w:t>liberation</w:t>
      </w:r>
      <w:r w:rsidRPr="00D93816">
        <w:rPr>
          <w:rStyle w:val="StyleUnderline"/>
        </w:rPr>
        <w:t xml:space="preserve"> for the race </w:t>
      </w:r>
      <w:r w:rsidRPr="00766841">
        <w:rPr>
          <w:rStyle w:val="StyleUnderline"/>
          <w:highlight w:val="green"/>
        </w:rPr>
        <w:t xml:space="preserve">is the </w:t>
      </w:r>
      <w:r w:rsidRPr="00766841">
        <w:rPr>
          <w:rStyle w:val="Emphasis"/>
          <w:highlight w:val="green"/>
        </w:rPr>
        <w:t>restoration</w:t>
      </w:r>
      <w:r w:rsidRPr="00766841">
        <w:rPr>
          <w:rStyle w:val="StyleUnderline"/>
          <w:highlight w:val="green"/>
        </w:rPr>
        <w:t xml:space="preserve"> of </w:t>
      </w:r>
      <w:r w:rsidRPr="00766841">
        <w:rPr>
          <w:rStyle w:val="Emphasis"/>
          <w:highlight w:val="green"/>
        </w:rPr>
        <w:t>manhood</w:t>
      </w:r>
      <w:r w:rsidRPr="00D93816">
        <w:rPr>
          <w:sz w:val="16"/>
        </w:rPr>
        <w:t>, who is better placed to fight this fight. than the vessel from which manhood has been taken—the black man. It is no sur</w:t>
      </w:r>
      <w:r w:rsidRPr="00D93816">
        <w:rPr>
          <w:sz w:val="16"/>
        </w:rPr>
        <w:softHyphen/>
        <w:t xml:space="preserve">prise then </w:t>
      </w:r>
      <w:r w:rsidRPr="00766841">
        <w:rPr>
          <w:rStyle w:val="StyleUnderline"/>
        </w:rPr>
        <w:t>that among</w:t>
      </w:r>
      <w:r w:rsidRPr="00D93816">
        <w:rPr>
          <w:rStyle w:val="StyleUnderline"/>
        </w:rPr>
        <w:t xml:space="preserve"> </w:t>
      </w:r>
      <w:r w:rsidRPr="00766841">
        <w:rPr>
          <w:rStyle w:val="StyleUnderline"/>
          <w:highlight w:val="green"/>
        </w:rPr>
        <w:t>the "</w:t>
      </w:r>
      <w:r w:rsidRPr="00766841">
        <w:rPr>
          <w:rStyle w:val="Emphasis"/>
          <w:highlight w:val="green"/>
        </w:rPr>
        <w:t>Talented Tenth</w:t>
      </w:r>
      <w:r w:rsidRPr="00766841">
        <w:rPr>
          <w:rStyle w:val="StyleUnderline"/>
          <w:highlight w:val="green"/>
        </w:rPr>
        <w:t>," the intel</w:t>
      </w:r>
      <w:r w:rsidRPr="00766841">
        <w:rPr>
          <w:rStyle w:val="StyleUnderline"/>
          <w:highlight w:val="green"/>
        </w:rPr>
        <w:softHyphen/>
        <w:t xml:space="preserve">lectual </w:t>
      </w:r>
      <w:r w:rsidRPr="00766841">
        <w:rPr>
          <w:rStyle w:val="Emphasis"/>
          <w:highlight w:val="green"/>
        </w:rPr>
        <w:t>leadership</w:t>
      </w:r>
      <w:r w:rsidRPr="00D93816">
        <w:rPr>
          <w:rStyle w:val="StyleUnderline"/>
        </w:rPr>
        <w:t xml:space="preserve"> of </w:t>
      </w:r>
      <w:r w:rsidRPr="00766841">
        <w:rPr>
          <w:rStyle w:val="StyleUnderline"/>
        </w:rPr>
        <w:t xml:space="preserve">African </w:t>
      </w:r>
      <w:r w:rsidRPr="00766841">
        <w:rPr>
          <w:rStyle w:val="Emphasis"/>
        </w:rPr>
        <w:t>Americans</w:t>
      </w:r>
      <w:r w:rsidRPr="00766841">
        <w:rPr>
          <w:rStyle w:val="StyleUnderline"/>
        </w:rPr>
        <w:t xml:space="preserve"> proposed by W. IL B. Dubois. </w:t>
      </w:r>
      <w:r w:rsidRPr="00766841">
        <w:rPr>
          <w:rStyle w:val="Emphasis"/>
        </w:rPr>
        <w:t>black women</w:t>
      </w:r>
      <w:r w:rsidRPr="00766841">
        <w:rPr>
          <w:rStyle w:val="StyleUnderline"/>
        </w:rPr>
        <w:t xml:space="preserve"> were </w:t>
      </w:r>
      <w:r w:rsidRPr="00766841">
        <w:rPr>
          <w:rStyle w:val="Emphasis"/>
        </w:rPr>
        <w:t>excluded</w:t>
      </w:r>
      <w:r w:rsidRPr="00D93816">
        <w:rPr>
          <w:sz w:val="16"/>
        </w:rPr>
        <w:t>. Mary Helen Washington's observation of this traditional prob</w:t>
      </w:r>
      <w:r w:rsidRPr="00D93816">
        <w:rPr>
          <w:sz w:val="16"/>
        </w:rPr>
        <w:softHyphen/>
        <w:t>lem is especially relevant:</w:t>
      </w:r>
    </w:p>
    <w:p w14:paraId="1DEC9484" w14:textId="77777777" w:rsidR="00327832" w:rsidRDefault="004C1432" w:rsidP="00327832">
      <w:pPr>
        <w:rPr>
          <w:sz w:val="16"/>
        </w:rPr>
      </w:pPr>
      <w:r w:rsidRPr="00D93816">
        <w:rPr>
          <w:sz w:val="16"/>
        </w:rPr>
        <w:t>The rootedness of the category black in melanin and maleness does not allow for the inclusion or black women.</w:t>
      </w:r>
      <w:r w:rsidR="00327832">
        <w:rPr>
          <w:sz w:val="16"/>
        </w:rPr>
        <w:t xml:space="preserve"> </w:t>
      </w:r>
    </w:p>
    <w:p w14:paraId="34E3B480" w14:textId="2DF4A862" w:rsidR="004C1432" w:rsidRPr="00D93816" w:rsidRDefault="004C1432" w:rsidP="00327832">
      <w:r w:rsidRPr="006B6FFC">
        <w:rPr>
          <w:noProof/>
        </w:rPr>
        <mc:AlternateContent>
          <mc:Choice Requires="wps">
            <w:drawing>
              <wp:anchor distT="0" distB="0" distL="0" distR="0" simplePos="0" relativeHeight="251660288" behindDoc="1" locked="0" layoutInCell="1" allowOverlap="1" wp14:anchorId="1511D957" wp14:editId="68CB90E1">
                <wp:simplePos x="0" y="0"/>
                <wp:positionH relativeFrom="column">
                  <wp:posOffset>-3159125</wp:posOffset>
                </wp:positionH>
                <wp:positionV relativeFrom="paragraph">
                  <wp:posOffset>8418195</wp:posOffset>
                </wp:positionV>
                <wp:extent cx="6130925" cy="155575"/>
                <wp:effectExtent l="0" t="0" r="0" b="0"/>
                <wp:wrapSquare wrapText="bothSides"/>
                <wp:docPr id="1744434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30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11392" w14:textId="6B11E204" w:rsidR="004C1432" w:rsidRDefault="004C1432" w:rsidP="00327832">
                            <w:pPr>
                              <w:rPr>
                                <w:rFonts w:ascii="Times New Roman" w:hAnsi="Times New Roman"/>
                                <w:color w:val="000000"/>
                                <w:spacing w:val="6"/>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11D957" id="_x0000_t202" coordsize="21600,21600" o:spt="202" path="m,l,21600r21600,l21600,xe">
                <v:stroke joinstyle="miter"/>
                <v:path gradientshapeok="t" o:connecttype="rect"/>
              </v:shapetype>
              <v:shape id="Text Box 2" o:spid="_x0000_s1026" type="#_x0000_t202" style="position:absolute;margin-left:-248.75pt;margin-top:662.85pt;width:482.75pt;height:12.2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rNmxwEAAHoDAAAOAAAAZHJzL2Uyb0RvYy54bWysU9uO0zAQfUfiHyy/06RFWSBqugJWi5CW&#10;i7TwAY5jNxGJx8y4TcrXM3aaLrBvK16s8Xh8fM6Z8fZ6GnpxNEgduEquV7kUxmloOrev5Pdvty9e&#10;S0FBuUb14EwlT4bk9e75s+3oS7OBFvrGoGAQR+XoK9mG4MssI92aQdEKvHF8aAEHFXiL+6xBNTL6&#10;0GebPL/KRsDGI2hDxNmb+VDuEr61Rocv1pIJoq8kcwtpxbTWcc12W1XuUfm202ca6gksBtU5fvQC&#10;daOCEgfsHkENnUYgsGGlYcjA2k6bpIHVrPN/1Ny3ypukhc0hf7GJ/h+s/ny8919RhOkdTNzAJIL8&#10;HegfxN5ko6fyXBM9pZJidT1+goa7qQ4B0o3J4hDlsyDBMOz06eKumYLQnLxav8zfbAopNJ+ti6J4&#10;VUT7M1Uutz1S+GBgEDGoJHL3Ero63lGYS5eS+JiD267vUwd791eCMWMmsY+EZ+phqieujipqaE6s&#10;A2EeCB5gDlrAX1KMPAyVpJ8HhUaK/qNjt+PkLAEuQb0Eymm+WskgxRy+D/OEHTx2+5aRZ1sdvGW/&#10;bJekPLA48+QGJzPOwxgn6M99qnr4MrvfAAAA//8DAFBLAwQUAAYACAAAACEA1dIKq+MAAAAOAQAA&#10;DwAAAGRycy9kb3ducmV2LnhtbEyPwU7DMBBE70j8g7VI3FqH0DQlxKlQUcUBcWgBiaMbmzgiXke2&#10;m7p/z/YEx515mp2p18kObNI+9A4F3M0zYBpbp3rsBHy8b2crYCFKVHJwqAWcdYB1c31Vy0q5E+70&#10;tI8doxAMlRRgYhwrzkNrtJVh7kaN5H07b2Wk03dceXmicDvwPMuW3Moe6YORo94Y3f7sj1bA52bc&#10;vqYvI9+mQr085+Xu7NskxO1NenoEFnWKfzBc6lN1aKjTwR1RBTYImC0eyoJYcu7zogRGzGK5on2H&#10;i1RkOfCm5v9nNL8AAAD//wMAUEsBAi0AFAAGAAgAAAAhALaDOJL+AAAA4QEAABMAAAAAAAAAAAAA&#10;AAAAAAAAAFtDb250ZW50X1R5cGVzXS54bWxQSwECLQAUAAYACAAAACEAOP0h/9YAAACUAQAACwAA&#10;AAAAAAAAAAAAAAAvAQAAX3JlbHMvLnJlbHNQSwECLQAUAAYACAAAACEA+9KzZscBAAB6AwAADgAA&#10;AAAAAAAAAAAAAAAuAgAAZHJzL2Uyb0RvYy54bWxQSwECLQAUAAYACAAAACEA1dIKq+MAAAAOAQAA&#10;DwAAAAAAAAAAAAAAAAAhBAAAZHJzL2Rvd25yZXYueG1sUEsFBgAAAAAEAAQA8wAAADEFAAAAAA==&#10;" filled="f" stroked="f">
                <v:path arrowok="t"/>
                <v:textbox inset="0,0,0,0">
                  <w:txbxContent>
                    <w:p w14:paraId="7AA11392" w14:textId="6B11E204" w:rsidR="004C1432" w:rsidRDefault="004C1432" w:rsidP="00327832">
                      <w:pPr>
                        <w:rPr>
                          <w:rFonts w:ascii="Times New Roman" w:hAnsi="Times New Roman"/>
                          <w:color w:val="000000"/>
                          <w:spacing w:val="6"/>
                          <w:sz w:val="21"/>
                        </w:rPr>
                      </w:pPr>
                    </w:p>
                  </w:txbxContent>
                </v:textbox>
                <w10:wrap type="square"/>
              </v:shape>
            </w:pict>
          </mc:Fallback>
        </mc:AlternateContent>
      </w:r>
      <w:r w:rsidRPr="00D93816">
        <w:t xml:space="preserve">More recently, a </w:t>
      </w:r>
      <w:r w:rsidRPr="00766841">
        <w:rPr>
          <w:rStyle w:val="StyleUnderline"/>
          <w:highlight w:val="green"/>
        </w:rPr>
        <w:t xml:space="preserve">number of black </w:t>
      </w:r>
      <w:r w:rsidRPr="00766841">
        <w:rPr>
          <w:rStyle w:val="Emphasis"/>
          <w:highlight w:val="green"/>
        </w:rPr>
        <w:t>intellectuals</w:t>
      </w:r>
      <w:r w:rsidRPr="00D93816">
        <w:rPr>
          <w:rStyle w:val="StyleUnderline"/>
        </w:rPr>
        <w:t xml:space="preserve">, both </w:t>
      </w:r>
      <w:r w:rsidRPr="00D93816">
        <w:rPr>
          <w:rStyle w:val="Emphasis"/>
        </w:rPr>
        <w:t>male</w:t>
      </w:r>
      <w:r w:rsidRPr="00D93816">
        <w:rPr>
          <w:rStyle w:val="StyleUnderline"/>
        </w:rPr>
        <w:t xml:space="preserve"> and </w:t>
      </w:r>
      <w:r w:rsidRPr="00D93816">
        <w:rPr>
          <w:rStyle w:val="Emphasis"/>
        </w:rPr>
        <w:t>female</w:t>
      </w:r>
      <w:r w:rsidRPr="00D93816">
        <w:t>. have done considerable work to in</w:t>
      </w:r>
      <w:r w:rsidRPr="00D93816">
        <w:softHyphen/>
        <w:t xml:space="preserve">terrogate the traditional discounting of black women in discussions of race. One of the ways in which this departure </w:t>
      </w:r>
      <w:r w:rsidRPr="00766841">
        <w:rPr>
          <w:rStyle w:val="StyleUnderline"/>
          <w:highlight w:val="green"/>
        </w:rPr>
        <w:t xml:space="preserve">has been made is in the </w:t>
      </w:r>
      <w:r w:rsidRPr="00766841">
        <w:rPr>
          <w:rStyle w:val="Emphasis"/>
          <w:highlight w:val="green"/>
        </w:rPr>
        <w:t>problematization</w:t>
      </w:r>
      <w:r w:rsidRPr="00766841">
        <w:rPr>
          <w:rStyle w:val="StyleUnderline"/>
          <w:highlight w:val="green"/>
        </w:rPr>
        <w:t xml:space="preserve"> and de-centering of </w:t>
      </w:r>
      <w:r w:rsidRPr="00766841">
        <w:rPr>
          <w:rStyle w:val="Emphasis"/>
          <w:highlight w:val="green"/>
        </w:rPr>
        <w:t>biological</w:t>
      </w:r>
      <w:r w:rsidRPr="00D93816">
        <w:rPr>
          <w:rStyle w:val="StyleUnderline"/>
        </w:rPr>
        <w:t xml:space="preserve"> race</w:t>
      </w:r>
      <w:r w:rsidRPr="00D93816">
        <w:t xml:space="preserve"> as the primary focus of black thinking and political practice. This line of rea</w:t>
      </w:r>
      <w:r w:rsidRPr="00D93816">
        <w:softHyphen/>
        <w:t xml:space="preserve">soning, however, has its pitfalls and has </w:t>
      </w:r>
      <w:r w:rsidRPr="00766841">
        <w:rPr>
          <w:rStyle w:val="StyleUnderline"/>
          <w:highlight w:val="green"/>
        </w:rPr>
        <w:t xml:space="preserve">encountered </w:t>
      </w:r>
      <w:r w:rsidRPr="00766841">
        <w:rPr>
          <w:rStyle w:val="Emphasis"/>
          <w:highlight w:val="green"/>
        </w:rPr>
        <w:t>resistance</w:t>
      </w:r>
      <w:r w:rsidRPr="00766841">
        <w:rPr>
          <w:rStyle w:val="StyleUnderline"/>
          <w:highlight w:val="green"/>
        </w:rPr>
        <w:t xml:space="preserve"> among</w:t>
      </w:r>
      <w:r w:rsidRPr="00D93816">
        <w:rPr>
          <w:rStyle w:val="StyleUnderline"/>
        </w:rPr>
        <w:t xml:space="preserve"> some black </w:t>
      </w:r>
      <w:r w:rsidRPr="00766841">
        <w:rPr>
          <w:rStyle w:val="Emphasis"/>
          <w:highlight w:val="green"/>
        </w:rPr>
        <w:t>intellectuals</w:t>
      </w:r>
      <w:r w:rsidRPr="00D93816">
        <w:t>. Some schol</w:t>
      </w:r>
      <w:r w:rsidRPr="00D93816">
        <w:softHyphen/>
        <w:t>ars have. even raised the issue of a conspiracy between the dominant culture and some "Uncle Tom Academ</w:t>
      </w:r>
      <w:r w:rsidRPr="00D93816">
        <w:softHyphen/>
        <w:t xml:space="preserve">ics" (gender-specificity intended) </w:t>
      </w:r>
      <w:r w:rsidRPr="00D93816">
        <w:rPr>
          <w:rStyle w:val="StyleUnderline"/>
        </w:rPr>
        <w:t xml:space="preserve">to </w:t>
      </w:r>
      <w:r w:rsidRPr="00766841">
        <w:rPr>
          <w:rStyle w:val="Emphasis"/>
          <w:highlight w:val="green"/>
        </w:rPr>
        <w:t>undermine</w:t>
      </w:r>
      <w:r w:rsidRPr="00766841">
        <w:rPr>
          <w:rStyle w:val="StyleUnderline"/>
          <w:highlight w:val="green"/>
        </w:rPr>
        <w:t xml:space="preserve"> black </w:t>
      </w:r>
      <w:r w:rsidRPr="00766841">
        <w:rPr>
          <w:rStyle w:val="Emphasis"/>
          <w:highlight w:val="green"/>
        </w:rPr>
        <w:t>identity</w:t>
      </w:r>
      <w:r w:rsidRPr="00766841">
        <w:rPr>
          <w:rStyle w:val="StyleUnderline"/>
          <w:highlight w:val="green"/>
        </w:rPr>
        <w:t xml:space="preserve"> thereby </w:t>
      </w:r>
      <w:r w:rsidRPr="00766841">
        <w:rPr>
          <w:rStyle w:val="Emphasis"/>
          <w:highlight w:val="green"/>
        </w:rPr>
        <w:t>endanger</w:t>
      </w:r>
      <w:r w:rsidRPr="00D93816">
        <w:rPr>
          <w:rStyle w:val="StyleUnderline"/>
        </w:rPr>
        <w:t xml:space="preserve"> the basis of black </w:t>
      </w:r>
      <w:r w:rsidRPr="00766841">
        <w:rPr>
          <w:rStyle w:val="Emphasis"/>
          <w:highlight w:val="green"/>
        </w:rPr>
        <w:t>solidarity</w:t>
      </w:r>
      <w:r w:rsidRPr="00D93816">
        <w:rPr>
          <w:rStyle w:val="StyleUnderline"/>
        </w:rPr>
        <w:t xml:space="preserve"> and political </w:t>
      </w:r>
      <w:r w:rsidRPr="00D93816">
        <w:rPr>
          <w:rStyle w:val="Emphasis"/>
        </w:rPr>
        <w:t>activism</w:t>
      </w:r>
      <w:r w:rsidRPr="00D93816">
        <w:t>. (See debate in Black Scholar on "Multiculturalism, Postmodernism and Racial Con</w:t>
      </w:r>
      <w:r w:rsidRPr="00D93816">
        <w:softHyphen/>
        <w:t>sciousness" Vol. 23,#3 &amp; 4, Summer/Fall 1993). With</w:t>
      </w:r>
      <w:r w:rsidRPr="00D93816">
        <w:softHyphen/>
        <w:t xml:space="preserve">out attempting to engage the multitude of questions raised by the debate, I would like to quote at some length the astute comments of black feminist sociologist, Patricia llill Collins, who was one of the contributors. After having expressed sonic </w:t>
      </w:r>
      <w:r w:rsidRPr="00766841">
        <w:rPr>
          <w:rStyle w:val="Emphasis"/>
          <w:highlight w:val="green"/>
        </w:rPr>
        <w:t>misgivings</w:t>
      </w:r>
      <w:r w:rsidRPr="00766841">
        <w:rPr>
          <w:rStyle w:val="StyleUnderline"/>
          <w:highlight w:val="green"/>
        </w:rPr>
        <w:t xml:space="preserve"> about the </w:t>
      </w:r>
      <w:r w:rsidRPr="00766841">
        <w:rPr>
          <w:rStyle w:val="Emphasis"/>
          <w:highlight w:val="green"/>
        </w:rPr>
        <w:t>rush</w:t>
      </w:r>
      <w:r w:rsidRPr="00766841">
        <w:rPr>
          <w:rStyle w:val="StyleUnderline"/>
          <w:highlight w:val="green"/>
        </w:rPr>
        <w:t xml:space="preserve"> to </w:t>
      </w:r>
      <w:r w:rsidRPr="00766841">
        <w:rPr>
          <w:rStyle w:val="Emphasis"/>
          <w:highlight w:val="green"/>
        </w:rPr>
        <w:t>abandon</w:t>
      </w:r>
      <w:r w:rsidRPr="00D93816">
        <w:rPr>
          <w:rStyle w:val="StyleUnderline"/>
        </w:rPr>
        <w:t xml:space="preserve"> racial </w:t>
      </w:r>
      <w:r w:rsidRPr="00D93816">
        <w:rPr>
          <w:rStyle w:val="Emphasis"/>
        </w:rPr>
        <w:t>identity</w:t>
      </w:r>
      <w:r w:rsidRPr="00D93816">
        <w:rPr>
          <w:rStyle w:val="StyleUnderline"/>
        </w:rPr>
        <w:t xml:space="preserve"> by sonic </w:t>
      </w:r>
      <w:r w:rsidRPr="00D93816">
        <w:rPr>
          <w:rStyle w:val="Emphasis"/>
        </w:rPr>
        <w:t>postmodernist</w:t>
      </w:r>
      <w:r w:rsidRPr="00D93816">
        <w:rPr>
          <w:rStyle w:val="StyleUnderline"/>
        </w:rPr>
        <w:t xml:space="preserve"> schol</w:t>
      </w:r>
      <w:r w:rsidRPr="00D93816">
        <w:rPr>
          <w:rStyle w:val="StyleUnderline"/>
        </w:rPr>
        <w:softHyphen/>
        <w:t>ars</w:t>
      </w:r>
      <w:r w:rsidRPr="00D93816">
        <w:t>, Hill Collins had this to say about the essentialism of traditional race discourse:</w:t>
      </w:r>
    </w:p>
    <w:p w14:paraId="1E9057A9" w14:textId="77777777" w:rsidR="004C1432" w:rsidRPr="00D93816" w:rsidRDefault="004C1432" w:rsidP="004C1432">
      <w:pPr>
        <w:rPr>
          <w:sz w:val="16"/>
        </w:rPr>
      </w:pPr>
      <w:r w:rsidRPr="00D93816">
        <w:rPr>
          <w:sz w:val="16"/>
        </w:rPr>
        <w:t xml:space="preserve">The. </w:t>
      </w:r>
      <w:r w:rsidRPr="00766841">
        <w:rPr>
          <w:rStyle w:val="StyleUnderline"/>
          <w:highlight w:val="green"/>
        </w:rPr>
        <w:t xml:space="preserve">goal of </w:t>
      </w:r>
      <w:r w:rsidRPr="00766841">
        <w:rPr>
          <w:rStyle w:val="Emphasis"/>
          <w:highlight w:val="green"/>
        </w:rPr>
        <w:t>transcending</w:t>
      </w:r>
      <w:r w:rsidRPr="00766841">
        <w:rPr>
          <w:rStyle w:val="StyleUnderline"/>
          <w:highlight w:val="green"/>
        </w:rPr>
        <w:t xml:space="preserve"> race</w:t>
      </w:r>
      <w:r w:rsidRPr="00D93816">
        <w:rPr>
          <w:rStyle w:val="StyleUnderline"/>
        </w:rPr>
        <w:t xml:space="preserve">, a </w:t>
      </w:r>
      <w:r w:rsidRPr="00D93816">
        <w:rPr>
          <w:rStyle w:val="Emphasis"/>
        </w:rPr>
        <w:t>recurrent</w:t>
      </w:r>
      <w:r w:rsidRPr="00D93816">
        <w:rPr>
          <w:rStyle w:val="StyleUnderline"/>
        </w:rPr>
        <w:t xml:space="preserve"> concept </w:t>
      </w:r>
      <w:r w:rsidRPr="00766841">
        <w:rPr>
          <w:rStyle w:val="StyleUnderline"/>
          <w:highlight w:val="green"/>
        </w:rPr>
        <w:t>in the work of</w:t>
      </w:r>
      <w:r w:rsidRPr="00D93816">
        <w:rPr>
          <w:rStyle w:val="StyleUnderline"/>
        </w:rPr>
        <w:t xml:space="preserve"> a number of </w:t>
      </w:r>
      <w:r w:rsidRPr="00D93816">
        <w:rPr>
          <w:rStyle w:val="Emphasis"/>
        </w:rPr>
        <w:t xml:space="preserve">African </w:t>
      </w:r>
      <w:r w:rsidRPr="00766841">
        <w:rPr>
          <w:rStyle w:val="Emphasis"/>
          <w:highlight w:val="green"/>
        </w:rPr>
        <w:t>American</w:t>
      </w:r>
      <w:r w:rsidRPr="00D93816">
        <w:rPr>
          <w:sz w:val="16"/>
        </w:rPr>
        <w:t xml:space="preserve"> writers like Shelby Steele, 13 is misarticulated. The question of transcendence in the sense of "a rising above," or an elevation, is </w:t>
      </w:r>
      <w:r w:rsidRPr="00766841">
        <w:rPr>
          <w:rStyle w:val="Emphasis"/>
          <w:highlight w:val="green"/>
        </w:rPr>
        <w:t>neither</w:t>
      </w:r>
      <w:r w:rsidRPr="00D93816">
        <w:rPr>
          <w:rStyle w:val="StyleUnderline"/>
        </w:rPr>
        <w:t xml:space="preserve"> a </w:t>
      </w:r>
      <w:r w:rsidRPr="00766841">
        <w:rPr>
          <w:rStyle w:val="StyleUnderline"/>
          <w:highlight w:val="green"/>
        </w:rPr>
        <w:t xml:space="preserve">question for African </w:t>
      </w:r>
      <w:r w:rsidRPr="00766841">
        <w:rPr>
          <w:rStyle w:val="Emphasis"/>
          <w:highlight w:val="green"/>
        </w:rPr>
        <w:t>Arnericans</w:t>
      </w:r>
      <w:r w:rsidRPr="00766841">
        <w:rPr>
          <w:rStyle w:val="StyleUnderline"/>
          <w:highlight w:val="green"/>
        </w:rPr>
        <w:t xml:space="preserve"> nor</w:t>
      </w:r>
      <w:r w:rsidRPr="00D93816">
        <w:rPr>
          <w:rStyle w:val="StyleUnderline"/>
        </w:rPr>
        <w:t xml:space="preserve"> even a </w:t>
      </w:r>
      <w:r w:rsidRPr="00766841">
        <w:rPr>
          <w:rStyle w:val="Emphasis"/>
          <w:highlight w:val="green"/>
        </w:rPr>
        <w:t>possibility</w:t>
      </w:r>
      <w:r w:rsidRPr="00D93816">
        <w:rPr>
          <w:sz w:val="16"/>
        </w:rPr>
        <w:t>. For black people, since black</w:t>
      </w:r>
      <w:r w:rsidRPr="00D93816">
        <w:rPr>
          <w:sz w:val="16"/>
        </w:rPr>
        <w:softHyphen/>
        <w:t xml:space="preserve">ness is a category of Otherness originated and imposed externally, their task is not to be trapped by it. What does this mean? In my view, </w:t>
      </w:r>
      <w:r w:rsidRPr="00D93816">
        <w:rPr>
          <w:rStyle w:val="StyleUnderline"/>
        </w:rPr>
        <w:t xml:space="preserve">to </w:t>
      </w:r>
      <w:r w:rsidRPr="00766841">
        <w:rPr>
          <w:rStyle w:val="StyleUnderline"/>
          <w:highlight w:val="green"/>
        </w:rPr>
        <w:t xml:space="preserve">want to </w:t>
      </w:r>
      <w:r w:rsidRPr="00766841">
        <w:rPr>
          <w:rStyle w:val="Emphasis"/>
          <w:highlight w:val="green"/>
        </w:rPr>
        <w:t>transcend</w:t>
      </w:r>
      <w:r w:rsidRPr="00D93816">
        <w:rPr>
          <w:rStyle w:val="StyleUnderline"/>
        </w:rPr>
        <w:t xml:space="preserve"> some</w:t>
      </w:r>
      <w:r w:rsidRPr="00D93816">
        <w:rPr>
          <w:rStyle w:val="StyleUnderline"/>
        </w:rPr>
        <w:softHyphen/>
        <w:t xml:space="preserve">thing is </w:t>
      </w:r>
      <w:r w:rsidRPr="00766841">
        <w:rPr>
          <w:rStyle w:val="StyleUnderline"/>
          <w:highlight w:val="green"/>
        </w:rPr>
        <w:t xml:space="preserve">to </w:t>
      </w:r>
      <w:r w:rsidRPr="00766841">
        <w:rPr>
          <w:rStyle w:val="Emphasis"/>
          <w:highlight w:val="green"/>
        </w:rPr>
        <w:t>acknowledge</w:t>
      </w:r>
      <w:r w:rsidRPr="00766841">
        <w:rPr>
          <w:rStyle w:val="StyleUnderline"/>
          <w:highlight w:val="green"/>
        </w:rPr>
        <w:t xml:space="preserve"> that it is bad</w:t>
      </w:r>
      <w:r w:rsidRPr="00D93816">
        <w:rPr>
          <w:rStyle w:val="StyleUnderline"/>
        </w:rPr>
        <w:t xml:space="preserve">, </w:t>
      </w:r>
      <w:r w:rsidRPr="00D93816">
        <w:rPr>
          <w:rStyle w:val="Emphasis"/>
        </w:rPr>
        <w:t>negative</w:t>
      </w:r>
      <w:r w:rsidRPr="00D93816">
        <w:rPr>
          <w:rStyle w:val="StyleUnderline"/>
        </w:rPr>
        <w:t xml:space="preserve"> or </w:t>
      </w:r>
      <w:r w:rsidRPr="00D93816">
        <w:rPr>
          <w:rStyle w:val="Emphasis"/>
        </w:rPr>
        <w:t>de</w:t>
      </w:r>
      <w:r w:rsidRPr="00D93816">
        <w:rPr>
          <w:rStyle w:val="Emphasis"/>
        </w:rPr>
        <w:softHyphen/>
        <w:t>bilitating</w:t>
      </w:r>
      <w:r w:rsidRPr="00D93816">
        <w:rPr>
          <w:rStyle w:val="StyleUnderline"/>
        </w:rPr>
        <w:t xml:space="preserve"> in and of </w:t>
      </w:r>
      <w:r w:rsidRPr="00D93816">
        <w:rPr>
          <w:rStyle w:val="Emphasis"/>
        </w:rPr>
        <w:t>itself</w:t>
      </w:r>
      <w:r w:rsidRPr="00D93816">
        <w:rPr>
          <w:sz w:val="16"/>
        </w:rPr>
        <w:t xml:space="preserve">. To say that black people should transcend blackness sounds very much like an admittance that blackness is a bad thing and hence the source. of the problem. </w:t>
      </w:r>
    </w:p>
    <w:p w14:paraId="4D183785" w14:textId="77777777" w:rsidR="00AB461C" w:rsidRPr="00AB461C" w:rsidRDefault="00AB461C" w:rsidP="00AB461C"/>
    <w:p w14:paraId="111D48EC" w14:textId="6FC485C7" w:rsidR="007C2337" w:rsidRPr="00875DC8" w:rsidRDefault="007C2337" w:rsidP="007C2337">
      <w:pPr>
        <w:pStyle w:val="Heading2"/>
        <w:rPr>
          <w:rFonts w:cs="Calibri"/>
          <w:szCs w:val="28"/>
        </w:rPr>
      </w:pPr>
      <w:r w:rsidRPr="00875DC8">
        <w:rPr>
          <w:rFonts w:cs="Calibri"/>
          <w:szCs w:val="28"/>
        </w:rPr>
        <w:t>Ballot PIK</w:t>
      </w:r>
    </w:p>
    <w:p w14:paraId="2B833ED5" w14:textId="097262F8" w:rsidR="007C2337" w:rsidRPr="00875DC8" w:rsidRDefault="0075122A" w:rsidP="007C2337">
      <w:pPr>
        <w:pStyle w:val="Heading3"/>
        <w:rPr>
          <w:rFonts w:cs="Calibri"/>
        </w:rPr>
      </w:pPr>
      <w:r>
        <w:rPr>
          <w:rFonts w:cs="Calibri"/>
        </w:rPr>
        <w:t>1NC</w:t>
      </w:r>
    </w:p>
    <w:p w14:paraId="650E3496" w14:textId="77777777" w:rsidR="007C2337" w:rsidRPr="00875DC8" w:rsidRDefault="007C2337" w:rsidP="007C2337">
      <w:pPr>
        <w:pStyle w:val="Heading4"/>
        <w:rPr>
          <w:rFonts w:cs="Calibri"/>
          <w:sz w:val="28"/>
          <w:u w:val="single"/>
        </w:rPr>
      </w:pPr>
      <w:r w:rsidRPr="00875DC8">
        <w:rPr>
          <w:rFonts w:cs="Calibri"/>
          <w:sz w:val="28"/>
        </w:rPr>
        <w:t xml:space="preserve">The 1AC’s value </w:t>
      </w:r>
      <w:r w:rsidRPr="00875DC8">
        <w:rPr>
          <w:rFonts w:cs="Calibri"/>
          <w:sz w:val="28"/>
          <w:u w:val="single"/>
        </w:rPr>
        <w:t>stands on its own</w:t>
      </w:r>
      <w:r w:rsidRPr="00875DC8">
        <w:rPr>
          <w:rFonts w:cs="Calibri"/>
          <w:sz w:val="28"/>
        </w:rPr>
        <w:t xml:space="preserve">---responding to it with judgement and the ballot is a </w:t>
      </w:r>
      <w:r w:rsidRPr="00875DC8">
        <w:rPr>
          <w:rFonts w:cs="Calibri"/>
          <w:sz w:val="28"/>
          <w:u w:val="single"/>
        </w:rPr>
        <w:t>hollow</w:t>
      </w:r>
      <w:r w:rsidRPr="00875DC8">
        <w:rPr>
          <w:rFonts w:cs="Calibri"/>
          <w:sz w:val="28"/>
        </w:rPr>
        <w:t xml:space="preserve"> validation that </w:t>
      </w:r>
      <w:r w:rsidRPr="00875DC8">
        <w:rPr>
          <w:rFonts w:cs="Calibri"/>
          <w:sz w:val="28"/>
          <w:u w:val="single"/>
        </w:rPr>
        <w:t>siphons off</w:t>
      </w:r>
      <w:r w:rsidRPr="00875DC8">
        <w:rPr>
          <w:rFonts w:cs="Calibri"/>
          <w:sz w:val="28"/>
        </w:rPr>
        <w:t xml:space="preserve"> political energy and draws them into the </w:t>
      </w:r>
      <w:r w:rsidRPr="00875DC8">
        <w:rPr>
          <w:rFonts w:cs="Calibri"/>
          <w:sz w:val="28"/>
          <w:u w:val="single"/>
        </w:rPr>
        <w:t>oppressive gaze</w:t>
      </w:r>
      <w:r w:rsidRPr="00875DC8">
        <w:rPr>
          <w:rFonts w:cs="Calibri"/>
          <w:sz w:val="28"/>
        </w:rPr>
        <w:t xml:space="preserve"> of the academy---vote Negative to </w:t>
      </w:r>
      <w:r w:rsidRPr="00875DC8">
        <w:rPr>
          <w:rFonts w:cs="Calibri"/>
          <w:sz w:val="28"/>
          <w:u w:val="single"/>
        </w:rPr>
        <w:t>decline affirmation.</w:t>
      </w:r>
    </w:p>
    <w:p w14:paraId="6D045C12" w14:textId="77777777" w:rsidR="007C2337" w:rsidRPr="00875DC8" w:rsidRDefault="007C2337" w:rsidP="007C2337">
      <w:r w:rsidRPr="00875DC8">
        <w:rPr>
          <w:rStyle w:val="Style13ptBold"/>
          <w:sz w:val="28"/>
        </w:rPr>
        <w:t xml:space="preserve">Phillips 99 </w:t>
      </w:r>
      <w:r w:rsidRPr="00875DC8">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5B4D08DC" w14:textId="77777777" w:rsidR="007C2337" w:rsidRPr="00875DC8" w:rsidRDefault="007C2337" w:rsidP="007C2337">
      <w:pPr>
        <w:rPr>
          <w:sz w:val="16"/>
        </w:rPr>
      </w:pPr>
      <w:r w:rsidRPr="00875DC8">
        <w:rPr>
          <w:rStyle w:val="StyleUnderline"/>
        </w:rPr>
        <w:t xml:space="preserve">My </w:t>
      </w:r>
      <w:r w:rsidRPr="00875DC8">
        <w:rPr>
          <w:rStyle w:val="StyleUnderline"/>
          <w:highlight w:val="green"/>
        </w:rPr>
        <w:t>concern</w:t>
      </w:r>
      <w:r w:rsidRPr="00875DC8">
        <w:rPr>
          <w:sz w:val="16"/>
        </w:rPr>
        <w:t xml:space="preserve"> with this movement </w:t>
      </w:r>
      <w:r w:rsidRPr="00875DC8">
        <w:rPr>
          <w:rStyle w:val="StyleUnderline"/>
          <w:highlight w:val="green"/>
        </w:rPr>
        <w:t>centers around</w:t>
      </w:r>
      <w:r w:rsidRPr="00875DC8">
        <w:rPr>
          <w:rStyle w:val="StyleUnderline"/>
        </w:rPr>
        <w:t xml:space="preserve"> an issue that</w:t>
      </w:r>
      <w:r w:rsidRPr="00875DC8">
        <w:rPr>
          <w:sz w:val="16"/>
        </w:rPr>
        <w:t xml:space="preserve"> Sloop and Ono </w:t>
      </w:r>
      <w:r w:rsidRPr="00875DC8">
        <w:rPr>
          <w:rStyle w:val="StyleUnderline"/>
        </w:rPr>
        <w:t xml:space="preserve">seem to take as a given, namely, </w:t>
      </w:r>
      <w:r w:rsidRPr="00875DC8">
        <w:rPr>
          <w:rStyle w:val="StyleUnderline"/>
          <w:highlight w:val="green"/>
        </w:rPr>
        <w:t xml:space="preserve">the </w:t>
      </w:r>
      <w:r w:rsidRPr="00875DC8">
        <w:rPr>
          <w:rStyle w:val="Emphasis"/>
          <w:highlight w:val="green"/>
        </w:rPr>
        <w:t>role of the critic</w:t>
      </w:r>
      <w:r w:rsidRPr="00875DC8">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875DC8">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875DC8">
        <w:rPr>
          <w:sz w:val="16"/>
        </w:rPr>
        <w:t xml:space="preserve">. Beyond </w:t>
      </w:r>
      <w:r w:rsidRPr="00875DC8">
        <w:rPr>
          <w:rStyle w:val="StyleUnderline"/>
        </w:rPr>
        <w:t>licensing the critic to engage in political struggle</w:t>
      </w:r>
      <w:r w:rsidRPr="00875DC8">
        <w:rPr>
          <w:sz w:val="16"/>
        </w:rPr>
        <w:t xml:space="preserve">, Sloop and Ono advocate the pursuit of covert resistant discourses. Such a move not </w:t>
      </w:r>
      <w:r w:rsidRPr="00875DC8">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875DC8">
        <w:rPr>
          <w:rStyle w:val="StyleUnderline"/>
          <w:highlight w:val="green"/>
        </w:rPr>
        <w:t>positioning</w:t>
      </w:r>
      <w:r w:rsidRPr="00875DC8">
        <w:rPr>
          <w:rStyle w:val="StyleUnderline"/>
        </w:rPr>
        <w:t xml:space="preserve"> covert out- law </w:t>
      </w:r>
      <w:r w:rsidRPr="00875DC8">
        <w:rPr>
          <w:rStyle w:val="StyleUnderline"/>
          <w:highlight w:val="green"/>
        </w:rPr>
        <w:t xml:space="preserve">communities as </w:t>
      </w:r>
      <w:r w:rsidRPr="00875DC8">
        <w:rPr>
          <w:rStyle w:val="Emphasis"/>
          <w:highlight w:val="green"/>
        </w:rPr>
        <w:t>objects of investigation</w:t>
      </w:r>
      <w:r w:rsidRPr="00875DC8">
        <w:rPr>
          <w:rStyle w:val="StyleUnderline"/>
        </w:rPr>
        <w:t xml:space="preserve">. Invited to seek out subversive discourses, </w:t>
      </w:r>
      <w:r w:rsidRPr="00875DC8">
        <w:rPr>
          <w:rStyle w:val="Emphasis"/>
          <w:highlight w:val="green"/>
        </w:rPr>
        <w:t>the critic</w:t>
      </w:r>
      <w:r w:rsidRPr="00875DC8">
        <w:rPr>
          <w:rStyle w:val="StyleUnderline"/>
          <w:highlight w:val="green"/>
        </w:rPr>
        <w:t xml:space="preserve"> is</w:t>
      </w:r>
      <w:r w:rsidRPr="00875DC8">
        <w:rPr>
          <w:rStyle w:val="StyleUnderline"/>
        </w:rPr>
        <w:t xml:space="preserve"> positioned as </w:t>
      </w:r>
      <w:r w:rsidRPr="00875DC8">
        <w:rPr>
          <w:rStyle w:val="StyleUnderline"/>
          <w:highlight w:val="green"/>
        </w:rPr>
        <w:t xml:space="preserve">the </w:t>
      </w:r>
      <w:r w:rsidRPr="00875DC8">
        <w:rPr>
          <w:rStyle w:val="Emphasis"/>
          <w:highlight w:val="green"/>
        </w:rPr>
        <w:t>active agent of change</w:t>
      </w:r>
      <w:r w:rsidRPr="00875DC8">
        <w:rPr>
          <w:rStyle w:val="StyleUnderline"/>
          <w:highlight w:val="green"/>
        </w:rPr>
        <w:t xml:space="preserve"> and</w:t>
      </w:r>
      <w:r w:rsidRPr="00875DC8">
        <w:rPr>
          <w:rStyle w:val="StyleUnderline"/>
        </w:rPr>
        <w:t xml:space="preserve"> the out-law </w:t>
      </w:r>
      <w:r w:rsidRPr="00875DC8">
        <w:rPr>
          <w:rStyle w:val="StyleUnderline"/>
          <w:highlight w:val="green"/>
        </w:rPr>
        <w:t>discourse becomes</w:t>
      </w:r>
      <w:r w:rsidRPr="00875DC8">
        <w:rPr>
          <w:rStyle w:val="StyleUnderline"/>
        </w:rPr>
        <w:t xml:space="preserve"> </w:t>
      </w:r>
      <w:r w:rsidRPr="00875DC8">
        <w:rPr>
          <w:rStyle w:val="Emphasis"/>
        </w:rPr>
        <w:t xml:space="preserve">merely </w:t>
      </w:r>
      <w:r w:rsidRPr="00875DC8">
        <w:rPr>
          <w:rStyle w:val="Emphasis"/>
          <w:highlight w:val="green"/>
        </w:rPr>
        <w:t>instrumental</w:t>
      </w:r>
      <w:r w:rsidRPr="00875DC8">
        <w:rPr>
          <w:rStyle w:val="StyleUnderline"/>
        </w:rPr>
        <w:t xml:space="preserve">. Rather than academic criticism acting in service of everyday acts of resistance, everyday acts of resistance are put into the service of academic criticism. </w:t>
      </w:r>
      <w:r w:rsidRPr="00875DC8">
        <w:rPr>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75DC8">
        <w:rPr>
          <w:rStyle w:val="StyleUnderline"/>
        </w:rPr>
        <w:t xml:space="preserve">Their suggestion that out-law communities are in need of the academic critic </w:t>
      </w:r>
      <w:r w:rsidRPr="00875DC8">
        <w:rPr>
          <w:rStyle w:val="Emphasis"/>
        </w:rPr>
        <w:t>contradicts</w:t>
      </w:r>
      <w:r w:rsidRPr="00875DC8">
        <w:rPr>
          <w:sz w:val="16"/>
        </w:rPr>
        <w:t xml:space="preserve"> not only </w:t>
      </w:r>
      <w:r w:rsidRPr="00875DC8">
        <w:rPr>
          <w:rStyle w:val="StyleUnderline"/>
        </w:rPr>
        <w:t>the already disruptive nature of existing out-law discourses</w:t>
      </w:r>
      <w:r w:rsidRPr="00875DC8">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875DC8">
        <w:rPr>
          <w:rStyle w:val="StyleUnderline"/>
        </w:rPr>
        <w:t xml:space="preserve">Sloop and </w:t>
      </w:r>
      <w:r w:rsidRPr="00875DC8">
        <w:rPr>
          <w:rStyle w:val="StyleUnderline"/>
          <w:highlight w:val="green"/>
        </w:rPr>
        <w:t>Ono fail to offer</w:t>
      </w:r>
      <w:r w:rsidRPr="00875DC8">
        <w:rPr>
          <w:sz w:val="16"/>
        </w:rPr>
        <w:t xml:space="preserve"> is </w:t>
      </w:r>
      <w:r w:rsidRPr="00875DC8">
        <w:rPr>
          <w:rStyle w:val="StyleUnderline"/>
          <w:highlight w:val="green"/>
        </w:rPr>
        <w:t>an adequate argument for "</w:t>
      </w:r>
      <w:r w:rsidRPr="00875DC8">
        <w:rPr>
          <w:rStyle w:val="Emphasis"/>
          <w:highlight w:val="green"/>
        </w:rPr>
        <w:t>taking</w:t>
      </w:r>
      <w:r w:rsidRPr="00875DC8">
        <w:rPr>
          <w:rStyle w:val="Emphasis"/>
        </w:rPr>
        <w:t xml:space="preserve"> public </w:t>
      </w:r>
      <w:r w:rsidRPr="00875DC8">
        <w:rPr>
          <w:rStyle w:val="Emphasis"/>
          <w:highlight w:val="green"/>
        </w:rPr>
        <w:t>speaking out of the streets</w:t>
      </w:r>
      <w:r w:rsidRPr="00875DC8">
        <w:rPr>
          <w:rStyle w:val="StyleUnderline"/>
          <w:highlight w:val="green"/>
        </w:rPr>
        <w:t xml:space="preserve"> and </w:t>
      </w:r>
      <w:r w:rsidRPr="00875DC8">
        <w:rPr>
          <w:rStyle w:val="Emphasis"/>
          <w:highlight w:val="green"/>
        </w:rPr>
        <w:t>studying it in the classroom</w:t>
      </w:r>
      <w:r w:rsidRPr="00875DC8">
        <w:rPr>
          <w:rStyle w:val="StyleUnderline"/>
        </w:rPr>
        <w:t xml:space="preserve">, for </w:t>
      </w:r>
      <w:r w:rsidRPr="00875DC8">
        <w:rPr>
          <w:rStyle w:val="StyleUnderline"/>
          <w:highlight w:val="green"/>
        </w:rPr>
        <w:t>treating it less as</w:t>
      </w:r>
      <w:r w:rsidRPr="00875DC8">
        <w:rPr>
          <w:rStyle w:val="StyleUnderline"/>
        </w:rPr>
        <w:t xml:space="preserve"> an </w:t>
      </w:r>
      <w:r w:rsidRPr="00875DC8">
        <w:rPr>
          <w:rStyle w:val="Emphasis"/>
        </w:rPr>
        <w:t xml:space="preserve">expression of </w:t>
      </w:r>
      <w:r w:rsidRPr="00875DC8">
        <w:rPr>
          <w:rStyle w:val="Emphasis"/>
          <w:highlight w:val="green"/>
        </w:rPr>
        <w:t>protest</w:t>
      </w:r>
      <w:r w:rsidRPr="00875DC8">
        <w:rPr>
          <w:rStyle w:val="StyleUnderline"/>
          <w:highlight w:val="green"/>
        </w:rPr>
        <w:t>"</w:t>
      </w:r>
      <w:r w:rsidRPr="00875DC8">
        <w:rPr>
          <w:sz w:val="16"/>
        </w:rPr>
        <w:t xml:space="preserve"> (Wander 1983, 3) </w:t>
      </w:r>
      <w:r w:rsidRPr="00875DC8">
        <w:rPr>
          <w:rStyle w:val="StyleUnderline"/>
          <w:highlight w:val="green"/>
        </w:rPr>
        <w:t>and</w:t>
      </w:r>
      <w:r w:rsidRPr="00875DC8">
        <w:rPr>
          <w:rStyle w:val="StyleUnderline"/>
        </w:rPr>
        <w:t xml:space="preserve"> more </w:t>
      </w:r>
      <w:r w:rsidRPr="00875DC8">
        <w:rPr>
          <w:rStyle w:val="StyleUnderline"/>
          <w:highlight w:val="green"/>
        </w:rPr>
        <w:t xml:space="preserve">as an </w:t>
      </w:r>
      <w:r w:rsidRPr="00875DC8">
        <w:rPr>
          <w:rStyle w:val="Emphasis"/>
          <w:sz w:val="24"/>
          <w:highlight w:val="green"/>
        </w:rPr>
        <w:t>object for analysis</w:t>
      </w:r>
      <w:r w:rsidRPr="00875DC8">
        <w:rPr>
          <w:rStyle w:val="StyleUnderline"/>
          <w:sz w:val="24"/>
        </w:rPr>
        <w:t xml:space="preserve"> </w:t>
      </w:r>
      <w:r w:rsidRPr="00875DC8">
        <w:rPr>
          <w:rStyle w:val="StyleUnderline"/>
        </w:rPr>
        <w:t xml:space="preserve">and </w:t>
      </w:r>
      <w:r w:rsidRPr="00875DC8">
        <w:rPr>
          <w:rStyle w:val="Emphasis"/>
        </w:rPr>
        <w:t>reproduction</w:t>
      </w:r>
      <w:r w:rsidRPr="00875DC8">
        <w:rPr>
          <w:rStyle w:val="StyleUnderline"/>
        </w:rPr>
        <w:t xml:space="preserve"> </w:t>
      </w:r>
      <w:r w:rsidRPr="00875DC8">
        <w:rPr>
          <w:rStyle w:val="StyleUnderline"/>
          <w:highlight w:val="green"/>
        </w:rPr>
        <w:t>within the</w:t>
      </w:r>
      <w:r w:rsidRPr="00875DC8">
        <w:rPr>
          <w:rStyle w:val="StyleUnderline"/>
        </w:rPr>
        <w:t xml:space="preserve"> </w:t>
      </w:r>
      <w:r w:rsidRPr="00875DC8">
        <w:rPr>
          <w:rStyle w:val="Emphasis"/>
        </w:rPr>
        <w:t xml:space="preserve">political economy of the </w:t>
      </w:r>
      <w:r w:rsidRPr="00875DC8">
        <w:rPr>
          <w:rStyle w:val="Emphasis"/>
          <w:highlight w:val="green"/>
        </w:rPr>
        <w:t>academy</w:t>
      </w:r>
      <w:r w:rsidRPr="00875DC8">
        <w:rPr>
          <w:sz w:val="16"/>
        </w:rPr>
        <w:t xml:space="preserve">. Philip Wander made a similar charge against Herbert Wicheln's early critical project, and this concern should remain at the forefront of any discussion aimed at expanding the scope and function of criticism. </w:t>
      </w:r>
      <w:r w:rsidRPr="00875DC8">
        <w:rPr>
          <w:rStyle w:val="StyleUnderline"/>
        </w:rPr>
        <w:t xml:space="preserve">Sloop and Ono offer numerous directives for the critic </w:t>
      </w:r>
      <w:r w:rsidRPr="00875DC8">
        <w:rPr>
          <w:rStyle w:val="StyleUnderline"/>
          <w:highlight w:val="green"/>
        </w:rPr>
        <w:t xml:space="preserve">without addressing </w:t>
      </w:r>
      <w:r w:rsidRPr="00875DC8">
        <w:rPr>
          <w:rStyle w:val="Emphasis"/>
          <w:sz w:val="24"/>
          <w:highlight w:val="green"/>
        </w:rPr>
        <w:t>whether the critic should be examining</w:t>
      </w:r>
      <w:r w:rsidRPr="00875DC8">
        <w:rPr>
          <w:rStyle w:val="Emphasis"/>
          <w:sz w:val="24"/>
        </w:rPr>
        <w:t xml:space="preserve"> out-law discourses </w:t>
      </w:r>
      <w:r w:rsidRPr="00875DC8">
        <w:rPr>
          <w:rStyle w:val="Emphasis"/>
          <w:sz w:val="24"/>
          <w:highlight w:val="green"/>
        </w:rPr>
        <w:t>in the first place</w:t>
      </w:r>
      <w:r w:rsidRPr="00875DC8">
        <w:rPr>
          <w:sz w:val="16"/>
        </w:rPr>
        <w:t xml:space="preserve">. While it is too early to suggest any definitive answer to the question of criticism of resistance, some preliminary arguments as to why critics should not pursue out-law discourses can be offered: (1) </w:t>
      </w:r>
      <w:r w:rsidRPr="00875DC8">
        <w:rPr>
          <w:rStyle w:val="StyleUnderline"/>
        </w:rPr>
        <w:t xml:space="preserve">Hidden out-law discourses may have </w:t>
      </w:r>
      <w:r w:rsidRPr="00875DC8">
        <w:rPr>
          <w:rStyle w:val="Emphasis"/>
        </w:rPr>
        <w:t>good reasons to stay hidden</w:t>
      </w:r>
      <w:r w:rsidRPr="00875DC8">
        <w:rPr>
          <w:sz w:val="16"/>
        </w:rPr>
        <w:t xml:space="preserve">. Sloop and Ono specifically instruct us that "the logic of the out-law must constantly be searched for, brought forth" (66) and used to disrupt dominant practices. But </w:t>
      </w:r>
      <w:r w:rsidRPr="00875DC8">
        <w:rPr>
          <w:rStyle w:val="StyleUnderline"/>
          <w:highlight w:val="green"/>
        </w:rPr>
        <w:t>are we to believe</w:t>
      </w:r>
      <w:r w:rsidRPr="00875DC8">
        <w:rPr>
          <w:rStyle w:val="StyleUnderline"/>
        </w:rPr>
        <w:t xml:space="preserve"> that</w:t>
      </w:r>
      <w:r w:rsidRPr="00875DC8">
        <w:rPr>
          <w:sz w:val="16"/>
        </w:rPr>
        <w:t xml:space="preserve"> all out-law discourses are prepared to mount such a challenge to the dominant cultural logic? Or, indeed, that the </w:t>
      </w:r>
      <w:r w:rsidRPr="00875DC8">
        <w:rPr>
          <w:rStyle w:val="StyleUnderline"/>
          <w:highlight w:val="green"/>
        </w:rPr>
        <w:t>members</w:t>
      </w:r>
      <w:r w:rsidRPr="00875DC8">
        <w:rPr>
          <w:rStyle w:val="StyleUnderline"/>
        </w:rPr>
        <w:t xml:space="preserve"> of out-law communities </w:t>
      </w:r>
      <w:r w:rsidRPr="00875DC8">
        <w:rPr>
          <w:rStyle w:val="StyleUnderline"/>
          <w:highlight w:val="green"/>
        </w:rPr>
        <w:t xml:space="preserve">are prepared to be </w:t>
      </w:r>
      <w:r w:rsidRPr="00875DC8">
        <w:rPr>
          <w:rStyle w:val="Emphasis"/>
          <w:highlight w:val="green"/>
        </w:rPr>
        <w:t>brought into the arena of</w:t>
      </w:r>
      <w:r w:rsidRPr="00875DC8">
        <w:rPr>
          <w:rStyle w:val="Emphasis"/>
        </w:rPr>
        <w:t xml:space="preserve"> public </w:t>
      </w:r>
      <w:r w:rsidRPr="00875DC8">
        <w:rPr>
          <w:rStyle w:val="Emphasis"/>
          <w:highlight w:val="green"/>
        </w:rPr>
        <w:t>surveillance</w:t>
      </w:r>
      <w:r w:rsidRPr="00875DC8">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875DC8">
        <w:rPr>
          <w:rStyle w:val="StyleUnderline"/>
        </w:rPr>
        <w:t xml:space="preserve">perhaps the re-presentation of out-law logic within the academic community will bestow a degree of </w:t>
      </w:r>
      <w:r w:rsidRPr="00875DC8">
        <w:rPr>
          <w:rStyle w:val="Emphasis"/>
        </w:rPr>
        <w:t>legitimacy</w:t>
      </w:r>
      <w:r w:rsidRPr="00875DC8">
        <w:rPr>
          <w:rStyle w:val="StyleUnderline"/>
        </w:rPr>
        <w:t xml:space="preserve"> on the out-law community. </w:t>
      </w:r>
      <w:r w:rsidRPr="00875DC8">
        <w:rPr>
          <w:rStyle w:val="Emphasis"/>
        </w:rPr>
        <w:t>Nonetheless</w:t>
      </w:r>
      <w:r w:rsidRPr="00875DC8">
        <w:rPr>
          <w:rStyle w:val="StyleUnderline"/>
        </w:rPr>
        <w:t xml:space="preserve">, the effect of legitimizing out-law discourse is unknown and potentially </w:t>
      </w:r>
      <w:r w:rsidRPr="00875DC8">
        <w:rPr>
          <w:rStyle w:val="Emphasis"/>
        </w:rPr>
        <w:t>destructive</w:t>
      </w:r>
      <w:r w:rsidRPr="00875DC8">
        <w:rPr>
          <w:rStyle w:val="StyleUnderline"/>
        </w:rPr>
        <w:t xml:space="preserve">. In an effort to </w:t>
      </w:r>
      <w:r w:rsidRPr="00875DC8">
        <w:rPr>
          <w:rStyle w:val="Emphasis"/>
        </w:rPr>
        <w:t>siphon the political energy</w:t>
      </w:r>
      <w:r w:rsidRPr="00875DC8">
        <w:rPr>
          <w:rStyle w:val="StyleUnderline"/>
        </w:rPr>
        <w:t xml:space="preserve"> of out-law discourse into academic practice, we may ultimately </w:t>
      </w:r>
      <w:r w:rsidRPr="00875DC8">
        <w:rPr>
          <w:rStyle w:val="Emphasis"/>
        </w:rPr>
        <w:t>destroy</w:t>
      </w:r>
      <w:r w:rsidRPr="00875DC8">
        <w:rPr>
          <w:rStyle w:val="StyleUnderline"/>
        </w:rPr>
        <w:t xml:space="preserve"> the dissatisfaction that serves as a </w:t>
      </w:r>
      <w:r w:rsidRPr="00875DC8">
        <w:rPr>
          <w:rStyle w:val="Emphasis"/>
        </w:rPr>
        <w:t>cathexis</w:t>
      </w:r>
      <w:r w:rsidRPr="00875DC8">
        <w:rPr>
          <w:rStyle w:val="StyleUnderline"/>
        </w:rPr>
        <w:t xml:space="preserve"> for these out-law discourses</w:t>
      </w:r>
      <w:r w:rsidRPr="00875DC8">
        <w:rPr>
          <w:sz w:val="16"/>
        </w:rPr>
        <w:t xml:space="preserve">. It seems possible that </w:t>
      </w:r>
      <w:r w:rsidRPr="00875DC8">
        <w:rPr>
          <w:rStyle w:val="StyleUnderline"/>
        </w:rPr>
        <w:t xml:space="preserve">academic recognition might </w:t>
      </w:r>
      <w:r w:rsidRPr="00875DC8">
        <w:rPr>
          <w:rStyle w:val="Emphasis"/>
        </w:rPr>
        <w:t>take the place</w:t>
      </w:r>
      <w:r w:rsidRPr="00875DC8">
        <w:rPr>
          <w:rStyle w:val="StyleUnderline"/>
        </w:rPr>
        <w:t xml:space="preserve"> of struggle for material opportunities</w:t>
      </w:r>
      <w:r w:rsidRPr="00875DC8">
        <w:rPr>
          <w:sz w:val="16"/>
        </w:rPr>
        <w:t xml:space="preserve"> (see Fraser 1997). </w:t>
      </w:r>
      <w:r w:rsidRPr="00875DC8">
        <w:rPr>
          <w:rStyle w:val="StyleUnderline"/>
        </w:rPr>
        <w:t xml:space="preserve">But, will academic legitimation create </w:t>
      </w:r>
      <w:r w:rsidRPr="00875DC8">
        <w:rPr>
          <w:rStyle w:val="Emphasis"/>
        </w:rPr>
        <w:t>any material changes</w:t>
      </w:r>
      <w:r w:rsidRPr="00875DC8">
        <w:rPr>
          <w:rStyle w:val="StyleUnderline"/>
        </w:rPr>
        <w:t xml:space="preserve"> in the conditions of out-law communities?</w:t>
      </w:r>
      <w:r w:rsidRPr="00875DC8">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875DC8">
        <w:rPr>
          <w:rStyle w:val="StyleUnderline"/>
        </w:rPr>
        <w:t xml:space="preserve">For Sloop and Ono, the critic is an </w:t>
      </w:r>
      <w:r w:rsidRPr="00875DC8">
        <w:rPr>
          <w:rStyle w:val="Emphasis"/>
        </w:rPr>
        <w:t>interested party</w:t>
      </w:r>
      <w:r w:rsidRPr="00875DC8">
        <w:rPr>
          <w:rStyle w:val="StyleUnderline"/>
        </w:rPr>
        <w:t>, discerning</w:t>
      </w:r>
      <w:r w:rsidRPr="00875DC8">
        <w:rPr>
          <w:sz w:val="16"/>
        </w:rPr>
        <w:t xml:space="preserve"> (and at times disputing) </w:t>
      </w:r>
      <w:r w:rsidRPr="00875DC8">
        <w:rPr>
          <w:rStyle w:val="StyleUnderline"/>
        </w:rPr>
        <w:t xml:space="preserve">the underlying values and forces contained within a discourse. Additionally, however, </w:t>
      </w:r>
      <w:r w:rsidRPr="00875DC8">
        <w:rPr>
          <w:rStyle w:val="StyleUnderline"/>
          <w:highlight w:val="green"/>
        </w:rPr>
        <w:t>the</w:t>
      </w:r>
      <w:r w:rsidRPr="00875DC8">
        <w:rPr>
          <w:rStyle w:val="StyleUnderline"/>
        </w:rPr>
        <w:t xml:space="preserve"> out-law discourse </w:t>
      </w:r>
      <w:r w:rsidRPr="00875DC8">
        <w:rPr>
          <w:rStyle w:val="StyleUnderline"/>
          <w:highlight w:val="green"/>
        </w:rPr>
        <w:t>critic is</w:t>
      </w:r>
      <w:r w:rsidRPr="00875DC8">
        <w:rPr>
          <w:rStyle w:val="StyleUnderline"/>
        </w:rPr>
        <w:t xml:space="preserve"> an analyst </w:t>
      </w:r>
      <w:r w:rsidRPr="00875DC8">
        <w:rPr>
          <w:rStyle w:val="StyleUnderline"/>
          <w:highlight w:val="green"/>
        </w:rPr>
        <w:t>focusing on</w:t>
      </w:r>
      <w:r w:rsidRPr="00875DC8">
        <w:rPr>
          <w:rStyle w:val="StyleUnderline"/>
        </w:rPr>
        <w:t xml:space="preserve"> the </w:t>
      </w:r>
      <w:r w:rsidRPr="00875DC8">
        <w:rPr>
          <w:rStyle w:val="Emphasis"/>
          <w:highlight w:val="green"/>
        </w:rPr>
        <w:t>hidden</w:t>
      </w:r>
      <w:r w:rsidRPr="00875DC8">
        <w:rPr>
          <w:sz w:val="16"/>
        </w:rPr>
        <w:t xml:space="preserve">, aberrant </w:t>
      </w:r>
      <w:r w:rsidRPr="00875DC8">
        <w:rPr>
          <w:rStyle w:val="StyleUnderline"/>
          <w:highlight w:val="green"/>
        </w:rPr>
        <w:t>texts</w:t>
      </w:r>
      <w:r w:rsidRPr="00875DC8">
        <w:rPr>
          <w:sz w:val="16"/>
        </w:rPr>
        <w:t xml:space="preserve"> of the out-law </w:t>
      </w:r>
      <w:r w:rsidRPr="00875DC8">
        <w:rPr>
          <w:rStyle w:val="StyleUnderline"/>
          <w:highlight w:val="green"/>
        </w:rPr>
        <w:t xml:space="preserve">and </w:t>
      </w:r>
      <w:r w:rsidRPr="00875DC8">
        <w:rPr>
          <w:rStyle w:val="Emphasis"/>
          <w:highlight w:val="green"/>
        </w:rPr>
        <w:t>"rendering]</w:t>
      </w:r>
      <w:r w:rsidRPr="00875DC8">
        <w:rPr>
          <w:rStyle w:val="Emphasis"/>
        </w:rPr>
        <w:t xml:space="preserve"> an incoherent or esoteric text </w:t>
      </w:r>
      <w:r w:rsidRPr="00875DC8">
        <w:rPr>
          <w:rStyle w:val="Emphasis"/>
          <w:highlight w:val="green"/>
        </w:rPr>
        <w:t>comprehensible"</w:t>
      </w:r>
      <w:r w:rsidRPr="00875DC8">
        <w:rPr>
          <w:sz w:val="16"/>
        </w:rPr>
        <w:t xml:space="preserve"> (Warnick 1992, 233). Now, I am not suggesting that a critic must serve only one function or that the roles of advocate and analyst are mutually exclusive; rather, </w:t>
      </w:r>
      <w:r w:rsidRPr="00875DC8">
        <w:rPr>
          <w:rStyle w:val="StyleUnderline"/>
        </w:rPr>
        <w:t>these entanglings of power</w:t>
      </w:r>
      <w:r w:rsidRPr="00875DC8">
        <w:rPr>
          <w:sz w:val="16"/>
        </w:rPr>
        <w:t xml:space="preserve"> (political ends) </w:t>
      </w:r>
      <w:r w:rsidRPr="00875DC8">
        <w:rPr>
          <w:rStyle w:val="StyleUnderline"/>
        </w:rPr>
        <w:t>and knowledge</w:t>
      </w:r>
      <w:r w:rsidRPr="00875DC8">
        <w:rPr>
          <w:sz w:val="16"/>
        </w:rPr>
        <w:t xml:space="preserve"> (epistemic ends) </w:t>
      </w:r>
      <w:r w:rsidRPr="00875DC8">
        <w:rPr>
          <w:rStyle w:val="StyleUnderline"/>
        </w:rPr>
        <w:t>are inevitable</w:t>
      </w:r>
      <w:r w:rsidRPr="00875DC8">
        <w:rPr>
          <w:sz w:val="16"/>
        </w:rPr>
        <w:t xml:space="preserve">. My concern is that we not neglect the complexity of these entanglements. </w:t>
      </w:r>
      <w:r w:rsidRPr="00875DC8">
        <w:rPr>
          <w:rStyle w:val="Emphasis"/>
          <w:highlight w:val="green"/>
        </w:rPr>
        <w:t>Turning covert</w:t>
      </w:r>
      <w:r w:rsidRPr="00875DC8">
        <w:rPr>
          <w:rStyle w:val="Emphasis"/>
        </w:rPr>
        <w:t xml:space="preserve"> out-law </w:t>
      </w:r>
      <w:r w:rsidRPr="00875DC8">
        <w:rPr>
          <w:rStyle w:val="Emphasis"/>
          <w:highlight w:val="green"/>
        </w:rPr>
        <w:t>discourses into objects of</w:t>
      </w:r>
      <w:r w:rsidRPr="00875DC8">
        <w:rPr>
          <w:rStyle w:val="Emphasis"/>
        </w:rPr>
        <w:t xml:space="preserve"> our </w:t>
      </w:r>
      <w:r w:rsidRPr="00875DC8">
        <w:rPr>
          <w:rStyle w:val="Emphasis"/>
          <w:highlight w:val="green"/>
        </w:rPr>
        <w:t>analyses</w:t>
      </w:r>
      <w:r w:rsidRPr="00875DC8">
        <w:rPr>
          <w:rStyle w:val="Emphasis"/>
        </w:rPr>
        <w:t xml:space="preserve"> runs the </w:t>
      </w:r>
      <w:r w:rsidRPr="00875DC8">
        <w:rPr>
          <w:rStyle w:val="Emphasis"/>
          <w:highlight w:val="green"/>
        </w:rPr>
        <w:t>risk</w:t>
      </w:r>
      <w:r w:rsidRPr="00875DC8">
        <w:rPr>
          <w:rStyle w:val="Emphasis"/>
        </w:rPr>
        <w:t xml:space="preserve"> of </w:t>
      </w:r>
      <w:r w:rsidRPr="00875DC8">
        <w:rPr>
          <w:rStyle w:val="Emphasis"/>
          <w:highlight w:val="green"/>
        </w:rPr>
        <w:t>subjecting them</w:t>
      </w:r>
      <w:r w:rsidRPr="00875DC8">
        <w:rPr>
          <w:rStyle w:val="Emphasis"/>
        </w:rPr>
        <w:t xml:space="preserve"> both </w:t>
      </w:r>
      <w:r w:rsidRPr="00875DC8">
        <w:rPr>
          <w:rStyle w:val="Emphasis"/>
          <w:highlight w:val="green"/>
        </w:rPr>
        <w:t>to the gaze of the dominant and</w:t>
      </w:r>
      <w:r w:rsidRPr="00875DC8">
        <w:rPr>
          <w:rStyle w:val="Emphasis"/>
        </w:rPr>
        <w:t xml:space="preserve"> to </w:t>
      </w:r>
      <w:r w:rsidRPr="00875DC8">
        <w:rPr>
          <w:rStyle w:val="Emphasis"/>
          <w:highlight w:val="green"/>
        </w:rPr>
        <w:t>the power relations of the academy</w:t>
      </w:r>
      <w:r w:rsidRPr="00875DC8">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559D689" w14:textId="77777777" w:rsidR="007C2337" w:rsidRPr="00875DC8" w:rsidRDefault="007C2337" w:rsidP="007C2337"/>
    <w:p w14:paraId="52880DDA" w14:textId="77777777" w:rsidR="007C2337" w:rsidRPr="00875DC8" w:rsidRDefault="007C2337" w:rsidP="007C2337">
      <w:pPr>
        <w:pStyle w:val="Heading2"/>
        <w:rPr>
          <w:rFonts w:cs="Calibri"/>
          <w:szCs w:val="28"/>
        </w:rPr>
      </w:pPr>
      <w:r w:rsidRPr="00875DC8">
        <w:rPr>
          <w:rFonts w:cs="Calibri"/>
          <w:szCs w:val="28"/>
        </w:rPr>
        <w:t>Cap K</w:t>
      </w:r>
    </w:p>
    <w:p w14:paraId="488833FE" w14:textId="640BA37B" w:rsidR="007C2337" w:rsidRPr="00875DC8" w:rsidRDefault="0010143F" w:rsidP="007C2337">
      <w:pPr>
        <w:pStyle w:val="Heading3"/>
        <w:rPr>
          <w:rFonts w:cs="Calibri"/>
        </w:rPr>
      </w:pPr>
      <w:r>
        <w:rPr>
          <w:rFonts w:cs="Calibri"/>
        </w:rPr>
        <w:t>1NC - Sonics</w:t>
      </w:r>
    </w:p>
    <w:p w14:paraId="2C3F8246" w14:textId="77777777" w:rsidR="007C2337" w:rsidRPr="00875DC8" w:rsidRDefault="007C2337" w:rsidP="007C2337">
      <w:pPr>
        <w:pStyle w:val="Heading4"/>
        <w:rPr>
          <w:rFonts w:cs="Calibri"/>
          <w:sz w:val="28"/>
        </w:rPr>
      </w:pPr>
      <w:r w:rsidRPr="00875DC8">
        <w:rPr>
          <w:rFonts w:cs="Calibri"/>
          <w:sz w:val="28"/>
        </w:rPr>
        <w:t xml:space="preserve">Their sonic project is </w:t>
      </w:r>
      <w:r w:rsidRPr="00875DC8">
        <w:rPr>
          <w:rFonts w:cs="Calibri"/>
          <w:sz w:val="28"/>
          <w:u w:val="single"/>
        </w:rPr>
        <w:t>resilience discourse</w:t>
      </w:r>
      <w:r w:rsidRPr="00875DC8">
        <w:rPr>
          <w:rFonts w:cs="Calibri"/>
          <w:sz w:val="28"/>
        </w:rPr>
        <w:t xml:space="preserve">. Noise isn’t </w:t>
      </w:r>
      <w:r w:rsidRPr="00875DC8">
        <w:rPr>
          <w:rFonts w:cs="Calibri"/>
          <w:sz w:val="28"/>
          <w:u w:val="single"/>
        </w:rPr>
        <w:t>disruptive</w:t>
      </w:r>
      <w:r w:rsidRPr="00875DC8">
        <w:rPr>
          <w:rFonts w:cs="Calibri"/>
          <w:sz w:val="28"/>
        </w:rPr>
        <w:t xml:space="preserve"> but </w:t>
      </w:r>
      <w:r w:rsidRPr="00875DC8">
        <w:rPr>
          <w:rFonts w:cs="Calibri"/>
          <w:sz w:val="28"/>
          <w:u w:val="single"/>
        </w:rPr>
        <w:t>contained</w:t>
      </w:r>
      <w:r w:rsidRPr="00875DC8">
        <w:rPr>
          <w:rFonts w:cs="Calibri"/>
          <w:sz w:val="28"/>
        </w:rPr>
        <w:t xml:space="preserve">, boosting the </w:t>
      </w:r>
      <w:r w:rsidRPr="00875DC8">
        <w:rPr>
          <w:rFonts w:cs="Calibri"/>
          <w:sz w:val="28"/>
          <w:u w:val="single"/>
        </w:rPr>
        <w:t>hegemony</w:t>
      </w:r>
      <w:r w:rsidRPr="00875DC8">
        <w:rPr>
          <w:rFonts w:cs="Calibri"/>
          <w:sz w:val="28"/>
        </w:rPr>
        <w:t xml:space="preserve"> of racial capital’s computer.</w:t>
      </w:r>
    </w:p>
    <w:p w14:paraId="1B757998" w14:textId="77777777" w:rsidR="007C2337" w:rsidRPr="00875DC8" w:rsidRDefault="007C2337" w:rsidP="007C2337">
      <w:r w:rsidRPr="00875DC8">
        <w:rPr>
          <w:rStyle w:val="Style13ptBold"/>
          <w:sz w:val="28"/>
        </w:rPr>
        <w:t>James ’15</w:t>
      </w:r>
      <w:r w:rsidRPr="00875DC8">
        <w:t xml:space="preserve"> [Robin, Associate Professor of Philosophy at UNC Charlotte, “Introduction”, Resilience &amp; Melancholy: Pop Music, Feminism, Neoliberalism, no page numbers, eden]</w:t>
      </w:r>
    </w:p>
    <w:p w14:paraId="04C67E9C" w14:textId="77777777" w:rsidR="007C2337" w:rsidRPr="00875DC8" w:rsidRDefault="007C2337" w:rsidP="007C2337">
      <w:pPr>
        <w:rPr>
          <w:sz w:val="16"/>
        </w:rPr>
      </w:pPr>
      <w:r w:rsidRPr="00875DC8">
        <w:rPr>
          <w:u w:val="single"/>
        </w:rPr>
        <w:t>“</w:t>
      </w:r>
      <w:r w:rsidRPr="00875DC8">
        <w:rPr>
          <w:highlight w:val="green"/>
          <w:u w:val="single"/>
        </w:rPr>
        <w:t>Sweet Nothing</w:t>
      </w:r>
      <w:r w:rsidRPr="00875DC8">
        <w:rPr>
          <w:u w:val="single"/>
        </w:rPr>
        <w:t>” is a quintessential example of both postmillennial EDM-pop music and neoliberal ideology because it shows how the two are intertwined</w:t>
      </w:r>
      <w:r w:rsidRPr="00875DC8">
        <w:rPr>
          <w:sz w:val="16"/>
        </w:rPr>
        <w:t xml:space="preserve">. </w:t>
      </w:r>
      <w:r w:rsidRPr="00875DC8">
        <w:rPr>
          <w:u w:val="single"/>
        </w:rPr>
        <w:t xml:space="preserve">Its compositional structure, its lyrical content, its video, and even this Diplo remix all </w:t>
      </w:r>
      <w:r w:rsidRPr="00875DC8">
        <w:rPr>
          <w:rStyle w:val="Emphasis"/>
          <w:highlight w:val="green"/>
        </w:rPr>
        <w:t>turn damage</w:t>
      </w:r>
      <w:r w:rsidRPr="00875DC8">
        <w:rPr>
          <w:rStyle w:val="Emphasis"/>
        </w:rPr>
        <w:t xml:space="preserve"> and deficit </w:t>
      </w:r>
      <w:r w:rsidRPr="00875DC8">
        <w:rPr>
          <w:rStyle w:val="Emphasis"/>
          <w:highlight w:val="green"/>
        </w:rPr>
        <w:t>into surplus value</w:t>
      </w:r>
      <w:r w:rsidRPr="00875DC8">
        <w:rPr>
          <w:sz w:val="16"/>
        </w:rPr>
        <w:t xml:space="preserve">. </w:t>
      </w:r>
      <w:r w:rsidRPr="00875DC8">
        <w:rPr>
          <w:u w:val="single"/>
        </w:rPr>
        <w:t xml:space="preserve">The </w:t>
      </w:r>
      <w:r w:rsidRPr="00875DC8">
        <w:rPr>
          <w:highlight w:val="green"/>
          <w:u w:val="single"/>
        </w:rPr>
        <w:t>songs incite</w:t>
      </w:r>
      <w:r w:rsidRPr="00875DC8">
        <w:rPr>
          <w:u w:val="single"/>
        </w:rPr>
        <w:t xml:space="preserve"> damage </w:t>
      </w:r>
      <w:r w:rsidRPr="00875DC8">
        <w:rPr>
          <w:highlight w:val="green"/>
          <w:u w:val="single"/>
        </w:rPr>
        <w:t xml:space="preserve">for the purpose of </w:t>
      </w:r>
      <w:r w:rsidRPr="00875DC8">
        <w:rPr>
          <w:rStyle w:val="Emphasis"/>
          <w:highlight w:val="green"/>
        </w:rPr>
        <w:t>recycling</w:t>
      </w:r>
      <w:r w:rsidRPr="00875DC8">
        <w:rPr>
          <w:highlight w:val="green"/>
          <w:u w:val="single"/>
        </w:rPr>
        <w:t xml:space="preserve"> it</w:t>
      </w:r>
      <w:r w:rsidRPr="00875DC8">
        <w:rPr>
          <w:sz w:val="16"/>
          <w:highlight w:val="green"/>
        </w:rPr>
        <w:t xml:space="preserve">. </w:t>
      </w:r>
      <w:r w:rsidRPr="00875DC8">
        <w:rPr>
          <w:highlight w:val="green"/>
          <w:u w:val="single"/>
        </w:rPr>
        <w:t xml:space="preserve">Noise isn’t </w:t>
      </w:r>
      <w:r w:rsidRPr="00875DC8">
        <w:rPr>
          <w:rStyle w:val="Emphasis"/>
          <w:highlight w:val="green"/>
        </w:rPr>
        <w:t>disruptive or critical</w:t>
      </w:r>
      <w:r w:rsidRPr="00875DC8">
        <w:rPr>
          <w:highlight w:val="green"/>
          <w:u w:val="single"/>
        </w:rPr>
        <w:t>, but a</w:t>
      </w:r>
      <w:r w:rsidRPr="00875DC8">
        <w:rPr>
          <w:u w:val="single"/>
        </w:rPr>
        <w:t xml:space="preserve"> resource or </w:t>
      </w:r>
      <w:r w:rsidRPr="00875DC8">
        <w:rPr>
          <w:rStyle w:val="Emphasis"/>
          <w:highlight w:val="green"/>
        </w:rPr>
        <w:t>raw material</w:t>
      </w:r>
      <w:r w:rsidRPr="00875DC8">
        <w:rPr>
          <w:sz w:val="16"/>
        </w:rPr>
        <w:t xml:space="preserve">. </w:t>
      </w:r>
      <w:r w:rsidRPr="00875DC8">
        <w:rPr>
          <w:u w:val="single"/>
        </w:rPr>
        <w:t>Noisemaking is the means of musical, cultural, and social production</w:t>
      </w:r>
      <w:r w:rsidRPr="00875DC8">
        <w:rPr>
          <w:sz w:val="16"/>
        </w:rPr>
        <w:t xml:space="preserve">. </w:t>
      </w:r>
      <w:r w:rsidRPr="00875DC8">
        <w:rPr>
          <w:u w:val="single"/>
        </w:rPr>
        <w:t xml:space="preserve">This </w:t>
      </w:r>
      <w:r w:rsidRPr="00875DC8">
        <w:rPr>
          <w:highlight w:val="green"/>
          <w:u w:val="single"/>
        </w:rPr>
        <w:t>economy of noisemaking is</w:t>
      </w:r>
      <w:r w:rsidRPr="00875DC8">
        <w:rPr>
          <w:u w:val="single"/>
        </w:rPr>
        <w:t xml:space="preserve"> what I call “</w:t>
      </w:r>
      <w:r w:rsidRPr="00875DC8">
        <w:rPr>
          <w:highlight w:val="green"/>
          <w:u w:val="single"/>
        </w:rPr>
        <w:t>resilience discourse</w:t>
      </w:r>
      <w:r w:rsidRPr="00875DC8">
        <w:rPr>
          <w:u w:val="single"/>
        </w:rPr>
        <w:t xml:space="preserve">.” </w:t>
      </w:r>
      <w:r w:rsidRPr="00875DC8">
        <w:rPr>
          <w:sz w:val="16"/>
        </w:rPr>
        <w:t xml:space="preserve">Connecting the political economy of resilience to more abstract musical structures, “Sweet Nothing” encapsulates the main argument I make in this book: </w:t>
      </w:r>
      <w:r w:rsidRPr="00875DC8">
        <w:rPr>
          <w:u w:val="single"/>
        </w:rPr>
        <w:t xml:space="preserve">Resilience discourse is </w:t>
      </w:r>
      <w:r w:rsidRPr="00875DC8">
        <w:rPr>
          <w:highlight w:val="green"/>
          <w:u w:val="single"/>
        </w:rPr>
        <w:t>what</w:t>
      </w:r>
      <w:r w:rsidRPr="00875DC8">
        <w:rPr>
          <w:u w:val="single"/>
        </w:rPr>
        <w:t xml:space="preserve"> </w:t>
      </w:r>
      <w:r w:rsidRPr="00875DC8">
        <w:rPr>
          <w:rStyle w:val="Emphasis"/>
          <w:highlight w:val="green"/>
        </w:rPr>
        <w:t>ties</w:t>
      </w:r>
      <w:r w:rsidRPr="00875DC8">
        <w:rPr>
          <w:highlight w:val="green"/>
          <w:u w:val="single"/>
        </w:rPr>
        <w:t xml:space="preserve"> contemporary</w:t>
      </w:r>
      <w:r w:rsidRPr="00875DC8">
        <w:rPr>
          <w:u w:val="single"/>
        </w:rPr>
        <w:t xml:space="preserve"> pop </w:t>
      </w:r>
      <w:r w:rsidRPr="00875DC8">
        <w:rPr>
          <w:highlight w:val="green"/>
          <w:u w:val="single"/>
        </w:rPr>
        <w:t xml:space="preserve">music aesthetics to </w:t>
      </w:r>
      <w:r w:rsidRPr="00875DC8">
        <w:rPr>
          <w:rStyle w:val="Emphasis"/>
          <w:highlight w:val="green"/>
        </w:rPr>
        <w:t>neoliberal capitalism and racism/sexism</w:t>
      </w:r>
      <w:r w:rsidRPr="00875DC8">
        <w:rPr>
          <w:sz w:val="16"/>
        </w:rPr>
        <w:t>.</w:t>
      </w:r>
    </w:p>
    <w:p w14:paraId="4DF3D799" w14:textId="77777777" w:rsidR="007C2337" w:rsidRPr="00875DC8" w:rsidRDefault="007C2337" w:rsidP="007C2337">
      <w:pPr>
        <w:rPr>
          <w:sz w:val="16"/>
        </w:rPr>
      </w:pPr>
      <w:r w:rsidRPr="00875DC8">
        <w:rPr>
          <w:sz w:val="16"/>
        </w:rPr>
        <w:t xml:space="preserve">But what do I mean by “resilience”? I am using the term in a theoretically and historically specific way to refer to a distinctively neoliberal ethical and aesthetic ideal. </w:t>
      </w:r>
      <w:r w:rsidRPr="00875DC8">
        <w:rPr>
          <w:u w:val="single"/>
        </w:rPr>
        <w:t xml:space="preserve">Neoliberalism </w:t>
      </w:r>
      <w:r w:rsidRPr="00875DC8">
        <w:rPr>
          <w:rStyle w:val="Emphasis"/>
          <w:highlight w:val="green"/>
        </w:rPr>
        <w:t>upgrades systems designed to secure against</w:t>
      </w:r>
      <w:r w:rsidRPr="00875DC8">
        <w:rPr>
          <w:rStyle w:val="Emphasis"/>
        </w:rPr>
        <w:t>, conquer, or otherwise “cover”</w:t>
      </w:r>
      <w:r w:rsidRPr="00875DC8">
        <w:rPr>
          <w:sz w:val="16"/>
        </w:rPr>
        <w:t xml:space="preserve"> (to use James Snead’s term) </w:t>
      </w:r>
      <w:r w:rsidRPr="00875DC8">
        <w:rPr>
          <w:highlight w:val="green"/>
          <w:u w:val="single"/>
        </w:rPr>
        <w:t>damage</w:t>
      </w:r>
      <w:r w:rsidRPr="00875DC8">
        <w:rPr>
          <w:sz w:val="16"/>
        </w:rPr>
        <w:t xml:space="preserve">; </w:t>
      </w:r>
      <w:r w:rsidRPr="00875DC8">
        <w:rPr>
          <w:u w:val="single"/>
        </w:rPr>
        <w:t xml:space="preserve">the point of the upgrade is </w:t>
      </w:r>
      <w:r w:rsidRPr="00875DC8">
        <w:rPr>
          <w:highlight w:val="green"/>
          <w:u w:val="single"/>
        </w:rPr>
        <w:t>to make</w:t>
      </w:r>
      <w:r w:rsidRPr="00875DC8">
        <w:rPr>
          <w:u w:val="single"/>
        </w:rPr>
        <w:t xml:space="preserve"> these </w:t>
      </w:r>
      <w:r w:rsidRPr="00875DC8">
        <w:rPr>
          <w:highlight w:val="green"/>
          <w:u w:val="single"/>
        </w:rPr>
        <w:t>systems more efficient</w:t>
      </w:r>
      <w:r w:rsidRPr="00875DC8">
        <w:rPr>
          <w:u w:val="single"/>
        </w:rPr>
        <w:t xml:space="preserve"> </w:t>
      </w:r>
      <w:r w:rsidRPr="00875DC8">
        <w:rPr>
          <w:rStyle w:val="Emphasis"/>
          <w:highlight w:val="green"/>
        </w:rPr>
        <w:t xml:space="preserve">means of social </w:t>
      </w:r>
      <w:r w:rsidRPr="00875DC8">
        <w:rPr>
          <w:rStyle w:val="Emphasis"/>
        </w:rPr>
        <w:t xml:space="preserve">and </w:t>
      </w:r>
      <w:r w:rsidRPr="00875DC8">
        <w:rPr>
          <w:rStyle w:val="Emphasis"/>
          <w:highlight w:val="green"/>
        </w:rPr>
        <w:t>economic management</w:t>
      </w:r>
      <w:r w:rsidRPr="00875DC8">
        <w:rPr>
          <w:sz w:val="16"/>
        </w:rPr>
        <w:t xml:space="preserve">. </w:t>
      </w:r>
      <w:r w:rsidRPr="00875DC8">
        <w:rPr>
          <w:u w:val="single"/>
        </w:rPr>
        <w:t xml:space="preserve">Instead of expending resources to avoid damage, resilience discourse recycles damage into </w:t>
      </w:r>
      <w:r w:rsidRPr="00875DC8">
        <w:rPr>
          <w:rStyle w:val="Emphasis"/>
        </w:rPr>
        <w:t>more resources</w:t>
      </w:r>
      <w:r w:rsidRPr="00875DC8">
        <w:rPr>
          <w:sz w:val="16"/>
        </w:rPr>
        <w:t>. Resil</w:t>
      </w:r>
      <w:r w:rsidRPr="00875DC8">
        <w:rPr>
          <w:u w:val="single"/>
        </w:rPr>
        <w:t xml:space="preserve">ience discourse thus follows a very specific logic: </w:t>
      </w:r>
      <w:r w:rsidRPr="00875DC8">
        <w:rPr>
          <w:highlight w:val="green"/>
          <w:u w:val="single"/>
        </w:rPr>
        <w:t xml:space="preserve">first, </w:t>
      </w:r>
      <w:r w:rsidRPr="00875DC8">
        <w:rPr>
          <w:rStyle w:val="Emphasis"/>
          <w:highlight w:val="green"/>
        </w:rPr>
        <w:t>damage is incited</w:t>
      </w:r>
      <w:r w:rsidRPr="00875DC8">
        <w:rPr>
          <w:rStyle w:val="Emphasis"/>
        </w:rPr>
        <w:t xml:space="preserve"> and made manifest</w:t>
      </w:r>
      <w:r w:rsidRPr="00875DC8">
        <w:rPr>
          <w:u w:val="single"/>
        </w:rPr>
        <w:t xml:space="preserve">; </w:t>
      </w:r>
      <w:r w:rsidRPr="00875DC8">
        <w:rPr>
          <w:highlight w:val="green"/>
          <w:u w:val="single"/>
        </w:rPr>
        <w:t>second</w:t>
      </w:r>
      <w:r w:rsidRPr="00875DC8">
        <w:rPr>
          <w:u w:val="single"/>
        </w:rPr>
        <w:t xml:space="preserve">, that </w:t>
      </w:r>
      <w:r w:rsidRPr="00875DC8">
        <w:rPr>
          <w:highlight w:val="green"/>
          <w:u w:val="single"/>
        </w:rPr>
        <w:t xml:space="preserve">damage is </w:t>
      </w:r>
      <w:r w:rsidRPr="00875DC8">
        <w:rPr>
          <w:rStyle w:val="Emphasis"/>
          <w:highlight w:val="green"/>
        </w:rPr>
        <w:t>spectacularly overcome</w:t>
      </w:r>
      <w:r w:rsidRPr="00875DC8">
        <w:rPr>
          <w:u w:val="single"/>
        </w:rPr>
        <w:t xml:space="preserve">, and that </w:t>
      </w:r>
      <w:r w:rsidRPr="00875DC8">
        <w:rPr>
          <w:highlight w:val="green"/>
          <w:u w:val="single"/>
        </w:rPr>
        <w:t xml:space="preserve">overcoming is </w:t>
      </w:r>
      <w:r w:rsidRPr="00875DC8">
        <w:rPr>
          <w:rStyle w:val="Emphasis"/>
          <w:highlight w:val="green"/>
        </w:rPr>
        <w:t>broadcast</w:t>
      </w:r>
      <w:r w:rsidRPr="00875DC8">
        <w:rPr>
          <w:u w:val="single"/>
        </w:rPr>
        <w:t xml:space="preserve"> and/or shared, so that; </w:t>
      </w:r>
      <w:r w:rsidRPr="00875DC8">
        <w:rPr>
          <w:highlight w:val="green"/>
          <w:u w:val="single"/>
        </w:rPr>
        <w:t>third</w:t>
      </w:r>
      <w:r w:rsidRPr="00875DC8">
        <w:rPr>
          <w:u w:val="single"/>
        </w:rPr>
        <w:t xml:space="preserve">, the </w:t>
      </w:r>
      <w:r w:rsidRPr="00875DC8">
        <w:rPr>
          <w:highlight w:val="green"/>
          <w:u w:val="single"/>
        </w:rPr>
        <w:t>person</w:t>
      </w:r>
      <w:r w:rsidRPr="00875DC8">
        <w:rPr>
          <w:u w:val="single"/>
        </w:rPr>
        <w:t xml:space="preserve"> who has overcome </w:t>
      </w:r>
      <w:r w:rsidRPr="00875DC8">
        <w:rPr>
          <w:highlight w:val="green"/>
          <w:u w:val="single"/>
        </w:rPr>
        <w:t xml:space="preserve">is </w:t>
      </w:r>
      <w:r w:rsidRPr="00875DC8">
        <w:rPr>
          <w:rStyle w:val="Emphasis"/>
          <w:highlight w:val="green"/>
        </w:rPr>
        <w:t>rewarded with increased human capital</w:t>
      </w:r>
      <w:r w:rsidRPr="00875DC8">
        <w:rPr>
          <w:u w:val="single"/>
        </w:rPr>
        <w:t xml:space="preserve">, status, </w:t>
      </w:r>
      <w:r w:rsidRPr="00875DC8">
        <w:rPr>
          <w:highlight w:val="green"/>
          <w:u w:val="single"/>
        </w:rPr>
        <w:t>and</w:t>
      </w:r>
      <w:r w:rsidRPr="00875DC8">
        <w:rPr>
          <w:u w:val="single"/>
        </w:rPr>
        <w:t xml:space="preserve"> other forms of </w:t>
      </w:r>
      <w:r w:rsidRPr="00875DC8">
        <w:rPr>
          <w:highlight w:val="green"/>
          <w:u w:val="single"/>
        </w:rPr>
        <w:t>recognition</w:t>
      </w:r>
      <w:r w:rsidRPr="00875DC8">
        <w:rPr>
          <w:u w:val="single"/>
        </w:rPr>
        <w:t xml:space="preserve"> and recompense, because: </w:t>
      </w:r>
      <w:r w:rsidRPr="00875DC8">
        <w:rPr>
          <w:highlight w:val="green"/>
          <w:u w:val="single"/>
        </w:rPr>
        <w:t>finally</w:t>
      </w:r>
      <w:r w:rsidRPr="00875DC8">
        <w:rPr>
          <w:u w:val="single"/>
        </w:rPr>
        <w:t xml:space="preserve">, and most importantly, this </w:t>
      </w:r>
      <w:r w:rsidRPr="00875DC8">
        <w:rPr>
          <w:highlight w:val="green"/>
          <w:u w:val="single"/>
        </w:rPr>
        <w:t>individual’s</w:t>
      </w:r>
      <w:r w:rsidRPr="00875DC8">
        <w:rPr>
          <w:u w:val="single"/>
        </w:rPr>
        <w:t xml:space="preserve"> own </w:t>
      </w:r>
      <w:r w:rsidRPr="00875DC8">
        <w:rPr>
          <w:highlight w:val="green"/>
          <w:u w:val="single"/>
        </w:rPr>
        <w:t xml:space="preserve">resilience </w:t>
      </w:r>
      <w:r w:rsidRPr="00875DC8">
        <w:rPr>
          <w:rStyle w:val="Emphasis"/>
          <w:highlight w:val="green"/>
        </w:rPr>
        <w:t>boosts society’s resilience</w:t>
      </w:r>
      <w:r w:rsidRPr="00875DC8">
        <w:rPr>
          <w:sz w:val="16"/>
        </w:rPr>
        <w:t xml:space="preserve">. </w:t>
      </w:r>
      <w:r w:rsidRPr="00875DC8">
        <w:rPr>
          <w:u w:val="single"/>
        </w:rPr>
        <w:t xml:space="preserve">The work this individual does to overcome their own damage </w:t>
      </w:r>
      <w:r w:rsidRPr="00875DC8">
        <w:rPr>
          <w:rStyle w:val="Emphasis"/>
          <w:highlight w:val="green"/>
        </w:rPr>
        <w:t>generates surplus value for hegemonic institutions</w:t>
      </w:r>
      <w:r w:rsidRPr="00875DC8">
        <w:rPr>
          <w:u w:val="single"/>
        </w:rPr>
        <w:t>—this is what distinguishes “resilience” in the narrow sense from other forms of recovery or therapy</w:t>
      </w:r>
      <w:r w:rsidRPr="00875DC8">
        <w:rPr>
          <w:sz w:val="16"/>
        </w:rPr>
        <w:t>.</w:t>
      </w:r>
    </w:p>
    <w:p w14:paraId="1EA2F9E0" w14:textId="77777777" w:rsidR="007C2337" w:rsidRPr="00875DC8" w:rsidRDefault="007C2337" w:rsidP="007C2337">
      <w:r w:rsidRPr="00875DC8">
        <w:rPr>
          <w:sz w:val="16"/>
        </w:rPr>
        <w:t xml:space="preserve">For example, </w:t>
      </w:r>
      <w:r w:rsidRPr="00875DC8">
        <w:rPr>
          <w:u w:val="single"/>
        </w:rPr>
        <w:t xml:space="preserve">contemporary </w:t>
      </w:r>
      <w:r w:rsidRPr="00875DC8">
        <w:rPr>
          <w:highlight w:val="green"/>
          <w:u w:val="single"/>
        </w:rPr>
        <w:t xml:space="preserve">pop music </w:t>
      </w:r>
      <w:r w:rsidRPr="00875DC8">
        <w:rPr>
          <w:rStyle w:val="Emphasis"/>
        </w:rPr>
        <w:t xml:space="preserve">normalizes and </w:t>
      </w:r>
      <w:r w:rsidRPr="00875DC8">
        <w:rPr>
          <w:rStyle w:val="Emphasis"/>
          <w:highlight w:val="green"/>
        </w:rPr>
        <w:t>mainstreams</w:t>
      </w:r>
      <w:r w:rsidRPr="00875DC8">
        <w:rPr>
          <w:rStyle w:val="Emphasis"/>
        </w:rPr>
        <w:t xml:space="preserve"> the </w:t>
      </w:r>
      <w:r w:rsidRPr="00875DC8">
        <w:rPr>
          <w:rStyle w:val="Emphasis"/>
          <w:highlight w:val="green"/>
        </w:rPr>
        <w:t>noisy sonic damage</w:t>
      </w:r>
      <w:r w:rsidRPr="00875DC8">
        <w:rPr>
          <w:u w:val="single"/>
        </w:rPr>
        <w:t xml:space="preserve"> of modernity’s avantgardes</w:t>
      </w:r>
      <w:r w:rsidRPr="00875DC8">
        <w:rPr>
          <w:sz w:val="16"/>
        </w:rPr>
        <w:t xml:space="preserve">. As I will argue in chapter one, </w:t>
      </w:r>
      <w:r w:rsidRPr="00875DC8">
        <w:rPr>
          <w:u w:val="single"/>
        </w:rPr>
        <w:t>the pop charts are full of sounds</w:t>
      </w:r>
      <w:r w:rsidRPr="00875DC8">
        <w:rPr>
          <w:sz w:val="16"/>
        </w:rPr>
        <w:t>—</w:t>
      </w:r>
      <w:r w:rsidRPr="00875DC8">
        <w:rPr>
          <w:u w:val="single"/>
        </w:rPr>
        <w:t>like glitches, rapid and jarring cuts, overdriven synths, etc</w:t>
      </w:r>
      <w:r w:rsidRPr="00875DC8">
        <w:rPr>
          <w:sz w:val="16"/>
        </w:rPr>
        <w:t>.—</w:t>
      </w:r>
      <w:r w:rsidRPr="00875DC8">
        <w:rPr>
          <w:u w:val="single"/>
        </w:rPr>
        <w:t>that, just a few decades ago, were relegated to hip hop, industrial and avantgarde art music</w:t>
      </w:r>
      <w:r w:rsidRPr="00875DC8">
        <w:rPr>
          <w:sz w:val="16"/>
        </w:rPr>
        <w:t xml:space="preserve">. </w:t>
      </w:r>
      <w:r w:rsidRPr="00875DC8">
        <w:rPr>
          <w:u w:val="single"/>
        </w:rPr>
        <w:t xml:space="preserve">The </w:t>
      </w:r>
      <w:r w:rsidRPr="00875DC8">
        <w:rPr>
          <w:highlight w:val="green"/>
          <w:u w:val="single"/>
        </w:rPr>
        <w:t>corporate music</w:t>
      </w:r>
      <w:r w:rsidRPr="00875DC8">
        <w:rPr>
          <w:u w:val="single"/>
        </w:rPr>
        <w:t xml:space="preserve"> industry now </w:t>
      </w:r>
      <w:r w:rsidRPr="00875DC8">
        <w:rPr>
          <w:rStyle w:val="Emphasis"/>
          <w:highlight w:val="green"/>
        </w:rPr>
        <w:t>profits from subcultural sounds</w:t>
      </w:r>
      <w:r w:rsidRPr="00875DC8">
        <w:rPr>
          <w:rStyle w:val="Emphasis"/>
        </w:rPr>
        <w:t xml:space="preserve"> and aesthetics </w:t>
      </w:r>
      <w:r w:rsidRPr="00875DC8">
        <w:rPr>
          <w:rStyle w:val="Emphasis"/>
          <w:highlight w:val="green"/>
        </w:rPr>
        <w:t>that used to evade and challenge it</w:t>
      </w:r>
      <w:r w:rsidRPr="00875DC8">
        <w:rPr>
          <w:sz w:val="16"/>
        </w:rPr>
        <w:t>—</w:t>
      </w:r>
      <w:r w:rsidRPr="00875DC8">
        <w:rPr>
          <w:u w:val="single"/>
        </w:rPr>
        <w:t>what used to kill it now makes it stronger</w:t>
      </w:r>
      <w:r w:rsidRPr="00875DC8">
        <w:rPr>
          <w:sz w:val="16"/>
        </w:rPr>
        <w:t xml:space="preserve">, as Nietzsche would say. </w:t>
      </w:r>
      <w:r w:rsidRPr="00875DC8">
        <w:rPr>
          <w:highlight w:val="green"/>
          <w:u w:val="single"/>
        </w:rPr>
        <w:t>Contemporary</w:t>
      </w:r>
      <w:r w:rsidRPr="00875DC8">
        <w:rPr>
          <w:u w:val="single"/>
        </w:rPr>
        <w:t xml:space="preserve"> </w:t>
      </w:r>
      <w:r w:rsidRPr="00875DC8">
        <w:rPr>
          <w:highlight w:val="green"/>
          <w:u w:val="single"/>
        </w:rPr>
        <w:t>race/gender/sexuality politics are</w:t>
      </w:r>
      <w:r w:rsidRPr="00875DC8">
        <w:rPr>
          <w:u w:val="single"/>
        </w:rPr>
        <w:t xml:space="preserve"> similarly </w:t>
      </w:r>
      <w:r w:rsidRPr="00875DC8">
        <w:rPr>
          <w:rStyle w:val="Emphasis"/>
          <w:highlight w:val="green"/>
        </w:rPr>
        <w:t>upgraded</w:t>
      </w:r>
      <w:r w:rsidRPr="00875DC8">
        <w:rPr>
          <w:sz w:val="16"/>
        </w:rPr>
        <w:t xml:space="preserve">. As I will argue in chapter three, </w:t>
      </w:r>
      <w:r w:rsidRPr="00875DC8">
        <w:rPr>
          <w:highlight w:val="green"/>
          <w:u w:val="single"/>
        </w:rPr>
        <w:t>resilience</w:t>
      </w:r>
      <w:r w:rsidRPr="00875DC8">
        <w:rPr>
          <w:u w:val="single"/>
        </w:rPr>
        <w:t xml:space="preserve"> discourse </w:t>
      </w:r>
      <w:r w:rsidRPr="00875DC8">
        <w:rPr>
          <w:highlight w:val="green"/>
          <w:u w:val="single"/>
        </w:rPr>
        <w:t>normalizes</w:t>
      </w:r>
      <w:r w:rsidRPr="00875DC8">
        <w:rPr>
          <w:u w:val="single"/>
        </w:rPr>
        <w:t xml:space="preserve"> the </w:t>
      </w:r>
      <w:r w:rsidRPr="00875DC8">
        <w:rPr>
          <w:highlight w:val="green"/>
          <w:u w:val="single"/>
        </w:rPr>
        <w:t>sexist, racist damage</w:t>
      </w:r>
      <w:r w:rsidRPr="00875DC8">
        <w:rPr>
          <w:u w:val="single"/>
        </w:rPr>
        <w:t xml:space="preserve"> traditional white supremacist patriarchy inflicts on white women and people of color </w:t>
      </w:r>
      <w:r w:rsidRPr="00875DC8">
        <w:rPr>
          <w:highlight w:val="green"/>
          <w:u w:val="single"/>
        </w:rPr>
        <w:t>as</w:t>
      </w:r>
      <w:r w:rsidRPr="00875DC8">
        <w:rPr>
          <w:u w:val="single"/>
        </w:rPr>
        <w:t xml:space="preserve"> the ultimately innocuous </w:t>
      </w:r>
      <w:r w:rsidRPr="00875DC8">
        <w:rPr>
          <w:highlight w:val="green"/>
          <w:u w:val="single"/>
        </w:rPr>
        <w:t>damage</w:t>
      </w:r>
      <w:r w:rsidRPr="00875DC8">
        <w:rPr>
          <w:u w:val="single"/>
        </w:rPr>
        <w:t xml:space="preserve"> that </w:t>
      </w:r>
      <w:r w:rsidRPr="00875DC8">
        <w:rPr>
          <w:highlight w:val="green"/>
          <w:u w:val="single"/>
        </w:rPr>
        <w:t xml:space="preserve">they are </w:t>
      </w:r>
      <w:r w:rsidRPr="00875DC8">
        <w:rPr>
          <w:rStyle w:val="Emphasis"/>
          <w:highlight w:val="green"/>
        </w:rPr>
        <w:t>individually responsible for overcoming</w:t>
      </w:r>
      <w:r w:rsidRPr="00875DC8">
        <w:rPr>
          <w:sz w:val="16"/>
        </w:rPr>
        <w:t xml:space="preserve">. </w:t>
      </w:r>
      <w:r w:rsidRPr="00875DC8">
        <w:rPr>
          <w:u w:val="single"/>
        </w:rPr>
        <w:t xml:space="preserve">This </w:t>
      </w:r>
      <w:r w:rsidRPr="00875DC8">
        <w:rPr>
          <w:highlight w:val="green"/>
          <w:u w:val="single"/>
        </w:rPr>
        <w:t>transforms</w:t>
      </w:r>
      <w:r w:rsidRPr="00875DC8">
        <w:rPr>
          <w:u w:val="single"/>
        </w:rPr>
        <w:t xml:space="preserve"> traditional feminist and </w:t>
      </w:r>
      <w:r w:rsidRPr="00875DC8">
        <w:rPr>
          <w:highlight w:val="green"/>
          <w:u w:val="single"/>
        </w:rPr>
        <w:t>anti</w:t>
      </w:r>
      <w:r w:rsidRPr="00875DC8">
        <w:rPr>
          <w:u w:val="single"/>
        </w:rPr>
        <w:t>-</w:t>
      </w:r>
      <w:r w:rsidRPr="00875DC8">
        <w:rPr>
          <w:highlight w:val="green"/>
          <w:u w:val="single"/>
        </w:rPr>
        <w:t>racist methods of resisting</w:t>
      </w:r>
      <w:r w:rsidRPr="00875DC8">
        <w:rPr>
          <w:u w:val="single"/>
        </w:rPr>
        <w:t xml:space="preserve"> oppression </w:t>
      </w:r>
      <w:r w:rsidRPr="00875DC8">
        <w:rPr>
          <w:highlight w:val="green"/>
          <w:u w:val="single"/>
        </w:rPr>
        <w:t xml:space="preserve">into </w:t>
      </w:r>
      <w:r w:rsidRPr="00875DC8">
        <w:rPr>
          <w:rStyle w:val="Emphasis"/>
          <w:highlight w:val="green"/>
        </w:rPr>
        <w:t>techniques for reinforcing</w:t>
      </w:r>
      <w:r w:rsidRPr="00875DC8">
        <w:rPr>
          <w:rStyle w:val="Emphasis"/>
        </w:rPr>
        <w:t xml:space="preserve"> and augmenting the very </w:t>
      </w:r>
      <w:r w:rsidRPr="00875DC8">
        <w:rPr>
          <w:rStyle w:val="Emphasis"/>
          <w:highlight w:val="green"/>
        </w:rPr>
        <w:t>oppressive institutions</w:t>
      </w:r>
      <w:r w:rsidRPr="00875DC8">
        <w:rPr>
          <w:rStyle w:val="Emphasis"/>
        </w:rPr>
        <w:t xml:space="preserve"> these methods were originally designed to resist</w:t>
      </w:r>
      <w:r w:rsidRPr="00875DC8">
        <w:rPr>
          <w:sz w:val="16"/>
        </w:rPr>
        <w:t xml:space="preserve">. In both cases, </w:t>
      </w:r>
      <w:r w:rsidRPr="00875DC8">
        <w:rPr>
          <w:rStyle w:val="Emphasis"/>
          <w:highlight w:val="green"/>
        </w:rPr>
        <w:t>noise is recycled into signal</w:t>
      </w:r>
      <w:r w:rsidRPr="00875DC8">
        <w:rPr>
          <w:rStyle w:val="Emphasis"/>
        </w:rPr>
        <w:t xml:space="preserve">, and that </w:t>
      </w:r>
      <w:r w:rsidRPr="00875DC8">
        <w:rPr>
          <w:rStyle w:val="Emphasis"/>
          <w:highlight w:val="green"/>
        </w:rPr>
        <w:t>signal boosts the</w:t>
      </w:r>
      <w:r w:rsidRPr="00875DC8">
        <w:rPr>
          <w:rStyle w:val="Emphasis"/>
        </w:rPr>
        <w:t xml:space="preserve"> overall health of </w:t>
      </w:r>
      <w:r w:rsidRPr="00875DC8">
        <w:rPr>
          <w:rStyle w:val="Emphasis"/>
          <w:highlight w:val="green"/>
        </w:rPr>
        <w:t>white supremacist capitalist patriarchy</w:t>
      </w:r>
      <w:r w:rsidRPr="00875DC8">
        <w:t xml:space="preserve"> (to borrow bell hooks’ phrase).4</w:t>
      </w:r>
    </w:p>
    <w:p w14:paraId="5A91A6BA" w14:textId="77777777" w:rsidR="003232CF" w:rsidRDefault="003232CF" w:rsidP="003232CF">
      <w:pPr>
        <w:pStyle w:val="Heading4"/>
      </w:pPr>
      <w:r>
        <w:t>Vote negative to alienate capital.</w:t>
      </w:r>
    </w:p>
    <w:p w14:paraId="20B620D0" w14:textId="77777777" w:rsidR="003232CF" w:rsidRDefault="003232CF" w:rsidP="003232CF">
      <w:pPr>
        <w:pStyle w:val="Heading4"/>
      </w:pPr>
      <w:r>
        <w:t>A capitalist society guarantees the dystopian impacts of the 1ac and worse—only a refusal of capitalism can end it</w:t>
      </w:r>
    </w:p>
    <w:p w14:paraId="06158CFB" w14:textId="77777777" w:rsidR="003232CF" w:rsidRDefault="003232CF" w:rsidP="003232CF">
      <w:r w:rsidRPr="00721933">
        <w:rPr>
          <w:rStyle w:val="Style13ptBold"/>
        </w:rPr>
        <w:t>Harvey 2014</w:t>
      </w:r>
      <w:r>
        <w:t xml:space="preserve"> </w:t>
      </w:r>
      <w:r>
        <w:br/>
        <w:t>David [</w:t>
      </w:r>
      <w:r>
        <w:rPr>
          <w:rFonts w:ascii="Arial" w:hAnsi="Arial" w:cs="Arial"/>
          <w:color w:val="222222"/>
          <w:sz w:val="20"/>
          <w:szCs w:val="20"/>
          <w:shd w:val="clear" w:color="auto" w:fill="FFFFFF"/>
        </w:rPr>
        <w:t>Distinguished Professor of Anthropology and Geography at the Graduate Center of the City University of New York]</w:t>
      </w:r>
      <w:r>
        <w:t>; Seventeen Contradictions and the End of Capitalism; Oxford University Press; p. 264-7</w:t>
      </w:r>
    </w:p>
    <w:p w14:paraId="03CE1C41" w14:textId="77777777" w:rsidR="003232CF" w:rsidRPr="0016084E" w:rsidRDefault="003232CF" w:rsidP="003232CF">
      <w:pPr>
        <w:rPr>
          <w:rStyle w:val="Emphasis"/>
        </w:rPr>
      </w:pPr>
      <w:r w:rsidRPr="0016084E">
        <w:rPr>
          <w:rStyle w:val="StyleUnderline"/>
        </w:rPr>
        <w:t>It is not entirely beyond the realms of possibility that capital could survive all the contradictions</w:t>
      </w:r>
      <w:r w:rsidRPr="0016084E">
        <w:rPr>
          <w:sz w:val="16"/>
        </w:rPr>
        <w:t xml:space="preserve"> hitherto examined at a certain cost. </w:t>
      </w:r>
      <w:r w:rsidRPr="0016084E">
        <w:rPr>
          <w:rStyle w:val="StyleUnderline"/>
        </w:rPr>
        <w:t>It could do so</w:t>
      </w:r>
      <w:r w:rsidRPr="0016084E">
        <w:rPr>
          <w:sz w:val="16"/>
        </w:rPr>
        <w:t xml:space="preserve">, for example, </w:t>
      </w:r>
      <w:r w:rsidRPr="0016084E">
        <w:rPr>
          <w:rStyle w:val="StyleUnderline"/>
        </w:rPr>
        <w:t>by a capitalist oligarchic elite supervising the mass genocidal elimination of much of the world's surplus and disposable population while enslaving the rest and building vast artificial gated environments to protect against the ravages of an external nature run toxic, barren and ruinously wild.</w:t>
      </w:r>
      <w:r w:rsidRPr="0016084E">
        <w:rPr>
          <w:sz w:val="16"/>
        </w:rPr>
        <w:t xml:space="preserve"> Dystopian tales abound depicting a grand variety of such worlds and it would be wrong to rule them out as impossible blueprints for the future of a less-than-human humanity. Indeed, there is something frighteningly close about some dystopian tales, such as the social order depicted in the teenage hit trilogy The Hunger Games by Suzanne Collins or the futuristic anti-humanist sequences of David Mitchell's Cloud Atlas. Clearly, </w:t>
      </w:r>
      <w:r w:rsidRPr="0016084E">
        <w:rPr>
          <w:rStyle w:val="StyleUnderline"/>
        </w:rPr>
        <w:t>any such social order could only exist on the basis of fascistic mind control and the continuous exercise of daily police surveillance and violence accompanied by periodic militarised repressions.</w:t>
      </w:r>
      <w:r w:rsidRPr="0016084E">
        <w:rPr>
          <w:sz w:val="16"/>
        </w:rPr>
        <w:t xml:space="preserve"> Anyone who does not see elements of such a dystopian world already in place around us is deceiving herself or himself most cruelly. </w:t>
      </w:r>
      <w:r w:rsidRPr="0016084E">
        <w:rPr>
          <w:rStyle w:val="StyleUnderline"/>
        </w:rPr>
        <w:t>The issue is not</w:t>
      </w:r>
      <w:r w:rsidRPr="0016084E">
        <w:rPr>
          <w:sz w:val="16"/>
        </w:rPr>
        <w:t xml:space="preserve">, therefore, </w:t>
      </w:r>
      <w:r w:rsidRPr="0016084E">
        <w:rPr>
          <w:rStyle w:val="StyleUnderline"/>
        </w:rPr>
        <w:t>that capital cannot survive its contradictions but that the cost of it so doing becomes unacceptable to the mass of the population</w:t>
      </w:r>
      <w:r w:rsidRPr="0016084E">
        <w:rPr>
          <w:sz w:val="16"/>
        </w:rPr>
        <w:t xml:space="preserve">. </w:t>
      </w:r>
      <w:r w:rsidRPr="0016084E">
        <w:rPr>
          <w:rStyle w:val="StyleUnderline"/>
        </w:rPr>
        <w:t xml:space="preserve">The hope is that long before dystopian trends turn from a trickle of drone strikes here and occasional uses of poison gas against their own people by crazed rulers there, of murderous and incoherent policies towards all forms of opposition in one place to environmental collapses and mass starvation elsewhere, into a veritable flood of catastrophic unequally armed struggles everywhere that pit the rich against the poor and the privileged capitalists and their craven acolytes against the rest ... the hope is that social and political movements will arise and shout, </w:t>
      </w:r>
      <w:r w:rsidRPr="0016084E">
        <w:rPr>
          <w:sz w:val="16"/>
        </w:rPr>
        <w:t xml:space="preserve">'fa! Basta!' or </w:t>
      </w:r>
      <w:r w:rsidRPr="0016084E">
        <w:rPr>
          <w:rStyle w:val="Emphasis"/>
        </w:rPr>
        <w:t>'Enough is enough'</w:t>
      </w:r>
      <w:r w:rsidRPr="0016084E">
        <w:rPr>
          <w:sz w:val="16"/>
        </w:rPr>
        <w:t xml:space="preserve">, </w:t>
      </w:r>
      <w:r w:rsidRPr="0016084E">
        <w:rPr>
          <w:rStyle w:val="StyleUnderline"/>
        </w:rPr>
        <w:t>and change the way we live</w:t>
      </w:r>
      <w:r w:rsidRPr="0016084E">
        <w:rPr>
          <w:sz w:val="16"/>
        </w:rPr>
        <w:t xml:space="preserve"> and love, survive and reproduce. That this means replacing the economic engine and its associated irrational economic rationalities should by now be obvious. But </w:t>
      </w:r>
      <w:r w:rsidRPr="0016084E">
        <w:rPr>
          <w:rStyle w:val="StyleUnderline"/>
        </w:rPr>
        <w:t>how this should be done is by no means clear and what kind of economic engine can replace that of capital is an even murkier proposition</w:t>
      </w:r>
      <w:r w:rsidRPr="0016084E">
        <w:rPr>
          <w:sz w:val="16"/>
        </w:rPr>
        <w:t xml:space="preserve"> given the current state of thought and the lamentable paucity of imaginative public debate devoted to the question. In the analysis of this, an understanding of capital's contradictions is more than a little helpful, for, as the German playwright Bertolt Brecht once put it, 'hope is latent in contradictions'. In excavating this zone of latent hope, there are some basic propositions that must first be accepted. In The Enigma of Capital, I concluded: </w:t>
      </w:r>
      <w:r w:rsidRPr="0016084E">
        <w:rPr>
          <w:rStyle w:val="StyleUnderline"/>
        </w:rPr>
        <w:t>'Capitalism will never fall on its own. It will have to be pushed. The accumulation of capital will never cease. It will have to be stopped. The capitalist class will never willingly surrender its power</w:t>
      </w:r>
      <w:r w:rsidRPr="0016084E">
        <w:rPr>
          <w:sz w:val="16"/>
        </w:rPr>
        <w:t xml:space="preserve">. It will have to be dispossessed:1 I still hold to this view and think it vital that others do too. It will obviously need a strong political movement and a lot of individual commitment to undertake such a task. </w:t>
      </w:r>
      <w:r w:rsidRPr="0016084E">
        <w:rPr>
          <w:rStyle w:val="StyleUnderline"/>
        </w:rPr>
        <w:t xml:space="preserve">Such a movement cannot function without a broad and compelling vision of an alternative around which a collective political subjectivity can coalesce. </w:t>
      </w:r>
      <w:r w:rsidRPr="0016084E">
        <w:rPr>
          <w:sz w:val="16"/>
        </w:rPr>
        <w:t xml:space="preserve">What sort of vision can animate such a political movement? </w:t>
      </w:r>
      <w:r w:rsidRPr="0016084E">
        <w:rPr>
          <w:rStyle w:val="StyleUnderline"/>
        </w:rPr>
        <w:t xml:space="preserve">We can seek to change the world gradually and piecemeal by favouring one side of a contradiction </w:t>
      </w:r>
      <w:r w:rsidRPr="0016084E">
        <w:rPr>
          <w:sz w:val="16"/>
        </w:rPr>
        <w:t xml:space="preserve">(such as use value) </w:t>
      </w:r>
      <w:r w:rsidRPr="0016084E">
        <w:rPr>
          <w:rStyle w:val="StyleUnderline"/>
        </w:rPr>
        <w:t>rather than the other</w:t>
      </w:r>
      <w:r w:rsidRPr="0016084E">
        <w:rPr>
          <w:sz w:val="16"/>
        </w:rPr>
        <w:t xml:space="preserve"> (such as exchange value) </w:t>
      </w:r>
      <w:r w:rsidRPr="0016084E">
        <w:rPr>
          <w:rStyle w:val="StyleUnderline"/>
        </w:rPr>
        <w:t>or by working to undermine and eventually dissolve particular contradictions</w:t>
      </w:r>
      <w:r w:rsidRPr="0016084E">
        <w:rPr>
          <w:sz w:val="16"/>
        </w:rPr>
        <w:t xml:space="preserve"> (such as that which allows the use of money for the private appropriation of social wealth). </w:t>
      </w:r>
      <w:r w:rsidRPr="0016084E">
        <w:rPr>
          <w:rStyle w:val="StyleUnderline"/>
        </w:rPr>
        <w:t>We can seek to change the trajectories defined by the moving contradictions</w:t>
      </w:r>
      <w:r w:rsidRPr="0016084E">
        <w:rPr>
          <w:sz w:val="16"/>
        </w:rPr>
        <w:t xml:space="preserve"> (towards non-militaristic technologies and towards greater equality in a world of democratic freedoms). Understanding capital's contradictions helps, as I have tried to indicate throughout this book, in developing a long-term vision of the overall direction in which we should be moving. In much the same way that the rise of neoliberal capitalism from the 1970s onwards changed the direction of capital's development towards increasing privatisation and commercialisation, the more emphatic dominance of exchange value and an allconsuming fetishistic passion for money power, so an anti-neoliberal movement can point us in an entirely different strategic direction for the coming decades. </w:t>
      </w:r>
      <w:r w:rsidRPr="0016084E">
        <w:rPr>
          <w:rStyle w:val="StyleUnderline"/>
        </w:rPr>
        <w:t>There are signs in the literature as well as in the social movements of at least a willingness to try to redesign a capitalism based in more ecologically sensitive relations and far higher levels of social justice and democratic governance</w:t>
      </w:r>
      <w:r w:rsidRPr="0016084E">
        <w:rPr>
          <w:sz w:val="16"/>
        </w:rPr>
        <w:t xml:space="preserve">.2 </w:t>
      </w:r>
      <w:r w:rsidRPr="0016084E">
        <w:rPr>
          <w:rStyle w:val="StyleUnderline"/>
        </w:rPr>
        <w:t>There are virtues in this piecemeal approach.</w:t>
      </w:r>
      <w:r w:rsidRPr="0016084E">
        <w:rPr>
          <w:sz w:val="16"/>
        </w:rPr>
        <w:t xml:space="preserve"> It proposes a peaceful and non-violent move towards social change of the sort initially witnessed in the early stages ofTahrir, Syntagma and Taksim Squares, although in all these instances the state and police authorities soon responded with astonishing brutality and violence, presumably because these movements had the timerity to go beyond the boundaries of repressive tolerance. It seeks to bring people together strategically around common but limited themes. It can have, also, wide-ranging impacts if and when contagious effects cascade from one kind of contradiction to another. Imagine what the world would be like if the domination of exchange value and the alienated behaviours that attach to the pursuit of money power as Keynes described them were simultaneously reduced and the powers of private persons to profit from social wealth were radically curbed. Imagine, further, if the alienations of the contemporary work experience, of a compensatory consumption that can never satisfy, of untold levels of economic inequality and discordance in the relation to nature, were all diminished by a rising wave of popular discontent with capital's current excesses. We would then be living in a more humane world with much-reduced levels of social inequality and conflict and muchdiminished political corruption and oppression. </w:t>
      </w:r>
      <w:r w:rsidRPr="0016084E">
        <w:rPr>
          <w:rStyle w:val="StyleUnderline"/>
        </w:rPr>
        <w:t>This does not tell us how highly fragmented though numerous oppositional movements might converge and coalesce into a more unified solidarious movement against capital's dominance.</w:t>
      </w:r>
      <w:r w:rsidRPr="0016084E">
        <w:rPr>
          <w:sz w:val="16"/>
        </w:rPr>
        <w:t xml:space="preserve"> </w:t>
      </w:r>
      <w:r w:rsidRPr="0016084E">
        <w:rPr>
          <w:rStyle w:val="Emphasis"/>
        </w:rPr>
        <w:t xml:space="preserve">The piecemeal approach fails to register and confront how all the contradictions of capital relate to and through each other to form an organic whole. </w:t>
      </w:r>
      <w:r w:rsidRPr="0016084E">
        <w:rPr>
          <w:sz w:val="16"/>
        </w:rPr>
        <w:t xml:space="preserve">There is a crying need for some more catalytic conception to ground and animate political action. </w:t>
      </w:r>
      <w:r w:rsidRPr="0016084E">
        <w:rPr>
          <w:rStyle w:val="StyleUnderline"/>
        </w:rPr>
        <w:t>A collective political subjectivity has to coalesce around some foundational concepts as to how to constitute an alternative economic engine if the powers of capital are to be confronted and overcome. Without that, capital can neither be dispossessed nor displaced</w:t>
      </w:r>
      <w:r w:rsidRPr="0016084E">
        <w:rPr>
          <w:sz w:val="16"/>
        </w:rPr>
        <w:t xml:space="preserve">. </w:t>
      </w:r>
      <w:r w:rsidRPr="0016084E">
        <w:rPr>
          <w:rStyle w:val="Emphasis"/>
        </w:rPr>
        <w:t>The concept I here find most appropriate is that of alienation.</w:t>
      </w:r>
    </w:p>
    <w:p w14:paraId="45B4D07E" w14:textId="766528F0" w:rsidR="00E87690" w:rsidRDefault="00E87690" w:rsidP="00EC6643">
      <w:pPr>
        <w:pStyle w:val="Heading3"/>
      </w:pPr>
      <w:r>
        <w:t>Link – Poetry</w:t>
      </w:r>
    </w:p>
    <w:p w14:paraId="21E07E31" w14:textId="77777777" w:rsidR="00E87690" w:rsidRPr="001246B6" w:rsidRDefault="00E87690" w:rsidP="00E87690">
      <w:pPr>
        <w:keepNext/>
        <w:keepLines/>
        <w:spacing w:before="200"/>
        <w:outlineLvl w:val="3"/>
        <w:rPr>
          <w:rFonts w:eastAsiaTheme="majorEastAsia" w:cstheme="majorBidi"/>
          <w:b/>
          <w:bCs/>
          <w:iCs/>
          <w:sz w:val="26"/>
        </w:rPr>
      </w:pPr>
      <w:r w:rsidRPr="001246B6">
        <w:rPr>
          <w:rFonts w:eastAsiaTheme="majorEastAsia" w:cstheme="majorBidi"/>
          <w:b/>
          <w:bCs/>
          <w:iCs/>
          <w:sz w:val="26"/>
        </w:rPr>
        <w:t>Political poetry is a myth – hegemonic forms of rationality remain insulated from affective politics through the material means of production.</w:t>
      </w:r>
    </w:p>
    <w:p w14:paraId="3C55F325" w14:textId="77777777" w:rsidR="00E87690" w:rsidRPr="001246B6" w:rsidRDefault="00E87690" w:rsidP="00E87690">
      <w:r w:rsidRPr="001246B6">
        <w:rPr>
          <w:b/>
          <w:bCs/>
          <w:sz w:val="26"/>
        </w:rPr>
        <w:t>Eagleton, 1990</w:t>
      </w:r>
      <w:r w:rsidRPr="001246B6">
        <w:t xml:space="preserve"> [Terry – Distinguished professor of English Literature @ Lancaster University, The Ideology of the Aesthetic, p. 61-63]</w:t>
      </w:r>
    </w:p>
    <w:p w14:paraId="485DA802" w14:textId="77777777" w:rsidR="00E87690" w:rsidRPr="001246B6" w:rsidRDefault="00E87690" w:rsidP="00E87690">
      <w:pPr>
        <w:rPr>
          <w:sz w:val="16"/>
        </w:rPr>
      </w:pPr>
      <w:r w:rsidRPr="001246B6">
        <w:rPr>
          <w:sz w:val="16"/>
        </w:rPr>
        <w:t>Even so, the general tendency of this current of thought can be seen as a steady undermining of the mind in the name of the body; and the political consequences of this are ambivalent</w:t>
      </w:r>
      <w:r w:rsidRPr="001246B6">
        <w:rPr>
          <w:b/>
          <w:bCs/>
          <w:u w:val="single"/>
        </w:rPr>
        <w:t>. On the one hand</w:t>
      </w:r>
      <w:r w:rsidRPr="001246B6">
        <w:rPr>
          <w:sz w:val="16"/>
        </w:rPr>
        <w:t xml:space="preserve">, </w:t>
      </w:r>
      <w:r w:rsidRPr="001246B6">
        <w:rPr>
          <w:b/>
          <w:bCs/>
          <w:u w:val="single"/>
        </w:rPr>
        <w:t>there is surely no doubt that to affirm the claims of affective experience against a ruthlessly exclusivist reason is in principle progressive</w:t>
      </w:r>
      <w:r w:rsidRPr="001246B6">
        <w:rPr>
          <w:sz w:val="16"/>
        </w:rPr>
        <w:t xml:space="preserve">. The very emergence of the aesthetic marks in this sense a certain crisis of traditional reason, and a potentially liberating or utopian trend of thought. By the end of the eighteenth century, such appeals to Feeling will have become identified as dangerously radical. There is in the aesthetic an ideal of compassionate community, of altruism and natural affection, which along with a faith in the self-delighting individual represents an affront to ruling-class rationalism. </w:t>
      </w:r>
      <w:r w:rsidRPr="001246B6">
        <w:rPr>
          <w:b/>
          <w:bCs/>
          <w:u w:val="single"/>
        </w:rPr>
        <w:t>On the other hand, it might be claimed that such a movement comes eventually to represent a devastating loss for the political left</w:t>
      </w:r>
      <w:r w:rsidRPr="001246B6">
        <w:rPr>
          <w:sz w:val="16"/>
        </w:rPr>
        <w:t xml:space="preserve">. From Burke and Coleridge to Matthew Arnold and T. S. Eliot, the aesthetic in Britain is effectively captured by the political right. The autonomy of culture, society as expressive or organic totality, the intuitive dogmatism of the imagination, the priority of local affections and unarguable allegiances, the intimidaton, majesty of the sublime, the incontrovertible character of 'immediate' experience, history as a spontaneous growth impervious to rational analysis: these are some of the forms in which the aesthetic becomes a weapon in the hands of political reaction. </w:t>
      </w:r>
      <w:r w:rsidRPr="001246B6">
        <w:rPr>
          <w:b/>
          <w:bCs/>
          <w:u w:val="single"/>
        </w:rPr>
        <w:t>Lived experience, which can offer a powerful critique of Enlightenment rationality, can also be the very homeland of conservative ideology.</w:t>
      </w:r>
      <w:r w:rsidRPr="001246B6">
        <w:rPr>
          <w:sz w:val="16"/>
        </w:rPr>
        <w:t xml:space="preserve"> The clear bold light of republican rationalism, and the intimate affective depths of the poetic, come to figure throughout the nineteenth century as effective antinomies. Tom Paine's plain-minded scoffing at Burke's extravagantly metaphorical diction is an earlier case in point: 'Mr. Burke', he comments in</w:t>
      </w:r>
      <w:r w:rsidRPr="001246B6">
        <w:rPr>
          <w:sz w:val="12"/>
        </w:rPr>
        <w:t>¶</w:t>
      </w:r>
      <w:r w:rsidRPr="001246B6">
        <w:rPr>
          <w:sz w:val="16"/>
        </w:rPr>
        <w:t xml:space="preserve"> The Rights ofttlan,</w:t>
      </w:r>
      <w:r w:rsidRPr="001246B6">
        <w:rPr>
          <w:sz w:val="12"/>
        </w:rPr>
        <w:t>¶</w:t>
      </w:r>
      <w:r w:rsidRPr="001246B6">
        <w:rPr>
          <w:sz w:val="16"/>
        </w:rPr>
        <w:t xml:space="preserve"> 'should recollect that he is writing history and not</w:t>
      </w:r>
      <w:r w:rsidRPr="001246B6">
        <w:rPr>
          <w:sz w:val="12"/>
        </w:rPr>
        <w:t>¶</w:t>
      </w:r>
      <w:r w:rsidRPr="001246B6">
        <w:rPr>
          <w:sz w:val="16"/>
        </w:rPr>
        <w:t xml:space="preserve"> plays,</w:t>
      </w:r>
      <w:r w:rsidRPr="001246B6">
        <w:rPr>
          <w:sz w:val="12"/>
        </w:rPr>
        <w:t>¶</w:t>
      </w:r>
      <w:r w:rsidRPr="001246B6">
        <w:rPr>
          <w:sz w:val="16"/>
        </w:rPr>
        <w:t xml:space="preserve"> and that his readers will expect truth, and not the spouting rant of high-toned exclamation.'" Mary Wollstonecraft writes scathingly of Burke's 'pampered sensibility', viewing his reason as 'the weathercock of unrestrained feelings' and his cast of mind as lamentably effeminate. 'Even the ladies, Sir,' she mocks, 'may repeat your sprightly sallies, and retail in theatrical attitudes many of your sentimental exclamations.'" Her own definition of the rights of man, so she proclaims, will be by contrast a 'manly' one. After the work of Blake and Shelley, myth and </w:t>
      </w:r>
      <w:r w:rsidRPr="001246B6">
        <w:rPr>
          <w:b/>
          <w:bCs/>
          <w:u w:val="single"/>
        </w:rPr>
        <w:t>symbol in</w:t>
      </w:r>
      <w:r w:rsidRPr="001246B6">
        <w:rPr>
          <w:sz w:val="16"/>
        </w:rPr>
        <w:t xml:space="preserve"> English </w:t>
      </w:r>
      <w:r w:rsidRPr="001246B6">
        <w:rPr>
          <w:b/>
          <w:bCs/>
          <w:u w:val="single"/>
        </w:rPr>
        <w:t xml:space="preserve">literature becomes increasingly a preserve of the political right, and 'political poetry' an effective oxymoron. The discourse of radical rationalism would seem peculiarly resistant to the aesthetic </w:t>
      </w:r>
      <w:r w:rsidRPr="001246B6">
        <w:rPr>
          <w:sz w:val="16"/>
        </w:rPr>
        <w:t>— resistant, that is to say, to what are now the hegemonic definitions of art.</w:t>
      </w:r>
      <w:r w:rsidRPr="001246B6">
        <w:rPr>
          <w:b/>
          <w:bCs/>
          <w:u w:val="single"/>
        </w:rPr>
        <w:t xml:space="preserve"> There can be</w:t>
      </w:r>
      <w:r w:rsidRPr="001246B6">
        <w:rPr>
          <w:bCs/>
          <w:sz w:val="12"/>
        </w:rPr>
        <w:t>¶</w:t>
      </w:r>
      <w:r w:rsidRPr="001246B6">
        <w:rPr>
          <w:b/>
          <w:bCs/>
          <w:u w:val="single"/>
        </w:rPr>
        <w:t xml:space="preserve"> little</w:t>
      </w:r>
      <w:r w:rsidRPr="001246B6">
        <w:rPr>
          <w:bCs/>
          <w:sz w:val="12"/>
        </w:rPr>
        <w:t>¶</w:t>
      </w:r>
      <w:r w:rsidRPr="001246B6">
        <w:rPr>
          <w:b/>
          <w:bCs/>
          <w:u w:val="single"/>
        </w:rPr>
        <w:t xml:space="preserve"> truck between an analytic language of political dissent and those subtly sensuous intensities which are now coming to monopolize the meaning of poetry.</w:t>
      </w:r>
      <w:r w:rsidRPr="001246B6">
        <w:rPr>
          <w:sz w:val="16"/>
        </w:rPr>
        <w:t xml:space="preserve"> At the same time, the aesthetic clearly cannot serve as a dominant ideology for the middle class, which in the turmoil of industrial capitalist accumulation will need something a good deal more solid than sentiment and intuition to secure its rule. </w:t>
      </w:r>
      <w:r w:rsidRPr="001246B6">
        <w:rPr>
          <w:b/>
          <w:bCs/>
          <w:u w:val="single"/>
        </w:rPr>
        <w:t>Sentimentalism</w:t>
      </w:r>
      <w:r w:rsidRPr="001246B6">
        <w:rPr>
          <w:sz w:val="16"/>
        </w:rPr>
        <w:t xml:space="preserve">, from the standpoint of Victorian England, </w:t>
      </w:r>
      <w:r w:rsidRPr="001246B6">
        <w:rPr>
          <w:b/>
          <w:bCs/>
          <w:u w:val="single"/>
        </w:rPr>
        <w:t>will appear increasingly as the badge of an earlier, somewhat more serenely self-possessed bourgeoisie, which had yet to endure the cataclysms of political revolution abroad and industrial transformation at home</w:t>
      </w:r>
      <w:r w:rsidRPr="001246B6">
        <w:rPr>
          <w:sz w:val="16"/>
        </w:rPr>
        <w:t xml:space="preserve">. it is, of course, still intensively cultivated on the side; but the ruling ideology of Victorian England is a virulently anti-aesthetic Utilitarianism, belated offspring of Enlightenment rationalism. </w:t>
      </w:r>
      <w:r w:rsidRPr="001246B6">
        <w:rPr>
          <w:b/>
          <w:bCs/>
          <w:u w:val="single"/>
        </w:rPr>
        <w:t>Self-interest wins out over moral sense, as custom, tradition and sensibility are subjected to the cold light of rational critique</w:t>
      </w:r>
      <w:r w:rsidRPr="001246B6">
        <w:rPr>
          <w:sz w:val="16"/>
        </w:rPr>
        <w:t>. Yet it is not easy to see how this bloodlessly analytic ideology can actually be lived: if the Benthamite subject must laboriously calculate the probable consequences of each of its actions, how can social practices ever be effectively naturalized? What has</w:t>
      </w:r>
      <w:r w:rsidRPr="001246B6">
        <w:rPr>
          <w:sz w:val="12"/>
        </w:rPr>
        <w:t>¶</w:t>
      </w:r>
      <w:r w:rsidRPr="001246B6">
        <w:rPr>
          <w:sz w:val="16"/>
        </w:rPr>
        <w:t xml:space="preserve"> become</w:t>
      </w:r>
      <w:r w:rsidRPr="001246B6">
        <w:rPr>
          <w:sz w:val="12"/>
        </w:rPr>
        <w:t>¶</w:t>
      </w:r>
      <w:r w:rsidRPr="001246B6">
        <w:rPr>
          <w:sz w:val="16"/>
        </w:rPr>
        <w:t xml:space="preserve"> of habit and virtue, spontaneous impulse and the political unconscious? And how, shorn of these features, can this upstart doctrine ever achieve moral hegemony? Alarmed by these lacunae, John Stuart Mill turns to a synthesis of the rationalist and aesthetic traditions, reviving the language of Burkeian hegemony: 'Benthamism] will do nothing... for the spiritual interests of society; nor does it suffice of itself even for the material interests. That which alone causes any material interests to exist, which alone enables any body of human beings to exist as a society, is national character. A philosophy of laws and institutions, not founded on a philosophy of national character, is an absurdity. Bentham, Mill claims, errs in considering only the moral aspect of human conduct, whereas one must also have regard to its aesthetic (beautiful) and sympathetic (lovable) qualities. If the error of sentimentalism is to set the last two over against the first, the disaster of an unreconstructed Utilitarianism is to ditch them entirely. All that remains to be done, then, is to dovetail Bentham and Coleridge together, viewing each as the other's 'completing counterpart'. It is as though a structural contradiction in ruling-class ideology can be resolved by holding a different book in either hand. Yet Mill's gesture is not as idly academicist as it seems</w:t>
      </w:r>
      <w:r w:rsidRPr="001246B6">
        <w:rPr>
          <w:b/>
          <w:bCs/>
          <w:u w:val="single"/>
        </w:rPr>
        <w:t>. It is true that the industrial middle class, with its aridly instrumentalist doctrines, is incapable of generating under its own steam a persuasive aesthetics — unable, that is, to develop the styles and forms which would weave its unlovely power into the fabric of everyday life</w:t>
      </w:r>
      <w:r w:rsidRPr="001246B6">
        <w:rPr>
          <w:sz w:val="16"/>
        </w:rPr>
        <w:t xml:space="preserve">. To do this it must look elsewhere, to what Antonio Gramsci termed the `traditional' intellectuals; and this, in the evolution from the later Coleridge to John Ruskin and Matthew Arnold, is exactly what takes place-The uneasy nineteenth-century alliance of patrician and philistine, culture and society, is among other things the tale of an ideology in search of hegemony— of a spiritually disabled bourgeoisie constrained to go to school with an aestheticizing right which speaks of organic unity, intuitive certainty and the free play of the mind. That this aesthetic lineage also produces a powerful idealist critique of bourgeois utility is the other side of the story; if philistine and patrician are allied in some ways, they are at loggerheads in others. Indeed the relations between them are an exemplary case of the fraught connection between facts and values. </w:t>
      </w:r>
      <w:r w:rsidRPr="001246B6">
        <w:rPr>
          <w:b/>
          <w:bCs/>
          <w:u w:val="single"/>
        </w:rPr>
        <w:t>The only truly compelling moral ideology is one which succeeds in grounding itself to some degree in real material conditions; if it fails to do so, its idealism will prove a constant source of political embarrassment. Discourses of ideal value too palpably dissevered from the way men and women actually experience their social conditions merely marl their own redundancy, and are thus politically vulnerable. This is a progressive problem</w:t>
      </w:r>
      <w:r w:rsidRPr="001246B6">
        <w:rPr>
          <w:sz w:val="16"/>
        </w:rPr>
        <w:t xml:space="preserve"> for the nineteenth-century middle class, </w:t>
      </w:r>
      <w:r w:rsidRPr="001246B6">
        <w:rPr>
          <w:b/>
          <w:bCs/>
          <w:u w:val="single"/>
        </w:rPr>
        <w:t>which is still deeply dependent upon certain metaphysical values for its ideological legitimation, but which is in danger of subverting some of those very values by the nature of its material activities.</w:t>
      </w:r>
      <w:r w:rsidRPr="001246B6">
        <w:rPr>
          <w:sz w:val="16"/>
        </w:rPr>
        <w:t xml:space="preserve"> Its secularizing, rationalizing practices are bringing many traditional pieties, not least religious ones, into increasing discredit; and in this sense the nature of the 'base' is perilously at odds with the requirements of the 'superstructure'. The Kaman critique of metaphysics marks the point at which it has become theoretically difficult to justify many of the doctrines on which, in its routine ideological practices, the ruling order still relies</w:t>
      </w:r>
      <w:r w:rsidRPr="001246B6">
        <w:rPr>
          <w:b/>
          <w:bCs/>
          <w:u w:val="single"/>
        </w:rPr>
        <w:t>. Industrial capitalism can by no means brusquely discount 'spiritual' values; but such values will come to have about them, an increasingly hollow, implausible ring.</w:t>
      </w:r>
      <w:r w:rsidRPr="001246B6">
        <w:rPr>
          <w:sz w:val="16"/>
        </w:rPr>
        <w:t xml:space="preserve"> As far as the Victorian bourgeoisie is concerned, the nostalgic neo-feudalism of a Carlyle or a Ruskin can he neither credited nor entirely disowned: eccentric and risibly unreal though such visions may be, they are nevertheless a source of ideological stimulus and moral edification which the market place, at least for the lower orders, is distressingly unable to provide.</w:t>
      </w:r>
    </w:p>
    <w:p w14:paraId="6D58D26D" w14:textId="44CB48CE" w:rsidR="007C2337" w:rsidRDefault="00EC6643" w:rsidP="00EC6643">
      <w:pPr>
        <w:pStyle w:val="Heading3"/>
      </w:pPr>
      <w:r>
        <w:t>2NC – Method</w:t>
      </w:r>
    </w:p>
    <w:p w14:paraId="0806656E" w14:textId="77777777" w:rsidR="00EC6643" w:rsidRDefault="00EC6643" w:rsidP="00EC6643">
      <w:pPr>
        <w:pStyle w:val="Heading4"/>
      </w:pPr>
      <w:r>
        <w:t>Movements are coming, the question is what method is best for them to combine under</w:t>
      </w:r>
    </w:p>
    <w:p w14:paraId="786DD2F2" w14:textId="77777777" w:rsidR="00EC6643" w:rsidRPr="00747374" w:rsidRDefault="00EC6643" w:rsidP="00EC6643">
      <w:r>
        <w:t>-AT: Movements are violent: movements may be violent, but no more violent than cap</w:t>
      </w:r>
    </w:p>
    <w:p w14:paraId="284291A4" w14:textId="26656C6C" w:rsidR="00EC6643" w:rsidRDefault="00EC6643" w:rsidP="00EC6643">
      <w:r w:rsidRPr="00721933">
        <w:rPr>
          <w:rStyle w:val="Style13ptBold"/>
        </w:rPr>
        <w:t>Harvey 2014</w:t>
      </w:r>
      <w:r>
        <w:t xml:space="preserve"> (David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162-3</w:t>
      </w:r>
      <w:r w:rsidR="00CB340C">
        <w:t>)</w:t>
      </w:r>
    </w:p>
    <w:p w14:paraId="1CDA00A5" w14:textId="77777777" w:rsidR="00EC6643" w:rsidRDefault="00EC6643" w:rsidP="00EC6643">
      <w:pPr>
        <w:rPr>
          <w:rStyle w:val="StyleUnderline"/>
        </w:rPr>
      </w:pPr>
      <w:r w:rsidRPr="00DC0AB1">
        <w:rPr>
          <w:rStyle w:val="StyleUnderline"/>
        </w:rPr>
        <w:t xml:space="preserve">Capital survives </w:t>
      </w:r>
      <w:r w:rsidRPr="00DC0AB1">
        <w:rPr>
          <w:sz w:val="14"/>
        </w:rPr>
        <w:t xml:space="preserve">not only </w:t>
      </w:r>
      <w:r w:rsidRPr="00DC0AB1">
        <w:rPr>
          <w:rStyle w:val="StyleUnderline"/>
        </w:rPr>
        <w:t>through a series of spatio-temporal fixes</w:t>
      </w:r>
      <w:r>
        <w:rPr>
          <w:rStyle w:val="StyleUnderline"/>
        </w:rPr>
        <w:t xml:space="preserve"> </w:t>
      </w:r>
      <w:r w:rsidRPr="00DC0AB1">
        <w:rPr>
          <w:rStyle w:val="StyleUnderline"/>
        </w:rPr>
        <w:t>that absorb the capital surpluses in productive and constructive ways</w:t>
      </w:r>
      <w:r w:rsidRPr="00DC0AB1">
        <w:rPr>
          <w:sz w:val="14"/>
        </w:rPr>
        <w:t xml:space="preserve">, </w:t>
      </w:r>
      <w:r w:rsidRPr="00DC0AB1">
        <w:rPr>
          <w:rStyle w:val="StyleUnderline"/>
        </w:rPr>
        <w:t>but also through the devaluation and destruction administered as</w:t>
      </w:r>
      <w:r>
        <w:rPr>
          <w:rStyle w:val="StyleUnderline"/>
        </w:rPr>
        <w:t xml:space="preserve"> </w:t>
      </w:r>
      <w:r w:rsidRPr="00DC0AB1">
        <w:rPr>
          <w:rStyle w:val="StyleUnderline"/>
        </w:rPr>
        <w:t>corrective medicine to those who fail to keep up and who fail to pay</w:t>
      </w:r>
      <w:r>
        <w:rPr>
          <w:rStyle w:val="StyleUnderline"/>
        </w:rPr>
        <w:t xml:space="preserve"> </w:t>
      </w:r>
      <w:r w:rsidRPr="00DC0AB1">
        <w:rPr>
          <w:rStyle w:val="StyleUnderline"/>
        </w:rPr>
        <w:t>off their debts.</w:t>
      </w:r>
      <w:r w:rsidRPr="00DC0AB1">
        <w:rPr>
          <w:sz w:val="14"/>
        </w:rPr>
        <w:t xml:space="preserve"> The very idea that those who irresponsibly lend should also be at risk is, of course, dismissed out of hand. That would require calling the wealthy property-owning classes everywhere to account and insisting that they look to their responsibilities rather than to their inalienable rights to private property and accumulation without limit. </w:t>
      </w:r>
      <w:r w:rsidRPr="00DC0AB1">
        <w:rPr>
          <w:rStyle w:val="StyleUnderline"/>
        </w:rPr>
        <w:t>The sinister and destructive side of spatia-temporal fixes</w:t>
      </w:r>
      <w:r w:rsidRPr="00DC0AB1">
        <w:rPr>
          <w:sz w:val="14"/>
        </w:rPr>
        <w:t xml:space="preserve"> (just look at how Greece is being pillaged and devastated) </w:t>
      </w:r>
      <w:r w:rsidRPr="00DC0AB1">
        <w:rPr>
          <w:rStyle w:val="StyleUnderline"/>
        </w:rPr>
        <w:t>becomes just</w:t>
      </w:r>
      <w:r>
        <w:rPr>
          <w:rStyle w:val="StyleUnderline"/>
        </w:rPr>
        <w:t xml:space="preserve"> </w:t>
      </w:r>
      <w:r w:rsidRPr="00DC0AB1">
        <w:rPr>
          <w:rStyle w:val="StyleUnderline"/>
        </w:rPr>
        <w:t>as crucial to capital as its creative counterpart in building a new</w:t>
      </w:r>
      <w:r>
        <w:rPr>
          <w:rStyle w:val="StyleUnderline"/>
        </w:rPr>
        <w:t xml:space="preserve"> </w:t>
      </w:r>
      <w:r w:rsidRPr="00DC0AB1">
        <w:rPr>
          <w:rStyle w:val="StyleUnderline"/>
        </w:rPr>
        <w:t>landscape to facilitate the endless accumulation of capital and the</w:t>
      </w:r>
      <w:r>
        <w:rPr>
          <w:rStyle w:val="StyleUnderline"/>
        </w:rPr>
        <w:t xml:space="preserve"> </w:t>
      </w:r>
      <w:r w:rsidRPr="00DC0AB1">
        <w:rPr>
          <w:rStyle w:val="StyleUnderline"/>
        </w:rPr>
        <w:t>endless accumulation of political power.</w:t>
      </w:r>
      <w:r>
        <w:rPr>
          <w:rStyle w:val="StyleUnderline"/>
        </w:rPr>
        <w:t xml:space="preserve"> </w:t>
      </w:r>
      <w:r w:rsidRPr="00DC0AB1">
        <w:rPr>
          <w:sz w:val="14"/>
        </w:rPr>
        <w:t xml:space="preserve">So what, then, should an anti-capitalist movement make of all this? </w:t>
      </w:r>
      <w:r w:rsidRPr="00DC0AB1">
        <w:rPr>
          <w:rStyle w:val="StyleUnderline"/>
        </w:rPr>
        <w:t>It is first vital to recognise that capital is always a moving target</w:t>
      </w:r>
      <w:r>
        <w:rPr>
          <w:rStyle w:val="StyleUnderline"/>
        </w:rPr>
        <w:t xml:space="preserve"> </w:t>
      </w:r>
      <w:r w:rsidRPr="00DC0AB1">
        <w:rPr>
          <w:rStyle w:val="StyleUnderline"/>
        </w:rPr>
        <w:t>for opposition because of its uneven geographical development</w:t>
      </w:r>
      <w:r w:rsidRPr="00DC0AB1">
        <w:rPr>
          <w:sz w:val="14"/>
        </w:rPr>
        <w:t xml:space="preserve">. Any anti-capitalist movement has to learn to cope with this. </w:t>
      </w:r>
      <w:r w:rsidRPr="00DC0AB1">
        <w:rPr>
          <w:rStyle w:val="StyleUnderline"/>
        </w:rPr>
        <w:t>Oppositional</w:t>
      </w:r>
      <w:r>
        <w:rPr>
          <w:rStyle w:val="StyleUnderline"/>
        </w:rPr>
        <w:t xml:space="preserve"> </w:t>
      </w:r>
      <w:r w:rsidRPr="00DC0AB1">
        <w:rPr>
          <w:rStyle w:val="StyleUnderline"/>
        </w:rPr>
        <w:t>movements in one space have often been defanged because</w:t>
      </w:r>
      <w:r>
        <w:rPr>
          <w:rStyle w:val="StyleUnderline"/>
        </w:rPr>
        <w:t xml:space="preserve"> </w:t>
      </w:r>
      <w:r w:rsidRPr="00DC0AB1">
        <w:rPr>
          <w:rStyle w:val="StyleUnderline"/>
        </w:rPr>
        <w:t>capital moved to another. Anti-capitalist movements must abandon</w:t>
      </w:r>
      <w:r>
        <w:rPr>
          <w:rStyle w:val="StyleUnderline"/>
        </w:rPr>
        <w:t xml:space="preserve"> </w:t>
      </w:r>
      <w:r w:rsidRPr="00DC0AB1">
        <w:rPr>
          <w:rStyle w:val="StyleUnderline"/>
        </w:rPr>
        <w:t>all thoughts of regional equality and convergence around some</w:t>
      </w:r>
      <w:r>
        <w:rPr>
          <w:rStyle w:val="StyleUnderline"/>
        </w:rPr>
        <w:t xml:space="preserve"> </w:t>
      </w:r>
      <w:r w:rsidRPr="00DC0AB1">
        <w:rPr>
          <w:rStyle w:val="StyleUnderline"/>
        </w:rPr>
        <w:t>theory of socialist harmony</w:t>
      </w:r>
      <w:r w:rsidRPr="00DC0AB1">
        <w:rPr>
          <w:sz w:val="14"/>
        </w:rPr>
        <w:t xml:space="preserve">. These are recipes for an unacceptable and unachievable global monotony. </w:t>
      </w:r>
      <w:r w:rsidRPr="00DC0AB1">
        <w:rPr>
          <w:rStyle w:val="StyleUnderline"/>
        </w:rPr>
        <w:t>Anti-capitalist movements have</w:t>
      </w:r>
      <w:r>
        <w:rPr>
          <w:rStyle w:val="StyleUnderline"/>
        </w:rPr>
        <w:t xml:space="preserve"> </w:t>
      </w:r>
      <w:r w:rsidRPr="00DC0AB1">
        <w:rPr>
          <w:rStyle w:val="StyleUnderline"/>
        </w:rPr>
        <w:t>to liberate and coordinate their own dynamics of uneven geographical</w:t>
      </w:r>
      <w:r>
        <w:rPr>
          <w:rStyle w:val="StyleUnderline"/>
        </w:rPr>
        <w:t xml:space="preserve"> </w:t>
      </w:r>
      <w:r w:rsidRPr="00DC0AB1">
        <w:rPr>
          <w:rStyle w:val="StyleUnderline"/>
        </w:rPr>
        <w:t>development, the production of emancipatory spaces of difference,</w:t>
      </w:r>
      <w:r>
        <w:rPr>
          <w:rStyle w:val="StyleUnderline"/>
        </w:rPr>
        <w:t xml:space="preserve"> </w:t>
      </w:r>
      <w:r w:rsidRPr="00DC0AB1">
        <w:rPr>
          <w:rStyle w:val="StyleUnderline"/>
        </w:rPr>
        <w:t>in order to reinvent and explore creative regional alternatives</w:t>
      </w:r>
      <w:r>
        <w:rPr>
          <w:rStyle w:val="StyleUnderline"/>
        </w:rPr>
        <w:t xml:space="preserve"> </w:t>
      </w:r>
      <w:r w:rsidRPr="00DC0AB1">
        <w:rPr>
          <w:rStyle w:val="StyleUnderline"/>
        </w:rPr>
        <w:t>to capital. Different social movements and resistances are emerging from within the framework of capital's uneven geographical development,</w:t>
      </w:r>
      <w:r>
        <w:rPr>
          <w:rStyle w:val="StyleUnderline"/>
        </w:rPr>
        <w:t xml:space="preserve"> </w:t>
      </w:r>
      <w:r w:rsidRPr="00DC0AB1">
        <w:rPr>
          <w:rFonts w:ascii="Times New Roman" w:hAnsi="Times New Roman" w:cs="Times New Roman"/>
          <w:sz w:val="14"/>
          <w:szCs w:val="20"/>
        </w:rPr>
        <w:t xml:space="preserve">from Stockholm and Cairo to Sao Paulo, Shanghai, Paris and London. These constitute a mosaic of different but loosely interconnected seedbeds for transformations of capitalism towards an anticapitalist future. </w:t>
      </w:r>
      <w:r w:rsidRPr="00DC0AB1">
        <w:rPr>
          <w:rStyle w:val="StyleUnderline"/>
        </w:rPr>
        <w:t>How they might be put together is the question.</w:t>
      </w:r>
      <w:r>
        <w:rPr>
          <w:rStyle w:val="StyleUnderline"/>
        </w:rPr>
        <w:t xml:space="preserve"> </w:t>
      </w:r>
      <w:r w:rsidRPr="00DC0AB1">
        <w:rPr>
          <w:rFonts w:ascii="Times New Roman" w:hAnsi="Times New Roman" w:cs="Times New Roman"/>
          <w:sz w:val="14"/>
          <w:szCs w:val="20"/>
        </w:rPr>
        <w:t xml:space="preserve">We live in chaotic and volatile times, particularly with respect to uneven geographical developments. </w:t>
      </w:r>
      <w:r w:rsidRPr="00DC0AB1">
        <w:rPr>
          <w:rStyle w:val="StyleUnderline"/>
        </w:rPr>
        <w:t>It is not unreasonable to expect</w:t>
      </w:r>
      <w:r>
        <w:rPr>
          <w:rStyle w:val="StyleUnderline"/>
        </w:rPr>
        <w:t xml:space="preserve"> </w:t>
      </w:r>
      <w:r w:rsidRPr="00DC0AB1">
        <w:rPr>
          <w:rStyle w:val="StyleUnderline"/>
        </w:rPr>
        <w:t>that resistances and oppositions will be equally chaotic, volatile and</w:t>
      </w:r>
      <w:r>
        <w:rPr>
          <w:rStyle w:val="StyleUnderline"/>
        </w:rPr>
        <w:t xml:space="preserve"> </w:t>
      </w:r>
      <w:r w:rsidRPr="00DC0AB1">
        <w:rPr>
          <w:rStyle w:val="StyleUnderline"/>
        </w:rPr>
        <w:t>geographically specific.</w:t>
      </w:r>
    </w:p>
    <w:p w14:paraId="7EA1B2FA" w14:textId="23036F0F" w:rsidR="00FB6302" w:rsidRDefault="00FB6302" w:rsidP="00FB6302">
      <w:pPr>
        <w:pStyle w:val="Heading3"/>
      </w:pPr>
      <w:r>
        <w:t>2NC – AT: Aff = Root Cause</w:t>
      </w:r>
    </w:p>
    <w:p w14:paraId="1C5C26CB" w14:textId="77777777" w:rsidR="00FB6302" w:rsidRDefault="00FB6302" w:rsidP="00FB6302">
      <w:pPr>
        <w:pStyle w:val="Heading4"/>
      </w:pPr>
      <w:r>
        <w:t>If this is a debate about method, you vote negative because class explains the their arguments and not the other way around—AND—</w:t>
      </w:r>
    </w:p>
    <w:p w14:paraId="16490AE5" w14:textId="77777777" w:rsidR="00FB6302" w:rsidRPr="00E33EB3" w:rsidRDefault="00FB6302" w:rsidP="00FB6302">
      <w:pPr>
        <w:pStyle w:val="Heading4"/>
      </w:pPr>
      <w:r>
        <w:t>Their argument might partially explain capitalism, but not capital—an important distinction</w:t>
      </w:r>
    </w:p>
    <w:p w14:paraId="0B33C22B" w14:textId="6C25A333" w:rsidR="00FB6302" w:rsidRDefault="00FB6302" w:rsidP="00FB6302">
      <w:r w:rsidRPr="00721933">
        <w:rPr>
          <w:rStyle w:val="Style13ptBold"/>
        </w:rPr>
        <w:t>Harvey 2014</w:t>
      </w:r>
      <w:r>
        <w:t xml:space="preserve"> (David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7-8</w:t>
      </w:r>
      <w:r w:rsidR="00CB340C">
        <w:t>)</w:t>
      </w:r>
    </w:p>
    <w:p w14:paraId="5BACB054" w14:textId="77777777" w:rsidR="00FB6302" w:rsidRPr="00E33EB3" w:rsidRDefault="00FB6302" w:rsidP="00FB6302">
      <w:pPr>
        <w:rPr>
          <w:rStyle w:val="StyleUnderline"/>
        </w:rPr>
      </w:pPr>
      <w:r w:rsidRPr="00E33EB3">
        <w:rPr>
          <w:sz w:val="16"/>
        </w:rPr>
        <w:t xml:space="preserve">I here make, however, a clear distinction between capitalism and capital. </w:t>
      </w:r>
      <w:r w:rsidRPr="00E33EB3">
        <w:rPr>
          <w:rStyle w:val="StyleUnderline"/>
        </w:rPr>
        <w:t>This investigation focuses on capital and not on capitalism.</w:t>
      </w:r>
      <w:r w:rsidRPr="00E33EB3">
        <w:rPr>
          <w:sz w:val="16"/>
        </w:rPr>
        <w:t xml:space="preserve"> So what does this distinction entail? </w:t>
      </w:r>
      <w:r w:rsidRPr="00E33EB3">
        <w:rPr>
          <w:rStyle w:val="StyleUnderline"/>
        </w:rPr>
        <w:t>By capitalism I mean any social formation in which processes of capital circulation and accumulation are hegemonic and dominant in providing and shaping the material, social and intellectual bases for social life.</w:t>
      </w:r>
      <w:r w:rsidRPr="00E33EB3">
        <w:rPr>
          <w:sz w:val="16"/>
        </w:rPr>
        <w:t xml:space="preserve"> Capitalism is rife with innumerable contradictions, many of which, though, have nothing in particular to do directly with capital accumulation. These contradictions transcend the specificities of capitalist social formations. For example, </w:t>
      </w:r>
      <w:r w:rsidRPr="00E33EB3">
        <w:rPr>
          <w:rStyle w:val="StyleUnderline"/>
        </w:rPr>
        <w:t>gender relations such as patriarchy underpin contradictions to be found in ancient Greece and Rome, in ancient China, in Inner Mongolia or in Ruanda. The same applies to racial distinctions,</w:t>
      </w:r>
      <w:r w:rsidRPr="00E33EB3">
        <w:rPr>
          <w:sz w:val="16"/>
        </w:rPr>
        <w:t xml:space="preserve"> </w:t>
      </w:r>
      <w:r w:rsidRPr="00E33EB3">
        <w:rPr>
          <w:rStyle w:val="StyleUnderline"/>
        </w:rPr>
        <w:t>understood as any claim to biological superiority on the part of some subgroup in the population vis-a-vis the rest</w:t>
      </w:r>
      <w:r w:rsidRPr="00E33EB3">
        <w:rPr>
          <w:sz w:val="16"/>
        </w:rPr>
        <w:t xml:space="preserve"> (race is not, therefore, defined in terms of phenotype: the working and peasant classes in France in the mid-nineteenth century were openly and widely regarded as biologically inferior beings - a view that was perpetuated in many of Zola's novels). </w:t>
      </w:r>
      <w:r w:rsidRPr="00E33EB3">
        <w:rPr>
          <w:rStyle w:val="StyleUnderline"/>
        </w:rPr>
        <w:t>Racialisation and gender discriminations have been around for a very long time and there is no question that the history of capitalism is an intensely racialised and gendered history.</w:t>
      </w:r>
      <w:r w:rsidRPr="00E33EB3">
        <w:rPr>
          <w:sz w:val="16"/>
        </w:rPr>
        <w:t xml:space="preserve"> The question then arises: </w:t>
      </w:r>
      <w:r w:rsidRPr="00E33EB3">
        <w:rPr>
          <w:rStyle w:val="StyleUnderline"/>
        </w:rPr>
        <w:t>why do I not include the contradictions of race and gender (along with many others</w:t>
      </w:r>
      <w:r w:rsidRPr="00E33EB3">
        <w:rPr>
          <w:sz w:val="16"/>
        </w:rPr>
        <w:t xml:space="preserve">, such as nationalism, ethnicity and religion) </w:t>
      </w:r>
      <w:r w:rsidRPr="00E33EB3">
        <w:rPr>
          <w:rStyle w:val="StyleUnderline"/>
        </w:rPr>
        <w:t>as foundational in this study of the contradictions of capital?</w:t>
      </w:r>
      <w:r w:rsidRPr="00E33EB3">
        <w:rPr>
          <w:sz w:val="16"/>
        </w:rPr>
        <w:t xml:space="preserve"> The short answer is that </w:t>
      </w:r>
      <w:r w:rsidRPr="00E33EB3">
        <w:rPr>
          <w:rStyle w:val="StyleUnderline"/>
        </w:rPr>
        <w:t>I exclude them because although they are omnipresent within capitalism they are not specific to the form of circulation and accumulation that constitutes the economic engine of capitalism</w:t>
      </w:r>
      <w:r w:rsidRPr="00E33EB3">
        <w:rPr>
          <w:sz w:val="16"/>
        </w:rPr>
        <w:t xml:space="preserve">. This in no way implies that they have no impact on capital accumulation or that capital accumulation does not equally affect ('infect' might be a better word) or make active use of them. </w:t>
      </w:r>
      <w:r w:rsidRPr="00E33EB3">
        <w:rPr>
          <w:rStyle w:val="StyleUnderline"/>
        </w:rPr>
        <w:t>Capitalism clearly has in various times and places pushed racialisation</w:t>
      </w:r>
      <w:r w:rsidRPr="00E33EB3">
        <w:rPr>
          <w:sz w:val="16"/>
        </w:rPr>
        <w:t xml:space="preserve">, for example, </w:t>
      </w:r>
      <w:r w:rsidRPr="00E33EB3">
        <w:rPr>
          <w:rStyle w:val="StyleUnderline"/>
        </w:rPr>
        <w:t>to extremes</w:t>
      </w:r>
      <w:r w:rsidRPr="00E33EB3">
        <w:rPr>
          <w:sz w:val="16"/>
        </w:rPr>
        <w:t xml:space="preserve"> (including the horrors of genocide and holocausts). </w:t>
      </w:r>
      <w:r w:rsidRPr="00E33EB3">
        <w:rPr>
          <w:rStyle w:val="StyleUnderline"/>
        </w:rPr>
        <w:t>Contemporary capitalism plainly feeds off gender discriminations and violence as well as upon the frequent dehumanisation of people of colour.</w:t>
      </w:r>
      <w:r w:rsidRPr="00E33EB3">
        <w:rPr>
          <w:sz w:val="16"/>
        </w:rPr>
        <w:t xml:space="preserve"> The intersections and interactions between racialisation and capital accumulation are both highly visible and powerfully present. But </w:t>
      </w:r>
      <w:r w:rsidRPr="00E33EB3">
        <w:rPr>
          <w:rStyle w:val="StyleUnderline"/>
        </w:rPr>
        <w:t>an examination of these tells me nothing particular about how the economic engine of capital works</w:t>
      </w:r>
      <w:r w:rsidRPr="00E33EB3">
        <w:rPr>
          <w:sz w:val="16"/>
        </w:rPr>
        <w:t xml:space="preserve">, </w:t>
      </w:r>
      <w:r w:rsidRPr="00E33EB3">
        <w:rPr>
          <w:rStyle w:val="StyleUnderline"/>
        </w:rPr>
        <w:t>even as it identifies one source from where it plainly draws its energy</w:t>
      </w:r>
      <w:r w:rsidRPr="00E33EB3">
        <w:rPr>
          <w:sz w:val="16"/>
        </w:rPr>
        <w:t xml:space="preserve">. </w:t>
      </w:r>
      <w:r w:rsidRPr="00E33EB3">
        <w:rPr>
          <w:rStyle w:val="StyleUnderline"/>
        </w:rPr>
        <w:t xml:space="preserve">The longer answer requires a better understanding of my purpose and of </w:t>
      </w:r>
      <w:r w:rsidRPr="00E33EB3">
        <w:rPr>
          <w:rStyle w:val="Emphasis"/>
        </w:rPr>
        <w:t xml:space="preserve">the method </w:t>
      </w:r>
      <w:r w:rsidRPr="00E33EB3">
        <w:rPr>
          <w:rStyle w:val="StyleUnderline"/>
        </w:rPr>
        <w:t>I have chosen to pursue.</w:t>
      </w:r>
      <w:r w:rsidRPr="00E33EB3">
        <w:rPr>
          <w:sz w:val="16"/>
        </w:rPr>
        <w:t xml:space="preserve"> In the same way that a biologist might isolate a distinctive ecosystem whose dynamics (and contradictions!) need to be analysed as if it is isolated from the rest of the world, so I seek to isolate capital circulation and accumulation from everything else that is going on. I treat it as a 'closed system' in order to identify its major internal contradictions. I use, in short, the power of abstraction to build a model of how the economic engine of capitalism works. I use this model to explore why and how periodic crises occur and whether, in the long run, there are certain contradictions that may prove fatal to the perpetuation of capitalism as we now know it. In the same way that the biologist will readily admit that external forces and disruptions (hurricanes, global warming and sea-level rise, noxious pollutants in the air or contamination of the water) will often overwhelm the 'normal' dynamics of ecological reproduction in the area she has isolated for study, so the same is true in my case: </w:t>
      </w:r>
      <w:r w:rsidRPr="00E33EB3">
        <w:rPr>
          <w:rStyle w:val="StyleUnderline"/>
        </w:rPr>
        <w:t>wars, nationalism, geopolitical struggles, disasters of various kinds all enter into the dynamics of capitalism, along with hefty doses of racism and gender, sexual, religious and ethnic hatreds and discriminations. It would take only one nuclear holocaust to end it all well before any potentially fatal internal contradictions of capital have done their work.</w:t>
      </w:r>
    </w:p>
    <w:p w14:paraId="6236007B" w14:textId="0FDA481F" w:rsidR="00AD02E0" w:rsidRDefault="00AD02E0" w:rsidP="00AD02E0">
      <w:pPr>
        <w:pStyle w:val="Heading3"/>
      </w:pPr>
      <w:r>
        <w:t>2NC – Impact</w:t>
      </w:r>
    </w:p>
    <w:p w14:paraId="55F979DB" w14:textId="77777777" w:rsidR="00AD02E0" w:rsidRPr="00A25DB5" w:rsidRDefault="00AD02E0" w:rsidP="00AD02E0">
      <w:pPr>
        <w:pStyle w:val="Heading4"/>
      </w:pPr>
      <w:r>
        <w:t>The social reproduction of capitalism guarantees that the aff is a moot point—capital guarantees their continued oppression—rather than voting aff, vote negative to mobilize against capitalist politics</w:t>
      </w:r>
    </w:p>
    <w:p w14:paraId="5EC4AB69" w14:textId="77777777" w:rsidR="00AD02E0" w:rsidRPr="008C1B2E" w:rsidRDefault="00AD02E0" w:rsidP="00AD02E0">
      <w:r w:rsidRPr="00721933">
        <w:rPr>
          <w:rStyle w:val="Style13ptBold"/>
        </w:rPr>
        <w:t>Harvey 2014</w:t>
      </w:r>
      <w:r>
        <w:t xml:space="preserve"> (David [</w:t>
      </w:r>
      <w:r>
        <w:rPr>
          <w:rFonts w:ascii="Arial" w:hAnsi="Arial" w:cs="Arial"/>
          <w:color w:val="222222"/>
          <w:sz w:val="20"/>
          <w:szCs w:val="20"/>
          <w:shd w:val="clear" w:color="auto" w:fill="FFFFFF"/>
        </w:rPr>
        <w:t>Distinguished Professor of Anthropology and Geography at the Graduate Center of the City University of New York]</w:t>
      </w:r>
      <w:r>
        <w:t>; Seventeen Contradictions and the End of Capitalism; Oxford University Press; p. 196-8)</w:t>
      </w:r>
    </w:p>
    <w:p w14:paraId="39F0C7B7" w14:textId="77777777" w:rsidR="00AD02E0" w:rsidRPr="00A25DB5" w:rsidRDefault="00AD02E0" w:rsidP="00AD02E0">
      <w:pPr>
        <w:rPr>
          <w:sz w:val="16"/>
        </w:rPr>
      </w:pPr>
      <w:r w:rsidRPr="00A25DB5">
        <w:rPr>
          <w:rFonts w:ascii="Times New Roman" w:hAnsi="Times New Roman" w:cs="Times New Roman"/>
          <w:sz w:val="16"/>
          <w:szCs w:val="20"/>
        </w:rPr>
        <w:t>'The questions of social reproduction are; concludes Katz, 'vexed and slippery, but the arena of social reproduction is where much of the toll of globalized capitalist production can be witnessed:</w:t>
      </w:r>
      <w:r w:rsidRPr="00A25DB5">
        <w:rPr>
          <w:rFonts w:ascii="Times New Roman" w:hAnsi="Times New Roman" w:cs="Times New Roman"/>
          <w:sz w:val="16"/>
          <w:szCs w:val="12"/>
        </w:rPr>
        <w:t xml:space="preserve">10 </w:t>
      </w:r>
      <w:r w:rsidRPr="00A25DB5">
        <w:rPr>
          <w:rFonts w:ascii="Times New Roman" w:hAnsi="Times New Roman" w:cs="Times New Roman"/>
          <w:sz w:val="16"/>
          <w:szCs w:val="20"/>
        </w:rPr>
        <w:t>It is the field where the creative destruction of capital is at its most insidious, promoting, as it does, an alien consumerism and individualistic ways of life conducive to what amounts to little more than crass and competitive selfish greed, while pinning responsibility on its victims for their own plight when they fail (as they inevitably must) to build up their own supposedly human capital. It is the sphere where the reproduction of inequality begins and, lacking any powerful subsequent counterforce, ends. In the United States, for example, social mobility is almost at a standstill, so everything rests on a social reproduction process that is highly unequal and tightly channelled, if not outright discriminatory. Where once upon a time the populace at large fended for itself to reproduce itself without one 'The questions of social reproduction are; concludes Katz, 'vexed and slippery, but the arena of social reproduction is where much of the toll of globalized capitalist production can be witnessed:</w:t>
      </w:r>
      <w:r w:rsidRPr="00A25DB5">
        <w:rPr>
          <w:rStyle w:val="StyleUnderline"/>
        </w:rPr>
        <w:t>10 It</w:t>
      </w:r>
      <w:r>
        <w:rPr>
          <w:rStyle w:val="StyleUnderline"/>
        </w:rPr>
        <w:t xml:space="preserve"> </w:t>
      </w:r>
      <w:r w:rsidRPr="00A25DB5">
        <w:rPr>
          <w:rStyle w:val="StyleUnderline"/>
        </w:rPr>
        <w:t>is the field where the creative destruction of capital is at its most</w:t>
      </w:r>
      <w:r>
        <w:rPr>
          <w:rStyle w:val="StyleUnderline"/>
        </w:rPr>
        <w:t xml:space="preserve"> </w:t>
      </w:r>
      <w:r w:rsidRPr="00A25DB5">
        <w:rPr>
          <w:rStyle w:val="StyleUnderline"/>
        </w:rPr>
        <w:t xml:space="preserve">insidious, promoting, </w:t>
      </w:r>
      <w:r w:rsidRPr="00A25DB5">
        <w:rPr>
          <w:rFonts w:ascii="Times New Roman" w:hAnsi="Times New Roman" w:cs="Times New Roman"/>
          <w:sz w:val="16"/>
          <w:szCs w:val="20"/>
        </w:rPr>
        <w:t xml:space="preserve">as it does, </w:t>
      </w:r>
      <w:r w:rsidRPr="00A25DB5">
        <w:rPr>
          <w:rStyle w:val="StyleUnderline"/>
        </w:rPr>
        <w:t>an alien consumerism and individualistic</w:t>
      </w:r>
      <w:r>
        <w:rPr>
          <w:rStyle w:val="StyleUnderline"/>
        </w:rPr>
        <w:t xml:space="preserve"> </w:t>
      </w:r>
      <w:r w:rsidRPr="00A25DB5">
        <w:rPr>
          <w:rStyle w:val="StyleUnderline"/>
        </w:rPr>
        <w:t>ways of life conducive to what amounts to little more than</w:t>
      </w:r>
      <w:r>
        <w:rPr>
          <w:rStyle w:val="StyleUnderline"/>
        </w:rPr>
        <w:t xml:space="preserve"> </w:t>
      </w:r>
      <w:r w:rsidRPr="00A25DB5">
        <w:rPr>
          <w:rStyle w:val="StyleUnderline"/>
        </w:rPr>
        <w:t>crass and competitive selfish greed, while pinning responsibility</w:t>
      </w:r>
      <w:r>
        <w:rPr>
          <w:rStyle w:val="StyleUnderline"/>
        </w:rPr>
        <w:t xml:space="preserve"> </w:t>
      </w:r>
      <w:r w:rsidRPr="00A25DB5">
        <w:rPr>
          <w:rStyle w:val="StyleUnderline"/>
        </w:rPr>
        <w:t>on its victims for their own plight when they fail</w:t>
      </w:r>
      <w:r w:rsidRPr="00A25DB5">
        <w:rPr>
          <w:rFonts w:ascii="Times New Roman" w:hAnsi="Times New Roman" w:cs="Times New Roman"/>
          <w:sz w:val="16"/>
          <w:szCs w:val="20"/>
        </w:rPr>
        <w:t xml:space="preserve"> (as they inevitably must) </w:t>
      </w:r>
      <w:r w:rsidRPr="00A25DB5">
        <w:rPr>
          <w:rStyle w:val="StyleUnderline"/>
        </w:rPr>
        <w:t>to build up their own supposedly human capital. It is the</w:t>
      </w:r>
      <w:r>
        <w:rPr>
          <w:rStyle w:val="StyleUnderline"/>
        </w:rPr>
        <w:t xml:space="preserve"> </w:t>
      </w:r>
      <w:r w:rsidRPr="00A25DB5">
        <w:rPr>
          <w:rStyle w:val="StyleUnderline"/>
        </w:rPr>
        <w:t>sphere where the reproduction of inequality begins and,</w:t>
      </w:r>
      <w:r w:rsidRPr="00A25DB5">
        <w:rPr>
          <w:rFonts w:ascii="Times New Roman" w:hAnsi="Times New Roman" w:cs="Times New Roman"/>
          <w:sz w:val="16"/>
          <w:szCs w:val="20"/>
        </w:rPr>
        <w:t xml:space="preserve"> lacking </w:t>
      </w:r>
      <w:r w:rsidRPr="00A25DB5">
        <w:rPr>
          <w:rStyle w:val="StyleUnderline"/>
        </w:rPr>
        <w:t>any</w:t>
      </w:r>
      <w:r>
        <w:rPr>
          <w:rStyle w:val="StyleUnderline"/>
        </w:rPr>
        <w:t xml:space="preserve"> </w:t>
      </w:r>
      <w:r w:rsidRPr="00A25DB5">
        <w:rPr>
          <w:rStyle w:val="StyleUnderline"/>
        </w:rPr>
        <w:t>powerful subsequent counterforce, ends</w:t>
      </w:r>
      <w:r w:rsidRPr="00A25DB5">
        <w:rPr>
          <w:rFonts w:ascii="Times New Roman" w:hAnsi="Times New Roman" w:cs="Times New Roman"/>
          <w:sz w:val="16"/>
          <w:szCs w:val="20"/>
        </w:rPr>
        <w:t xml:space="preserve">. In the United States, for example, social mobility is almost at a standstill, so everything rests on a social reproduction process that is highly unequal and tightly channelled, if not outright discriminatory. Where once upon a time the populace at large fended for itself to reproduce itself without one iota of assistance from capital or the state, the populace now has to reproduce itself in the midst of massive corruptions and interventions of both state and capital in the construction of a daily life oriented not only to fill the highly differentiated slots (including that of ne'er-do-well) in a particular kind oflabour force but also to being a sink for a wide range of unnecessary and unwanted products that capital produces and markets with such flair. There are those, of course, who see the contradiction and seek ways around it. </w:t>
      </w:r>
      <w:r w:rsidRPr="00A25DB5">
        <w:rPr>
          <w:rStyle w:val="StyleUnderline"/>
        </w:rPr>
        <w:t>Some long for a return to indigenous ways of thinking</w:t>
      </w:r>
      <w:r>
        <w:rPr>
          <w:rStyle w:val="StyleUnderline"/>
        </w:rPr>
        <w:t xml:space="preserve"> </w:t>
      </w:r>
      <w:r w:rsidRPr="00A25DB5">
        <w:rPr>
          <w:rStyle w:val="StyleUnderline"/>
        </w:rPr>
        <w:t>and of living,</w:t>
      </w:r>
      <w:r w:rsidRPr="00A25DB5">
        <w:rPr>
          <w:rFonts w:ascii="Times New Roman" w:hAnsi="Times New Roman" w:cs="Times New Roman"/>
          <w:sz w:val="16"/>
          <w:szCs w:val="20"/>
        </w:rPr>
        <w:t xml:space="preserve"> </w:t>
      </w:r>
      <w:r w:rsidRPr="00A25DB5">
        <w:rPr>
          <w:rStyle w:val="StyleUnderline"/>
        </w:rPr>
        <w:t>or at least see some hope of mounting a challenge to</w:t>
      </w:r>
      <w:r>
        <w:rPr>
          <w:rStyle w:val="StyleUnderline"/>
        </w:rPr>
        <w:t xml:space="preserve"> </w:t>
      </w:r>
      <w:r w:rsidRPr="00A25DB5">
        <w:rPr>
          <w:rStyle w:val="StyleUnderline"/>
        </w:rPr>
        <w:t>the crass forms of contemporary social reproduction under fully</w:t>
      </w:r>
      <w:r>
        <w:rPr>
          <w:rStyle w:val="StyleUnderline"/>
        </w:rPr>
        <w:t xml:space="preserve"> </w:t>
      </w:r>
      <w:r w:rsidRPr="00A25DB5">
        <w:rPr>
          <w:rStyle w:val="StyleUnderline"/>
        </w:rPr>
        <w:t>organised consumerist capitalism by building alternative communities</w:t>
      </w:r>
      <w:r>
        <w:rPr>
          <w:rStyle w:val="StyleUnderline"/>
        </w:rPr>
        <w:t xml:space="preserve"> </w:t>
      </w:r>
      <w:r w:rsidRPr="00A25DB5">
        <w:rPr>
          <w:rStyle w:val="StyleUnderline"/>
        </w:rPr>
        <w:t>on the basis of networked households and workers' associations.</w:t>
      </w:r>
      <w:r>
        <w:rPr>
          <w:rStyle w:val="StyleUnderline"/>
        </w:rPr>
        <w:t xml:space="preserve"> </w:t>
      </w:r>
      <w:r w:rsidRPr="00A25DB5">
        <w:rPr>
          <w:rStyle w:val="StyleUnderline"/>
        </w:rPr>
        <w:t>But capital's strategy to infect social reproduction with consumerism</w:t>
      </w:r>
      <w:r>
        <w:rPr>
          <w:rStyle w:val="StyleUnderline"/>
        </w:rPr>
        <w:t xml:space="preserve"> </w:t>
      </w:r>
      <w:r w:rsidRPr="00A25DB5">
        <w:rPr>
          <w:rStyle w:val="StyleUnderline"/>
        </w:rPr>
        <w:t>has been both persistent and long-standing</w:t>
      </w:r>
      <w:r w:rsidRPr="00A25DB5">
        <w:rPr>
          <w:rFonts w:ascii="Times New Roman" w:hAnsi="Times New Roman" w:cs="Times New Roman"/>
          <w:sz w:val="16"/>
          <w:szCs w:val="20"/>
        </w:rPr>
        <w:t xml:space="preserve">, as well as generously financed by an advertising and promotional industry that will stop at nothing to get products sold. 'Get the women' was the slogan of the new department store owners in Second Empire Paris as they sought to acquire more market power. More recently it has been 'Get the kids and the younger the better' that has dominated much consumerist advertising. If children are raised sitting in front of a TV or playing computer games or with ani-Pad, then this has far-reaching implications for their psychological and cultural attitudes, their mental conceptions of the world and their possible future political subjectivities. Reproduction is a vexed problem, says Katz, in part because it is so highly focused on the reproduction of 'the very social relations and material forms that are so problematic'. For this reason, </w:t>
      </w:r>
      <w:r w:rsidRPr="00A25DB5">
        <w:rPr>
          <w:rStyle w:val="StyleUnderline"/>
        </w:rPr>
        <w:t>social reproduction is unlikely to be a source of revolutionary sentiments.</w:t>
      </w:r>
      <w:r>
        <w:rPr>
          <w:rStyle w:val="StyleUnderline"/>
        </w:rPr>
        <w:t xml:space="preserve"> </w:t>
      </w:r>
      <w:r w:rsidRPr="00A25DB5">
        <w:rPr>
          <w:rFonts w:ascii="Times New Roman" w:hAnsi="Times New Roman" w:cs="Times New Roman"/>
          <w:sz w:val="16"/>
          <w:szCs w:val="20"/>
        </w:rPr>
        <w:t xml:space="preserve">Yet so much rests upon it, including oppositional politics. The ubiquity of social reproduction makes it a central standpoint from which to construct a critique of capital in one of its most insidious forms. This was precisely Henri Lefebvre's project in writing his multi-volume </w:t>
      </w:r>
      <w:r w:rsidRPr="00A25DB5">
        <w:rPr>
          <w:rFonts w:ascii="Times New Roman" w:hAnsi="Times New Roman" w:cs="Times New Roman"/>
          <w:i/>
          <w:iCs/>
          <w:sz w:val="16"/>
          <w:szCs w:val="21"/>
        </w:rPr>
        <w:t xml:space="preserve">Critique of Everyday Life.U </w:t>
      </w:r>
      <w:r w:rsidRPr="00A25DB5">
        <w:rPr>
          <w:rFonts w:ascii="Times New Roman" w:hAnsi="Times New Roman" w:cs="Times New Roman"/>
          <w:sz w:val="16"/>
          <w:szCs w:val="20"/>
        </w:rPr>
        <w:t xml:space="preserve">He here set out to provide a critique of individuality (the 'private' consciousness and individualism); a critique of money (which he understood in terms of fetishism and economic alienation); a critique of needs (psychological and moral alienation from consumerism though not, of course, from necessary consumption); a critique of work (alienation of the worker); and, last but not least, a critique of the concept and ideology offreedom (the power over nature and over human nature). This points us towards a political form of anti-capitalist responses to what has happened to daily life under capitalism and what has so transformed social reproduction. </w:t>
      </w:r>
      <w:r w:rsidRPr="00A25DB5">
        <w:rPr>
          <w:rStyle w:val="StyleUnderline"/>
        </w:rPr>
        <w:t>The negation of multiple alienations</w:t>
      </w:r>
      <w:r>
        <w:rPr>
          <w:rStyle w:val="StyleUnderline"/>
        </w:rPr>
        <w:t xml:space="preserve"> </w:t>
      </w:r>
      <w:r w:rsidRPr="00A25DB5">
        <w:rPr>
          <w:rStyle w:val="StyleUnderline"/>
        </w:rPr>
        <w:t>must be the cutting edge in any collective political response to</w:t>
      </w:r>
      <w:r>
        <w:rPr>
          <w:rStyle w:val="StyleUnderline"/>
        </w:rPr>
        <w:t xml:space="preserve"> </w:t>
      </w:r>
      <w:r w:rsidRPr="00A25DB5">
        <w:rPr>
          <w:rStyle w:val="StyleUnderline"/>
        </w:rPr>
        <w:t>the degradations of daily life and the loss of autonomy in social reproduction</w:t>
      </w:r>
      <w:r>
        <w:rPr>
          <w:rStyle w:val="StyleUnderline"/>
        </w:rPr>
        <w:t xml:space="preserve"> </w:t>
      </w:r>
      <w:r w:rsidRPr="00A25DB5">
        <w:rPr>
          <w:rStyle w:val="StyleUnderline"/>
        </w:rPr>
        <w:t>at the hands of capital and the capitalist state</w:t>
      </w:r>
      <w:r w:rsidRPr="00A25DB5">
        <w:rPr>
          <w:rFonts w:ascii="Times New Roman" w:hAnsi="Times New Roman" w:cs="Times New Roman"/>
          <w:sz w:val="16"/>
          <w:szCs w:val="20"/>
        </w:rPr>
        <w:t xml:space="preserve">. This does not imply that the only response to this situation is the isolated individual household doing whatever it will. The alternative is the embedding of households in a social network for purposes of managing and advancing a common life replete with 'civilised' values. We will take up this alternative in the conclusion. Meanwhile, Lefebvre's last point - the critique of freedom - also calls for careful attention, for it lies at the crux of yet another of capital's major contradictions, as we shall see in the study of Contradiction </w:t>
      </w:r>
      <w:r w:rsidRPr="00A25DB5">
        <w:rPr>
          <w:rFonts w:ascii="Times New Roman" w:hAnsi="Times New Roman" w:cs="Times New Roman"/>
          <w:sz w:val="16"/>
          <w:szCs w:val="18"/>
        </w:rPr>
        <w:t xml:space="preserve">14. </w:t>
      </w:r>
      <w:r w:rsidRPr="00A25DB5">
        <w:rPr>
          <w:rFonts w:ascii="Times New Roman" w:hAnsi="Times New Roman" w:cs="Times New Roman"/>
          <w:sz w:val="16"/>
          <w:szCs w:val="20"/>
        </w:rPr>
        <w:t xml:space="preserve">But there is one thing that is certain. </w:t>
      </w:r>
      <w:r w:rsidRPr="00A25DB5">
        <w:rPr>
          <w:rStyle w:val="StyleUnderline"/>
        </w:rPr>
        <w:t>Any so-called 'radical'</w:t>
      </w:r>
      <w:r>
        <w:rPr>
          <w:rStyle w:val="StyleUnderline"/>
        </w:rPr>
        <w:t xml:space="preserve"> </w:t>
      </w:r>
      <w:r w:rsidRPr="00A25DB5">
        <w:rPr>
          <w:rStyle w:val="StyleUnderline"/>
        </w:rPr>
        <w:t>strategy that seeks to empower the disempowered in the realm of</w:t>
      </w:r>
      <w:r>
        <w:rPr>
          <w:rStyle w:val="StyleUnderline"/>
        </w:rPr>
        <w:t xml:space="preserve"> </w:t>
      </w:r>
      <w:r w:rsidRPr="00A25DB5">
        <w:rPr>
          <w:rStyle w:val="StyleUnderline"/>
        </w:rPr>
        <w:t>social reproduction by opening up that realm to monetisation and</w:t>
      </w:r>
      <w:r>
        <w:rPr>
          <w:rStyle w:val="StyleUnderline"/>
        </w:rPr>
        <w:t xml:space="preserve"> </w:t>
      </w:r>
      <w:r w:rsidRPr="00A25DB5">
        <w:rPr>
          <w:rStyle w:val="StyleUnderline"/>
        </w:rPr>
        <w:t>market forces is headed in exactly the wrong direction.</w:t>
      </w:r>
      <w:r w:rsidRPr="00A25DB5">
        <w:rPr>
          <w:rFonts w:ascii="Times New Roman" w:hAnsi="Times New Roman" w:cs="Times New Roman"/>
          <w:sz w:val="16"/>
          <w:szCs w:val="20"/>
        </w:rPr>
        <w:t xml:space="preserve"> Providing financial literacy classes for the populace at large will simply expose that population to predatory practices as they seek to manage their own investment portfolios like minnows swimming in a sea of sharks. Providing microcredit and microfinance facilities encourages people to participate in the market economy but does so in such a way as to maximise the energy they have to expend while minimising their returns. </w:t>
      </w:r>
      <w:r w:rsidRPr="00A25DB5">
        <w:rPr>
          <w:rStyle w:val="StyleUnderline"/>
        </w:rPr>
        <w:t>Providing legal title for land and property ownership in the</w:t>
      </w:r>
      <w:r>
        <w:rPr>
          <w:rStyle w:val="StyleUnderline"/>
        </w:rPr>
        <w:t xml:space="preserve"> </w:t>
      </w:r>
      <w:r w:rsidRPr="00A25DB5">
        <w:rPr>
          <w:rStyle w:val="StyleUnderline"/>
        </w:rPr>
        <w:t>hope that this will bring economic and social stability to the lives of</w:t>
      </w:r>
      <w:r>
        <w:rPr>
          <w:rStyle w:val="StyleUnderline"/>
        </w:rPr>
        <w:t xml:space="preserve"> </w:t>
      </w:r>
      <w:r w:rsidRPr="00A25DB5">
        <w:rPr>
          <w:rStyle w:val="StyleUnderline"/>
        </w:rPr>
        <w:t>the marginalised will almost certainly lead in the long run to their</w:t>
      </w:r>
      <w:r>
        <w:rPr>
          <w:rStyle w:val="StyleUnderline"/>
        </w:rPr>
        <w:t xml:space="preserve"> </w:t>
      </w:r>
      <w:r w:rsidRPr="00A25DB5">
        <w:rPr>
          <w:rStyle w:val="StyleUnderline"/>
        </w:rPr>
        <w:t>dispossession and eviction from that space and place they already</w:t>
      </w:r>
      <w:r>
        <w:rPr>
          <w:rStyle w:val="StyleUnderline"/>
        </w:rPr>
        <w:t xml:space="preserve"> </w:t>
      </w:r>
      <w:r w:rsidRPr="00A25DB5">
        <w:rPr>
          <w:rStyle w:val="StyleUnderline"/>
        </w:rPr>
        <w:t>hold through customary use rights</w:t>
      </w:r>
      <w:r w:rsidRPr="00A25DB5">
        <w:rPr>
          <w:rFonts w:ascii="Times New Roman" w:hAnsi="Times New Roman" w:cs="Times New Roman"/>
          <w:sz w:val="16"/>
          <w:szCs w:val="20"/>
        </w:rPr>
        <w:t>.</w:t>
      </w:r>
    </w:p>
    <w:p w14:paraId="6765114D" w14:textId="77777777" w:rsidR="00AD02E0" w:rsidRPr="00AD02E0" w:rsidRDefault="00AD02E0" w:rsidP="00AD02E0"/>
    <w:p w14:paraId="48CA59FE" w14:textId="77777777" w:rsidR="007D2E7B" w:rsidRDefault="007D2E7B" w:rsidP="007D2E7B">
      <w:pPr>
        <w:pStyle w:val="Heading2"/>
      </w:pPr>
      <w:r>
        <w:t>Humanism</w:t>
      </w:r>
    </w:p>
    <w:p w14:paraId="15EB385F" w14:textId="77777777" w:rsidR="007D2E7B" w:rsidRDefault="007D2E7B" w:rsidP="007D2E7B">
      <w:pPr>
        <w:pStyle w:val="Heading3"/>
      </w:pPr>
      <w:r>
        <w:t>K—1NC—Core</w:t>
      </w:r>
    </w:p>
    <w:p w14:paraId="7BDE58D8" w14:textId="77777777" w:rsidR="007D2E7B" w:rsidRPr="00D069B6" w:rsidRDefault="007D2E7B" w:rsidP="007D2E7B">
      <w:pPr>
        <w:pStyle w:val="Heading4"/>
      </w:pPr>
      <w:r>
        <w:t xml:space="preserve">Voting aff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1C03497C" w14:textId="77777777" w:rsidR="007D2E7B" w:rsidRDefault="007D2E7B" w:rsidP="007D2E7B">
      <w:r w:rsidRPr="00032E7D">
        <w:rPr>
          <w:rStyle w:val="Style13ptBold"/>
        </w:rPr>
        <w:t>Brennan and Odeh, 23</w:t>
      </w:r>
      <w: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4526ECFE" w14:textId="77777777" w:rsidR="007D2E7B" w:rsidRPr="00A5563B" w:rsidRDefault="007D2E7B" w:rsidP="007D2E7B">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Natopolitan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015EA90A" w14:textId="77777777" w:rsidR="007D2E7B" w:rsidRPr="00A5563B" w:rsidRDefault="007D2E7B" w:rsidP="007D2E7B">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2787932A" w14:textId="77777777" w:rsidR="007D2E7B" w:rsidRPr="00A5563B" w:rsidRDefault="007D2E7B" w:rsidP="007D2E7B">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17258462" w14:textId="77777777" w:rsidR="007D2E7B" w:rsidRPr="00A5563B" w:rsidRDefault="007D2E7B" w:rsidP="007D2E7B">
      <w:pPr>
        <w:rPr>
          <w:sz w:val="14"/>
        </w:rPr>
      </w:pPr>
      <w:r w:rsidRPr="00A5563B">
        <w:rPr>
          <w:sz w:val="14"/>
        </w:rPr>
        <w:t>TAO:</w:t>
      </w:r>
    </w:p>
    <w:p w14:paraId="15546594" w14:textId="77777777" w:rsidR="007D2E7B" w:rsidRPr="00A5563B" w:rsidRDefault="007D2E7B" w:rsidP="007D2E7B">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61C9A2E9" w14:textId="77777777" w:rsidR="007D2E7B" w:rsidRPr="00A5563B" w:rsidRDefault="007D2E7B" w:rsidP="007D2E7B">
      <w:pPr>
        <w:rPr>
          <w:sz w:val="14"/>
        </w:rPr>
      </w:pPr>
      <w:r w:rsidRPr="00A5563B">
        <w:rPr>
          <w:sz w:val="14"/>
        </w:rPr>
        <w:t>TB:</w:t>
      </w:r>
    </w:p>
    <w:p w14:paraId="0F7BB96C" w14:textId="77777777" w:rsidR="007D2E7B" w:rsidRPr="00A5563B" w:rsidRDefault="007D2E7B" w:rsidP="007D2E7B">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18852E44" w14:textId="77777777" w:rsidR="007D2E7B" w:rsidRPr="00A5563B" w:rsidRDefault="007D2E7B" w:rsidP="007D2E7B">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484CABDD" w14:textId="77777777" w:rsidR="007D2E7B" w:rsidRDefault="007D2E7B" w:rsidP="007D2E7B">
      <w:pPr>
        <w:pStyle w:val="Heading4"/>
      </w:pPr>
      <w:r>
        <w:t xml:space="preserve">Vote neg to center </w:t>
      </w:r>
      <w:r>
        <w:rPr>
          <w:u w:val="single"/>
        </w:rPr>
        <w:t>radical humanism</w:t>
      </w:r>
      <w:r>
        <w:t xml:space="preserve"> as a </w:t>
      </w:r>
      <w:r w:rsidRPr="00D069B6">
        <w:rPr>
          <w:u w:val="single"/>
        </w:rPr>
        <w:t>horizon</w:t>
      </w:r>
      <w:r>
        <w:t xml:space="preserve"> for </w:t>
      </w:r>
      <w:r w:rsidRPr="00D069B6">
        <w:t>critical practice</w:t>
      </w:r>
      <w:r>
        <w:t>.</w:t>
      </w:r>
    </w:p>
    <w:p w14:paraId="406A09DD" w14:textId="77777777" w:rsidR="007D2E7B" w:rsidRDefault="007D2E7B" w:rsidP="007D2E7B">
      <w:r w:rsidRPr="00F6257B">
        <w:rPr>
          <w:rStyle w:val="Style13ptBold"/>
        </w:rPr>
        <w:t>Banerjee, 20</w:t>
      </w:r>
      <w:r>
        <w:t xml:space="preserve">—assistant professor in the program on Science, Technology, and Society at MIT (Dwaipayan, “Anthropology’s Reckoning with Radical Humanism,” Anthropology Now, Volume 12, Issue 3, 2020, pp. 50-55, dml) </w:t>
      </w:r>
    </w:p>
    <w:p w14:paraId="3F092F30" w14:textId="77777777" w:rsidR="007D2E7B" w:rsidRPr="00511C82" w:rsidRDefault="007D2E7B" w:rsidP="007D2E7B">
      <w:pPr>
        <w:rPr>
          <w:sz w:val="14"/>
        </w:rPr>
      </w:pPr>
      <w:r w:rsidRPr="00F6257B">
        <w:rPr>
          <w:sz w:val="14"/>
        </w:rPr>
        <w:t xml:space="preserve">If </w:t>
      </w:r>
      <w:r w:rsidRPr="001B406C">
        <w:rPr>
          <w:rStyle w:val="StyleUnderline"/>
        </w:rPr>
        <w:t xml:space="preserve">we are turning toward </w:t>
      </w:r>
      <w:r w:rsidRPr="00960C0A">
        <w:rPr>
          <w:rStyle w:val="Emphasis"/>
        </w:rPr>
        <w:t>radical humanism</w:t>
      </w:r>
      <w:r w:rsidRPr="00F6257B">
        <w:rPr>
          <w:sz w:val="14"/>
        </w:rPr>
        <w:t xml:space="preserve">, we must be clear that we are turning toward it </w:t>
      </w:r>
      <w:r w:rsidRPr="001B406C">
        <w:rPr>
          <w:rStyle w:val="Emphasis"/>
        </w:rPr>
        <w:t>again</w:t>
      </w:r>
      <w:r w:rsidRPr="00F6257B">
        <w:rPr>
          <w:sz w:val="14"/>
        </w:rPr>
        <w:t xml:space="preserve">, </w:t>
      </w:r>
      <w:r w:rsidRPr="00511C82">
        <w:rPr>
          <w:rStyle w:val="StyleUnderline"/>
          <w:highlight w:val="cyan"/>
        </w:rPr>
        <w:t>in the wake of its</w:t>
      </w:r>
      <w:r w:rsidRPr="00F6257B">
        <w:rPr>
          <w:sz w:val="14"/>
        </w:rPr>
        <w:t xml:space="preserve"> spectacular </w:t>
      </w:r>
      <w:r w:rsidRPr="00511C82">
        <w:rPr>
          <w:rStyle w:val="Emphasis"/>
          <w:highlight w:val="cyan"/>
        </w:rPr>
        <w:t>failures</w:t>
      </w:r>
      <w:r w:rsidRPr="00511C82">
        <w:rPr>
          <w:rStyle w:val="StyleUnderline"/>
          <w:highlight w:val="cyan"/>
        </w:rPr>
        <w:t xml:space="preserve"> and</w:t>
      </w:r>
      <w:r w:rsidRPr="00F6257B">
        <w:rPr>
          <w:sz w:val="14"/>
        </w:rPr>
        <w:t xml:space="preserve"> its </w:t>
      </w:r>
      <w:r w:rsidRPr="00511C82">
        <w:rPr>
          <w:rStyle w:val="Emphasis"/>
          <w:highlight w:val="cyan"/>
        </w:rPr>
        <w:t>defeat</w:t>
      </w:r>
      <w:r w:rsidRPr="00F6257B">
        <w:rPr>
          <w:sz w:val="14"/>
        </w:rPr>
        <w:t xml:space="preserve"> by the postwar liberal settlement. In a now famous essay, Edward </w:t>
      </w:r>
      <w:r w:rsidRPr="00960C0A">
        <w:rPr>
          <w:rStyle w:val="Emphasis"/>
        </w:rPr>
        <w:t>Said</w:t>
      </w:r>
      <w:r w:rsidRPr="00960C0A">
        <w:rPr>
          <w:rStyle w:val="StyleUnderline"/>
        </w:rPr>
        <w:t xml:space="preserve"> posed the question of how </w:t>
      </w:r>
      <w:r w:rsidRPr="00511C82">
        <w:rPr>
          <w:rStyle w:val="StyleUnderline"/>
        </w:rPr>
        <w:t xml:space="preserve">theories </w:t>
      </w:r>
      <w:r w:rsidRPr="00511C82">
        <w:rPr>
          <w:rStyle w:val="Emphasis"/>
        </w:rPr>
        <w:t>travel</w:t>
      </w:r>
      <w:r w:rsidRPr="00F6257B">
        <w:rPr>
          <w:sz w:val="14"/>
        </w:rPr>
        <w:t>: “</w:t>
      </w:r>
      <w:r w:rsidRPr="001B406C">
        <w:rPr>
          <w:rStyle w:val="StyleUnderline"/>
        </w:rPr>
        <w:t>What happens to it when</w:t>
      </w:r>
      <w:r w:rsidRPr="00F6257B">
        <w:rPr>
          <w:sz w:val="14"/>
        </w:rPr>
        <w:t xml:space="preserve">, </w:t>
      </w:r>
      <w:r w:rsidRPr="001B406C">
        <w:rPr>
          <w:rStyle w:val="StyleUnderline"/>
        </w:rPr>
        <w:t>in different circumstances and for new reasons</w:t>
      </w:r>
      <w:r w:rsidRPr="00F6257B">
        <w:rPr>
          <w:sz w:val="14"/>
        </w:rPr>
        <w:t xml:space="preserve">, </w:t>
      </w:r>
      <w:r w:rsidRPr="001B406C">
        <w:rPr>
          <w:rStyle w:val="StyleUnderline"/>
        </w:rPr>
        <w:t xml:space="preserve">it is used </w:t>
      </w:r>
      <w:r w:rsidRPr="001B406C">
        <w:rPr>
          <w:rStyle w:val="Emphasis"/>
        </w:rPr>
        <w:t>again</w:t>
      </w:r>
      <w:r w:rsidRPr="001B406C">
        <w:rPr>
          <w:rStyle w:val="StyleUnderline"/>
        </w:rPr>
        <w:t xml:space="preserve"> and</w:t>
      </w:r>
      <w:r w:rsidRPr="00F6257B">
        <w:rPr>
          <w:sz w:val="14"/>
        </w:rPr>
        <w:t xml:space="preserve">, in still more different circumstances, </w:t>
      </w:r>
      <w:r w:rsidRPr="001B406C">
        <w:rPr>
          <w:rStyle w:val="Emphasis"/>
        </w:rPr>
        <w:t>again</w:t>
      </w:r>
      <w:r w:rsidRPr="001B406C">
        <w:rPr>
          <w:rStyle w:val="StyleUnderline"/>
        </w:rPr>
        <w:t>?</w:t>
      </w:r>
      <w:r w:rsidRPr="00F6257B">
        <w:rPr>
          <w:sz w:val="14"/>
        </w:rPr>
        <w:t xml:space="preserve"> What can this tell us about theory itself—its limits, its possibilities, its inherent problem …?”Footnote6 This question resonates here: </w:t>
      </w:r>
      <w:r w:rsidRPr="00511C82">
        <w:rPr>
          <w:rStyle w:val="StyleUnderline"/>
          <w:highlight w:val="cyan"/>
        </w:rPr>
        <w:t xml:space="preserve">radical humanism has </w:t>
      </w:r>
      <w:r w:rsidRPr="00511C82">
        <w:rPr>
          <w:rStyle w:val="Emphasis"/>
          <w:highlight w:val="cyan"/>
        </w:rPr>
        <w:t>recurred</w:t>
      </w:r>
      <w:r w:rsidRPr="00511C82">
        <w:rPr>
          <w:rStyle w:val="StyleUnderline"/>
          <w:highlight w:val="cyan"/>
        </w:rPr>
        <w:t xml:space="preserve"> </w:t>
      </w:r>
      <w:r w:rsidRPr="00511C82">
        <w:rPr>
          <w:rStyle w:val="StyleUnderline"/>
        </w:rPr>
        <w:t>as a response to varying sets of circumstances</w:t>
      </w:r>
      <w:r w:rsidRPr="00511C82">
        <w:rPr>
          <w:sz w:val="14"/>
        </w:rPr>
        <w:t>; what does it mean to resurrect it now? And why resurrect it at all, when we seem to be approaching something like a resolution to the question—a present anthropological reaching toward the post- or even trans-human?</w:t>
      </w:r>
    </w:p>
    <w:p w14:paraId="5E641E5A" w14:textId="77777777" w:rsidR="007D2E7B" w:rsidRPr="00F6257B" w:rsidRDefault="007D2E7B" w:rsidP="007D2E7B">
      <w:pPr>
        <w:rPr>
          <w:sz w:val="14"/>
        </w:rPr>
      </w:pPr>
      <w:r w:rsidRPr="00511C82">
        <w:rPr>
          <w:sz w:val="14"/>
        </w:rPr>
        <w:t xml:space="preserve">In the heady years right after decolonization, anticolonial insurgents asked themselves the same question. This curious fact never ceases to amaze me: </w:t>
      </w:r>
      <w:r w:rsidRPr="00511C82">
        <w:rPr>
          <w:rStyle w:val="StyleUnderline"/>
        </w:rPr>
        <w:t xml:space="preserve">at precisely the moment the violence of humanism had been </w:t>
      </w:r>
      <w:r w:rsidRPr="00511C82">
        <w:rPr>
          <w:rStyle w:val="Emphasis"/>
        </w:rPr>
        <w:t>revealed</w:t>
      </w:r>
      <w:r w:rsidRPr="00511C82">
        <w:rPr>
          <w:rStyle w:val="StyleUnderline"/>
        </w:rPr>
        <w:t xml:space="preserve"> and </w:t>
      </w:r>
      <w:r w:rsidRPr="00511C82">
        <w:rPr>
          <w:rStyle w:val="Emphasis"/>
        </w:rPr>
        <w:t>defeated</w:t>
      </w:r>
      <w:r w:rsidRPr="00511C82">
        <w:rPr>
          <w:sz w:val="14"/>
        </w:rPr>
        <w:t xml:space="preserve">, </w:t>
      </w:r>
      <w:r w:rsidRPr="00511C82">
        <w:rPr>
          <w:rStyle w:val="StyleUnderline"/>
        </w:rPr>
        <w:t xml:space="preserve">those that felt its violence sought its </w:t>
      </w:r>
      <w:r w:rsidRPr="00511C82">
        <w:rPr>
          <w:rStyle w:val="Emphasis"/>
        </w:rPr>
        <w:t>resurrection</w:t>
      </w:r>
      <w:r w:rsidRPr="00511C82">
        <w:rPr>
          <w:sz w:val="14"/>
        </w:rPr>
        <w:t>. The list is long: C.L.R. James, W.E.B. Dubois, Frantz Fanon, B.R. Ambedkar, Aimé Césaire, Léopold Senghor</w:t>
      </w:r>
      <w:r w:rsidRPr="00F6257B">
        <w:rPr>
          <w:sz w:val="14"/>
        </w:rPr>
        <w:t>, Edward Said, M.N. Roy, to name just a few. Roy was perhaps the first to have self-consciously developed the term and its philosophy. After having founded both the Mexican Communist Party and instrumental in the development of the Indian Communist Party, late in his life Roy turned away from his communist roots and toward a theory of radical humanism.</w:t>
      </w:r>
    </w:p>
    <w:p w14:paraId="41ED3B56" w14:textId="77777777" w:rsidR="007D2E7B" w:rsidRPr="00F6257B" w:rsidRDefault="007D2E7B" w:rsidP="007D2E7B">
      <w:pPr>
        <w:rPr>
          <w:sz w:val="14"/>
        </w:rPr>
      </w:pPr>
      <w:r w:rsidRPr="00F6257B">
        <w:rPr>
          <w:sz w:val="14"/>
        </w:rPr>
        <w:t xml:space="preserve">Roy began a trend that has so far been underthought: radical humanism often appeared at the end of its proponents’ lives: as fighter-philosophers (Fanon and Said are other prominent examples) chose to leave us with this philosophical legacy. One might easily critique radical humanism as a philosophy that seems to appear in old age, as revolutionary fire gives way to reconciliation, often in view of the failures of socialist projects in the mid-20th century. But it is precisely against this idea of old age as a moment of settlement that Said militates. He asks, what if we abandon the common notion that old age demands a spirit of resolution and compromise and instead take the opposite approach: that artistic lateness disavows easy resolutions in favor of intransigence, difficulty and contradiction? To me, it is precisely </w:t>
      </w:r>
      <w:r w:rsidRPr="00F6257B">
        <w:rPr>
          <w:rStyle w:val="StyleUnderline"/>
        </w:rPr>
        <w:t>this intransigence</w:t>
      </w:r>
      <w:r w:rsidRPr="00F6257B">
        <w:rPr>
          <w:sz w:val="14"/>
        </w:rPr>
        <w:t xml:space="preserve"> that </w:t>
      </w:r>
      <w:r w:rsidRPr="001B406C">
        <w:rPr>
          <w:rStyle w:val="StyleUnderline"/>
        </w:rPr>
        <w:t xml:space="preserve">gives radical humanism its </w:t>
      </w:r>
      <w:r w:rsidRPr="00F6257B">
        <w:rPr>
          <w:rStyle w:val="Emphasis"/>
        </w:rPr>
        <w:t>force</w:t>
      </w:r>
      <w:r w:rsidRPr="00F6257B">
        <w:rPr>
          <w:sz w:val="14"/>
        </w:rPr>
        <w:t xml:space="preserve">: </w:t>
      </w:r>
      <w:r w:rsidRPr="001B406C">
        <w:rPr>
          <w:rStyle w:val="StyleUnderline"/>
        </w:rPr>
        <w:t xml:space="preserve">its </w:t>
      </w:r>
      <w:r w:rsidRPr="00F6257B">
        <w:rPr>
          <w:rStyle w:val="Emphasis"/>
        </w:rPr>
        <w:t>unrelenting commitment</w:t>
      </w:r>
      <w:r w:rsidRPr="001B406C">
        <w:rPr>
          <w:rStyle w:val="StyleUnderline"/>
        </w:rPr>
        <w:t xml:space="preserve"> to a humanism </w:t>
      </w:r>
      <w:r w:rsidRPr="00960C0A">
        <w:rPr>
          <w:rStyle w:val="Emphasis"/>
        </w:rPr>
        <w:t>rethought</w:t>
      </w:r>
      <w:r w:rsidRPr="001B406C">
        <w:rPr>
          <w:rStyle w:val="StyleUnderline"/>
        </w:rPr>
        <w:t xml:space="preserve"> from the point of view of its </w:t>
      </w:r>
      <w:r w:rsidRPr="00F6257B">
        <w:rPr>
          <w:rStyle w:val="Emphasis"/>
        </w:rPr>
        <w:t>greatest failure</w:t>
      </w:r>
      <w:r w:rsidRPr="00F6257B">
        <w:rPr>
          <w:sz w:val="14"/>
        </w:rPr>
        <w:t xml:space="preserve">, </w:t>
      </w:r>
      <w:r w:rsidRPr="001B406C">
        <w:rPr>
          <w:rStyle w:val="StyleUnderline"/>
        </w:rPr>
        <w:t xml:space="preserve">even as all hope for the concept </w:t>
      </w:r>
      <w:r w:rsidRPr="00F6257B">
        <w:rPr>
          <w:rStyle w:val="Emphasis"/>
        </w:rPr>
        <w:t>seems lost</w:t>
      </w:r>
      <w:r w:rsidRPr="00F6257B">
        <w:rPr>
          <w:sz w:val="14"/>
        </w:rPr>
        <w:t xml:space="preserve">. It is </w:t>
      </w:r>
      <w:r w:rsidRPr="00511C82">
        <w:rPr>
          <w:rStyle w:val="StyleUnderline"/>
          <w:highlight w:val="cyan"/>
        </w:rPr>
        <w:t>this</w:t>
      </w:r>
      <w:r w:rsidRPr="00F6257B">
        <w:rPr>
          <w:sz w:val="14"/>
        </w:rPr>
        <w:t xml:space="preserve"> same intransigence that </w:t>
      </w:r>
      <w:r w:rsidRPr="00511C82">
        <w:rPr>
          <w:rStyle w:val="StyleUnderline"/>
          <w:highlight w:val="cyan"/>
        </w:rPr>
        <w:t>draws me</w:t>
      </w:r>
      <w:r w:rsidRPr="00F6257B">
        <w:rPr>
          <w:sz w:val="14"/>
        </w:rPr>
        <w:t xml:space="preserve"> to Uberoi: </w:t>
      </w:r>
      <w:r w:rsidRPr="00511C82">
        <w:rPr>
          <w:rStyle w:val="StyleUnderline"/>
          <w:highlight w:val="cyan"/>
        </w:rPr>
        <w:t xml:space="preserve">to </w:t>
      </w:r>
      <w:r w:rsidRPr="00511C82">
        <w:rPr>
          <w:rStyle w:val="Emphasis"/>
          <w:highlight w:val="cyan"/>
        </w:rPr>
        <w:t>rethink</w:t>
      </w:r>
      <w:r w:rsidRPr="001B406C">
        <w:rPr>
          <w:rStyle w:val="StyleUnderline"/>
        </w:rPr>
        <w:t xml:space="preserve"> European </w:t>
      </w:r>
      <w:r w:rsidRPr="00511C82">
        <w:rPr>
          <w:rStyle w:val="StyleUnderline"/>
          <w:highlight w:val="cyan"/>
        </w:rPr>
        <w:t>modernity from</w:t>
      </w:r>
      <w:r w:rsidRPr="001B406C">
        <w:rPr>
          <w:rStyle w:val="StyleUnderline"/>
        </w:rPr>
        <w:t xml:space="preserve"> the point of view of </w:t>
      </w:r>
      <w:r w:rsidRPr="00511C82">
        <w:rPr>
          <w:rStyle w:val="StyleUnderline"/>
          <w:highlight w:val="cyan"/>
        </w:rPr>
        <w:t xml:space="preserve">the </w:t>
      </w:r>
      <w:r w:rsidRPr="00511C82">
        <w:rPr>
          <w:rStyle w:val="Emphasis"/>
          <w:highlight w:val="cyan"/>
        </w:rPr>
        <w:t>colonized</w:t>
      </w:r>
      <w:r w:rsidRPr="00F6257B">
        <w:rPr>
          <w:sz w:val="14"/>
        </w:rPr>
        <w:t xml:space="preserve">, </w:t>
      </w:r>
      <w:r w:rsidRPr="001B406C">
        <w:rPr>
          <w:rStyle w:val="StyleUnderline"/>
        </w:rPr>
        <w:t xml:space="preserve">trying </w:t>
      </w:r>
      <w:r w:rsidRPr="00511C82">
        <w:rPr>
          <w:rStyle w:val="StyleUnderline"/>
        </w:rPr>
        <w:t xml:space="preserve">to </w:t>
      </w:r>
      <w:r w:rsidRPr="00511C82">
        <w:rPr>
          <w:rStyle w:val="Emphasis"/>
        </w:rPr>
        <w:t>rescue Europe from itself</w:t>
      </w:r>
      <w:r w:rsidRPr="001B406C">
        <w:rPr>
          <w:rStyle w:val="StyleUnderline"/>
        </w:rPr>
        <w:t xml:space="preserve"> even as it hurtles down the path of its own </w:t>
      </w:r>
      <w:r w:rsidRPr="00F6257B">
        <w:rPr>
          <w:rStyle w:val="Emphasis"/>
        </w:rPr>
        <w:t>unraveling</w:t>
      </w:r>
      <w:r w:rsidRPr="00F6257B">
        <w:rPr>
          <w:sz w:val="14"/>
        </w:rPr>
        <w:t>.</w:t>
      </w:r>
    </w:p>
    <w:p w14:paraId="450A2783" w14:textId="77777777" w:rsidR="007D2E7B" w:rsidRPr="00F6257B" w:rsidRDefault="007D2E7B" w:rsidP="007D2E7B">
      <w:pPr>
        <w:rPr>
          <w:sz w:val="14"/>
        </w:rPr>
      </w:pPr>
      <w:r w:rsidRPr="00F6257B">
        <w:rPr>
          <w:sz w:val="14"/>
        </w:rPr>
        <w:t xml:space="preserve">To be more specific about this politics of refusal, let me turn to one of its strongest exponents—Frantz Fanon. Fanon’s work makes clear that this new humanism was not to a slight tweak to its older form: the psychic violence of colonization did not leave the colonized with any easy entryway to the category of humanness. Put differently, by the mid-20th century, liberal humanism had already succeeded in its project to dehumanize the colonized; decolonization had come too late. </w:t>
      </w:r>
      <w:r w:rsidRPr="00F6257B">
        <w:rPr>
          <w:rStyle w:val="StyleUnderline"/>
        </w:rPr>
        <w:t xml:space="preserve">The victory of </w:t>
      </w:r>
      <w:r w:rsidRPr="00511C82">
        <w:rPr>
          <w:rStyle w:val="StyleUnderline"/>
          <w:highlight w:val="cyan"/>
        </w:rPr>
        <w:t>liberal humanism</w:t>
      </w:r>
      <w:r w:rsidRPr="00F6257B">
        <w:rPr>
          <w:rStyle w:val="StyleUnderline"/>
        </w:rPr>
        <w:t xml:space="preserve"> was that it had </w:t>
      </w:r>
      <w:r w:rsidRPr="00511C82">
        <w:rPr>
          <w:rStyle w:val="Emphasis"/>
          <w:highlight w:val="cyan"/>
        </w:rPr>
        <w:t>set the terms</w:t>
      </w:r>
      <w:r w:rsidRPr="00511C82">
        <w:rPr>
          <w:rStyle w:val="StyleUnderline"/>
          <w:highlight w:val="cyan"/>
        </w:rPr>
        <w:t xml:space="preserve"> of what</w:t>
      </w:r>
      <w:r w:rsidRPr="00F6257B">
        <w:rPr>
          <w:rStyle w:val="StyleUnderline"/>
        </w:rPr>
        <w:t xml:space="preserve"> now </w:t>
      </w:r>
      <w:r w:rsidRPr="00511C82">
        <w:rPr>
          <w:rStyle w:val="StyleUnderline"/>
          <w:highlight w:val="cyan"/>
        </w:rPr>
        <w:t>counted as human</w:t>
      </w:r>
      <w:r w:rsidRPr="00F6257B">
        <w:rPr>
          <w:sz w:val="14"/>
        </w:rPr>
        <w:t xml:space="preserve">—calmness without anger, rationality freed from belief, progress without reparation. Fanon thus recognized that the struggle had not ended but only just begun. What then did a radical reconceptualization of humanism look like for Fanon? </w:t>
      </w:r>
      <w:r w:rsidRPr="00511C82">
        <w:rPr>
          <w:rStyle w:val="StyleUnderline"/>
          <w:highlight w:val="cyan"/>
        </w:rPr>
        <w:t>Radical humanism</w:t>
      </w:r>
      <w:r w:rsidRPr="00F6257B">
        <w:rPr>
          <w:rStyle w:val="StyleUnderline"/>
        </w:rPr>
        <w:t xml:space="preserve"> was a way to continue the anticolonial project </w:t>
      </w:r>
      <w:r w:rsidRPr="00944B6D">
        <w:rPr>
          <w:rStyle w:val="Emphasis"/>
        </w:rPr>
        <w:t>without</w:t>
      </w:r>
      <w:r w:rsidRPr="00F6257B">
        <w:rPr>
          <w:rStyle w:val="StyleUnderline"/>
        </w:rPr>
        <w:t xml:space="preserve"> simply adopting</w:t>
      </w:r>
      <w:r w:rsidRPr="00F6257B">
        <w:rPr>
          <w:sz w:val="14"/>
        </w:rPr>
        <w:t xml:space="preserve"> the </w:t>
      </w:r>
      <w:r w:rsidRPr="00944B6D">
        <w:rPr>
          <w:rStyle w:val="Emphasis"/>
        </w:rPr>
        <w:t>false</w:t>
      </w:r>
      <w:r w:rsidRPr="00F6257B">
        <w:rPr>
          <w:rStyle w:val="StyleUnderline"/>
        </w:rPr>
        <w:t xml:space="preserve"> humanisms</w:t>
      </w:r>
      <w:r w:rsidRPr="00F6257B">
        <w:rPr>
          <w:sz w:val="14"/>
        </w:rPr>
        <w:t xml:space="preserve"> of contemporaneous socialism (the French and Russian, in this case). Fanon’s </w:t>
      </w:r>
      <w:r w:rsidRPr="00F6257B">
        <w:rPr>
          <w:rStyle w:val="StyleUnderline"/>
        </w:rPr>
        <w:t xml:space="preserve">decolonial humanism </w:t>
      </w:r>
      <w:r w:rsidRPr="00511C82">
        <w:rPr>
          <w:rStyle w:val="StyleUnderline"/>
        </w:rPr>
        <w:t xml:space="preserve">demanded a </w:t>
      </w:r>
      <w:r w:rsidRPr="00511C82">
        <w:rPr>
          <w:rStyle w:val="Emphasis"/>
        </w:rPr>
        <w:t>permanent revolution</w:t>
      </w:r>
      <w:r w:rsidRPr="00F6257B">
        <w:rPr>
          <w:sz w:val="14"/>
        </w:rPr>
        <w:t xml:space="preserve">, one </w:t>
      </w:r>
      <w:r w:rsidRPr="00F6257B">
        <w:rPr>
          <w:rStyle w:val="StyleUnderline"/>
        </w:rPr>
        <w:t xml:space="preserve">that </w:t>
      </w:r>
      <w:r w:rsidRPr="00511C82">
        <w:rPr>
          <w:rStyle w:val="StyleUnderline"/>
          <w:highlight w:val="cyan"/>
        </w:rPr>
        <w:t xml:space="preserve">would </w:t>
      </w:r>
      <w:r w:rsidRPr="00511C82">
        <w:rPr>
          <w:rStyle w:val="Emphasis"/>
          <w:highlight w:val="cyan"/>
        </w:rPr>
        <w:t>never fall prey</w:t>
      </w:r>
      <w:r w:rsidRPr="00511C82">
        <w:rPr>
          <w:rStyle w:val="StyleUnderline"/>
          <w:highlight w:val="cyan"/>
        </w:rPr>
        <w:t xml:space="preserve"> to the false belief that the project</w:t>
      </w:r>
      <w:r w:rsidRPr="00F6257B">
        <w:rPr>
          <w:rStyle w:val="StyleUnderline"/>
        </w:rPr>
        <w:t xml:space="preserve"> of humanism </w:t>
      </w:r>
      <w:r w:rsidRPr="00511C82">
        <w:rPr>
          <w:rStyle w:val="StyleUnderline"/>
          <w:highlight w:val="cyan"/>
        </w:rPr>
        <w:t xml:space="preserve">could be </w:t>
      </w:r>
      <w:r w:rsidRPr="00511C82">
        <w:rPr>
          <w:rStyle w:val="Emphasis"/>
          <w:highlight w:val="cyan"/>
        </w:rPr>
        <w:t>resolved</w:t>
      </w:r>
      <w:r w:rsidRPr="00F6257B">
        <w:rPr>
          <w:sz w:val="14"/>
        </w:rPr>
        <w:t xml:space="preserve">. </w:t>
      </w:r>
      <w:r w:rsidRPr="00F6257B">
        <w:rPr>
          <w:rStyle w:val="StyleUnderline"/>
        </w:rPr>
        <w:t>Radical humanism</w:t>
      </w:r>
      <w:r w:rsidRPr="00F6257B">
        <w:rPr>
          <w:sz w:val="14"/>
        </w:rPr>
        <w:t xml:space="preserve"> then </w:t>
      </w:r>
      <w:r w:rsidRPr="00F6257B">
        <w:rPr>
          <w:rStyle w:val="StyleUnderline"/>
        </w:rPr>
        <w:t xml:space="preserve">was </w:t>
      </w:r>
      <w:r w:rsidRPr="00511C82">
        <w:rPr>
          <w:rStyle w:val="StyleUnderline"/>
          <w:highlight w:val="cyan"/>
        </w:rPr>
        <w:t xml:space="preserve">not a </w:t>
      </w:r>
      <w:r w:rsidRPr="00511C82">
        <w:rPr>
          <w:rStyle w:val="Emphasis"/>
          <w:highlight w:val="cyan"/>
        </w:rPr>
        <w:t>method</w:t>
      </w:r>
      <w:r w:rsidRPr="00511C82">
        <w:rPr>
          <w:rStyle w:val="StyleUnderline"/>
          <w:highlight w:val="cyan"/>
        </w:rPr>
        <w:t xml:space="preserve"> but a </w:t>
      </w:r>
      <w:r w:rsidRPr="00511C82">
        <w:rPr>
          <w:rStyle w:val="Emphasis"/>
        </w:rPr>
        <w:t xml:space="preserve">political </w:t>
      </w:r>
      <w:r w:rsidRPr="00511C82">
        <w:rPr>
          <w:rStyle w:val="Emphasis"/>
          <w:highlight w:val="cyan"/>
        </w:rPr>
        <w:t>horizon</w:t>
      </w:r>
      <w:r w:rsidRPr="00511C82">
        <w:rPr>
          <w:rStyle w:val="StyleUnderline"/>
          <w:highlight w:val="cyan"/>
        </w:rPr>
        <w:t xml:space="preserve"> and a</w:t>
      </w:r>
      <w:r w:rsidRPr="00F6257B">
        <w:rPr>
          <w:rStyle w:val="StyleUnderline"/>
        </w:rPr>
        <w:t xml:space="preserve"> </w:t>
      </w:r>
      <w:r w:rsidRPr="00944B6D">
        <w:rPr>
          <w:rStyle w:val="Emphasis"/>
        </w:rPr>
        <w:t xml:space="preserve">revolutionary-critical </w:t>
      </w:r>
      <w:r w:rsidRPr="00511C82">
        <w:rPr>
          <w:rStyle w:val="Emphasis"/>
          <w:highlight w:val="cyan"/>
        </w:rPr>
        <w:t>practice</w:t>
      </w:r>
      <w:r w:rsidRPr="00F6257B">
        <w:rPr>
          <w:sz w:val="14"/>
        </w:rPr>
        <w:t>.</w:t>
      </w:r>
    </w:p>
    <w:p w14:paraId="319A9B31" w14:textId="77777777" w:rsidR="007D2E7B" w:rsidRPr="00F6257B" w:rsidRDefault="007D2E7B" w:rsidP="007D2E7B">
      <w:pPr>
        <w:rPr>
          <w:sz w:val="14"/>
        </w:rPr>
      </w:pPr>
      <w:r w:rsidRPr="00F6257B">
        <w:rPr>
          <w:sz w:val="14"/>
        </w:rPr>
        <w:t>To return then to the idea of whether theories appropriate to one place can and should travel, and what they reveal in their traveling. As Gili Kilger puts it</w:t>
      </w:r>
      <w:r w:rsidRPr="00511C82">
        <w:rPr>
          <w:sz w:val="14"/>
        </w:rPr>
        <w:t xml:space="preserve">, this new humanism “did not involve an effort to expand black subjectivity into a wider, universal subject, which would have done no more than reinstate this new subject on the grounds of the old.”Footnote7 Rather, it was predicated on overturning a humanism founded by the relation between reason, and those without the capacity to be reasonable. Thought through in </w:t>
      </w:r>
      <w:r w:rsidRPr="00511C82">
        <w:rPr>
          <w:rStyle w:val="StyleUnderline"/>
          <w:highlight w:val="cyan"/>
        </w:rPr>
        <w:t>this</w:t>
      </w:r>
      <w:r w:rsidRPr="00F6257B">
        <w:rPr>
          <w:sz w:val="14"/>
        </w:rPr>
        <w:t xml:space="preserve"> sense, the claim that “Black lives matter” </w:t>
      </w:r>
      <w:r w:rsidRPr="00511C82">
        <w:rPr>
          <w:rStyle w:val="StyleUnderline"/>
          <w:highlight w:val="cyan"/>
        </w:rPr>
        <w:t>asks</w:t>
      </w:r>
      <w:r w:rsidRPr="00F6257B">
        <w:rPr>
          <w:rStyle w:val="StyleUnderline"/>
        </w:rPr>
        <w:t xml:space="preserve"> of us to </w:t>
      </w:r>
      <w:r w:rsidRPr="00511C82">
        <w:rPr>
          <w:rStyle w:val="Emphasis"/>
          <w:highlight w:val="cyan"/>
        </w:rPr>
        <w:t>not</w:t>
      </w:r>
      <w:r w:rsidRPr="00F6257B">
        <w:rPr>
          <w:rStyle w:val="StyleUnderline"/>
        </w:rPr>
        <w:t xml:space="preserve"> fight </w:t>
      </w:r>
      <w:r w:rsidRPr="00511C82">
        <w:rPr>
          <w:rStyle w:val="StyleUnderline"/>
          <w:highlight w:val="cyan"/>
        </w:rPr>
        <w:t>for</w:t>
      </w:r>
      <w:r w:rsidRPr="00F6257B">
        <w:rPr>
          <w:sz w:val="14"/>
        </w:rPr>
        <w:t xml:space="preserve"> an </w:t>
      </w:r>
      <w:r w:rsidRPr="00511C82">
        <w:rPr>
          <w:rStyle w:val="Emphasis"/>
          <w:highlight w:val="cyan"/>
        </w:rPr>
        <w:t>inclusion</w:t>
      </w:r>
      <w:r w:rsidRPr="00F6257B">
        <w:rPr>
          <w:sz w:val="14"/>
        </w:rPr>
        <w:t xml:space="preserve"> of Blackness </w:t>
      </w:r>
      <w:r w:rsidRPr="00511C82">
        <w:rPr>
          <w:rStyle w:val="StyleUnderline"/>
          <w:highlight w:val="cyan"/>
        </w:rPr>
        <w:t xml:space="preserve">in an </w:t>
      </w:r>
      <w:r w:rsidRPr="00511C82">
        <w:rPr>
          <w:rStyle w:val="Emphasis"/>
          <w:highlight w:val="cyan"/>
        </w:rPr>
        <w:t>expanded category</w:t>
      </w:r>
      <w:r w:rsidRPr="00F6257B">
        <w:rPr>
          <w:rStyle w:val="StyleUnderline"/>
        </w:rPr>
        <w:t xml:space="preserve"> of human</w:t>
      </w:r>
      <w:r w:rsidRPr="00F6257B">
        <w:rPr>
          <w:sz w:val="14"/>
        </w:rPr>
        <w:t xml:space="preserve">; rather, </w:t>
      </w:r>
      <w:r w:rsidRPr="00511C82">
        <w:rPr>
          <w:rStyle w:val="StyleUnderline"/>
          <w:highlight w:val="cyan"/>
        </w:rPr>
        <w:t xml:space="preserve">it asks for a </w:t>
      </w:r>
      <w:r w:rsidRPr="00511C82">
        <w:rPr>
          <w:rStyle w:val="Emphasis"/>
          <w:highlight w:val="cyan"/>
        </w:rPr>
        <w:t>permanent revolution</w:t>
      </w:r>
      <w:r w:rsidRPr="00511C82">
        <w:rPr>
          <w:rStyle w:val="StyleUnderline"/>
          <w:highlight w:val="cyan"/>
        </w:rPr>
        <w:t xml:space="preserve"> that acknowledges</w:t>
      </w:r>
      <w:r w:rsidRPr="00F6257B">
        <w:rPr>
          <w:rStyle w:val="StyleUnderline"/>
        </w:rPr>
        <w:t xml:space="preserve"> the </w:t>
      </w:r>
      <w:r w:rsidRPr="00511C82">
        <w:rPr>
          <w:rStyle w:val="Emphasis"/>
          <w:highlight w:val="cyan"/>
        </w:rPr>
        <w:t>never-finished power</w:t>
      </w:r>
      <w:r w:rsidRPr="00F6257B">
        <w:rPr>
          <w:rStyle w:val="StyleUnderline"/>
        </w:rPr>
        <w:t xml:space="preserve"> of racism</w:t>
      </w:r>
      <w:r w:rsidRPr="00F6257B">
        <w:rPr>
          <w:sz w:val="14"/>
        </w:rPr>
        <w:t xml:space="preserve">, </w:t>
      </w:r>
      <w:r w:rsidRPr="00F6257B">
        <w:rPr>
          <w:rStyle w:val="StyleUnderline"/>
        </w:rPr>
        <w:t>nationalism and casteism</w:t>
      </w:r>
      <w:r w:rsidRPr="00F6257B">
        <w:rPr>
          <w:sz w:val="14"/>
        </w:rPr>
        <w:t>.</w:t>
      </w:r>
    </w:p>
    <w:p w14:paraId="13406F09" w14:textId="77777777" w:rsidR="007D2E7B" w:rsidRPr="00511C82" w:rsidRDefault="007D2E7B" w:rsidP="007D2E7B"/>
    <w:p w14:paraId="29F063A5" w14:textId="77777777" w:rsidR="007D2E7B" w:rsidRPr="005D388F" w:rsidRDefault="007D2E7B" w:rsidP="007D2E7B"/>
    <w:p w14:paraId="062B6D56" w14:textId="77777777" w:rsidR="007D2E7B" w:rsidRDefault="007D2E7B" w:rsidP="007D2E7B">
      <w:pPr>
        <w:pStyle w:val="Heading3"/>
      </w:pPr>
      <w:r>
        <w:t>Impact—2NC</w:t>
      </w:r>
    </w:p>
    <w:p w14:paraId="4B0E3F27" w14:textId="77777777" w:rsidR="007D2E7B" w:rsidRPr="009B55F7" w:rsidRDefault="007D2E7B" w:rsidP="007D2E7B">
      <w:pPr>
        <w:pStyle w:val="Heading4"/>
      </w:pPr>
      <w:r>
        <w:t xml:space="preserve">Understanding historical oppression through a lens of </w:t>
      </w:r>
      <w:r>
        <w:rPr>
          <w:u w:val="single"/>
        </w:rPr>
        <w:t>human commonality</w:t>
      </w:r>
      <w:r>
        <w:t xml:space="preserve"> creates collective subjectivities that prevent </w:t>
      </w:r>
      <w:r>
        <w:rPr>
          <w:u w:val="single"/>
        </w:rPr>
        <w:t>extinction</w:t>
      </w:r>
      <w:r>
        <w:t>.</w:t>
      </w:r>
    </w:p>
    <w:p w14:paraId="7C999CDF" w14:textId="77777777" w:rsidR="007D2E7B" w:rsidRDefault="007D2E7B" w:rsidP="007D2E7B">
      <w:r w:rsidRPr="00A42BC4">
        <w:rPr>
          <w:rStyle w:val="Style13ptBold"/>
        </w:rPr>
        <w:t>Al-Nakib, 19</w:t>
      </w:r>
      <w:r>
        <w:t>—associate professor of postcolonial studies and comparative literature at Kuwait University (Mai, “Finding Common Cause,” Interventions, August 5, 2019, dml)</w:t>
      </w:r>
    </w:p>
    <w:p w14:paraId="2C2411D2" w14:textId="77777777" w:rsidR="007D2E7B" w:rsidRDefault="007D2E7B" w:rsidP="007D2E7B"/>
    <w:p w14:paraId="7ECC7409" w14:textId="77777777" w:rsidR="007D2E7B" w:rsidRPr="0041652C" w:rsidRDefault="007D2E7B" w:rsidP="007D2E7B">
      <w:pPr>
        <w:rPr>
          <w:sz w:val="16"/>
        </w:rPr>
      </w:pPr>
      <w:r w:rsidRPr="0041652C">
        <w:rPr>
          <w:sz w:val="16"/>
        </w:rPr>
        <w:t xml:space="preserve">It is the beginning of Spivak’s planetarity (2003, 72) and Gilroy’s planetary </w:t>
      </w:r>
      <w:r w:rsidRPr="009B55F7">
        <w:rPr>
          <w:rStyle w:val="Emphasis"/>
          <w:highlight w:val="cyan"/>
        </w:rPr>
        <w:t>humanism</w:t>
      </w:r>
      <w:r w:rsidRPr="0041652C">
        <w:rPr>
          <w:sz w:val="16"/>
        </w:rPr>
        <w:t xml:space="preserve"> (2005, 4). To become “planetary subjects rather than global agents” </w:t>
      </w:r>
      <w:r w:rsidRPr="009B55F7">
        <w:rPr>
          <w:rStyle w:val="StyleUnderline"/>
          <w:highlight w:val="cyan"/>
        </w:rPr>
        <w:t>involves</w:t>
      </w:r>
      <w:r w:rsidRPr="0041652C">
        <w:rPr>
          <w:sz w:val="16"/>
        </w:rPr>
        <w:t xml:space="preserve"> reckoning with the planet as alterity, as an impossible other, and – always at the same time – as a part of ourselves (Spivak 2003, 73). As Spivak explains: “The planet is in the species of alterity, belonging to another system; and yet we inhabit it, on loan” (72). Planetarity – whether in the practice of comparative literary scholarship, pedagogy, or (especially) ethical and ecological living – transgresses normative oppositions (outer–inner, continuous–discontinuous) coextensive with capitalist globalization (72–73). It offers, alternatively, an “uncanny”, “defamiliarized”, “preemergent”, “(im)possibl[e]” view of what life on Earth could become (74, 77, 80, 72). Gilroy – who similarly considers the development of planetary humanism to be contingent upon the experience of “estrangement from one’s own culture and history” (2005, 67) – connects the development of planetary humanism to </w:t>
      </w:r>
      <w:r w:rsidRPr="0041652C">
        <w:rPr>
          <w:rStyle w:val="StyleUnderline"/>
        </w:rPr>
        <w:t xml:space="preserve">“a </w:t>
      </w:r>
      <w:r w:rsidRPr="0041652C">
        <w:rPr>
          <w:rStyle w:val="Emphasis"/>
        </w:rPr>
        <w:t xml:space="preserve">deliberate </w:t>
      </w:r>
      <w:r w:rsidRPr="009B55F7">
        <w:rPr>
          <w:rStyle w:val="Emphasis"/>
          <w:highlight w:val="cyan"/>
        </w:rPr>
        <w:t>engagement</w:t>
      </w:r>
      <w:r w:rsidRPr="009B55F7">
        <w:rPr>
          <w:rStyle w:val="StyleUnderline"/>
          <w:highlight w:val="cyan"/>
        </w:rPr>
        <w:t xml:space="preserve"> with</w:t>
      </w:r>
      <w:r w:rsidRPr="0041652C">
        <w:rPr>
          <w:rStyle w:val="StyleUnderline"/>
        </w:rPr>
        <w:t xml:space="preserve"> the </w:t>
      </w:r>
      <w:r w:rsidRPr="0041652C">
        <w:rPr>
          <w:rStyle w:val="Emphasis"/>
        </w:rPr>
        <w:t xml:space="preserve">twentieth century’s </w:t>
      </w:r>
      <w:r w:rsidRPr="009B55F7">
        <w:rPr>
          <w:rStyle w:val="Emphasis"/>
          <w:highlight w:val="cyan"/>
        </w:rPr>
        <w:t>histories of suffering</w:t>
      </w:r>
      <w:r w:rsidRPr="0041652C">
        <w:rPr>
          <w:rStyle w:val="StyleUnderline"/>
        </w:rPr>
        <w:t xml:space="preserve">” in order </w:t>
      </w:r>
      <w:r w:rsidRPr="009B55F7">
        <w:rPr>
          <w:rStyle w:val="StyleUnderline"/>
          <w:highlight w:val="cyan"/>
        </w:rPr>
        <w:t>to “</w:t>
      </w:r>
      <w:r w:rsidRPr="009B55F7">
        <w:rPr>
          <w:rStyle w:val="Emphasis"/>
          <w:highlight w:val="cyan"/>
        </w:rPr>
        <w:t>furnish resources</w:t>
      </w:r>
      <w:r w:rsidRPr="009B55F7">
        <w:rPr>
          <w:rStyle w:val="StyleUnderline"/>
          <w:highlight w:val="cyan"/>
        </w:rPr>
        <w:t xml:space="preserve"> for</w:t>
      </w:r>
      <w:r w:rsidRPr="0041652C">
        <w:rPr>
          <w:rStyle w:val="StyleUnderline"/>
        </w:rPr>
        <w:t xml:space="preserve"> the </w:t>
      </w:r>
      <w:r w:rsidRPr="009B55F7">
        <w:rPr>
          <w:rStyle w:val="Emphasis"/>
          <w:highlight w:val="cyan"/>
        </w:rPr>
        <w:t>peaceful accommodation of otherness</w:t>
      </w:r>
      <w:r w:rsidRPr="009B55F7">
        <w:rPr>
          <w:rStyle w:val="StyleUnderline"/>
          <w:highlight w:val="cyan"/>
        </w:rPr>
        <w:t xml:space="preserve"> in relation to </w:t>
      </w:r>
      <w:r w:rsidRPr="009B55F7">
        <w:rPr>
          <w:rStyle w:val="Emphasis"/>
          <w:highlight w:val="cyan"/>
        </w:rPr>
        <w:t>fundamental commonality</w:t>
      </w:r>
      <w:r w:rsidRPr="0041652C">
        <w:rPr>
          <w:rStyle w:val="StyleUnderline"/>
        </w:rPr>
        <w:t>”</w:t>
      </w:r>
      <w:r w:rsidRPr="0041652C">
        <w:rPr>
          <w:sz w:val="16"/>
        </w:rPr>
        <w:t xml:space="preserve"> (4). Gilroy describes </w:t>
      </w:r>
      <w:r w:rsidRPr="0041652C">
        <w:rPr>
          <w:rStyle w:val="StyleUnderline"/>
        </w:rPr>
        <w:t xml:space="preserve">this </w:t>
      </w:r>
      <w:r w:rsidRPr="0041652C">
        <w:rPr>
          <w:rStyle w:val="Emphasis"/>
        </w:rPr>
        <w:t>fundamental commonality</w:t>
      </w:r>
      <w:r w:rsidRPr="0041652C">
        <w:rPr>
          <w:sz w:val="16"/>
        </w:rPr>
        <w:t xml:space="preserve"> as part of a “cosmopolitan conviviality” (8), which </w:t>
      </w:r>
      <w:r w:rsidRPr="0041652C">
        <w:rPr>
          <w:rStyle w:val="StyleUnderline"/>
        </w:rPr>
        <w:t>can emerge</w:t>
      </w:r>
      <w:r w:rsidRPr="0041652C">
        <w:rPr>
          <w:sz w:val="16"/>
        </w:rPr>
        <w:t xml:space="preserve">, potentially, </w:t>
      </w:r>
      <w:r w:rsidRPr="0041652C">
        <w:rPr>
          <w:rStyle w:val="StyleUnderline"/>
        </w:rPr>
        <w:t>in</w:t>
      </w:r>
      <w:r w:rsidRPr="0041652C">
        <w:rPr>
          <w:sz w:val="16"/>
        </w:rPr>
        <w:t xml:space="preserve"> multicultural </w:t>
      </w:r>
      <w:r w:rsidRPr="0041652C">
        <w:rPr>
          <w:rStyle w:val="StyleUnderline"/>
        </w:rPr>
        <w:t xml:space="preserve">societies that have </w:t>
      </w:r>
      <w:r w:rsidRPr="0041652C">
        <w:rPr>
          <w:rStyle w:val="Emphasis"/>
        </w:rPr>
        <w:t>worked through the racist suffering</w:t>
      </w:r>
      <w:r w:rsidRPr="0041652C">
        <w:rPr>
          <w:rStyle w:val="StyleUnderline"/>
        </w:rPr>
        <w:t xml:space="preserve">, </w:t>
      </w:r>
      <w:r w:rsidRPr="0041652C">
        <w:rPr>
          <w:rStyle w:val="Emphasis"/>
        </w:rPr>
        <w:t>violence</w:t>
      </w:r>
      <w:r w:rsidRPr="0041652C">
        <w:rPr>
          <w:rStyle w:val="StyleUnderline"/>
        </w:rPr>
        <w:t xml:space="preserve">, and </w:t>
      </w:r>
      <w:r w:rsidRPr="0041652C">
        <w:rPr>
          <w:rStyle w:val="Emphasis"/>
        </w:rPr>
        <w:t>damage</w:t>
      </w:r>
      <w:r w:rsidRPr="0041652C">
        <w:rPr>
          <w:rStyle w:val="StyleUnderline"/>
        </w:rPr>
        <w:t xml:space="preserve"> historically produced by Empire</w:t>
      </w:r>
      <w:r w:rsidRPr="0041652C">
        <w:rPr>
          <w:sz w:val="16"/>
        </w:rPr>
        <w:t xml:space="preserve"> (99). </w:t>
      </w:r>
      <w:r w:rsidRPr="0041652C">
        <w:rPr>
          <w:rStyle w:val="StyleUnderline"/>
        </w:rPr>
        <w:t>This historical reckoning</w:t>
      </w:r>
      <w:r w:rsidRPr="0041652C">
        <w:rPr>
          <w:sz w:val="16"/>
        </w:rPr>
        <w:t xml:space="preserve"> by western imperial centres </w:t>
      </w:r>
      <w:r w:rsidRPr="0041652C">
        <w:rPr>
          <w:rStyle w:val="StyleUnderline"/>
        </w:rPr>
        <w:t>is</w:t>
      </w:r>
      <w:r w:rsidRPr="0041652C">
        <w:rPr>
          <w:sz w:val="16"/>
        </w:rPr>
        <w:t xml:space="preserve">, for Gilroy, </w:t>
      </w:r>
      <w:r w:rsidRPr="0041652C">
        <w:rPr>
          <w:rStyle w:val="StyleUnderline"/>
        </w:rPr>
        <w:t xml:space="preserve">an </w:t>
      </w:r>
      <w:r w:rsidRPr="0041652C">
        <w:rPr>
          <w:rStyle w:val="Emphasis"/>
        </w:rPr>
        <w:t>indispensable component</w:t>
      </w:r>
      <w:r w:rsidRPr="0041652C">
        <w:rPr>
          <w:rStyle w:val="StyleUnderline"/>
        </w:rPr>
        <w:t xml:space="preserve"> of overcoming “</w:t>
      </w:r>
      <w:r w:rsidRPr="0041652C">
        <w:rPr>
          <w:rStyle w:val="Emphasis"/>
        </w:rPr>
        <w:t>postcolonial melancholia</w:t>
      </w:r>
      <w:r w:rsidRPr="0041652C">
        <w:rPr>
          <w:rStyle w:val="StyleUnderline"/>
        </w:rPr>
        <w:t xml:space="preserve">” toward the production of </w:t>
      </w:r>
      <w:r w:rsidRPr="0041652C">
        <w:rPr>
          <w:rStyle w:val="Emphasis"/>
        </w:rPr>
        <w:t>convivial multicultural relations</w:t>
      </w:r>
      <w:r w:rsidRPr="0041652C">
        <w:rPr>
          <w:sz w:val="16"/>
        </w:rPr>
        <w:t xml:space="preserve"> (98– 106). It is the kind of historical reckoning the doors in Exit West produce by force; and </w:t>
      </w:r>
      <w:r w:rsidRPr="009B55F7">
        <w:rPr>
          <w:rStyle w:val="StyleUnderline"/>
          <w:highlight w:val="cyan"/>
        </w:rPr>
        <w:t xml:space="preserve">the </w:t>
      </w:r>
      <w:r w:rsidRPr="009B55F7">
        <w:rPr>
          <w:rStyle w:val="Emphasis"/>
          <w:highlight w:val="cyan"/>
        </w:rPr>
        <w:t>convivial life</w:t>
      </w:r>
      <w:r w:rsidRPr="0041652C">
        <w:rPr>
          <w:rStyle w:val="StyleUnderline"/>
        </w:rPr>
        <w:t xml:space="preserve"> and </w:t>
      </w:r>
      <w:r w:rsidRPr="0041652C">
        <w:rPr>
          <w:rStyle w:val="Emphasis"/>
        </w:rPr>
        <w:t>planetary potential</w:t>
      </w:r>
      <w:r w:rsidRPr="0041652C">
        <w:rPr>
          <w:rStyle w:val="StyleUnderline"/>
        </w:rPr>
        <w:t xml:space="preserve"> </w:t>
      </w:r>
      <w:r w:rsidRPr="009B55F7">
        <w:rPr>
          <w:rStyle w:val="StyleUnderline"/>
          <w:highlight w:val="cyan"/>
        </w:rPr>
        <w:t>that unfolds</w:t>
      </w:r>
      <w:r w:rsidRPr="0041652C">
        <w:rPr>
          <w:rStyle w:val="StyleUnderline"/>
        </w:rPr>
        <w:t xml:space="preserve"> as a result of </w:t>
      </w:r>
      <w:r w:rsidRPr="0041652C">
        <w:rPr>
          <w:rStyle w:val="Emphasis"/>
        </w:rPr>
        <w:t>ordinary encounters with otherness</w:t>
      </w:r>
      <w:r w:rsidRPr="0041652C">
        <w:rPr>
          <w:sz w:val="16"/>
        </w:rPr>
        <w:t xml:space="preserve"> – as demonstrated in Mykonos, London, and Marin County – is the kind of common cosmopolitanism Gilroy envisions (67). </w:t>
      </w:r>
    </w:p>
    <w:p w14:paraId="048C79CE" w14:textId="77777777" w:rsidR="007D2E7B" w:rsidRPr="0041652C" w:rsidRDefault="007D2E7B" w:rsidP="007D2E7B">
      <w:pPr>
        <w:rPr>
          <w:sz w:val="16"/>
        </w:rPr>
      </w:pPr>
      <w:r w:rsidRPr="0041652C">
        <w:rPr>
          <w:sz w:val="16"/>
        </w:rPr>
        <w:t xml:space="preserve">Mohsin Hamid’s Exit West – like numerous other, formally experimental works of anticolonial or postcolonial fiction – provides an imaginative cartography of the “what could happen if”. His speculative response in his speculative novel is “aspirational”, but it </w:t>
      </w:r>
      <w:r w:rsidRPr="009B55F7">
        <w:rPr>
          <w:rStyle w:val="StyleUnderline"/>
          <w:highlight w:val="cyan"/>
        </w:rPr>
        <w:t xml:space="preserve">is neither </w:t>
      </w:r>
      <w:r w:rsidRPr="009B55F7">
        <w:rPr>
          <w:rStyle w:val="Emphasis"/>
          <w:highlight w:val="cyan"/>
        </w:rPr>
        <w:t>impossible to achieve</w:t>
      </w:r>
      <w:r w:rsidRPr="009B55F7">
        <w:rPr>
          <w:rStyle w:val="StyleUnderline"/>
          <w:highlight w:val="cyan"/>
        </w:rPr>
        <w:t xml:space="preserve"> nor </w:t>
      </w:r>
      <w:r w:rsidRPr="009B55F7">
        <w:rPr>
          <w:rStyle w:val="Emphasis"/>
          <w:highlight w:val="cyan"/>
        </w:rPr>
        <w:t>idealist</w:t>
      </w:r>
      <w:r w:rsidRPr="0041652C">
        <w:rPr>
          <w:rStyle w:val="Emphasis"/>
        </w:rPr>
        <w:t xml:space="preserve"> in conception</w:t>
      </w:r>
      <w:r w:rsidRPr="0041652C">
        <w:rPr>
          <w:sz w:val="16"/>
        </w:rPr>
        <w:t xml:space="preserve"> (Gandhi 2014, 165–166). To argue that fictional speculation can play no role in realpolitik is to foreclose in advance a range of discursive responses that might, in practice, produce more ethical outcomes than those that have unravelled in recent years. To argue that fictional speculation is idealist betrays a reductive understanding of what constitutes materiality.18 As Hamid’s novel so vividly illustrates, </w:t>
      </w:r>
      <w:r w:rsidRPr="0041652C">
        <w:rPr>
          <w:rStyle w:val="StyleUnderline"/>
        </w:rPr>
        <w:t>it is</w:t>
      </w:r>
      <w:r w:rsidRPr="0041652C">
        <w:rPr>
          <w:sz w:val="16"/>
        </w:rPr>
        <w:t xml:space="preserve"> the imagined made real – by way of </w:t>
      </w:r>
      <w:r w:rsidRPr="009B55F7">
        <w:rPr>
          <w:rStyle w:val="Emphasis"/>
          <w:highlight w:val="cyan"/>
        </w:rPr>
        <w:t>human connection</w:t>
      </w:r>
      <w:r w:rsidRPr="009B55F7">
        <w:rPr>
          <w:rStyle w:val="StyleUnderline"/>
          <w:highlight w:val="cyan"/>
        </w:rPr>
        <w:t xml:space="preserve">, </w:t>
      </w:r>
      <w:r w:rsidRPr="009B55F7">
        <w:rPr>
          <w:rStyle w:val="Emphasis"/>
          <w:highlight w:val="cyan"/>
        </w:rPr>
        <w:t>overlapping experiences</w:t>
      </w:r>
      <w:r w:rsidRPr="009B55F7">
        <w:rPr>
          <w:rStyle w:val="StyleUnderline"/>
          <w:highlight w:val="cyan"/>
        </w:rPr>
        <w:t xml:space="preserve">, </w:t>
      </w:r>
      <w:r w:rsidRPr="009B55F7">
        <w:rPr>
          <w:rStyle w:val="Emphasis"/>
          <w:highlight w:val="cyan"/>
        </w:rPr>
        <w:t>common causes</w:t>
      </w:r>
      <w:r w:rsidRPr="0041652C">
        <w:rPr>
          <w:sz w:val="16"/>
        </w:rPr>
        <w:t xml:space="preserve"> – </w:t>
      </w:r>
      <w:r w:rsidRPr="0041652C">
        <w:rPr>
          <w:rStyle w:val="StyleUnderline"/>
        </w:rPr>
        <w:t xml:space="preserve">that </w:t>
      </w:r>
      <w:r w:rsidRPr="009B55F7">
        <w:rPr>
          <w:rStyle w:val="StyleUnderline"/>
          <w:highlight w:val="cyan"/>
        </w:rPr>
        <w:t>makes possible</w:t>
      </w:r>
      <w:r w:rsidRPr="0041652C">
        <w:rPr>
          <w:rStyle w:val="StyleUnderline"/>
        </w:rPr>
        <w:t xml:space="preserve"> </w:t>
      </w:r>
      <w:r w:rsidRPr="009B55F7">
        <w:rPr>
          <w:rStyle w:val="Emphasis"/>
        </w:rPr>
        <w:t>responses other than fear</w:t>
      </w:r>
      <w:r w:rsidRPr="0041652C">
        <w:rPr>
          <w:rStyle w:val="StyleUnderline"/>
        </w:rPr>
        <w:t xml:space="preserve"> and </w:t>
      </w:r>
      <w:r w:rsidRPr="009B55F7">
        <w:rPr>
          <w:rStyle w:val="Emphasis"/>
          <w:highlight w:val="cyan"/>
        </w:rPr>
        <w:t>outcomes not automatically violent</w:t>
      </w:r>
      <w:r w:rsidRPr="0041652C">
        <w:rPr>
          <w:sz w:val="16"/>
        </w:rPr>
        <w:t xml:space="preserve">. The ahimsaic counter-askesis of Hamid’s novel of migratory passage unfolds an inclusionary ethics of “live and let live” </w:t>
      </w:r>
      <w:r w:rsidRPr="009B55F7">
        <w:rPr>
          <w:rStyle w:val="StyleUnderline"/>
          <w:highlight w:val="cyan"/>
        </w:rPr>
        <w:t>rather than the</w:t>
      </w:r>
      <w:r w:rsidRPr="0041652C">
        <w:rPr>
          <w:rStyle w:val="StyleUnderline"/>
        </w:rPr>
        <w:t xml:space="preserve"> </w:t>
      </w:r>
      <w:r w:rsidRPr="009B55F7">
        <w:rPr>
          <w:rStyle w:val="Emphasis"/>
        </w:rPr>
        <w:t xml:space="preserve">exclusionary </w:t>
      </w:r>
      <w:r w:rsidRPr="009B55F7">
        <w:rPr>
          <w:rStyle w:val="Emphasis"/>
          <w:highlight w:val="cyan"/>
        </w:rPr>
        <w:t>dogma</w:t>
      </w:r>
      <w:r w:rsidRPr="009B55F7">
        <w:rPr>
          <w:rStyle w:val="StyleUnderline"/>
          <w:highlight w:val="cyan"/>
        </w:rPr>
        <w:t xml:space="preserve"> of “</w:t>
      </w:r>
      <w:r w:rsidRPr="009B55F7">
        <w:rPr>
          <w:rStyle w:val="Emphasis"/>
          <w:highlight w:val="cyan"/>
        </w:rPr>
        <w:t>kill or be killed</w:t>
      </w:r>
      <w:r w:rsidRPr="009B55F7">
        <w:rPr>
          <w:rStyle w:val="StyleUnderline"/>
          <w:highlight w:val="cyan"/>
        </w:rPr>
        <w:t>”,</w:t>
      </w:r>
      <w:r w:rsidRPr="0041652C">
        <w:rPr>
          <w:rStyle w:val="StyleUnderline"/>
        </w:rPr>
        <w:t xml:space="preserve"> currently </w:t>
      </w:r>
      <w:r w:rsidRPr="009B55F7">
        <w:rPr>
          <w:rStyle w:val="StyleUnderline"/>
          <w:highlight w:val="cyan"/>
        </w:rPr>
        <w:t>driving</w:t>
      </w:r>
      <w:r w:rsidRPr="0041652C">
        <w:rPr>
          <w:rStyle w:val="StyleUnderline"/>
        </w:rPr>
        <w:t xml:space="preserve"> </w:t>
      </w:r>
      <w:r w:rsidRPr="009B55F7">
        <w:rPr>
          <w:rStyle w:val="Emphasis"/>
        </w:rPr>
        <w:t xml:space="preserve">so many </w:t>
      </w:r>
      <w:r w:rsidRPr="009B55F7">
        <w:rPr>
          <w:rStyle w:val="Emphasis"/>
          <w:highlight w:val="cyan"/>
        </w:rPr>
        <w:t>global antagonisms</w:t>
      </w:r>
      <w:r w:rsidRPr="0041652C">
        <w:rPr>
          <w:rStyle w:val="StyleUnderline"/>
        </w:rPr>
        <w:t xml:space="preserve">. A </w:t>
      </w:r>
      <w:r w:rsidRPr="009B55F7">
        <w:rPr>
          <w:rStyle w:val="Emphasis"/>
        </w:rPr>
        <w:t>global politics</w:t>
      </w:r>
      <w:r w:rsidRPr="0041652C">
        <w:rPr>
          <w:sz w:val="16"/>
        </w:rPr>
        <w:t xml:space="preserve"> informed by Hamid’s fictional experiments </w:t>
      </w:r>
      <w:r w:rsidRPr="0041652C">
        <w:rPr>
          <w:rStyle w:val="StyleUnderline"/>
        </w:rPr>
        <w:t xml:space="preserve">may prove </w:t>
      </w:r>
      <w:r w:rsidRPr="009B55F7">
        <w:rPr>
          <w:rStyle w:val="Emphasis"/>
        </w:rPr>
        <w:t>messy</w:t>
      </w:r>
      <w:r w:rsidRPr="009B55F7">
        <w:rPr>
          <w:rStyle w:val="StyleUnderline"/>
        </w:rPr>
        <w:t xml:space="preserve"> at first</w:t>
      </w:r>
      <w:r w:rsidRPr="0041652C">
        <w:rPr>
          <w:rStyle w:val="StyleUnderline"/>
        </w:rPr>
        <w:t xml:space="preserve">, </w:t>
      </w:r>
      <w:r w:rsidRPr="009B55F7">
        <w:rPr>
          <w:rStyle w:val="Emphasis"/>
        </w:rPr>
        <w:t>difficult to coordinate</w:t>
      </w:r>
      <w:r w:rsidRPr="0041652C">
        <w:rPr>
          <w:rStyle w:val="StyleUnderline"/>
        </w:rPr>
        <w:t xml:space="preserve"> or even to </w:t>
      </w:r>
      <w:r w:rsidRPr="009B55F7">
        <w:rPr>
          <w:rStyle w:val="Emphasis"/>
        </w:rPr>
        <w:t>stomach</w:t>
      </w:r>
      <w:r w:rsidRPr="0041652C">
        <w:rPr>
          <w:rStyle w:val="StyleUnderline"/>
        </w:rPr>
        <w:t>. But</w:t>
      </w:r>
      <w:r w:rsidRPr="0041652C">
        <w:rPr>
          <w:sz w:val="16"/>
        </w:rPr>
        <w:t xml:space="preserve">, ultimately, </w:t>
      </w:r>
      <w:r w:rsidRPr="009B55F7">
        <w:rPr>
          <w:rStyle w:val="StyleUnderline"/>
          <w:highlight w:val="cyan"/>
        </w:rPr>
        <w:t>it may produce</w:t>
      </w:r>
      <w:r w:rsidRPr="0041652C">
        <w:rPr>
          <w:rStyle w:val="StyleUnderline"/>
        </w:rPr>
        <w:t xml:space="preserve"> the kind of </w:t>
      </w:r>
      <w:r w:rsidRPr="009B55F7">
        <w:rPr>
          <w:rStyle w:val="StyleUnderline"/>
          <w:highlight w:val="cyan"/>
        </w:rPr>
        <w:t>inhabitants who</w:t>
      </w:r>
      <w:r w:rsidRPr="0041652C">
        <w:rPr>
          <w:sz w:val="16"/>
        </w:rPr>
        <w:t xml:space="preserve">, at the very least, </w:t>
      </w:r>
      <w:r w:rsidRPr="009B55F7">
        <w:rPr>
          <w:rStyle w:val="Emphasis"/>
          <w:highlight w:val="cyan"/>
        </w:rPr>
        <w:t>work together</w:t>
      </w:r>
      <w:r w:rsidRPr="009B55F7">
        <w:rPr>
          <w:rStyle w:val="Emphasis"/>
        </w:rPr>
        <w:t xml:space="preserve"> soberly</w:t>
      </w:r>
      <w:r w:rsidRPr="0041652C">
        <w:rPr>
          <w:rStyle w:val="StyleUnderline"/>
        </w:rPr>
        <w:t xml:space="preserve"> </w:t>
      </w:r>
      <w:r w:rsidRPr="009B55F7">
        <w:rPr>
          <w:rStyle w:val="StyleUnderline"/>
          <w:highlight w:val="cyan"/>
        </w:rPr>
        <w:t xml:space="preserve">to ensure the </w:t>
      </w:r>
      <w:r w:rsidRPr="009B55F7">
        <w:rPr>
          <w:rStyle w:val="Emphasis"/>
          <w:highlight w:val="cyan"/>
        </w:rPr>
        <w:t>sustainability of the planet</w:t>
      </w:r>
      <w:r w:rsidRPr="009B55F7">
        <w:rPr>
          <w:rStyle w:val="Emphasis"/>
        </w:rPr>
        <w:t xml:space="preserve"> we all share in common</w:t>
      </w:r>
      <w:r w:rsidRPr="0041652C">
        <w:rPr>
          <w:rStyle w:val="StyleUnderline"/>
        </w:rPr>
        <w:t xml:space="preserve"> and </w:t>
      </w:r>
      <w:r w:rsidRPr="009B55F7">
        <w:rPr>
          <w:rStyle w:val="StyleUnderline"/>
          <w:highlight w:val="cyan"/>
        </w:rPr>
        <w:t xml:space="preserve">without which we become </w:t>
      </w:r>
      <w:r w:rsidRPr="009B55F7">
        <w:rPr>
          <w:rStyle w:val="Emphasis"/>
          <w:highlight w:val="cyan"/>
        </w:rPr>
        <w:t>extinct</w:t>
      </w:r>
      <w:r w:rsidRPr="0041652C">
        <w:rPr>
          <w:sz w:val="16"/>
        </w:rPr>
        <w:t>.</w:t>
      </w:r>
    </w:p>
    <w:p w14:paraId="1C29831E" w14:textId="77777777" w:rsidR="007D2E7B" w:rsidRDefault="007D2E7B" w:rsidP="007D2E7B"/>
    <w:p w14:paraId="7F97E0F9" w14:textId="77777777" w:rsidR="007D2E7B" w:rsidRDefault="007D2E7B" w:rsidP="007D2E7B">
      <w:pPr>
        <w:pStyle w:val="Heading3"/>
      </w:pPr>
      <w:r>
        <w:t>Alt—2NC</w:t>
      </w:r>
    </w:p>
    <w:p w14:paraId="009EB0D0" w14:textId="77777777" w:rsidR="007D2E7B" w:rsidRDefault="007D2E7B" w:rsidP="007D2E7B"/>
    <w:p w14:paraId="62F1D4E1" w14:textId="77777777" w:rsidR="007D2E7B" w:rsidRDefault="007D2E7B" w:rsidP="007D2E7B">
      <w:pPr>
        <w:pStyle w:val="Heading4"/>
      </w:pPr>
      <w:r>
        <w:t xml:space="preserve">You should act as a </w:t>
      </w:r>
      <w:r>
        <w:rPr>
          <w:u w:val="single"/>
        </w:rPr>
        <w:t>rear-guard theorist</w:t>
      </w:r>
      <w:r>
        <w:t xml:space="preserve"> who identifies </w:t>
      </w:r>
      <w:r>
        <w:rPr>
          <w:u w:val="single"/>
        </w:rPr>
        <w:t>theoretical alignments</w:t>
      </w:r>
      <w:r>
        <w:t xml:space="preserve"> between scholarship and the experience of revolutionaries on the ground. This means trying to </w:t>
      </w:r>
      <w:r>
        <w:rPr>
          <w:u w:val="single"/>
        </w:rPr>
        <w:t>support</w:t>
      </w:r>
      <w:r>
        <w:t xml:space="preserve"> activism, not </w:t>
      </w:r>
      <w:r>
        <w:rPr>
          <w:u w:val="single"/>
        </w:rPr>
        <w:t>guide</w:t>
      </w:r>
      <w:r>
        <w:t xml:space="preserve"> it.</w:t>
      </w:r>
    </w:p>
    <w:p w14:paraId="7280BA37" w14:textId="77777777" w:rsidR="007D2E7B" w:rsidRPr="00097B28" w:rsidRDefault="007D2E7B" w:rsidP="007D2E7B">
      <w:r w:rsidRPr="00097B28">
        <w:rPr>
          <w:rStyle w:val="Style13ptBold"/>
        </w:rPr>
        <w:t>Odysseos, 17</w:t>
      </w:r>
      <w:r w:rsidRPr="00097B28">
        <w:t>—Senior Lecturer in International Relations, University of Sussex (Louiza, “Prolegomena to Any Future Decolonial Ethics: Coloniality, Poetics and ‘Being Human as Praxis’,” Millenium: Journal of International Studies Volume: 45 issue: 3, page(s): 447-472, dml)</w:t>
      </w:r>
    </w:p>
    <w:p w14:paraId="4F74CCA9" w14:textId="77777777" w:rsidR="007D2E7B" w:rsidRPr="00097B28" w:rsidRDefault="007D2E7B" w:rsidP="007D2E7B">
      <w:pPr>
        <w:tabs>
          <w:tab w:val="left" w:pos="15264"/>
        </w:tabs>
      </w:pPr>
      <w:r>
        <w:tab/>
      </w:r>
    </w:p>
    <w:p w14:paraId="4EDC52D3" w14:textId="77777777" w:rsidR="007D2E7B" w:rsidRPr="00097B28" w:rsidRDefault="007D2E7B" w:rsidP="007D2E7B">
      <w:pPr>
        <w:rPr>
          <w:sz w:val="16"/>
        </w:rPr>
      </w:pPr>
      <w:r w:rsidRPr="00097B28">
        <w:rPr>
          <w:rStyle w:val="StyleUnderline"/>
        </w:rPr>
        <w:t xml:space="preserve">Far from an activity </w:t>
      </w:r>
      <w:r w:rsidRPr="00097B28">
        <w:rPr>
          <w:rStyle w:val="Emphasis"/>
        </w:rPr>
        <w:t>hermetically enclosed</w:t>
      </w:r>
      <w:r w:rsidRPr="00097B28">
        <w:rPr>
          <w:rStyle w:val="StyleUnderline"/>
        </w:rPr>
        <w:t xml:space="preserve"> in </w:t>
      </w:r>
      <w:r w:rsidRPr="00097B28">
        <w:rPr>
          <w:rStyle w:val="Emphasis"/>
        </w:rPr>
        <w:t>ivory towers</w:t>
      </w:r>
      <w:r w:rsidRPr="00097B28">
        <w:rPr>
          <w:rStyle w:val="StyleUnderline"/>
        </w:rPr>
        <w:t>, I suggest that</w:t>
      </w:r>
      <w:r w:rsidRPr="00097B28">
        <w:rPr>
          <w:sz w:val="16"/>
        </w:rPr>
        <w:t xml:space="preserve"> such knowledge-making and </w:t>
      </w:r>
      <w:r w:rsidRPr="00097B28">
        <w:rPr>
          <w:rStyle w:val="Emphasis"/>
        </w:rPr>
        <w:t>educating</w:t>
      </w:r>
      <w:r w:rsidRPr="00097B28">
        <w:rPr>
          <w:rStyle w:val="StyleUnderline"/>
        </w:rPr>
        <w:t xml:space="preserve"> be understood as participating in engendering ‘</w:t>
      </w:r>
      <w:r w:rsidRPr="00097B28">
        <w:rPr>
          <w:rStyle w:val="Emphasis"/>
        </w:rPr>
        <w:t>forms of critique</w:t>
      </w:r>
      <w:r w:rsidRPr="00097B28">
        <w:rPr>
          <w:rStyle w:val="StyleUnderline"/>
        </w:rPr>
        <w:t xml:space="preserve"> and </w:t>
      </w:r>
      <w:r w:rsidRPr="00097B28">
        <w:rPr>
          <w:rStyle w:val="Emphasis"/>
        </w:rPr>
        <w:t>practices</w:t>
      </w:r>
      <w:r w:rsidRPr="00097B28">
        <w:rPr>
          <w:rStyle w:val="StyleUnderline"/>
        </w:rPr>
        <w:t xml:space="preserve"> that aim to </w:t>
      </w:r>
      <w:r w:rsidRPr="00097B28">
        <w:rPr>
          <w:rStyle w:val="Emphasis"/>
        </w:rPr>
        <w:t>make possible</w:t>
      </w:r>
      <w:r w:rsidRPr="00097B28">
        <w:rPr>
          <w:rStyle w:val="StyleUnderline"/>
        </w:rPr>
        <w:t xml:space="preserve"> and </w:t>
      </w:r>
      <w:r w:rsidRPr="00097B28">
        <w:rPr>
          <w:rStyle w:val="Emphasis"/>
        </w:rPr>
        <w:t>viable</w:t>
      </w:r>
      <w:r w:rsidRPr="00097B28">
        <w:rPr>
          <w:rStyle w:val="StyleUnderline"/>
        </w:rPr>
        <w:t xml:space="preserve"> the existence of </w:t>
      </w:r>
      <w:r w:rsidRPr="00097B28">
        <w:rPr>
          <w:rStyle w:val="Emphasis"/>
        </w:rPr>
        <w:t>ethical relations</w:t>
      </w:r>
      <w:r w:rsidRPr="00097B28">
        <w:rPr>
          <w:rStyle w:val="StyleUnderline"/>
        </w:rPr>
        <w:t xml:space="preserve">’, where co-identification, </w:t>
      </w:r>
      <w:r w:rsidRPr="00097B28">
        <w:rPr>
          <w:rStyle w:val="Emphasis"/>
        </w:rPr>
        <w:t>so important to Wynter’s understanding</w:t>
      </w:r>
      <w:r w:rsidRPr="00097B28">
        <w:rPr>
          <w:rStyle w:val="StyleUnderline"/>
        </w:rPr>
        <w:t xml:space="preserve"> of the struggles</w:t>
      </w:r>
      <w:r w:rsidRPr="00097B28">
        <w:rPr>
          <w:sz w:val="16"/>
        </w:rPr>
        <w:t xml:space="preserve"> </w:t>
      </w:r>
      <w:r w:rsidRPr="00097B28">
        <w:rPr>
          <w:rStyle w:val="StyleUnderline"/>
        </w:rPr>
        <w:t xml:space="preserve">for the hybridly human is </w:t>
      </w:r>
      <w:r w:rsidRPr="00097B28">
        <w:rPr>
          <w:rStyle w:val="Emphasis"/>
        </w:rPr>
        <w:t>but a first step</w:t>
      </w:r>
      <w:r w:rsidRPr="00097B28">
        <w:rPr>
          <w:sz w:val="16"/>
        </w:rPr>
        <w:t xml:space="preserve">.178 I say ‘participating in’ because the call for a new Studia, I argue, refers to education, not in any formal setting or by those self-appointed educators, but in which academics and scholars are not privileged thinkers and speakers; they engage in but do not lead – read colonise – ongoing struggles for decolonisation. As Shilliam argues, </w:t>
      </w:r>
      <w:r w:rsidRPr="00097B28">
        <w:rPr>
          <w:rStyle w:val="StyleUnderline"/>
        </w:rPr>
        <w:t xml:space="preserve">this </w:t>
      </w:r>
      <w:r w:rsidRPr="00097B28">
        <w:rPr>
          <w:rStyle w:val="Emphasis"/>
        </w:rPr>
        <w:t>should not be understood</w:t>
      </w:r>
      <w:r w:rsidRPr="00097B28">
        <w:rPr>
          <w:rStyle w:val="StyleUnderline"/>
        </w:rPr>
        <w:t xml:space="preserve"> as a role that </w:t>
      </w:r>
      <w:r w:rsidRPr="00097B28">
        <w:rPr>
          <w:rStyle w:val="Emphasis"/>
        </w:rPr>
        <w:t>privileges academic knowledge production</w:t>
      </w:r>
      <w:r w:rsidRPr="00097B28">
        <w:rPr>
          <w:rStyle w:val="StyleUnderline"/>
        </w:rPr>
        <w:t xml:space="preserve"> as ‘</w:t>
      </w:r>
      <w:r w:rsidRPr="00097B28">
        <w:rPr>
          <w:rStyle w:val="Emphasis"/>
        </w:rPr>
        <w:t>more mobile</w:t>
      </w:r>
      <w:r w:rsidRPr="00097B28">
        <w:rPr>
          <w:rStyle w:val="StyleUnderline"/>
        </w:rPr>
        <w:t xml:space="preserve"> and hence </w:t>
      </w:r>
      <w:r w:rsidRPr="00097B28">
        <w:rPr>
          <w:rStyle w:val="Emphasis"/>
        </w:rPr>
        <w:t>more universalizable</w:t>
      </w:r>
      <w:r w:rsidRPr="00097B28">
        <w:rPr>
          <w:rStyle w:val="StyleUnderline"/>
        </w:rPr>
        <w:t xml:space="preserve"> than </w:t>
      </w:r>
      <w:r w:rsidRPr="00097B28">
        <w:rPr>
          <w:rStyle w:val="Emphasis"/>
        </w:rPr>
        <w:t>particular context-specific</w:t>
      </w:r>
      <w:r w:rsidRPr="00097B28">
        <w:rPr>
          <w:sz w:val="16"/>
        </w:rPr>
        <w:t xml:space="preserve"> “lay” </w:t>
      </w:r>
      <w:r w:rsidRPr="00097B28">
        <w:rPr>
          <w:rStyle w:val="Emphasis"/>
        </w:rPr>
        <w:t>interpretations</w:t>
      </w:r>
      <w:r w:rsidRPr="00097B28">
        <w:rPr>
          <w:rStyle w:val="StyleUnderline"/>
        </w:rPr>
        <w:t>’</w:t>
      </w:r>
      <w:r w:rsidRPr="00097B28">
        <w:rPr>
          <w:sz w:val="16"/>
        </w:rPr>
        <w:t xml:space="preserve">,179 whose ‘priestly caste’ of academics reduce ‘living knowledge traditions of the colonized’ to ‘cultures’, which ‘are pronounced dead on arrival in the present’.180 Resisting the Western Academy’s ‘epistemic division between knowledge production and knowledge cultivation’,181 </w:t>
      </w:r>
      <w:r w:rsidRPr="00097B28">
        <w:rPr>
          <w:rStyle w:val="StyleUnderline"/>
        </w:rPr>
        <w:t xml:space="preserve">we might argue for a </w:t>
      </w:r>
      <w:r w:rsidRPr="00097B28">
        <w:rPr>
          <w:rStyle w:val="Emphasis"/>
        </w:rPr>
        <w:t>supporting</w:t>
      </w:r>
      <w:r w:rsidRPr="00097B28">
        <w:rPr>
          <w:rStyle w:val="StyleUnderline"/>
        </w:rPr>
        <w:t xml:space="preserve">, </w:t>
      </w:r>
      <w:r w:rsidRPr="00097B28">
        <w:rPr>
          <w:rStyle w:val="Emphasis"/>
        </w:rPr>
        <w:t>rather than a guiding</w:t>
      </w:r>
      <w:r w:rsidRPr="00097B28">
        <w:rPr>
          <w:rStyle w:val="StyleUnderline"/>
        </w:rPr>
        <w:t xml:space="preserve">, </w:t>
      </w:r>
      <w:r w:rsidRPr="00097B28">
        <w:rPr>
          <w:rStyle w:val="Emphasis"/>
        </w:rPr>
        <w:t>role for academics</w:t>
      </w:r>
      <w:r w:rsidRPr="00097B28">
        <w:rPr>
          <w:rStyle w:val="StyleUnderline"/>
        </w:rPr>
        <w:t>, which ‘supports spiritual, intellectual and political commitments’ as they gestate within the ‘global infrastructure of anti-colonial connectivity’</w:t>
      </w:r>
      <w:r w:rsidRPr="00097B28">
        <w:rPr>
          <w:sz w:val="16"/>
        </w:rPr>
        <w:t xml:space="preserve">.182 </w:t>
      </w:r>
      <w:r w:rsidRPr="00097B28">
        <w:rPr>
          <w:rStyle w:val="StyleUnderline"/>
        </w:rPr>
        <w:t>Dussel</w:t>
      </w:r>
      <w:r w:rsidRPr="00097B28">
        <w:rPr>
          <w:sz w:val="16"/>
        </w:rPr>
        <w:t xml:space="preserve">, too, has a cognate view of knowledge-making. He </w:t>
      </w:r>
      <w:r w:rsidRPr="00097B28">
        <w:rPr>
          <w:rStyle w:val="StyleUnderline"/>
        </w:rPr>
        <w:t>regards</w:t>
      </w:r>
      <w:r w:rsidRPr="00097B28">
        <w:rPr>
          <w:sz w:val="16"/>
        </w:rPr>
        <w:t xml:space="preserve"> philosophers, scholars and </w:t>
      </w:r>
      <w:r w:rsidRPr="00097B28">
        <w:rPr>
          <w:rStyle w:val="StyleUnderline"/>
        </w:rPr>
        <w:t>academics</w:t>
      </w:r>
      <w:r w:rsidRPr="00097B28">
        <w:rPr>
          <w:sz w:val="16"/>
        </w:rPr>
        <w:t xml:space="preserve"> </w:t>
      </w:r>
      <w:r w:rsidRPr="00097B28">
        <w:rPr>
          <w:rStyle w:val="StyleUnderline"/>
        </w:rPr>
        <w:t>to be</w:t>
      </w:r>
      <w:r w:rsidRPr="00097B28">
        <w:rPr>
          <w:sz w:val="16"/>
        </w:rPr>
        <w:t xml:space="preserve"> but ‘analytical transcribers or </w:t>
      </w:r>
      <w:r w:rsidRPr="00E2615C">
        <w:rPr>
          <w:rStyle w:val="Emphasis"/>
        </w:rPr>
        <w:t>rear-guard theorists</w:t>
      </w:r>
      <w:r w:rsidRPr="00097B28">
        <w:rPr>
          <w:rStyle w:val="StyleUnderline"/>
        </w:rPr>
        <w:t xml:space="preserve">, </w:t>
      </w:r>
      <w:r w:rsidRPr="00097B28">
        <w:rPr>
          <w:rStyle w:val="Emphasis"/>
        </w:rPr>
        <w:t>not inventors</w:t>
      </w:r>
      <w:r w:rsidRPr="00097B28">
        <w:rPr>
          <w:rStyle w:val="StyleUnderline"/>
        </w:rPr>
        <w:t xml:space="preserve"> or </w:t>
      </w:r>
      <w:r w:rsidRPr="00097B28">
        <w:rPr>
          <w:rStyle w:val="Emphasis"/>
        </w:rPr>
        <w:t>originators</w:t>
      </w:r>
      <w:r w:rsidRPr="00097B28">
        <w:rPr>
          <w:rStyle w:val="StyleUnderline"/>
        </w:rPr>
        <w:t xml:space="preserve"> so much as those who </w:t>
      </w:r>
      <w:r w:rsidRPr="00097B28">
        <w:rPr>
          <w:rStyle w:val="Emphasis"/>
        </w:rPr>
        <w:t>give philosophical articulation</w:t>
      </w:r>
      <w:r w:rsidRPr="00097B28">
        <w:rPr>
          <w:rStyle w:val="StyleUnderline"/>
        </w:rPr>
        <w:t xml:space="preserve"> to the ideas embedded in</w:t>
      </w:r>
      <w:r w:rsidRPr="00097B28">
        <w:rPr>
          <w:sz w:val="16"/>
        </w:rPr>
        <w:t xml:space="preserve"> the </w:t>
      </w:r>
      <w:r w:rsidRPr="00097B28">
        <w:rPr>
          <w:rStyle w:val="Emphasis"/>
        </w:rPr>
        <w:t>praxis</w:t>
      </w:r>
      <w:r w:rsidRPr="00097B28">
        <w:rPr>
          <w:rStyle w:val="StyleUnderline"/>
        </w:rPr>
        <w:t xml:space="preserve"> and </w:t>
      </w:r>
      <w:r w:rsidRPr="00097B28">
        <w:rPr>
          <w:rStyle w:val="Emphasis"/>
        </w:rPr>
        <w:t>lived experience</w:t>
      </w:r>
      <w:r w:rsidRPr="00097B28">
        <w:rPr>
          <w:sz w:val="16"/>
        </w:rPr>
        <w:t xml:space="preserve"> of the activist oppressed’.183 Obsolescence of knowledge-making hierarchies, then, is an aspect of </w:t>
      </w:r>
      <w:r w:rsidRPr="00E2615C">
        <w:rPr>
          <w:rStyle w:val="StyleUnderline"/>
        </w:rPr>
        <w:t xml:space="preserve">a </w:t>
      </w:r>
      <w:r w:rsidRPr="00E2615C">
        <w:rPr>
          <w:rStyle w:val="Emphasis"/>
        </w:rPr>
        <w:t>praxis of being</w:t>
      </w:r>
      <w:r w:rsidRPr="00097B28">
        <w:rPr>
          <w:sz w:val="16"/>
        </w:rPr>
        <w:t xml:space="preserve"> ecumenically </w:t>
      </w:r>
      <w:r w:rsidRPr="00E2615C">
        <w:rPr>
          <w:rStyle w:val="Emphasis"/>
        </w:rPr>
        <w:t>human</w:t>
      </w:r>
      <w:r w:rsidRPr="00097B28">
        <w:rPr>
          <w:sz w:val="16"/>
        </w:rPr>
        <w:t xml:space="preserve">: It </w:t>
      </w:r>
      <w:r w:rsidRPr="00E2615C">
        <w:rPr>
          <w:rStyle w:val="Emphasis"/>
        </w:rPr>
        <w:t>accepts as equal</w:t>
      </w:r>
      <w:r w:rsidRPr="00E2615C">
        <w:rPr>
          <w:sz w:val="16"/>
        </w:rPr>
        <w:t xml:space="preserve"> knowers, thinkers and knowledge-makers </w:t>
      </w:r>
      <w:r w:rsidRPr="00097B28">
        <w:rPr>
          <w:sz w:val="16"/>
        </w:rPr>
        <w:t xml:space="preserve">– ‘co-creative or self-determining in this intellectual process’ – </w:t>
      </w:r>
      <w:r w:rsidRPr="00E2615C">
        <w:rPr>
          <w:rStyle w:val="Emphasis"/>
        </w:rPr>
        <w:t>those engaged in struggle</w:t>
      </w:r>
      <w:r w:rsidRPr="00E2615C">
        <w:rPr>
          <w:rStyle w:val="StyleUnderline"/>
        </w:rPr>
        <w:t xml:space="preserve"> and acknowledges the ‘</w:t>
      </w:r>
      <w:r w:rsidRPr="00E2615C">
        <w:rPr>
          <w:rStyle w:val="Emphasis"/>
        </w:rPr>
        <w:t>contemporaneous</w:t>
      </w:r>
      <w:r w:rsidRPr="00E2615C">
        <w:rPr>
          <w:rStyle w:val="StyleUnderline"/>
        </w:rPr>
        <w:t xml:space="preserve"> and </w:t>
      </w:r>
      <w:r w:rsidRPr="00E2615C">
        <w:rPr>
          <w:rStyle w:val="Emphasis"/>
        </w:rPr>
        <w:t>epistemically valid communities</w:t>
      </w:r>
      <w:r w:rsidRPr="00E2615C">
        <w:rPr>
          <w:rStyle w:val="StyleUnderline"/>
        </w:rPr>
        <w:t xml:space="preserve"> struggling other-wise to </w:t>
      </w:r>
      <w:r w:rsidRPr="00E2615C">
        <w:rPr>
          <w:rStyle w:val="Emphasis"/>
        </w:rPr>
        <w:t>cultivate their living knowledge traditions</w:t>
      </w:r>
      <w:r w:rsidRPr="00E2615C">
        <w:rPr>
          <w:rStyle w:val="StyleUnderline"/>
        </w:rPr>
        <w:t xml:space="preserve"> while </w:t>
      </w:r>
      <w:r w:rsidRPr="00E2615C">
        <w:rPr>
          <w:rStyle w:val="Emphasis"/>
        </w:rPr>
        <w:t>making a claim on humanity</w:t>
      </w:r>
      <w:r w:rsidRPr="00E2615C">
        <w:rPr>
          <w:rStyle w:val="StyleUnderline"/>
        </w:rPr>
        <w:t>’.</w:t>
      </w:r>
      <w:r w:rsidRPr="00097B28">
        <w:rPr>
          <w:sz w:val="16"/>
        </w:rPr>
        <w:t xml:space="preserve">184 </w:t>
      </w:r>
      <w:r w:rsidRPr="00097B28">
        <w:rPr>
          <w:rStyle w:val="StyleUnderline"/>
        </w:rPr>
        <w:t xml:space="preserve">This democratises who makes knowledge, but </w:t>
      </w:r>
      <w:r w:rsidRPr="00097B28">
        <w:rPr>
          <w:rStyle w:val="Emphasis"/>
        </w:rPr>
        <w:t>does not claim</w:t>
      </w:r>
      <w:r w:rsidRPr="00097B28">
        <w:rPr>
          <w:rStyle w:val="StyleUnderline"/>
        </w:rPr>
        <w:t xml:space="preserve"> that ‘</w:t>
      </w:r>
      <w:r w:rsidRPr="00097B28">
        <w:rPr>
          <w:rStyle w:val="Emphasis"/>
        </w:rPr>
        <w:t>living knowledge traditions</w:t>
      </w:r>
      <w:r w:rsidRPr="00097B28">
        <w:rPr>
          <w:rStyle w:val="StyleUnderline"/>
        </w:rPr>
        <w:t xml:space="preserve"> – </w:t>
      </w:r>
      <w:r w:rsidRPr="00097B28">
        <w:rPr>
          <w:rStyle w:val="Emphasis"/>
        </w:rPr>
        <w:t>even those of the oppressed</w:t>
      </w:r>
      <w:r w:rsidRPr="00097B28">
        <w:rPr>
          <w:rStyle w:val="StyleUnderline"/>
        </w:rPr>
        <w:t>’ are ‘</w:t>
      </w:r>
      <w:r w:rsidRPr="00097B28">
        <w:rPr>
          <w:rStyle w:val="Emphasis"/>
        </w:rPr>
        <w:t>good</w:t>
      </w:r>
      <w:r w:rsidRPr="00097B28">
        <w:rPr>
          <w:rStyle w:val="StyleUnderline"/>
        </w:rPr>
        <w:t>’ or ‘</w:t>
      </w:r>
      <w:r w:rsidRPr="00097B28">
        <w:rPr>
          <w:rStyle w:val="Emphasis"/>
        </w:rPr>
        <w:t>bad before the fact</w:t>
      </w:r>
      <w:r w:rsidRPr="00097B28">
        <w:rPr>
          <w:rStyle w:val="StyleUnderline"/>
        </w:rPr>
        <w:t>’</w:t>
      </w:r>
      <w:r w:rsidRPr="00097B28">
        <w:rPr>
          <w:sz w:val="16"/>
        </w:rPr>
        <w:t>; indeed, as Shilliam goes on to explain,</w:t>
      </w:r>
    </w:p>
    <w:p w14:paraId="756243E9" w14:textId="77777777" w:rsidR="007D2E7B" w:rsidRPr="00097B28" w:rsidRDefault="007D2E7B" w:rsidP="007D2E7B">
      <w:pPr>
        <w:rPr>
          <w:sz w:val="16"/>
        </w:rPr>
      </w:pPr>
      <w:r w:rsidRPr="00097B28">
        <w:rPr>
          <w:rStyle w:val="StyleUnderline"/>
        </w:rPr>
        <w:t xml:space="preserve">they contain </w:t>
      </w:r>
      <w:r w:rsidRPr="00097B28">
        <w:rPr>
          <w:rStyle w:val="Emphasis"/>
        </w:rPr>
        <w:t>struggles</w:t>
      </w:r>
      <w:r w:rsidRPr="00097B28">
        <w:rPr>
          <w:rStyle w:val="StyleUnderline"/>
        </w:rPr>
        <w:t xml:space="preserve"> and </w:t>
      </w:r>
      <w:r w:rsidRPr="00097B28">
        <w:rPr>
          <w:rStyle w:val="Emphasis"/>
        </w:rPr>
        <w:t>multiple tendencies</w:t>
      </w:r>
      <w:r w:rsidRPr="00097B28">
        <w:rPr>
          <w:rStyle w:val="StyleUnderline"/>
        </w:rPr>
        <w:t xml:space="preserve"> that are </w:t>
      </w:r>
      <w:r w:rsidRPr="00097B28">
        <w:rPr>
          <w:rStyle w:val="Emphasis"/>
        </w:rPr>
        <w:t>regressive</w:t>
      </w:r>
      <w:r w:rsidRPr="00097B28">
        <w:rPr>
          <w:rStyle w:val="StyleUnderline"/>
        </w:rPr>
        <w:t xml:space="preserve"> and </w:t>
      </w:r>
      <w:r w:rsidRPr="00097B28">
        <w:rPr>
          <w:rStyle w:val="Emphasis"/>
        </w:rPr>
        <w:t>progressive</w:t>
      </w:r>
      <w:r w:rsidRPr="00097B28">
        <w:rPr>
          <w:rStyle w:val="StyleUnderline"/>
        </w:rPr>
        <w:t xml:space="preserve"> according to their own </w:t>
      </w:r>
      <w:r w:rsidRPr="00097B28">
        <w:rPr>
          <w:rStyle w:val="Emphasis"/>
        </w:rPr>
        <w:t>complex value systems</w:t>
      </w:r>
      <w:r w:rsidRPr="00097B28">
        <w:rPr>
          <w:rStyle w:val="StyleUnderline"/>
        </w:rPr>
        <w:t xml:space="preserve"> that already weave outwards and spiral inwards so as to speak with and make claims on behalf of humanity</w:t>
      </w:r>
      <w:r w:rsidRPr="00097B28">
        <w:rPr>
          <w:sz w:val="16"/>
        </w:rPr>
        <w:t>. But this “complicating” or “troubling” fact is extraneous to the emphasis that I am placing, in principle, on a democratisation of knowledge cultivation instead of an extended critique of knowledge production.185</w:t>
      </w:r>
    </w:p>
    <w:p w14:paraId="55D44AFD" w14:textId="77777777" w:rsidR="007D2E7B" w:rsidRPr="00097B28" w:rsidRDefault="007D2E7B" w:rsidP="007D2E7B">
      <w:pPr>
        <w:rPr>
          <w:sz w:val="16"/>
        </w:rPr>
      </w:pPr>
      <w:r w:rsidRPr="00097B28">
        <w:rPr>
          <w:sz w:val="16"/>
        </w:rPr>
        <w:t xml:space="preserve">Yet, as we insist on such democratisation we need to remain attuned to three concerns. First, that ‘transcription’ can also be a circumscription and a power relation, but in desiring to militate against impulses to ‘fix’ and capture what is being transcribed, we should not delay, defer, or avoid democratisation and pluralisation of the ‘places of enunciation’.186 Second, that </w:t>
      </w:r>
      <w:r w:rsidRPr="00097B28">
        <w:rPr>
          <w:rStyle w:val="StyleUnderline"/>
        </w:rPr>
        <w:t xml:space="preserve">to insist on democratisation of knowledge-making is </w:t>
      </w:r>
      <w:r w:rsidRPr="00097B28">
        <w:rPr>
          <w:rStyle w:val="Emphasis"/>
        </w:rPr>
        <w:t>not a stand-in</w:t>
      </w:r>
      <w:r w:rsidRPr="00097B28">
        <w:rPr>
          <w:rStyle w:val="StyleUnderline"/>
        </w:rPr>
        <w:t xml:space="preserve"> for </w:t>
      </w:r>
      <w:r w:rsidRPr="00097B28">
        <w:rPr>
          <w:rStyle w:val="Emphasis"/>
        </w:rPr>
        <w:t>concrete struggles</w:t>
      </w:r>
      <w:r w:rsidRPr="00097B28">
        <w:rPr>
          <w:rStyle w:val="StyleUnderline"/>
        </w:rPr>
        <w:t xml:space="preserve"> and </w:t>
      </w:r>
      <w:r w:rsidRPr="00097B28">
        <w:rPr>
          <w:rStyle w:val="Emphasis"/>
        </w:rPr>
        <w:t>demands</w:t>
      </w:r>
      <w:r w:rsidRPr="00097B28">
        <w:rPr>
          <w:rStyle w:val="StyleUnderline"/>
        </w:rPr>
        <w:t xml:space="preserve"> for </w:t>
      </w:r>
      <w:r w:rsidRPr="00097B28">
        <w:rPr>
          <w:rStyle w:val="Emphasis"/>
        </w:rPr>
        <w:t>material redistribution</w:t>
      </w:r>
      <w:r w:rsidRPr="00097B28">
        <w:rPr>
          <w:rStyle w:val="StyleUnderline"/>
        </w:rPr>
        <w:t xml:space="preserve">, </w:t>
      </w:r>
      <w:r w:rsidRPr="00097B28">
        <w:rPr>
          <w:rStyle w:val="Emphasis"/>
        </w:rPr>
        <w:t>institutional reform</w:t>
      </w:r>
      <w:r w:rsidRPr="00097B28">
        <w:rPr>
          <w:rStyle w:val="StyleUnderline"/>
        </w:rPr>
        <w:t xml:space="preserve"> and </w:t>
      </w:r>
      <w:r w:rsidRPr="00097B28">
        <w:rPr>
          <w:rStyle w:val="Emphasis"/>
        </w:rPr>
        <w:t>reparations</w:t>
      </w:r>
      <w:r w:rsidRPr="00097B28">
        <w:rPr>
          <w:sz w:val="16"/>
        </w:rPr>
        <w:t xml:space="preserve">. Relatedly, third, that </w:t>
      </w:r>
      <w:r w:rsidRPr="00097B28">
        <w:rPr>
          <w:rStyle w:val="StyleUnderline"/>
        </w:rPr>
        <w:t xml:space="preserve">accepting such a democratisation of knowledge-making is </w:t>
      </w:r>
      <w:r w:rsidRPr="00097B28">
        <w:rPr>
          <w:rStyle w:val="Emphasis"/>
        </w:rPr>
        <w:t>not a restoration</w:t>
      </w:r>
      <w:r w:rsidRPr="00097B28">
        <w:rPr>
          <w:rStyle w:val="StyleUnderline"/>
        </w:rPr>
        <w:t xml:space="preserve"> of ‘</w:t>
      </w:r>
      <w:r w:rsidRPr="00097B28">
        <w:rPr>
          <w:rStyle w:val="Emphasis"/>
        </w:rPr>
        <w:t>white innocence</w:t>
      </w:r>
      <w:r w:rsidRPr="00097B28">
        <w:rPr>
          <w:rStyle w:val="StyleUnderline"/>
        </w:rPr>
        <w:t>’</w:t>
      </w:r>
      <w:r w:rsidRPr="00097B28">
        <w:rPr>
          <w:sz w:val="16"/>
        </w:rPr>
        <w:t xml:space="preserve">187 </w:t>
      </w:r>
      <w:r w:rsidRPr="00097B28">
        <w:rPr>
          <w:rStyle w:val="StyleUnderline"/>
        </w:rPr>
        <w:t xml:space="preserve">which returns to </w:t>
      </w:r>
      <w:r w:rsidRPr="00097B28">
        <w:rPr>
          <w:rStyle w:val="Emphasis"/>
        </w:rPr>
        <w:t>veil</w:t>
      </w:r>
      <w:r w:rsidRPr="00097B28">
        <w:rPr>
          <w:rStyle w:val="StyleUnderline"/>
        </w:rPr>
        <w:t xml:space="preserve"> and </w:t>
      </w:r>
      <w:r w:rsidRPr="00097B28">
        <w:rPr>
          <w:rStyle w:val="Emphasis"/>
        </w:rPr>
        <w:t>erase</w:t>
      </w:r>
      <w:r w:rsidRPr="00097B28">
        <w:rPr>
          <w:rStyle w:val="StyleUnderline"/>
        </w:rPr>
        <w:t xml:space="preserve"> both the ‘</w:t>
      </w:r>
      <w:r w:rsidRPr="00097B28">
        <w:rPr>
          <w:rStyle w:val="Emphasis"/>
        </w:rPr>
        <w:t>colonial division of knowledge</w:t>
      </w:r>
      <w:r w:rsidRPr="00097B28">
        <w:rPr>
          <w:rStyle w:val="StyleUnderline"/>
        </w:rPr>
        <w:t>’</w:t>
      </w:r>
      <w:r w:rsidRPr="00097B28">
        <w:rPr>
          <w:sz w:val="16"/>
        </w:rPr>
        <w:t xml:space="preserve">188 </w:t>
      </w:r>
      <w:r w:rsidRPr="00097B28">
        <w:rPr>
          <w:rStyle w:val="StyleUnderline"/>
        </w:rPr>
        <w:t xml:space="preserve">and </w:t>
      </w:r>
      <w:r w:rsidRPr="00097B28">
        <w:rPr>
          <w:rStyle w:val="Emphasis"/>
        </w:rPr>
        <w:t>really existing colonisation</w:t>
      </w:r>
      <w:r w:rsidRPr="00097B28">
        <w:rPr>
          <w:sz w:val="16"/>
        </w:rPr>
        <w:t>.</w:t>
      </w:r>
    </w:p>
    <w:p w14:paraId="4C4DA3CD" w14:textId="77777777" w:rsidR="007D2E7B" w:rsidRPr="00097B28" w:rsidRDefault="007D2E7B" w:rsidP="007D2E7B">
      <w:pPr>
        <w:rPr>
          <w:sz w:val="10"/>
          <w:szCs w:val="10"/>
        </w:rPr>
      </w:pPr>
      <w:r w:rsidRPr="00097B28">
        <w:rPr>
          <w:sz w:val="10"/>
          <w:szCs w:val="10"/>
        </w:rPr>
        <w:t>Discussing the pluralisation of knowledge-making and disciplinary obsolescence in its many forms has repercussions for disciplinary formations, including International Relations and its own production of ethical and ‘decolonial’ theorising. It calls for its problematisation, if not its outright displacement, as a privileged site of knowledge-making regarding ‘international relations’.189 As calls emerge for a ‘decolonial IR’ we may choose to refuse these; or we might decide to strategically engage in the sort of pluralisation of knowledge discussed above, as part of a broader Studia, in full recognition of the discipline’s artificiality and its circumscription of what counts as knowledge about ethical international relations.190 We may do so in order to enrol it in struggles for epistemic justice and for a more ecumenical conception of knowledge and education. But as Shilliam has argued, engaging in ‘decolonial IR’ in such a strategic manner we ‘would need to commit apostacy, disavow the colonial episteme, extinguish the flame of modern revelation, shake free the thin line of the white West’s (co-opted) prophets and (even if just occasionally) stand at the crossroads rather than sit in the agora’.191 And such an ethos and activity ‘may have few takers’.192</w:t>
      </w:r>
    </w:p>
    <w:p w14:paraId="5991CBC8" w14:textId="77777777" w:rsidR="007D2E7B" w:rsidRPr="00097B28" w:rsidRDefault="007D2E7B" w:rsidP="007D2E7B">
      <w:pPr>
        <w:rPr>
          <w:sz w:val="10"/>
          <w:szCs w:val="10"/>
        </w:rPr>
      </w:pPr>
      <w:r w:rsidRPr="00097B28">
        <w:rPr>
          <w:sz w:val="10"/>
          <w:szCs w:val="10"/>
        </w:rPr>
        <w:t>Conclusion</w:t>
      </w:r>
    </w:p>
    <w:p w14:paraId="4943AF77" w14:textId="77777777" w:rsidR="007D2E7B" w:rsidRPr="00097B28" w:rsidRDefault="007D2E7B" w:rsidP="007D2E7B">
      <w:pPr>
        <w:rPr>
          <w:sz w:val="10"/>
          <w:szCs w:val="10"/>
        </w:rPr>
      </w:pPr>
      <w:r w:rsidRPr="00097B28">
        <w:rPr>
          <w:sz w:val="10"/>
          <w:szCs w:val="10"/>
        </w:rPr>
        <w:t>Insisting on the question of decolonial ethics, this article cautioned against the immediate translation of decolonial critique, and of important early articulations of decolonial ethics, into our familiar ethical languages and approaches. Engaging with the disruptive destabilisations that decolonial thought brings to our understanding of the modern episteme’s monopolisation of the human, it showed that ethical forms of expression remain, often unwittingly, reliant on figurations of ‘Man’. Insisting on the question of decolonial ethics is not a prohibitive move but one that encourages a fundamental decolonial questioning of the language, praxis and figures of ethics.</w:t>
      </w:r>
    </w:p>
    <w:p w14:paraId="44AF5314" w14:textId="77777777" w:rsidR="007D2E7B" w:rsidRPr="0079704B" w:rsidRDefault="007D2E7B" w:rsidP="007D2E7B">
      <w:pPr>
        <w:rPr>
          <w:sz w:val="16"/>
        </w:rPr>
      </w:pPr>
      <w:r w:rsidRPr="00097B28">
        <w:rPr>
          <w:sz w:val="16"/>
        </w:rPr>
        <w:t xml:space="preserve">Following Fanon’s insight that ‘ethics’ could not function as ‘points of departure, but as points of arrival after and as a product of political struggle’,193 the article discussed the prolegomena to any future decolonial ethics, around three elements: First, the decolonial critique of the figures of ‘Man’, and the expropriative and dehumanising relations they legitimise, which cannot function as a foundation for a ‘revisioned’ humanism or for decolonial ethics; such figurations need to be unsettled and posed anew as a question to various systems of ethical thought and knowledge. Second, the development of a decolonising poetics, which moves us to consider not only the thought of the Other but also the other of Thought. The ‘deciphering practice’ of a decolonising poetics urges us to subvert impoverished and exclusionary knowledge of the world and invokes the multilingual struggles within the world to ensure changes – that are also ‘exchanges’ – of relation. And, third, a praxis of being ‘hybridly’ and ‘ecumenically’ human, which takes our human narrating and storytelling as homo narrans as an integral aspect of a new Studia Humanitatis. </w:t>
      </w:r>
      <w:r w:rsidRPr="00097B28">
        <w:rPr>
          <w:rStyle w:val="StyleUnderline"/>
        </w:rPr>
        <w:t xml:space="preserve">Decolonial thought and projects of decolonisation need to jointly continue to </w:t>
      </w:r>
      <w:r w:rsidRPr="00097B28">
        <w:rPr>
          <w:rStyle w:val="Emphasis"/>
        </w:rPr>
        <w:t>examine</w:t>
      </w:r>
      <w:r w:rsidRPr="00097B28">
        <w:rPr>
          <w:rStyle w:val="StyleUnderline"/>
        </w:rPr>
        <w:t xml:space="preserve"> and </w:t>
      </w:r>
      <w:r w:rsidRPr="00097B28">
        <w:rPr>
          <w:rStyle w:val="Emphasis"/>
        </w:rPr>
        <w:t>pursue</w:t>
      </w:r>
      <w:r w:rsidRPr="00097B28">
        <w:rPr>
          <w:rStyle w:val="StyleUnderline"/>
        </w:rPr>
        <w:t xml:space="preserve"> the </w:t>
      </w:r>
      <w:r w:rsidRPr="00097B28">
        <w:rPr>
          <w:rStyle w:val="Emphasis"/>
        </w:rPr>
        <w:t>full repercussions</w:t>
      </w:r>
      <w:r w:rsidRPr="00097B28">
        <w:rPr>
          <w:rStyle w:val="StyleUnderline"/>
        </w:rPr>
        <w:t xml:space="preserve"> of a </w:t>
      </w:r>
      <w:r w:rsidRPr="00097B28">
        <w:rPr>
          <w:rStyle w:val="Emphasis"/>
        </w:rPr>
        <w:t>praxis</w:t>
      </w:r>
      <w:r w:rsidRPr="00097B28">
        <w:rPr>
          <w:rStyle w:val="StyleUnderline"/>
        </w:rPr>
        <w:t xml:space="preserve"> of </w:t>
      </w:r>
      <w:r w:rsidRPr="00097B28">
        <w:rPr>
          <w:rStyle w:val="Emphasis"/>
        </w:rPr>
        <w:t>being human</w:t>
      </w:r>
      <w:r w:rsidRPr="00097B28">
        <w:rPr>
          <w:rStyle w:val="StyleUnderline"/>
        </w:rPr>
        <w:t xml:space="preserve"> in a shared world, a </w:t>
      </w:r>
      <w:r w:rsidRPr="00097B28">
        <w:rPr>
          <w:rStyle w:val="Emphasis"/>
        </w:rPr>
        <w:t>praxis of the human</w:t>
      </w:r>
      <w:r w:rsidRPr="00097B28">
        <w:rPr>
          <w:rStyle w:val="StyleUnderline"/>
        </w:rPr>
        <w:t>, made, after Césaire, to the ‘measure of the world</w:t>
      </w:r>
      <w:r w:rsidRPr="00097B28">
        <w:rPr>
          <w:sz w:val="16"/>
        </w:rPr>
        <w:t xml:space="preserve">’.194 The article examined in a more limited fashion how a </w:t>
      </w:r>
      <w:r w:rsidRPr="00097B28">
        <w:rPr>
          <w:rStyle w:val="StyleUnderline"/>
        </w:rPr>
        <w:t>new</w:t>
      </w:r>
      <w:r w:rsidRPr="00097B28">
        <w:rPr>
          <w:sz w:val="16"/>
        </w:rPr>
        <w:t xml:space="preserve"> Studia calls for </w:t>
      </w:r>
      <w:r w:rsidRPr="00097B28">
        <w:rPr>
          <w:rStyle w:val="Emphasis"/>
        </w:rPr>
        <w:t>forms of ‘education’</w:t>
      </w:r>
      <w:r w:rsidRPr="00097B28">
        <w:rPr>
          <w:sz w:val="16"/>
        </w:rPr>
        <w:t xml:space="preserve"> which </w:t>
      </w:r>
      <w:r w:rsidRPr="00097B28">
        <w:rPr>
          <w:rStyle w:val="StyleUnderline"/>
        </w:rPr>
        <w:t xml:space="preserve">enable </w:t>
      </w:r>
      <w:r w:rsidRPr="00097B28">
        <w:rPr>
          <w:rStyle w:val="Emphasis"/>
        </w:rPr>
        <w:t>non-masterful forms of self- and world-disclosure</w:t>
      </w:r>
      <w:r w:rsidRPr="00097B28">
        <w:rPr>
          <w:rStyle w:val="StyleUnderline"/>
        </w:rPr>
        <w:t xml:space="preserve"> and are connected to </w:t>
      </w:r>
      <w:r w:rsidRPr="00097B28">
        <w:rPr>
          <w:rStyle w:val="Emphasis"/>
        </w:rPr>
        <w:t>projects of epistemic justice</w:t>
      </w:r>
      <w:r w:rsidRPr="00097B28">
        <w:rPr>
          <w:rStyle w:val="StyleUnderline"/>
        </w:rPr>
        <w:t>, as part of the wider reconstitution of a</w:t>
      </w:r>
      <w:r w:rsidRPr="00097B28">
        <w:rPr>
          <w:sz w:val="16"/>
        </w:rPr>
        <w:t xml:space="preserve">n ecumenically conceived, </w:t>
      </w:r>
      <w:r w:rsidRPr="00097B28">
        <w:rPr>
          <w:rStyle w:val="Emphasis"/>
        </w:rPr>
        <w:t>non-Eurocentric</w:t>
      </w:r>
      <w:r w:rsidRPr="00097B28">
        <w:rPr>
          <w:sz w:val="16"/>
        </w:rPr>
        <w:t xml:space="preserve">, </w:t>
      </w:r>
      <w:r w:rsidRPr="00097B28">
        <w:rPr>
          <w:rStyle w:val="StyleUnderline"/>
        </w:rPr>
        <w:t>order of knowledge. Its attempt to ‘</w:t>
      </w:r>
      <w:r w:rsidRPr="00097B28">
        <w:rPr>
          <w:rStyle w:val="Emphasis"/>
        </w:rPr>
        <w:t>re-enchant the human in humanism</w:t>
      </w:r>
      <w:r w:rsidRPr="00097B28">
        <w:rPr>
          <w:rStyle w:val="StyleUnderline"/>
        </w:rPr>
        <w:t>’</w:t>
      </w:r>
      <w:r w:rsidRPr="00097B28">
        <w:rPr>
          <w:sz w:val="16"/>
        </w:rPr>
        <w:t xml:space="preserve">195 </w:t>
      </w:r>
      <w:r w:rsidRPr="00097B28">
        <w:rPr>
          <w:rStyle w:val="StyleUnderline"/>
        </w:rPr>
        <w:t xml:space="preserve">hopes to </w:t>
      </w:r>
      <w:r w:rsidRPr="00097B28">
        <w:rPr>
          <w:rStyle w:val="Emphasis"/>
        </w:rPr>
        <w:t>aid ongoing attempts</w:t>
      </w:r>
      <w:r w:rsidRPr="00097B28">
        <w:rPr>
          <w:rStyle w:val="StyleUnderline"/>
        </w:rPr>
        <w:t xml:space="preserve"> to </w:t>
      </w:r>
      <w:r w:rsidRPr="00097B28">
        <w:rPr>
          <w:rStyle w:val="Emphasis"/>
        </w:rPr>
        <w:t>challenge</w:t>
      </w:r>
      <w:r w:rsidRPr="00097B28">
        <w:rPr>
          <w:rStyle w:val="StyleUnderline"/>
        </w:rPr>
        <w:t xml:space="preserve"> and </w:t>
      </w:r>
      <w:r w:rsidRPr="00097B28">
        <w:rPr>
          <w:rStyle w:val="Emphasis"/>
        </w:rPr>
        <w:t>transform</w:t>
      </w:r>
      <w:r w:rsidRPr="00097B28">
        <w:rPr>
          <w:rStyle w:val="StyleUnderline"/>
        </w:rPr>
        <w:t xml:space="preserve"> the </w:t>
      </w:r>
      <w:r w:rsidRPr="00097B28">
        <w:rPr>
          <w:rStyle w:val="Emphasis"/>
        </w:rPr>
        <w:t>coloniality of institutions</w:t>
      </w:r>
      <w:r w:rsidRPr="00097B28">
        <w:rPr>
          <w:rStyle w:val="StyleUnderline"/>
        </w:rPr>
        <w:t xml:space="preserve"> and </w:t>
      </w:r>
      <w:r w:rsidRPr="00097B28">
        <w:rPr>
          <w:rStyle w:val="Emphasis"/>
        </w:rPr>
        <w:t>structures</w:t>
      </w:r>
      <w:r w:rsidRPr="00097B28">
        <w:rPr>
          <w:sz w:val="16"/>
        </w:rPr>
        <w:t>. Insisting on the question of decolonial ethics, the prolegomena attest to the multiple registers of decolonial critique whilst illuminating at the same time its links to praxis.</w:t>
      </w:r>
    </w:p>
    <w:p w14:paraId="151300DB" w14:textId="77777777" w:rsidR="007D2E7B" w:rsidRDefault="007D2E7B" w:rsidP="007D2E7B">
      <w:pPr>
        <w:pStyle w:val="Heading4"/>
      </w:pPr>
      <w:r>
        <w:t>Vote neg for a theoretical alignment with radical humanist traditions. Reviving humanism begins at the level of scholarship by interrogating how our research comports with historically revolutionary ideals.</w:t>
      </w:r>
    </w:p>
    <w:p w14:paraId="15149C31" w14:textId="77777777" w:rsidR="007D2E7B" w:rsidRDefault="007D2E7B" w:rsidP="007D2E7B">
      <w:r>
        <w:rPr>
          <w:rStyle w:val="Style13ptBold"/>
        </w:rPr>
        <w:t>Spencer, 17</w:t>
      </w:r>
      <w:r>
        <w:t xml:space="preserve">—Senior Lecturer in Postcolonial Literatures and Cultures at the University of Manchester (Robert, “Postcolonialism is a Humanism,” </w:t>
      </w:r>
      <w:r>
        <w:rPr>
          <w:i/>
        </w:rPr>
        <w:t>For Humanism: Explorations in Theory and Politics</w:t>
      </w:r>
      <w:r>
        <w:t>, Chapter 3, pg 121-126, dml)</w:t>
      </w:r>
    </w:p>
    <w:p w14:paraId="52B8B3FB" w14:textId="77777777" w:rsidR="007D2E7B" w:rsidRDefault="007D2E7B" w:rsidP="007D2E7B"/>
    <w:p w14:paraId="12DD7629" w14:textId="77777777" w:rsidR="007D2E7B" w:rsidRDefault="007D2E7B" w:rsidP="007D2E7B">
      <w:pPr>
        <w:rPr>
          <w:sz w:val="16"/>
        </w:rPr>
      </w:pPr>
      <w:r>
        <w:rPr>
          <w:sz w:val="16"/>
        </w:rPr>
        <w:t xml:space="preserve">Nonetheless it is true that the unrepentant humanism of the field’s founder, Edward Said, is not glossed over quite so embarrassedly these days. Said’s repeated declarations that he was an unswerving humanist used to be met by his postcolonialist successors with a kind of uncomfortable silence. Now the situation is somewhat different. </w:t>
      </w:r>
      <w:r>
        <w:rPr>
          <w:rStyle w:val="StyleUnderline"/>
        </w:rPr>
        <w:t xml:space="preserve">The </w:t>
      </w:r>
      <w:r>
        <w:rPr>
          <w:rStyle w:val="Emphasis"/>
        </w:rPr>
        <w:t>war in Iraq</w:t>
      </w:r>
      <w:r>
        <w:rPr>
          <w:rStyle w:val="StyleUnderline"/>
        </w:rPr>
        <w:t xml:space="preserve"> and its </w:t>
      </w:r>
      <w:r>
        <w:rPr>
          <w:rStyle w:val="Emphasis"/>
        </w:rPr>
        <w:t>calamitous aftermath</w:t>
      </w:r>
      <w:r>
        <w:rPr>
          <w:sz w:val="16"/>
        </w:rPr>
        <w:t xml:space="preserve"> no doubt </w:t>
      </w:r>
      <w:r>
        <w:rPr>
          <w:rStyle w:val="StyleUnderline"/>
        </w:rPr>
        <w:t>alerted</w:t>
      </w:r>
      <w:r>
        <w:rPr>
          <w:sz w:val="16"/>
        </w:rPr>
        <w:t xml:space="preserve"> Said’s heirs and interpreters to what Neil Lazarus has called ‘the unremitting actuality and indeed the intensification of imperialist social relations in the times and spaces of the postcolonial world’.7 As a result, those </w:t>
      </w:r>
      <w:r>
        <w:rPr>
          <w:rStyle w:val="StyleUnderline"/>
        </w:rPr>
        <w:t>critics</w:t>
      </w:r>
      <w:r>
        <w:rPr>
          <w:sz w:val="16"/>
        </w:rPr>
        <w:t xml:space="preserve"> have perhaps been induced to look more favourably at Said’s efforts </w:t>
      </w:r>
      <w:r>
        <w:rPr>
          <w:rStyle w:val="StyleUnderline"/>
        </w:rPr>
        <w:t>to</w:t>
      </w:r>
      <w:r>
        <w:rPr>
          <w:sz w:val="16"/>
        </w:rPr>
        <w:t xml:space="preserve"> use </w:t>
      </w:r>
      <w:r>
        <w:rPr>
          <w:rStyle w:val="StyleUnderline"/>
        </w:rPr>
        <w:t xml:space="preserve">humanism as a way of </w:t>
      </w:r>
      <w:r>
        <w:rPr>
          <w:rStyle w:val="Emphasis"/>
        </w:rPr>
        <w:t>reproving imperialism</w:t>
      </w:r>
      <w:r>
        <w:rPr>
          <w:rStyle w:val="StyleUnderline"/>
        </w:rPr>
        <w:t xml:space="preserve"> and of </w:t>
      </w:r>
      <w:r>
        <w:rPr>
          <w:rStyle w:val="Emphasis"/>
        </w:rPr>
        <w:t>imagining our way beyond it</w:t>
      </w:r>
      <w:r>
        <w:rPr>
          <w:rStyle w:val="StyleUnderline"/>
        </w:rPr>
        <w:t>. The war in Iraq</w:t>
      </w:r>
      <w:r>
        <w:rPr>
          <w:sz w:val="16"/>
        </w:rPr>
        <w:t xml:space="preserve">, in short, </w:t>
      </w:r>
      <w:r>
        <w:rPr>
          <w:rStyle w:val="StyleUnderline"/>
        </w:rPr>
        <w:t xml:space="preserve">has </w:t>
      </w:r>
      <w:r>
        <w:rPr>
          <w:rStyle w:val="Emphasis"/>
        </w:rPr>
        <w:t>made starkly visible</w:t>
      </w:r>
      <w:r>
        <w:rPr>
          <w:rStyle w:val="StyleUnderline"/>
        </w:rPr>
        <w:t xml:space="preserve"> a </w:t>
      </w:r>
      <w:r>
        <w:rPr>
          <w:rStyle w:val="Emphasis"/>
        </w:rPr>
        <w:t>rampantly inhuman imperialist project</w:t>
      </w:r>
      <w:r>
        <w:rPr>
          <w:rStyle w:val="StyleUnderline"/>
        </w:rPr>
        <w:t xml:space="preserve"> that has</w:t>
      </w:r>
      <w:r>
        <w:rPr>
          <w:sz w:val="16"/>
        </w:rPr>
        <w:t xml:space="preserve"> obviously not, as our field’s moniker suggests, been drawing to a close but has on the contrary </w:t>
      </w:r>
      <w:r>
        <w:rPr>
          <w:rStyle w:val="StyleUnderline"/>
        </w:rPr>
        <w:t xml:space="preserve">been seeking to </w:t>
      </w:r>
      <w:r>
        <w:rPr>
          <w:rStyle w:val="Emphasis"/>
        </w:rPr>
        <w:t>expand</w:t>
      </w:r>
      <w:r>
        <w:rPr>
          <w:rStyle w:val="StyleUnderline"/>
        </w:rPr>
        <w:t xml:space="preserve"> (or at least </w:t>
      </w:r>
      <w:r>
        <w:rPr>
          <w:rStyle w:val="Emphasis"/>
        </w:rPr>
        <w:t>prolong</w:t>
      </w:r>
      <w:r>
        <w:rPr>
          <w:rStyle w:val="StyleUnderline"/>
        </w:rPr>
        <w:t xml:space="preserve">) </w:t>
      </w:r>
      <w:r>
        <w:rPr>
          <w:rStyle w:val="Emphasis"/>
        </w:rPr>
        <w:t>American hegemony</w:t>
      </w:r>
      <w:r>
        <w:rPr>
          <w:rStyle w:val="StyleUnderline"/>
        </w:rPr>
        <w:t xml:space="preserve">, </w:t>
      </w:r>
      <w:r>
        <w:rPr>
          <w:rStyle w:val="Emphasis"/>
        </w:rPr>
        <w:t>extend corporate power</w:t>
      </w:r>
      <w:r>
        <w:rPr>
          <w:rStyle w:val="StyleUnderline"/>
        </w:rPr>
        <w:t xml:space="preserve"> and </w:t>
      </w:r>
      <w:r>
        <w:rPr>
          <w:rStyle w:val="Emphasis"/>
        </w:rPr>
        <w:t>hijack international institutions</w:t>
      </w:r>
      <w:r>
        <w:rPr>
          <w:rStyle w:val="StyleUnderline"/>
        </w:rPr>
        <w:t xml:space="preserve"> of governance</w:t>
      </w:r>
      <w:r>
        <w:rPr>
          <w:sz w:val="16"/>
        </w:rPr>
        <w:t xml:space="preserve">. Said’s </w:t>
      </w:r>
      <w:r>
        <w:rPr>
          <w:rStyle w:val="StyleUnderline"/>
        </w:rPr>
        <w:t xml:space="preserve">humanism </w:t>
      </w:r>
      <w:r>
        <w:rPr>
          <w:rStyle w:val="Emphasis"/>
        </w:rPr>
        <w:t>arraigns Iraq’s assailants</w:t>
      </w:r>
      <w:r>
        <w:rPr>
          <w:rStyle w:val="StyleUnderline"/>
        </w:rPr>
        <w:t xml:space="preserve"> in the name of </w:t>
      </w:r>
      <w:r>
        <w:rPr>
          <w:rStyle w:val="Emphasis"/>
        </w:rPr>
        <w:t>universal principles</w:t>
      </w:r>
      <w:r>
        <w:rPr>
          <w:rStyle w:val="StyleUnderline"/>
        </w:rPr>
        <w:t xml:space="preserve"> and a </w:t>
      </w:r>
      <w:r>
        <w:rPr>
          <w:rStyle w:val="Emphasis"/>
        </w:rPr>
        <w:t>vision of social transformation</w:t>
      </w:r>
      <w:r>
        <w:rPr>
          <w:sz w:val="16"/>
        </w:rPr>
        <w:t xml:space="preserve">. The second edition of Bill Ashcroft and Pal Ahluwalia’s book on Said in the Routledge Critical Thinkers series contains a broadly sympathetic, albeit slightly grudging, section on Said’s humanism,8 as does R. Radhakrishnan’s altogether more laudatory dictionary of Said’s key concepts.9 </w:t>
      </w:r>
    </w:p>
    <w:p w14:paraId="550AAB6E" w14:textId="77777777" w:rsidR="007D2E7B" w:rsidRDefault="007D2E7B" w:rsidP="007D2E7B">
      <w:pPr>
        <w:rPr>
          <w:sz w:val="16"/>
        </w:rPr>
      </w:pPr>
      <w:r>
        <w:rPr>
          <w:sz w:val="16"/>
        </w:rPr>
        <w:t xml:space="preserve">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w:t>
      </w:r>
      <w:r>
        <w:rPr>
          <w:rStyle w:val="StyleUnderline"/>
          <w:highlight w:val="cyan"/>
        </w:rPr>
        <w:t>humanism’s</w:t>
      </w:r>
      <w:r>
        <w:rPr>
          <w:rStyle w:val="StyleUnderline"/>
        </w:rPr>
        <w:t xml:space="preserve"> partial </w:t>
      </w:r>
      <w:r>
        <w:rPr>
          <w:rStyle w:val="StyleUnderline"/>
          <w:highlight w:val="cyan"/>
        </w:rPr>
        <w:t>rehabilitation</w:t>
      </w:r>
      <w:r>
        <w:rPr>
          <w:rStyle w:val="StyleUnderline"/>
        </w:rPr>
        <w:t xml:space="preserve"> </w:t>
      </w:r>
      <w:r>
        <w:rPr>
          <w:rStyle w:val="Emphasis"/>
        </w:rPr>
        <w:t>has not gone very far</w:t>
      </w:r>
      <w:r>
        <w:rPr>
          <w:sz w:val="16"/>
        </w:rPr>
        <w:t xml:space="preserve"> at all. </w:t>
      </w:r>
      <w:r>
        <w:rPr>
          <w:rStyle w:val="StyleUnderline"/>
        </w:rPr>
        <w:t xml:space="preserve">It </w:t>
      </w:r>
      <w:r>
        <w:rPr>
          <w:rStyle w:val="Emphasis"/>
          <w:highlight w:val="cyan"/>
        </w:rPr>
        <w:t>has not yet affected</w:t>
      </w:r>
      <w:r>
        <w:rPr>
          <w:rStyle w:val="Emphasis"/>
        </w:rPr>
        <w:t xml:space="preserve"> fundamentally </w:t>
      </w:r>
      <w:r>
        <w:rPr>
          <w:rStyle w:val="Emphasis"/>
          <w:highlight w:val="cyan"/>
        </w:rPr>
        <w:t>the</w:t>
      </w:r>
      <w:r>
        <w:rPr>
          <w:rStyle w:val="Emphasis"/>
        </w:rPr>
        <w:t xml:space="preserve"> kind of </w:t>
      </w:r>
      <w:r>
        <w:rPr>
          <w:rStyle w:val="Emphasis"/>
          <w:highlight w:val="cyan"/>
        </w:rPr>
        <w:t>work that we</w:t>
      </w:r>
      <w:r>
        <w:rPr>
          <w:sz w:val="16"/>
        </w:rPr>
        <w:t xml:space="preserve"> postcolonialists </w:t>
      </w:r>
      <w:r>
        <w:rPr>
          <w:rStyle w:val="Emphasis"/>
          <w:highlight w:val="cyan"/>
        </w:rPr>
        <w:t>do</w:t>
      </w:r>
      <w:r>
        <w:rPr>
          <w:rStyle w:val="StyleUnderline"/>
          <w:highlight w:val="cyan"/>
        </w:rPr>
        <w:t xml:space="preserve">. It is </w:t>
      </w:r>
      <w:r>
        <w:rPr>
          <w:rStyle w:val="Emphasis"/>
          <w:highlight w:val="cyan"/>
        </w:rPr>
        <w:t xml:space="preserve">one thing to </w:t>
      </w:r>
      <w:r>
        <w:rPr>
          <w:rStyle w:val="Emphasis"/>
        </w:rPr>
        <w:t>concede</w:t>
      </w:r>
      <w:r>
        <w:rPr>
          <w:rStyle w:val="StyleUnderline"/>
        </w:rPr>
        <w:t xml:space="preserve"> that when it comes to, say, the </w:t>
      </w:r>
      <w:r>
        <w:rPr>
          <w:rStyle w:val="Emphasis"/>
        </w:rPr>
        <w:t>assault on Iraq</w:t>
      </w:r>
      <w:r>
        <w:rPr>
          <w:rStyle w:val="StyleUnderline"/>
        </w:rPr>
        <w:t xml:space="preserve"> it is </w:t>
      </w:r>
      <w:r>
        <w:rPr>
          <w:rStyle w:val="Emphasis"/>
        </w:rPr>
        <w:t xml:space="preserve">legitimate to </w:t>
      </w:r>
      <w:r>
        <w:rPr>
          <w:rStyle w:val="Emphasis"/>
          <w:highlight w:val="cyan"/>
        </w:rPr>
        <w:t>talk about</w:t>
      </w:r>
      <w:r>
        <w:rPr>
          <w:rStyle w:val="Emphasis"/>
        </w:rPr>
        <w:t xml:space="preserve"> rights</w:t>
      </w:r>
      <w:r>
        <w:rPr>
          <w:rStyle w:val="StyleUnderline"/>
        </w:rPr>
        <w:t xml:space="preserve"> and </w:t>
      </w:r>
      <w:r>
        <w:rPr>
          <w:rStyle w:val="Emphasis"/>
        </w:rPr>
        <w:t>duties</w:t>
      </w:r>
      <w:r>
        <w:rPr>
          <w:rStyle w:val="StyleUnderline"/>
        </w:rPr>
        <w:t>, about</w:t>
      </w:r>
      <w:r>
        <w:rPr>
          <w:sz w:val="16"/>
        </w:rPr>
        <w:t xml:space="preserve"> war crimes and </w:t>
      </w:r>
      <w:r>
        <w:rPr>
          <w:rStyle w:val="Emphasis"/>
        </w:rPr>
        <w:t xml:space="preserve">crimes against </w:t>
      </w:r>
      <w:r>
        <w:rPr>
          <w:rStyle w:val="Emphasis"/>
          <w:highlight w:val="cyan"/>
        </w:rPr>
        <w:t>humanity</w:t>
      </w:r>
      <w:r>
        <w:rPr>
          <w:sz w:val="16"/>
        </w:rPr>
        <w:t xml:space="preserve">. That is part of our obligations and activities as citizens. </w:t>
      </w:r>
      <w:r>
        <w:rPr>
          <w:rStyle w:val="StyleUnderline"/>
          <w:highlight w:val="cyan"/>
        </w:rPr>
        <w:t>It is</w:t>
      </w:r>
      <w:r>
        <w:rPr>
          <w:rStyle w:val="StyleUnderline"/>
        </w:rPr>
        <w:t xml:space="preserve"> </w:t>
      </w:r>
      <w:r>
        <w:rPr>
          <w:rStyle w:val="Emphasis"/>
        </w:rPr>
        <w:t xml:space="preserve">quite </w:t>
      </w:r>
      <w:r>
        <w:rPr>
          <w:rStyle w:val="Emphasis"/>
          <w:highlight w:val="cyan"/>
        </w:rPr>
        <w:t>another</w:t>
      </w:r>
      <w:r>
        <w:rPr>
          <w:rStyle w:val="Emphasis"/>
        </w:rPr>
        <w:t xml:space="preserve"> thing</w:t>
      </w:r>
      <w:r>
        <w:rPr>
          <w:sz w:val="16"/>
        </w:rPr>
        <w:t xml:space="preserve">, however, </w:t>
      </w:r>
      <w:r>
        <w:rPr>
          <w:rStyle w:val="StyleUnderline"/>
          <w:highlight w:val="cyan"/>
        </w:rPr>
        <w:t xml:space="preserve">to </w:t>
      </w:r>
      <w:r>
        <w:rPr>
          <w:rStyle w:val="Emphasis"/>
          <w:highlight w:val="cyan"/>
        </w:rPr>
        <w:t>let</w:t>
      </w:r>
      <w:r>
        <w:rPr>
          <w:rStyle w:val="Emphasis"/>
        </w:rPr>
        <w:t xml:space="preserve"> such </w:t>
      </w:r>
      <w:r>
        <w:rPr>
          <w:rStyle w:val="Emphasis"/>
          <w:highlight w:val="cyan"/>
        </w:rPr>
        <w:t>convictions</w:t>
      </w:r>
      <w:r>
        <w:rPr>
          <w:rStyle w:val="Emphasis"/>
        </w:rPr>
        <w:t xml:space="preserve"> guide</w:t>
      </w:r>
      <w:r>
        <w:rPr>
          <w:rStyle w:val="StyleUnderline"/>
        </w:rPr>
        <w:t xml:space="preserve"> or </w:t>
      </w:r>
      <w:r>
        <w:rPr>
          <w:rStyle w:val="Emphasis"/>
          <w:highlight w:val="cyan"/>
        </w:rPr>
        <w:t>animate fully our professional lives</w:t>
      </w:r>
      <w:r>
        <w:rPr>
          <w:rStyle w:val="StyleUnderline"/>
        </w:rPr>
        <w:t xml:space="preserve"> as critics too. My point</w:t>
      </w:r>
      <w:r>
        <w:rPr>
          <w:sz w:val="16"/>
        </w:rPr>
        <w:t xml:space="preserve"> in this chapter </w:t>
      </w:r>
      <w:r>
        <w:rPr>
          <w:rStyle w:val="StyleUnderline"/>
        </w:rPr>
        <w:t xml:space="preserve">is </w:t>
      </w:r>
      <w:r>
        <w:rPr>
          <w:rStyle w:val="Emphasis"/>
        </w:rPr>
        <w:t>not</w:t>
      </w:r>
      <w:r>
        <w:rPr>
          <w:rStyle w:val="StyleUnderline"/>
        </w:rPr>
        <w:t xml:space="preserve"> that we should </w:t>
      </w:r>
      <w:r>
        <w:rPr>
          <w:rStyle w:val="Emphasis"/>
        </w:rPr>
        <w:t>all carry a card</w:t>
      </w:r>
      <w:r>
        <w:rPr>
          <w:rStyle w:val="StyleUnderline"/>
        </w:rPr>
        <w:t xml:space="preserve"> with the word ‘</w:t>
      </w:r>
      <w:r>
        <w:rPr>
          <w:rStyle w:val="Emphasis"/>
        </w:rPr>
        <w:t>Humanist</w:t>
      </w:r>
      <w:r>
        <w:rPr>
          <w:rStyle w:val="StyleUnderline"/>
        </w:rPr>
        <w:t xml:space="preserve">’ emblazoned on it, </w:t>
      </w:r>
      <w:r>
        <w:rPr>
          <w:rStyle w:val="Emphasis"/>
        </w:rPr>
        <w:t>nor</w:t>
      </w:r>
      <w:r>
        <w:rPr>
          <w:rStyle w:val="StyleUnderline"/>
        </w:rPr>
        <w:t xml:space="preserve"> that we should </w:t>
      </w:r>
      <w:r>
        <w:rPr>
          <w:rStyle w:val="Emphasis"/>
        </w:rPr>
        <w:t>begin each argument</w:t>
      </w:r>
      <w:r>
        <w:rPr>
          <w:rStyle w:val="StyleUnderline"/>
        </w:rPr>
        <w:t xml:space="preserve"> with a </w:t>
      </w:r>
      <w:r>
        <w:rPr>
          <w:rStyle w:val="Emphasis"/>
        </w:rPr>
        <w:t>paean of praise</w:t>
      </w:r>
      <w:r>
        <w:rPr>
          <w:rStyle w:val="StyleUnderline"/>
        </w:rPr>
        <w:t xml:space="preserve"> to the idea</w:t>
      </w:r>
      <w:r>
        <w:rPr>
          <w:sz w:val="16"/>
        </w:rPr>
        <w:t xml:space="preserve">, nor even that we should bother to use the word more often. I suppose I am arguing that </w:t>
      </w:r>
      <w:r>
        <w:rPr>
          <w:rStyle w:val="StyleUnderline"/>
        </w:rPr>
        <w:t xml:space="preserve">in addition to being a </w:t>
      </w:r>
      <w:r>
        <w:rPr>
          <w:rStyle w:val="Emphasis"/>
        </w:rPr>
        <w:t>critical</w:t>
      </w:r>
      <w:r>
        <w:rPr>
          <w:rStyle w:val="StyleUnderline"/>
        </w:rPr>
        <w:t xml:space="preserve"> undertaking postcolonialism ought also to be a </w:t>
      </w:r>
      <w:r>
        <w:rPr>
          <w:rStyle w:val="Emphasis"/>
        </w:rPr>
        <w:t>moral</w:t>
      </w:r>
      <w:r>
        <w:rPr>
          <w:rStyle w:val="StyleUnderline"/>
        </w:rPr>
        <w:t xml:space="preserve"> and a </w:t>
      </w:r>
      <w:r>
        <w:rPr>
          <w:rStyle w:val="Emphasis"/>
        </w:rPr>
        <w:t>political</w:t>
      </w:r>
      <w:r>
        <w:rPr>
          <w:rStyle w:val="StyleUnderline"/>
        </w:rPr>
        <w:t xml:space="preserve"> one as well</w:t>
      </w:r>
      <w:r>
        <w:rPr>
          <w:sz w:val="16"/>
        </w:rPr>
        <w:t xml:space="preserve">. This being the case, I want to say, at the risk of sounding facetious, that postcolonial studies should be exercised above all not by crimes against hybridity but by crimes against humanity and by the moral and political aspirations of those movements that seek to withstand such crimes and to overthrow the system that inflicts them. </w:t>
      </w:r>
      <w:r>
        <w:rPr>
          <w:rStyle w:val="StyleUnderline"/>
        </w:rPr>
        <w:t xml:space="preserve">Ours is the effort to understand </w:t>
      </w:r>
      <w:r>
        <w:rPr>
          <w:rStyle w:val="Emphasis"/>
        </w:rPr>
        <w:t>where colonialism comes from</w:t>
      </w:r>
      <w:r>
        <w:rPr>
          <w:rStyle w:val="StyleUnderline"/>
        </w:rPr>
        <w:t xml:space="preserve"> as well as how colonialism can be </w:t>
      </w:r>
      <w:r>
        <w:rPr>
          <w:rStyle w:val="Emphasis"/>
        </w:rPr>
        <w:t>superseded</w:t>
      </w:r>
      <w:r>
        <w:rPr>
          <w:rStyle w:val="StyleUnderline"/>
        </w:rPr>
        <w:t xml:space="preserve">; ours is the </w:t>
      </w:r>
      <w:r>
        <w:rPr>
          <w:rStyle w:val="Emphasis"/>
        </w:rPr>
        <w:t>responsibility to make connections between local injustices</w:t>
      </w:r>
      <w:r>
        <w:rPr>
          <w:rStyle w:val="StyleUnderline"/>
        </w:rPr>
        <w:t xml:space="preserve"> and then trace these to the </w:t>
      </w:r>
      <w:r>
        <w:rPr>
          <w:rStyle w:val="Emphasis"/>
        </w:rPr>
        <w:t>general</w:t>
      </w:r>
      <w:r>
        <w:rPr>
          <w:rStyle w:val="StyleUnderline"/>
        </w:rPr>
        <w:t xml:space="preserve"> and </w:t>
      </w:r>
      <w:r>
        <w:rPr>
          <w:rStyle w:val="Emphasis"/>
        </w:rPr>
        <w:t>related injustices of state</w:t>
      </w:r>
      <w:r>
        <w:rPr>
          <w:rStyle w:val="StyleUnderline"/>
        </w:rPr>
        <w:t xml:space="preserve"> and </w:t>
      </w:r>
      <w:r>
        <w:rPr>
          <w:rStyle w:val="Emphasis"/>
        </w:rPr>
        <w:t>class power</w:t>
      </w:r>
      <w:r>
        <w:rPr>
          <w:rStyle w:val="StyleUnderline"/>
        </w:rPr>
        <w:t xml:space="preserve">; </w:t>
      </w:r>
      <w:r>
        <w:rPr>
          <w:rStyle w:val="StyleUnderline"/>
          <w:highlight w:val="cyan"/>
        </w:rPr>
        <w:t>ours is</w:t>
      </w:r>
      <w:r>
        <w:rPr>
          <w:rStyle w:val="StyleUnderline"/>
        </w:rPr>
        <w:t xml:space="preserve"> also </w:t>
      </w:r>
      <w:r>
        <w:rPr>
          <w:rStyle w:val="StyleUnderline"/>
          <w:highlight w:val="cyan"/>
        </w:rPr>
        <w:t xml:space="preserve">the </w:t>
      </w:r>
      <w:r>
        <w:rPr>
          <w:rStyle w:val="Emphasis"/>
          <w:highlight w:val="cyan"/>
        </w:rPr>
        <w:t>obligation to give</w:t>
      </w:r>
      <w:r>
        <w:rPr>
          <w:rStyle w:val="Emphasis"/>
        </w:rPr>
        <w:t xml:space="preserve"> due </w:t>
      </w:r>
      <w:r>
        <w:rPr>
          <w:rStyle w:val="Emphasis"/>
          <w:highlight w:val="cyan"/>
        </w:rPr>
        <w:t>emphasis</w:t>
      </w:r>
      <w:r>
        <w:rPr>
          <w:rStyle w:val="StyleUnderline"/>
          <w:highlight w:val="cyan"/>
        </w:rPr>
        <w:t xml:space="preserve"> to the </w:t>
      </w:r>
      <w:r>
        <w:rPr>
          <w:rStyle w:val="Emphasis"/>
          <w:highlight w:val="cyan"/>
        </w:rPr>
        <w:t>achievement of texts</w:t>
      </w:r>
      <w:r>
        <w:rPr>
          <w:rStyle w:val="StyleUnderline"/>
        </w:rPr>
        <w:t xml:space="preserve"> of various kinds </w:t>
      </w:r>
      <w:r>
        <w:rPr>
          <w:rStyle w:val="StyleUnderline"/>
          <w:highlight w:val="cyan"/>
        </w:rPr>
        <w:t xml:space="preserve">in </w:t>
      </w:r>
      <w:r>
        <w:rPr>
          <w:rStyle w:val="Emphasis"/>
          <w:highlight w:val="cyan"/>
        </w:rPr>
        <w:t>dramatising</w:t>
      </w:r>
      <w:r>
        <w:rPr>
          <w:rStyle w:val="Emphasis"/>
        </w:rPr>
        <w:t xml:space="preserve"> those </w:t>
      </w:r>
      <w:r>
        <w:rPr>
          <w:rStyle w:val="Emphasis"/>
          <w:highlight w:val="cyan"/>
        </w:rPr>
        <w:t>injustices</w:t>
      </w:r>
      <w:r>
        <w:rPr>
          <w:rStyle w:val="StyleUnderline"/>
          <w:highlight w:val="cyan"/>
        </w:rPr>
        <w:t xml:space="preserve"> and </w:t>
      </w:r>
      <w:r>
        <w:rPr>
          <w:rStyle w:val="Emphasis"/>
          <w:highlight w:val="cyan"/>
        </w:rPr>
        <w:t>exploring alternatives</w:t>
      </w:r>
      <w:r>
        <w:rPr>
          <w:sz w:val="16"/>
        </w:rPr>
        <w:t xml:space="preserve">. This is another way of saying that, although Said’s humanism is not in such bad odour as hitherto, humanism has barely penetrated and informed the critical work that we do. </w:t>
      </w:r>
      <w:r>
        <w:rPr>
          <w:rStyle w:val="StyleUnderline"/>
        </w:rPr>
        <w:t xml:space="preserve">Because humanism, at </w:t>
      </w:r>
      <w:r>
        <w:rPr>
          <w:rStyle w:val="Emphasis"/>
        </w:rPr>
        <w:t>worst</w:t>
      </w:r>
      <w:r>
        <w:rPr>
          <w:rStyle w:val="StyleUnderline"/>
        </w:rPr>
        <w:t xml:space="preserve">, conjures up images of </w:t>
      </w:r>
      <w:r>
        <w:rPr>
          <w:rStyle w:val="Emphasis"/>
        </w:rPr>
        <w:t>men in pith helmets telling the world what to do</w:t>
      </w:r>
      <w:r>
        <w:rPr>
          <w:rStyle w:val="StyleUnderline"/>
        </w:rPr>
        <w:t>, or</w:t>
      </w:r>
      <w:r>
        <w:rPr>
          <w:sz w:val="16"/>
        </w:rPr>
        <w:t xml:space="preserve"> else, </w:t>
      </w:r>
      <w:r>
        <w:rPr>
          <w:rStyle w:val="StyleUnderline"/>
        </w:rPr>
        <w:t xml:space="preserve">at </w:t>
      </w:r>
      <w:r>
        <w:rPr>
          <w:rStyle w:val="Emphasis"/>
        </w:rPr>
        <w:t>best</w:t>
      </w:r>
      <w:r>
        <w:rPr>
          <w:rStyle w:val="StyleUnderline"/>
        </w:rPr>
        <w:t xml:space="preserve">, comes across as a </w:t>
      </w:r>
      <w:r>
        <w:rPr>
          <w:rStyle w:val="Emphasis"/>
        </w:rPr>
        <w:t>quaint way of describing the convictions we employ</w:t>
      </w:r>
      <w:r>
        <w:rPr>
          <w:rStyle w:val="StyleUnderline"/>
        </w:rPr>
        <w:t xml:space="preserve"> when making political judgements, it </w:t>
      </w:r>
      <w:r>
        <w:rPr>
          <w:rStyle w:val="Emphasis"/>
        </w:rPr>
        <w:t>has not been allowed to influence the priorities</w:t>
      </w:r>
      <w:r>
        <w:rPr>
          <w:rStyle w:val="StyleUnderline"/>
        </w:rPr>
        <w:t xml:space="preserve"> of a discipline that</w:t>
      </w:r>
      <w:r>
        <w:rPr>
          <w:sz w:val="16"/>
        </w:rPr>
        <w:t xml:space="preserve">, alas, </w:t>
      </w:r>
      <w:r>
        <w:rPr>
          <w:rStyle w:val="Emphasis"/>
        </w:rPr>
        <w:t>no longer sees itself</w:t>
      </w:r>
      <w:r>
        <w:rPr>
          <w:sz w:val="16"/>
        </w:rPr>
        <w:t xml:space="preserve">, as its predecessors saw themselves, </w:t>
      </w:r>
      <w:r>
        <w:rPr>
          <w:rStyle w:val="StyleUnderline"/>
        </w:rPr>
        <w:t xml:space="preserve">as part of a </w:t>
      </w:r>
      <w:r>
        <w:rPr>
          <w:rStyle w:val="Emphasis"/>
        </w:rPr>
        <w:t>general movement for emancipation</w:t>
      </w:r>
      <w:r>
        <w:rPr>
          <w:sz w:val="16"/>
        </w:rPr>
        <w:t xml:space="preserve">. It is now a trifling affair concerned with the ‘liminal’ spaces opened up by a global system that it either approves of or, more likely, that it despairs of being overturned.  </w:t>
      </w:r>
    </w:p>
    <w:p w14:paraId="155F7F11" w14:textId="77777777" w:rsidR="007D2E7B" w:rsidRDefault="007D2E7B" w:rsidP="007D2E7B">
      <w:pPr>
        <w:rPr>
          <w:sz w:val="16"/>
        </w:rPr>
      </w:pPr>
      <w:r>
        <w:rPr>
          <w:sz w:val="16"/>
        </w:rPr>
        <w:t xml:space="preserve">Of course, </w:t>
      </w:r>
      <w:r>
        <w:rPr>
          <w:rStyle w:val="StyleUnderline"/>
          <w:highlight w:val="cyan"/>
        </w:rPr>
        <w:t xml:space="preserve">it is </w:t>
      </w:r>
      <w:r>
        <w:rPr>
          <w:rStyle w:val="Emphasis"/>
          <w:highlight w:val="cyan"/>
        </w:rPr>
        <w:t>not hard</w:t>
      </w:r>
      <w:r>
        <w:rPr>
          <w:rStyle w:val="StyleUnderline"/>
          <w:highlight w:val="cyan"/>
        </w:rPr>
        <w:t xml:space="preserve"> to find </w:t>
      </w:r>
      <w:r>
        <w:rPr>
          <w:rStyle w:val="Emphasis"/>
        </w:rPr>
        <w:t>exclusionary</w:t>
      </w:r>
      <w:r>
        <w:rPr>
          <w:rStyle w:val="StyleUnderline"/>
        </w:rPr>
        <w:t xml:space="preserve"> and ‘</w:t>
      </w:r>
      <w:r>
        <w:rPr>
          <w:rStyle w:val="Emphasis"/>
        </w:rPr>
        <w:t>metaphysical</w:t>
      </w:r>
      <w:r>
        <w:rPr>
          <w:rStyle w:val="StyleUnderline"/>
        </w:rPr>
        <w:t xml:space="preserve">’ </w:t>
      </w:r>
      <w:r>
        <w:rPr>
          <w:rStyle w:val="StyleUnderline"/>
          <w:highlight w:val="cyan"/>
        </w:rPr>
        <w:t>definitions of humanism that</w:t>
      </w:r>
      <w:r>
        <w:rPr>
          <w:rStyle w:val="StyleUnderline"/>
        </w:rPr>
        <w:t xml:space="preserve">, </w:t>
      </w:r>
      <w:r>
        <w:rPr>
          <w:rStyle w:val="Emphasis"/>
        </w:rPr>
        <w:t>far from being acclamations of universal rights</w:t>
      </w:r>
      <w:r>
        <w:rPr>
          <w:rStyle w:val="StyleUnderline"/>
        </w:rPr>
        <w:t xml:space="preserve"> and </w:t>
      </w:r>
      <w:r>
        <w:rPr>
          <w:rStyle w:val="Emphasis"/>
        </w:rPr>
        <w:t>capacities</w:t>
      </w:r>
      <w:r>
        <w:rPr>
          <w:rStyle w:val="StyleUnderline"/>
        </w:rPr>
        <w:t xml:space="preserve">, are in fact </w:t>
      </w:r>
      <w:r>
        <w:rPr>
          <w:rStyle w:val="Emphasis"/>
        </w:rPr>
        <w:t>mere smokescreens for self-interest</w:t>
      </w:r>
      <w:r>
        <w:rPr>
          <w:rStyle w:val="StyleUnderline"/>
        </w:rPr>
        <w:t xml:space="preserve">. </w:t>
      </w:r>
      <w:r>
        <w:rPr>
          <w:rStyle w:val="Emphasis"/>
        </w:rPr>
        <w:t xml:space="preserve">Too many humanisms have </w:t>
      </w:r>
      <w:r>
        <w:rPr>
          <w:rStyle w:val="Emphasis"/>
          <w:highlight w:val="cyan"/>
        </w:rPr>
        <w:t>excluded</w:t>
      </w:r>
      <w:r>
        <w:rPr>
          <w:rStyle w:val="StyleUnderline"/>
        </w:rPr>
        <w:t xml:space="preserve"> and </w:t>
      </w:r>
      <w:r>
        <w:rPr>
          <w:rStyle w:val="Emphasis"/>
        </w:rPr>
        <w:t xml:space="preserve">denigrated certain </w:t>
      </w:r>
      <w:r>
        <w:rPr>
          <w:rStyle w:val="Emphasis"/>
          <w:highlight w:val="cyan"/>
        </w:rPr>
        <w:t>groups</w:t>
      </w:r>
      <w:r>
        <w:rPr>
          <w:rStyle w:val="StyleUnderline"/>
        </w:rPr>
        <w:t xml:space="preserve"> whom they consider </w:t>
      </w:r>
      <w:r>
        <w:rPr>
          <w:rStyle w:val="StyleUnderline"/>
          <w:highlight w:val="cyan"/>
        </w:rPr>
        <w:t xml:space="preserve">to be </w:t>
      </w:r>
      <w:r>
        <w:rPr>
          <w:rStyle w:val="Emphasis"/>
          <w:highlight w:val="cyan"/>
        </w:rPr>
        <w:t>not</w:t>
      </w:r>
      <w:r>
        <w:rPr>
          <w:sz w:val="16"/>
        </w:rPr>
        <w:t xml:space="preserve"> (or at least not yet) </w:t>
      </w:r>
      <w:r>
        <w:rPr>
          <w:rStyle w:val="Emphasis"/>
          <w:highlight w:val="cyan"/>
        </w:rPr>
        <w:t>fully human</w:t>
      </w:r>
      <w:r>
        <w:rPr>
          <w:rStyle w:val="StyleUnderline"/>
        </w:rPr>
        <w:t xml:space="preserve">. This is </w:t>
      </w:r>
      <w:r>
        <w:rPr>
          <w:rStyle w:val="Emphasis"/>
        </w:rPr>
        <w:t>especially true</w:t>
      </w:r>
      <w:r>
        <w:rPr>
          <w:rStyle w:val="StyleUnderline"/>
        </w:rPr>
        <w:t xml:space="preserve"> of the humanist rhetoric mouthed by the </w:t>
      </w:r>
      <w:r>
        <w:rPr>
          <w:rStyle w:val="Emphasis"/>
        </w:rPr>
        <w:t>agents</w:t>
      </w:r>
      <w:r>
        <w:rPr>
          <w:rStyle w:val="StyleUnderline"/>
        </w:rPr>
        <w:t xml:space="preserve"> and </w:t>
      </w:r>
      <w:r>
        <w:rPr>
          <w:rStyle w:val="Emphasis"/>
        </w:rPr>
        <w:t>spokespeople of colonial power</w:t>
      </w:r>
      <w:r>
        <w:rPr>
          <w:sz w:val="16"/>
        </w:rPr>
        <w:t xml:space="preserve">. ‘The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w:t>
      </w:r>
      <w:r>
        <w:rPr>
          <w:rStyle w:val="StyleUnderline"/>
        </w:rPr>
        <w:t>the</w:t>
      </w:r>
      <w:r>
        <w:rPr>
          <w:sz w:val="16"/>
        </w:rPr>
        <w:t xml:space="preserve"> libertarian </w:t>
      </w:r>
      <w:r>
        <w:rPr>
          <w:rStyle w:val="StyleUnderline"/>
        </w:rPr>
        <w:t>humanism that I</w:t>
      </w:r>
      <w:r>
        <w:rPr>
          <w:sz w:val="16"/>
        </w:rPr>
        <w:t xml:space="preserve"> am endeavouring to </w:t>
      </w:r>
      <w:r>
        <w:rPr>
          <w:rStyle w:val="StyleUnderline"/>
        </w:rPr>
        <w:t xml:space="preserve">vindicate is </w:t>
      </w:r>
      <w:r>
        <w:rPr>
          <w:rStyle w:val="Emphasis"/>
        </w:rPr>
        <w:t>as like the traditional version as a crab’s like an apple</w:t>
      </w:r>
      <w:r>
        <w:rPr>
          <w:rStyle w:val="StyleUnderline"/>
        </w:rPr>
        <w:t xml:space="preserve">. Let </w:t>
      </w:r>
      <w:r>
        <w:rPr>
          <w:rStyle w:val="Emphasis"/>
        </w:rPr>
        <w:t>nobody labour under the illusion</w:t>
      </w:r>
      <w:r>
        <w:rPr>
          <w:rStyle w:val="StyleUnderline"/>
        </w:rPr>
        <w:t xml:space="preserve"> that I am </w:t>
      </w:r>
      <w:r>
        <w:rPr>
          <w:rStyle w:val="Emphasis"/>
        </w:rPr>
        <w:t>foolish enough</w:t>
      </w:r>
      <w:r>
        <w:rPr>
          <w:rStyle w:val="StyleUnderline"/>
        </w:rPr>
        <w:t xml:space="preserve"> to endorse the sort of </w:t>
      </w:r>
      <w:r>
        <w:rPr>
          <w:rStyle w:val="Emphasis"/>
        </w:rPr>
        <w:t>crass</w:t>
      </w:r>
      <w:r>
        <w:rPr>
          <w:rStyle w:val="StyleUnderline"/>
        </w:rPr>
        <w:t xml:space="preserve">, </w:t>
      </w:r>
      <w:r>
        <w:rPr>
          <w:rStyle w:val="Emphasis"/>
        </w:rPr>
        <w:t>self-seeking</w:t>
      </w:r>
      <w:r>
        <w:rPr>
          <w:rStyle w:val="StyleUnderline"/>
        </w:rPr>
        <w:t xml:space="preserve"> and ultimately </w:t>
      </w:r>
      <w:r>
        <w:rPr>
          <w:rStyle w:val="Emphasis"/>
        </w:rPr>
        <w:t>racist humanism</w:t>
      </w:r>
      <w:r>
        <w:rPr>
          <w:rStyle w:val="StyleUnderline"/>
        </w:rPr>
        <w:t xml:space="preserve"> for which to be </w:t>
      </w:r>
      <w:r>
        <w:rPr>
          <w:rStyle w:val="Emphasis"/>
        </w:rPr>
        <w:t>black</w:t>
      </w:r>
      <w:r>
        <w:rPr>
          <w:sz w:val="16"/>
        </w:rPr>
        <w:t xml:space="preserve">, say, in Aimé Césaire’s celebrated quip, </w:t>
      </w:r>
      <w:r>
        <w:rPr>
          <w:rStyle w:val="StyleUnderline"/>
        </w:rPr>
        <w:t xml:space="preserve">is ‘like being a </w:t>
      </w:r>
      <w:r>
        <w:rPr>
          <w:rStyle w:val="Emphasis"/>
        </w:rPr>
        <w:t>second-class clerk</w:t>
      </w:r>
      <w:r>
        <w:rPr>
          <w:rStyle w:val="StyleUnderline"/>
        </w:rPr>
        <w:t>’</w:t>
      </w:r>
      <w:r>
        <w:rPr>
          <w:sz w:val="16"/>
        </w:rPr>
        <w:t xml:space="preserve">: waiting for promotion, ‘en attendant mieux et avec possibilité de monter plus haut’. </w:t>
      </w:r>
      <w:r>
        <w:rPr>
          <w:rStyle w:val="StyleUnderline"/>
          <w:highlight w:val="cyan"/>
        </w:rPr>
        <w:t xml:space="preserve">What one </w:t>
      </w:r>
      <w:r>
        <w:rPr>
          <w:rStyle w:val="Emphasis"/>
          <w:highlight w:val="cyan"/>
        </w:rPr>
        <w:t>wouldn’t realise</w:t>
      </w:r>
      <w:r>
        <w:rPr>
          <w:rStyle w:val="StyleUnderline"/>
          <w:highlight w:val="cyan"/>
        </w:rPr>
        <w:t xml:space="preserve"> from the </w:t>
      </w:r>
      <w:r>
        <w:rPr>
          <w:rStyle w:val="Emphasis"/>
          <w:highlight w:val="cyan"/>
        </w:rPr>
        <w:t>dismissal of humanism</w:t>
      </w:r>
      <w:r>
        <w:rPr>
          <w:rStyle w:val="StyleUnderline"/>
          <w:highlight w:val="cyan"/>
        </w:rPr>
        <w:t xml:space="preserve"> as</w:t>
      </w:r>
      <w:r>
        <w:rPr>
          <w:rStyle w:val="StyleUnderline"/>
        </w:rPr>
        <w:t xml:space="preserve"> a kind of </w:t>
      </w:r>
      <w:r>
        <w:rPr>
          <w:rStyle w:val="Emphasis"/>
        </w:rPr>
        <w:t xml:space="preserve">unthinking </w:t>
      </w:r>
      <w:r>
        <w:rPr>
          <w:rStyle w:val="Emphasis"/>
          <w:highlight w:val="cyan"/>
        </w:rPr>
        <w:t>belief</w:t>
      </w:r>
      <w:r>
        <w:rPr>
          <w:rStyle w:val="StyleUnderline"/>
          <w:highlight w:val="cyan"/>
        </w:rPr>
        <w:t xml:space="preserve"> in the </w:t>
      </w:r>
      <w:r>
        <w:rPr>
          <w:rStyle w:val="Emphasis"/>
          <w:highlight w:val="cyan"/>
        </w:rPr>
        <w:t>superiority of white European men</w:t>
      </w:r>
      <w:r>
        <w:rPr>
          <w:rStyle w:val="StyleUnderline"/>
          <w:highlight w:val="cyan"/>
        </w:rPr>
        <w:t xml:space="preserve">, is the </w:t>
      </w:r>
      <w:r>
        <w:rPr>
          <w:rStyle w:val="Emphasis"/>
          <w:highlight w:val="cyan"/>
        </w:rPr>
        <w:t>sheer variety of humanisms</w:t>
      </w:r>
      <w:r>
        <w:rPr>
          <w:rStyle w:val="StyleUnderline"/>
          <w:highlight w:val="cyan"/>
        </w:rPr>
        <w:t xml:space="preserve"> that have come into being </w:t>
      </w:r>
      <w:r>
        <w:rPr>
          <w:rStyle w:val="Emphasis"/>
          <w:highlight w:val="cyan"/>
        </w:rPr>
        <w:t>in response</w:t>
      </w:r>
      <w:r>
        <w:rPr>
          <w:rStyle w:val="Emphasis"/>
        </w:rPr>
        <w:t xml:space="preserve"> to such inadequate understandings</w:t>
      </w:r>
      <w:r>
        <w:rPr>
          <w:rStyle w:val="StyleUnderline"/>
        </w:rPr>
        <w:t xml:space="preserve"> of the term</w:t>
      </w:r>
      <w:r>
        <w:rPr>
          <w:sz w:val="16"/>
        </w:rPr>
        <w:t xml:space="preserve">. In their Critical Humanisms, Martin Halliwell and Andy Mousley demonstrate the extraordinary durability and diversity of the humanist tradition.13 One thinks, in addition to their examples, of the ‘radical humanism’ of the Holocaust survivor Jean Améry,14 Karen Green’s feminist humanism,15 not to mention the variety of socialist humanisms enumerated by Barbara Epstein in this volume. Most of all, I believe our attention ought to be trained on the Marxist humanism of a tradition represented by Theodor Adorno, Ernst Bloch and Herbert Marcuse, and of Jean-Paul Sartre, to whose celebrated 1945 lecture ‘Existentialism is a Humanism’ this chapter’s title is a respectful nod. </w:t>
      </w:r>
    </w:p>
    <w:p w14:paraId="0B9A7C6E" w14:textId="77777777" w:rsidR="007D2E7B" w:rsidRDefault="007D2E7B" w:rsidP="007D2E7B">
      <w:pPr>
        <w:rPr>
          <w:sz w:val="16"/>
        </w:rPr>
      </w:pPr>
      <w:r>
        <w:rPr>
          <w:sz w:val="16"/>
        </w:rPr>
        <w:t xml:space="preserve">My claim here is that </w:t>
      </w:r>
      <w:r>
        <w:rPr>
          <w:rStyle w:val="StyleUnderline"/>
        </w:rPr>
        <w:t xml:space="preserve">the </w:t>
      </w:r>
      <w:r>
        <w:rPr>
          <w:rStyle w:val="Emphasis"/>
        </w:rPr>
        <w:t>rejection</w:t>
      </w:r>
      <w:r>
        <w:rPr>
          <w:sz w:val="16"/>
        </w:rPr>
        <w:t xml:space="preserve"> over these last decades </w:t>
      </w:r>
      <w:r>
        <w:rPr>
          <w:rStyle w:val="StyleUnderline"/>
        </w:rPr>
        <w:t xml:space="preserve">of the idea that human subjects are </w:t>
      </w:r>
      <w:r>
        <w:rPr>
          <w:rStyle w:val="Emphasis"/>
        </w:rPr>
        <w:t>possessed of intrinsic rights</w:t>
      </w:r>
      <w:r>
        <w:rPr>
          <w:rStyle w:val="StyleUnderline"/>
        </w:rPr>
        <w:t xml:space="preserve"> and </w:t>
      </w:r>
      <w:r>
        <w:rPr>
          <w:rStyle w:val="Emphasis"/>
        </w:rPr>
        <w:t>capacities</w:t>
      </w:r>
      <w:r>
        <w:rPr>
          <w:rStyle w:val="StyleUnderline"/>
        </w:rPr>
        <w:t xml:space="preserve"> bears out</w:t>
      </w:r>
      <w:r>
        <w:rPr>
          <w:sz w:val="16"/>
        </w:rPr>
        <w:t xml:space="preserve"> one of Theodor Adorno’s most cutting gibes: among its other functions, ‘philosophy is capable of making people stupid’.16 I therefore propose to describe what I believe are the </w:t>
      </w:r>
      <w:r>
        <w:rPr>
          <w:rStyle w:val="Emphasis"/>
        </w:rPr>
        <w:t>deleterious consequences</w:t>
      </w:r>
      <w:r>
        <w:rPr>
          <w:sz w:val="16"/>
        </w:rPr>
        <w:t xml:space="preserve"> for postcolonial theory’s development of its constitutive antihumanism and especially of its neglect of the liberating resources of a specifically Marxist humanism. I hope it is not unfair to observe that the dominant though persistently disputed and by now fairly beleaguered variety of postcolonial criticism shares several identifying marks, or let us say precepts and assumptions, that might with some justice be termed ‘antihumanist’.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I am not endeavouring to tick off, say, Bhabha for being a card-carrying antihumanist,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w:t>
      </w:r>
      <w:r>
        <w:rPr>
          <w:rStyle w:val="StyleUnderline"/>
        </w:rPr>
        <w:t xml:space="preserve">I want to </w:t>
      </w:r>
      <w:r>
        <w:rPr>
          <w:rStyle w:val="StyleUnderline"/>
          <w:highlight w:val="cyan"/>
        </w:rPr>
        <w:t>identify a</w:t>
      </w:r>
      <w:r>
        <w:rPr>
          <w:rStyle w:val="StyleUnderline"/>
        </w:rPr>
        <w:t xml:space="preserve"> kind of </w:t>
      </w:r>
      <w:r>
        <w:rPr>
          <w:rStyle w:val="Emphasis"/>
          <w:highlight w:val="cyan"/>
        </w:rPr>
        <w:t>disposition</w:t>
      </w:r>
      <w:r>
        <w:rPr>
          <w:rStyle w:val="StyleUnderline"/>
        </w:rPr>
        <w:t xml:space="preserve"> or </w:t>
      </w:r>
      <w:r>
        <w:rPr>
          <w:rStyle w:val="Emphasis"/>
        </w:rPr>
        <w:t>outlook</w:t>
      </w:r>
      <w:r>
        <w:rPr>
          <w:sz w:val="16"/>
        </w:rPr>
        <w:t xml:space="preserve"> among most postcolonialists </w:t>
      </w:r>
      <w:r>
        <w:rPr>
          <w:rStyle w:val="StyleUnderline"/>
          <w:highlight w:val="cyan"/>
        </w:rPr>
        <w:t>that is</w:t>
      </w:r>
      <w:r>
        <w:rPr>
          <w:rStyle w:val="StyleUnderline"/>
        </w:rPr>
        <w:t xml:space="preserve"> not so much </w:t>
      </w:r>
      <w:r>
        <w:rPr>
          <w:rStyle w:val="Emphasis"/>
        </w:rPr>
        <w:t>stridently</w:t>
      </w:r>
      <w:r>
        <w:rPr>
          <w:rStyle w:val="StyleUnderline"/>
        </w:rPr>
        <w:t xml:space="preserve"> antihumanist</w:t>
      </w:r>
      <w:r>
        <w:rPr>
          <w:sz w:val="16"/>
        </w:rPr>
        <w:t xml:space="preserve">, though God knows there is quite enough of that, </w:t>
      </w:r>
      <w:r>
        <w:rPr>
          <w:rStyle w:val="StyleUnderline"/>
        </w:rPr>
        <w:t xml:space="preserve">as </w:t>
      </w:r>
      <w:r>
        <w:rPr>
          <w:rStyle w:val="Emphasis"/>
          <w:highlight w:val="cyan"/>
        </w:rPr>
        <w:t>habitually</w:t>
      </w:r>
      <w:r>
        <w:rPr>
          <w:rStyle w:val="StyleUnderline"/>
        </w:rPr>
        <w:t xml:space="preserve"> or </w:t>
      </w:r>
      <w:r>
        <w:rPr>
          <w:rStyle w:val="Emphasis"/>
        </w:rPr>
        <w:t>routinely</w:t>
      </w:r>
      <w:r>
        <w:rPr>
          <w:rStyle w:val="StyleUnderline"/>
        </w:rPr>
        <w:t xml:space="preserve"> and even </w:t>
      </w:r>
      <w:r>
        <w:rPr>
          <w:rStyle w:val="Emphasis"/>
        </w:rPr>
        <w:t>automatically</w:t>
      </w:r>
      <w:r>
        <w:rPr>
          <w:rStyle w:val="StyleUnderline"/>
        </w:rPr>
        <w:t xml:space="preserve"> </w:t>
      </w:r>
      <w:r>
        <w:rPr>
          <w:rStyle w:val="StyleUnderline"/>
          <w:highlight w:val="cyan"/>
        </w:rPr>
        <w:t>antihumanist</w:t>
      </w:r>
      <w:r>
        <w:rPr>
          <w:sz w:val="16"/>
        </w:rPr>
        <w:t xml:space="preserve">. To be a postcolonialist, it seems, is to leave one’s humanism at the door. </w:t>
      </w:r>
      <w:r>
        <w:rPr>
          <w:rStyle w:val="StyleUnderline"/>
        </w:rPr>
        <w:t>To peruse</w:t>
      </w:r>
      <w:r>
        <w:rPr>
          <w:sz w:val="16"/>
        </w:rPr>
        <w:t xml:space="preserve"> the contents of any issue of the major </w:t>
      </w:r>
      <w:r>
        <w:rPr>
          <w:rStyle w:val="StyleUnderline"/>
        </w:rPr>
        <w:t>journals</w:t>
      </w:r>
      <w:r>
        <w:rPr>
          <w:sz w:val="16"/>
        </w:rPr>
        <w:t xml:space="preserve"> in the field </w:t>
      </w:r>
      <w:r>
        <w:rPr>
          <w:rStyle w:val="StyleUnderline"/>
        </w:rPr>
        <w:t xml:space="preserve">is </w:t>
      </w:r>
      <w:r>
        <w:rPr>
          <w:rStyle w:val="Emphasis"/>
        </w:rPr>
        <w:t>more often than not</w:t>
      </w:r>
      <w:r>
        <w:rPr>
          <w:rStyle w:val="StyleUnderline"/>
        </w:rPr>
        <w:t xml:space="preserve"> to be confronted with </w:t>
      </w:r>
      <w:r>
        <w:rPr>
          <w:rStyle w:val="Emphasis"/>
        </w:rPr>
        <w:t>theoretical disquisitions</w:t>
      </w:r>
      <w:r>
        <w:rPr>
          <w:rStyle w:val="StyleUnderline"/>
        </w:rPr>
        <w:t xml:space="preserve"> and </w:t>
      </w:r>
      <w:r>
        <w:rPr>
          <w:rStyle w:val="Emphasis"/>
        </w:rPr>
        <w:t>analyses</w:t>
      </w:r>
      <w:r>
        <w:rPr>
          <w:sz w:val="16"/>
        </w:rPr>
        <w:t xml:space="preserve"> of texts </w:t>
      </w:r>
      <w:r>
        <w:rPr>
          <w:rStyle w:val="StyleUnderline"/>
        </w:rPr>
        <w:t>that</w:t>
      </w:r>
      <w:r>
        <w:rPr>
          <w:sz w:val="16"/>
        </w:rPr>
        <w:t xml:space="preserve">, whatever virtues of acuity and originality they possess and notwithstanding their informativeness, usually </w:t>
      </w:r>
      <w:r>
        <w:rPr>
          <w:rStyle w:val="StyleUnderline"/>
        </w:rPr>
        <w:t>address</w:t>
      </w:r>
      <w:r>
        <w:rPr>
          <w:sz w:val="16"/>
        </w:rPr>
        <w:t xml:space="preserve"> their readers </w:t>
      </w:r>
      <w:r>
        <w:rPr>
          <w:rStyle w:val="StyleUnderline"/>
        </w:rPr>
        <w:t xml:space="preserve">from a position that is </w:t>
      </w:r>
      <w:r>
        <w:rPr>
          <w:rStyle w:val="Emphasis"/>
        </w:rPr>
        <w:t>tacitly antihumanist</w:t>
      </w:r>
      <w:r>
        <w:rPr>
          <w:rStyle w:val="StyleUnderline"/>
        </w:rPr>
        <w:t xml:space="preserve">. </w:t>
      </w:r>
      <w:r>
        <w:rPr>
          <w:rStyle w:val="StyleUnderline"/>
          <w:highlight w:val="cyan"/>
        </w:rPr>
        <w:t xml:space="preserve">They champion </w:t>
      </w:r>
      <w:r>
        <w:rPr>
          <w:rStyle w:val="Emphasis"/>
          <w:highlight w:val="cyan"/>
        </w:rPr>
        <w:t>difference</w:t>
      </w:r>
      <w:r>
        <w:rPr>
          <w:rStyle w:val="StyleUnderline"/>
          <w:highlight w:val="cyan"/>
        </w:rPr>
        <w:t xml:space="preserve"> at the expense of </w:t>
      </w:r>
      <w:r>
        <w:rPr>
          <w:rStyle w:val="Emphasis"/>
          <w:highlight w:val="cyan"/>
        </w:rPr>
        <w:t>equality</w:t>
      </w:r>
      <w:r>
        <w:rPr>
          <w:sz w:val="16"/>
        </w:rPr>
        <w:t xml:space="preserve">, deal with narratives of cultural ‘hybridity’ without sufficient regard for the continuing exigencies of conflict and struggle, and choose to abide by the tenets and idiom of post-structuralism </w:t>
      </w:r>
      <w:r>
        <w:rPr>
          <w:rStyle w:val="StyleUnderline"/>
          <w:highlight w:val="cyan"/>
        </w:rPr>
        <w:t xml:space="preserve">to the </w:t>
      </w:r>
      <w:r>
        <w:rPr>
          <w:rStyle w:val="Emphasis"/>
          <w:highlight w:val="cyan"/>
        </w:rPr>
        <w:t>detriment</w:t>
      </w:r>
      <w:r>
        <w:rPr>
          <w:rStyle w:val="StyleUnderline"/>
          <w:highlight w:val="cyan"/>
        </w:rPr>
        <w:t xml:space="preserve"> of the </w:t>
      </w:r>
      <w:r>
        <w:rPr>
          <w:rStyle w:val="Emphasis"/>
          <w:highlight w:val="cyan"/>
        </w:rPr>
        <w:t>revolutionary language</w:t>
      </w:r>
      <w:r>
        <w:rPr>
          <w:rStyle w:val="StyleUnderline"/>
          <w:highlight w:val="cyan"/>
        </w:rPr>
        <w:t xml:space="preserve"> and </w:t>
      </w:r>
      <w:r>
        <w:rPr>
          <w:rStyle w:val="Emphasis"/>
          <w:highlight w:val="cyan"/>
        </w:rPr>
        <w:t>horizons</w:t>
      </w:r>
      <w:r>
        <w:rPr>
          <w:rStyle w:val="StyleUnderline"/>
          <w:highlight w:val="cyan"/>
        </w:rPr>
        <w:t xml:space="preserve"> of</w:t>
      </w:r>
      <w:r>
        <w:rPr>
          <w:rStyle w:val="StyleUnderline"/>
        </w:rPr>
        <w:t xml:space="preserve"> the </w:t>
      </w:r>
      <w:r>
        <w:rPr>
          <w:rStyle w:val="Emphasis"/>
          <w:highlight w:val="cyan"/>
        </w:rPr>
        <w:t>previous</w:t>
      </w:r>
      <w:r>
        <w:rPr>
          <w:rStyle w:val="Emphasis"/>
        </w:rPr>
        <w:t xml:space="preserve"> generation</w:t>
      </w:r>
      <w:r>
        <w:rPr>
          <w:rStyle w:val="StyleUnderline"/>
        </w:rPr>
        <w:t xml:space="preserve"> of </w:t>
      </w:r>
      <w:r>
        <w:rPr>
          <w:rStyle w:val="StyleUnderline"/>
          <w:highlight w:val="cyan"/>
        </w:rPr>
        <w:t>anticolonial militants</w:t>
      </w:r>
      <w:r>
        <w:rPr>
          <w:rStyle w:val="StyleUnderline"/>
        </w:rPr>
        <w:t>. In so doing</w:t>
      </w:r>
      <w:r>
        <w:rPr>
          <w:sz w:val="16"/>
        </w:rPr>
        <w:t xml:space="preserve">, my claim goes, many postcolonial </w:t>
      </w:r>
      <w:r>
        <w:rPr>
          <w:rStyle w:val="StyleUnderline"/>
          <w:highlight w:val="cyan"/>
        </w:rPr>
        <w:t>critics have</w:t>
      </w:r>
      <w:r>
        <w:rPr>
          <w:rStyle w:val="StyleUnderline"/>
        </w:rPr>
        <w:t xml:space="preserve"> either </w:t>
      </w:r>
      <w:r>
        <w:rPr>
          <w:rStyle w:val="Emphasis"/>
          <w:highlight w:val="cyan"/>
        </w:rPr>
        <w:t>forfeited</w:t>
      </w:r>
      <w:r>
        <w:rPr>
          <w:rStyle w:val="StyleUnderline"/>
        </w:rPr>
        <w:t xml:space="preserve"> or have else been </w:t>
      </w:r>
      <w:r>
        <w:rPr>
          <w:rStyle w:val="Emphasis"/>
        </w:rPr>
        <w:t>completely oblivious</w:t>
      </w:r>
      <w:r>
        <w:rPr>
          <w:rStyle w:val="StyleUnderline"/>
        </w:rPr>
        <w:t xml:space="preserve"> of </w:t>
      </w:r>
      <w:r>
        <w:rPr>
          <w:rStyle w:val="StyleUnderline"/>
          <w:highlight w:val="cyan"/>
        </w:rPr>
        <w:t>the</w:t>
      </w:r>
      <w:r>
        <w:rPr>
          <w:rStyle w:val="StyleUnderline"/>
        </w:rPr>
        <w:t xml:space="preserve"> </w:t>
      </w:r>
      <w:r>
        <w:rPr>
          <w:rStyle w:val="Emphasis"/>
        </w:rPr>
        <w:t xml:space="preserve">very </w:t>
      </w:r>
      <w:r>
        <w:rPr>
          <w:rStyle w:val="Emphasis"/>
          <w:highlight w:val="cyan"/>
        </w:rPr>
        <w:t>valuable resources</w:t>
      </w:r>
      <w:r>
        <w:rPr>
          <w:rStyle w:val="StyleUnderline"/>
          <w:highlight w:val="cyan"/>
        </w:rPr>
        <w:t xml:space="preserve"> of the </w:t>
      </w:r>
      <w:r>
        <w:rPr>
          <w:rStyle w:val="Emphasis"/>
          <w:highlight w:val="cyan"/>
        </w:rPr>
        <w:t>language of humanism</w:t>
      </w:r>
      <w:r>
        <w:rPr>
          <w:rStyle w:val="StyleUnderline"/>
          <w:highlight w:val="cyan"/>
        </w:rPr>
        <w:t>. They</w:t>
      </w:r>
      <w:r>
        <w:rPr>
          <w:rStyle w:val="StyleUnderline"/>
        </w:rPr>
        <w:t xml:space="preserve"> therefore </w:t>
      </w:r>
      <w:r>
        <w:rPr>
          <w:rStyle w:val="Emphasis"/>
          <w:highlight w:val="cyan"/>
        </w:rPr>
        <w:t>leave unexplored the larger realities</w:t>
      </w:r>
      <w:r>
        <w:rPr>
          <w:rStyle w:val="StyleUnderline"/>
          <w:highlight w:val="cyan"/>
        </w:rPr>
        <w:t xml:space="preserve"> in which</w:t>
      </w:r>
      <w:r>
        <w:rPr>
          <w:rStyle w:val="StyleUnderline"/>
        </w:rPr>
        <w:t xml:space="preserve"> such texts and </w:t>
      </w:r>
      <w:r>
        <w:rPr>
          <w:rStyle w:val="StyleUnderline"/>
          <w:highlight w:val="cyan"/>
        </w:rPr>
        <w:t xml:space="preserve">theories </w:t>
      </w:r>
      <w:r>
        <w:rPr>
          <w:rStyle w:val="Emphasis"/>
          <w:highlight w:val="cyan"/>
        </w:rPr>
        <w:t>circulate</w:t>
      </w:r>
      <w:r>
        <w:rPr>
          <w:rStyle w:val="StyleUnderline"/>
        </w:rPr>
        <w:t xml:space="preserve">, the world of </w:t>
      </w:r>
      <w:r>
        <w:rPr>
          <w:rStyle w:val="Emphasis"/>
        </w:rPr>
        <w:t>imperialism</w:t>
      </w:r>
      <w:r>
        <w:rPr>
          <w:rStyle w:val="StyleUnderline"/>
        </w:rPr>
        <w:t xml:space="preserve">, of </w:t>
      </w:r>
      <w:r>
        <w:rPr>
          <w:rStyle w:val="Emphasis"/>
        </w:rPr>
        <w:t>capitalism</w:t>
      </w:r>
      <w:r>
        <w:rPr>
          <w:sz w:val="16"/>
        </w:rPr>
        <w:t xml:space="preserve"> (from which imperialism is inseparable) </w:t>
      </w:r>
      <w:r>
        <w:rPr>
          <w:rStyle w:val="StyleUnderline"/>
        </w:rPr>
        <w:t xml:space="preserve">and of the </w:t>
      </w:r>
      <w:r>
        <w:rPr>
          <w:rStyle w:val="Emphasis"/>
        </w:rPr>
        <w:t>counter-struggles</w:t>
      </w:r>
      <w:r>
        <w:rPr>
          <w:rStyle w:val="StyleUnderline"/>
        </w:rPr>
        <w:t xml:space="preserve"> of imperialism’s victims</w:t>
      </w:r>
      <w:r>
        <w:rPr>
          <w:sz w:val="16"/>
        </w:rPr>
        <w:t xml:space="preserve">. </w:t>
      </w:r>
    </w:p>
    <w:p w14:paraId="40A445DA" w14:textId="77777777" w:rsidR="007D2E7B" w:rsidRDefault="007D2E7B" w:rsidP="007D2E7B">
      <w:pPr>
        <w:rPr>
          <w:sz w:val="16"/>
        </w:rPr>
      </w:pPr>
      <w:r>
        <w:rPr>
          <w:sz w:val="16"/>
        </w:rPr>
        <w:t xml:space="preserve">The reasons for </w:t>
      </w:r>
      <w:r>
        <w:rPr>
          <w:rStyle w:val="StyleUnderline"/>
        </w:rPr>
        <w:t xml:space="preserve">this </w:t>
      </w:r>
      <w:r>
        <w:rPr>
          <w:rStyle w:val="Emphasis"/>
          <w:highlight w:val="cyan"/>
        </w:rPr>
        <w:t>aversion to humanism</w:t>
      </w:r>
      <w:r>
        <w:rPr>
          <w:sz w:val="16"/>
        </w:rPr>
        <w:t xml:space="preserve"> are complex, to put it mildly. They have to do with the discipline’s snug consolidation within (as opposed to within and against) the Anglo-American university system as well as within those countries’ radically neoliberal economic dispensations, dispensations which the world of higher education increasingly and quite willingly serves. Speaking only of the British system in which I work, it is a melancholy duty to have to report that any number of essential academic freedoms and responsibilities have been buried in the last few years beneath an avalanche of corporate waffle and management newspeak. Few of us will need reminding of the consequences of the annexation of British universities by the language and priorities of corporate power: of how large our class sizes have become, of the casualisation of the academic labour market, of funding crises and cost-cutting, of the extortionate price of tuition fees (the intention of which is not to save money but to turn students into indebted and thus pliant consumers), and of the distortion of scholarly research by measuring it against the risibly crude standard of ‘economic contribution’. All of these developments </w:t>
      </w:r>
      <w:r>
        <w:rPr>
          <w:rStyle w:val="Emphasis"/>
          <w:highlight w:val="cyan"/>
        </w:rPr>
        <w:t>deflect</w:t>
      </w:r>
      <w:r>
        <w:rPr>
          <w:sz w:val="16"/>
        </w:rPr>
        <w:t xml:space="preserve"> the inhabitants of these embattled institutions </w:t>
      </w:r>
      <w:r>
        <w:rPr>
          <w:rStyle w:val="StyleUnderline"/>
          <w:highlight w:val="cyan"/>
        </w:rPr>
        <w:t>from</w:t>
      </w:r>
      <w:r>
        <w:rPr>
          <w:rStyle w:val="StyleUnderline"/>
        </w:rPr>
        <w:t xml:space="preserve"> the</w:t>
      </w:r>
      <w:r>
        <w:rPr>
          <w:sz w:val="16"/>
        </w:rPr>
        <w:t xml:space="preserve"> proper </w:t>
      </w:r>
      <w:r>
        <w:rPr>
          <w:rStyle w:val="StyleUnderline"/>
        </w:rPr>
        <w:t>business of</w:t>
      </w:r>
      <w:r>
        <w:rPr>
          <w:sz w:val="16"/>
        </w:rPr>
        <w:t xml:space="preserve"> advanced </w:t>
      </w:r>
      <w:r>
        <w:rPr>
          <w:rStyle w:val="Emphasis"/>
        </w:rPr>
        <w:t>education</w:t>
      </w:r>
      <w:r>
        <w:rPr>
          <w:sz w:val="16"/>
        </w:rPr>
        <w:t xml:space="preserve"> in the humanities, which is </w:t>
      </w:r>
      <w:r>
        <w:rPr>
          <w:rStyle w:val="StyleUnderline"/>
          <w:highlight w:val="cyan"/>
        </w:rPr>
        <w:t xml:space="preserve">the </w:t>
      </w:r>
      <w:r>
        <w:rPr>
          <w:rStyle w:val="Emphasis"/>
          <w:highlight w:val="cyan"/>
        </w:rPr>
        <w:t>cultivation of an aptitude</w:t>
      </w:r>
      <w:r>
        <w:rPr>
          <w:rStyle w:val="StyleUnderline"/>
        </w:rPr>
        <w:t xml:space="preserve"> for asking </w:t>
      </w:r>
      <w:r>
        <w:rPr>
          <w:rStyle w:val="Emphasis"/>
        </w:rPr>
        <w:t>difficult questions</w:t>
      </w:r>
      <w:r>
        <w:rPr>
          <w:rStyle w:val="StyleUnderline"/>
        </w:rPr>
        <w:t xml:space="preserve"> about culture and society</w:t>
      </w:r>
      <w:r>
        <w:rPr>
          <w:sz w:val="16"/>
        </w:rPr>
        <w:t xml:space="preserve">.18 Postcolonial studies’ materialist </w:t>
      </w:r>
      <w:r>
        <w:rPr>
          <w:rStyle w:val="StyleUnderline"/>
        </w:rPr>
        <w:t xml:space="preserve">critics have </w:t>
      </w:r>
      <w:r>
        <w:rPr>
          <w:rStyle w:val="Emphasis"/>
        </w:rPr>
        <w:t>long complained</w:t>
      </w:r>
      <w:r>
        <w:rPr>
          <w:rStyle w:val="StyleUnderline"/>
        </w:rPr>
        <w:t xml:space="preserve"> that</w:t>
      </w:r>
      <w:r>
        <w:rPr>
          <w:sz w:val="16"/>
        </w:rPr>
        <w:t xml:space="preserve"> the most prominent figures in the field, indeed </w:t>
      </w:r>
      <w:r>
        <w:rPr>
          <w:rStyle w:val="StyleUnderline"/>
          <w:highlight w:val="cyan"/>
        </w:rPr>
        <w:t>the field</w:t>
      </w:r>
      <w:r>
        <w:rPr>
          <w:sz w:val="16"/>
        </w:rPr>
        <w:t xml:space="preserve"> itself, </w:t>
      </w:r>
      <w:r>
        <w:rPr>
          <w:rStyle w:val="StyleUnderline"/>
          <w:highlight w:val="cyan"/>
        </w:rPr>
        <w:t xml:space="preserve">has been </w:t>
      </w:r>
      <w:r>
        <w:rPr>
          <w:rStyle w:val="Emphasis"/>
          <w:highlight w:val="cyan"/>
        </w:rPr>
        <w:t>co-opted</w:t>
      </w:r>
      <w:r>
        <w:rPr>
          <w:rStyle w:val="StyleUnderline"/>
        </w:rPr>
        <w:t xml:space="preserve"> by its </w:t>
      </w:r>
      <w:r>
        <w:rPr>
          <w:rStyle w:val="Emphasis"/>
        </w:rPr>
        <w:t>privileged position</w:t>
      </w:r>
      <w:r>
        <w:rPr>
          <w:rStyle w:val="StyleUnderline"/>
        </w:rPr>
        <w:t xml:space="preserve"> within this world of conformity and privilege</w:t>
      </w:r>
      <w:r>
        <w:rPr>
          <w:sz w:val="16"/>
        </w:rPr>
        <w:t xml:space="preserve">.19 </w:t>
      </w:r>
      <w:r>
        <w:rPr>
          <w:rStyle w:val="StyleUnderline"/>
        </w:rPr>
        <w:t xml:space="preserve">And yet it </w:t>
      </w:r>
      <w:r>
        <w:rPr>
          <w:rStyle w:val="Emphasis"/>
        </w:rPr>
        <w:t>would hardly be worth saying such things</w:t>
      </w:r>
      <w:r>
        <w:rPr>
          <w:rStyle w:val="StyleUnderline"/>
        </w:rPr>
        <w:t xml:space="preserve"> if universities were not </w:t>
      </w:r>
      <w:r>
        <w:rPr>
          <w:rStyle w:val="Emphasis"/>
        </w:rPr>
        <w:t>at the same time</w:t>
      </w:r>
      <w:r>
        <w:rPr>
          <w:rStyle w:val="StyleUnderline"/>
        </w:rPr>
        <w:t xml:space="preserve"> also places in which it is </w:t>
      </w:r>
      <w:r>
        <w:rPr>
          <w:rStyle w:val="Emphasis"/>
        </w:rPr>
        <w:t>still possible</w:t>
      </w:r>
      <w:r>
        <w:rPr>
          <w:rStyle w:val="StyleUnderline"/>
        </w:rPr>
        <w:t xml:space="preserve"> to foster the </w:t>
      </w:r>
      <w:r>
        <w:rPr>
          <w:rStyle w:val="Emphasis"/>
        </w:rPr>
        <w:t>ability</w:t>
      </w:r>
      <w:r>
        <w:rPr>
          <w:rStyle w:val="StyleUnderline"/>
        </w:rPr>
        <w:t xml:space="preserve"> and the </w:t>
      </w:r>
      <w:r>
        <w:rPr>
          <w:rStyle w:val="Emphasis"/>
        </w:rPr>
        <w:t>confidence</w:t>
      </w:r>
      <w:r>
        <w:rPr>
          <w:rStyle w:val="StyleUnderline"/>
        </w:rPr>
        <w:t xml:space="preserve"> </w:t>
      </w:r>
      <w:r>
        <w:rPr>
          <w:rStyle w:val="StyleUnderline"/>
          <w:highlight w:val="cyan"/>
        </w:rPr>
        <w:t>to think</w:t>
      </w:r>
      <w:r>
        <w:rPr>
          <w:rStyle w:val="StyleUnderline"/>
        </w:rPr>
        <w:t xml:space="preserve"> </w:t>
      </w:r>
      <w:r>
        <w:rPr>
          <w:rStyle w:val="Emphasis"/>
        </w:rPr>
        <w:t>knowledgeably</w:t>
      </w:r>
      <w:r>
        <w:rPr>
          <w:rStyle w:val="StyleUnderline"/>
        </w:rPr>
        <w:t xml:space="preserve">, </w:t>
      </w:r>
      <w:r>
        <w:rPr>
          <w:rStyle w:val="Emphasis"/>
          <w:highlight w:val="cyan"/>
        </w:rPr>
        <w:t>rigorously</w:t>
      </w:r>
      <w:r>
        <w:rPr>
          <w:rStyle w:val="StyleUnderline"/>
          <w:highlight w:val="cyan"/>
        </w:rPr>
        <w:t xml:space="preserve"> and</w:t>
      </w:r>
      <w:r>
        <w:rPr>
          <w:sz w:val="16"/>
        </w:rPr>
        <w:t xml:space="preserve"> above all </w:t>
      </w:r>
      <w:r>
        <w:rPr>
          <w:rStyle w:val="Emphasis"/>
          <w:highlight w:val="cyan"/>
        </w:rPr>
        <w:t>critically</w:t>
      </w:r>
      <w:r>
        <w:rPr>
          <w:sz w:val="16"/>
        </w:rPr>
        <w:t xml:space="preserve"> about texts of all kinds and about the realities with which texts deal. My point is that the characteristic emphases of the postcolonial field cannot be understood without reference to its institutional, geographical and economic position. We need to be more self-conscious about that position and more willing to work both within and against it. Now more than ever </w:t>
      </w:r>
      <w:r>
        <w:rPr>
          <w:rStyle w:val="StyleUnderline"/>
        </w:rPr>
        <w:t xml:space="preserve">there is a </w:t>
      </w:r>
      <w:r>
        <w:rPr>
          <w:rStyle w:val="Emphasis"/>
        </w:rPr>
        <w:t>danger</w:t>
      </w:r>
      <w:r>
        <w:rPr>
          <w:rStyle w:val="StyleUnderline"/>
        </w:rPr>
        <w:t xml:space="preserve"> that if postcolonial studies does not </w:t>
      </w:r>
      <w:r>
        <w:rPr>
          <w:rStyle w:val="Emphasis"/>
        </w:rPr>
        <w:t>present itself consciously</w:t>
      </w:r>
      <w:r>
        <w:rPr>
          <w:rStyle w:val="StyleUnderline"/>
        </w:rPr>
        <w:t xml:space="preserve"> as a discipline concerned </w:t>
      </w:r>
      <w:r>
        <w:rPr>
          <w:rStyle w:val="Emphasis"/>
        </w:rPr>
        <w:t>centrally</w:t>
      </w:r>
      <w:r>
        <w:rPr>
          <w:rStyle w:val="StyleUnderline"/>
        </w:rPr>
        <w:t xml:space="preserve"> with questions of </w:t>
      </w:r>
      <w:r>
        <w:rPr>
          <w:rStyle w:val="Emphasis"/>
        </w:rPr>
        <w:t>critique</w:t>
      </w:r>
      <w:r>
        <w:rPr>
          <w:rStyle w:val="StyleUnderline"/>
        </w:rPr>
        <w:t xml:space="preserve"> and </w:t>
      </w:r>
      <w:r>
        <w:rPr>
          <w:rStyle w:val="Emphasis"/>
        </w:rPr>
        <w:t>liberation</w:t>
      </w:r>
      <w:r>
        <w:rPr>
          <w:rStyle w:val="StyleUnderline"/>
        </w:rPr>
        <w:t>, then it will</w:t>
      </w:r>
      <w:r>
        <w:rPr>
          <w:sz w:val="16"/>
        </w:rPr>
        <w:t xml:space="preserve">, at worst, </w:t>
      </w:r>
      <w:r>
        <w:rPr>
          <w:rStyle w:val="StyleUnderline"/>
        </w:rPr>
        <w:t>end up</w:t>
      </w:r>
      <w:r>
        <w:rPr>
          <w:sz w:val="16"/>
        </w:rPr>
        <w:t xml:space="preserve"> as a kind of area office within an enfeebled humanities sector. At best, it will become </w:t>
      </w:r>
      <w:r>
        <w:rPr>
          <w:rStyle w:val="StyleUnderline"/>
        </w:rPr>
        <w:t xml:space="preserve">a </w:t>
      </w:r>
      <w:r>
        <w:rPr>
          <w:rStyle w:val="Emphasis"/>
        </w:rPr>
        <w:t>disgruntled subsidiary</w:t>
      </w:r>
      <w:r>
        <w:rPr>
          <w:sz w:val="16"/>
        </w:rPr>
        <w:t xml:space="preserve"> of the humanities, </w:t>
      </w:r>
      <w:r>
        <w:rPr>
          <w:rStyle w:val="Emphasis"/>
        </w:rPr>
        <w:t>dissatisfied with the system</w:t>
      </w:r>
      <w:r>
        <w:rPr>
          <w:sz w:val="16"/>
        </w:rPr>
        <w:t xml:space="preserve"> of which it forms a part </w:t>
      </w:r>
      <w:r>
        <w:rPr>
          <w:rStyle w:val="StyleUnderline"/>
        </w:rPr>
        <w:t xml:space="preserve">but whose </w:t>
      </w:r>
      <w:r>
        <w:rPr>
          <w:rStyle w:val="Emphasis"/>
        </w:rPr>
        <w:t>favourite concepts</w:t>
      </w:r>
      <w:r>
        <w:rPr>
          <w:rStyle w:val="StyleUnderline"/>
        </w:rPr>
        <w:t xml:space="preserve"> are to that system like so many </w:t>
      </w:r>
      <w:r>
        <w:rPr>
          <w:rStyle w:val="Emphasis"/>
        </w:rPr>
        <w:t>toy arrows</w:t>
      </w:r>
      <w:r>
        <w:rPr>
          <w:sz w:val="16"/>
        </w:rPr>
        <w:t xml:space="preserve">. </w:t>
      </w:r>
    </w:p>
    <w:p w14:paraId="79189761" w14:textId="77777777" w:rsidR="007D2E7B" w:rsidRDefault="007D2E7B" w:rsidP="007D2E7B">
      <w:pPr>
        <w:rPr>
          <w:sz w:val="16"/>
        </w:rPr>
      </w:pPr>
      <w:r>
        <w:rPr>
          <w:sz w:val="16"/>
        </w:rPr>
        <w:t xml:space="preserve">To let fall the word ‘revolutionary’ where one might be accustomed to hearing terms like ‘liminality’ is already, therefore, to out oneself as a humanist. This is because the concern with systems and with systemic alternatives is usually seen as the preserve of an older anticolonial past rather than of the postcolonial present. By demonstrating the differences between Marxist humanism on the one hand and postcolonial </w:t>
      </w:r>
      <w:r>
        <w:rPr>
          <w:rStyle w:val="StyleUnderline"/>
          <w:highlight w:val="cyan"/>
        </w:rPr>
        <w:t>antihumanism</w:t>
      </w:r>
      <w:r>
        <w:rPr>
          <w:sz w:val="16"/>
        </w:rPr>
        <w:t xml:space="preserve"> on the other, I hope at least to show that postcolonial theory as it is currently constituted </w:t>
      </w:r>
      <w:r>
        <w:rPr>
          <w:rStyle w:val="Emphasis"/>
          <w:highlight w:val="cyan"/>
        </w:rPr>
        <w:t>does not possess</w:t>
      </w:r>
      <w:r>
        <w:rPr>
          <w:rStyle w:val="Emphasis"/>
        </w:rPr>
        <w:t xml:space="preserve"> anything like the </w:t>
      </w:r>
      <w:r>
        <w:rPr>
          <w:rStyle w:val="Emphasis"/>
          <w:highlight w:val="cyan"/>
        </w:rPr>
        <w:t>system-challenging ambitions</w:t>
      </w:r>
      <w:r>
        <w:rPr>
          <w:rStyle w:val="StyleUnderline"/>
        </w:rPr>
        <w:t xml:space="preserve"> of humanism, which seeks </w:t>
      </w:r>
      <w:r>
        <w:rPr>
          <w:rStyle w:val="StyleUnderline"/>
          <w:highlight w:val="cyan"/>
        </w:rPr>
        <w:t xml:space="preserve">to </w:t>
      </w:r>
      <w:r>
        <w:rPr>
          <w:rStyle w:val="Emphasis"/>
          <w:highlight w:val="cyan"/>
        </w:rPr>
        <w:t>marry critical</w:t>
      </w:r>
      <w:r>
        <w:rPr>
          <w:rStyle w:val="StyleUnderline"/>
        </w:rPr>
        <w:t xml:space="preserve"> and </w:t>
      </w:r>
      <w:r>
        <w:rPr>
          <w:rStyle w:val="Emphasis"/>
        </w:rPr>
        <w:t xml:space="preserve">theoretical </w:t>
      </w:r>
      <w:r>
        <w:rPr>
          <w:rStyle w:val="Emphasis"/>
          <w:highlight w:val="cyan"/>
        </w:rPr>
        <w:t>work</w:t>
      </w:r>
      <w:r>
        <w:rPr>
          <w:rStyle w:val="StyleUnderline"/>
          <w:highlight w:val="cyan"/>
        </w:rPr>
        <w:t xml:space="preserve"> to the </w:t>
      </w:r>
      <w:r>
        <w:rPr>
          <w:rStyle w:val="Emphasis"/>
          <w:highlight w:val="cyan"/>
        </w:rPr>
        <w:t>larger context</w:t>
      </w:r>
      <w:r>
        <w:rPr>
          <w:rStyle w:val="StyleUnderline"/>
        </w:rPr>
        <w:t xml:space="preserve"> of the struggle </w:t>
      </w:r>
      <w:r>
        <w:rPr>
          <w:rStyle w:val="StyleUnderline"/>
          <w:highlight w:val="cyan"/>
        </w:rPr>
        <w:t xml:space="preserve">to </w:t>
      </w:r>
      <w:r>
        <w:rPr>
          <w:rStyle w:val="Emphasis"/>
          <w:highlight w:val="cyan"/>
        </w:rPr>
        <w:t>replace</w:t>
      </w:r>
      <w:r>
        <w:rPr>
          <w:rStyle w:val="Emphasis"/>
        </w:rPr>
        <w:t xml:space="preserve"> the manifestly </w:t>
      </w:r>
      <w:r>
        <w:rPr>
          <w:rStyle w:val="Emphasis"/>
          <w:highlight w:val="cyan"/>
        </w:rPr>
        <w:t>inhuman imperatives</w:t>
      </w:r>
      <w:r>
        <w:rPr>
          <w:rStyle w:val="StyleUnderline"/>
        </w:rPr>
        <w:t xml:space="preserve"> of imperialism and capitalism. </w:t>
      </w:r>
      <w:r>
        <w:rPr>
          <w:rStyle w:val="StyleUnderline"/>
          <w:highlight w:val="cyan"/>
        </w:rPr>
        <w:t>This is a</w:t>
      </w:r>
      <w:r>
        <w:rPr>
          <w:rStyle w:val="StyleUnderline"/>
        </w:rPr>
        <w:t xml:space="preserve"> </w:t>
      </w:r>
      <w:r>
        <w:rPr>
          <w:rStyle w:val="Emphasis"/>
        </w:rPr>
        <w:t>quintessentially theoretical question</w:t>
      </w:r>
      <w:r>
        <w:rPr>
          <w:rStyle w:val="StyleUnderline"/>
        </w:rPr>
        <w:t xml:space="preserve"> of course</w:t>
      </w:r>
      <w:r>
        <w:rPr>
          <w:sz w:val="16"/>
        </w:rPr>
        <w:t xml:space="preserve">, by which I mean that </w:t>
      </w:r>
      <w:r>
        <w:rPr>
          <w:rStyle w:val="StyleUnderline"/>
        </w:rPr>
        <w:t xml:space="preserve">it is a </w:t>
      </w:r>
      <w:r>
        <w:rPr>
          <w:rStyle w:val="Emphasis"/>
        </w:rPr>
        <w:t xml:space="preserve">crucial </w:t>
      </w:r>
      <w:r>
        <w:rPr>
          <w:rStyle w:val="Emphasis"/>
          <w:highlight w:val="cyan"/>
        </w:rPr>
        <w:t>question</w:t>
      </w:r>
      <w:r>
        <w:rPr>
          <w:rStyle w:val="StyleUnderline"/>
          <w:highlight w:val="cyan"/>
        </w:rPr>
        <w:t xml:space="preserve"> about the</w:t>
      </w:r>
      <w:r>
        <w:rPr>
          <w:rStyle w:val="StyleUnderline"/>
        </w:rPr>
        <w:t xml:space="preserve"> </w:t>
      </w:r>
      <w:r>
        <w:rPr>
          <w:rStyle w:val="Emphasis"/>
        </w:rPr>
        <w:t xml:space="preserve">very </w:t>
      </w:r>
      <w:r>
        <w:rPr>
          <w:rStyle w:val="Emphasis"/>
          <w:highlight w:val="cyan"/>
        </w:rPr>
        <w:t>purpose</w:t>
      </w:r>
      <w:r>
        <w:rPr>
          <w:rStyle w:val="StyleUnderline"/>
          <w:highlight w:val="cyan"/>
        </w:rPr>
        <w:t xml:space="preserve"> and </w:t>
      </w:r>
      <w:r>
        <w:rPr>
          <w:rStyle w:val="Emphasis"/>
          <w:highlight w:val="cyan"/>
        </w:rPr>
        <w:t>context</w:t>
      </w:r>
      <w:r>
        <w:rPr>
          <w:rStyle w:val="StyleUnderline"/>
          <w:highlight w:val="cyan"/>
        </w:rPr>
        <w:t xml:space="preserve"> of the </w:t>
      </w:r>
      <w:r>
        <w:rPr>
          <w:rStyle w:val="Emphasis"/>
        </w:rPr>
        <w:t xml:space="preserve">critical </w:t>
      </w:r>
      <w:r>
        <w:rPr>
          <w:rStyle w:val="Emphasis"/>
          <w:highlight w:val="cyan"/>
        </w:rPr>
        <w:t>work</w:t>
      </w:r>
      <w:r>
        <w:rPr>
          <w:rStyle w:val="Emphasis"/>
        </w:rPr>
        <w:t xml:space="preserve"> that </w:t>
      </w:r>
      <w:r>
        <w:rPr>
          <w:rStyle w:val="Emphasis"/>
          <w:highlight w:val="cyan"/>
        </w:rPr>
        <w:t>we undertake</w:t>
      </w:r>
      <w:r>
        <w:rPr>
          <w:sz w:val="16"/>
        </w:rPr>
        <w:t>. We have, in my view, delayed for far too long a rigorous and open discussion of what I see as the very considerable disadvantages of the antihumanist theory that so many of us seem almost automatically to deploy. Imperialism and its transformation is the proper subject of our discipline; that being the case, we must return in a suitably critical and discriminating spirit to the humanist thinkers whose subject this was.</w:t>
      </w:r>
    </w:p>
    <w:p w14:paraId="3F74669D" w14:textId="77777777" w:rsidR="007D2E7B" w:rsidRDefault="007D2E7B" w:rsidP="007D2E7B">
      <w:pPr>
        <w:rPr>
          <w:sz w:val="16"/>
        </w:rPr>
      </w:pPr>
    </w:p>
    <w:p w14:paraId="6F9170F8" w14:textId="77777777" w:rsidR="007D2E7B" w:rsidRDefault="007D2E7B" w:rsidP="007D2E7B"/>
    <w:p w14:paraId="39A7D56D" w14:textId="77777777" w:rsidR="007D2E7B" w:rsidRPr="0079704B" w:rsidRDefault="007D2E7B" w:rsidP="007D2E7B"/>
    <w:p w14:paraId="76B38FD6" w14:textId="77777777" w:rsidR="007D2E7B" w:rsidRDefault="007D2E7B" w:rsidP="007D2E7B">
      <w:pPr>
        <w:pStyle w:val="Heading3"/>
      </w:pPr>
      <w:r>
        <w:t>Perm—2NC</w:t>
      </w:r>
    </w:p>
    <w:p w14:paraId="61A1EB64" w14:textId="77777777" w:rsidR="007D2E7B" w:rsidRDefault="007D2E7B" w:rsidP="007D2E7B"/>
    <w:p w14:paraId="1BD055D7" w14:textId="77777777" w:rsidR="007D2E7B" w:rsidRDefault="007D2E7B" w:rsidP="007D2E7B">
      <w:pPr>
        <w:pStyle w:val="Heading4"/>
      </w:pPr>
      <w:r>
        <w:t>Framework: t</w:t>
      </w:r>
      <w:r w:rsidRPr="001B25E0">
        <w:t xml:space="preserve">he role of the </w:t>
      </w:r>
      <w:r>
        <w:t>ballot is to align pedagogy with liberatory radical traditions</w:t>
      </w:r>
      <w:r w:rsidRPr="001B25E0">
        <w:t xml:space="preserve">—that’s Spencer. This means comparing </w:t>
      </w:r>
      <w:r w:rsidRPr="001B25E0">
        <w:rPr>
          <w:u w:val="single"/>
        </w:rPr>
        <w:t>habits of thinking</w:t>
      </w:r>
      <w:r w:rsidRPr="001B25E0">
        <w:t xml:space="preserve"> and deciding whose method better comports with </w:t>
      </w:r>
      <w:r w:rsidRPr="001B25E0">
        <w:rPr>
          <w:u w:val="single"/>
        </w:rPr>
        <w:t>historically radical activism</w:t>
      </w:r>
      <w:r w:rsidRPr="001B25E0">
        <w:t xml:space="preserve"> and </w:t>
      </w:r>
      <w:r w:rsidRPr="001B25E0">
        <w:rPr>
          <w:u w:val="single"/>
        </w:rPr>
        <w:t>literature</w:t>
      </w:r>
      <w:r w:rsidRPr="001B25E0">
        <w:t>.</w:t>
      </w:r>
      <w:r>
        <w:t xml:space="preserve"> Voting neg honors the struggles and gains of radical humanist movements through history by using debate to develop a humanist pedagogy of hope. If we win a link, it means the perm is impossible because “we cannot acknowledge that the past informs us and simultaneously assert the past is irrelevant to present and future struggles.”</w:t>
      </w:r>
    </w:p>
    <w:p w14:paraId="2279CBE9" w14:textId="77777777" w:rsidR="007D2E7B" w:rsidRPr="00F80A13" w:rsidRDefault="007D2E7B" w:rsidP="007D2E7B">
      <w:r w:rsidRPr="00F80A13">
        <w:rPr>
          <w:rStyle w:val="Style13ptBold"/>
        </w:rPr>
        <w:t>Sefa Dei, 10</w:t>
      </w:r>
      <w:r>
        <w:t xml:space="preserve">—professor at Ontario Institute for Studies in Education of the University of Toronto (George, “FANON AND ANTI-COLONIAL THEORIZING,” </w:t>
      </w:r>
      <w:r>
        <w:rPr>
          <w:i/>
        </w:rPr>
        <w:t>Fanon and the Counterinsurgency of Education</w:t>
      </w:r>
      <w:r>
        <w:t>, Chapter 2, pg 24-26, dml)</w:t>
      </w:r>
    </w:p>
    <w:p w14:paraId="359062F7" w14:textId="77777777" w:rsidR="007D2E7B" w:rsidRDefault="007D2E7B" w:rsidP="007D2E7B"/>
    <w:p w14:paraId="7F3175D8" w14:textId="77777777" w:rsidR="007D2E7B" w:rsidRPr="00F80A13" w:rsidRDefault="007D2E7B" w:rsidP="007D2E7B">
      <w:pPr>
        <w:rPr>
          <w:sz w:val="16"/>
        </w:rPr>
      </w:pPr>
      <w:r w:rsidRPr="00F80A13">
        <w:rPr>
          <w:rStyle w:val="StyleUnderline"/>
        </w:rPr>
        <w:t xml:space="preserve">To contest the future we must </w:t>
      </w:r>
      <w:r w:rsidRPr="00F80A13">
        <w:rPr>
          <w:rStyle w:val="Emphasis"/>
        </w:rPr>
        <w:t>claim</w:t>
      </w:r>
      <w:r w:rsidRPr="00F80A13">
        <w:rPr>
          <w:rStyle w:val="StyleUnderline"/>
        </w:rPr>
        <w:t xml:space="preserve"> and </w:t>
      </w:r>
      <w:r w:rsidRPr="00F80A13">
        <w:rPr>
          <w:rStyle w:val="Emphasis"/>
        </w:rPr>
        <w:t>reclaim the wholeness of being</w:t>
      </w:r>
      <w:r w:rsidRPr="00F80A13">
        <w:rPr>
          <w:rStyle w:val="StyleUnderline"/>
        </w:rPr>
        <w:t xml:space="preserve"> and </w:t>
      </w:r>
      <w:r w:rsidRPr="00F80A13">
        <w:rPr>
          <w:rStyle w:val="Emphasis"/>
        </w:rPr>
        <w:t>bring politics</w:t>
      </w:r>
      <w:r w:rsidRPr="00F80A13">
        <w:rPr>
          <w:rStyle w:val="StyleUnderline"/>
        </w:rPr>
        <w:t xml:space="preserve"> and </w:t>
      </w:r>
      <w:r w:rsidRPr="00F80A13">
        <w:rPr>
          <w:rStyle w:val="Emphasis"/>
        </w:rPr>
        <w:t>agency to our work</w:t>
      </w:r>
      <w:r w:rsidRPr="00F80A13">
        <w:rPr>
          <w:rStyle w:val="StyleUnderline"/>
        </w:rPr>
        <w:t xml:space="preserve"> as educators, learners and practitioners. We </w:t>
      </w:r>
      <w:r w:rsidRPr="00F80A13">
        <w:rPr>
          <w:rStyle w:val="Emphasis"/>
        </w:rPr>
        <w:t>cannot afford to compartmentalize our work</w:t>
      </w:r>
      <w:r w:rsidRPr="00F80A13">
        <w:rPr>
          <w:rStyle w:val="StyleUnderline"/>
        </w:rPr>
        <w:t xml:space="preserve"> and </w:t>
      </w:r>
      <w:r w:rsidRPr="00F80A13">
        <w:rPr>
          <w:rStyle w:val="Emphasis"/>
        </w:rPr>
        <w:t>individualize ourselves</w:t>
      </w:r>
      <w:r w:rsidRPr="00F80A13">
        <w:rPr>
          <w:sz w:val="16"/>
        </w:rPr>
        <w:t xml:space="preserve">. Fanon is credited with the notion of ‘amputation’ that is, to sever ties or connections. While the notion evokes biological images of ‘disability’ I still think we can work with the concept in lieu of a more appropriate term/terminology. That is, to accentuate the need for the decolonizing project to cast away? that which the colonized has damaged (e.g., decolonizing the mind and body, sheds the legacies of dehumanization and depersonalization). </w:t>
      </w:r>
      <w:r w:rsidRPr="00F80A13">
        <w:rPr>
          <w:rStyle w:val="StyleUnderline"/>
        </w:rPr>
        <w:t xml:space="preserve">The </w:t>
      </w:r>
      <w:r w:rsidRPr="006172F6">
        <w:rPr>
          <w:rStyle w:val="Emphasis"/>
        </w:rPr>
        <w:t>way forward</w:t>
      </w:r>
      <w:r w:rsidRPr="00F80A13">
        <w:rPr>
          <w:rStyle w:val="StyleUnderline"/>
        </w:rPr>
        <w:t xml:space="preserve"> for anti-colonial education is for </w:t>
      </w:r>
      <w:r w:rsidRPr="006172F6">
        <w:rPr>
          <w:rStyle w:val="Emphasis"/>
        </w:rPr>
        <w:t>educators</w:t>
      </w:r>
      <w:r w:rsidRPr="00F80A13">
        <w:rPr>
          <w:rStyle w:val="StyleUnderline"/>
        </w:rPr>
        <w:t xml:space="preserve"> and </w:t>
      </w:r>
      <w:r w:rsidRPr="006172F6">
        <w:rPr>
          <w:rStyle w:val="Emphasis"/>
        </w:rPr>
        <w:t>learners</w:t>
      </w:r>
      <w:r w:rsidRPr="00F80A13">
        <w:rPr>
          <w:rStyle w:val="StyleUnderline"/>
        </w:rPr>
        <w:t xml:space="preserve"> to work together to </w:t>
      </w:r>
      <w:r w:rsidRPr="006172F6">
        <w:rPr>
          <w:rStyle w:val="Emphasis"/>
        </w:rPr>
        <w:t>create decolonized spaces</w:t>
      </w:r>
      <w:r w:rsidRPr="00F80A13">
        <w:rPr>
          <w:rStyle w:val="StyleUnderline"/>
        </w:rPr>
        <w:t xml:space="preserve"> that allow for </w:t>
      </w:r>
      <w:r w:rsidRPr="006172F6">
        <w:rPr>
          <w:rStyle w:val="Emphasis"/>
        </w:rPr>
        <w:t>rethinking</w:t>
      </w:r>
      <w:r w:rsidRPr="00F80A13">
        <w:rPr>
          <w:rStyle w:val="StyleUnderline"/>
        </w:rPr>
        <w:t xml:space="preserve"> of notions of ‘identity’ and ‘belonging’ ‘history’ ‘culture’ and ‘politics’</w:t>
      </w:r>
      <w:r w:rsidRPr="00F80A13">
        <w:rPr>
          <w:sz w:val="16"/>
        </w:rPr>
        <w:t xml:space="preserve">. For the oppressed, I see this form of education as reclaiming education (see also Rich, 1979). </w:t>
      </w:r>
      <w:r w:rsidRPr="00F80A13">
        <w:rPr>
          <w:rStyle w:val="StyleUnderline"/>
        </w:rPr>
        <w:t xml:space="preserve">Fanon </w:t>
      </w:r>
      <w:r w:rsidRPr="006172F6">
        <w:rPr>
          <w:rStyle w:val="Emphasis"/>
        </w:rPr>
        <w:t>was not about a total negation</w:t>
      </w:r>
      <w:r w:rsidRPr="00F80A13">
        <w:rPr>
          <w:rStyle w:val="StyleUnderline"/>
        </w:rPr>
        <w:t xml:space="preserve"> or </w:t>
      </w:r>
      <w:r w:rsidRPr="006172F6">
        <w:rPr>
          <w:rStyle w:val="Emphasis"/>
        </w:rPr>
        <w:t>denigration of the past</w:t>
      </w:r>
      <w:r w:rsidRPr="00F80A13">
        <w:rPr>
          <w:sz w:val="16"/>
        </w:rPr>
        <w:t xml:space="preserve">, culture and tradition (see also Dei, 2010b). At one level, </w:t>
      </w:r>
      <w:r w:rsidRPr="00F80A13">
        <w:rPr>
          <w:rStyle w:val="StyleUnderline"/>
        </w:rPr>
        <w:t xml:space="preserve">there </w:t>
      </w:r>
      <w:r w:rsidRPr="006172F6">
        <w:rPr>
          <w:rStyle w:val="Emphasis"/>
        </w:rPr>
        <w:t>must be</w:t>
      </w:r>
      <w:r w:rsidRPr="00F80A13">
        <w:rPr>
          <w:sz w:val="16"/>
        </w:rPr>
        <w:t xml:space="preserve"> a ‘resistance to amputation’ that is a </w:t>
      </w:r>
      <w:r w:rsidRPr="006172F6">
        <w:rPr>
          <w:rStyle w:val="Emphasis"/>
        </w:rPr>
        <w:t>resistance</w:t>
      </w:r>
      <w:r w:rsidRPr="00F80A13">
        <w:rPr>
          <w:rStyle w:val="StyleUnderline"/>
        </w:rPr>
        <w:t xml:space="preserve"> to a </w:t>
      </w:r>
      <w:r w:rsidRPr="006172F6">
        <w:rPr>
          <w:rStyle w:val="Emphasis"/>
        </w:rPr>
        <w:t>total severing of any connection</w:t>
      </w:r>
      <w:r w:rsidRPr="00F80A13">
        <w:rPr>
          <w:rStyle w:val="StyleUnderline"/>
        </w:rPr>
        <w:t xml:space="preserve"> to that which </w:t>
      </w:r>
      <w:r w:rsidRPr="006172F6">
        <w:rPr>
          <w:rStyle w:val="Emphasis"/>
        </w:rPr>
        <w:t>helps the oppressed to resist</w:t>
      </w:r>
      <w:r w:rsidRPr="00F80A13">
        <w:rPr>
          <w:rStyle w:val="StyleUnderline"/>
        </w:rPr>
        <w:t xml:space="preserve"> – </w:t>
      </w:r>
      <w:r w:rsidRPr="006172F6">
        <w:rPr>
          <w:rStyle w:val="Emphasis"/>
        </w:rPr>
        <w:t>history</w:t>
      </w:r>
      <w:r w:rsidRPr="00F80A13">
        <w:rPr>
          <w:rStyle w:val="StyleUnderline"/>
        </w:rPr>
        <w:t xml:space="preserve">, </w:t>
      </w:r>
      <w:r w:rsidRPr="006172F6">
        <w:rPr>
          <w:rStyle w:val="Emphasis"/>
        </w:rPr>
        <w:t>past</w:t>
      </w:r>
      <w:r w:rsidRPr="00F80A13">
        <w:rPr>
          <w:rStyle w:val="StyleUnderline"/>
        </w:rPr>
        <w:t xml:space="preserve"> and its </w:t>
      </w:r>
      <w:r w:rsidRPr="006172F6">
        <w:rPr>
          <w:rStyle w:val="Emphasis"/>
        </w:rPr>
        <w:t>lessons of resistance</w:t>
      </w:r>
      <w:r w:rsidRPr="00F80A13">
        <w:rPr>
          <w:rStyle w:val="StyleUnderline"/>
        </w:rPr>
        <w:t xml:space="preserve">. We </w:t>
      </w:r>
      <w:r w:rsidRPr="006172F6">
        <w:rPr>
          <w:rStyle w:val="Emphasis"/>
        </w:rPr>
        <w:t>must resist any call</w:t>
      </w:r>
      <w:r w:rsidRPr="00F80A13">
        <w:rPr>
          <w:rStyle w:val="StyleUnderline"/>
        </w:rPr>
        <w:t xml:space="preserve"> for the </w:t>
      </w:r>
      <w:r w:rsidRPr="006172F6">
        <w:rPr>
          <w:rStyle w:val="Emphasis"/>
        </w:rPr>
        <w:t>severing of ties</w:t>
      </w:r>
      <w:r w:rsidRPr="00F80A13">
        <w:rPr>
          <w:rStyle w:val="StyleUnderline"/>
        </w:rPr>
        <w:t xml:space="preserve"> with any </w:t>
      </w:r>
      <w:r w:rsidRPr="006172F6">
        <w:rPr>
          <w:rStyle w:val="Emphasis"/>
        </w:rPr>
        <w:t>history</w:t>
      </w:r>
      <w:r w:rsidRPr="00F80A13">
        <w:rPr>
          <w:rStyle w:val="StyleUnderline"/>
        </w:rPr>
        <w:t xml:space="preserve">, </w:t>
      </w:r>
      <w:r w:rsidRPr="006172F6">
        <w:rPr>
          <w:rStyle w:val="Emphasis"/>
        </w:rPr>
        <w:t>culture</w:t>
      </w:r>
      <w:r w:rsidRPr="00F80A13">
        <w:rPr>
          <w:rStyle w:val="StyleUnderline"/>
        </w:rPr>
        <w:t xml:space="preserve"> and </w:t>
      </w:r>
      <w:r w:rsidRPr="006172F6">
        <w:rPr>
          <w:rStyle w:val="Emphasis"/>
        </w:rPr>
        <w:t>tradition</w:t>
      </w:r>
      <w:r w:rsidRPr="00F80A13">
        <w:rPr>
          <w:rStyle w:val="StyleUnderline"/>
        </w:rPr>
        <w:t xml:space="preserve"> that </w:t>
      </w:r>
      <w:r w:rsidRPr="006172F6">
        <w:rPr>
          <w:rStyle w:val="Emphasis"/>
        </w:rPr>
        <w:t>strengthens</w:t>
      </w:r>
      <w:r w:rsidRPr="00F80A13">
        <w:rPr>
          <w:rStyle w:val="StyleUnderline"/>
        </w:rPr>
        <w:t xml:space="preserve"> and </w:t>
      </w:r>
      <w:r w:rsidRPr="006172F6">
        <w:rPr>
          <w:rStyle w:val="Emphasis"/>
        </w:rPr>
        <w:t>helps us challenge domination</w:t>
      </w:r>
      <w:r w:rsidRPr="00F80A13">
        <w:rPr>
          <w:rStyle w:val="StyleUnderline"/>
        </w:rPr>
        <w:t xml:space="preserve"> and </w:t>
      </w:r>
      <w:r w:rsidRPr="006172F6">
        <w:rPr>
          <w:rStyle w:val="Emphasis"/>
        </w:rPr>
        <w:t>colonization</w:t>
      </w:r>
      <w:r w:rsidRPr="00F80A13">
        <w:rPr>
          <w:sz w:val="16"/>
        </w:rPr>
        <w:t xml:space="preserve">. Obviously there are significant pedagogical challenges. In the ‘Fact of Blackness”, Fanon concedes and acknowledges a resistance to amputation of the past, that is, a challenge to “an amputation, an excision” of a part of the Black body (Fanon, 1967a, p. 112). He writes, “nevertheless with all my strength I refuse to accept that amputation” (Fanon, 1967a, p. 140). He would add, “without a Negro past, without a Negro future, it was impossible for me to live my Negrohood” (p. 138). </w:t>
      </w:r>
      <w:r w:rsidRPr="00F80A13">
        <w:rPr>
          <w:rStyle w:val="StyleUnderline"/>
        </w:rPr>
        <w:t xml:space="preserve">We </w:t>
      </w:r>
      <w:r w:rsidRPr="006172F6">
        <w:rPr>
          <w:rStyle w:val="Emphasis"/>
        </w:rPr>
        <w:t>cannot acknowledge</w:t>
      </w:r>
      <w:r w:rsidRPr="00F80A13">
        <w:rPr>
          <w:rStyle w:val="StyleUnderline"/>
        </w:rPr>
        <w:t xml:space="preserve"> that the </w:t>
      </w:r>
      <w:r w:rsidRPr="006172F6">
        <w:rPr>
          <w:rStyle w:val="Emphasis"/>
        </w:rPr>
        <w:t>past informs us</w:t>
      </w:r>
      <w:r w:rsidRPr="00F80A13">
        <w:rPr>
          <w:rStyle w:val="StyleUnderline"/>
        </w:rPr>
        <w:t xml:space="preserve"> and </w:t>
      </w:r>
      <w:r w:rsidRPr="006172F6">
        <w:rPr>
          <w:rStyle w:val="Emphasis"/>
        </w:rPr>
        <w:t>simultaneously assert</w:t>
      </w:r>
      <w:r w:rsidRPr="00F80A13">
        <w:rPr>
          <w:rStyle w:val="StyleUnderline"/>
        </w:rPr>
        <w:t xml:space="preserve"> the past is </w:t>
      </w:r>
      <w:r w:rsidRPr="006172F6">
        <w:rPr>
          <w:rStyle w:val="Emphasis"/>
        </w:rPr>
        <w:t>irrelevant to present</w:t>
      </w:r>
      <w:r w:rsidRPr="00F80A13">
        <w:rPr>
          <w:rStyle w:val="StyleUnderline"/>
        </w:rPr>
        <w:t xml:space="preserve"> and </w:t>
      </w:r>
      <w:r w:rsidRPr="006172F6">
        <w:rPr>
          <w:rStyle w:val="Emphasis"/>
        </w:rPr>
        <w:t>future struggles</w:t>
      </w:r>
      <w:r w:rsidRPr="00F80A13">
        <w:rPr>
          <w:sz w:val="16"/>
        </w:rPr>
        <w:t xml:space="preserve">. </w:t>
      </w:r>
    </w:p>
    <w:p w14:paraId="2782D0B0" w14:textId="77777777" w:rsidR="007D2E7B" w:rsidRPr="00F80A13" w:rsidRDefault="007D2E7B" w:rsidP="007D2E7B">
      <w:pPr>
        <w:rPr>
          <w:sz w:val="16"/>
        </w:rPr>
      </w:pPr>
      <w:r w:rsidRPr="00F80A13">
        <w:rPr>
          <w:sz w:val="16"/>
        </w:rPr>
        <w:t xml:space="preserve">Sure, we should let the past imprison us. We cannot be too steeped in the past. So then how are we to interpret Fanon’s (1967a) exhortations in the concluding chapter of: Black Skin, White Masks? “In no way should I derive my basic purpose from the past of the peoples of color” (p. 226). Or, that “I would not make myself a man of the past (p. 226)? He also goes on to write “I do not want to exalt the past at the expense of my present and of my future” (p. 226) and that the “Vietnamese who die before firing squads are not hoping that their sacrifice will bring about a reappearance of the past. It is for the sake of the present and of the future that they are willing to die” (p. 227). </w:t>
      </w:r>
    </w:p>
    <w:p w14:paraId="608CB518" w14:textId="77777777" w:rsidR="007D2E7B" w:rsidRPr="00F80A13" w:rsidRDefault="007D2E7B" w:rsidP="007D2E7B">
      <w:pPr>
        <w:rPr>
          <w:sz w:val="16"/>
        </w:rPr>
      </w:pPr>
      <w:r w:rsidRPr="00F80A13">
        <w:rPr>
          <w:sz w:val="16"/>
        </w:rPr>
        <w:t xml:space="preserve">We can only confer that Fanon was more interested in a “living past” not a reclamation of a “dead and fossilized past”. In other words, to Fanon </w:t>
      </w:r>
      <w:r w:rsidRPr="00F80A13">
        <w:rPr>
          <w:rStyle w:val="StyleUnderline"/>
        </w:rPr>
        <w:t xml:space="preserve">the past was </w:t>
      </w:r>
      <w:r w:rsidRPr="006172F6">
        <w:rPr>
          <w:rStyle w:val="Emphasis"/>
        </w:rPr>
        <w:t>only relevant</w:t>
      </w:r>
      <w:r w:rsidRPr="00F80A13">
        <w:rPr>
          <w:rStyle w:val="StyleUnderline"/>
        </w:rPr>
        <w:t xml:space="preserve"> if it </w:t>
      </w:r>
      <w:r w:rsidRPr="006172F6">
        <w:rPr>
          <w:rStyle w:val="Emphasis"/>
        </w:rPr>
        <w:t>informs political</w:t>
      </w:r>
      <w:r w:rsidRPr="00F80A13">
        <w:rPr>
          <w:rStyle w:val="StyleUnderline"/>
        </w:rPr>
        <w:t xml:space="preserve"> and </w:t>
      </w:r>
      <w:r w:rsidRPr="006172F6">
        <w:rPr>
          <w:rStyle w:val="Emphasis"/>
        </w:rPr>
        <w:t>liberation struggles</w:t>
      </w:r>
      <w:r w:rsidRPr="00F80A13">
        <w:rPr>
          <w:rStyle w:val="StyleUnderline"/>
        </w:rPr>
        <w:t xml:space="preserve"> of the present </w:t>
      </w:r>
      <w:r w:rsidRPr="006172F6">
        <w:rPr>
          <w:rStyle w:val="Emphasis"/>
        </w:rPr>
        <w:t>not</w:t>
      </w:r>
      <w:r w:rsidRPr="00F80A13">
        <w:rPr>
          <w:rStyle w:val="StyleUnderline"/>
        </w:rPr>
        <w:t xml:space="preserve"> in their </w:t>
      </w:r>
      <w:r w:rsidRPr="006172F6">
        <w:rPr>
          <w:rStyle w:val="Emphasis"/>
        </w:rPr>
        <w:t>mere recuperation</w:t>
      </w:r>
      <w:r w:rsidRPr="00F80A13">
        <w:rPr>
          <w:rStyle w:val="StyleUnderline"/>
        </w:rPr>
        <w:t xml:space="preserve">, </w:t>
      </w:r>
      <w:r w:rsidRPr="006172F6">
        <w:rPr>
          <w:rStyle w:val="Emphasis"/>
        </w:rPr>
        <w:t>celebration</w:t>
      </w:r>
      <w:r w:rsidRPr="00F80A13">
        <w:rPr>
          <w:rStyle w:val="StyleUnderline"/>
        </w:rPr>
        <w:t xml:space="preserve"> or </w:t>
      </w:r>
      <w:r w:rsidRPr="006172F6">
        <w:rPr>
          <w:rStyle w:val="Emphasis"/>
        </w:rPr>
        <w:t>valorization</w:t>
      </w:r>
      <w:r w:rsidRPr="00F80A13">
        <w:rPr>
          <w:sz w:val="16"/>
        </w:rPr>
        <w:t xml:space="preserve">. In The Wretched of the Earth, Fanon (1963) was emphatic that </w:t>
      </w:r>
      <w:r w:rsidRPr="00F80A13">
        <w:rPr>
          <w:rStyle w:val="StyleUnderline"/>
        </w:rPr>
        <w:t>we “</w:t>
      </w:r>
      <w:r w:rsidRPr="006172F6">
        <w:rPr>
          <w:rStyle w:val="Emphasis"/>
        </w:rPr>
        <w:t>must use the past</w:t>
      </w:r>
      <w:r w:rsidRPr="00F80A13">
        <w:rPr>
          <w:rStyle w:val="StyleUnderline"/>
        </w:rPr>
        <w:t xml:space="preserve"> with the intention of </w:t>
      </w:r>
      <w:r w:rsidRPr="006172F6">
        <w:rPr>
          <w:rStyle w:val="Emphasis"/>
        </w:rPr>
        <w:t>opening the future</w:t>
      </w:r>
      <w:r w:rsidRPr="00F80A13">
        <w:rPr>
          <w:rStyle w:val="StyleUnderline"/>
        </w:rPr>
        <w:t xml:space="preserve">, an </w:t>
      </w:r>
      <w:r w:rsidRPr="006172F6">
        <w:rPr>
          <w:rStyle w:val="Emphasis"/>
        </w:rPr>
        <w:t>invitation to action</w:t>
      </w:r>
      <w:r w:rsidRPr="00F80A13">
        <w:rPr>
          <w:rStyle w:val="StyleUnderline"/>
        </w:rPr>
        <w:t xml:space="preserve"> and a </w:t>
      </w:r>
      <w:r w:rsidRPr="006172F6">
        <w:rPr>
          <w:rStyle w:val="Emphasis"/>
        </w:rPr>
        <w:t>basis of hope</w:t>
      </w:r>
      <w:r w:rsidRPr="00F80A13">
        <w:rPr>
          <w:sz w:val="16"/>
        </w:rPr>
        <w:t xml:space="preserve">. But to ensure that hope and to give it form, [we] must take part in action and throw [our] body and soul into the national struggle” (p. 232). </w:t>
      </w:r>
      <w:r w:rsidRPr="00F80A13">
        <w:rPr>
          <w:rStyle w:val="StyleUnderline"/>
        </w:rPr>
        <w:t xml:space="preserve">This is an </w:t>
      </w:r>
      <w:r w:rsidRPr="00434FA3">
        <w:rPr>
          <w:rStyle w:val="Emphasis"/>
        </w:rPr>
        <w:t>investment in the past</w:t>
      </w:r>
      <w:r w:rsidRPr="00F80A13">
        <w:rPr>
          <w:rStyle w:val="StyleUnderline"/>
        </w:rPr>
        <w:t xml:space="preserve"> for purposes of </w:t>
      </w:r>
      <w:r w:rsidRPr="00434FA3">
        <w:rPr>
          <w:rStyle w:val="Emphasis"/>
        </w:rPr>
        <w:t>transforming futures</w:t>
      </w:r>
      <w:r w:rsidRPr="00F80A13">
        <w:rPr>
          <w:rStyle w:val="StyleUnderline"/>
        </w:rPr>
        <w:t xml:space="preserve">. Our evocation of the past </w:t>
      </w:r>
      <w:r w:rsidRPr="00434FA3">
        <w:rPr>
          <w:rStyle w:val="Emphasis"/>
        </w:rPr>
        <w:t>must not be reactive</w:t>
      </w:r>
      <w:r w:rsidRPr="00F80A13">
        <w:rPr>
          <w:rStyle w:val="StyleUnderline"/>
        </w:rPr>
        <w:t xml:space="preserve"> or </w:t>
      </w:r>
      <w:r w:rsidRPr="00434FA3">
        <w:rPr>
          <w:rStyle w:val="Emphasis"/>
        </w:rPr>
        <w:t>reactionary</w:t>
      </w:r>
      <w:r w:rsidRPr="00F80A13">
        <w:rPr>
          <w:rStyle w:val="StyleUnderline"/>
        </w:rPr>
        <w:t xml:space="preserve">. The past </w:t>
      </w:r>
      <w:r w:rsidRPr="00434FA3">
        <w:rPr>
          <w:rStyle w:val="Emphasis"/>
        </w:rPr>
        <w:t>cannot simply be</w:t>
      </w:r>
      <w:r w:rsidRPr="00F80A13">
        <w:rPr>
          <w:rStyle w:val="StyleUnderline"/>
        </w:rPr>
        <w:t xml:space="preserve"> about looking to find “</w:t>
      </w:r>
      <w:r w:rsidRPr="00434FA3">
        <w:rPr>
          <w:rStyle w:val="Emphasis"/>
        </w:rPr>
        <w:t>coherent elements</w:t>
      </w:r>
      <w:r w:rsidRPr="00F80A13">
        <w:rPr>
          <w:rStyle w:val="StyleUnderline"/>
        </w:rPr>
        <w:t xml:space="preserve"> which </w:t>
      </w:r>
      <w:r w:rsidRPr="00434FA3">
        <w:rPr>
          <w:rStyle w:val="Emphasis"/>
        </w:rPr>
        <w:t>counteract colonialism’s attempts to falsify</w:t>
      </w:r>
      <w:r w:rsidRPr="00F80A13">
        <w:rPr>
          <w:rStyle w:val="StyleUnderline"/>
        </w:rPr>
        <w:t xml:space="preserve"> and </w:t>
      </w:r>
      <w:r w:rsidRPr="00434FA3">
        <w:rPr>
          <w:rStyle w:val="Emphasis"/>
        </w:rPr>
        <w:t>harm</w:t>
      </w:r>
      <w:r w:rsidRPr="00434FA3">
        <w:rPr>
          <w:rStyle w:val="StyleUnderline"/>
        </w:rPr>
        <w:t>”</w:t>
      </w:r>
      <w:r w:rsidRPr="00F80A13">
        <w:rPr>
          <w:sz w:val="16"/>
        </w:rPr>
        <w:t xml:space="preserve"> (Fanon, 1963). </w:t>
      </w:r>
      <w:r w:rsidRPr="00F80A13">
        <w:rPr>
          <w:rStyle w:val="StyleUnderline"/>
        </w:rPr>
        <w:t xml:space="preserve">The past is </w:t>
      </w:r>
      <w:r w:rsidRPr="00434FA3">
        <w:rPr>
          <w:rStyle w:val="Emphasis"/>
        </w:rPr>
        <w:t>relevant</w:t>
      </w:r>
      <w:r w:rsidRPr="00F80A13">
        <w:rPr>
          <w:rStyle w:val="StyleUnderline"/>
        </w:rPr>
        <w:t xml:space="preserve"> if it helps us “</w:t>
      </w:r>
      <w:r w:rsidRPr="00434FA3">
        <w:rPr>
          <w:rStyle w:val="Emphasis"/>
        </w:rPr>
        <w:t>construct the future</w:t>
      </w:r>
      <w:r w:rsidRPr="00F80A13">
        <w:rPr>
          <w:rStyle w:val="StyleUnderline"/>
        </w:rPr>
        <w:t xml:space="preserve"> and to </w:t>
      </w:r>
      <w:r w:rsidRPr="00434FA3">
        <w:rPr>
          <w:rStyle w:val="Emphasis"/>
        </w:rPr>
        <w:t>prepare the ground</w:t>
      </w:r>
      <w:r w:rsidRPr="00F80A13">
        <w:rPr>
          <w:rStyle w:val="StyleUnderline"/>
        </w:rPr>
        <w:t xml:space="preserve"> where vigorous shoots are </w:t>
      </w:r>
      <w:r w:rsidRPr="00434FA3">
        <w:rPr>
          <w:rStyle w:val="Emphasis"/>
        </w:rPr>
        <w:t>already springing up</w:t>
      </w:r>
      <w:r w:rsidRPr="00F80A13">
        <w:rPr>
          <w:rStyle w:val="StyleUnderline"/>
        </w:rPr>
        <w:t>”</w:t>
      </w:r>
      <w:r w:rsidRPr="00F80A13">
        <w:rPr>
          <w:sz w:val="16"/>
        </w:rPr>
        <w:t xml:space="preserve"> (Fanon, 1963, p. 233). </w:t>
      </w:r>
    </w:p>
    <w:p w14:paraId="110C4CA9" w14:textId="77777777" w:rsidR="007D2E7B" w:rsidRPr="00434FA3" w:rsidRDefault="007D2E7B" w:rsidP="007D2E7B">
      <w:pPr>
        <w:rPr>
          <w:sz w:val="16"/>
        </w:rPr>
      </w:pPr>
      <w:r w:rsidRPr="00F80A13">
        <w:rPr>
          <w:rStyle w:val="StyleUnderline"/>
        </w:rPr>
        <w:t xml:space="preserve">A </w:t>
      </w:r>
      <w:r w:rsidRPr="00434FA3">
        <w:rPr>
          <w:rStyle w:val="Emphasis"/>
        </w:rPr>
        <w:t>pedagogy of hope</w:t>
      </w:r>
      <w:r w:rsidRPr="00F80A13">
        <w:rPr>
          <w:sz w:val="16"/>
        </w:rPr>
        <w:t xml:space="preserve"> (see also Freire 1994), </w:t>
      </w:r>
      <w:r w:rsidRPr="00F80A13">
        <w:rPr>
          <w:rStyle w:val="StyleUnderline"/>
        </w:rPr>
        <w:t xml:space="preserve">which </w:t>
      </w:r>
      <w:r w:rsidRPr="00434FA3">
        <w:rPr>
          <w:rStyle w:val="Emphasis"/>
        </w:rPr>
        <w:t>celebrates the indomitable human spirit</w:t>
      </w:r>
      <w:r w:rsidRPr="00F80A13">
        <w:rPr>
          <w:rStyle w:val="StyleUnderline"/>
        </w:rPr>
        <w:t xml:space="preserve">, teaching love, justice and healing, is </w:t>
      </w:r>
      <w:r w:rsidRPr="00434FA3">
        <w:rPr>
          <w:rStyle w:val="Emphasis"/>
        </w:rPr>
        <w:t>important to contest</w:t>
      </w:r>
      <w:r w:rsidRPr="00434FA3">
        <w:rPr>
          <w:sz w:val="16"/>
        </w:rPr>
        <w:t xml:space="preserve"> a future so over-determined </w:t>
      </w:r>
      <w:r w:rsidRPr="00434FA3">
        <w:rPr>
          <w:rStyle w:val="Emphasis"/>
        </w:rPr>
        <w:t>current geo-political forces of colonial</w:t>
      </w:r>
      <w:r w:rsidRPr="00F80A13">
        <w:rPr>
          <w:rStyle w:val="StyleUnderline"/>
        </w:rPr>
        <w:t xml:space="preserve"> and </w:t>
      </w:r>
      <w:r w:rsidRPr="00434FA3">
        <w:rPr>
          <w:rStyle w:val="Emphasis"/>
        </w:rPr>
        <w:t>imperial encounter</w:t>
      </w:r>
      <w:r w:rsidRPr="00F80A13">
        <w:rPr>
          <w:rStyle w:val="StyleUnderline"/>
        </w:rPr>
        <w:t xml:space="preserve">. A pedagogy of hope allows us to </w:t>
      </w:r>
      <w:r w:rsidRPr="00434FA3">
        <w:rPr>
          <w:rStyle w:val="Emphasis"/>
        </w:rPr>
        <w:t>bring emotions to our work</w:t>
      </w:r>
      <w:r w:rsidRPr="00F80A13">
        <w:rPr>
          <w:rStyle w:val="StyleUnderline"/>
        </w:rPr>
        <w:t xml:space="preserve"> and for it to </w:t>
      </w:r>
      <w:r w:rsidRPr="00434FA3">
        <w:rPr>
          <w:rStyle w:val="Emphasis"/>
        </w:rPr>
        <w:t>propel action</w:t>
      </w:r>
      <w:r w:rsidRPr="00F80A13">
        <w:rPr>
          <w:rStyle w:val="StyleUnderline"/>
        </w:rPr>
        <w:t xml:space="preserve">. It is about a </w:t>
      </w:r>
      <w:r w:rsidRPr="00434FA3">
        <w:rPr>
          <w:rStyle w:val="Emphasis"/>
        </w:rPr>
        <w:t>conviction</w:t>
      </w:r>
      <w:r w:rsidRPr="00F80A13">
        <w:rPr>
          <w:rStyle w:val="StyleUnderline"/>
        </w:rPr>
        <w:t xml:space="preserve"> that there </w:t>
      </w:r>
      <w:r w:rsidRPr="00434FA3">
        <w:rPr>
          <w:rStyle w:val="Emphasis"/>
        </w:rPr>
        <w:t>will be success</w:t>
      </w:r>
      <w:r w:rsidRPr="00F80A13">
        <w:rPr>
          <w:rStyle w:val="StyleUnderline"/>
        </w:rPr>
        <w:t xml:space="preserve"> at the end of a struggle and that </w:t>
      </w:r>
      <w:r w:rsidRPr="00434FA3">
        <w:rPr>
          <w:rStyle w:val="Emphasis"/>
        </w:rPr>
        <w:t>hope for a better future</w:t>
      </w:r>
      <w:r w:rsidRPr="00F80A13">
        <w:rPr>
          <w:rStyle w:val="StyleUnderline"/>
        </w:rPr>
        <w:t xml:space="preserve"> has to be </w:t>
      </w:r>
      <w:r w:rsidRPr="00434FA3">
        <w:rPr>
          <w:rStyle w:val="Emphasis"/>
        </w:rPr>
        <w:t>struggled for</w:t>
      </w:r>
      <w:r w:rsidRPr="00F80A13">
        <w:rPr>
          <w:rStyle w:val="StyleUnderline"/>
        </w:rPr>
        <w:t xml:space="preserve"> and </w:t>
      </w:r>
      <w:r w:rsidRPr="00434FA3">
        <w:rPr>
          <w:rStyle w:val="Emphasis"/>
        </w:rPr>
        <w:t>gained</w:t>
      </w:r>
      <w:r w:rsidRPr="00F80A13">
        <w:rPr>
          <w:rStyle w:val="StyleUnderline"/>
        </w:rPr>
        <w:t xml:space="preserve">. A pedagogy of hope is about </w:t>
      </w:r>
      <w:r w:rsidRPr="00434FA3">
        <w:rPr>
          <w:rStyle w:val="Emphasis"/>
        </w:rPr>
        <w:t>coming to know holistically</w:t>
      </w:r>
      <w:r w:rsidRPr="00434FA3">
        <w:rPr>
          <w:sz w:val="16"/>
        </w:rPr>
        <w:t xml:space="preserve">. A pedagogy of hope is teaching about diverse and multiple knowledges, including the active learning of multiple cultures, histories, experiences and knowledges emphasizing the complexities </w:t>
      </w:r>
      <w:r w:rsidRPr="00F80A13">
        <w:rPr>
          <w:sz w:val="16"/>
        </w:rPr>
        <w:t xml:space="preserve">of such knowledges). Such pedagogy seeks to promote and enhance local/Indigenous culture and languages and break the false separation between the ‘school’ and the ‘home’ or off-school culture. A pedagogy of hope creates spaces of knowledge and power-sharing for family/community involvement in schools (i.e., in areas of pedagogy, instruction and curricular development) and emphasizes instructional and pedagogic practices that herald collective learning and responsibility by redefining ‘success’ broadly to include academic and social success. Such a pedagogy of hope also promotes curricular and instructional approaches that foreground questions of social difference and power relations (race, ethnicity, gender, class, language, [dis]ability, religious, age, and sexuality issues). </w:t>
      </w:r>
      <w:r w:rsidRPr="00F80A13">
        <w:rPr>
          <w:rStyle w:val="StyleUnderline"/>
        </w:rPr>
        <w:t xml:space="preserve">It seeks to </w:t>
      </w:r>
      <w:r w:rsidRPr="00434FA3">
        <w:rPr>
          <w:rStyle w:val="Emphasis"/>
        </w:rPr>
        <w:t>heal wounds of colonizing</w:t>
      </w:r>
      <w:r w:rsidRPr="00F80A13">
        <w:rPr>
          <w:rStyle w:val="StyleUnderline"/>
        </w:rPr>
        <w:t xml:space="preserve"> and </w:t>
      </w:r>
      <w:r w:rsidRPr="00434FA3">
        <w:rPr>
          <w:rStyle w:val="Emphasis"/>
        </w:rPr>
        <w:t>oppressive relations</w:t>
      </w:r>
      <w:r w:rsidRPr="00F80A13">
        <w:rPr>
          <w:rStyle w:val="StyleUnderline"/>
        </w:rPr>
        <w:t xml:space="preserve"> and </w:t>
      </w:r>
      <w:r w:rsidRPr="00434FA3">
        <w:rPr>
          <w:rStyle w:val="Emphasis"/>
        </w:rPr>
        <w:t>practices</w:t>
      </w:r>
      <w:r w:rsidRPr="00F80A13">
        <w:rPr>
          <w:rStyle w:val="StyleUnderline"/>
        </w:rPr>
        <w:t xml:space="preserve"> and </w:t>
      </w:r>
      <w:r w:rsidRPr="00434FA3">
        <w:rPr>
          <w:rStyle w:val="Emphasis"/>
        </w:rPr>
        <w:t>cultivates in all learners agency</w:t>
      </w:r>
      <w:r w:rsidRPr="00F80A13">
        <w:rPr>
          <w:rStyle w:val="StyleUnderline"/>
        </w:rPr>
        <w:t xml:space="preserve"> and </w:t>
      </w:r>
      <w:r w:rsidRPr="00434FA3">
        <w:rPr>
          <w:rStyle w:val="Emphasis"/>
        </w:rPr>
        <w:t>upholding the</w:t>
      </w:r>
      <w:r w:rsidRPr="00F80A13">
        <w:rPr>
          <w:sz w:val="16"/>
        </w:rPr>
        <w:t xml:space="preserve"> virtues of spiritual, emotional, psychological and [moral] values </w:t>
      </w:r>
      <w:r w:rsidRPr="00434FA3">
        <w:rPr>
          <w:rStyle w:val="Emphasis"/>
        </w:rPr>
        <w:t>development</w:t>
      </w:r>
      <w:r w:rsidRPr="00F80A13">
        <w:rPr>
          <w:rStyle w:val="StyleUnderline"/>
        </w:rPr>
        <w:t xml:space="preserve"> of a </w:t>
      </w:r>
      <w:r w:rsidRPr="00434FA3">
        <w:rPr>
          <w:rStyle w:val="Emphasis"/>
        </w:rPr>
        <w:t>whole being</w:t>
      </w:r>
      <w:r w:rsidRPr="00F80A13">
        <w:rPr>
          <w:rStyle w:val="StyleUnderline"/>
        </w:rPr>
        <w:t xml:space="preserve">. Such a pedagogy of hope </w:t>
      </w:r>
      <w:r w:rsidRPr="00434FA3">
        <w:rPr>
          <w:rStyle w:val="Emphasis"/>
        </w:rPr>
        <w:t>assists learners to believe</w:t>
      </w:r>
      <w:r w:rsidRPr="00F80A13">
        <w:rPr>
          <w:rStyle w:val="StyleUnderline"/>
        </w:rPr>
        <w:t xml:space="preserve"> in their power to </w:t>
      </w:r>
      <w:r w:rsidRPr="00434FA3">
        <w:rPr>
          <w:rStyle w:val="Emphasis"/>
        </w:rPr>
        <w:t>transform their circumstances</w:t>
      </w:r>
      <w:r w:rsidRPr="00F80A13">
        <w:rPr>
          <w:rStyle w:val="StyleUnderline"/>
        </w:rPr>
        <w:t xml:space="preserve"> and to </w:t>
      </w:r>
      <w:r w:rsidRPr="00434FA3">
        <w:rPr>
          <w:rStyle w:val="Emphasis"/>
        </w:rPr>
        <w:t>create a better future for all</w:t>
      </w:r>
      <w:r w:rsidRPr="00F80A13">
        <w:rPr>
          <w:rStyle w:val="StyleUnderline"/>
        </w:rPr>
        <w:t>. This is</w:t>
      </w:r>
      <w:r w:rsidRPr="00F80A13">
        <w:rPr>
          <w:sz w:val="16"/>
        </w:rPr>
        <w:t xml:space="preserve"> the </w:t>
      </w:r>
      <w:r w:rsidRPr="00434FA3">
        <w:rPr>
          <w:rStyle w:val="Emphasis"/>
        </w:rPr>
        <w:t>critical humanism</w:t>
      </w:r>
      <w:r w:rsidRPr="00F80A13">
        <w:rPr>
          <w:sz w:val="16"/>
        </w:rPr>
        <w:t xml:space="preserve"> that Fanon wrote about </w:t>
      </w:r>
      <w:r w:rsidRPr="00F80A13">
        <w:rPr>
          <w:rStyle w:val="StyleUnderline"/>
        </w:rPr>
        <w:t xml:space="preserve">as the creation of a </w:t>
      </w:r>
      <w:r w:rsidRPr="00434FA3">
        <w:rPr>
          <w:rStyle w:val="Emphasis"/>
        </w:rPr>
        <w:t>new social world</w:t>
      </w:r>
      <w:r w:rsidRPr="00F80A13">
        <w:rPr>
          <w:sz w:val="16"/>
        </w:rPr>
        <w:t>.</w:t>
      </w:r>
    </w:p>
    <w:p w14:paraId="1FE5BB4D" w14:textId="77777777" w:rsidR="007D2E7B" w:rsidRPr="00B239B7" w:rsidRDefault="007D2E7B" w:rsidP="007D2E7B">
      <w:pPr>
        <w:pStyle w:val="Heading4"/>
      </w:pPr>
      <w:r>
        <w:t xml:space="preserve">The perm fails—our links demonstrate the aff’s grounding in a </w:t>
      </w:r>
      <w:r>
        <w:rPr>
          <w:u w:val="single"/>
        </w:rPr>
        <w:t>particular</w:t>
      </w:r>
      <w:r>
        <w:t xml:space="preserve"> understanding of subjectivity, which can only create </w:t>
      </w:r>
      <w:r>
        <w:rPr>
          <w:u w:val="single"/>
        </w:rPr>
        <w:t>false</w:t>
      </w:r>
      <w:r>
        <w:t xml:space="preserve"> universality and the </w:t>
      </w:r>
      <w:r>
        <w:rPr>
          <w:u w:val="single"/>
        </w:rPr>
        <w:t>reification</w:t>
      </w:r>
      <w:r>
        <w:t xml:space="preserve"> of oppression. The alt’s understanding of a </w:t>
      </w:r>
      <w:r>
        <w:rPr>
          <w:u w:val="single"/>
        </w:rPr>
        <w:t>common human subject</w:t>
      </w:r>
      <w:r>
        <w:t xml:space="preserve"> is </w:t>
      </w:r>
      <w:r>
        <w:rPr>
          <w:u w:val="single"/>
        </w:rPr>
        <w:t>mutually exclusive</w:t>
      </w:r>
      <w:r>
        <w:t>.</w:t>
      </w:r>
    </w:p>
    <w:p w14:paraId="4B4F2C86" w14:textId="77777777" w:rsidR="007D2E7B" w:rsidRDefault="007D2E7B" w:rsidP="007D2E7B">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376BE952" w14:textId="77777777" w:rsidR="007D2E7B" w:rsidRDefault="007D2E7B" w:rsidP="007D2E7B"/>
    <w:p w14:paraId="41E2C40F" w14:textId="77777777" w:rsidR="007D2E7B" w:rsidRPr="00AB34C2" w:rsidRDefault="007D2E7B" w:rsidP="007D2E7B">
      <w:pPr>
        <w:rPr>
          <w:sz w:val="16"/>
        </w:rPr>
      </w:pPr>
      <w:r w:rsidRPr="00AB34C2">
        <w:rPr>
          <w:sz w:val="16"/>
        </w:rPr>
        <w:t xml:space="preserve">Wynter’s insistence that </w:t>
      </w:r>
      <w:r w:rsidRPr="00AB34C2">
        <w:rPr>
          <w:rStyle w:val="StyleUnderline"/>
        </w:rPr>
        <w:t xml:space="preserve">an examination of people’s </w:t>
      </w:r>
      <w:r w:rsidRPr="006142CB">
        <w:rPr>
          <w:rStyle w:val="Emphasis"/>
        </w:rPr>
        <w:t>modes of subjective understanding</w:t>
      </w:r>
      <w:r w:rsidRPr="00AB34C2">
        <w:rPr>
          <w:rStyle w:val="StyleUnderline"/>
        </w:rPr>
        <w:t xml:space="preserve"> tells us something</w:t>
      </w:r>
      <w:r w:rsidRPr="00AB34C2">
        <w:rPr>
          <w:sz w:val="16"/>
        </w:rPr>
        <w:t xml:space="preserve"> very </w:t>
      </w:r>
      <w:r w:rsidRPr="00AB34C2">
        <w:rPr>
          <w:rStyle w:val="StyleUnderline"/>
        </w:rPr>
        <w:t xml:space="preserve">useful about </w:t>
      </w:r>
      <w:r w:rsidRPr="006142CB">
        <w:rPr>
          <w:rStyle w:val="Emphasis"/>
        </w:rPr>
        <w:t>how to end practices of colonization</w:t>
      </w:r>
      <w:r w:rsidRPr="00AB34C2">
        <w:rPr>
          <w:sz w:val="16"/>
        </w:rPr>
        <w:t xml:space="preserve">, specifically her understanding of humans as being “hybridly” organic and “languaging” life forms. </w:t>
      </w:r>
      <w:r w:rsidRPr="00AB34C2">
        <w:rPr>
          <w:rStyle w:val="StyleUnderline"/>
        </w:rPr>
        <w:t>All humans</w:t>
      </w:r>
      <w:r w:rsidRPr="00AB34C2">
        <w:rPr>
          <w:sz w:val="16"/>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AB34C2">
        <w:rPr>
          <w:sz w:val="16"/>
        </w:rPr>
        <w:t xml:space="preserve"> which alone influence our “modes of conspecificity.”14 It “is </w:t>
      </w:r>
      <w:r w:rsidRPr="00AB34C2">
        <w:rPr>
          <w:rStyle w:val="StyleUnderline"/>
        </w:rPr>
        <w:t>on the basis of</w:t>
      </w:r>
      <w:r w:rsidRPr="00AB34C2">
        <w:rPr>
          <w:sz w:val="16"/>
        </w:rPr>
        <w:t xml:space="preserve"> that mode [of </w:t>
      </w:r>
      <w:r w:rsidRPr="006142CB">
        <w:rPr>
          <w:rStyle w:val="Emphasis"/>
        </w:rPr>
        <w:t>subjective understanding</w:t>
      </w:r>
      <w:r w:rsidRPr="00AB34C2">
        <w:rPr>
          <w:sz w:val="16"/>
        </w:rPr>
        <w:t xml:space="preserve">],” she adds, “that the </w:t>
      </w:r>
      <w:r w:rsidRPr="00AB34C2">
        <w:rPr>
          <w:rStyle w:val="StyleUnderline"/>
        </w:rPr>
        <w:t>subjects of each human order</w:t>
      </w:r>
      <w:r w:rsidRPr="00AB34C2">
        <w:rPr>
          <w:sz w:val="16"/>
        </w:rPr>
        <w:t xml:space="preserve"> are enabled to </w:t>
      </w:r>
      <w:r w:rsidRPr="006142CB">
        <w:rPr>
          <w:rStyle w:val="Emphasis"/>
        </w:rPr>
        <w:t>experience themselves as symbolic kin</w:t>
      </w:r>
      <w:r w:rsidRPr="00AB34C2">
        <w:rPr>
          <w:rStyle w:val="StyleUnderline"/>
        </w:rPr>
        <w:t xml:space="preserve"> or </w:t>
      </w:r>
      <w:r w:rsidRPr="006142CB">
        <w:rPr>
          <w:rStyle w:val="Emphasis"/>
        </w:rPr>
        <w:t>interaltruistic conspecifics</w:t>
      </w:r>
      <w:r w:rsidRPr="00AB34C2">
        <w:rPr>
          <w:sz w:val="16"/>
        </w:rPr>
        <w:t xml:space="preserve">.”15 </w:t>
      </w:r>
      <w:r w:rsidRPr="006142CB">
        <w:rPr>
          <w:rStyle w:val="Emphasis"/>
        </w:rPr>
        <w:t>Particularistic modes</w:t>
      </w:r>
      <w:r w:rsidRPr="00AB34C2">
        <w:rPr>
          <w:rStyle w:val="StyleUnderline"/>
        </w:rPr>
        <w:t xml:space="preserve"> of essentialist subjective understandings </w:t>
      </w:r>
      <w:r w:rsidRPr="006142CB">
        <w:rPr>
          <w:rStyle w:val="Emphasis"/>
        </w:rPr>
        <w:t>inherently create a limited sense</w:t>
      </w:r>
      <w:r w:rsidRPr="00AB34C2">
        <w:rPr>
          <w:rStyle w:val="StyleUnderline"/>
        </w:rPr>
        <w:t xml:space="preserve"> of conspecificity, one that </w:t>
      </w:r>
      <w:r w:rsidRPr="006142CB">
        <w:rPr>
          <w:rStyle w:val="Emphasis"/>
        </w:rPr>
        <w:t>continuously creates the conditions</w:t>
      </w:r>
      <w:r w:rsidRPr="00AB34C2">
        <w:rPr>
          <w:rStyle w:val="StyleUnderline"/>
        </w:rPr>
        <w:t xml:space="preserve"> for the </w:t>
      </w:r>
      <w:r w:rsidRPr="006142CB">
        <w:rPr>
          <w:rStyle w:val="Emphasis"/>
        </w:rPr>
        <w:t>subjugation of others</w:t>
      </w:r>
      <w:r w:rsidRPr="00AB34C2">
        <w:rPr>
          <w:sz w:val="16"/>
        </w:rPr>
        <w:t xml:space="preserve">. This is because </w:t>
      </w:r>
      <w:r w:rsidRPr="006142CB">
        <w:rPr>
          <w:rStyle w:val="Emphasis"/>
        </w:rPr>
        <w:t>any particularistic propter nos</w:t>
      </w:r>
      <w:r w:rsidRPr="00AB34C2">
        <w:rPr>
          <w:rStyle w:val="StyleUnderline"/>
        </w:rPr>
        <w:t xml:space="preserve"> is practically “</w:t>
      </w:r>
      <w:r w:rsidRPr="006142CB">
        <w:rPr>
          <w:rStyle w:val="Emphasis"/>
        </w:rPr>
        <w:t>impervious to philosophical attack</w:t>
      </w:r>
      <w:r w:rsidRPr="00AB34C2">
        <w:rPr>
          <w:rStyle w:val="StyleUnderline"/>
        </w:rPr>
        <w:t xml:space="preserve">” and “impervious also to </w:t>
      </w:r>
      <w:r w:rsidRPr="006142CB">
        <w:rPr>
          <w:rStyle w:val="Emphasis"/>
        </w:rPr>
        <w:t>empirical counterevidence</w:t>
      </w:r>
      <w:r w:rsidRPr="00AB34C2">
        <w:rPr>
          <w:rStyle w:val="StyleUnderline"/>
        </w:rPr>
        <w:t>.”</w:t>
      </w:r>
      <w:r w:rsidRPr="00AB34C2">
        <w:rPr>
          <w:sz w:val="16"/>
        </w:rPr>
        <w:t xml:space="preserve">16 Hence, </w:t>
      </w:r>
      <w:r w:rsidRPr="00AB34C2">
        <w:rPr>
          <w:rStyle w:val="StyleUnderline"/>
        </w:rPr>
        <w:t xml:space="preserve">those within it are often </w:t>
      </w:r>
      <w:r w:rsidRPr="006142CB">
        <w:rPr>
          <w:rStyle w:val="Emphasis"/>
        </w:rPr>
        <w:t>unable to see the shared humanity</w:t>
      </w:r>
      <w:r w:rsidRPr="00AB34C2">
        <w:rPr>
          <w:rStyle w:val="StyleUnderline"/>
        </w:rPr>
        <w:t xml:space="preserve"> of those imagined as outsiders</w:t>
      </w:r>
      <w:r w:rsidRPr="00AB34C2">
        <w:rPr>
          <w:sz w:val="16"/>
        </w:rPr>
        <w:t xml:space="preserve">. </w:t>
      </w:r>
    </w:p>
    <w:p w14:paraId="3388420D" w14:textId="77777777" w:rsidR="007D2E7B" w:rsidRPr="00AB34C2" w:rsidRDefault="007D2E7B" w:rsidP="007D2E7B">
      <w:pPr>
        <w:rPr>
          <w:sz w:val="16"/>
        </w:rPr>
      </w:pPr>
      <w:r w:rsidRPr="00AB34C2">
        <w:rPr>
          <w:sz w:val="16"/>
        </w:rPr>
        <w:t xml:space="preserve">Therefore, Wynter proposes that “the central mechanism at work” in processes of colonization—and even decolonization—“was and is that of representation.”17 </w:t>
      </w:r>
      <w:r w:rsidRPr="00AB34C2">
        <w:rPr>
          <w:rStyle w:val="StyleUnderline"/>
        </w:rPr>
        <w:t xml:space="preserve">It is through </w:t>
      </w:r>
      <w:r w:rsidRPr="006142CB">
        <w:rPr>
          <w:rStyle w:val="Emphasis"/>
        </w:rPr>
        <w:t>strategies of representation</w:t>
      </w:r>
      <w:r w:rsidRPr="00AB34C2">
        <w:rPr>
          <w:rStyle w:val="StyleUnderline"/>
        </w:rPr>
        <w:t xml:space="preserve"> “that each human order and its culture- specific mode of empirical reality can be </w:t>
      </w:r>
      <w:r w:rsidRPr="006142CB">
        <w:rPr>
          <w:rStyle w:val="Emphasis"/>
        </w:rPr>
        <w:t>brought into being</w:t>
      </w:r>
      <w:r w:rsidRPr="00AB34C2">
        <w:rPr>
          <w:sz w:val="16"/>
        </w:rPr>
        <w:t xml:space="preserve"> as a ‘form of life’.”18 And, importantly, </w:t>
      </w:r>
      <w:r w:rsidRPr="006142CB">
        <w:rPr>
          <w:rStyle w:val="Emphasis"/>
        </w:rPr>
        <w:t>who we think we are</w:t>
      </w:r>
      <w:r w:rsidRPr="00AB34C2">
        <w:rPr>
          <w:sz w:val="16"/>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AB34C2">
        <w:rPr>
          <w:sz w:val="16"/>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AB34C2">
        <w:rPr>
          <w:sz w:val="16"/>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AB34C2">
        <w:rPr>
          <w:sz w:val="16"/>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AB34C2">
        <w:rPr>
          <w:sz w:val="16"/>
        </w:rPr>
        <w:t xml:space="preserve"> of themselves. </w:t>
      </w:r>
      <w:r w:rsidRPr="00AB34C2">
        <w:rPr>
          <w:rStyle w:val="StyleUnderline"/>
        </w:rPr>
        <w:t xml:space="preserve">The problem of </w:t>
      </w:r>
      <w:r w:rsidRPr="006142CB">
        <w:rPr>
          <w:rStyle w:val="Emphasis"/>
        </w:rPr>
        <w:t>partial perspectives</w:t>
      </w:r>
      <w:r w:rsidRPr="00AB34C2">
        <w:rPr>
          <w:rStyle w:val="StyleUnderline"/>
        </w:rPr>
        <w:t xml:space="preserve"> on being human</w:t>
      </w:r>
      <w:r w:rsidRPr="00AB34C2">
        <w:rPr>
          <w:sz w:val="16"/>
        </w:rPr>
        <w:t xml:space="preserve">, then, </w:t>
      </w:r>
      <w:r w:rsidRPr="00AB34C2">
        <w:rPr>
          <w:rStyle w:val="StyleUnderline"/>
        </w:rPr>
        <w:t>is</w:t>
      </w:r>
      <w:r w:rsidRPr="00AB34C2">
        <w:rPr>
          <w:sz w:val="16"/>
        </w:rPr>
        <w:t xml:space="preserve"> one that is </w:t>
      </w:r>
      <w:r w:rsidRPr="006142CB">
        <w:rPr>
          <w:rStyle w:val="Emphasis"/>
        </w:rPr>
        <w:t>shared</w:t>
      </w:r>
      <w:r w:rsidRPr="00AB34C2">
        <w:rPr>
          <w:rStyle w:val="StyleUnderline"/>
        </w:rPr>
        <w:t xml:space="preserve"> across the line of </w:t>
      </w:r>
      <w:r>
        <w:rPr>
          <w:rStyle w:val="Emphasis"/>
        </w:rPr>
        <w:t>colonizer/</w:t>
      </w:r>
      <w:r w:rsidRPr="006142CB">
        <w:rPr>
          <w:rStyle w:val="Emphasis"/>
        </w:rPr>
        <w:t>colonized</w:t>
      </w:r>
      <w:r w:rsidRPr="00AB34C2">
        <w:rPr>
          <w:sz w:val="16"/>
        </w:rPr>
        <w:t xml:space="preserve">. </w:t>
      </w:r>
    </w:p>
    <w:p w14:paraId="0D5AB4F5" w14:textId="77777777" w:rsidR="007D2E7B" w:rsidRPr="00AB34C2" w:rsidRDefault="007D2E7B" w:rsidP="007D2E7B">
      <w:pPr>
        <w:rPr>
          <w:sz w:val="16"/>
        </w:rPr>
      </w:pPr>
      <w:r w:rsidRPr="00AB34C2">
        <w:rPr>
          <w:sz w:val="16"/>
        </w:rPr>
        <w:t xml:space="preserve">Hence, Wynter calls for </w:t>
      </w:r>
      <w:r w:rsidRPr="00AB34C2">
        <w:rPr>
          <w:rStyle w:val="StyleUnderline"/>
        </w:rPr>
        <w:t>another</w:t>
      </w:r>
      <w:r w:rsidRPr="00AB34C2">
        <w:rPr>
          <w:sz w:val="16"/>
        </w:rPr>
        <w:t xml:space="preserve"> root </w:t>
      </w:r>
      <w:r w:rsidRPr="00AB34C2">
        <w:rPr>
          <w:rStyle w:val="StyleUnderline"/>
        </w:rPr>
        <w:t>expansion in thought</w:t>
      </w:r>
      <w:r w:rsidRPr="00AB34C2">
        <w:rPr>
          <w:sz w:val="16"/>
        </w:rPr>
        <w:t xml:space="preserve">, one that can imagine the propter nos as one </w:t>
      </w:r>
      <w:r w:rsidRPr="00CE79AA">
        <w:rPr>
          <w:rStyle w:val="Emphasis"/>
        </w:rPr>
        <w:t>encompassing all humans</w:t>
      </w:r>
      <w:r w:rsidRPr="00AB34C2">
        <w:rPr>
          <w:rStyle w:val="StyleUnderline"/>
        </w:rPr>
        <w:t xml:space="preserve"> as a species</w:t>
      </w:r>
      <w:r w:rsidRPr="00AB34C2">
        <w:rPr>
          <w:sz w:val="16"/>
        </w:rPr>
        <w:t xml:space="preserve">. This possibility </w:t>
      </w:r>
      <w:r w:rsidRPr="00AB34C2">
        <w:rPr>
          <w:rStyle w:val="StyleUnderline"/>
        </w:rPr>
        <w:t xml:space="preserve">exists </w:t>
      </w:r>
      <w:r w:rsidRPr="00CE79AA">
        <w:rPr>
          <w:rStyle w:val="Emphasis"/>
        </w:rPr>
        <w:t>not in the abstract</w:t>
      </w:r>
      <w:r w:rsidRPr="00AB34C2">
        <w:rPr>
          <w:rStyle w:val="StyleUnderline"/>
        </w:rPr>
        <w:t xml:space="preserve"> but in the </w:t>
      </w:r>
      <w:r w:rsidRPr="00CE79AA">
        <w:rPr>
          <w:rStyle w:val="Emphasis"/>
        </w:rPr>
        <w:t>acknowledgment</w:t>
      </w:r>
      <w:r w:rsidRPr="00AB34C2">
        <w:rPr>
          <w:rStyle w:val="StyleUnderline"/>
        </w:rPr>
        <w:t xml:space="preserve"> that human beings are </w:t>
      </w:r>
      <w:r w:rsidRPr="00CE79AA">
        <w:rPr>
          <w:rStyle w:val="Emphasis"/>
        </w:rPr>
        <w:t>deeply interconnected</w:t>
      </w:r>
      <w:r w:rsidRPr="00AB34C2">
        <w:rPr>
          <w:rStyle w:val="StyleUnderline"/>
        </w:rPr>
        <w:t xml:space="preserve"> with one another</w:t>
      </w:r>
      <w:r w:rsidRPr="00AB34C2">
        <w:rPr>
          <w:sz w:val="16"/>
        </w:rPr>
        <w:t xml:space="preserve"> and with the environment of which we are a part (although, unfortunately, Wynter’s call does not extend to nonhuman life).19 </w:t>
      </w:r>
      <w:r w:rsidRPr="00AB34C2">
        <w:rPr>
          <w:rStyle w:val="StyleUnderline"/>
        </w:rPr>
        <w:t xml:space="preserve">This connectivity </w:t>
      </w:r>
      <w:r w:rsidRPr="00CE79AA">
        <w:rPr>
          <w:rStyle w:val="Emphasis"/>
        </w:rPr>
        <w:t>remains real even as</w:t>
      </w:r>
      <w:r w:rsidRPr="00AB34C2">
        <w:rPr>
          <w:sz w:val="16"/>
        </w:rPr>
        <w:t xml:space="preserve"> the </w:t>
      </w:r>
      <w:r w:rsidRPr="00CE79AA">
        <w:rPr>
          <w:rStyle w:val="Emphasis"/>
        </w:rPr>
        <w:t>groups</w:t>
      </w:r>
      <w:r w:rsidRPr="00AB34C2">
        <w:rPr>
          <w:rStyle w:val="StyleUnderline"/>
        </w:rPr>
        <w:t xml:space="preserve"> and </w:t>
      </w:r>
      <w:r w:rsidRPr="00CE79AA">
        <w:rPr>
          <w:rStyle w:val="Emphasis"/>
        </w:rPr>
        <w:t>territories</w:t>
      </w:r>
      <w:r w:rsidRPr="00AB34C2">
        <w:rPr>
          <w:sz w:val="16"/>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AB34C2">
        <w:rPr>
          <w:sz w:val="16"/>
        </w:rPr>
        <w:t xml:space="preserve"> (e.g., the United States as a “white” space) </w:t>
      </w:r>
      <w:r w:rsidRPr="00AB34C2">
        <w:rPr>
          <w:rStyle w:val="StyleUnderline"/>
        </w:rPr>
        <w:t xml:space="preserve">or as our </w:t>
      </w:r>
      <w:r w:rsidRPr="00CE79AA">
        <w:rPr>
          <w:rStyle w:val="Emphasis"/>
        </w:rPr>
        <w:t>connections to each other</w:t>
      </w:r>
      <w:r w:rsidRPr="00AB34C2">
        <w:rPr>
          <w:rStyle w:val="StyleUnderline"/>
        </w:rPr>
        <w:t xml:space="preserve"> across spaces are </w:t>
      </w:r>
      <w:r w:rsidRPr="00CE79AA">
        <w:rPr>
          <w:rStyle w:val="Emphasis"/>
        </w:rPr>
        <w:t>denied</w:t>
      </w:r>
      <w:r w:rsidRPr="00AB34C2">
        <w:rPr>
          <w:sz w:val="16"/>
        </w:rPr>
        <w:t xml:space="preserve"> (e.g., we are “American”). Indeed, as a result of the global expansion of ruling relations, life on the planet and thus </w:t>
      </w:r>
      <w:r w:rsidRPr="00AB34C2">
        <w:rPr>
          <w:rStyle w:val="StyleUnderline"/>
        </w:rPr>
        <w:t>our diverse planetary lives and ties are</w:t>
      </w:r>
      <w:r w:rsidRPr="00AB34C2">
        <w:rPr>
          <w:sz w:val="16"/>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the </w:t>
      </w:r>
      <w:r w:rsidRPr="00CE79AA">
        <w:rPr>
          <w:rStyle w:val="Emphasis"/>
        </w:rPr>
        <w:t>threat of nuclear destruction</w:t>
      </w:r>
      <w:r w:rsidRPr="00AB34C2">
        <w:rPr>
          <w:rStyle w:val="StyleUnderline"/>
        </w:rPr>
        <w:t xml:space="preserve"> hanging over all of our heads</w:t>
      </w:r>
      <w:r w:rsidRPr="00AB34C2">
        <w:rPr>
          <w:sz w:val="16"/>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the </w:t>
      </w:r>
      <w:r w:rsidRPr="00CE79AA">
        <w:rPr>
          <w:rStyle w:val="Emphasis"/>
        </w:rPr>
        <w:t>reality of these connections</w:t>
      </w:r>
      <w:r w:rsidRPr="00AB34C2">
        <w:rPr>
          <w:rStyle w:val="StyleUnderline"/>
        </w:rPr>
        <w:t xml:space="preserve"> and our </w:t>
      </w:r>
      <w:r w:rsidRPr="00CE79AA">
        <w:rPr>
          <w:rStyle w:val="Emphasis"/>
        </w:rPr>
        <w:t>shared need to secure the conditions of continued life</w:t>
      </w:r>
      <w:r w:rsidRPr="00AB34C2">
        <w:rPr>
          <w:rStyle w:val="StyleUnderline"/>
        </w:rPr>
        <w:t xml:space="preserve"> that may</w:t>
      </w:r>
      <w:r w:rsidRPr="00AB34C2">
        <w:rPr>
          <w:sz w:val="16"/>
        </w:rPr>
        <w:t xml:space="preserve">, Wynter argues, </w:t>
      </w:r>
      <w:r w:rsidRPr="00AB34C2">
        <w:rPr>
          <w:rStyle w:val="StyleUnderline"/>
        </w:rPr>
        <w:t xml:space="preserve">make it possible for us to </w:t>
      </w:r>
      <w:r w:rsidRPr="00CE79AA">
        <w:rPr>
          <w:rStyle w:val="Emphasis"/>
        </w:rPr>
        <w:t>accept each other in toto</w:t>
      </w:r>
      <w:r w:rsidRPr="00AB34C2">
        <w:rPr>
          <w:sz w:val="16"/>
        </w:rPr>
        <w:t xml:space="preserve">, as a truly co- identified species. </w:t>
      </w:r>
    </w:p>
    <w:p w14:paraId="6BDCD260" w14:textId="77777777" w:rsidR="007D2E7B" w:rsidRPr="00AB34C2" w:rsidRDefault="007D2E7B" w:rsidP="007D2E7B">
      <w:pPr>
        <w:rPr>
          <w:sz w:val="16"/>
        </w:rPr>
      </w:pPr>
      <w:r w:rsidRPr="00AB34C2">
        <w:rPr>
          <w:sz w:val="16"/>
        </w:rPr>
        <w:t xml:space="preserve">In Wynter’s proposed “human view” of 1492, </w:t>
      </w:r>
      <w:r w:rsidRPr="00AB34C2">
        <w:rPr>
          <w:rStyle w:val="StyleUnderline"/>
        </w:rPr>
        <w:t xml:space="preserve">the possibility of </w:t>
      </w:r>
      <w:r w:rsidRPr="00CE79AA">
        <w:rPr>
          <w:rStyle w:val="Emphasis"/>
        </w:rPr>
        <w:t>aligning our subjective understanding</w:t>
      </w:r>
      <w:r w:rsidRPr="00AB34C2">
        <w:rPr>
          <w:rStyle w:val="StyleUnderline"/>
        </w:rPr>
        <w:t xml:space="preserve"> of ourselves with our </w:t>
      </w:r>
      <w:r w:rsidRPr="00CE79AA">
        <w:rPr>
          <w:rStyle w:val="Emphasis"/>
        </w:rPr>
        <w:t>social reality of interconnectivity</w:t>
      </w:r>
      <w:r w:rsidRPr="00AB34C2">
        <w:rPr>
          <w:rStyle w:val="StyleUnderline"/>
        </w:rPr>
        <w:t xml:space="preserve"> is ours, </w:t>
      </w:r>
      <w:r w:rsidRPr="00CE79AA">
        <w:rPr>
          <w:rStyle w:val="Emphasis"/>
        </w:rPr>
        <w:t>if we want it</w:t>
      </w:r>
      <w:r w:rsidRPr="00AB34C2">
        <w:rPr>
          <w:rStyle w:val="StyleUnderline"/>
        </w:rPr>
        <w:t xml:space="preserve">. If the opportunity to do so is </w:t>
      </w:r>
      <w:r w:rsidRPr="00CE79AA">
        <w:rPr>
          <w:rStyle w:val="Emphasis"/>
        </w:rPr>
        <w:t>taken</w:t>
      </w:r>
      <w:r w:rsidRPr="00AB34C2">
        <w:rPr>
          <w:rStyle w:val="StyleUnderline"/>
        </w:rPr>
        <w:t xml:space="preserve">, </w:t>
      </w:r>
      <w:r w:rsidRPr="00CE79AA">
        <w:rPr>
          <w:rStyle w:val="StyleUnderline"/>
        </w:rPr>
        <w:t xml:space="preserve">we may be able to </w:t>
      </w:r>
      <w:r w:rsidRPr="00CE79AA">
        <w:rPr>
          <w:rStyle w:val="Emphasis"/>
        </w:rPr>
        <w:t>win</w:t>
      </w:r>
      <w:r w:rsidRPr="00AB34C2">
        <w:rPr>
          <w:sz w:val="16"/>
        </w:rPr>
        <w:t xml:space="preserve">, Wynter argues, </w:t>
      </w:r>
      <w:r w:rsidRPr="00AB34C2">
        <w:rPr>
          <w:rStyle w:val="StyleUnderline"/>
        </w:rPr>
        <w:t>the “</w:t>
      </w:r>
      <w:r w:rsidRPr="00CE79AA">
        <w:rPr>
          <w:rStyle w:val="Emphasis"/>
        </w:rPr>
        <w:t>true victory</w:t>
      </w:r>
      <w:r w:rsidRPr="00AB34C2">
        <w:rPr>
          <w:rStyle w:val="StyleUnderline"/>
        </w:rPr>
        <w:t xml:space="preserve">” promised by past expansions </w:t>
      </w:r>
      <w:r>
        <w:rPr>
          <w:rStyle w:val="StyleUnderline"/>
        </w:rPr>
        <w:t>in our understanding of our co-</w:t>
      </w:r>
      <w:r w:rsidRPr="00AB34C2">
        <w:rPr>
          <w:rStyle w:val="StyleUnderline"/>
        </w:rPr>
        <w:t xml:space="preserve">humanity that </w:t>
      </w:r>
      <w:r w:rsidRPr="00CE79AA">
        <w:rPr>
          <w:rStyle w:val="Emphasis"/>
        </w:rPr>
        <w:t>remain incomplete</w:t>
      </w:r>
      <w:r w:rsidRPr="00AB34C2">
        <w:rPr>
          <w:sz w:val="16"/>
        </w:rPr>
        <w:t xml:space="preserve">.20 To do so, </w:t>
      </w:r>
      <w:r w:rsidRPr="00AB34C2">
        <w:rPr>
          <w:rStyle w:val="StyleUnderline"/>
        </w:rPr>
        <w:t xml:space="preserve">we both need to </w:t>
      </w:r>
      <w:r w:rsidRPr="00CE79AA">
        <w:rPr>
          <w:rStyle w:val="Emphasis"/>
        </w:rPr>
        <w:t>transform the systems of symbolic representations</w:t>
      </w:r>
      <w:r w:rsidRPr="00AB34C2">
        <w:rPr>
          <w:rStyle w:val="StyleUnderline"/>
        </w:rPr>
        <w:t xml:space="preserve"> we use and make an </w:t>
      </w:r>
      <w:r w:rsidRPr="00CE79AA">
        <w:rPr>
          <w:rStyle w:val="Emphasis"/>
        </w:rPr>
        <w:t>equally transformative change</w:t>
      </w:r>
      <w:r w:rsidRPr="00AB34C2">
        <w:rPr>
          <w:rStyle w:val="StyleUnderline"/>
        </w:rPr>
        <w:t xml:space="preserve"> in our </w:t>
      </w:r>
      <w:r w:rsidRPr="00CE79AA">
        <w:rPr>
          <w:rStyle w:val="Emphasis"/>
        </w:rPr>
        <w:t>relationships</w:t>
      </w:r>
      <w:r w:rsidRPr="00AB34C2">
        <w:rPr>
          <w:rStyle w:val="StyleUnderline"/>
        </w:rPr>
        <w:t xml:space="preserve"> to each other</w:t>
      </w:r>
      <w:r w:rsidRPr="00AB34C2">
        <w:rPr>
          <w:sz w:val="16"/>
        </w:rPr>
        <w:t xml:space="preserve">, relationships </w:t>
      </w:r>
      <w:r w:rsidRPr="00AB34C2">
        <w:rPr>
          <w:rStyle w:val="StyleUnderline"/>
        </w:rPr>
        <w:t>that</w:t>
      </w:r>
      <w:r w:rsidRPr="00AB34C2">
        <w:rPr>
          <w:sz w:val="16"/>
        </w:rPr>
        <w:t xml:space="preserve">, today, continue to </w:t>
      </w:r>
      <w:r w:rsidRPr="00CE79AA">
        <w:rPr>
          <w:rStyle w:val="Emphasis"/>
        </w:rPr>
        <w:t>hierarchically value people</w:t>
      </w:r>
      <w:r w:rsidRPr="00AB34C2">
        <w:rPr>
          <w:rStyle w:val="StyleUnderline"/>
        </w:rPr>
        <w:t xml:space="preserve"> so that our ability to live a healthy, peaceful, and dignified life </w:t>
      </w:r>
      <w:r w:rsidRPr="00CE79AA">
        <w:rPr>
          <w:rStyle w:val="Emphasis"/>
        </w:rPr>
        <w:t>remains</w:t>
      </w:r>
      <w:r w:rsidRPr="00AB34C2">
        <w:rPr>
          <w:sz w:val="16"/>
        </w:rPr>
        <w:t xml:space="preserve"> as </w:t>
      </w:r>
      <w:r w:rsidRPr="00CE79AA">
        <w:rPr>
          <w:rStyle w:val="Emphasis"/>
        </w:rPr>
        <w:t>unequal</w:t>
      </w:r>
      <w:r w:rsidRPr="00AB34C2">
        <w:rPr>
          <w:sz w:val="16"/>
        </w:rPr>
        <w:t xml:space="preserve"> as the terms of the initial Columbian exchange.21 I turn now to an examination of attempts at expanding our imagination of propter nos as well as current attempts to narrow it. </w:t>
      </w:r>
      <w:r w:rsidRPr="00AB34C2">
        <w:rPr>
          <w:rStyle w:val="StyleUnderline"/>
        </w:rPr>
        <w:t>This</w:t>
      </w:r>
      <w:r w:rsidRPr="00AB34C2">
        <w:rPr>
          <w:sz w:val="16"/>
        </w:rPr>
        <w:t xml:space="preserve">, I believe </w:t>
      </w:r>
      <w:r w:rsidRPr="00AB34C2">
        <w:rPr>
          <w:rStyle w:val="StyleUnderline"/>
        </w:rPr>
        <w:t xml:space="preserve">will help us </w:t>
      </w:r>
      <w:r w:rsidRPr="00CE79AA">
        <w:rPr>
          <w:rStyle w:val="Emphasis"/>
        </w:rPr>
        <w:t>clarify the political choices</w:t>
      </w:r>
      <w:r w:rsidRPr="00AB34C2">
        <w:rPr>
          <w:rStyle w:val="StyleUnderline"/>
        </w:rPr>
        <w:t xml:space="preserve"> that we currently face and which are ours to make</w:t>
      </w:r>
      <w:r w:rsidRPr="00AB34C2">
        <w:rPr>
          <w:sz w:val="16"/>
        </w:rPr>
        <w:t>.</w:t>
      </w:r>
    </w:p>
    <w:p w14:paraId="117F8FA2" w14:textId="77777777" w:rsidR="007D2E7B" w:rsidRDefault="007D2E7B" w:rsidP="007D2E7B"/>
    <w:p w14:paraId="65B5FCE9" w14:textId="77777777" w:rsidR="007D2E7B" w:rsidRDefault="007D2E7B" w:rsidP="007D2E7B">
      <w:pPr>
        <w:pStyle w:val="Heading3"/>
      </w:pPr>
      <w:r>
        <w:t>AT: Enlightenment Thought Bad</w:t>
      </w:r>
    </w:p>
    <w:p w14:paraId="11B4664A" w14:textId="77777777" w:rsidR="007D2E7B" w:rsidRDefault="007D2E7B" w:rsidP="007D2E7B"/>
    <w:p w14:paraId="50C4F116" w14:textId="77777777" w:rsidR="007D2E7B" w:rsidRPr="00321551" w:rsidRDefault="007D2E7B" w:rsidP="007D2E7B">
      <w:pPr>
        <w:pStyle w:val="Heading4"/>
      </w:pPr>
      <w:r w:rsidRPr="00321551">
        <w:t>Enlightenment understandings of humanity were always fractured</w:t>
      </w:r>
      <w:r>
        <w:t xml:space="preserve"> – </w:t>
      </w:r>
      <w:r w:rsidRPr="00321551">
        <w:t>anti-Imperial strands in universal humanity should be recognized.  There was a robust strand of anti-Imperial universalism that criticized dispossession and slavery.</w:t>
      </w:r>
    </w:p>
    <w:p w14:paraId="2E61A86B" w14:textId="77777777" w:rsidR="007D2E7B" w:rsidRDefault="007D2E7B" w:rsidP="007D2E7B">
      <w:r>
        <w:t xml:space="preserve">Sankar </w:t>
      </w:r>
      <w:r w:rsidRPr="00EC5107">
        <w:rPr>
          <w:rStyle w:val="Style13ptBold"/>
        </w:rPr>
        <w:t>MUTHU ‘3</w:t>
      </w:r>
      <w:r>
        <w:t xml:space="preserve">, </w:t>
      </w:r>
      <w:r w:rsidRPr="00EC5107">
        <w:t>Assistant Professor of P</w:t>
      </w:r>
      <w:r>
        <w:t>olitics at Princeton University [</w:t>
      </w:r>
      <w:r w:rsidRPr="00EC5107">
        <w:rPr>
          <w:i/>
        </w:rPr>
        <w:t>Enlightenment Against Empire</w:t>
      </w:r>
      <w:r>
        <w:t xml:space="preserve">, 2003, </w:t>
      </w:r>
      <w:r w:rsidRPr="00321551">
        <w:t xml:space="preserve">p. </w:t>
      </w:r>
      <w:r>
        <w:t>345-349, Accessed Online through Emory Libraries]</w:t>
      </w:r>
    </w:p>
    <w:p w14:paraId="7386D906" w14:textId="77777777" w:rsidR="007D2E7B" w:rsidRPr="00321551" w:rsidRDefault="007D2E7B" w:rsidP="007D2E7B"/>
    <w:p w14:paraId="1740B850" w14:textId="77777777" w:rsidR="007D2E7B" w:rsidRPr="004F6905" w:rsidRDefault="007D2E7B" w:rsidP="007D2E7B">
      <w:pPr>
        <w:rPr>
          <w:sz w:val="16"/>
        </w:rPr>
      </w:pPr>
      <w:r w:rsidRPr="004F6905">
        <w:rPr>
          <w:rStyle w:val="StyleUnderline"/>
          <w:highlight w:val="yellow"/>
        </w:rPr>
        <w:t>Do commitments to the idea of a shared humanity</w:t>
      </w:r>
      <w:r w:rsidRPr="004F6905">
        <w:rPr>
          <w:sz w:val="16"/>
        </w:rPr>
        <w:t xml:space="preserve">, to human dignity, to cross-cultural universal moral principles, </w:t>
      </w:r>
      <w:r w:rsidRPr="004F6905">
        <w:rPr>
          <w:rStyle w:val="StyleUnderline"/>
        </w:rPr>
        <w:t xml:space="preserve">and to cross-cultural standards of justice </w:t>
      </w:r>
      <w:r w:rsidRPr="004F6905">
        <w:rPr>
          <w:rStyle w:val="StyleUnderline"/>
          <w:highlight w:val="yellow"/>
        </w:rPr>
        <w:t>rest upon assumptions</w:t>
      </w:r>
      <w:r w:rsidRPr="004F6905">
        <w:rPr>
          <w:sz w:val="16"/>
        </w:rPr>
        <w:t xml:space="preserve"> and values </w:t>
      </w:r>
      <w:r w:rsidRPr="004F6905">
        <w:rPr>
          <w:rStyle w:val="StyleUnderline"/>
          <w:highlight w:val="yellow"/>
        </w:rPr>
        <w:t>that unavoidably denigrate</w:t>
      </w:r>
      <w:r w:rsidRPr="004F6905">
        <w:rPr>
          <w:rStyle w:val="StyleUnderline"/>
        </w:rPr>
        <w:t>, or</w:t>
      </w:r>
      <w:r w:rsidRPr="004F6905">
        <w:rPr>
          <w:sz w:val="16"/>
        </w:rPr>
        <w:t xml:space="preserve"> that disturbingly </w:t>
      </w:r>
      <w:r w:rsidRPr="004F6905">
        <w:rPr>
          <w:rStyle w:val="StyleUnderline"/>
        </w:rPr>
        <w:t xml:space="preserve">undermine </w:t>
      </w:r>
      <w:r w:rsidRPr="004F6905">
        <w:rPr>
          <w:rStyle w:val="StyleUnderline"/>
          <w:highlight w:val="yellow"/>
        </w:rPr>
        <w:t>respect for, cultural pluralism</w:t>
      </w:r>
      <w:r w:rsidRPr="004F6905">
        <w:rPr>
          <w:sz w:val="16"/>
        </w:rPr>
        <w:t xml:space="preserve">, that is, the wide array of human institutions and practices in the world?16 </w:t>
      </w:r>
      <w:r w:rsidRPr="004F6905">
        <w:rPr>
          <w:rStyle w:val="StyleUnderline"/>
          <w:highlight w:val="yellow"/>
        </w:rPr>
        <w:t>Are they imperialistic</w:t>
      </w:r>
      <w:r w:rsidRPr="004F6905">
        <w:rPr>
          <w:rStyle w:val="StyleUnderline"/>
        </w:rPr>
        <w:t xml:space="preserve"> either </w:t>
      </w:r>
      <w:r w:rsidRPr="004F6905">
        <w:rPr>
          <w:rStyle w:val="StyleUnderline"/>
          <w:highlight w:val="yellow"/>
        </w:rPr>
        <w:t>explicitly, to justify Europe's</w:t>
      </w:r>
      <w:r w:rsidRPr="004F6905">
        <w:rPr>
          <w:sz w:val="16"/>
        </w:rPr>
        <w:t xml:space="preserve"> political, military, and commercial </w:t>
      </w:r>
      <w:r w:rsidRPr="004F6905">
        <w:rPr>
          <w:rStyle w:val="StyleUnderline"/>
          <w:highlight w:val="yellow"/>
        </w:rPr>
        <w:t>subjugation</w:t>
      </w:r>
      <w:r w:rsidRPr="004F6905">
        <w:rPr>
          <w:rStyle w:val="StyleUnderline"/>
        </w:rPr>
        <w:t xml:space="preserve"> of the non-European world, or implicitly, </w:t>
      </w:r>
      <w:r w:rsidRPr="004F6905">
        <w:rPr>
          <w:rStyle w:val="StyleUnderline"/>
          <w:highlight w:val="yellow"/>
        </w:rPr>
        <w:t>by indicating a rank ordering</w:t>
      </w:r>
      <w:r w:rsidRPr="004F6905">
        <w:rPr>
          <w:rStyle w:val="StyleUnderline"/>
        </w:rPr>
        <w:t xml:space="preserve"> of superior and inferior peoples, </w:t>
      </w:r>
      <w:r w:rsidRPr="004F6905">
        <w:rPr>
          <w:rStyle w:val="StyleUnderline"/>
          <w:highlight w:val="yellow"/>
        </w:rPr>
        <w:t>which</w:t>
      </w:r>
      <w:r w:rsidRPr="004F6905">
        <w:rPr>
          <w:rStyle w:val="StyleUnderline"/>
        </w:rPr>
        <w:t xml:space="preserve"> could </w:t>
      </w:r>
      <w:r w:rsidRPr="004F6905">
        <w:rPr>
          <w:rStyle w:val="StyleUnderline"/>
          <w:highlight w:val="yellow"/>
        </w:rPr>
        <w:t>then</w:t>
      </w:r>
      <w:r w:rsidRPr="004F6905">
        <w:rPr>
          <w:rStyle w:val="StyleUnderline"/>
        </w:rPr>
        <w:t xml:space="preserve"> be used to </w:t>
      </w:r>
      <w:r w:rsidRPr="004F6905">
        <w:rPr>
          <w:rStyle w:val="StyleUnderline"/>
          <w:highlight w:val="yellow"/>
        </w:rPr>
        <w:t>justify a</w:t>
      </w:r>
      <w:r w:rsidRPr="004F6905">
        <w:rPr>
          <w:sz w:val="16"/>
        </w:rPr>
        <w:t xml:space="preserve"> more indirect, quasi-imperial </w:t>
      </w:r>
      <w:r>
        <w:rPr>
          <w:rStyle w:val="StyleUnderline"/>
          <w:highlight w:val="yellow"/>
        </w:rPr>
        <w:t>‘</w:t>
      </w:r>
      <w:r w:rsidRPr="004F6905">
        <w:rPr>
          <w:rStyle w:val="StyleUnderline"/>
          <w:highlight w:val="yellow"/>
        </w:rPr>
        <w:t>civilizing</w:t>
      </w:r>
      <w:r>
        <w:rPr>
          <w:rStyle w:val="StyleUnderline"/>
          <w:highlight w:val="yellow"/>
        </w:rPr>
        <w:t>’</w:t>
      </w:r>
      <w:r w:rsidRPr="004F6905">
        <w:rPr>
          <w:rStyle w:val="StyleUnderline"/>
          <w:highlight w:val="yellow"/>
        </w:rPr>
        <w:t xml:space="preserve"> process</w:t>
      </w:r>
      <w:r w:rsidRPr="004F6905">
        <w:rPr>
          <w:sz w:val="16"/>
        </w:rPr>
        <w:t xml:space="preserve">? </w:t>
      </w:r>
      <w:r w:rsidRPr="004F6905">
        <w:rPr>
          <w:rStyle w:val="StyleUnderline"/>
          <w:highlight w:val="yellow"/>
        </w:rPr>
        <w:t>The</w:t>
      </w:r>
      <w:r w:rsidRPr="004F6905">
        <w:rPr>
          <w:rStyle w:val="StyleUnderline"/>
        </w:rPr>
        <w:t xml:space="preserve"> aforementioned </w:t>
      </w:r>
      <w:r w:rsidRPr="004F6905">
        <w:rPr>
          <w:rStyle w:val="StyleUnderline"/>
          <w:highlight w:val="yellow"/>
        </w:rPr>
        <w:t>commitments are</w:t>
      </w:r>
      <w:r w:rsidRPr="004F6905">
        <w:rPr>
          <w:rStyle w:val="StyleUnderline"/>
        </w:rPr>
        <w:t xml:space="preserve"> sometimes collectively </w:t>
      </w:r>
      <w:r w:rsidRPr="004F6905">
        <w:rPr>
          <w:rStyle w:val="StyleUnderline"/>
          <w:highlight w:val="yellow"/>
        </w:rPr>
        <w:t xml:space="preserve">gathered under the term </w:t>
      </w:r>
      <w:r>
        <w:rPr>
          <w:rStyle w:val="StyleUnderline"/>
          <w:highlight w:val="yellow"/>
        </w:rPr>
        <w:t>‘</w:t>
      </w:r>
      <w:r w:rsidRPr="004F6905">
        <w:rPr>
          <w:rStyle w:val="StyleUnderline"/>
          <w:highlight w:val="yellow"/>
        </w:rPr>
        <w:t>Enlightenment universalism’</w:t>
      </w:r>
      <w:r w:rsidRPr="004F6905">
        <w:rPr>
          <w:rStyle w:val="StyleUnderline"/>
        </w:rPr>
        <w:t xml:space="preserve"> and</w:t>
      </w:r>
      <w:r w:rsidRPr="004F6905">
        <w:rPr>
          <w:sz w:val="16"/>
        </w:rPr>
        <w:t xml:space="preserve">, as we have seen, </w:t>
      </w:r>
      <w:r w:rsidRPr="004F6905">
        <w:rPr>
          <w:rStyle w:val="StyleUnderline"/>
          <w:highlight w:val="yellow"/>
        </w:rPr>
        <w:t>they</w:t>
      </w:r>
      <w:r w:rsidRPr="004F6905">
        <w:rPr>
          <w:rStyle w:val="StyleUnderline"/>
        </w:rPr>
        <w:t xml:space="preserve"> are </w:t>
      </w:r>
      <w:r w:rsidRPr="004F6905">
        <w:rPr>
          <w:rStyle w:val="StyleUnderline"/>
          <w:highlight w:val="yellow"/>
        </w:rPr>
        <w:t>sometimes</w:t>
      </w:r>
      <w:r w:rsidRPr="004F6905">
        <w:rPr>
          <w:rStyle w:val="StyleUnderline"/>
        </w:rPr>
        <w:t xml:space="preserve"> considered to </w:t>
      </w:r>
      <w:r w:rsidRPr="004F6905">
        <w:rPr>
          <w:rStyle w:val="StyleUnderline"/>
          <w:highlight w:val="yellow"/>
        </w:rPr>
        <w:t xml:space="preserve">constitute the core of </w:t>
      </w:r>
      <w:r>
        <w:rPr>
          <w:rStyle w:val="StyleUnderline"/>
          <w:highlight w:val="yellow"/>
        </w:rPr>
        <w:t>‘</w:t>
      </w:r>
      <w:r w:rsidRPr="004F6905">
        <w:rPr>
          <w:rStyle w:val="StyleUnderline"/>
          <w:highlight w:val="yellow"/>
        </w:rPr>
        <w:t>the Enlightenment project’</w:t>
      </w:r>
      <w:r w:rsidRPr="004F6905">
        <w:rPr>
          <w:sz w:val="16"/>
        </w:rPr>
        <w:t xml:space="preserve">. I have suggested already that </w:t>
      </w:r>
      <w:r w:rsidRPr="004F6905">
        <w:rPr>
          <w:rStyle w:val="StyleUnderline"/>
          <w:highlight w:val="yellow"/>
        </w:rPr>
        <w:t>such assertions</w:t>
      </w:r>
      <w:r w:rsidRPr="004F6905">
        <w:rPr>
          <w:rStyle w:val="StyleUnderline"/>
        </w:rPr>
        <w:t xml:space="preserve"> mask and distort a complex reality</w:t>
      </w:r>
      <w:r w:rsidRPr="004F6905">
        <w:rPr>
          <w:sz w:val="16"/>
        </w:rPr>
        <w:t xml:space="preserve">. In this case, </w:t>
      </w:r>
      <w:r w:rsidRPr="004F6905">
        <w:rPr>
          <w:rStyle w:val="StyleUnderline"/>
        </w:rPr>
        <w:t xml:space="preserve">they </w:t>
      </w:r>
      <w:r w:rsidRPr="004F6905">
        <w:rPr>
          <w:rStyle w:val="StyleUnderline"/>
          <w:highlight w:val="yellow"/>
        </w:rPr>
        <w:t>obscure the multiplicity of universalisms across</w:t>
      </w:r>
      <w:r w:rsidRPr="004F6905">
        <w:rPr>
          <w:rStyle w:val="StyleUnderline"/>
        </w:rPr>
        <w:t xml:space="preserve"> eighteenth-century </w:t>
      </w:r>
      <w:r w:rsidRPr="004F6905">
        <w:rPr>
          <w:rStyle w:val="StyleUnderline"/>
          <w:highlight w:val="yellow"/>
        </w:rPr>
        <w:t>European political thought, each with</w:t>
      </w:r>
      <w:r w:rsidRPr="004F6905">
        <w:rPr>
          <w:rStyle w:val="StyleUnderline"/>
        </w:rPr>
        <w:t xml:space="preserve"> distinct foundational claims, </w:t>
      </w:r>
      <w:r w:rsidRPr="004F6905">
        <w:rPr>
          <w:rStyle w:val="StyleUnderline"/>
          <w:highlight w:val="yellow"/>
        </w:rPr>
        <w:t>varying relationships to</w:t>
      </w:r>
      <w:r w:rsidRPr="004F6905">
        <w:rPr>
          <w:sz w:val="16"/>
        </w:rPr>
        <w:t xml:space="preserve"> conceptualizations of human diversity and to </w:t>
      </w:r>
      <w:r w:rsidRPr="004F6905">
        <w:rPr>
          <w:rStyle w:val="StyleUnderline"/>
          <w:highlight w:val="yellow"/>
        </w:rPr>
        <w:t>humanity</w:t>
      </w:r>
      <w:r w:rsidRPr="004F6905">
        <w:rPr>
          <w:sz w:val="16"/>
        </w:rPr>
        <w:t xml:space="preserve"> (which themselves differ from thinker to thinker, and even from text to text), and different political orientations toward the nature and limits of state power in theory and in practice. </w:t>
      </w:r>
      <w:r w:rsidRPr="004F6905">
        <w:rPr>
          <w:sz w:val="16"/>
          <w:szCs w:val="16"/>
        </w:rPr>
        <w:t>These philosophical sensibilities and approaches can yield remarkably dif-ferent political arguments toward foreign peoples, international justice, and imperialism</w:t>
      </w:r>
      <w:r w:rsidRPr="004F6905">
        <w:rPr>
          <w:sz w:val="16"/>
        </w:rPr>
        <w:t xml:space="preserve">. Thus, </w:t>
      </w:r>
      <w:r w:rsidRPr="004F6905">
        <w:rPr>
          <w:rStyle w:val="StyleUnderline"/>
        </w:rPr>
        <w:t xml:space="preserve">rather than ask whether </w:t>
      </w:r>
      <w:r>
        <w:rPr>
          <w:rStyle w:val="StyleUnderline"/>
        </w:rPr>
        <w:t>‘</w:t>
      </w:r>
      <w:r w:rsidRPr="004F6905">
        <w:rPr>
          <w:rStyle w:val="StyleUnderline"/>
        </w:rPr>
        <w:t>the Enlightenment project</w:t>
      </w:r>
      <w:r>
        <w:rPr>
          <w:rStyle w:val="StyleUnderline"/>
        </w:rPr>
        <w:t>’</w:t>
      </w:r>
      <w:r w:rsidRPr="004F6905">
        <w:rPr>
          <w:rStyle w:val="StyleUnderline"/>
        </w:rPr>
        <w:t xml:space="preserve"> and </w:t>
      </w:r>
      <w:r>
        <w:rPr>
          <w:rStyle w:val="StyleUnderline"/>
        </w:rPr>
        <w:t>‘</w:t>
      </w:r>
      <w:r w:rsidRPr="004F6905">
        <w:rPr>
          <w:rStyle w:val="StyleUnderline"/>
        </w:rPr>
        <w:t>Enlightenment universalism</w:t>
      </w:r>
      <w:r>
        <w:rPr>
          <w:rStyle w:val="StyleUnderline"/>
        </w:rPr>
        <w:t>’</w:t>
      </w:r>
      <w:r w:rsidRPr="004F6905">
        <w:rPr>
          <w:rStyle w:val="StyleUnderline"/>
        </w:rPr>
        <w:t xml:space="preserve"> are compatible with</w:t>
      </w:r>
      <w:r w:rsidRPr="004F6905">
        <w:rPr>
          <w:sz w:val="16"/>
        </w:rPr>
        <w:t xml:space="preserve"> an appreciation of </w:t>
      </w:r>
      <w:r w:rsidRPr="004F6905">
        <w:rPr>
          <w:rStyle w:val="StyleUnderline"/>
        </w:rPr>
        <w:t>cultural pluralism or whether they are at bottom imperializing ideologies, it is more constructive to pose more precise and historically accurate versions of such questions with regard to particular texts and thinkers</w:t>
      </w:r>
      <w:r w:rsidRPr="004F6905">
        <w:rPr>
          <w:sz w:val="16"/>
        </w:rPr>
        <w:t>.</w:t>
      </w:r>
    </w:p>
    <w:p w14:paraId="28EB95BA" w14:textId="77777777" w:rsidR="007D2E7B" w:rsidRPr="00EC5107" w:rsidRDefault="007D2E7B" w:rsidP="007D2E7B">
      <w:pPr>
        <w:rPr>
          <w:sz w:val="16"/>
        </w:rPr>
      </w:pPr>
      <w:r w:rsidRPr="00EC5107">
        <w:rPr>
          <w:sz w:val="16"/>
        </w:rPr>
        <w:t xml:space="preserve">In this book, I have studied </w:t>
      </w:r>
      <w:r w:rsidRPr="004F6905">
        <w:rPr>
          <w:rStyle w:val="StyleUnderline"/>
          <w:highlight w:val="yellow"/>
        </w:rPr>
        <w:t>a distinctive variant of Enlightenment writings against empire</w:t>
      </w:r>
      <w:r w:rsidRPr="00EC5107">
        <w:rPr>
          <w:sz w:val="16"/>
        </w:rPr>
        <w:t xml:space="preserve">, one </w:t>
      </w:r>
      <w:r w:rsidRPr="004F6905">
        <w:rPr>
          <w:rStyle w:val="StyleUnderline"/>
          <w:highlight w:val="yellow"/>
        </w:rPr>
        <w:t>which includes the</w:t>
      </w:r>
      <w:r w:rsidRPr="00EC5107">
        <w:rPr>
          <w:sz w:val="16"/>
        </w:rPr>
        <w:t xml:space="preserve"> philosophical and political </w:t>
      </w:r>
      <w:r w:rsidRPr="004F6905">
        <w:rPr>
          <w:rStyle w:val="StyleUnderline"/>
          <w:highlight w:val="yellow"/>
        </w:rPr>
        <w:t>arguments of</w:t>
      </w:r>
      <w:r w:rsidRPr="004F6905">
        <w:rPr>
          <w:rStyle w:val="StyleUnderline"/>
        </w:rPr>
        <w:t xml:space="preserve"> Diderot, </w:t>
      </w:r>
      <w:r w:rsidRPr="004F6905">
        <w:rPr>
          <w:rStyle w:val="StyleUnderline"/>
          <w:highlight w:val="yellow"/>
        </w:rPr>
        <w:t>Kant</w:t>
      </w:r>
      <w:r w:rsidRPr="004F6905">
        <w:rPr>
          <w:rStyle w:val="StyleUnderline"/>
        </w:rPr>
        <w:t>, and Herder</w:t>
      </w:r>
      <w:r w:rsidRPr="00EC5107">
        <w:rPr>
          <w:sz w:val="16"/>
        </w:rPr>
        <w:t xml:space="preserve">. While there is no such thing as 'Enlightenment universalism' as such, let alone a larger 'Enlightenment project', </w:t>
      </w:r>
      <w:r w:rsidRPr="004F6905">
        <w:rPr>
          <w:rStyle w:val="StyleUnderline"/>
        </w:rPr>
        <w:t xml:space="preserve">there </w:t>
      </w:r>
      <w:r w:rsidRPr="004F6905">
        <w:rPr>
          <w:rStyle w:val="StyleUnderline"/>
          <w:highlight w:val="yellow"/>
        </w:rPr>
        <w:t>is</w:t>
      </w:r>
      <w:r w:rsidRPr="00EC5107">
        <w:rPr>
          <w:sz w:val="16"/>
        </w:rPr>
        <w:t xml:space="preserve"> nonetheless </w:t>
      </w:r>
      <w:r w:rsidRPr="004F6905">
        <w:rPr>
          <w:rStyle w:val="StyleUnderline"/>
          <w:highlight w:val="yellow"/>
        </w:rPr>
        <w:t>an identifiable set of</w:t>
      </w:r>
      <w:r w:rsidRPr="00EC5107">
        <w:rPr>
          <w:sz w:val="16"/>
        </w:rPr>
        <w:t xml:space="preserve"> philosophical and political </w:t>
      </w:r>
      <w:r w:rsidRPr="004F6905">
        <w:rPr>
          <w:rStyle w:val="StyleUnderline"/>
          <w:highlight w:val="yellow"/>
        </w:rPr>
        <w:t>arguments</w:t>
      </w:r>
      <w:r w:rsidRPr="00EC5107">
        <w:rPr>
          <w:sz w:val="16"/>
        </w:rPr>
        <w:t xml:space="preserve">, assumptions, and tendencies </w:t>
      </w:r>
      <w:r w:rsidRPr="004F6905">
        <w:rPr>
          <w:rStyle w:val="StyleUnderline"/>
          <w:highlight w:val="yellow"/>
        </w:rPr>
        <w:t>about the relationship between universal and pluralistic concepts</w:t>
      </w:r>
      <w:r w:rsidRPr="004F6905">
        <w:rPr>
          <w:rStyle w:val="StyleUnderline"/>
        </w:rPr>
        <w:t xml:space="preserve"> that animates the strand of Enlightenment political thought</w:t>
      </w:r>
      <w:r w:rsidRPr="00EC5107">
        <w:rPr>
          <w:sz w:val="16"/>
        </w:rPr>
        <w:t xml:space="preserve"> under study here. With this in mind, one can more meaningfully ask what the relationship is between universalism, pluralism, and incommensurability in such political philosophies, and how precisely they yield anti-imperialist political commitments. Answers to these more circumscribed questions can be given by better understanding the core elements of Diderot's, Kant's, and Herder's political philosophies, and how they [END PAGE 345] differ from earlier (and, indeed, from many later) understandings and judgements of empire. Immanuel Kant remarks pointedly in Toward Perpetual Peace that the Europeans who landed and eventually settled in the New World often denied indigenous peoples any moral status.</w:t>
      </w:r>
    </w:p>
    <w:p w14:paraId="70DBD10A" w14:textId="77777777" w:rsidR="007D2E7B" w:rsidRPr="00EC5107" w:rsidRDefault="007D2E7B" w:rsidP="007D2E7B">
      <w:pPr>
        <w:rPr>
          <w:sz w:val="16"/>
          <w:szCs w:val="16"/>
        </w:rPr>
      </w:pPr>
      <w:r w:rsidRPr="00EC5107">
        <w:rPr>
          <w:sz w:val="16"/>
          <w:szCs w:val="16"/>
        </w:rPr>
        <w:t>When America, the Negro countries, the Spice Islands, the Cape, and so forth were discovered, they were, to them [to Europeans], countries belonging to no one [die keinem angehorten], since they counted the inhabitants as nothing. (8:358, emphasis added)</w:t>
      </w:r>
    </w:p>
    <w:p w14:paraId="3BEF6FFC" w14:textId="77777777" w:rsidR="007D2E7B" w:rsidRPr="00EC5107" w:rsidRDefault="007D2E7B" w:rsidP="007D2E7B">
      <w:pPr>
        <w:rPr>
          <w:sz w:val="16"/>
        </w:rPr>
      </w:pPr>
      <w:r w:rsidRPr="004F6905">
        <w:rPr>
          <w:rStyle w:val="StyleUnderline"/>
        </w:rPr>
        <w:t>What philosophical</w:t>
      </w:r>
      <w:r w:rsidRPr="00EC5107">
        <w:rPr>
          <w:sz w:val="16"/>
        </w:rPr>
        <w:t xml:space="preserve"> concepts and </w:t>
      </w:r>
      <w:r w:rsidRPr="004F6905">
        <w:rPr>
          <w:rStyle w:val="StyleUnderline"/>
        </w:rPr>
        <w:t>arguments were necessary for New World peoples to be counted finally as something and especially to be considered as equals</w:t>
      </w:r>
      <w:r w:rsidRPr="00EC5107">
        <w:rPr>
          <w:sz w:val="16"/>
        </w:rPr>
        <w:t xml:space="preserve">, as they were eventually in some crucial respects, </w:t>
      </w:r>
      <w:r w:rsidRPr="004F6905">
        <w:rPr>
          <w:rStyle w:val="StyleUnderline"/>
        </w:rPr>
        <w:t>by anti-imperialist political thinkers</w:t>
      </w:r>
      <w:r w:rsidRPr="00EC5107">
        <w:rPr>
          <w:sz w:val="16"/>
        </w:rPr>
        <w:t xml:space="preserve"> in the Enlightenment era? In this section, I focus on what I have taken in this book to be the philosophically most robust strand of Enlightenment anti-imperialist political thought. 17 Despite the many differences in the ethnographic sources that Diderot, Kant, and Herder consulted, the philosophical languages that these thinkers employed, and the particular concepts they drew upon to attack European empires, their anti-imperialist arguments intriguingly overlap in important respects. Thus, in this section, I identify and elucidate the family resemblances that exist among their philosophical arguments and rhetorical strategies, and discuss the underlying assumptions, ideas, and intellectual dispositions that make their version of anti-imperialist political thinking conceptually possible. In contrast to what is effectively the premiss of the kinds of familiar questions asked at the opening of this section, the commitments of Diderot, Kant, and Herder to moral universalism, cultural diversity, partial incommensurability, and the delegitimization of empire are not fundamentally in tension but rather reinforce one another.</w:t>
      </w:r>
    </w:p>
    <w:p w14:paraId="6BA7DA0E" w14:textId="77777777" w:rsidR="007D2E7B" w:rsidRPr="00EC5107" w:rsidRDefault="007D2E7B" w:rsidP="007D2E7B">
      <w:pPr>
        <w:rPr>
          <w:sz w:val="16"/>
        </w:rPr>
      </w:pPr>
      <w:r w:rsidRPr="00EC5107">
        <w:rPr>
          <w:sz w:val="16"/>
        </w:rPr>
        <w:t xml:space="preserve">Overall, </w:t>
      </w:r>
      <w:r w:rsidRPr="00A436BA">
        <w:rPr>
          <w:rStyle w:val="StyleUnderline"/>
          <w:highlight w:val="yellow"/>
        </w:rPr>
        <w:t>there are three</w:t>
      </w:r>
      <w:r w:rsidRPr="00A436BA">
        <w:rPr>
          <w:rStyle w:val="StyleUnderline"/>
        </w:rPr>
        <w:t xml:space="preserve"> principal </w:t>
      </w:r>
      <w:r w:rsidRPr="00A436BA">
        <w:rPr>
          <w:rStyle w:val="StyleUnderline"/>
          <w:highlight w:val="yellow"/>
        </w:rPr>
        <w:t>philosophical sources of Enlightenment anti-imperialism. The first</w:t>
      </w:r>
      <w:r w:rsidRPr="00A436BA">
        <w:rPr>
          <w:rStyle w:val="StyleUnderline"/>
        </w:rPr>
        <w:t xml:space="preserve"> and most basic idea </w:t>
      </w:r>
      <w:r w:rsidRPr="00A436BA">
        <w:rPr>
          <w:rStyle w:val="StyleUnderline"/>
          <w:highlight w:val="yellow"/>
        </w:rPr>
        <w:t>is that human beings deserve</w:t>
      </w:r>
      <w:r w:rsidRPr="00EC5107">
        <w:rPr>
          <w:sz w:val="16"/>
        </w:rPr>
        <w:t xml:space="preserve"> some modicum of </w:t>
      </w:r>
      <w:r w:rsidRPr="00A436BA">
        <w:rPr>
          <w:rStyle w:val="StyleUnderline"/>
          <w:highlight w:val="yellow"/>
        </w:rPr>
        <w:t>moral and political respect</w:t>
      </w:r>
      <w:r w:rsidRPr="00EC5107">
        <w:rPr>
          <w:sz w:val="16"/>
        </w:rPr>
        <w:t xml:space="preserve"> simply </w:t>
      </w:r>
      <w:r w:rsidRPr="00A436BA">
        <w:rPr>
          <w:rStyle w:val="StyleUnderline"/>
          <w:highlight w:val="yellow"/>
        </w:rPr>
        <w:t>because</w:t>
      </w:r>
      <w:r w:rsidRPr="00EC5107">
        <w:rPr>
          <w:sz w:val="16"/>
        </w:rPr>
        <w:t xml:space="preserve"> of the fact that </w:t>
      </w:r>
      <w:r w:rsidRPr="00A436BA">
        <w:rPr>
          <w:rStyle w:val="StyleUnderline"/>
          <w:highlight w:val="yellow"/>
        </w:rPr>
        <w:t>they are human</w:t>
      </w:r>
      <w:r w:rsidRPr="00EC5107">
        <w:rPr>
          <w:sz w:val="16"/>
        </w:rPr>
        <w:t xml:space="preserve">. This humanistic moral principle alone, however, was far from sufficient for engendering an anti-imperialist politics. The whole modern tradition of natural right and social contract theory held this view in some form. Moreover, Amerindians in particular were explicitly [END PAGE 346] described by such thinkers as the pure, natural humans of the state of nature. Yet much of this tradition of modern political thought, from Grotius onward, was either agnostic about imperialism or lent philosophical support to European empires. Not every understanding of what it means fundamentally to be a human fosters the philosophical materials necessary to build a more inclusive and pluralistic political theory that could serve as the basis of anti-imperialist arguments. Indeed, as I will argue, some understandings of humanity that are manifestly egalitarian can nevertheless impede such a development. Second, therefore, </w:t>
      </w:r>
      <w:r w:rsidRPr="00A436BA">
        <w:rPr>
          <w:rStyle w:val="StyleUnderline"/>
          <w:highlight w:val="yellow"/>
        </w:rPr>
        <w:t>these anti-imperialist arguments rested upon the view that human beings are</w:t>
      </w:r>
      <w:r w:rsidRPr="00A436BA">
        <w:rPr>
          <w:rStyle w:val="StyleUnderline"/>
        </w:rPr>
        <w:t xml:space="preserve"> fundamentally </w:t>
      </w:r>
      <w:r w:rsidRPr="00A436BA">
        <w:rPr>
          <w:rStyle w:val="StyleUnderline"/>
          <w:highlight w:val="yellow"/>
        </w:rPr>
        <w:t>cultural beings</w:t>
      </w:r>
      <w:r w:rsidRPr="00EC5107">
        <w:rPr>
          <w:sz w:val="16"/>
        </w:rPr>
        <w:t xml:space="preserve">. Diderot, Kant, and Herder all contend that the category of the human is necessarily marked by cultural difference; in this view, </w:t>
      </w:r>
      <w:r w:rsidRPr="00A436BA">
        <w:rPr>
          <w:rStyle w:val="StyleUnderline"/>
          <w:highlight w:val="yellow"/>
        </w:rPr>
        <w:t>humanity is cultural agency. This</w:t>
      </w:r>
      <w:r w:rsidRPr="00EC5107">
        <w:rPr>
          <w:sz w:val="16"/>
        </w:rPr>
        <w:t xml:space="preserve"> thicker, </w:t>
      </w:r>
      <w:r w:rsidRPr="00A436BA">
        <w:rPr>
          <w:rStyle w:val="StyleUnderline"/>
          <w:highlight w:val="yellow"/>
        </w:rPr>
        <w:t>particularized view of the human subject</w:t>
      </w:r>
      <w:r w:rsidRPr="00EC5107">
        <w:rPr>
          <w:sz w:val="16"/>
        </w:rPr>
        <w:t xml:space="preserve">, paradoxically, </w:t>
      </w:r>
      <w:r w:rsidRPr="00A436BA">
        <w:rPr>
          <w:rStyle w:val="StyleUnderline"/>
          <w:highlight w:val="yellow"/>
        </w:rPr>
        <w:t>helped</w:t>
      </w:r>
      <w:r w:rsidRPr="00A436BA">
        <w:rPr>
          <w:rStyle w:val="StyleUnderline"/>
        </w:rPr>
        <w:t xml:space="preserve"> to </w:t>
      </w:r>
      <w:r w:rsidRPr="00A436BA">
        <w:rPr>
          <w:rStyle w:val="StyleUnderline"/>
          <w:highlight w:val="yellow"/>
        </w:rPr>
        <w:t>engender a</w:t>
      </w:r>
      <w:r w:rsidRPr="00A436BA">
        <w:rPr>
          <w:rStyle w:val="StyleUnderline"/>
        </w:rPr>
        <w:t xml:space="preserve"> more </w:t>
      </w:r>
      <w:r w:rsidRPr="00A436BA">
        <w:rPr>
          <w:rStyle w:val="StyleUnderline"/>
          <w:highlight w:val="yellow"/>
        </w:rPr>
        <w:t>inclusive</w:t>
      </w:r>
      <w:r w:rsidRPr="00A436BA">
        <w:rPr>
          <w:rStyle w:val="StyleUnderline"/>
        </w:rPr>
        <w:t xml:space="preserve"> and meaningful </w:t>
      </w:r>
      <w:r w:rsidRPr="00A436BA">
        <w:rPr>
          <w:rStyle w:val="StyleUnderline"/>
          <w:highlight w:val="yellow"/>
        </w:rPr>
        <w:t>moral universalism</w:t>
      </w:r>
      <w:r w:rsidRPr="00EC5107">
        <w:rPr>
          <w:sz w:val="16"/>
        </w:rPr>
        <w:t xml:space="preserve">. Third, </w:t>
      </w:r>
      <w:r w:rsidRPr="00A436BA">
        <w:rPr>
          <w:rStyle w:val="StyleUnderline"/>
        </w:rPr>
        <w:t xml:space="preserve">a fairly robust account of </w:t>
      </w:r>
      <w:r w:rsidRPr="00A436BA">
        <w:rPr>
          <w:rStyle w:val="StyleUnderline"/>
          <w:highlight w:val="yellow"/>
        </w:rPr>
        <w:t>moral incommensurability and relativity was</w:t>
      </w:r>
      <w:r w:rsidRPr="00A436BA">
        <w:rPr>
          <w:rStyle w:val="StyleUnderline"/>
        </w:rPr>
        <w:t xml:space="preserve"> also </w:t>
      </w:r>
      <w:r w:rsidRPr="00A436BA">
        <w:rPr>
          <w:rStyle w:val="StyleUnderline"/>
          <w:highlight w:val="yellow"/>
        </w:rPr>
        <w:t>necessary for the rise of anti-imperialist political thought. The anti-imperialist arguments</w:t>
      </w:r>
      <w:r w:rsidRPr="00A436BA">
        <w:rPr>
          <w:rStyle w:val="StyleUnderline"/>
        </w:rPr>
        <w:t xml:space="preserve"> offered by Diderot, Kant, and Herder all partly </w:t>
      </w:r>
      <w:r w:rsidRPr="00A436BA">
        <w:rPr>
          <w:rStyle w:val="StyleUnderline"/>
          <w:highlight w:val="yellow"/>
        </w:rPr>
        <w:t>rest upon the view that peoples</w:t>
      </w:r>
      <w:r w:rsidRPr="00A436BA">
        <w:rPr>
          <w:rStyle w:val="StyleUnderline"/>
        </w:rPr>
        <w:t xml:space="preserve"> as a whole </w:t>
      </w:r>
      <w:r w:rsidRPr="00A436BA">
        <w:rPr>
          <w:rStyle w:val="StyleUnderline"/>
          <w:highlight w:val="yellow"/>
        </w:rPr>
        <w:t>are incommensurable</w:t>
      </w:r>
      <w:r w:rsidRPr="00A436BA">
        <w:rPr>
          <w:rStyle w:val="StyleUnderline"/>
        </w:rPr>
        <w:t>. From this perspective, entire peoples cannot be judged as superior or inferior along a universal scale of value</w:t>
      </w:r>
      <w:r w:rsidRPr="00EC5107">
        <w:rPr>
          <w:sz w:val="16"/>
        </w:rPr>
        <w:t xml:space="preserve">. Moreover, in distinct but closely related ways, </w:t>
      </w:r>
      <w:r w:rsidRPr="00A436BA">
        <w:rPr>
          <w:rStyle w:val="StyleUnderline"/>
        </w:rPr>
        <w:t xml:space="preserve">these thinkers argue that </w:t>
      </w:r>
      <w:r w:rsidRPr="00A436BA">
        <w:rPr>
          <w:rStyle w:val="StyleUnderline"/>
          <w:highlight w:val="yellow"/>
        </w:rPr>
        <w:t>our cultural freedom produces</w:t>
      </w:r>
      <w:r w:rsidRPr="00A436BA">
        <w:rPr>
          <w:rStyle w:val="StyleUnderline"/>
        </w:rPr>
        <w:t xml:space="preserve"> a wide variety of </w:t>
      </w:r>
      <w:r w:rsidRPr="00A436BA">
        <w:rPr>
          <w:rStyle w:val="StyleUnderline"/>
          <w:highlight w:val="yellow"/>
        </w:rPr>
        <w:t>individual</w:t>
      </w:r>
      <w:r w:rsidRPr="00A436BA">
        <w:rPr>
          <w:rStyle w:val="StyleUnderline"/>
        </w:rPr>
        <w:t xml:space="preserve"> and collective practices and </w:t>
      </w:r>
      <w:r w:rsidRPr="00A436BA">
        <w:rPr>
          <w:rStyle w:val="StyleUnderline"/>
          <w:highlight w:val="yellow"/>
        </w:rPr>
        <w:t>beliefs that are incommensurable</w:t>
      </w:r>
      <w:r w:rsidRPr="00EC5107">
        <w:rPr>
          <w:sz w:val="16"/>
        </w:rPr>
        <w:t xml:space="preserve">, given their view that many practices and beliefs lie outside the bounds of a categorical judgement or universal standard. </w:t>
      </w:r>
      <w:r w:rsidRPr="00A436BA">
        <w:rPr>
          <w:rStyle w:val="StyleUnderline"/>
        </w:rPr>
        <w:t>When these three conceptual developments were brought together, the strand of Enlightenment anti-imperialist political theory</w:t>
      </w:r>
      <w:r w:rsidRPr="00EC5107">
        <w:rPr>
          <w:sz w:val="16"/>
        </w:rPr>
        <w:t xml:space="preserve"> that I have identified </w:t>
      </w:r>
      <w:r w:rsidRPr="00A436BA">
        <w:rPr>
          <w:rStyle w:val="StyleUnderline"/>
        </w:rPr>
        <w:t>became philosophically possible</w:t>
      </w:r>
      <w:r w:rsidRPr="00EC5107">
        <w:rPr>
          <w:sz w:val="16"/>
        </w:rPr>
        <w:t>. I want to reiterate here that this framework is not meant to elucidate all of the anti-imperialist arguments that one can find in the philosophical writings of the Enlightenment era. Moreover, the distinc-tive intellectual dispositions, personal idiosyncrasies, and domestic political commitments of Enlightenment-era thinkers significantly shaped their particular arguments on the issue of empire. Still, as I will show, these three philosophical ideas play a crucial role in enabling the development of a rich strand of anti-imperialist political theory in the late eighteenth century. In discussing the development of a more inclusive and anti-imperialist political theory, my focus in this section (as it has been generally in this book) is on Europeans' political attitudes toward non-Europeans. Many thinkers in non-European societies clearly operated with similarly self-centred conceptions, but my emphasis throughout is on Europeans' intellectual responses to the fact of cultural difference and imperial politics, not with non-European peoples' understandings of each other or of their ac-counts of European peoples. Nor do I examine here the variety of intra-European distinctions between allegedly superior and inferior groups, those, for instance, involving linguistic, geographical, class, religious, and gender differences, which of course historically also legitimated differential treatment within European societies. Thus, I do not intend to argue that Enlightenment anti-imperialist political philosophies are inclusive as such, for their underlying principles do not necessarily (and, in the eighteenth century, they manifestly did not) support egalitarian [END PAGE 347] arguments against every form of exclusion.</w:t>
      </w:r>
    </w:p>
    <w:p w14:paraId="21653E2E" w14:textId="77777777" w:rsidR="007D2E7B" w:rsidRPr="00EC5107" w:rsidRDefault="007D2E7B" w:rsidP="007D2E7B">
      <w:pPr>
        <w:rPr>
          <w:sz w:val="16"/>
        </w:rPr>
      </w:pPr>
      <w:r w:rsidRPr="00EC5107">
        <w:rPr>
          <w:sz w:val="16"/>
        </w:rPr>
        <w:t xml:space="preserve">As I have noted, </w:t>
      </w:r>
      <w:r w:rsidRPr="00A436BA">
        <w:rPr>
          <w:rStyle w:val="StyleUnderline"/>
        </w:rPr>
        <w:t>the first idea that enables Enlightenment anti-imperialism</w:t>
      </w:r>
      <w:r>
        <w:rPr>
          <w:sz w:val="16"/>
        </w:rPr>
        <w:t xml:space="preserve"> – </w:t>
      </w:r>
      <w:r w:rsidRPr="00EC5107">
        <w:rPr>
          <w:sz w:val="16"/>
        </w:rPr>
        <w:t>first both historically and analytically</w:t>
      </w:r>
      <w:r>
        <w:rPr>
          <w:sz w:val="16"/>
        </w:rPr>
        <w:t xml:space="preserve"> – </w:t>
      </w:r>
      <w:r w:rsidRPr="00A436BA">
        <w:rPr>
          <w:rStyle w:val="StyleUnderline"/>
        </w:rPr>
        <w:t>is that foreigners are human beings and</w:t>
      </w:r>
      <w:r w:rsidRPr="00EC5107">
        <w:rPr>
          <w:sz w:val="16"/>
        </w:rPr>
        <w:t xml:space="preserve">, consequently, </w:t>
      </w:r>
      <w:r w:rsidRPr="00A436BA">
        <w:rPr>
          <w:rStyle w:val="StyleUnderline"/>
        </w:rPr>
        <w:t>that they deserve moral respect, however understood. The development</w:t>
      </w:r>
      <w:r w:rsidRPr="00EC5107">
        <w:rPr>
          <w:sz w:val="16"/>
        </w:rPr>
        <w:t xml:space="preserve">, in other words, </w:t>
      </w:r>
      <w:r w:rsidRPr="00A436BA">
        <w:rPr>
          <w:rStyle w:val="StyleUnderline"/>
        </w:rPr>
        <w:t xml:space="preserve">of some variant of a </w:t>
      </w:r>
      <w:r w:rsidRPr="00A436BA">
        <w:rPr>
          <w:rStyle w:val="StyleUnderline"/>
          <w:highlight w:val="yellow"/>
        </w:rPr>
        <w:t>humanistic moral universalism ensured</w:t>
      </w:r>
      <w:r w:rsidRPr="00A436BA">
        <w:rPr>
          <w:rStyle w:val="StyleUnderline"/>
        </w:rPr>
        <w:t xml:space="preserve"> that </w:t>
      </w:r>
      <w:r w:rsidRPr="00A436BA">
        <w:rPr>
          <w:rStyle w:val="StyleUnderline"/>
          <w:highlight w:val="yellow"/>
        </w:rPr>
        <w:t>the shared humanity of both Europeans and non-Europeans would be acknowledged</w:t>
      </w:r>
      <w:r w:rsidRPr="00EC5107">
        <w:rPr>
          <w:sz w:val="16"/>
        </w:rPr>
        <w:t xml:space="preserve"> and given some due. The philosophical and political legacy with which Enlightenment anti-imperialist thinkers struggled, as they themselves understood, was one of exclusion. As they often noted, </w:t>
      </w:r>
      <w:r w:rsidRPr="00A436BA">
        <w:rPr>
          <w:rStyle w:val="StyleUnderline"/>
          <w:highlight w:val="yellow"/>
        </w:rPr>
        <w:t>ethical</w:t>
      </w:r>
      <w:r w:rsidRPr="00A436BA">
        <w:rPr>
          <w:rStyle w:val="StyleUnderline"/>
        </w:rPr>
        <w:t xml:space="preserve"> principles of </w:t>
      </w:r>
      <w:r w:rsidRPr="00A436BA">
        <w:rPr>
          <w:rStyle w:val="StyleUnderline"/>
          <w:highlight w:val="yellow"/>
        </w:rPr>
        <w:t>respect and reciprocity had been limited</w:t>
      </w:r>
      <w:r w:rsidRPr="00A436BA">
        <w:rPr>
          <w:rStyle w:val="StyleUnderline"/>
        </w:rPr>
        <w:t xml:space="preserve"> almost always </w:t>
      </w:r>
      <w:r w:rsidRPr="00A436BA">
        <w:rPr>
          <w:rStyle w:val="StyleUnderline"/>
          <w:highlight w:val="yellow"/>
        </w:rPr>
        <w:t>to</w:t>
      </w:r>
      <w:r w:rsidRPr="00EC5107">
        <w:rPr>
          <w:sz w:val="16"/>
        </w:rPr>
        <w:t xml:space="preserve"> (some) </w:t>
      </w:r>
      <w:r w:rsidRPr="00A436BA">
        <w:rPr>
          <w:rStyle w:val="StyleUnderline"/>
          <w:highlight w:val="yellow"/>
        </w:rPr>
        <w:t>members of one's own</w:t>
      </w:r>
      <w:r w:rsidRPr="00A436BA">
        <w:rPr>
          <w:rStyle w:val="StyleUnderline"/>
        </w:rPr>
        <w:t xml:space="preserve"> tribe, polis, nation, religion, or </w:t>
      </w:r>
      <w:r w:rsidRPr="00A436BA">
        <w:rPr>
          <w:rStyle w:val="StyleUnderline"/>
          <w:highlight w:val="yellow"/>
        </w:rPr>
        <w:t>civilization</w:t>
      </w:r>
      <w:r w:rsidRPr="00EC5107">
        <w:rPr>
          <w:sz w:val="16"/>
        </w:rPr>
        <w:t xml:space="preserve">. Accordingly, the distinction between one's own society, however defined, and the barbaroi (others, foreigners), whether justified outright or tacitly assumed, influenced not only the anthropological conceptions of, and popular understandings about, foreign peoples, but also legitimated the often brutally differential treatment of various groups. It is along these lines that Kant expresses dismay, in a lecture on moral philosophy, at what he calls the "error that the [ancient] Greeks displayed, in that they evinced no goodwill towards extranei [outsiders, or foreigners], but included them all, rather, sub voce hostes = barbari [under the name of enemies, or barbarians]". (27:674) In the long history of imperial exploits, actions that in at least some contexts might have provoked outrage in one's own land not only gained legitimacy on foreign soil but were deemed praiseworthy, noble, and even morally obligatory abroad. </w:t>
      </w:r>
      <w:r w:rsidRPr="00A436BA">
        <w:rPr>
          <w:rStyle w:val="StyleUnderline"/>
        </w:rPr>
        <w:t>While European imperialists in the New World, writes Diderot, "faithfully observe their own laws, they will violate the rights of other nations in order to increase their power. That is what the Romans did.”</w:t>
      </w:r>
      <w:r w:rsidRPr="00EC5107">
        <w:rPr>
          <w:sz w:val="16"/>
        </w:rPr>
        <w:t xml:space="preserve">18 </w:t>
      </w:r>
      <w:r w:rsidRPr="00A436BA">
        <w:rPr>
          <w:rStyle w:val="StyleUnderline"/>
          <w:highlight w:val="yellow"/>
        </w:rPr>
        <w:t>Enlightenment anti-imperialists recognized that such Janus-faced practices constituted the very core of imperial activity</w:t>
      </w:r>
      <w:r w:rsidRPr="00A436BA">
        <w:rPr>
          <w:rStyle w:val="StyleUnderline"/>
        </w:rPr>
        <w:t xml:space="preserve"> from the empires of the ancient world to the imperial conquests and commercial voyages of their day. The fact of difference itself lay at the heart of such inconsistent behaviour</w:t>
      </w:r>
      <w:r w:rsidRPr="00EC5107">
        <w:rPr>
          <w:sz w:val="16"/>
        </w:rPr>
        <w:t xml:space="preserve"> from Europeans' initial encounters with Amerindians onward, </w:t>
      </w:r>
      <w:r w:rsidRPr="00A436BA">
        <w:rPr>
          <w:rStyle w:val="StyleUnderline"/>
        </w:rPr>
        <w:t>as Diderot notes: "[</w:t>
      </w:r>
      <w:r w:rsidRPr="00A436BA">
        <w:rPr>
          <w:rStyle w:val="StyleUnderline"/>
          <w:highlight w:val="yellow"/>
        </w:rPr>
        <w:t>t]he Spaniard</w:t>
      </w:r>
      <w:r w:rsidRPr="00EC5107">
        <w:rPr>
          <w:sz w:val="16"/>
        </w:rPr>
        <w:t xml:space="preserve">, the first to be thrown up by the waves onto the shores of the New World, </w:t>
      </w:r>
      <w:r w:rsidRPr="00A436BA">
        <w:rPr>
          <w:rStyle w:val="StyleUnderline"/>
          <w:highlight w:val="yellow"/>
        </w:rPr>
        <w:t>thought he had no duty to people who did not share his colour</w:t>
      </w:r>
      <w:r w:rsidRPr="00EC5107">
        <w:rPr>
          <w:sz w:val="16"/>
        </w:rPr>
        <w:t>, customs, or religion."19 Not wanting to single out the Spanish, Diderot suggests further that the Portuguese, Dutch, English, French, and Danes all followed in precisely the same spirit of exclusion and injustice.</w:t>
      </w:r>
    </w:p>
    <w:p w14:paraId="440F1E30" w14:textId="77777777" w:rsidR="007D2E7B" w:rsidRPr="00EC5107" w:rsidRDefault="007D2E7B" w:rsidP="007D2E7B">
      <w:pPr>
        <w:rPr>
          <w:sz w:val="16"/>
        </w:rPr>
      </w:pPr>
      <w:r w:rsidRPr="00A436BA">
        <w:rPr>
          <w:rStyle w:val="StyleUnderline"/>
        </w:rPr>
        <w:t xml:space="preserve">From an anthropological viewpoint, </w:t>
      </w:r>
      <w:r w:rsidRPr="00A436BA">
        <w:rPr>
          <w:rStyle w:val="StyleUnderline"/>
          <w:highlight w:val="yellow"/>
        </w:rPr>
        <w:t>such discoveries of non-European peoples no doubt played a role in Europeans' changing conceptions of humanity</w:t>
      </w:r>
      <w:r w:rsidRPr="00EC5107">
        <w:rPr>
          <w:sz w:val="16"/>
        </w:rPr>
        <w:t xml:space="preserve">. From Herodotus onward, of course, </w:t>
      </w:r>
      <w:r w:rsidRPr="00EC5107">
        <w:rPr>
          <w:rStyle w:val="StyleUnderline"/>
        </w:rPr>
        <w:t>travel narratives played a central role in contemplating what it might mean to be, in some fundamental sense, a human being. Given that theorizations of human nature relate, in complicated ways, to changing understandings of the range and characteristics of human societies, institutions, and practices, the European discovery of ‘new’ lands and peoples accordingly generated further, and at times more complex, theorizations of humanity</w:t>
      </w:r>
      <w:r w:rsidRPr="00EC5107">
        <w:rPr>
          <w:sz w:val="16"/>
        </w:rPr>
        <w:t xml:space="preserve">.20 Moreover, from the sixteenth century onward, thinkers were particularly keen to consult and appropriate the latest ethnographic reports. In part, the heightened interest [END PAGE 348] no doubt complemented, and may in part have resulted from, what is often described as the intellectual revolution in 'natural philosophy' and the resulting emphasis on experimentation, empirical study, and inductive reasoning in fields such as astronomy, but also (especially from the mid-seventeenth century onward) in the study of human anatomy, physiology, and psychology. Although many of Hume's contemporaries did not share his hope of introducing "the experimental method" to moral philosophy, there was nonetheless a widespread presumption that an understanding of the human condition needed to take account, in some manner, of the growing anthropological literature that detailed the vast range of human experiences, customs, and practices throughout the globe.21 This turn toward what Georges Gusdorf has called ‘human science’, however, requires a stable referent for what counts as 'human' while also upsetting the stability of the term by focusing attention increasingly on human difference.22 In this sense, the attempt at identifying the most salient features of humanity was often an erratic and inherently conflicted task, as John Locke argued it would have to be, given the very nature of our self-knowledge. </w:t>
      </w:r>
    </w:p>
    <w:p w14:paraId="1305E91D" w14:textId="77777777" w:rsidR="007D2E7B" w:rsidRPr="00852297" w:rsidRDefault="007D2E7B" w:rsidP="007D2E7B"/>
    <w:p w14:paraId="64CCB08F" w14:textId="77777777" w:rsidR="007D2E7B" w:rsidRDefault="007D2E7B" w:rsidP="007D2E7B">
      <w:pPr>
        <w:pStyle w:val="Heading3"/>
      </w:pPr>
      <w:r>
        <w:t>AT: Solidarity Bad</w:t>
      </w:r>
    </w:p>
    <w:p w14:paraId="1B9E528A" w14:textId="77777777" w:rsidR="007D2E7B" w:rsidRDefault="007D2E7B" w:rsidP="007D2E7B"/>
    <w:p w14:paraId="23D143E3" w14:textId="77777777" w:rsidR="007D2E7B" w:rsidRDefault="007D2E7B" w:rsidP="007D2E7B">
      <w:pPr>
        <w:pStyle w:val="Heading4"/>
      </w:pPr>
      <w:r>
        <w:t xml:space="preserve">The alt embraces </w:t>
      </w:r>
      <w:r w:rsidRPr="00187BE3">
        <w:rPr>
          <w:u w:val="single"/>
        </w:rPr>
        <w:t>flexible solidary</w:t>
      </w:r>
      <w:r>
        <w:t xml:space="preserve"> that doesn’t adhere to rigid messaging or force internal subordination.  Their homogenization of all solidarity as bad excludes the agency and history of effective resistance led by Black feminists.</w:t>
      </w:r>
    </w:p>
    <w:p w14:paraId="2E262772" w14:textId="77777777" w:rsidR="007D2E7B" w:rsidRDefault="007D2E7B" w:rsidP="007D2E7B">
      <w:r>
        <w:t xml:space="preserve">Patricia </w:t>
      </w:r>
      <w:r w:rsidRPr="001D3C48">
        <w:rPr>
          <w:rStyle w:val="Style13ptBold"/>
        </w:rPr>
        <w:t>HILL COLLINS 17</w:t>
      </w:r>
      <w:r>
        <w:t xml:space="preserve">, </w:t>
      </w:r>
      <w:r w:rsidRPr="001D3C48">
        <w:t xml:space="preserve">Distinguished University Professor of Sociology at the University of Maryland </w:t>
      </w:r>
      <w:r>
        <w:t xml:space="preserve">[“On violence, intersectionality and transversal politics,” </w:t>
      </w:r>
      <w:r w:rsidRPr="001D3C48">
        <w:rPr>
          <w:i/>
        </w:rPr>
        <w:t>Ethnic and Racial Studies</w:t>
      </w:r>
      <w:r>
        <w:t xml:space="preserve">, Vol. 40, No. 9, 2017, p. </w:t>
      </w:r>
      <w:r w:rsidRPr="001D3C48">
        <w:t>1460-1473</w:t>
      </w:r>
      <w:r>
        <w:t>, Accessed Online through Emory Libraries]</w:t>
      </w:r>
    </w:p>
    <w:p w14:paraId="08C3FAF0" w14:textId="77777777" w:rsidR="007D2E7B" w:rsidRDefault="007D2E7B" w:rsidP="007D2E7B"/>
    <w:p w14:paraId="617E7757" w14:textId="77777777" w:rsidR="007D2E7B" w:rsidRPr="00CA0630" w:rsidRDefault="007D2E7B" w:rsidP="007D2E7B">
      <w:pPr>
        <w:rPr>
          <w:sz w:val="16"/>
        </w:rPr>
      </w:pPr>
      <w:r w:rsidRPr="00CA0630">
        <w:rPr>
          <w:sz w:val="16"/>
        </w:rPr>
        <w:t xml:space="preserve">When I wrote “The Tie That Binds”, I hoped that developing intersectionality’s theoretical contours might contribute to ameliorating violence as a social problem. Yet intersectional analyses, on their own, are unlikely to yield more effective political solutions to violence. Analysis is important, yet action also matters. </w:t>
      </w:r>
      <w:r w:rsidRPr="002A5FC8">
        <w:rPr>
          <w:rStyle w:val="StyleUnderline"/>
        </w:rPr>
        <w:t>Because “thinking”</w:t>
      </w:r>
      <w:r w:rsidRPr="00CA0630">
        <w:rPr>
          <w:sz w:val="16"/>
        </w:rPr>
        <w:t xml:space="preserve"> one’s way </w:t>
      </w:r>
      <w:r w:rsidRPr="002A5FC8">
        <w:rPr>
          <w:rStyle w:val="StyleUnderline"/>
        </w:rPr>
        <w:t>out of domination is unrealistic</w:t>
      </w:r>
      <w:r w:rsidRPr="00CA0630">
        <w:rPr>
          <w:sz w:val="16"/>
        </w:rPr>
        <w:t xml:space="preserve">, I now ask, </w:t>
      </w:r>
      <w:r w:rsidRPr="002A5FC8">
        <w:rPr>
          <w:rStyle w:val="StyleUnderline"/>
        </w:rPr>
        <w:t>how might more sophisticated analyses of power that take into account the ties linking violence</w:t>
      </w:r>
      <w:r w:rsidRPr="00CA0630">
        <w:rPr>
          <w:sz w:val="16"/>
        </w:rPr>
        <w:t xml:space="preserve">, intersecting oppressions and domination </w:t>
      </w:r>
      <w:r w:rsidRPr="002A5FC8">
        <w:rPr>
          <w:rStyle w:val="StyleUnderline"/>
        </w:rPr>
        <w:t>facilitate more robust analyses of political resistance?</w:t>
      </w:r>
    </w:p>
    <w:p w14:paraId="4BB5409D" w14:textId="77777777" w:rsidR="007D2E7B" w:rsidRPr="00CA0630" w:rsidRDefault="007D2E7B" w:rsidP="007D2E7B">
      <w:pPr>
        <w:rPr>
          <w:sz w:val="16"/>
        </w:rPr>
      </w:pPr>
      <w:r w:rsidRPr="00CA0630">
        <w:rPr>
          <w:sz w:val="16"/>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example, </w:t>
      </w:r>
      <w:r w:rsidRPr="002A5FC8">
        <w:rPr>
          <w:rStyle w:val="StyleUnderline"/>
        </w:rPr>
        <w:t>African American women’s intellectual and political traditions raise some provocative questions concerning the nature of political solidarity. The trajectory of Black feminism within African American communities suggests that Black women’s responses to racial violence moved beyond racial solidarity that was centred exclusively on racism. Black feminist agendas regarding gender and sexuality existed much earlier than when they became visible to a broader public</w:t>
      </w:r>
      <w:r w:rsidRPr="00CA0630">
        <w:rPr>
          <w:sz w:val="16"/>
        </w:rPr>
        <w:t>. The story of how Black feminism’s analyses of gender and sexuality advanced intersectional arguments is well-known. Yet the ways in which Black feminist understandings of political solidarity may have been shaped by intersectional analyses remains less familiar.</w:t>
      </w:r>
    </w:p>
    <w:p w14:paraId="037C921E" w14:textId="77777777" w:rsidR="007D2E7B" w:rsidRPr="00CA0630" w:rsidRDefault="007D2E7B" w:rsidP="007D2E7B">
      <w:pPr>
        <w:rPr>
          <w:sz w:val="16"/>
        </w:rPr>
      </w:pPr>
      <w:r w:rsidRPr="00CA0630">
        <w:rPr>
          <w:sz w:val="16"/>
        </w:rPr>
        <w:t xml:space="preserve">In my recent work, I have returned to issues of political solidarity and coalition politics within African American women’s history (see e.g. Collins forthcoming 2017). </w:t>
      </w:r>
      <w:r w:rsidRPr="002A5FC8">
        <w:rPr>
          <w:rStyle w:val="StyleUnderline"/>
        </w:rPr>
        <w:t>Black women’s experiences with violence provide guidance</w:t>
      </w:r>
      <w:r w:rsidRPr="00CA0630">
        <w:rPr>
          <w:sz w:val="16"/>
        </w:rPr>
        <w:t xml:space="preserve">, not as a universal case for oppressed groups, but rather </w:t>
      </w:r>
      <w:r w:rsidRPr="002A5FC8">
        <w:rPr>
          <w:rStyle w:val="StyleUnderline"/>
        </w:rPr>
        <w:t>as a catalyst for theoretical insight concerning the interconnections of domination and resistance</w:t>
      </w:r>
      <w:r w:rsidRPr="00CA0630">
        <w:rPr>
          <w:sz w:val="16"/>
        </w:rPr>
        <w:t xml:space="preserve">. Because contemporary forms of violence visited upon African American women have become so routinized in U.S. social institutions and normalized within public hate speech, it is easy to overlook the centrality of violence to the origins and history of African Americans as a U.S. population group. </w:t>
      </w:r>
      <w:r w:rsidRPr="002A5FC8">
        <w:rPr>
          <w:rStyle w:val="StyleUnderline"/>
        </w:rPr>
        <w:t>African Americans became Black people in the context of a forced migration within global capitalist expansion, the differential exploitation of productive and reproductive labour</w:t>
      </w:r>
      <w:r w:rsidRPr="00CA0630">
        <w:rPr>
          <w:sz w:val="16"/>
        </w:rPr>
        <w:t xml:space="preserve"> of men and women </w:t>
      </w:r>
      <w:r w:rsidRPr="002A5FC8">
        <w:rPr>
          <w:rStyle w:val="StyleUnderline"/>
        </w:rPr>
        <w:t>during slavery, and the subsequent structural disadvantages have shaped African American life</w:t>
      </w:r>
      <w:r w:rsidRPr="00CA0630">
        <w:rPr>
          <w:sz w:val="16"/>
        </w:rPr>
        <w:t xml:space="preserve">. Ghettoization and racial segregation were key to African American domination in the U.S. context. </w:t>
      </w:r>
      <w:r w:rsidRPr="002A5FC8">
        <w:rPr>
          <w:rStyle w:val="StyleUnderline"/>
        </w:rPr>
        <w:t>Persistent high levels of residential, educational and employment segregation in the U.S. constitute fundamental structural features that contribute to racial hierarch</w:t>
      </w:r>
      <w:r w:rsidRPr="00CA0630">
        <w:rPr>
          <w:sz w:val="16"/>
        </w:rPr>
        <w:t>y. Violence was essential to forming Black people as a population as well as the shared meanings that were associated with this political Blackness.</w:t>
      </w:r>
    </w:p>
    <w:p w14:paraId="5CFE3C86" w14:textId="77777777" w:rsidR="007D2E7B" w:rsidRPr="00CA0630" w:rsidRDefault="007D2E7B" w:rsidP="007D2E7B">
      <w:pPr>
        <w:rPr>
          <w:sz w:val="16"/>
        </w:rPr>
      </w:pPr>
      <w:r w:rsidRPr="00CA0630">
        <w:rPr>
          <w:sz w:val="16"/>
        </w:rPr>
        <w:t xml:space="preserve">For African American women, these social conditions catalysed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As a </w:t>
      </w:r>
      <w:r w:rsidRPr="002A5FC8">
        <w:rPr>
          <w:rStyle w:val="StyleUnderline"/>
        </w:rPr>
        <w:t>collectively, Black women in the U.S. could not ignore how anti-Black hate speech and routinized racial violence took gender-specific forms</w:t>
      </w:r>
      <w:r w:rsidRPr="00CA0630">
        <w:rPr>
          <w:sz w:val="16"/>
        </w:rPr>
        <w:t xml:space="preserve">. In this social context, </w:t>
      </w:r>
      <w:r w:rsidRPr="002A5FC8">
        <w:rPr>
          <w:rStyle w:val="StyleUnderline"/>
        </w:rPr>
        <w:t>Black women developed a more strategic</w:t>
      </w:r>
      <w:r w:rsidRPr="00CA0630">
        <w:rPr>
          <w:sz w:val="16"/>
        </w:rPr>
        <w:t xml:space="preserve">, dynamic and </w:t>
      </w:r>
      <w:r w:rsidRPr="002A5FC8">
        <w:rPr>
          <w:rStyle w:val="StyleUnderline"/>
        </w:rPr>
        <w:t xml:space="preserve">sophisticated approach to solidarity that </w:t>
      </w:r>
      <w:r w:rsidRPr="002A5FC8">
        <w:rPr>
          <w:rStyle w:val="Emphasis"/>
        </w:rPr>
        <w:t>refutes</w:t>
      </w:r>
      <w:r w:rsidRPr="002A5FC8">
        <w:rPr>
          <w:rStyle w:val="StyleUnderline"/>
        </w:rPr>
        <w:t xml:space="preserve"> understandings of solidarity as </w:t>
      </w:r>
      <w:r w:rsidRPr="002A5FC8">
        <w:rPr>
          <w:rStyle w:val="Emphasis"/>
        </w:rPr>
        <w:t>ideological uniformity</w:t>
      </w:r>
      <w:r w:rsidRPr="002A5FC8">
        <w:rPr>
          <w:rStyle w:val="StyleUnderline"/>
        </w:rPr>
        <w:t xml:space="preserve"> that, within African American communities, took patriarchal and homophobic forms</w:t>
      </w:r>
      <w:r w:rsidRPr="00CA0630">
        <w:rPr>
          <w:sz w:val="16"/>
        </w:rPr>
        <w:t xml:space="preserve">. Yet </w:t>
      </w:r>
      <w:r w:rsidRPr="002A5FC8">
        <w:rPr>
          <w:rStyle w:val="StyleUnderline"/>
        </w:rPr>
        <w:t>many Black feminist intellectual-activists never</w:t>
      </w:r>
      <w:r w:rsidRPr="00CA0630">
        <w:rPr>
          <w:sz w:val="16"/>
        </w:rPr>
        <w:t xml:space="preserve"> fully </w:t>
      </w:r>
      <w:r w:rsidRPr="002A5FC8">
        <w:rPr>
          <w:rStyle w:val="StyleUnderline"/>
        </w:rPr>
        <w:t xml:space="preserve">accepted this kind of group-think that defines solidarity through the ideological lens of a </w:t>
      </w:r>
      <w:r w:rsidRPr="002A5FC8">
        <w:rPr>
          <w:rStyle w:val="Emphasis"/>
        </w:rPr>
        <w:t>homogeneous blackness</w:t>
      </w:r>
      <w:r w:rsidRPr="00CA0630">
        <w:rPr>
          <w:sz w:val="16"/>
        </w:rPr>
        <w:t xml:space="preserve"> that privileged masculinity and heterosexuality. Instead, </w:t>
      </w:r>
      <w:r w:rsidRPr="002A5FC8">
        <w:rPr>
          <w:rStyle w:val="StyleUnderline"/>
        </w:rPr>
        <w:t xml:space="preserve">Black women were more likely to see the ways in which they were </w:t>
      </w:r>
      <w:r w:rsidRPr="002A5FC8">
        <w:rPr>
          <w:rStyle w:val="Emphasis"/>
        </w:rPr>
        <w:t>simultaneously in solidarity</w:t>
      </w:r>
      <w:r w:rsidRPr="002A5FC8">
        <w:rPr>
          <w:rStyle w:val="StyleUnderline"/>
        </w:rPr>
        <w:t xml:space="preserve"> with Black men regarding racism as well as the ways in which such solidarity was </w:t>
      </w:r>
      <w:r w:rsidRPr="002A5FC8">
        <w:rPr>
          <w:rStyle w:val="Emphasis"/>
        </w:rPr>
        <w:t>problematic</w:t>
      </w:r>
      <w:r w:rsidRPr="002A5FC8">
        <w:rPr>
          <w:rStyle w:val="StyleUnderline"/>
        </w:rPr>
        <w:t xml:space="preserve"> regarding sexism and homophobia</w:t>
      </w:r>
      <w:r w:rsidRPr="00CA0630">
        <w:rPr>
          <w:sz w:val="16"/>
        </w:rPr>
        <w:t>.</w:t>
      </w:r>
    </w:p>
    <w:p w14:paraId="2064C04A" w14:textId="77777777" w:rsidR="007D2E7B" w:rsidRPr="00CA0630" w:rsidRDefault="007D2E7B" w:rsidP="007D2E7B">
      <w:pPr>
        <w:rPr>
          <w:sz w:val="16"/>
        </w:rPr>
      </w:pPr>
      <w:r w:rsidRPr="00CA0630">
        <w:rPr>
          <w:sz w:val="16"/>
        </w:rPr>
        <w:t xml:space="preserve">Historically, </w:t>
      </w:r>
      <w:r w:rsidRPr="00A559B2">
        <w:rPr>
          <w:rStyle w:val="StyleUnderline"/>
        </w:rPr>
        <w:t xml:space="preserve">Black women intellectual-activists developed forms of political action that were characterized by a </w:t>
      </w:r>
      <w:r w:rsidRPr="00A559B2">
        <w:rPr>
          <w:rStyle w:val="Emphasis"/>
        </w:rPr>
        <w:t>flexible solidarity</w:t>
      </w:r>
      <w:r w:rsidRPr="00A559B2">
        <w:rPr>
          <w:rStyle w:val="StyleUnderline"/>
        </w:rPr>
        <w:t>, one where alliances within African American communities have been grounded in ongoing relationships of compromise and contestation</w:t>
      </w:r>
      <w:r w:rsidRPr="00CA0630">
        <w:rPr>
          <w:sz w:val="16"/>
        </w:rPr>
        <w:t xml:space="preserve"> (Collins forthcoming 2017). Black women’s community work in particular fostered a commitment to Black solidarity as a core feature of African American women’s political engagement both within and on behalf of Black communities (Collins 2006, 123–160). Without solidarity among African Americans, political struggles to upend racial domination were doomed. Yet </w:t>
      </w:r>
      <w:r w:rsidRPr="00A559B2">
        <w:rPr>
          <w:rStyle w:val="StyleUnderline"/>
        </w:rPr>
        <w:t xml:space="preserve">for Black women, an unquestioned solidarity could be neither inherently desirable nor effective when it rested on male-dominated, intergenerational gender hierarchies. Such solidarity was hierarchical, rigid, often backed up by religious theology or tradition, and created roadblocks for effective political action. Black women saw the need for solidarity, yet calibrated their ideas and actions to hone critical understandings of solidarity that were better suited for </w:t>
      </w:r>
      <w:r w:rsidRPr="00A559B2">
        <w:rPr>
          <w:rStyle w:val="Emphasis"/>
        </w:rPr>
        <w:t>specific political projects</w:t>
      </w:r>
      <w:r w:rsidRPr="00CA0630">
        <w:rPr>
          <w:sz w:val="16"/>
        </w:rPr>
        <w:t xml:space="preserve">, for example, opposing both lynching and rape because they were interconnected practices of violence. </w:t>
      </w:r>
      <w:r w:rsidRPr="00A559B2">
        <w:rPr>
          <w:rStyle w:val="StyleUnderline"/>
        </w:rPr>
        <w:t xml:space="preserve">Solidarity was </w:t>
      </w:r>
      <w:r w:rsidRPr="00A559B2">
        <w:rPr>
          <w:rStyle w:val="Emphasis"/>
        </w:rPr>
        <w:t>not an essentialist category</w:t>
      </w:r>
      <w:r w:rsidRPr="00A559B2">
        <w:rPr>
          <w:rStyle w:val="StyleUnderline"/>
        </w:rPr>
        <w:t>, a bundle of rules that was blindly applied across time and space</w:t>
      </w:r>
      <w:r w:rsidRPr="00CA0630">
        <w:rPr>
          <w:sz w:val="16"/>
        </w:rPr>
        <w:t xml:space="preserve">. Instead, </w:t>
      </w:r>
      <w:r w:rsidRPr="00A559B2">
        <w:rPr>
          <w:rStyle w:val="StyleUnderline"/>
        </w:rPr>
        <w:t>a flexible understanding of solidarity enabled African American women to work with the concept, moulding it to the particular challenges at hand</w:t>
      </w:r>
      <w:r w:rsidRPr="00CA0630">
        <w:rPr>
          <w:sz w:val="16"/>
        </w:rPr>
        <w:t>.</w:t>
      </w:r>
    </w:p>
    <w:p w14:paraId="5431A807" w14:textId="77777777" w:rsidR="007D2E7B" w:rsidRPr="00CA0630" w:rsidRDefault="007D2E7B" w:rsidP="007D2E7B">
      <w:pPr>
        <w:rPr>
          <w:sz w:val="16"/>
        </w:rPr>
      </w:pPr>
      <w:r w:rsidRPr="00A559B2">
        <w:rPr>
          <w:rStyle w:val="StyleUnderline"/>
        </w:rPr>
        <w:t>Working within</w:t>
      </w:r>
      <w:r w:rsidRPr="00CA0630">
        <w:rPr>
          <w:sz w:val="16"/>
        </w:rPr>
        <w:t xml:space="preserve"> African American </w:t>
      </w:r>
      <w:r w:rsidRPr="00A559B2">
        <w:rPr>
          <w:rStyle w:val="StyleUnderline"/>
        </w:rPr>
        <w:t>organizations</w:t>
      </w:r>
      <w:r w:rsidRPr="00CA0630">
        <w:rPr>
          <w:sz w:val="16"/>
        </w:rPr>
        <w:t xml:space="preserve"> often </w:t>
      </w:r>
      <w:r w:rsidRPr="00A559B2">
        <w:rPr>
          <w:rStyle w:val="StyleUnderline"/>
        </w:rPr>
        <w:t>sensitized Black women to inequalities of gender and sexuality</w:t>
      </w:r>
      <w:r w:rsidRPr="00CA0630">
        <w:rPr>
          <w:sz w:val="16"/>
        </w:rPr>
        <w:t xml:space="preserve"> within African American communities as well as within broader society. </w:t>
      </w:r>
      <w:r w:rsidRPr="00A559B2">
        <w:rPr>
          <w:rStyle w:val="StyleUnderline"/>
        </w:rPr>
        <w:t>This</w:t>
      </w:r>
      <w:r w:rsidRPr="00CA0630">
        <w:rPr>
          <w:sz w:val="16"/>
        </w:rPr>
        <w:t xml:space="preserve"> awareness </w:t>
      </w:r>
      <w:r w:rsidRPr="00A559B2">
        <w:rPr>
          <w:rStyle w:val="StyleUnderline"/>
        </w:rPr>
        <w:t>catalysed</w:t>
      </w:r>
      <w:r w:rsidRPr="00CA0630">
        <w:rPr>
          <w:sz w:val="16"/>
        </w:rPr>
        <w:t xml:space="preserve"> a </w:t>
      </w:r>
      <w:r w:rsidRPr="00A559B2">
        <w:rPr>
          <w:rStyle w:val="StyleUnderline"/>
        </w:rPr>
        <w:t>deepening analysis of intersectionality</w:t>
      </w:r>
      <w:r w:rsidRPr="00CA0630">
        <w:rPr>
          <w:sz w:val="16"/>
        </w:rPr>
        <w:t xml:space="preserve"> during the nineteenth and twentieth centuries. Moreover, </w:t>
      </w:r>
      <w:r w:rsidRPr="00A559B2">
        <w:rPr>
          <w:rStyle w:val="StyleUnderline"/>
        </w:rPr>
        <w:t>these</w:t>
      </w:r>
      <w:r w:rsidRPr="00CA0630">
        <w:rPr>
          <w:sz w:val="16"/>
        </w:rPr>
        <w:t xml:space="preserve"> intellectual and political </w:t>
      </w:r>
      <w:r w:rsidRPr="00A559B2">
        <w:rPr>
          <w:rStyle w:val="StyleUnderline"/>
        </w:rPr>
        <w:t>understandings of solidarity were also worked out over time, primarily through everyday, organized political behaviour within African American communities</w:t>
      </w:r>
      <w:r w:rsidRPr="00CA0630">
        <w:rPr>
          <w:sz w:val="16"/>
        </w:rPr>
        <w:t>. Stated differently, sustaining political vigilance in the face of racism required being attuned to the political implications both of ideology and strategy.</w:t>
      </w:r>
    </w:p>
    <w:p w14:paraId="100809E2" w14:textId="77777777" w:rsidR="007D2E7B" w:rsidRPr="00CA0630" w:rsidRDefault="007D2E7B" w:rsidP="007D2E7B">
      <w:pPr>
        <w:rPr>
          <w:sz w:val="16"/>
        </w:rPr>
      </w:pPr>
      <w:r w:rsidRPr="00CA0630">
        <w:rPr>
          <w:sz w:val="16"/>
        </w:rPr>
        <w:t xml:space="preserve">This idea of </w:t>
      </w:r>
      <w:r w:rsidRPr="00A559B2">
        <w:rPr>
          <w:rStyle w:val="StyleUnderline"/>
        </w:rPr>
        <w:t>flexible solidarity</w:t>
      </w:r>
      <w:r w:rsidRPr="00CA0630">
        <w:rPr>
          <w:sz w:val="16"/>
        </w:rPr>
        <w:t xml:space="preserve"> within Black feminism </w:t>
      </w:r>
      <w:r w:rsidRPr="00A559B2">
        <w:rPr>
          <w:rStyle w:val="StyleUnderline"/>
        </w:rPr>
        <w:t>lays a foundation for the</w:t>
      </w:r>
      <w:r w:rsidRPr="00CA0630">
        <w:rPr>
          <w:sz w:val="16"/>
        </w:rPr>
        <w:t xml:space="preserve"> kind of </w:t>
      </w:r>
      <w:r w:rsidRPr="00A559B2">
        <w:rPr>
          <w:rStyle w:val="StyleUnderline"/>
        </w:rPr>
        <w:t>elasticity that</w:t>
      </w:r>
      <w:r w:rsidRPr="00CA0630">
        <w:rPr>
          <w:sz w:val="16"/>
        </w:rPr>
        <w:t xml:space="preserve"> Nira </w:t>
      </w:r>
      <w:r w:rsidRPr="00A559B2">
        <w:rPr>
          <w:rStyle w:val="StyleUnderline"/>
        </w:rPr>
        <w:t>Yuval-Davis assigns to transversal politics</w:t>
      </w:r>
      <w:r w:rsidRPr="00CA0630">
        <w:rPr>
          <w:sz w:val="16"/>
        </w:rPr>
        <w:t xml:space="preserve"> (Yuval-Davis 1997, 125–132). Drawing on the work of Italian feminists, Yuval-Davis concludes her book Gender and Nation with a section sketching out several political and intellectual projects that seem to point toward a transversal politics. Rereading Yuval-Davis’s arguments, especially in light of the shifting interpretive climate of hate speech, the more visible connections between hate speech and actions, and the scope of routinized violence, suggests that revisiting the main ideas of transversal politics may be especially constructive.</w:t>
      </w:r>
    </w:p>
    <w:p w14:paraId="1F6FE7D0" w14:textId="77777777" w:rsidR="007D2E7B" w:rsidRPr="00CA0630" w:rsidRDefault="007D2E7B" w:rsidP="007D2E7B">
      <w:pPr>
        <w:rPr>
          <w:sz w:val="16"/>
        </w:rPr>
      </w:pPr>
      <w:r w:rsidRPr="00CA0630">
        <w:rPr>
          <w:sz w:val="16"/>
        </w:rPr>
        <w:t xml:space="preserve">Several points stand out that merit review. For one, </w:t>
      </w:r>
      <w:r w:rsidRPr="00A559B2">
        <w:rPr>
          <w:rStyle w:val="StyleUnderline"/>
        </w:rPr>
        <w:t>Yuval-Davis eschews understandings of groups that are based solely on self-chosen identities</w:t>
      </w:r>
      <w:r w:rsidRPr="00CA0630">
        <w:rPr>
          <w:sz w:val="16"/>
        </w:rPr>
        <w:t xml:space="preserve"> or identifications. Instead, </w:t>
      </w:r>
      <w:r w:rsidRPr="00A559B2">
        <w:rPr>
          <w:rStyle w:val="StyleUnderline"/>
        </w:rPr>
        <w:t>she focuses on the authority of nation-states in creating and reproducing historically constituted, socially stratified population groups</w:t>
      </w:r>
      <w:r w:rsidRPr="00CA0630">
        <w:rPr>
          <w:sz w:val="16"/>
        </w:rPr>
        <w:t>. She notes, “the boundaries of the groupings were determined not by an essentialist notion of difference, but by a concrete and material political reality”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Scholars in the 1990s seemingly moved away from the literature on nation-states and nationalism, especially its emphasis on the structures of state power. Rereading Yuval-Davis in the aftermath of this discursive turn shows how she places far more emphasis on historically constituted groups and the opportunities and constraints they bring to coalition politics than contemporary emphases on individuals and their rights.</w:t>
      </w:r>
    </w:p>
    <w:p w14:paraId="231CDFB2" w14:textId="77777777" w:rsidR="007D2E7B" w:rsidRPr="00CA0630" w:rsidRDefault="007D2E7B" w:rsidP="007D2E7B">
      <w:pPr>
        <w:rPr>
          <w:sz w:val="16"/>
        </w:rPr>
      </w:pPr>
      <w:r w:rsidRPr="00A559B2">
        <w:rPr>
          <w:rStyle w:val="StyleUnderline"/>
        </w:rPr>
        <w:t>Bringing groups back into analysis creates space to analyse inter-group politics</w:t>
      </w:r>
      <w:r w:rsidRPr="00CA0630">
        <w:rPr>
          <w:sz w:val="16"/>
        </w:rPr>
        <w:t xml:space="preserve">. Yuval-Davis describes the structured yet dynamic sense of coalitions as being “rooted” in a particular social context but also “shifting” in order to engage in transversal dialogues and politics. </w:t>
      </w:r>
      <w:r w:rsidRPr="00A559B2">
        <w:rPr>
          <w:rStyle w:val="StyleUnderline"/>
        </w:rPr>
        <w:t>Yuval-Davis’s depiction of transversal politics requires processes of shifting that do not mean losing one’s own rooting within historically situated communities</w:t>
      </w:r>
      <w:r w:rsidRPr="00CA0630">
        <w:rPr>
          <w:sz w:val="16"/>
        </w:rPr>
        <w:t xml:space="preserve"> and the intellectual and political sensibilities that rooting engenders. In this sense, </w:t>
      </w:r>
      <w:r w:rsidRPr="00A559B2">
        <w:rPr>
          <w:rStyle w:val="StyleUnderline"/>
        </w:rPr>
        <w:t xml:space="preserve">ideas about intersectionality and flexibility that Black women develop within African American communities need not be jettisoned when shifting toward transversal politics. </w:t>
      </w:r>
      <w:r w:rsidRPr="00A559B2">
        <w:rPr>
          <w:rStyle w:val="Emphasis"/>
        </w:rPr>
        <w:t>Far from</w:t>
      </w:r>
      <w:r w:rsidRPr="00A559B2">
        <w:rPr>
          <w:rStyle w:val="StyleUnderline"/>
        </w:rPr>
        <w:t xml:space="preserve"> one of subordinating one’s issues into </w:t>
      </w:r>
      <w:r w:rsidRPr="00A559B2">
        <w:rPr>
          <w:rStyle w:val="Emphasis"/>
        </w:rPr>
        <w:t>some greater good</w:t>
      </w:r>
      <w:r w:rsidRPr="00A559B2">
        <w:rPr>
          <w:rStyle w:val="StyleUnderline"/>
        </w:rPr>
        <w:t xml:space="preserve">, as suggested within prevailing understandings of solidarity, </w:t>
      </w:r>
      <w:r w:rsidRPr="00A559B2">
        <w:rPr>
          <w:rStyle w:val="Emphasis"/>
        </w:rPr>
        <w:t>remaining rooted while shifting</w:t>
      </w:r>
      <w:r w:rsidRPr="00A559B2">
        <w:rPr>
          <w:rStyle w:val="StyleUnderline"/>
        </w:rPr>
        <w:t xml:space="preserve"> constitutes a</w:t>
      </w:r>
      <w:r w:rsidRPr="00CA0630">
        <w:rPr>
          <w:sz w:val="16"/>
        </w:rPr>
        <w:t xml:space="preserve"> viable if not </w:t>
      </w:r>
      <w:r w:rsidRPr="00A559B2">
        <w:rPr>
          <w:rStyle w:val="Emphasis"/>
        </w:rPr>
        <w:t>essential political option</w:t>
      </w:r>
      <w:r w:rsidRPr="00CA0630">
        <w:rPr>
          <w:sz w:val="16"/>
        </w:rPr>
        <w:t>.</w:t>
      </w:r>
    </w:p>
    <w:p w14:paraId="25BE6DEE" w14:textId="77777777" w:rsidR="007D2E7B" w:rsidRPr="00CA0630" w:rsidRDefault="007D2E7B" w:rsidP="007D2E7B">
      <w:pPr>
        <w:rPr>
          <w:sz w:val="16"/>
        </w:rPr>
      </w:pPr>
      <w:r w:rsidRPr="00CA0630">
        <w:rPr>
          <w:sz w:val="16"/>
        </w:rPr>
        <w:t xml:space="preserve">Another dimension of shifting is equally significant: </w:t>
      </w:r>
      <w:r w:rsidRPr="00A559B2">
        <w:rPr>
          <w:rStyle w:val="StyleUnderline"/>
        </w:rPr>
        <w:t xml:space="preserve">the process of shifting must </w:t>
      </w:r>
      <w:r w:rsidRPr="00A559B2">
        <w:rPr>
          <w:rStyle w:val="Emphasis"/>
        </w:rPr>
        <w:t>maintain the multiplicity of perspectives</w:t>
      </w:r>
      <w:r w:rsidRPr="00A559B2">
        <w:rPr>
          <w:rStyle w:val="StyleUnderline"/>
        </w:rPr>
        <w:t xml:space="preserve"> both within a group and across groups</w:t>
      </w:r>
      <w:r w:rsidRPr="00CA0630">
        <w:rPr>
          <w:sz w:val="16"/>
        </w:rPr>
        <w:t xml:space="preserve">. This is the difficult challenge, one that recognizes that some coalitions may not be possible. My reading of the historical trajectory of Black feminism in the U.S. is that the flexible solidarity that Black women exhibit across many historical periods, and that informs intersectionality, constitute a missing dimension of transversal politics. Instead, </w:t>
      </w:r>
      <w:r w:rsidRPr="00A559B2">
        <w:rPr>
          <w:rStyle w:val="StyleUnderline"/>
        </w:rPr>
        <w:t>the flexible solidarity by Black women within African American communities, when coupled with Yuval-Davis’s framework of the rooting and shifting</w:t>
      </w:r>
      <w:r w:rsidRPr="00CA0630">
        <w:rPr>
          <w:sz w:val="16"/>
        </w:rPr>
        <w:t xml:space="preserve"> of transversal politics, potentially </w:t>
      </w:r>
      <w:r w:rsidRPr="00A559B2">
        <w:rPr>
          <w:rStyle w:val="StyleUnderline"/>
        </w:rPr>
        <w:t>facilitates thinking through coalition politics within a context of intersecting power relations</w:t>
      </w:r>
      <w:r w:rsidRPr="00CA0630">
        <w:rPr>
          <w:sz w:val="16"/>
        </w:rPr>
        <w:t>.</w:t>
      </w:r>
    </w:p>
    <w:p w14:paraId="158C1B21" w14:textId="77777777" w:rsidR="007D2E7B" w:rsidRPr="00CA0630" w:rsidRDefault="007D2E7B" w:rsidP="007D2E7B">
      <w:pPr>
        <w:rPr>
          <w:sz w:val="16"/>
        </w:rPr>
      </w:pPr>
      <w:r w:rsidRPr="00CA0630">
        <w:rPr>
          <w:sz w:val="16"/>
        </w:rPr>
        <w:t xml:space="preserve">How might the concept of flexible solidarity honed through Black women’s politics within African American communities and the idea of transversal politics as a framework for coalitions among groups inform anti-violence initiatives? Flexible solidarity and transversal politics remain abstract, and some might argue, unrealistic aspirational constructs. One construct seems wedded to past practices (flexible solidarity) whereas the other points toward an as yet unrealized future (transversal politics). Perhaps, however, </w:t>
      </w:r>
      <w:r w:rsidRPr="00A559B2">
        <w:rPr>
          <w:rStyle w:val="StyleUnderline"/>
        </w:rPr>
        <w:t>both constructs inform contemporary anti-violence initiatives</w:t>
      </w:r>
      <w:r w:rsidRPr="00CA0630">
        <w:rPr>
          <w:sz w:val="16"/>
        </w:rPr>
        <w:t>.</w:t>
      </w:r>
    </w:p>
    <w:p w14:paraId="3AF98865" w14:textId="77777777" w:rsidR="007D2E7B" w:rsidRPr="00CA0630" w:rsidRDefault="007D2E7B" w:rsidP="007D2E7B">
      <w:pPr>
        <w:rPr>
          <w:sz w:val="16"/>
        </w:rPr>
      </w:pPr>
      <w:r w:rsidRPr="00A559B2">
        <w:rPr>
          <w:rStyle w:val="StyleUnderline"/>
        </w:rPr>
        <w:t>Take</w:t>
      </w:r>
      <w:r w:rsidRPr="00CA0630">
        <w:rPr>
          <w:sz w:val="16"/>
        </w:rPr>
        <w:t xml:space="preserve">, for example, </w:t>
      </w:r>
      <w:r w:rsidRPr="00A559B2">
        <w:rPr>
          <w:rStyle w:val="StyleUnderline"/>
        </w:rPr>
        <w:t>the effective political mobilization of</w:t>
      </w:r>
      <w:r w:rsidRPr="00CA0630">
        <w:rPr>
          <w:sz w:val="16"/>
        </w:rPr>
        <w:t xml:space="preserve"> the </w:t>
      </w:r>
      <w:r w:rsidRPr="00A559B2">
        <w:rPr>
          <w:rStyle w:val="StyleUnderline"/>
        </w:rPr>
        <w:t>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movement </w:t>
      </w:r>
      <w:r w:rsidRPr="00A559B2">
        <w:rPr>
          <w:rStyle w:val="StyleUnderline"/>
        </w:rPr>
        <w:t>against state-sanctioned violence</w:t>
      </w:r>
      <w:r w:rsidRPr="00CA0630">
        <w:rPr>
          <w:sz w:val="16"/>
        </w:rPr>
        <w:t xml:space="preserve"> (Cobb 2016). This movement illustrates how the ideas of intersectionality and flexible solidarity honed within Black feminism suggest a move toward transversal politics as a way to resist violence. </w:t>
      </w:r>
      <w:r w:rsidRPr="00A559B2">
        <w:rPr>
          <w:rStyle w:val="StyleUnderline"/>
        </w:rPr>
        <w:t>Initially led by three queer African American women who created the hashtag #BlackLivesMatter, the stellar growth of 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from 2012 to 2016 </w:t>
      </w:r>
      <w:r w:rsidRPr="00A559B2">
        <w:rPr>
          <w:rStyle w:val="StyleUnderline"/>
        </w:rPr>
        <w:t>illustrates how the legacy of Black feminism has been brought to bear on the contemporary social problem of state-sanctioned racial violence</w:t>
      </w:r>
      <w:r w:rsidRPr="00CA0630">
        <w:rPr>
          <w:sz w:val="16"/>
        </w:rPr>
        <w:t xml:space="preserve">. The deaths of several young African American men, widely shared on social media, was the spark that catalysed the movement. Yet Black women have been visible within the Black Lives Matter movement, from the initial leadership of the movement, to the large numbers Black women participating in the protests, demonstrations and urban rebellions that sustained the vitality of the movement. </w:t>
      </w:r>
      <w:r w:rsidRPr="00A559B2">
        <w:rPr>
          <w:rStyle w:val="StyleUnderline"/>
        </w:rPr>
        <w:t>In essence, Black women who catalysed this movement drew upon the legacy of a Black feminism’s long history of resisting violence targeted toward Black people</w:t>
      </w:r>
      <w:r w:rsidRPr="00CA0630">
        <w:rPr>
          <w:sz w:val="16"/>
        </w:rPr>
        <w:t>.</w:t>
      </w:r>
    </w:p>
    <w:p w14:paraId="11F26881" w14:textId="77777777" w:rsidR="007D2E7B" w:rsidRPr="00CA0630" w:rsidRDefault="007D2E7B" w:rsidP="007D2E7B">
      <w:pPr>
        <w:rPr>
          <w:sz w:val="16"/>
        </w:rPr>
      </w:pPr>
      <w:r w:rsidRPr="00A559B2">
        <w:rPr>
          <w:rStyle w:val="StyleUnderline"/>
        </w:rPr>
        <w:t>At its inception</w:t>
      </w:r>
      <w:r w:rsidRPr="00CA0630">
        <w:rPr>
          <w:sz w:val="16"/>
        </w:rPr>
        <w:t xml:space="preserve">, the </w:t>
      </w:r>
      <w:r w:rsidRPr="00A559B2">
        <w:rPr>
          <w:rStyle w:val="StyleUnderline"/>
        </w:rPr>
        <w:t>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movement also </w:t>
      </w:r>
      <w:r w:rsidRPr="00A559B2">
        <w:rPr>
          <w:rStyle w:val="StyleUnderline"/>
        </w:rPr>
        <w:t xml:space="preserve">invoked the idea of intersectionality to expand the categories of Black people who should be respected by the movement. Historically, Black women themselves had used the idea of flexible solidarity to choose </w:t>
      </w:r>
      <w:r w:rsidRPr="00A559B2">
        <w:rPr>
          <w:rStyle w:val="Emphasis"/>
        </w:rPr>
        <w:t>strategic moments</w:t>
      </w:r>
      <w:r w:rsidRPr="00A559B2">
        <w:rPr>
          <w:rStyle w:val="StyleUnderline"/>
        </w:rPr>
        <w:t xml:space="preserve"> to broaden Black solidarity to address issues of gender. The initial hashtag #BlackLivesMatter expressed a similar deepening of an intersectional analysis of Blackness, now expanded to highlight the issues of groups that were historically subordinated within Black communities</w:t>
      </w:r>
      <w:r w:rsidRPr="00CA0630">
        <w:rPr>
          <w:sz w:val="16"/>
        </w:rPr>
        <w:t>. The web site of the Black Lives Matter movement has undergone substantial updating as the organization has grown, yet the initial intersectional description of their mission has remained constant:</w:t>
      </w:r>
    </w:p>
    <w:p w14:paraId="1B9FE03A" w14:textId="77777777" w:rsidR="007D2E7B" w:rsidRPr="00CA0630" w:rsidRDefault="007D2E7B" w:rsidP="007D2E7B">
      <w:pPr>
        <w:ind w:left="720"/>
        <w:rPr>
          <w:sz w:val="16"/>
          <w:szCs w:val="16"/>
        </w:rPr>
      </w:pPr>
      <w:r w:rsidRPr="00CA0630">
        <w:rPr>
          <w:sz w:val="16"/>
          <w:szCs w:val="16"/>
        </w:rPr>
        <w:t>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w:t>
      </w:r>
      <w:r w:rsidRPr="00CA0630">
        <w:rPr>
          <w:rFonts w:cs="Georgia"/>
          <w:sz w:val="16"/>
          <w:szCs w:val="16"/>
        </w:rPr>
        <w:t>…</w:t>
      </w:r>
      <w:r w:rsidRPr="00CA0630">
        <w:rPr>
          <w:sz w:val="16"/>
          <w:szCs w:val="16"/>
        </w:rPr>
        <w:t> Black Lives Matter affirms the lives of Black queer and trans folks, disabled folks, black-undocumented folks, folks with records, women and all Black lives along the gender spectrum. It centers those that have been marginalized within Black liberation movement. (blacklivesmatter.com)</w:t>
      </w:r>
    </w:p>
    <w:p w14:paraId="5F69CFDC" w14:textId="77777777" w:rsidR="007D2E7B" w:rsidRPr="00CA0630" w:rsidRDefault="007D2E7B" w:rsidP="007D2E7B">
      <w:pPr>
        <w:rPr>
          <w:sz w:val="16"/>
        </w:rPr>
      </w:pPr>
      <w:r w:rsidRPr="00CA0630">
        <w:rPr>
          <w:sz w:val="16"/>
        </w:rPr>
        <w:t xml:space="preserve">The movement as laid out by the founders of #BlackLivesMatter is clearly intersectional by highlighting how all Black individuals within Black communities were worthy of political protection. </w:t>
      </w:r>
      <w:r w:rsidRPr="00A559B2">
        <w:rPr>
          <w:rStyle w:val="StyleUnderline"/>
        </w:rPr>
        <w:t xml:space="preserve">Their intersectional mandate deepens analysis of how different sub-groups within Black communities experience racial domination. It is </w:t>
      </w:r>
      <w:r w:rsidRPr="00A559B2">
        <w:rPr>
          <w:rStyle w:val="Emphasis"/>
        </w:rPr>
        <w:t>rooted</w:t>
      </w:r>
      <w:r w:rsidRPr="00A559B2">
        <w:rPr>
          <w:rStyle w:val="StyleUnderline"/>
        </w:rPr>
        <w:t xml:space="preserve"> in a collective Black past, yet not one that is </w:t>
      </w:r>
      <w:r w:rsidRPr="00A559B2">
        <w:rPr>
          <w:rStyle w:val="Emphasis"/>
        </w:rPr>
        <w:t>uncritically</w:t>
      </w:r>
      <w:r w:rsidRPr="00A559B2">
        <w:rPr>
          <w:rStyle w:val="StyleUnderline"/>
        </w:rPr>
        <w:t xml:space="preserve"> celebrated or that mandates knee-jerk adherence to solidarity</w:t>
      </w:r>
      <w:r w:rsidRPr="00CA0630">
        <w:rPr>
          <w:sz w:val="16"/>
        </w:rPr>
        <w:t>.</w:t>
      </w:r>
    </w:p>
    <w:p w14:paraId="79580D00" w14:textId="77777777" w:rsidR="007D2E7B" w:rsidRPr="00CA0630" w:rsidRDefault="007D2E7B" w:rsidP="007D2E7B">
      <w:pPr>
        <w:rPr>
          <w:sz w:val="16"/>
        </w:rPr>
      </w:pPr>
      <w:r w:rsidRPr="00CA0630">
        <w:rPr>
          <w:sz w:val="16"/>
        </w:rPr>
        <w:t xml:space="preserve">Significantly, as the movement has grown, </w:t>
      </w:r>
      <w:r w:rsidRPr="00A559B2">
        <w:rPr>
          <w:rStyle w:val="StyleUnderline"/>
        </w:rPr>
        <w:t>its organizational practices</w:t>
      </w:r>
      <w:r w:rsidRPr="00CA0630">
        <w:rPr>
          <w:sz w:val="16"/>
        </w:rPr>
        <w:t xml:space="preserve"> also </w:t>
      </w:r>
      <w:r w:rsidRPr="00A559B2">
        <w:rPr>
          <w:rStyle w:val="StyleUnderline"/>
        </w:rPr>
        <w:t>illustrate the goal of drawing upon flexible solidarity to strengthen both its own organizational capacities as a political community as well as those of other Black political communities</w:t>
      </w:r>
      <w:r w:rsidRPr="00CA0630">
        <w:rPr>
          <w:sz w:val="16"/>
        </w:rPr>
        <w:t xml:space="preserve">. As the movement has evolved, it rejected the hierarchical bureaucracies of traditional civil rights organizations in favour of a more fluid decentralized organizational structure that allows it to draw upon the flexibility of networks. </w:t>
      </w:r>
      <w:r w:rsidRPr="00A559B2">
        <w:rPr>
          <w:rStyle w:val="StyleUnderline"/>
        </w:rPr>
        <w:t xml:space="preserve">This focus on flexible coalitions within a Black movement sets the stage for </w:t>
      </w:r>
      <w:r w:rsidRPr="00A559B2">
        <w:rPr>
          <w:rStyle w:val="Emphasis"/>
        </w:rPr>
        <w:t>potential coalitions with external groups</w:t>
      </w:r>
      <w:r w:rsidRPr="00A559B2">
        <w:rPr>
          <w:rStyle w:val="StyleUnderline"/>
        </w:rPr>
        <w:t>. In this sense, 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w:t>
      </w:r>
      <w:r w:rsidRPr="00A559B2">
        <w:rPr>
          <w:rStyle w:val="StyleUnderline"/>
        </w:rPr>
        <w:t>remains rooted in its anti-violence project, yet embraces</w:t>
      </w:r>
      <w:r w:rsidRPr="00CA0630">
        <w:rPr>
          <w:sz w:val="16"/>
        </w:rPr>
        <w:t xml:space="preserve"> a form of </w:t>
      </w:r>
      <w:r w:rsidRPr="00A559B2">
        <w:rPr>
          <w:rStyle w:val="StyleUnderline"/>
        </w:rPr>
        <w:t>flexible solidarity</w:t>
      </w:r>
      <w:r w:rsidRPr="00CA0630">
        <w:rPr>
          <w:sz w:val="16"/>
        </w:rPr>
        <w:t xml:space="preserve"> within its practices </w:t>
      </w:r>
      <w:r w:rsidRPr="00A559B2">
        <w:rPr>
          <w:rStyle w:val="StyleUnderline"/>
        </w:rPr>
        <w:t xml:space="preserve">that sees coalitions as </w:t>
      </w:r>
      <w:r w:rsidRPr="00A559B2">
        <w:rPr>
          <w:rStyle w:val="Emphasis"/>
        </w:rPr>
        <w:t>always under</w:t>
      </w:r>
      <w:r w:rsidRPr="00A559B2">
        <w:rPr>
          <w:rStyle w:val="StyleUnderline"/>
        </w:rPr>
        <w:t xml:space="preserve"> construction and </w:t>
      </w:r>
      <w:r w:rsidRPr="00A559B2">
        <w:rPr>
          <w:rStyle w:val="Emphasis"/>
        </w:rPr>
        <w:t>not</w:t>
      </w:r>
      <w:r w:rsidRPr="00A559B2">
        <w:rPr>
          <w:rStyle w:val="StyleUnderline"/>
        </w:rPr>
        <w:t xml:space="preserve"> as ideologically fixed</w:t>
      </w:r>
      <w:r w:rsidRPr="00CA0630">
        <w:rPr>
          <w:sz w:val="16"/>
        </w:rPr>
        <w:t>. 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This example also signals the challenges of future coalition-building with other groups that have been inspired by this movement, yet must find ways to bring more sophisticated understandings of their own group histories to the transversal politics that might ensue.</w:t>
      </w:r>
    </w:p>
    <w:p w14:paraId="41F7B049" w14:textId="77777777" w:rsidR="007D2E7B" w:rsidRPr="00CA0630" w:rsidRDefault="007D2E7B" w:rsidP="007D2E7B">
      <w:pPr>
        <w:rPr>
          <w:sz w:val="16"/>
        </w:rPr>
      </w:pPr>
      <w:r w:rsidRPr="00CA0630">
        <w:rPr>
          <w:sz w:val="16"/>
        </w:rPr>
        <w:t xml:space="preserve">Developing more complex analyses of intersectionality as a form of critical inquiry and praxis that resists violence promises to be a long-term intellectual and political project. Because violence is so deeply embedded into the fabric of society, it is unlikely to yield to the efforts of any one theory or group of social actors. Yet </w:t>
      </w:r>
      <w:r w:rsidRPr="00CA0630">
        <w:rPr>
          <w:rStyle w:val="StyleUnderline"/>
        </w:rPr>
        <w:t>just as intersecting oppressions are far from static, forms of political resistance that are similarly flexible are well-positioned for</w:t>
      </w:r>
      <w:r w:rsidRPr="00CA0630">
        <w:rPr>
          <w:sz w:val="16"/>
        </w:rPr>
        <w:t xml:space="preserve"> such </w:t>
      </w:r>
      <w:r w:rsidRPr="00CA0630">
        <w:rPr>
          <w:rStyle w:val="Emphasis"/>
        </w:rPr>
        <w:t>sustained</w:t>
      </w:r>
      <w:r w:rsidRPr="00CA0630">
        <w:rPr>
          <w:rStyle w:val="StyleUnderline"/>
        </w:rPr>
        <w:t xml:space="preserve"> intellectual and political </w:t>
      </w:r>
      <w:r w:rsidRPr="00CA0630">
        <w:rPr>
          <w:rStyle w:val="Emphasis"/>
        </w:rPr>
        <w:t>struggle</w:t>
      </w:r>
      <w:r w:rsidRPr="00CA0630">
        <w:rPr>
          <w:sz w:val="16"/>
        </w:rPr>
        <w:t xml:space="preserve">. In this endeavour, </w:t>
      </w:r>
      <w:r w:rsidRPr="00CA0630">
        <w:rPr>
          <w:rStyle w:val="StyleUnderline"/>
        </w:rPr>
        <w:t>continuing to focus on violence should illuminate new connections between intersecting systems of power and on new possibilities for political resistance</w:t>
      </w:r>
      <w:r w:rsidRPr="00CA0630">
        <w:rPr>
          <w:sz w:val="16"/>
        </w:rPr>
        <w:t>.</w:t>
      </w:r>
    </w:p>
    <w:p w14:paraId="5632C0F4" w14:textId="77777777" w:rsidR="007D2E7B" w:rsidRDefault="007D2E7B" w:rsidP="007D2E7B"/>
    <w:p w14:paraId="742121B6" w14:textId="77777777" w:rsidR="007D2E7B" w:rsidRDefault="007D2E7B" w:rsidP="007D2E7B"/>
    <w:p w14:paraId="115D5AAA" w14:textId="77777777" w:rsidR="00C0098E" w:rsidRDefault="00C0098E" w:rsidP="00C0098E">
      <w:pPr>
        <w:pStyle w:val="Heading2"/>
      </w:pPr>
      <w:r>
        <w:t>Speciesism K</w:t>
      </w:r>
    </w:p>
    <w:p w14:paraId="456BDCE9" w14:textId="77777777" w:rsidR="00C0098E" w:rsidRDefault="00C0098E" w:rsidP="00C0098E">
      <w:pPr>
        <w:pStyle w:val="Heading3"/>
      </w:pPr>
      <w:r>
        <w:t xml:space="preserve">1NC </w:t>
      </w:r>
    </w:p>
    <w:p w14:paraId="5606B67A" w14:textId="77777777" w:rsidR="00C0098E" w:rsidRPr="005E0E94" w:rsidRDefault="00C0098E" w:rsidP="00C0098E">
      <w:pPr>
        <w:pStyle w:val="Heading4"/>
      </w:pPr>
      <w:r>
        <w:t>Their argument is rooted in theory for the sake of theory—resulting in depoliticization, and violence against animals</w:t>
      </w:r>
    </w:p>
    <w:p w14:paraId="5A934C5F" w14:textId="51FB65A5" w:rsidR="00C0098E" w:rsidRDefault="00C0098E" w:rsidP="00C0098E">
      <w:r w:rsidRPr="00A03197">
        <w:rPr>
          <w:rStyle w:val="Style13ptBold"/>
        </w:rPr>
        <w:t>Best 2009</w:t>
      </w:r>
      <w:r>
        <w:t xml:space="preserve"> </w:t>
      </w:r>
      <w:r w:rsidRPr="00A03197">
        <w:t>(Steve [Associate prof of philosophy @ UT El Paso]; The Rise of Critical Animal Studies: Putting Theory into action and Animal Liberation into Higher Education; www.stateofnature.org/?p=5903</w:t>
      </w:r>
      <w:r w:rsidR="00CB340C">
        <w:t>)</w:t>
      </w:r>
    </w:p>
    <w:p w14:paraId="5FE5C17C" w14:textId="77777777" w:rsidR="00C0098E" w:rsidRPr="004055F9" w:rsidRDefault="00C0098E" w:rsidP="00C0098E">
      <w:pPr>
        <w:rPr>
          <w:sz w:val="16"/>
        </w:rPr>
      </w:pPr>
      <w:r w:rsidRPr="004055F9">
        <w:rPr>
          <w:sz w:val="12"/>
        </w:rPr>
        <w:t>¶</w:t>
      </w:r>
      <w:r w:rsidRPr="004055F9">
        <w:rPr>
          <w:sz w:val="16"/>
        </w:rPr>
        <w:t xml:space="preserve"> To be perfectly clear, my position is not anti-theory, for theory provides the compass, maps, and studied reflection necessary for effective politics. My target, rather, is </w:t>
      </w:r>
      <w:r w:rsidRPr="00305FBE">
        <w:rPr>
          <w:rStyle w:val="Emphasis"/>
        </w:rPr>
        <w:t>theory-for-theory’s sake,</w:t>
      </w:r>
      <w:r w:rsidRPr="004055F9">
        <w:rPr>
          <w:sz w:val="16"/>
        </w:rPr>
        <w:t xml:space="preserve"> an academic disorder, which </w:t>
      </w:r>
      <w:r w:rsidRPr="00305FBE">
        <w:rPr>
          <w:rStyle w:val="StyleUnderline"/>
        </w:rPr>
        <w:t>involves the severing of theory from ordinary meaning</w:t>
      </w:r>
      <w:r w:rsidRPr="004055F9">
        <w:rPr>
          <w:sz w:val="16"/>
        </w:rPr>
        <w:t xml:space="preserve"> (or, often, meaning in any sense) </w:t>
      </w:r>
      <w:r w:rsidRPr="00305FBE">
        <w:rPr>
          <w:rStyle w:val="StyleUnderline"/>
        </w:rPr>
        <w:t>and from action, practice, and politics, and the separation of scholarship from citizenship</w:t>
      </w:r>
      <w:r w:rsidRPr="004055F9">
        <w:rPr>
          <w:sz w:val="16"/>
        </w:rPr>
        <w:t xml:space="preserve">. I am vitally concerned with theory for two reasons. First, </w:t>
      </w:r>
      <w:r w:rsidRPr="00305FBE">
        <w:rPr>
          <w:rStyle w:val="Emphasis"/>
        </w:rPr>
        <w:t>theory is indispensible to practice</w:t>
      </w:r>
      <w:r w:rsidRPr="004055F9">
        <w:rPr>
          <w:sz w:val="16"/>
        </w:rPr>
        <w:t xml:space="preserve">, and I stress the reciprocal relationship between theory and practice, such that </w:t>
      </w:r>
      <w:r w:rsidRPr="00305FBE">
        <w:rPr>
          <w:rStyle w:val="StyleUnderline"/>
        </w:rPr>
        <w:t>the two inform and deepen one another</w:t>
      </w:r>
      <w:r w:rsidRPr="004055F9">
        <w:rPr>
          <w:sz w:val="16"/>
        </w:rPr>
        <w:t xml:space="preserve"> (in what is sometimes called “praxis”). Second, theory – as well as reading, learning, study, and critical thinking skills in general – is essential for a viable political movement. The anti-intellectualism that Russell Jacoby and others expose and that runs deep through American culture also pervades activist culture, which often lacks the historical, philosophical, and political literacy necessary for its tasks. One cannot change a world one does not deeply understand.</w:t>
      </w:r>
      <w:r w:rsidRPr="004055F9">
        <w:rPr>
          <w:sz w:val="12"/>
        </w:rPr>
        <w:t>¶</w:t>
      </w:r>
      <w:r w:rsidRPr="004055F9">
        <w:rPr>
          <w:sz w:val="16"/>
        </w:rPr>
        <w:t xml:space="preserve"> </w:t>
      </w:r>
      <w:r w:rsidRPr="004055F9">
        <w:rPr>
          <w:sz w:val="12"/>
        </w:rPr>
        <w:t>¶</w:t>
      </w:r>
      <w:r w:rsidRPr="004055F9">
        <w:rPr>
          <w:sz w:val="16"/>
        </w:rPr>
        <w:t xml:space="preserve"> But let there be no mistake, there is a huge gulf between animal studies and animal advocacy. The debates over whether a theorist of animal studies is obliged to be a vegan, animal rights abolitionist, or activist of some kind replicates the old nineteenth and early twentieth century debates in art. There are direct parallels between critiques of art-for-art’s sake and theory-for-theory’s sake. Just as many artists resisted the call of the radical avant-garde to politicize their work, and insisted that politics would debase their art and transmogrify the beauty of form and ideal meanings into propaganda and ephemeral meaning, so theorists resist the call to connect their work to normative, practical, and political issues.</w:t>
      </w:r>
      <w:r w:rsidRPr="004055F9">
        <w:rPr>
          <w:sz w:val="12"/>
        </w:rPr>
        <w:t>¶</w:t>
      </w:r>
      <w:r w:rsidRPr="004055F9">
        <w:rPr>
          <w:sz w:val="16"/>
        </w:rPr>
        <w:t xml:space="preserve"> I appreciate the concern to do theory apart from an explicit political agenda (and of course all scholarly work has a bias, interest, or agenda whether recognized or not) and the demands of activism. I also believe that scholars in animal studies can indeed produce good and valuable work even if they eat meat, support vivisection, buy their dog from a breeder, and take their kids to rodeos, circuses, and zoos. There is no law that links the worth of people’s ideas to the integrity of their life and consistency of their ethics. Just as there are no doubt liars, exploiters, racists, sexists, and violent abusers who write splendid ethical treatises, so welfarists, speciesists, and carnivores can do productive research in animal studies (on the surface, that is; on a deeper level connecting theory with practice the contradiction abides and vitiates the work in some significant way). I say this as a matter of logic and fact, and not in moral judgment of those who, unlike myself, are not vegans and dedicated animal advocates. But, again, there are jarring inconsistencies here, such as would not be tolerated in related academic fields, and these persist due to widespread speciesism, opportunism, and moral incoherence within the animal studies community.</w:t>
      </w:r>
      <w:r w:rsidRPr="004055F9">
        <w:rPr>
          <w:sz w:val="12"/>
        </w:rPr>
        <w:t>¶</w:t>
      </w:r>
      <w:r w:rsidRPr="004055F9">
        <w:rPr>
          <w:sz w:val="16"/>
        </w:rPr>
        <w:t xml:space="preserve"> </w:t>
      </w:r>
      <w:r w:rsidRPr="004055F9">
        <w:rPr>
          <w:sz w:val="12"/>
        </w:rPr>
        <w:t>¶</w:t>
      </w:r>
      <w:r w:rsidRPr="004055F9">
        <w:rPr>
          <w:sz w:val="16"/>
        </w:rPr>
        <w:t xml:space="preserve"> </w:t>
      </w:r>
      <w:r w:rsidRPr="004055F9">
        <w:rPr>
          <w:rStyle w:val="StyleUnderline"/>
        </w:rPr>
        <w:t>Academics are endlessly creative in the act of inventing excuses for hermetically isolating themselves from a social and natural world in crisis and maintaining their aloof, analytic detachment.</w:t>
      </w:r>
      <w:r w:rsidRPr="004055F9">
        <w:rPr>
          <w:sz w:val="16"/>
        </w:rPr>
        <w:t xml:space="preserve"> We have here again to examine the academic world itself and the dominant ideology that disparages work that deigns to engage real social conditions and practical life, dismissing engaged theory as amateurish in comparison to the “rigor” of detached and “disinterested” theory, the more abstract, formalized, and jargon-laden seemingly the better. </w:t>
      </w:r>
      <w:r w:rsidRPr="004055F9">
        <w:rPr>
          <w:rStyle w:val="StyleUnderline"/>
        </w:rPr>
        <w:t>There are</w:t>
      </w:r>
      <w:r w:rsidRPr="004055F9">
        <w:rPr>
          <w:sz w:val="16"/>
        </w:rPr>
        <w:t xml:space="preserve">, moreover, </w:t>
      </w:r>
      <w:r w:rsidRPr="004055F9">
        <w:rPr>
          <w:rStyle w:val="StyleUnderline"/>
        </w:rPr>
        <w:t>institutional norms and pressures to produce abstract theoretical analysis, theory-for-its-own-sake. Those who engage society and link theory to practice are disparaged, while those who actually involve themselves as activists, especially in controversial causes such as Palestinian autonomy, animal liberation, anarchism, anti-globalization, and graduate student unions are in many cases fired</w:t>
      </w:r>
      <w:r w:rsidRPr="004055F9">
        <w:rPr>
          <w:sz w:val="16"/>
        </w:rPr>
        <w:t>. [16]</w:t>
      </w:r>
      <w:r w:rsidRPr="004055F9">
        <w:rPr>
          <w:sz w:val="12"/>
        </w:rPr>
        <w:t>¶</w:t>
      </w:r>
      <w:r w:rsidRPr="004055F9">
        <w:rPr>
          <w:sz w:val="16"/>
        </w:rPr>
        <w:t xml:space="preserve"> </w:t>
      </w:r>
      <w:r w:rsidRPr="004055F9">
        <w:rPr>
          <w:sz w:val="12"/>
        </w:rPr>
        <w:t>¶</w:t>
      </w:r>
      <w:r w:rsidRPr="004055F9">
        <w:rPr>
          <w:sz w:val="16"/>
        </w:rPr>
        <w:t xml:space="preserve"> One prevailing excuse is to emphasize the value of theory-for-its-own-sake, such that scholars who devote themselves solely to theory, research, and writing produce valuable works that activists and others can use for their own purposes</w:t>
      </w:r>
      <w:r w:rsidRPr="004055F9">
        <w:rPr>
          <w:rStyle w:val="StyleUnderline"/>
        </w:rPr>
        <w:t>. The labor of getting “dirty hands” in the practical affairs of politics or activism, the argument goes, takes away valuable time and focus from the all-important work of theory</w:t>
      </w:r>
      <w:r w:rsidRPr="004055F9">
        <w:rPr>
          <w:sz w:val="16"/>
        </w:rPr>
        <w:t>.</w:t>
      </w:r>
      <w:r w:rsidRPr="004055F9">
        <w:rPr>
          <w:sz w:val="12"/>
        </w:rPr>
        <w:t>¶</w:t>
      </w:r>
      <w:r w:rsidRPr="004055F9">
        <w:rPr>
          <w:sz w:val="16"/>
        </w:rPr>
        <w:t xml:space="preserve"> </w:t>
      </w:r>
      <w:r w:rsidRPr="004055F9">
        <w:rPr>
          <w:sz w:val="12"/>
        </w:rPr>
        <w:t>¶</w:t>
      </w:r>
      <w:r w:rsidRPr="004055F9">
        <w:rPr>
          <w:sz w:val="16"/>
        </w:rPr>
        <w:t xml:space="preserve"> While it is true that, for example, Einstein’s immersion in abstraction produced incredibly important insights, and that his time, one might claim, was better spent doing high-level mathematics than feeding the poor, this argument is vitiated by two fallacies. First, it ignores the dialectical relation between theory and practice, such that, for instance, </w:t>
      </w:r>
      <w:r w:rsidRPr="004055F9">
        <w:rPr>
          <w:rStyle w:val="StyleUnderline"/>
        </w:rPr>
        <w:t>social theorists could both bring and take knowledge from activism</w:t>
      </w:r>
      <w:r w:rsidRPr="004055F9">
        <w:rPr>
          <w:sz w:val="16"/>
        </w:rPr>
        <w:t xml:space="preserve">. Karl </w:t>
      </w:r>
      <w:r w:rsidRPr="004055F9">
        <w:rPr>
          <w:rStyle w:val="StyleUnderline"/>
        </w:rPr>
        <w:t xml:space="preserve">Marx </w:t>
      </w:r>
      <w:r w:rsidRPr="004055F9">
        <w:rPr>
          <w:sz w:val="16"/>
        </w:rPr>
        <w:t xml:space="preserve">and John Dewey, to name just two giants, </w:t>
      </w:r>
      <w:r w:rsidRPr="004055F9">
        <w:rPr>
          <w:rStyle w:val="StyleUnderline"/>
        </w:rPr>
        <w:t xml:space="preserve">stressed the dialectical interdependence of theory and practice. </w:t>
      </w:r>
      <w:r w:rsidRPr="004055F9">
        <w:rPr>
          <w:sz w:val="16"/>
        </w:rPr>
        <w:t>Second, and relatedly, there is an obvious false choice imposed here, such that one commits to theory or activism, but cannot do both well. The mathematical preoccupations and achievements of Einstein did not prevent him from involvement in social life and becoming a peace activist who warned about the destructive potential of war and atomic weapons.</w:t>
      </w:r>
      <w:r w:rsidRPr="004055F9">
        <w:rPr>
          <w:sz w:val="12"/>
        </w:rPr>
        <w:t>¶</w:t>
      </w:r>
      <w:r w:rsidRPr="004055F9">
        <w:rPr>
          <w:sz w:val="16"/>
        </w:rPr>
        <w:t xml:space="preserve"> </w:t>
      </w:r>
      <w:r w:rsidRPr="004055F9">
        <w:rPr>
          <w:sz w:val="12"/>
        </w:rPr>
        <w:t>¶</w:t>
      </w:r>
      <w:r w:rsidRPr="004055F9">
        <w:rPr>
          <w:sz w:val="16"/>
        </w:rPr>
        <w:t xml:space="preserve"> News of the incompatibility between theory and practice apparently did not reach the likes of Marx, Dewey, Bertrand Russell, Jean-Paul Sartre, Albert Camus, Michel Foucault, Jurgen Habermas, or Noam Chomsky, as they dismantled this false opposition in favor of an organic union of thought and action. In sharp contrast to effete and privileged academics who glide from seminar rooms and airports to hotel cocktail lounges and book conventions, we should note that Socrates was widely respected for his valor on the battlefield, and Sartre, Camus, and other noted French intellectuals and artists joined the French Resistance, risking their lives to thwart German Nazism and making their writing a key part of their resistance.</w:t>
      </w:r>
      <w:r w:rsidRPr="004055F9">
        <w:rPr>
          <w:sz w:val="12"/>
        </w:rPr>
        <w:t>¶</w:t>
      </w:r>
      <w:r w:rsidRPr="004055F9">
        <w:rPr>
          <w:sz w:val="16"/>
        </w:rPr>
        <w:t xml:space="preserve"> </w:t>
      </w:r>
      <w:r w:rsidRPr="004055F9">
        <w:rPr>
          <w:sz w:val="12"/>
        </w:rPr>
        <w:t>¶</w:t>
      </w:r>
      <w:r w:rsidRPr="004055F9">
        <w:rPr>
          <w:sz w:val="16"/>
        </w:rPr>
        <w:t xml:space="preserve"> </w:t>
      </w:r>
      <w:r w:rsidRPr="004055F9">
        <w:rPr>
          <w:rStyle w:val="StyleUnderline"/>
        </w:rPr>
        <w:t xml:space="preserve">One can only imagine what today’s professors or intellectuals would do were their country invaded by something as menacing as Nazi forces. I shudder to think how privilege rots the soul and weakens the will. </w:t>
      </w:r>
      <w:r w:rsidRPr="004055F9">
        <w:rPr>
          <w:sz w:val="16"/>
        </w:rPr>
        <w:t xml:space="preserve">And while US academics are not working amidst conditions of fascist occupation, they are certainly living amidst the gravest ecological crisis and challenge humans have ever faced. </w:t>
      </w:r>
      <w:r w:rsidRPr="004055F9">
        <w:rPr>
          <w:rStyle w:val="StyleUnderline"/>
        </w:rPr>
        <w:t xml:space="preserve">Global climate change, and the whole constellation of related problems </w:t>
      </w:r>
      <w:r w:rsidRPr="004055F9">
        <w:rPr>
          <w:sz w:val="16"/>
        </w:rPr>
        <w:t xml:space="preserve">(including rainforest destruction, human overpopulation, resource scarcity, and species extinction) </w:t>
      </w:r>
      <w:r w:rsidRPr="004055F9">
        <w:rPr>
          <w:rStyle w:val="StyleUnderline"/>
        </w:rPr>
        <w:t>poses,</w:t>
      </w:r>
      <w:r w:rsidRPr="004055F9">
        <w:rPr>
          <w:sz w:val="16"/>
        </w:rPr>
        <w:t xml:space="preserve"> in fact, </w:t>
      </w:r>
      <w:r w:rsidRPr="004055F9">
        <w:rPr>
          <w:rStyle w:val="StyleUnderline"/>
        </w:rPr>
        <w:t>a far greater danger to “civilization” than Nazism, for it threatens not only one or many nations, but millions of species and the planetary ecosystem itself.</w:t>
      </w:r>
      <w:r w:rsidRPr="004055F9">
        <w:rPr>
          <w:rStyle w:val="StyleUnderline"/>
          <w:sz w:val="12"/>
        </w:rPr>
        <w:t xml:space="preserve">¶ </w:t>
      </w:r>
      <w:r w:rsidRPr="004055F9">
        <w:rPr>
          <w:sz w:val="12"/>
        </w:rPr>
        <w:t>¶</w:t>
      </w:r>
      <w:r w:rsidRPr="004055F9">
        <w:rPr>
          <w:sz w:val="16"/>
        </w:rPr>
        <w:t xml:space="preserve"> And yet consider the essay, ‘One or Several Literary Animal Studies?’, in which Susan McHugh uses the most obtuse and pretentious jargon possible to justify academic entrapment within the funhouse of theory and to construct an insidious argument against the very possibility of politics:</w:t>
      </w:r>
      <w:r w:rsidRPr="004055F9">
        <w:rPr>
          <w:sz w:val="12"/>
        </w:rPr>
        <w:t>¶</w:t>
      </w:r>
      <w:r w:rsidRPr="004055F9">
        <w:rPr>
          <w:sz w:val="16"/>
        </w:rPr>
        <w:t xml:space="preserve"> </w:t>
      </w:r>
      <w:r w:rsidRPr="004055F9">
        <w:rPr>
          <w:sz w:val="12"/>
        </w:rPr>
        <w:t>¶</w:t>
      </w:r>
      <w:r w:rsidRPr="004055F9">
        <w:rPr>
          <w:sz w:val="16"/>
        </w:rPr>
        <w:t xml:space="preserve"> To be sure, this potential for literary animal studies has not always been clear. Deconstructive approaches trace how animal stories have been enmeshed in the metaphysical presuppositions of humanism, but their primary concern with language can defer exploration of the ways in which poststructuralist approaches to animal literatures confront metaphysics with questions of multiplicity…</w:t>
      </w:r>
      <w:r w:rsidRPr="004055F9">
        <w:rPr>
          <w:sz w:val="12"/>
        </w:rPr>
        <w:t>¶</w:t>
      </w:r>
      <w:r w:rsidRPr="004055F9">
        <w:rPr>
          <w:sz w:val="16"/>
        </w:rPr>
        <w:t xml:space="preserve"> </w:t>
      </w:r>
      <w:r w:rsidRPr="004055F9">
        <w:rPr>
          <w:sz w:val="12"/>
        </w:rPr>
        <w:t>¶</w:t>
      </w:r>
      <w:r w:rsidRPr="004055F9">
        <w:rPr>
          <w:sz w:val="16"/>
        </w:rPr>
        <w:t xml:space="preserve"> [A]nimal representations also foster uncertainties about the future of literary studies as disciplinary ways of knowing, and more basically the relationship of reading to maintaining institutional structures. Literary animal studies likely will continue to foster unpredictable (and often conflicted) positions on animal rights and welfare, establishing no clear foundations of political let alone epistemological solidarity among researchers. [17]</w:t>
      </w:r>
      <w:r w:rsidRPr="004055F9">
        <w:rPr>
          <w:sz w:val="12"/>
        </w:rPr>
        <w:t>¶</w:t>
      </w:r>
      <w:r w:rsidRPr="004055F9">
        <w:rPr>
          <w:sz w:val="16"/>
        </w:rPr>
        <w:t xml:space="preserve"> </w:t>
      </w:r>
      <w:r w:rsidRPr="004055F9">
        <w:rPr>
          <w:sz w:val="12"/>
        </w:rPr>
        <w:t>¶</w:t>
      </w:r>
      <w:r w:rsidRPr="004055F9">
        <w:rPr>
          <w:sz w:val="16"/>
        </w:rPr>
        <w:t xml:space="preserve"> One might conclude from this Coltranesque sheet-of-jargon and cacophony that she is only arguing the reasonable point that complex issues allow multiple interpretations that do not cohere in a theoretical or political consensus. But the overall tone of the essay – which reads like a parody, rather than serious exercise, of postmodern theory – is to leave the reader (should he or she even understand the language) utterly disoriented among the emphases on multiperspectivalism, incommensurability, and indeterminism. Of course society, our lives, our consciousness, and our theories lack clarity in the Cartesian sense, but McHugh – in moving from epistemological truism to political nihilism, from undecideability of knowledge to impossibility of change – implies that it is better after all that the theorist-sans-citizen continue to spin webs in ivory towers.</w:t>
      </w:r>
      <w:r w:rsidRPr="004055F9">
        <w:rPr>
          <w:sz w:val="12"/>
        </w:rPr>
        <w:t>¶</w:t>
      </w:r>
      <w:r w:rsidRPr="004055F9">
        <w:rPr>
          <w:sz w:val="16"/>
        </w:rPr>
        <w:t xml:space="preserve"> </w:t>
      </w:r>
      <w:r w:rsidRPr="004055F9">
        <w:rPr>
          <w:sz w:val="12"/>
        </w:rPr>
        <w:t>¶</w:t>
      </w:r>
      <w:r w:rsidRPr="004055F9">
        <w:rPr>
          <w:sz w:val="16"/>
        </w:rPr>
        <w:t xml:space="preserve"> The reactionary effect of animal studies theorists such as McHugh is apparent: as one struggles through their writing, Heidegger, Merleau-Ponty, Foucault, Levinas, Kristeva, Deleuze and Guattari, and Derrida are rumbling in our ears, but the concrete realities of animal suffering, violence and exploitation, economic crisis and social power, and the rapidly worsening planetary ecological catastrophe are entirely muted and virtually barred from the hermetically-sealed chambers of theory-babble.</w:t>
      </w:r>
      <w:r w:rsidRPr="004055F9">
        <w:rPr>
          <w:sz w:val="12"/>
        </w:rPr>
        <w:t>¶</w:t>
      </w:r>
      <w:r w:rsidRPr="004055F9">
        <w:rPr>
          <w:sz w:val="16"/>
        </w:rPr>
        <w:t xml:space="preserve"> </w:t>
      </w:r>
      <w:r w:rsidRPr="004055F9">
        <w:rPr>
          <w:sz w:val="12"/>
        </w:rPr>
        <w:t>¶</w:t>
      </w:r>
      <w:r w:rsidRPr="004055F9">
        <w:rPr>
          <w:sz w:val="16"/>
        </w:rPr>
        <w:t xml:space="preserve"> I</w:t>
      </w:r>
      <w:r w:rsidRPr="004055F9">
        <w:rPr>
          <w:rStyle w:val="StyleUnderline"/>
        </w:rPr>
        <w:t>n the hands of the academic – the self-described “radical</w:t>
      </w:r>
      <w:r w:rsidRPr="004055F9">
        <w:rPr>
          <w:sz w:val="16"/>
        </w:rPr>
        <w:t xml:space="preserve">” or otherwise – </w:t>
      </w:r>
      <w:r w:rsidRPr="004055F9">
        <w:rPr>
          <w:rStyle w:val="StyleUnderline"/>
        </w:rPr>
        <w:t>theory is just another tool of pacification employed by the “society of the spectacle</w:t>
      </w:r>
      <w:r w:rsidRPr="004055F9">
        <w:rPr>
          <w:sz w:val="16"/>
        </w:rPr>
        <w:t xml:space="preserve">” (Guy Debord) </w:t>
      </w:r>
      <w:r w:rsidRPr="004055F9">
        <w:rPr>
          <w:rStyle w:val="StyleUnderline"/>
        </w:rPr>
        <w:t>via the academic-industrial complex.</w:t>
      </w:r>
      <w:r w:rsidRPr="004055F9">
        <w:rPr>
          <w:sz w:val="16"/>
        </w:rPr>
        <w:t xml:space="preserve"> Little different from the television or video game, </w:t>
      </w:r>
      <w:r w:rsidRPr="004055F9">
        <w:rPr>
          <w:rStyle w:val="StyleUnderline"/>
        </w:rPr>
        <w:t>theory is just another form of distraction in which individuals can immerse themselves</w:t>
      </w:r>
      <w:r w:rsidRPr="004055F9">
        <w:rPr>
          <w:sz w:val="16"/>
        </w:rPr>
        <w:t xml:space="preserve">, </w:t>
      </w:r>
      <w:r w:rsidRPr="004055F9">
        <w:rPr>
          <w:rStyle w:val="StyleUnderline"/>
        </w:rPr>
        <w:t>as they detach themselves from the real and pressing issues of society, animals, and the environment.</w:t>
      </w:r>
      <w:r w:rsidRPr="004055F9">
        <w:rPr>
          <w:sz w:val="16"/>
        </w:rPr>
        <w:t xml:space="preserve"> With the potential for enlightenment and edification, books, research, writers, and professors instead perpetuate ignorance, egoism, and apathy. Erudite professors train their students in their methods of abstraction, obfuscation, and alienated detachment, as the disease of intellectualism spreads from generation to generation.</w:t>
      </w:r>
    </w:p>
    <w:p w14:paraId="0C3C9E3F" w14:textId="77777777" w:rsidR="00C0098E" w:rsidRDefault="00C0098E" w:rsidP="00C0098E"/>
    <w:p w14:paraId="0C8F9575" w14:textId="77777777" w:rsidR="00C0098E" w:rsidRDefault="00C0098E" w:rsidP="00C0098E">
      <w:pPr>
        <w:pStyle w:val="Heading4"/>
      </w:pPr>
      <w:r>
        <w:t>This makes extinction inevitable</w:t>
      </w:r>
    </w:p>
    <w:p w14:paraId="7B655050" w14:textId="77777777" w:rsidR="00C0098E" w:rsidRDefault="00C0098E" w:rsidP="00C0098E">
      <w:pPr>
        <w:rPr>
          <w:rStyle w:val="Style13ptBold"/>
          <w:b w:val="0"/>
          <w:sz w:val="20"/>
          <w:szCs w:val="20"/>
        </w:rPr>
      </w:pPr>
      <w:r>
        <w:rPr>
          <w:rStyle w:val="Style13ptBold"/>
        </w:rPr>
        <w:t xml:space="preserve">Best et al 2007 </w:t>
      </w:r>
      <w:r w:rsidRPr="00CB340C">
        <w:rPr>
          <w:rStyle w:val="Style13ptBold"/>
          <w:b w:val="0"/>
          <w:bCs w:val="0"/>
          <w:sz w:val="20"/>
          <w:szCs w:val="20"/>
        </w:rPr>
        <w:t>(Steven Best, Anthony J. Nocella, II, Richard Kahn, Carol Gigliotti, and Lisa Kemmerer, Introducing Critical Animal Studies, VOLUME V, ISSUE I,http://www.criticalanimalstudies.org/wp-content/uploads/2009/09/Introducing-Critical-Animal-Studies-2007.pdf)</w:t>
      </w:r>
    </w:p>
    <w:p w14:paraId="07D8F581" w14:textId="77777777" w:rsidR="00C0098E" w:rsidRPr="00C835A4" w:rsidRDefault="00C0098E" w:rsidP="00C0098E">
      <w:pPr>
        <w:rPr>
          <w:rStyle w:val="StyleUnderline"/>
          <w:highlight w:val="green"/>
        </w:rPr>
      </w:pPr>
      <w:r w:rsidRPr="00B72366">
        <w:rPr>
          <w:sz w:val="16"/>
        </w:rPr>
        <w:t xml:space="preserve">The aim of the Institute for Critical Animal Studies (ICAS) is to provide a space for the development of </w:t>
      </w:r>
      <w:r w:rsidRPr="00C835A4">
        <w:rPr>
          <w:rStyle w:val="StyleUnderline"/>
          <w:highlight w:val="green"/>
        </w:rPr>
        <w:t>a ―critical</w:t>
      </w:r>
      <w:r w:rsidRPr="00B72366">
        <w:rPr>
          <w:rStyle w:val="StyleUnderline"/>
        </w:rPr>
        <w:t xml:space="preserve">‖ </w:t>
      </w:r>
      <w:r w:rsidRPr="00C835A4">
        <w:rPr>
          <w:rStyle w:val="StyleUnderline"/>
          <w:highlight w:val="green"/>
        </w:rPr>
        <w:t>approach to animal studies</w:t>
      </w:r>
      <w:r w:rsidRPr="00B72366">
        <w:rPr>
          <w:rStyle w:val="StyleUnderline"/>
        </w:rPr>
        <w:t xml:space="preserve">, one </w:t>
      </w:r>
      <w:r w:rsidRPr="00C835A4">
        <w:rPr>
          <w:rStyle w:val="StyleUnderline"/>
          <w:highlight w:val="green"/>
        </w:rPr>
        <w:t xml:space="preserve">which perceives </w:t>
      </w:r>
      <w:r w:rsidRPr="00B72366">
        <w:rPr>
          <w:rStyle w:val="StyleUnderline"/>
        </w:rPr>
        <w:t xml:space="preserve">that </w:t>
      </w:r>
      <w:r w:rsidRPr="00C835A4">
        <w:rPr>
          <w:rStyle w:val="StyleUnderline"/>
          <w:highlight w:val="green"/>
        </w:rPr>
        <w:t xml:space="preserve">relations between human and nonhuman </w:t>
      </w:r>
      <w:r w:rsidRPr="00B72366">
        <w:rPr>
          <w:rStyle w:val="StyleUnderline"/>
        </w:rPr>
        <w:t xml:space="preserve">animals </w:t>
      </w:r>
      <w:r w:rsidRPr="00C835A4">
        <w:rPr>
          <w:rStyle w:val="StyleUnderline"/>
          <w:highlight w:val="green"/>
        </w:rPr>
        <w:t>are now at a point of crisis which implicates the planet as a whole</w:t>
      </w:r>
      <w:r w:rsidRPr="00B72366">
        <w:rPr>
          <w:rStyle w:val="StyleUnderline"/>
        </w:rPr>
        <w:t xml:space="preserve">. This dire situation is evident most dramatically in the intensified slaughter and </w:t>
      </w:r>
      <w:r w:rsidRPr="00C835A4">
        <w:rPr>
          <w:rStyle w:val="StyleUnderline"/>
          <w:highlight w:val="green"/>
        </w:rPr>
        <w:t>exploitation of animals</w:t>
      </w:r>
      <w:r w:rsidRPr="00C835A4">
        <w:rPr>
          <w:sz w:val="16"/>
          <w:highlight w:val="green"/>
        </w:rPr>
        <w:t xml:space="preserve"> </w:t>
      </w:r>
      <w:r w:rsidRPr="00B72366">
        <w:rPr>
          <w:sz w:val="16"/>
        </w:rPr>
        <w:t xml:space="preserve">(who die by the tens of billions each year in the United States alone); </w:t>
      </w:r>
      <w:r w:rsidRPr="00C835A4">
        <w:rPr>
          <w:rStyle w:val="StyleUnderline"/>
          <w:highlight w:val="green"/>
        </w:rPr>
        <w:t xml:space="preserve">the unfolding of the sixth great extinction crisis </w:t>
      </w:r>
      <w:r w:rsidRPr="00B72366">
        <w:rPr>
          <w:rStyle w:val="StyleUnderline"/>
        </w:rPr>
        <w:t xml:space="preserve">in the history of the planet </w:t>
      </w:r>
      <w:r w:rsidRPr="00B72366">
        <w:rPr>
          <w:sz w:val="16"/>
        </w:rPr>
        <w:t xml:space="preserve">(the last one being 65 million years ago); </w:t>
      </w:r>
      <w:r w:rsidRPr="00C835A4">
        <w:rPr>
          <w:rStyle w:val="StyleUnderline"/>
          <w:highlight w:val="green"/>
        </w:rPr>
        <w:t>and the monumental environmental ecological threats of global warming, rainforest destruction</w:t>
      </w:r>
      <w:r w:rsidRPr="00B72366">
        <w:rPr>
          <w:rStyle w:val="StyleUnderline"/>
        </w:rPr>
        <w:t xml:space="preserve">, desertification, </w:t>
      </w:r>
      <w:r w:rsidRPr="00C835A4">
        <w:rPr>
          <w:rStyle w:val="StyleUnderline"/>
          <w:highlight w:val="green"/>
        </w:rPr>
        <w:t>air and water pollution, and resource scarcity, to which animal agriculture is a prime contributor.</w:t>
      </w:r>
    </w:p>
    <w:p w14:paraId="294F122F" w14:textId="77777777" w:rsidR="00C0098E" w:rsidRPr="00BF6CCF" w:rsidRDefault="00C0098E" w:rsidP="00C0098E">
      <w:pPr>
        <w:pStyle w:val="Heading4"/>
      </w:pPr>
      <w:r w:rsidRPr="00BF6CCF">
        <w:t xml:space="preserve">Your ethical imperative is Political Scholarship and Speech Against the Oppression Of Humanism. </w:t>
      </w:r>
    </w:p>
    <w:p w14:paraId="59795104" w14:textId="77777777" w:rsidR="00C0098E" w:rsidRPr="00BF6CCF" w:rsidRDefault="00C0098E" w:rsidP="00C0098E">
      <w:pPr>
        <w:pStyle w:val="Heading4"/>
      </w:pPr>
      <w:r w:rsidRPr="00BF6CCF">
        <w:t>Rather than produce the slaughterhouse of a so-called “radical” and more perfect humanity, vote negative to disrupt and revolutionize your humanist identity</w:t>
      </w:r>
    </w:p>
    <w:p w14:paraId="1E25EC48" w14:textId="77777777" w:rsidR="00C0098E" w:rsidRPr="00BF6CCF" w:rsidRDefault="00C0098E" w:rsidP="00C0098E">
      <w:r w:rsidRPr="00BF6CCF">
        <w:rPr>
          <w:rStyle w:val="Style13ptBold"/>
        </w:rPr>
        <w:t>Best No Date</w:t>
      </w:r>
      <w:r w:rsidRPr="00BF6CCF">
        <w:t xml:space="preserve"> [Steven, Chair of Philosophy at UT-EP, “Animal Rights and the New Enlightenment”,</w:t>
      </w:r>
      <w:r>
        <w:t>www.drstevebest.org/AnimalRightsandtheNewEnlightenment.htm‎</w:t>
      </w:r>
      <w:r w:rsidRPr="00BF6CCF">
        <w:t xml:space="preserve"> ] </w:t>
      </w:r>
    </w:p>
    <w:p w14:paraId="2FE65A3A" w14:textId="77777777" w:rsidR="00C0098E" w:rsidRPr="00BF6CCF" w:rsidRDefault="00C0098E" w:rsidP="00C0098E"/>
    <w:p w14:paraId="33203545" w14:textId="77777777" w:rsidR="00C0098E" w:rsidRDefault="00C0098E" w:rsidP="00C0098E">
      <w:pPr>
        <w:rPr>
          <w:sz w:val="16"/>
        </w:rPr>
      </w:pPr>
      <w:r w:rsidRPr="004B67C7">
        <w:rPr>
          <w:sz w:val="16"/>
        </w:rPr>
        <w:t xml:space="preserve">Western society has made rapid moral progress since the 1960s. The student, black, brown, feminist, and gay and lesbian </w:t>
      </w:r>
      <w:r w:rsidRPr="004B67C7">
        <w:rPr>
          <w:rStyle w:val="StyleUnderline"/>
        </w:rPr>
        <w:t>movements advanced the universalization of rights process</w:t>
      </w:r>
      <w:r w:rsidRPr="004B67C7">
        <w:rPr>
          <w:sz w:val="16"/>
        </w:rPr>
        <w:t>, overcame major barriers of prejudice, and deepened human freedom.</w:t>
      </w:r>
      <w:r w:rsidRPr="004B67C7">
        <w:rPr>
          <w:sz w:val="12"/>
        </w:rPr>
        <w:t>¶</w:t>
      </w:r>
      <w:r w:rsidRPr="004B67C7">
        <w:rPr>
          <w:sz w:val="16"/>
        </w:rPr>
        <w:t xml:space="preserve"> During this turbulent period of social strife, riots, mass demonstrations against the U.S. war in Vietnam, and worsening problems with poverty, homelessness, and class inequality, Martin Luther King formulated a vision of a “world house.” In this cosmopolitan utopia, all peoples around the globe would live in peace and harmony, with both their spiritual and material needs met by the fecundity of the modern world.</w:t>
      </w:r>
      <w:r w:rsidRPr="004B67C7">
        <w:rPr>
          <w:sz w:val="12"/>
        </w:rPr>
        <w:t>¶</w:t>
      </w:r>
      <w:r w:rsidRPr="004B67C7">
        <w:rPr>
          <w:sz w:val="16"/>
        </w:rPr>
        <w:t xml:space="preserve"> But to whatever degree this dream might be realized, King’s world house is still a damn slaughterhouse, because </w:t>
      </w:r>
      <w:r w:rsidRPr="004B67C7">
        <w:rPr>
          <w:rStyle w:val="StyleUnderline"/>
        </w:rPr>
        <w:t>humanism doesn’t challenge the needless confinement, torture, and killing of billions of animals.</w:t>
      </w:r>
      <w:r w:rsidRPr="004B67C7">
        <w:rPr>
          <w:sz w:val="16"/>
        </w:rPr>
        <w:t xml:space="preserve"> </w:t>
      </w:r>
      <w:r w:rsidRPr="004B67C7">
        <w:rPr>
          <w:rStyle w:val="StyleUnderline"/>
        </w:rPr>
        <w:t>The humanist non-violent utopia will always remain a hypocritical lie until so-called “enlightened” and “progressive” human beings extend nonviolence, equality, and rights to the animals with whom we share this planet.</w:t>
      </w:r>
      <w:r w:rsidRPr="004B67C7">
        <w:rPr>
          <w:rStyle w:val="StyleUnderline"/>
          <w:sz w:val="12"/>
        </w:rPr>
        <w:t>¶</w:t>
      </w:r>
      <w:r w:rsidRPr="004B67C7">
        <w:rPr>
          <w:sz w:val="16"/>
        </w:rPr>
        <w:t xml:space="preserve"> </w:t>
      </w:r>
      <w:r w:rsidRPr="004B67C7">
        <w:rPr>
          <w:rStyle w:val="StyleUnderline"/>
        </w:rPr>
        <w:t>The next logical step in human moral evolution is to embrace animal rights</w:t>
      </w:r>
      <w:r w:rsidRPr="004B67C7">
        <w:rPr>
          <w:sz w:val="16"/>
        </w:rPr>
        <w:t xml:space="preserve"> and accept its profound implications. Animal rights builds on the most progressive ethical and political advances human beings have made in the last two hundred years. Simply put, the argument for animal rights states that if humans have rights, animals have rights for the same reasons. Moral significance lies not in our differences as species but rather our commonalities as subjects of a life.</w:t>
      </w:r>
      <w:r w:rsidRPr="004B67C7">
        <w:rPr>
          <w:sz w:val="12"/>
        </w:rPr>
        <w:t>¶</w:t>
      </w:r>
      <w:r w:rsidRPr="004B67C7">
        <w:rPr>
          <w:sz w:val="16"/>
        </w:rPr>
        <w:t xml:space="preserve"> This is the challenge of animal rights: can human beings become truly enlightened and overcome one of the last remaining prejudices enshrined in democratic legal systems? Can they reorganize their economic systems, retool their technologies, and transform their cultural traditions? Above all, can they construct new sensibilities, values, worldviews, and identities?</w:t>
      </w:r>
      <w:r w:rsidRPr="004B67C7">
        <w:rPr>
          <w:sz w:val="12"/>
        </w:rPr>
        <w:t>¶</w:t>
      </w:r>
      <w:r w:rsidRPr="004B67C7">
        <w:rPr>
          <w:sz w:val="16"/>
        </w:rPr>
        <w:t xml:space="preserve"> </w:t>
      </w:r>
      <w:r w:rsidRPr="004B67C7">
        <w:rPr>
          <w:rStyle w:val="StyleUnderline"/>
        </w:rPr>
        <w:t>The animal rights movement poses a fundamental evolutionary challenge to human beings in the midst of severe crises in the social and natural worlds</w:t>
      </w:r>
      <w:r w:rsidRPr="004B67C7">
        <w:rPr>
          <w:sz w:val="16"/>
        </w:rPr>
        <w:t>. Can we recognize that the animal question is central to the human question? Can we grasp how the exploitation of animals is implicated in every aspect of the crisis in our relation to one another and the natural world?</w:t>
      </w:r>
      <w:r w:rsidRPr="004B67C7">
        <w:rPr>
          <w:sz w:val="12"/>
        </w:rPr>
        <w:t>¶</w:t>
      </w:r>
      <w:r w:rsidRPr="004B67C7">
        <w:rPr>
          <w:sz w:val="16"/>
        </w:rPr>
        <w:t xml:space="preserve"> </w:t>
      </w:r>
      <w:r w:rsidRPr="004B67C7">
        <w:rPr>
          <w:rStyle w:val="StyleUnderline"/>
        </w:rPr>
        <w:t>Animal rights is an assault on human species identity. It smashes the compass of speciesism and calls into question the cosmological maps whereby humans define their place in the world. Animal rights demands that human beings give up their sense of superiority over other animals.</w:t>
      </w:r>
      <w:r w:rsidRPr="004B67C7">
        <w:rPr>
          <w:sz w:val="16"/>
        </w:rPr>
        <w:t xml:space="preserve"> It challenges people to realize that power demands responsibility, that might is not right, and that an enlarged neocortex is no excuse to rape and plunder the natural world.</w:t>
      </w:r>
      <w:r w:rsidRPr="004B67C7">
        <w:rPr>
          <w:sz w:val="12"/>
        </w:rPr>
        <w:t>¶</w:t>
      </w:r>
      <w:r w:rsidRPr="004B67C7">
        <w:rPr>
          <w:sz w:val="16"/>
        </w:rPr>
        <w:t xml:space="preserve"> These profound changes in worldview demand revolutionizing one’s daily life and recognizing just how personal the political is. I teach many radical philosophies, but only animal rights has the power to upset and transform daily rituals and social relations. “Radical” philosophies such as anarchism or Marxism uncritically reproduce speciesism. After the Marxist seminar, students can talk at the dinner table about revolution while dining on the bodies of murdered farmed animals. After the animal rights seminar, they often find themselves staring at their plates, questioning their most basic behaviors, and feeling alienated from their carping friends and family. The message rings true and stirs the soul.</w:t>
      </w:r>
      <w:r w:rsidRPr="004B67C7">
        <w:rPr>
          <w:sz w:val="12"/>
        </w:rPr>
        <w:t>¶</w:t>
      </w:r>
      <w:r w:rsidRPr="004B67C7">
        <w:rPr>
          <w:sz w:val="16"/>
        </w:rPr>
        <w:t xml:space="preserve"> Let’s be clear: we are fighting for a revolution, not for reforms, for the end of slavery, not for humane slavemasters. Animal rights advances the most radical idea to ever land on human ears: animals are not food, clothing, resources, or objects of entertainment.</w:t>
      </w:r>
      <w:r w:rsidRPr="004B67C7">
        <w:rPr>
          <w:sz w:val="12"/>
        </w:rPr>
        <w:t>¶</w:t>
      </w:r>
      <w:r w:rsidRPr="004B67C7">
        <w:rPr>
          <w:sz w:val="16"/>
        </w:rPr>
        <w:t xml:space="preserve"> Our goal is nothing less than to change entrenched attitudes, sedimented practices, and powerful institutions that profit from animal exploitation. Indeed, the state has demonized us as “eco-terrorists” and is criminalizing our fight for what is right.</w:t>
      </w:r>
      <w:r w:rsidRPr="004B67C7">
        <w:rPr>
          <w:sz w:val="12"/>
        </w:rPr>
        <w:t>¶</w:t>
      </w:r>
      <w:r w:rsidRPr="004B67C7">
        <w:rPr>
          <w:sz w:val="16"/>
        </w:rPr>
        <w:t xml:space="preserve"> </w:t>
      </w:r>
      <w:r w:rsidRPr="004B67C7">
        <w:rPr>
          <w:rStyle w:val="StyleUnderline"/>
        </w:rPr>
        <w:t>Our task is especially difficult because we must transcend the comfortable boundaries of humanism and urge a qualitative leap in moral consideration</w:t>
      </w:r>
      <w:r w:rsidRPr="004B67C7">
        <w:rPr>
          <w:sz w:val="16"/>
        </w:rPr>
        <w:t>. We are insisting that people not only change their views of one another within the species they share, but rather realize that species boundaries are as arbitrary as those of race and sex. Our task is to provoke humanity to move the moral bar from reason and language to sentience and subjectivity.</w:t>
      </w:r>
      <w:r w:rsidRPr="004B67C7">
        <w:rPr>
          <w:sz w:val="12"/>
        </w:rPr>
        <w:t>¶</w:t>
      </w:r>
      <w:r w:rsidRPr="004B67C7">
        <w:rPr>
          <w:sz w:val="16"/>
        </w:rPr>
        <w:t xml:space="preserve"> </w:t>
      </w:r>
      <w:r w:rsidRPr="004B67C7">
        <w:rPr>
          <w:rStyle w:val="StyleUnderline"/>
        </w:rPr>
        <w:t>We must not only educate, we must become a social movement. The challenge of animal rights also is our challenge, for animal rights must not only be an idea but a social movement for the liberation of the world’s most oppressed beings, both in terms of numbers and in the severity of their pain.</w:t>
      </w:r>
      <w:r w:rsidRPr="004B67C7">
        <w:rPr>
          <w:sz w:val="16"/>
        </w:rPr>
        <w:t xml:space="preserve"> As with all revolutions, animals will not gain rights because oppressors suddenly see the light, but rather because enough people become enlightened and learn how rock the structures of power, to shake them until new social arrangements emerge.</w:t>
      </w:r>
    </w:p>
    <w:p w14:paraId="75A85581" w14:textId="77777777" w:rsidR="00C0098E" w:rsidRDefault="00C0098E" w:rsidP="00C0098E">
      <w:pPr>
        <w:pStyle w:val="Heading3"/>
      </w:pPr>
      <w:r>
        <w:t>2NC - Link: Anti-Capitalism/Imperialism</w:t>
      </w:r>
    </w:p>
    <w:p w14:paraId="55E533F7" w14:textId="77777777" w:rsidR="00C0098E" w:rsidRDefault="00C0098E" w:rsidP="00C0098E">
      <w:pPr>
        <w:pStyle w:val="Heading4"/>
      </w:pPr>
      <w:r>
        <w:t>Their movement enables speciesism</w:t>
      </w:r>
    </w:p>
    <w:p w14:paraId="55077F8B" w14:textId="606269A2" w:rsidR="00C0098E" w:rsidRDefault="00C0098E" w:rsidP="00C0098E">
      <w:r w:rsidRPr="000160F9">
        <w:rPr>
          <w:rStyle w:val="Style13ptBold"/>
        </w:rPr>
        <w:t>Best 2006</w:t>
      </w:r>
      <w:r>
        <w:t xml:space="preserve"> (Steven [prof of philosophy @ UT El Paso]; Rethinking Revolution: Animal Liberation, Human Liberation, and the Future of the Left; The International Journal of INCLUSIVE DEMOCRACY, Vol. 2, No. 3 (June 2006)</w:t>
      </w:r>
      <w:r w:rsidR="00CB340C">
        <w:t>)</w:t>
      </w:r>
    </w:p>
    <w:p w14:paraId="1BB4D828" w14:textId="77777777" w:rsidR="00C0098E" w:rsidRPr="00731DA1" w:rsidRDefault="00C0098E" w:rsidP="00C0098E">
      <w:pPr>
        <w:rPr>
          <w:rStyle w:val="StyleUnderline"/>
        </w:rPr>
      </w:pPr>
      <w:r w:rsidRPr="00731DA1">
        <w:rPr>
          <w:rStyle w:val="StyleUnderline"/>
        </w:rPr>
        <w:t>It seems lost on most of the global anti-capitalist and anti-imperialist Left that there is a new liberation movement on the planet ―animal liberation― that is of immense ethical and political significance</w:t>
      </w:r>
      <w:r>
        <w:t xml:space="preserve">. But </w:t>
      </w:r>
      <w:r w:rsidRPr="00731DA1">
        <w:rPr>
          <w:rStyle w:val="StyleUnderline"/>
        </w:rPr>
        <w:t>because animal liberation challenges the anthropocentric, speciesist, and humanist dogmas that are so deeply entrenched in socialist and anarchist thinking and traditions, Leftists are more likely to mock than engage it.</w:t>
      </w:r>
    </w:p>
    <w:p w14:paraId="03D53626" w14:textId="77777777" w:rsidR="00C0098E" w:rsidRDefault="00C0098E" w:rsidP="00C0098E">
      <w:r>
        <w:t xml:space="preserve"> </w:t>
      </w:r>
    </w:p>
    <w:p w14:paraId="258B0B73" w14:textId="77777777" w:rsidR="00C0098E" w:rsidRDefault="00C0098E" w:rsidP="00C0098E"/>
    <w:p w14:paraId="624304BB" w14:textId="77777777" w:rsidR="00C0098E" w:rsidRDefault="00C0098E" w:rsidP="00C0098E">
      <w:pPr>
        <w:pStyle w:val="Heading3"/>
      </w:pPr>
      <w:r>
        <w:t>2NC - Link: Leftism</w:t>
      </w:r>
    </w:p>
    <w:p w14:paraId="40195E7D" w14:textId="77777777" w:rsidR="00C0098E" w:rsidRDefault="00C0098E" w:rsidP="00C0098E">
      <w:pPr>
        <w:pStyle w:val="Heading4"/>
      </w:pPr>
      <w:r>
        <w:t>Leftism whitewashes the violence against animals in order to focus on lesser forms of violence</w:t>
      </w:r>
    </w:p>
    <w:p w14:paraId="284AB21C" w14:textId="2AC7F3F3" w:rsidR="00C0098E" w:rsidRDefault="00C0098E" w:rsidP="00C0098E">
      <w:r w:rsidRPr="000160F9">
        <w:rPr>
          <w:rStyle w:val="Style13ptBold"/>
        </w:rPr>
        <w:t>Best 2006</w:t>
      </w:r>
      <w:r>
        <w:t xml:space="preserve"> (Steven [prof of philosophy @ UT El Paso]; Rethinking Revolution: Animal Liberation, Human Liberation, and the Future of the Left; The International Journal of INCLUSIVE DEMOCRACY, Vol. 2, No. 3 (June 2006)</w:t>
      </w:r>
      <w:r w:rsidR="00CB340C">
        <w:t>)</w:t>
      </w:r>
    </w:p>
    <w:p w14:paraId="549FA7B3" w14:textId="77777777" w:rsidR="00C0098E" w:rsidRPr="00A63FFC" w:rsidRDefault="00C0098E" w:rsidP="00C0098E"/>
    <w:p w14:paraId="0BF15B77" w14:textId="77777777" w:rsidR="00C0098E" w:rsidRPr="00A63FFC" w:rsidRDefault="00C0098E" w:rsidP="00C0098E">
      <w:pPr>
        <w:rPr>
          <w:rStyle w:val="StyleUnderline"/>
        </w:rPr>
      </w:pPr>
      <w:r w:rsidRPr="00A63FFC">
        <w:rPr>
          <w:rStyle w:val="StyleUnderline"/>
        </w:rPr>
        <w:t>Animal liberation requires that the Left transcend the comfortable boundaries of humanism in order to make a qualitative leap in ethical consideration, thereby moving the moral bar from reason and language to sentience and subjectivity</w:t>
      </w:r>
      <w:r w:rsidRPr="009D3FAB">
        <w:rPr>
          <w:sz w:val="16"/>
        </w:rPr>
        <w:t>. Just as the Left once had to confront ecology, and emerged a far superior theory and politics, so it now has to engage animal rights. As the confrontation with ecology infinitely deepened and enriched Leftist theory and politics, so should the encounter with animal rights and liberation.</w:t>
      </w:r>
      <w:r w:rsidRPr="009D3FAB">
        <w:rPr>
          <w:sz w:val="12"/>
        </w:rPr>
        <w:t>¶</w:t>
      </w:r>
      <w:r w:rsidRPr="009D3FAB">
        <w:rPr>
          <w:sz w:val="16"/>
        </w:rPr>
        <w:t xml:space="preserve"> </w:t>
      </w:r>
      <w:r w:rsidRPr="00A63FFC">
        <w:rPr>
          <w:rStyle w:val="StyleUnderline"/>
        </w:rPr>
        <w:t>Speciesism is the belief that nonhuman species exist to serve the needs of the human species, that animals are in various senses inferior to human beings,</w:t>
      </w:r>
      <w:r w:rsidRPr="009D3FAB">
        <w:rPr>
          <w:sz w:val="16"/>
        </w:rPr>
        <w:t xml:space="preserve"> and therefore that one can favor human over nonhuman interests according to species status alone. </w:t>
      </w:r>
      <w:r w:rsidRPr="00A63FFC">
        <w:rPr>
          <w:rStyle w:val="StyleUnderline"/>
        </w:rPr>
        <w:t>Like racism or sexism, speciesism creates a false dualistic division between one group and another in order to arrange the differences hierarchically and justify the domination of the “superior” over the “inferior</w:t>
      </w:r>
      <w:r w:rsidRPr="009D3FAB">
        <w:rPr>
          <w:sz w:val="16"/>
        </w:rPr>
        <w:t>.” Just as society has discerned that it is prejudiced, illogical, and unacceptable for whites to devalue people of color and for men to diminish women, so it is beginning to learn how utterly arbitrary and irrational it is for human animals to position themselves over nonhuman animals because of species differences. Among animals who are all sentient subjects of a life, these differences —humanity’s false and arrogant claim to be the sole bearer of reason and language— are no more ethically relevant than differences of gender or skin color, yet in the unevolved psychology of the human primate they have decisive bearing. The theory —</w:t>
      </w:r>
      <w:r w:rsidRPr="00A63FFC">
        <w:rPr>
          <w:rStyle w:val="StyleUnderline"/>
        </w:rPr>
        <w:t>speciesism— informs the practice —unspeakably cruel forms of domination, violence, and killing</w:t>
      </w:r>
      <w:r w:rsidRPr="009D3FAB">
        <w:rPr>
          <w:sz w:val="16"/>
        </w:rPr>
        <w:t>.</w:t>
      </w:r>
      <w:r w:rsidRPr="009D3FAB">
        <w:rPr>
          <w:sz w:val="12"/>
        </w:rPr>
        <w:t>¶</w:t>
      </w:r>
      <w:r w:rsidRPr="009D3FAB">
        <w:rPr>
          <w:sz w:val="16"/>
        </w:rPr>
        <w:t xml:space="preserve"> </w:t>
      </w:r>
      <w:r w:rsidRPr="00A63FFC">
        <w:rPr>
          <w:rStyle w:val="StyleUnderline"/>
        </w:rPr>
        <w:t>The prejudice and discriminatory attitude of speciesism is as much a part of the Left as the general population and its most regressive elements,</w:t>
      </w:r>
      <w:r w:rsidRPr="009D3FAB">
        <w:rPr>
          <w:sz w:val="16"/>
        </w:rPr>
        <w:t xml:space="preserve"> calling into question the “radical,” “oppositional,” or “progressive” nature of Left positions and politics. </w:t>
      </w:r>
      <w:r w:rsidRPr="00A63FFC">
        <w:rPr>
          <w:rStyle w:val="StyleUnderline"/>
        </w:rPr>
        <w:t xml:space="preserve">While condemning violence and professing rights for all, the Left fails to take into account the weighty needs and interests of billions of oppressed animals. </w:t>
      </w:r>
      <w:r w:rsidRPr="009D3FAB">
        <w:rPr>
          <w:sz w:val="16"/>
        </w:rPr>
        <w:t xml:space="preserve">Although </w:t>
      </w:r>
      <w:r w:rsidRPr="00A63FFC">
        <w:rPr>
          <w:rStyle w:val="StyleUnderline"/>
        </w:rPr>
        <w:t>priding themselves on</w:t>
      </w:r>
      <w:r w:rsidRPr="009D3FAB">
        <w:rPr>
          <w:sz w:val="16"/>
        </w:rPr>
        <w:t xml:space="preserve"> holistic and systemic </w:t>
      </w:r>
      <w:r w:rsidRPr="00A63FFC">
        <w:rPr>
          <w:rStyle w:val="StyleUnderline"/>
        </w:rPr>
        <w:t>critiques of</w:t>
      </w:r>
      <w:r w:rsidRPr="009D3FAB">
        <w:rPr>
          <w:sz w:val="16"/>
        </w:rPr>
        <w:t xml:space="preserve"> global </w:t>
      </w:r>
      <w:r w:rsidRPr="00A63FFC">
        <w:rPr>
          <w:rStyle w:val="StyleUnderline"/>
        </w:rPr>
        <w:t>capitalism, Leftists fail to grasp the</w:t>
      </w:r>
      <w:r w:rsidRPr="009D3FAB">
        <w:rPr>
          <w:sz w:val="16"/>
        </w:rPr>
        <w:t xml:space="preserve"> profound in</w:t>
      </w:r>
      <w:r w:rsidRPr="00A63FFC">
        <w:rPr>
          <w:rStyle w:val="StyleUnderline"/>
        </w:rPr>
        <w:t>terconnections among human, animal, and earth liberation struggles and the need to conceived and fight for all as one struggle against domination, exploitation, and hierarchy.</w:t>
      </w:r>
    </w:p>
    <w:p w14:paraId="454EAB1D" w14:textId="77777777" w:rsidR="00C0098E" w:rsidRDefault="00C0098E" w:rsidP="00C0098E">
      <w:pPr>
        <w:pStyle w:val="Heading3"/>
      </w:pPr>
      <w:r>
        <w:t>2NC - Impact – Speciesm Turns Case</w:t>
      </w:r>
    </w:p>
    <w:p w14:paraId="76074AED" w14:textId="77777777" w:rsidR="00C0098E" w:rsidRPr="001936E4" w:rsidRDefault="00C0098E" w:rsidP="00C0098E">
      <w:pPr>
        <w:pStyle w:val="Heading4"/>
      </w:pPr>
      <w:r>
        <w:t>Speciesism is at the root of racism</w:t>
      </w:r>
    </w:p>
    <w:p w14:paraId="10D26CAC" w14:textId="4E235331" w:rsidR="00C0098E" w:rsidRDefault="00C0098E" w:rsidP="00C0098E">
      <w:r w:rsidRPr="008F224C">
        <w:rPr>
          <w:rStyle w:val="Style13ptBold"/>
        </w:rPr>
        <w:t>Pugliese 2013</w:t>
      </w:r>
      <w:r>
        <w:t xml:space="preserve"> (Joseph [Associate professor of cultural studies @ Macquarie University]; State Violence and the Execution of Law Biopolitical Caesurae of Torture, Black Sites, Drones; p. 44-5</w:t>
      </w:r>
      <w:r w:rsidR="00CB340C">
        <w:t>)</w:t>
      </w:r>
    </w:p>
    <w:p w14:paraId="739FBEA6" w14:textId="77777777" w:rsidR="00C0098E" w:rsidRDefault="00C0098E" w:rsidP="00C0098E"/>
    <w:p w14:paraId="5261E109" w14:textId="77777777" w:rsidR="00C0098E" w:rsidRPr="001936E4" w:rsidRDefault="00C0098E" w:rsidP="00C0098E">
      <w:pPr>
        <w:rPr>
          <w:sz w:val="16"/>
        </w:rPr>
      </w:pPr>
      <w:r w:rsidRPr="001936E4">
        <w:rPr>
          <w:sz w:val="16"/>
        </w:rPr>
        <w:t>In his profound meditation on 'the caesura between the human and the animal'</w:t>
      </w:r>
      <w:r w:rsidRPr="001936E4">
        <w:rPr>
          <w:sz w:val="12"/>
        </w:rPr>
        <w:t>¶</w:t>
      </w:r>
      <w:r w:rsidRPr="001936E4">
        <w:rPr>
          <w:sz w:val="16"/>
        </w:rPr>
        <w:t xml:space="preserve"> as that which establishes the condition of possibility for the emergence of 'the</w:t>
      </w:r>
      <w:r w:rsidRPr="001936E4">
        <w:rPr>
          <w:sz w:val="12"/>
        </w:rPr>
        <w:t>¶</w:t>
      </w:r>
      <w:r w:rsidRPr="001936E4">
        <w:rPr>
          <w:sz w:val="16"/>
        </w:rPr>
        <w:t xml:space="preserve"> human,' Agamben notes that the human is the result 'of ceaseless divisions and</w:t>
      </w:r>
      <w:r w:rsidRPr="001936E4">
        <w:rPr>
          <w:sz w:val="12"/>
        </w:rPr>
        <w:t>¶</w:t>
      </w:r>
      <w:r w:rsidRPr="001936E4">
        <w:rPr>
          <w:sz w:val="16"/>
        </w:rPr>
        <w:t xml:space="preserve"> caesurae.'48 'It is more urgent to work on these divisions,' Agamben writes, 'to ask</w:t>
      </w:r>
      <w:r w:rsidRPr="001936E4">
        <w:rPr>
          <w:sz w:val="12"/>
        </w:rPr>
        <w:t>¶</w:t>
      </w:r>
      <w:r w:rsidRPr="001936E4">
        <w:rPr>
          <w:sz w:val="16"/>
        </w:rPr>
        <w:t xml:space="preserve"> in what way- within man -has man been separated from the non-man, and the</w:t>
      </w:r>
      <w:r w:rsidRPr="001936E4">
        <w:rPr>
          <w:sz w:val="12"/>
        </w:rPr>
        <w:t>¶</w:t>
      </w:r>
      <w:r w:rsidRPr="001936E4">
        <w:rPr>
          <w:sz w:val="16"/>
        </w:rPr>
        <w:t xml:space="preserve"> animal from the human, than it is to take positions on the great issues, on so-called</w:t>
      </w:r>
      <w:r w:rsidRPr="001936E4">
        <w:rPr>
          <w:sz w:val="12"/>
        </w:rPr>
        <w:t>¶</w:t>
      </w:r>
      <w:r w:rsidRPr="001936E4">
        <w:rPr>
          <w:sz w:val="16"/>
        </w:rPr>
        <w:t xml:space="preserve"> human rights and values.'49 </w:t>
      </w:r>
      <w:r w:rsidRPr="001936E4">
        <w:rPr>
          <w:rStyle w:val="StyleUnderline"/>
        </w:rPr>
        <w:t>Agamben's critical devaluation of human rights in the</w:t>
      </w:r>
      <w:r w:rsidRPr="001936E4">
        <w:rPr>
          <w:rStyle w:val="StyleUnderline"/>
          <w:sz w:val="12"/>
        </w:rPr>
        <w:t xml:space="preserve">¶ </w:t>
      </w:r>
      <w:r w:rsidRPr="001936E4">
        <w:rPr>
          <w:rStyle w:val="StyleUnderline"/>
        </w:rPr>
        <w:t>framework of human violence against animals has been amply theorized by a</w:t>
      </w:r>
      <w:r w:rsidRPr="001936E4">
        <w:rPr>
          <w:rStyle w:val="StyleUnderline"/>
          <w:sz w:val="12"/>
        </w:rPr>
        <w:t xml:space="preserve">¶ </w:t>
      </w:r>
      <w:r w:rsidRPr="001936E4">
        <w:rPr>
          <w:rStyle w:val="StyleUnderline"/>
        </w:rPr>
        <w:t>number of critics who,</w:t>
      </w:r>
      <w:r w:rsidRPr="001936E4">
        <w:rPr>
          <w:sz w:val="16"/>
        </w:rPr>
        <w:t xml:space="preserve"> following Foucault, </w:t>
      </w:r>
      <w:r w:rsidRPr="001936E4">
        <w:rPr>
          <w:rStyle w:val="StyleUnderline"/>
        </w:rPr>
        <w:t>have demonstrated how rights are in</w:t>
      </w:r>
      <w:r w:rsidRPr="001936E4">
        <w:rPr>
          <w:rStyle w:val="StyleUnderline"/>
          <w:sz w:val="12"/>
        </w:rPr>
        <w:t xml:space="preserve">¶ </w:t>
      </w:r>
      <w:r w:rsidRPr="001936E4">
        <w:rPr>
          <w:rStyle w:val="StyleUnderline"/>
        </w:rPr>
        <w:t>fact complicit with regimes of subjugation and violent governance</w:t>
      </w:r>
      <w:r w:rsidRPr="001936E4">
        <w:rPr>
          <w:sz w:val="16"/>
        </w:rPr>
        <w:t>.50</w:t>
      </w:r>
      <w:r w:rsidRPr="001936E4">
        <w:rPr>
          <w:sz w:val="12"/>
        </w:rPr>
        <w:t>¶</w:t>
      </w:r>
      <w:r w:rsidRPr="001936E4">
        <w:rPr>
          <w:sz w:val="16"/>
        </w:rPr>
        <w:t xml:space="preserve"> In the course of her painstaking documentation of the scenes of violent</w:t>
      </w:r>
      <w:r w:rsidRPr="001936E4">
        <w:rPr>
          <w:sz w:val="12"/>
        </w:rPr>
        <w:t>¶</w:t>
      </w:r>
      <w:r w:rsidRPr="001936E4">
        <w:rPr>
          <w:sz w:val="16"/>
        </w:rPr>
        <w:t xml:space="preserve"> subjection that mark the life and death of black slaves, Hartman, at one juncture</w:t>
      </w:r>
      <w:r w:rsidRPr="001936E4">
        <w:rPr>
          <w:sz w:val="12"/>
        </w:rPr>
        <w:t>¶</w:t>
      </w:r>
      <w:r w:rsidRPr="001936E4">
        <w:rPr>
          <w:sz w:val="16"/>
        </w:rPr>
        <w:t xml:space="preserve"> in her narrative, cites the testimony of the slave Charlie Moses: 'The way us</w:t>
      </w:r>
      <w:r w:rsidRPr="001936E4">
        <w:rPr>
          <w:sz w:val="12"/>
        </w:rPr>
        <w:t>¶</w:t>
      </w:r>
      <w:r w:rsidRPr="001936E4">
        <w:rPr>
          <w:sz w:val="16"/>
        </w:rPr>
        <w:t xml:space="preserve"> niggers was treated was awful. Master would beat, knock, kick, kill. He done</w:t>
      </w:r>
      <w:r w:rsidRPr="001936E4">
        <w:rPr>
          <w:sz w:val="12"/>
        </w:rPr>
        <w:t>¶</w:t>
      </w:r>
      <w:r w:rsidRPr="001936E4">
        <w:rPr>
          <w:sz w:val="16"/>
        </w:rPr>
        <w:t xml:space="preserve"> ever' thing he could except eat us.' 51 </w:t>
      </w:r>
      <w:r w:rsidRPr="001936E4">
        <w:rPr>
          <w:rStyle w:val="StyleUnderline"/>
        </w:rPr>
        <w:t>The human master ca</w:t>
      </w:r>
      <w:r w:rsidRPr="001936E4">
        <w:rPr>
          <w:sz w:val="16"/>
        </w:rPr>
        <w:t xml:space="preserve">n, in other words, </w:t>
      </w:r>
      <w:r w:rsidRPr="001936E4">
        <w:rPr>
          <w:rStyle w:val="StyleUnderline"/>
        </w:rPr>
        <w:t>'beat,</w:t>
      </w:r>
      <w:r w:rsidRPr="001936E4">
        <w:rPr>
          <w:rStyle w:val="StyleUnderline"/>
          <w:sz w:val="12"/>
        </w:rPr>
        <w:t xml:space="preserve">¶ </w:t>
      </w:r>
      <w:r w:rsidRPr="001936E4">
        <w:rPr>
          <w:rStyle w:val="StyleUnderline"/>
        </w:rPr>
        <w:t>knock, kick, kill' the animal and the slave but they cannot eat the enslaved</w:t>
      </w:r>
      <w:r w:rsidRPr="001936E4">
        <w:rPr>
          <w:rStyle w:val="StyleUnderline"/>
          <w:sz w:val="12"/>
        </w:rPr>
        <w:t xml:space="preserve">¶ </w:t>
      </w:r>
      <w:r w:rsidRPr="001936E4">
        <w:rPr>
          <w:rStyle w:val="StyleUnderline"/>
        </w:rPr>
        <w:t>human</w:t>
      </w:r>
      <w:r w:rsidRPr="001936E4">
        <w:rPr>
          <w:sz w:val="16"/>
        </w:rPr>
        <w:t>. Charlie Moses' testimony evidences how the homology between human</w:t>
      </w:r>
      <w:r w:rsidRPr="001936E4">
        <w:rPr>
          <w:sz w:val="12"/>
        </w:rPr>
        <w:t>¶</w:t>
      </w:r>
      <w:r w:rsidRPr="001936E4">
        <w:rPr>
          <w:sz w:val="16"/>
        </w:rPr>
        <w:t xml:space="preserve"> slave and enslaved animal holds right up to this interdictory limit point. The</w:t>
      </w:r>
      <w:r w:rsidRPr="001936E4">
        <w:rPr>
          <w:sz w:val="12"/>
        </w:rPr>
        <w:t>¶</w:t>
      </w:r>
      <w:r w:rsidRPr="001936E4">
        <w:rPr>
          <w:sz w:val="16"/>
        </w:rPr>
        <w:t xml:space="preserve"> critical caesura that is evidenced here opens up the space that </w:t>
      </w:r>
      <w:r w:rsidRPr="001936E4">
        <w:rPr>
          <w:rStyle w:val="StyleUnderline"/>
        </w:rPr>
        <w:t>'Will enable the</w:t>
      </w:r>
      <w:r w:rsidRPr="001936E4">
        <w:rPr>
          <w:rStyle w:val="StyleUnderline"/>
          <w:sz w:val="12"/>
        </w:rPr>
        <w:t xml:space="preserve">¶ </w:t>
      </w:r>
      <w:r w:rsidRPr="001936E4">
        <w:rPr>
          <w:rStyle w:val="StyleUnderline"/>
        </w:rPr>
        <w:t>'noncriminal putting to death' of animals by humans in order to enable humans' 'carno-phallogocentrism.'</w:t>
      </w:r>
      <w:r w:rsidRPr="001936E4">
        <w:rPr>
          <w:sz w:val="16"/>
        </w:rPr>
        <w:t>52 Articulated in Moses' testimony is the biopolitical</w:t>
      </w:r>
      <w:r w:rsidRPr="001936E4">
        <w:rPr>
          <w:sz w:val="12"/>
        </w:rPr>
        <w:t>¶</w:t>
      </w:r>
      <w:r w:rsidRPr="001936E4">
        <w:rPr>
          <w:sz w:val="16"/>
        </w:rPr>
        <w:t xml:space="preserve"> freedom to torture and kill enslaved forms of human life with absolute impunity</w:t>
      </w:r>
      <w:r w:rsidRPr="001936E4">
        <w:rPr>
          <w:sz w:val="12"/>
        </w:rPr>
        <w:t>¶</w:t>
      </w:r>
      <w:r w:rsidRPr="001936E4">
        <w:rPr>
          <w:sz w:val="16"/>
        </w:rPr>
        <w:t xml:space="preserve"> and the attendant prohibition on eating the human-animal-slave. It is only due to</w:t>
      </w:r>
      <w:r w:rsidRPr="001936E4">
        <w:rPr>
          <w:sz w:val="12"/>
        </w:rPr>
        <w:t>¶</w:t>
      </w:r>
      <w:r w:rsidRPr="001936E4">
        <w:rPr>
          <w:sz w:val="16"/>
        </w:rPr>
        <w:t xml:space="preserve"> this singular prohibition that Moses can inhabit, in the most radically qualified</w:t>
      </w:r>
      <w:r w:rsidRPr="001936E4">
        <w:rPr>
          <w:sz w:val="12"/>
        </w:rPr>
        <w:t>¶</w:t>
      </w:r>
      <w:r w:rsidRPr="001936E4">
        <w:rPr>
          <w:sz w:val="16"/>
        </w:rPr>
        <w:t xml:space="preserve"> and fraught manner, the modality of the human. </w:t>
      </w:r>
      <w:r w:rsidRPr="001936E4">
        <w:rPr>
          <w:rStyle w:val="StyleUnderline"/>
        </w:rPr>
        <w:t>This intra-species- prohibition</w:t>
      </w:r>
      <w:r w:rsidRPr="001936E4">
        <w:rPr>
          <w:rStyle w:val="StyleUnderline"/>
          <w:sz w:val="12"/>
        </w:rPr>
        <w:t xml:space="preserve">¶ </w:t>
      </w:r>
      <w:r w:rsidRPr="001936E4">
        <w:rPr>
          <w:rStyle w:val="StyleUnderline"/>
        </w:rPr>
        <w:t>functions to calibrate the human slave up one notch on the speciesist hierarchy of</w:t>
      </w:r>
      <w:r w:rsidRPr="001936E4">
        <w:rPr>
          <w:rStyle w:val="StyleUnderline"/>
          <w:sz w:val="12"/>
        </w:rPr>
        <w:t xml:space="preserve">¶ </w:t>
      </w:r>
      <w:r w:rsidRPr="001936E4">
        <w:rPr>
          <w:rStyle w:val="StyleUnderline"/>
        </w:rPr>
        <w:t xml:space="preserve">life. </w:t>
      </w:r>
      <w:r w:rsidRPr="001936E4">
        <w:rPr>
          <w:sz w:val="16"/>
        </w:rPr>
        <w:t>This interdiction, then, designates the only difference/division between</w:t>
      </w:r>
      <w:r w:rsidRPr="001936E4">
        <w:rPr>
          <w:sz w:val="12"/>
        </w:rPr>
        <w:t>¶</w:t>
      </w:r>
      <w:r w:rsidRPr="001936E4">
        <w:rPr>
          <w:sz w:val="16"/>
        </w:rPr>
        <w:t xml:space="preserve"> human and animal available to the black slave. The difference between animal and </w:t>
      </w:r>
      <w:r w:rsidRPr="001936E4">
        <w:rPr>
          <w:sz w:val="12"/>
        </w:rPr>
        <w:t>¶</w:t>
      </w:r>
      <w:r w:rsidRPr="001936E4">
        <w:rPr>
          <w:sz w:val="16"/>
        </w:rPr>
        <w:t xml:space="preserve"> human animal on the slave plantation hangs singularly on an intra-species</w:t>
      </w:r>
      <w:r w:rsidRPr="001936E4">
        <w:rPr>
          <w:sz w:val="12"/>
        </w:rPr>
        <w:t>¶</w:t>
      </w:r>
      <w:r w:rsidRPr="001936E4">
        <w:rPr>
          <w:sz w:val="16"/>
        </w:rPr>
        <w:t xml:space="preserve"> prohibition that is animated by the most fragile of anthropocentric invocations</w:t>
      </w:r>
      <w:r w:rsidRPr="001936E4">
        <w:rPr>
          <w:sz w:val="12"/>
        </w:rPr>
        <w:t>¶</w:t>
      </w:r>
      <w:r w:rsidRPr="001936E4">
        <w:rPr>
          <w:sz w:val="16"/>
        </w:rPr>
        <w:t xml:space="preserve"> the only quarter granted to black slaves is to allow them a circumscribed-space 'in</w:t>
      </w:r>
      <w:r w:rsidRPr="001936E4">
        <w:rPr>
          <w:sz w:val="12"/>
        </w:rPr>
        <w:t>¶</w:t>
      </w:r>
      <w:r w:rsidRPr="001936E4">
        <w:rPr>
          <w:sz w:val="16"/>
        </w:rPr>
        <w:t xml:space="preserve"> which their fungibility encompasses everything but being served up as dinner on the</w:t>
      </w:r>
      <w:r w:rsidRPr="001936E4">
        <w:rPr>
          <w:sz w:val="12"/>
        </w:rPr>
        <w:t>¶</w:t>
      </w:r>
      <w:r w:rsidRPr="001936E4">
        <w:rPr>
          <w:sz w:val="16"/>
        </w:rPr>
        <w:t xml:space="preserve"> master's dinner table. </w:t>
      </w:r>
      <w:r w:rsidRPr="001936E4">
        <w:rPr>
          <w:rStyle w:val="StyleUnderline"/>
        </w:rPr>
        <w:t>This intra-species, anthropocentric prohibition operates</w:t>
      </w:r>
      <w:r w:rsidRPr="001936E4">
        <w:rPr>
          <w:rStyle w:val="StyleUnderline"/>
          <w:sz w:val="12"/>
        </w:rPr>
        <w:t xml:space="preserve">¶ </w:t>
      </w:r>
      <w:r w:rsidRPr="001936E4">
        <w:rPr>
          <w:rStyle w:val="StyleUnderline"/>
        </w:rPr>
        <w:t>as the term that cuts animals off from human animal-slaves, while articulating the</w:t>
      </w:r>
      <w:r w:rsidRPr="001936E4">
        <w:rPr>
          <w:rStyle w:val="StyleUnderline"/>
          <w:sz w:val="12"/>
        </w:rPr>
        <w:t xml:space="preserve">¶ </w:t>
      </w:r>
      <w:r w:rsidRPr="001936E4">
        <w:rPr>
          <w:rStyle w:val="StyleUnderline"/>
        </w:rPr>
        <w:t>entry of human slaves into a political life constituted by only one non-negotiable</w:t>
      </w:r>
      <w:r w:rsidRPr="001936E4">
        <w:rPr>
          <w:rStyle w:val="StyleUnderline"/>
          <w:sz w:val="12"/>
        </w:rPr>
        <w:t xml:space="preserve">¶ </w:t>
      </w:r>
      <w:r w:rsidRPr="001936E4">
        <w:rPr>
          <w:rStyle w:val="StyleUnderline"/>
        </w:rPr>
        <w:t>claim to the human: they could not be eaten.</w:t>
      </w:r>
      <w:r w:rsidRPr="001936E4">
        <w:rPr>
          <w:rStyle w:val="StyleUnderline"/>
          <w:sz w:val="12"/>
        </w:rPr>
        <w:t xml:space="preserve">¶ </w:t>
      </w:r>
      <w:r w:rsidRPr="001936E4">
        <w:rPr>
          <w:sz w:val="16"/>
        </w:rPr>
        <w:t>Ante-dating Agamben's marking of the biopolitical caesura, Hortense Spillers,</w:t>
      </w:r>
      <w:r w:rsidRPr="001936E4">
        <w:rPr>
          <w:sz w:val="12"/>
        </w:rPr>
        <w:t>¶</w:t>
      </w:r>
      <w:r w:rsidRPr="001936E4">
        <w:rPr>
          <w:sz w:val="16"/>
        </w:rPr>
        <w:t xml:space="preserve"> in her foundational work on the apparatus of colonial violence in the production</w:t>
      </w:r>
      <w:r w:rsidRPr="001936E4">
        <w:rPr>
          <w:sz w:val="12"/>
        </w:rPr>
        <w:t>¶</w:t>
      </w:r>
      <w:r w:rsidRPr="001936E4">
        <w:rPr>
          <w:sz w:val="16"/>
        </w:rPr>
        <w:t xml:space="preserve"> of US slavery, draws attention to the manner in which this exercise of violence</w:t>
      </w:r>
      <w:r w:rsidRPr="001936E4">
        <w:rPr>
          <w:sz w:val="12"/>
        </w:rPr>
        <w:t>¶</w:t>
      </w:r>
      <w:r w:rsidRPr="001936E4">
        <w:rPr>
          <w:sz w:val="16"/>
        </w:rPr>
        <w:t xml:space="preserve"> upon the enslaved black subject served, through 'lacerations, woundings, fissures,</w:t>
      </w:r>
      <w:r w:rsidRPr="001936E4">
        <w:rPr>
          <w:sz w:val="12"/>
        </w:rPr>
        <w:t>¶</w:t>
      </w:r>
      <w:r w:rsidRPr="001936E4">
        <w:rPr>
          <w:sz w:val="16"/>
        </w:rPr>
        <w:t xml:space="preserve"> tears, scars, openings, ruptures, lesions, rendings, punctures of the flesh [to] create</w:t>
      </w:r>
      <w:r w:rsidRPr="001936E4">
        <w:rPr>
          <w:sz w:val="12"/>
        </w:rPr>
        <w:t>¶</w:t>
      </w:r>
      <w:r w:rsidRPr="001936E4">
        <w:rPr>
          <w:sz w:val="16"/>
        </w:rPr>
        <w:t xml:space="preserve"> the distance between a cultural vestibularity and the culture, whose state apparatus</w:t>
      </w:r>
      <w:r w:rsidRPr="001936E4">
        <w:rPr>
          <w:sz w:val="12"/>
        </w:rPr>
        <w:t>¶</w:t>
      </w:r>
      <w:r w:rsidRPr="001936E4">
        <w:rPr>
          <w:sz w:val="16"/>
        </w:rPr>
        <w:t xml:space="preserve"> includ[ed] judges, attorneys, "owners," "soul drivers/' "overseers," and "men of</w:t>
      </w:r>
      <w:r w:rsidRPr="001936E4">
        <w:rPr>
          <w:sz w:val="12"/>
        </w:rPr>
        <w:t>¶</w:t>
      </w:r>
      <w:r w:rsidRPr="001936E4">
        <w:rPr>
          <w:sz w:val="16"/>
        </w:rPr>
        <w:t xml:space="preserve"> God." '5:-1 The cultural vestibularity that Spillers identifies functions as the antechamber</w:t>
      </w:r>
      <w:r w:rsidRPr="001936E4">
        <w:rPr>
          <w:sz w:val="12"/>
        </w:rPr>
        <w:t>¶</w:t>
      </w:r>
      <w:r w:rsidRPr="001936E4">
        <w:rPr>
          <w:sz w:val="16"/>
        </w:rPr>
        <w:t xml:space="preserve"> of the human. As such, </w:t>
      </w:r>
      <w:r w:rsidRPr="001936E4">
        <w:rPr>
          <w:rStyle w:val="Emphasis"/>
        </w:rPr>
        <w:t>it must be seen as the racio-speciesist space of</w:t>
      </w:r>
      <w:r w:rsidRPr="001936E4">
        <w:rPr>
          <w:rStyle w:val="Emphasis"/>
          <w:sz w:val="12"/>
        </w:rPr>
        <w:t xml:space="preserve">¶ </w:t>
      </w:r>
      <w:r w:rsidRPr="001936E4">
        <w:rPr>
          <w:rStyle w:val="Emphasis"/>
        </w:rPr>
        <w:t>animal subjugation, enslavement, torture and execution that simultaneously guarantees</w:t>
      </w:r>
      <w:r w:rsidRPr="001936E4">
        <w:rPr>
          <w:rStyle w:val="Emphasis"/>
          <w:sz w:val="12"/>
        </w:rPr>
        <w:t xml:space="preserve">¶ </w:t>
      </w:r>
      <w:r w:rsidRPr="001936E4">
        <w:rPr>
          <w:rStyle w:val="Emphasis"/>
        </w:rPr>
        <w:t>the white master his status as (civilized) human</w:t>
      </w:r>
      <w:r w:rsidRPr="001936E4">
        <w:rPr>
          <w:sz w:val="16"/>
        </w:rPr>
        <w:t>. In her use of the metaphor</w:t>
      </w:r>
      <w:r w:rsidRPr="001936E4">
        <w:rPr>
          <w:sz w:val="12"/>
        </w:rPr>
        <w:t>¶</w:t>
      </w:r>
      <w:r w:rsidRPr="001936E4">
        <w:rPr>
          <w:sz w:val="16"/>
        </w:rPr>
        <w:t xml:space="preserve"> of the vestibule, Spillers effectively spatializes '</w:t>
      </w:r>
      <w:r w:rsidRPr="001936E4">
        <w:rPr>
          <w:rStyle w:val="StyleUnderline"/>
        </w:rPr>
        <w:t>the distance' between slave and</w:t>
      </w:r>
      <w:r w:rsidRPr="001936E4">
        <w:rPr>
          <w:rStyle w:val="StyleUnderline"/>
          <w:sz w:val="12"/>
        </w:rPr>
        <w:t xml:space="preserve">¶ </w:t>
      </w:r>
      <w:r w:rsidRPr="001936E4">
        <w:rPr>
          <w:rStyle w:val="StyleUnderline"/>
        </w:rPr>
        <w:t>human, thereby mapping the coordinates of the space that will quarter animal life,</w:t>
      </w:r>
      <w:r w:rsidRPr="001936E4">
        <w:rPr>
          <w:rStyle w:val="StyleUnderline"/>
          <w:sz w:val="12"/>
        </w:rPr>
        <w:t xml:space="preserve">¶ </w:t>
      </w:r>
      <w:r w:rsidRPr="001936E4">
        <w:rPr>
          <w:rStyle w:val="StyleUnderline"/>
        </w:rPr>
        <w:t xml:space="preserve">in contradistinction to the civic space of the culture. </w:t>
      </w:r>
      <w:r w:rsidRPr="001936E4">
        <w:rPr>
          <w:sz w:val="16"/>
        </w:rPr>
        <w:t>Once held captive in the vestibule,</w:t>
      </w:r>
      <w:r w:rsidRPr="001936E4">
        <w:rPr>
          <w:sz w:val="12"/>
        </w:rPr>
        <w:t>¶</w:t>
      </w:r>
      <w:r w:rsidRPr="001936E4">
        <w:rPr>
          <w:sz w:val="16"/>
        </w:rPr>
        <w:t xml:space="preserve"> the slave can be exposed to a range of violent and fatal practices that are</w:t>
      </w:r>
      <w:r w:rsidRPr="001936E4">
        <w:rPr>
          <w:sz w:val="12"/>
        </w:rPr>
        <w:t>¶</w:t>
      </w:r>
      <w:r w:rsidRPr="001936E4">
        <w:rPr>
          <w:sz w:val="16"/>
        </w:rPr>
        <w:t xml:space="preserve"> informed by the slave owner's knowledge that such practices can be exercised with</w:t>
      </w:r>
      <w:r w:rsidRPr="001936E4">
        <w:rPr>
          <w:sz w:val="12"/>
        </w:rPr>
        <w:t>¶</w:t>
      </w:r>
      <w:r w:rsidRPr="001936E4">
        <w:rPr>
          <w:sz w:val="16"/>
        </w:rPr>
        <w:t xml:space="preserve"> absolute impunity. Spillers names here, in another key, Agamben's exterminatory</w:t>
      </w:r>
      <w:r w:rsidRPr="001936E4">
        <w:rPr>
          <w:sz w:val="12"/>
        </w:rPr>
        <w:t>¶</w:t>
      </w:r>
      <w:r w:rsidRPr="001936E4">
        <w:rPr>
          <w:sz w:val="16"/>
        </w:rPr>
        <w:t xml:space="preserve"> camp.</w:t>
      </w:r>
    </w:p>
    <w:p w14:paraId="1003047E" w14:textId="77777777" w:rsidR="00C0098E" w:rsidRPr="004B67C7" w:rsidRDefault="00C0098E" w:rsidP="00C0098E">
      <w:pPr>
        <w:rPr>
          <w:sz w:val="16"/>
        </w:rPr>
      </w:pPr>
    </w:p>
    <w:p w14:paraId="5ED010AA" w14:textId="77777777" w:rsidR="00C0098E" w:rsidRPr="00CE1C09" w:rsidRDefault="00C0098E" w:rsidP="00C0098E">
      <w:pPr>
        <w:pStyle w:val="Heading4"/>
      </w:pPr>
      <w:r>
        <w:t>The subjugation of animals is the root cause of biopower.</w:t>
      </w:r>
    </w:p>
    <w:p w14:paraId="6F1C411E" w14:textId="4BBE9D82" w:rsidR="00C0098E" w:rsidRDefault="00C0098E" w:rsidP="00C0098E">
      <w:r w:rsidRPr="008F224C">
        <w:rPr>
          <w:rStyle w:val="Style13ptBold"/>
        </w:rPr>
        <w:t>Pugliese 2013</w:t>
      </w:r>
      <w:r>
        <w:t xml:space="preserve"> (Joseph [Associate professor of cultural studies @ Macquarie University]; State Violence and the Execution of Law Biopolitical Caesurae of Torture, Black Sites, Drones; p. 37-9</w:t>
      </w:r>
      <w:r w:rsidR="00CB340C">
        <w:t>)</w:t>
      </w:r>
    </w:p>
    <w:p w14:paraId="29FB034D" w14:textId="77777777" w:rsidR="00C0098E" w:rsidRPr="00CE1C09" w:rsidRDefault="00C0098E" w:rsidP="00C0098E">
      <w:pPr>
        <w:rPr>
          <w:rStyle w:val="StyleUnderline"/>
        </w:rPr>
      </w:pPr>
      <w:r w:rsidRPr="00CE1C09">
        <w:rPr>
          <w:sz w:val="16"/>
        </w:rPr>
        <w:t>In her the Dreaded Comparison: Human and Animal Slavery, Marjorie Spiegel asks the</w:t>
      </w:r>
      <w:r w:rsidRPr="00CE1C09">
        <w:rPr>
          <w:sz w:val="12"/>
        </w:rPr>
        <w:t>¶</w:t>
      </w:r>
      <w:r w:rsidRPr="00CE1C09">
        <w:rPr>
          <w:sz w:val="16"/>
        </w:rPr>
        <w:t xml:space="preserve"> provocative question: 'Comparing speciesism with racism? </w:t>
      </w:r>
      <w:r w:rsidRPr="00CE1C09">
        <w:rPr>
          <w:rStyle w:val="StyleUnderline"/>
        </w:rPr>
        <w:t>At first glance, many</w:t>
      </w:r>
      <w:r w:rsidRPr="00CE1C09">
        <w:rPr>
          <w:rStyle w:val="StyleUnderline"/>
          <w:sz w:val="12"/>
        </w:rPr>
        <w:t xml:space="preserve">¶ </w:t>
      </w:r>
      <w:r w:rsidRPr="00CE1C09">
        <w:rPr>
          <w:rStyle w:val="StyleUnderline"/>
        </w:rPr>
        <w:t>people might feel that it is insulting to compare the suffering of non-human</w:t>
      </w:r>
      <w:r w:rsidRPr="00CE1C09">
        <w:rPr>
          <w:rStyle w:val="StyleUnderline"/>
          <w:sz w:val="12"/>
        </w:rPr>
        <w:t xml:space="preserve">¶ </w:t>
      </w:r>
      <w:r w:rsidRPr="00CE1C09">
        <w:rPr>
          <w:rStyle w:val="StyleUnderline"/>
        </w:rPr>
        <w:t>animals to that of the human</w:t>
      </w:r>
      <w:r w:rsidRPr="00CE1C09">
        <w:rPr>
          <w:sz w:val="16"/>
        </w:rPr>
        <w:t xml:space="preserve">. In fact, in our [Western] society, </w:t>
      </w:r>
      <w:r w:rsidRPr="00CE1C09">
        <w:rPr>
          <w:rStyle w:val="StyleUnderline"/>
        </w:rPr>
        <w:t>comparison to an</w:t>
      </w:r>
      <w:r w:rsidRPr="00CE1C09">
        <w:rPr>
          <w:rStyle w:val="StyleUnderline"/>
          <w:sz w:val="12"/>
        </w:rPr>
        <w:t xml:space="preserve">¶ </w:t>
      </w:r>
      <w:r w:rsidRPr="00CE1C09">
        <w:rPr>
          <w:rStyle w:val="StyleUnderline"/>
        </w:rPr>
        <w:t>animal has come to be a slur.</w:t>
      </w:r>
      <w:r w:rsidRPr="00CE1C09">
        <w:rPr>
          <w:sz w:val="16"/>
        </w:rPr>
        <w:t>' 17 In her Foreword to Spiegel's book, Alice Walker</w:t>
      </w:r>
      <w:r w:rsidRPr="00CE1C09">
        <w:rPr>
          <w:sz w:val="12"/>
        </w:rPr>
        <w:t>¶</w:t>
      </w:r>
      <w:r w:rsidRPr="00CE1C09">
        <w:rPr>
          <w:sz w:val="16"/>
        </w:rPr>
        <w:t xml:space="preserve"> notes that: 'It is a comparison that, even for those of us who recognize its validity,</w:t>
      </w:r>
      <w:r w:rsidRPr="00CE1C09">
        <w:rPr>
          <w:sz w:val="12"/>
        </w:rPr>
        <w:t>¶</w:t>
      </w:r>
      <w:r w:rsidRPr="00CE1C09">
        <w:rPr>
          <w:sz w:val="16"/>
        </w:rPr>
        <w:t xml:space="preserve"> is a difficult one to face. Especially if we are the descendants of slaves. Or of slave</w:t>
      </w:r>
      <w:r w:rsidRPr="00CE1C09">
        <w:rPr>
          <w:sz w:val="12"/>
        </w:rPr>
        <w:t>¶</w:t>
      </w:r>
      <w:r w:rsidRPr="00CE1C09">
        <w:rPr>
          <w:sz w:val="16"/>
        </w:rPr>
        <w:t xml:space="preserve"> owners. Or of both. Especially so if we are also responsible in some way for the</w:t>
      </w:r>
      <w:r w:rsidRPr="00CE1C09">
        <w:rPr>
          <w:sz w:val="12"/>
        </w:rPr>
        <w:t>¶</w:t>
      </w:r>
      <w:r w:rsidRPr="00CE1C09">
        <w:rPr>
          <w:sz w:val="16"/>
        </w:rPr>
        <w:t xml:space="preserve"> present treatment of animals.' 111 Spiegel proceeds to stage a largely descriptive yet</w:t>
      </w:r>
      <w:r w:rsidRPr="00CE1C09">
        <w:rPr>
          <w:sz w:val="12"/>
        </w:rPr>
        <w:t>¶</w:t>
      </w:r>
      <w:r w:rsidRPr="00CE1C09">
        <w:rPr>
          <w:sz w:val="16"/>
        </w:rPr>
        <w:t xml:space="preserve"> important articulation of the 'dreaded comparison' by evidencing how 'the domination</w:t>
      </w:r>
      <w:r w:rsidRPr="00CE1C09">
        <w:rPr>
          <w:sz w:val="12"/>
        </w:rPr>
        <w:t>¶</w:t>
      </w:r>
      <w:r w:rsidRPr="00CE1C09">
        <w:rPr>
          <w:sz w:val="16"/>
        </w:rPr>
        <w:t xml:space="preserve"> of animals ... was in many cases used as a prototype for the subjugation of</w:t>
      </w:r>
      <w:r w:rsidRPr="00CE1C09">
        <w:rPr>
          <w:sz w:val="12"/>
        </w:rPr>
        <w:t>¶</w:t>
      </w:r>
      <w:r w:rsidRPr="00CE1C09">
        <w:rPr>
          <w:sz w:val="16"/>
        </w:rPr>
        <w:t xml:space="preserve"> blacks.' She unfolds a history of the manner in which </w:t>
      </w:r>
      <w:r w:rsidRPr="00CE1C09">
        <w:rPr>
          <w:rStyle w:val="StyleUnderline"/>
        </w:rPr>
        <w:t>Western societies</w:t>
      </w:r>
      <w:r w:rsidRPr="00CE1C09">
        <w:rPr>
          <w:sz w:val="16"/>
        </w:rPr>
        <w:t>, from the</w:t>
      </w:r>
      <w:r w:rsidRPr="00CE1C09">
        <w:rPr>
          <w:sz w:val="12"/>
        </w:rPr>
        <w:t>¶</w:t>
      </w:r>
      <w:r w:rsidRPr="00CE1C09">
        <w:rPr>
          <w:sz w:val="16"/>
        </w:rPr>
        <w:t xml:space="preserve"> sixteenth century onwards, </w:t>
      </w:r>
      <w:r w:rsidRPr="00CE1C09">
        <w:rPr>
          <w:rStyle w:val="StyleUnderline"/>
        </w:rPr>
        <w:t>developed systems of human slavery that closely paralleled</w:t>
      </w:r>
      <w:r w:rsidRPr="00CE1C09">
        <w:rPr>
          <w:rStyle w:val="StyleUnderline"/>
          <w:sz w:val="12"/>
        </w:rPr>
        <w:t xml:space="preserve">¶ </w:t>
      </w:r>
      <w:r w:rsidRPr="00CE1C09">
        <w:rPr>
          <w:rStyle w:val="StyleUnderline"/>
        </w:rPr>
        <w:t>humans' treatment of animals</w:t>
      </w:r>
      <w:r w:rsidRPr="00CE1C09">
        <w:rPr>
          <w:sz w:val="16"/>
        </w:rPr>
        <w:t>, including the use of shackles, auction, branding, stalls and pens, and so on. As I remarked above, the issue of slavery, as</w:t>
      </w:r>
      <w:r w:rsidRPr="00CE1C09">
        <w:rPr>
          <w:sz w:val="12"/>
        </w:rPr>
        <w:t>¶</w:t>
      </w:r>
      <w:r w:rsidRPr="00CE1C09">
        <w:rPr>
          <w:sz w:val="16"/>
        </w:rPr>
        <w:t xml:space="preserve"> constitutive in the development of biopolitical formations founded on racism, is</w:t>
      </w:r>
      <w:r w:rsidRPr="00CE1C09">
        <w:rPr>
          <w:sz w:val="12"/>
        </w:rPr>
        <w:t>¶</w:t>
      </w:r>
      <w:r w:rsidRPr="00CE1C09">
        <w:rPr>
          <w:sz w:val="16"/>
        </w:rPr>
        <w:t xml:space="preserve"> almost entirely absent from Foucault's genealogical account. Yet, in his arguing</w:t>
      </w:r>
      <w:r w:rsidRPr="00CE1C09">
        <w:rPr>
          <w:sz w:val="12"/>
        </w:rPr>
        <w:t>¶</w:t>
      </w:r>
      <w:r w:rsidRPr="00CE1C09">
        <w:rPr>
          <w:sz w:val="16"/>
        </w:rPr>
        <w:t xml:space="preserve"> that 'the pressure exerted by the biological on the historical had remained very</w:t>
      </w:r>
      <w:r w:rsidRPr="00CE1C09">
        <w:rPr>
          <w:sz w:val="12"/>
        </w:rPr>
        <w:t>¶</w:t>
      </w:r>
      <w:r w:rsidRPr="00CE1C09">
        <w:rPr>
          <w:sz w:val="16"/>
        </w:rPr>
        <w:t xml:space="preserve"> strong for thousands of years,' Foucault presents an alternative point of departure</w:t>
      </w:r>
      <w:r w:rsidRPr="00CE1C09">
        <w:rPr>
          <w:sz w:val="12"/>
        </w:rPr>
        <w:t>¶</w:t>
      </w:r>
      <w:r w:rsidRPr="00CE1C09">
        <w:rPr>
          <w:sz w:val="16"/>
        </w:rPr>
        <w:t xml:space="preserve"> for the critical study and elaboration of his concept of biopolitics. In pursuing this</w:t>
      </w:r>
      <w:r w:rsidRPr="00CE1C09">
        <w:rPr>
          <w:sz w:val="12"/>
        </w:rPr>
        <w:t>¶</w:t>
      </w:r>
      <w:r w:rsidRPr="00CE1C09">
        <w:rPr>
          <w:sz w:val="16"/>
        </w:rPr>
        <w:t xml:space="preserve"> anachronic perspective on biopolitics I am, in effect, attempting to flesh out an</w:t>
      </w:r>
      <w:r w:rsidRPr="00CE1C09">
        <w:rPr>
          <w:sz w:val="12"/>
        </w:rPr>
        <w:t>¶</w:t>
      </w:r>
      <w:r w:rsidRPr="00CE1C09">
        <w:rPr>
          <w:sz w:val="16"/>
        </w:rPr>
        <w:t xml:space="preserve"> occluded aspect of the historical conditions of the emergence of biopolitics.</w:t>
      </w:r>
      <w:r w:rsidRPr="00CE1C09">
        <w:rPr>
          <w:sz w:val="12"/>
        </w:rPr>
        <w:t>¶</w:t>
      </w:r>
      <w:r w:rsidRPr="00CE1C09">
        <w:rPr>
          <w:sz w:val="16"/>
        </w:rPr>
        <w:t xml:space="preserve"> Derrida identifies in Aristotle's Politics the articulation of a 'zoo-politics' that effectively</w:t>
      </w:r>
      <w:r w:rsidRPr="00CE1C09">
        <w:rPr>
          <w:sz w:val="12"/>
        </w:rPr>
        <w:t>¶</w:t>
      </w:r>
      <w:r w:rsidRPr="00CE1C09">
        <w:rPr>
          <w:sz w:val="16"/>
        </w:rPr>
        <w:t xml:space="preserve"> 'opens the debate' on biopolitics;20 Roberto Esposito gestures to this 'prehistory'</w:t>
      </w:r>
      <w:r w:rsidRPr="00CE1C09">
        <w:rPr>
          <w:sz w:val="12"/>
        </w:rPr>
        <w:t>¶</w:t>
      </w:r>
      <w:r w:rsidRPr="00CE1C09">
        <w:rPr>
          <w:sz w:val="16"/>
        </w:rPr>
        <w:t xml:space="preserve"> of biopolitics when he posits 'the question of the relation of modernity</w:t>
      </w:r>
      <w:r w:rsidRPr="00CE1C09">
        <w:rPr>
          <w:sz w:val="12"/>
        </w:rPr>
        <w:t>¶</w:t>
      </w:r>
      <w:r w:rsidRPr="00CE1C09">
        <w:rPr>
          <w:sz w:val="16"/>
        </w:rPr>
        <w:t xml:space="preserve"> with its "pre," but also that of the relation with its "post." ' 21</w:t>
      </w:r>
      <w:r w:rsidRPr="00CE1C09">
        <w:rPr>
          <w:sz w:val="12"/>
        </w:rPr>
        <w:t>¶</w:t>
      </w:r>
      <w:r w:rsidRPr="00CE1C09">
        <w:rPr>
          <w:sz w:val="16"/>
        </w:rPr>
        <w:t xml:space="preserve"> </w:t>
      </w:r>
      <w:r w:rsidRPr="00CE1C09">
        <w:rPr>
          <w:rStyle w:val="StyleUnderline"/>
        </w:rPr>
        <w:t>As a fundamentally colonial formation of power, premised on the pivotal role</w:t>
      </w:r>
      <w:r w:rsidRPr="00CE1C09">
        <w:rPr>
          <w:rStyle w:val="StyleUnderline"/>
          <w:sz w:val="12"/>
        </w:rPr>
        <w:t xml:space="preserve">¶ </w:t>
      </w:r>
      <w:r w:rsidRPr="00CE1C09">
        <w:rPr>
          <w:rStyle w:val="StyleUnderline"/>
        </w:rPr>
        <w:t>of racism in governing subject peoples and assigning them positions on racialized</w:t>
      </w:r>
      <w:r w:rsidRPr="00CE1C09">
        <w:rPr>
          <w:rStyle w:val="StyleUnderline"/>
          <w:sz w:val="12"/>
        </w:rPr>
        <w:t xml:space="preserve">¶ </w:t>
      </w:r>
      <w:r w:rsidRPr="00CE1C09">
        <w:rPr>
          <w:rStyle w:val="StyleUnderline"/>
        </w:rPr>
        <w:t>hierarchies oflife that spanned the right to genocidal extermination</w:t>
      </w:r>
      <w:r w:rsidRPr="00CE1C09">
        <w:rPr>
          <w:sz w:val="16"/>
        </w:rPr>
        <w:t xml:space="preserve"> (of Indigenous</w:t>
      </w:r>
      <w:r w:rsidRPr="00CE1C09">
        <w:rPr>
          <w:sz w:val="12"/>
        </w:rPr>
        <w:t>¶</w:t>
      </w:r>
      <w:r w:rsidRPr="00CE1C09">
        <w:rPr>
          <w:sz w:val="16"/>
        </w:rPr>
        <w:t xml:space="preserve"> peoples) </w:t>
      </w:r>
      <w:r w:rsidRPr="00CE1C09">
        <w:rPr>
          <w:rStyle w:val="StyleUnderline"/>
        </w:rPr>
        <w:t>and of enslavement</w:t>
      </w:r>
      <w:r w:rsidRPr="00CE1C09">
        <w:rPr>
          <w:sz w:val="16"/>
        </w:rPr>
        <w:t xml:space="preserve"> (of black Mricans), </w:t>
      </w:r>
      <w:r w:rsidRPr="00CE1C09">
        <w:rPr>
          <w:rStyle w:val="StyleUnderline"/>
        </w:rPr>
        <w:t>biopolitics is informed by a</w:t>
      </w:r>
      <w:r w:rsidRPr="00CE1C09">
        <w:rPr>
          <w:rStyle w:val="StyleUnderline"/>
          <w:sz w:val="12"/>
        </w:rPr>
        <w:t xml:space="preserve">¶ </w:t>
      </w:r>
      <w:r w:rsidRPr="00CE1C09">
        <w:rPr>
          <w:rStyle w:val="StyleUnderline"/>
        </w:rPr>
        <w:t>parallel history of speciesism that extends back to the very establishment of human</w:t>
      </w:r>
      <w:r w:rsidRPr="00CE1C09">
        <w:rPr>
          <w:rStyle w:val="StyleUnderline"/>
          <w:sz w:val="12"/>
        </w:rPr>
        <w:t xml:space="preserve">¶ </w:t>
      </w:r>
      <w:r w:rsidRPr="00CE1C09">
        <w:rPr>
          <w:rStyle w:val="StyleUnderline"/>
        </w:rPr>
        <w:t>civil and political society- as premised on animal enslavement</w:t>
      </w:r>
      <w:r w:rsidRPr="00CE1C09">
        <w:rPr>
          <w:sz w:val="16"/>
        </w:rPr>
        <w:t xml:space="preserve"> ('domestication').</w:t>
      </w:r>
      <w:r w:rsidRPr="00CE1C09">
        <w:rPr>
          <w:sz w:val="12"/>
        </w:rPr>
        <w:t>¶</w:t>
      </w:r>
      <w:r w:rsidRPr="00CE1C09">
        <w:rPr>
          <w:sz w:val="16"/>
        </w:rPr>
        <w:t xml:space="preserve"> Derrida traces the contours of this founding relation:</w:t>
      </w:r>
      <w:r w:rsidRPr="00CE1C09">
        <w:rPr>
          <w:sz w:val="12"/>
        </w:rPr>
        <w:t>¶</w:t>
      </w:r>
      <w:r w:rsidRPr="00CE1C09">
        <w:rPr>
          <w:sz w:val="16"/>
        </w:rPr>
        <w:t xml:space="preserve"> The socialization of human culture goes hand in hand with ... the domestication</w:t>
      </w:r>
      <w:r w:rsidRPr="00CE1C09">
        <w:rPr>
          <w:sz w:val="12"/>
        </w:rPr>
        <w:t>¶</w:t>
      </w:r>
      <w:r w:rsidRPr="00CE1C09">
        <w:rPr>
          <w:sz w:val="16"/>
        </w:rPr>
        <w:t xml:space="preserve"> of the tamed beast: it is nothing other than the becoming-livestock [ devenirbitail]</w:t>
      </w:r>
      <w:r w:rsidRPr="00CE1C09">
        <w:rPr>
          <w:sz w:val="12"/>
        </w:rPr>
        <w:t>¶</w:t>
      </w:r>
      <w:r w:rsidRPr="00CE1C09">
        <w:rPr>
          <w:sz w:val="16"/>
        </w:rPr>
        <w:t xml:space="preserve"> of the beast. The appropriation, breaking-in, and domestication of</w:t>
      </w:r>
      <w:r w:rsidRPr="00CE1C09">
        <w:rPr>
          <w:sz w:val="12"/>
        </w:rPr>
        <w:t>¶</w:t>
      </w:r>
      <w:r w:rsidRPr="00CE1C09">
        <w:rPr>
          <w:sz w:val="16"/>
        </w:rPr>
        <w:t xml:space="preserve"> tamed livestock (das zahme Vzeh) are human socialization ... There is therefore</w:t>
      </w:r>
      <w:r w:rsidRPr="00CE1C09">
        <w:rPr>
          <w:sz w:val="12"/>
        </w:rPr>
        <w:t>¶</w:t>
      </w:r>
      <w:r w:rsidRPr="00CE1C09">
        <w:rPr>
          <w:sz w:val="16"/>
        </w:rPr>
        <w:t xml:space="preserve"> neither socialization, political constitution, nor politics itself without the principle</w:t>
      </w:r>
      <w:r w:rsidRPr="00CE1C09">
        <w:rPr>
          <w:sz w:val="12"/>
        </w:rPr>
        <w:t>¶</w:t>
      </w:r>
      <w:r w:rsidRPr="00CE1C09">
        <w:rPr>
          <w:sz w:val="16"/>
        </w:rPr>
        <w:t xml:space="preserve"> of domestication of the wild animal ... Politics supposes livestock. 22</w:t>
      </w:r>
      <w:r w:rsidRPr="00CE1C09">
        <w:rPr>
          <w:sz w:val="12"/>
        </w:rPr>
        <w:t>¶</w:t>
      </w:r>
      <w:r w:rsidRPr="00CE1C09">
        <w:rPr>
          <w:sz w:val="16"/>
        </w:rPr>
        <w:t xml:space="preserve"> The violence that this terse supposition enables -politics supposes livestock- is what</w:t>
      </w:r>
      <w:r w:rsidRPr="00CE1C09">
        <w:rPr>
          <w:sz w:val="12"/>
        </w:rPr>
        <w:t>¶</w:t>
      </w:r>
      <w:r w:rsidRPr="00CE1C09">
        <w:rPr>
          <w:sz w:val="16"/>
        </w:rPr>
        <w:t xml:space="preserve"> I will discuss in some detail in my discussion of those detainees inscribed within the</w:t>
      </w:r>
      <w:r w:rsidRPr="00CE1C09">
        <w:rPr>
          <w:sz w:val="12"/>
        </w:rPr>
        <w:t>¶</w:t>
      </w:r>
      <w:r w:rsidRPr="00CE1C09">
        <w:rPr>
          <w:sz w:val="16"/>
        </w:rPr>
        <w:t xml:space="preserve"> biopolitical trajectories of extraordinary rendition (Chapter 4). </w:t>
      </w:r>
      <w:r w:rsidRPr="00CE1C09">
        <w:rPr>
          <w:rStyle w:val="StyleUnderline"/>
        </w:rPr>
        <w:t>Politics supposes</w:t>
      </w:r>
      <w:r w:rsidRPr="00CE1C09">
        <w:rPr>
          <w:rStyle w:val="StyleUnderline"/>
          <w:sz w:val="12"/>
        </w:rPr>
        <w:t xml:space="preserve">¶ </w:t>
      </w:r>
      <w:r w:rsidRPr="00CE1C09">
        <w:rPr>
          <w:rStyle w:val="StyleUnderline"/>
        </w:rPr>
        <w:t>livestock precisely as it also supposes the enslavement of animals and the constitution</w:t>
      </w:r>
      <w:r w:rsidRPr="00CE1C09">
        <w:rPr>
          <w:rStyle w:val="StyleUnderline"/>
          <w:sz w:val="12"/>
        </w:rPr>
        <w:t xml:space="preserve">¶ </w:t>
      </w:r>
      <w:r w:rsidRPr="00CE1C09">
        <w:rPr>
          <w:rStyle w:val="StyleUnderline"/>
        </w:rPr>
        <w:t>of a biopolitical hierarchy:</w:t>
      </w:r>
      <w:r w:rsidRPr="00CE1C09">
        <w:rPr>
          <w:sz w:val="16"/>
        </w:rPr>
        <w:t xml:space="preserve"> 'for </w:t>
      </w:r>
      <w:r w:rsidRPr="00CE1C09">
        <w:rPr>
          <w:rStyle w:val="StyleUnderline"/>
        </w:rPr>
        <w:t>the ox</w:t>
      </w:r>
      <w:r w:rsidRPr="00CE1C09">
        <w:rPr>
          <w:sz w:val="16"/>
        </w:rPr>
        <w:t xml:space="preserve">,' writes Aristotle, </w:t>
      </w:r>
      <w:r w:rsidRPr="00CE1C09">
        <w:rPr>
          <w:rStyle w:val="StyleUnderline"/>
        </w:rPr>
        <w:t>'is the poor man's</w:t>
      </w:r>
      <w:r w:rsidRPr="00CE1C09">
        <w:rPr>
          <w:rStyle w:val="StyleUnderline"/>
          <w:sz w:val="12"/>
        </w:rPr>
        <w:t xml:space="preserve">¶ </w:t>
      </w:r>
      <w:r w:rsidRPr="00CE1C09">
        <w:rPr>
          <w:rStyle w:val="StyleUnderline"/>
        </w:rPr>
        <w:t>slave'</w:t>
      </w:r>
      <w:r w:rsidRPr="00CE1C09">
        <w:rPr>
          <w:sz w:val="16"/>
        </w:rPr>
        <w:t>; and in Aristotle's zoo-politics, the enslaved animal comes last in an</w:t>
      </w:r>
      <w:r w:rsidRPr="00CE1C09">
        <w:rPr>
          <w:sz w:val="12"/>
        </w:rPr>
        <w:t>¶</w:t>
      </w:r>
      <w:r w:rsidRPr="00CE1C09">
        <w:rPr>
          <w:sz w:val="16"/>
        </w:rPr>
        <w:t xml:space="preserve"> ascending sequence that includes wife, house and, at the apex, man. 23 </w:t>
      </w:r>
      <w:r w:rsidRPr="00CE1C09">
        <w:rPr>
          <w:rStyle w:val="StyleUnderline"/>
        </w:rPr>
        <w:t>The political</w:t>
      </w:r>
      <w:r w:rsidRPr="00CE1C09">
        <w:rPr>
          <w:rStyle w:val="StyleUnderline"/>
          <w:sz w:val="12"/>
        </w:rPr>
        <w:t xml:space="preserve">¶ </w:t>
      </w:r>
      <w:r w:rsidRPr="00CE1C09">
        <w:rPr>
          <w:rStyle w:val="StyleUnderline"/>
        </w:rPr>
        <w:t>ramifications of this historical enslavement of animals can be further elaborated</w:t>
      </w:r>
      <w:r w:rsidRPr="00CE1C09">
        <w:rPr>
          <w:sz w:val="16"/>
        </w:rPr>
        <w:t>:</w:t>
      </w:r>
      <w:r w:rsidRPr="00CE1C09">
        <w:rPr>
          <w:sz w:val="12"/>
        </w:rPr>
        <w:t>¶</w:t>
      </w:r>
      <w:r w:rsidRPr="00CE1C09">
        <w:rPr>
          <w:sz w:val="16"/>
        </w:rPr>
        <w:t xml:space="preserve"> 'Not only did the domestication of animals provide the model and inspiration</w:t>
      </w:r>
      <w:r w:rsidRPr="00CE1C09">
        <w:rPr>
          <w:sz w:val="12"/>
        </w:rPr>
        <w:t>¶</w:t>
      </w:r>
      <w:r w:rsidRPr="00CE1C09">
        <w:rPr>
          <w:sz w:val="16"/>
        </w:rPr>
        <w:t xml:space="preserve"> for human slavery and tyrannical government,' Charles Patterson writes, 'but it laid the groundwork for western hierarchical thinking and European and</w:t>
      </w:r>
      <w:r w:rsidRPr="00CE1C09">
        <w:rPr>
          <w:sz w:val="12"/>
        </w:rPr>
        <w:t>¶</w:t>
      </w:r>
      <w:r w:rsidRPr="00CE1C09">
        <w:rPr>
          <w:sz w:val="16"/>
        </w:rPr>
        <w:t xml:space="preserve"> American racial theories that called for conquest and exploitation of "lower</w:t>
      </w:r>
      <w:r w:rsidRPr="00CE1C09">
        <w:rPr>
          <w:sz w:val="12"/>
        </w:rPr>
        <w:t>¶</w:t>
      </w:r>
      <w:r w:rsidRPr="00CE1C09">
        <w:rPr>
          <w:sz w:val="16"/>
        </w:rPr>
        <w:t xml:space="preserve"> races," while at the same time vilifying them as animals so as to encourage and</w:t>
      </w:r>
      <w:r w:rsidRPr="00CE1C09">
        <w:rPr>
          <w:sz w:val="12"/>
        </w:rPr>
        <w:t>¶</w:t>
      </w:r>
      <w:r w:rsidRPr="00CE1C09">
        <w:rPr>
          <w:sz w:val="16"/>
        </w:rPr>
        <w:t xml:space="preserve"> justify their subjugation.'2 ~Jim Mason amplifies Patterson's thesis, arguing, in his</w:t>
      </w:r>
      <w:r w:rsidRPr="00CE1C09">
        <w:rPr>
          <w:sz w:val="12"/>
        </w:rPr>
        <w:t>¶</w:t>
      </w:r>
      <w:r w:rsidRPr="00CE1C09">
        <w:rPr>
          <w:sz w:val="16"/>
        </w:rPr>
        <w:t xml:space="preserve"> interlinking of the enslavement of animals with larger colonial formations of</w:t>
      </w:r>
      <w:r w:rsidRPr="00CE1C09">
        <w:rPr>
          <w:sz w:val="12"/>
        </w:rPr>
        <w:t>¶</w:t>
      </w:r>
      <w:r w:rsidRPr="00CE1C09">
        <w:rPr>
          <w:sz w:val="16"/>
        </w:rPr>
        <w:t xml:space="preserve"> power, that the establishment of 'agri-culture' operated as 'a license for conquest.'25</w:t>
      </w:r>
      <w:r w:rsidRPr="00CE1C09">
        <w:rPr>
          <w:sz w:val="12"/>
        </w:rPr>
        <w:t>¶</w:t>
      </w:r>
      <w:r w:rsidRPr="00CE1C09">
        <w:rPr>
          <w:sz w:val="16"/>
        </w:rPr>
        <w:t xml:space="preserve"> The Latin etymology of the terms 'colony' and 'colonial' -colonia- evidences</w:t>
      </w:r>
      <w:r w:rsidRPr="00CE1C09">
        <w:rPr>
          <w:sz w:val="12"/>
        </w:rPr>
        <w:t>¶</w:t>
      </w:r>
      <w:r w:rsidRPr="00CE1C09">
        <w:rPr>
          <w:sz w:val="16"/>
        </w:rPr>
        <w:t xml:space="preserve"> the modalities of power over life that intertwine the concept of 'a farm' and 'a</w:t>
      </w:r>
      <w:r w:rsidRPr="00CE1C09">
        <w:rPr>
          <w:sz w:val="12"/>
        </w:rPr>
        <w:t>¶</w:t>
      </w:r>
      <w:r w:rsidRPr="00CE1C09">
        <w:rPr>
          <w:sz w:val="16"/>
        </w:rPr>
        <w:t xml:space="preserve"> public settlement of Roman citizens in a hostile or newly conquered country.'26 </w:t>
      </w:r>
      <w:r w:rsidRPr="00CE1C09">
        <w:rPr>
          <w:rStyle w:val="StyleUnderline"/>
        </w:rPr>
        <w:t>In</w:t>
      </w:r>
      <w:r w:rsidRPr="00CE1C09">
        <w:rPr>
          <w:rStyle w:val="StyleUnderline"/>
          <w:sz w:val="12"/>
        </w:rPr>
        <w:t xml:space="preserve">¶ </w:t>
      </w:r>
      <w:r w:rsidRPr="00CE1C09">
        <w:rPr>
          <w:rStyle w:val="StyleUnderline"/>
        </w:rPr>
        <w:t>the prehistory of biopolitical power, the expropriated space of a conquered</w:t>
      </w:r>
      <w:r w:rsidRPr="00CE1C09">
        <w:rPr>
          <w:rStyle w:val="StyleUnderline"/>
          <w:sz w:val="12"/>
        </w:rPr>
        <w:t xml:space="preserve">¶ </w:t>
      </w:r>
      <w:r w:rsidRPr="00CE1C09">
        <w:rPr>
          <w:rStyle w:val="StyleUnderline"/>
        </w:rPr>
        <w:t>country is inscribed with the genocidal extermination of the 'useless' 'wild' animals</w:t>
      </w:r>
      <w:r w:rsidRPr="00CE1C09">
        <w:rPr>
          <w:rStyle w:val="StyleUnderline"/>
          <w:sz w:val="12"/>
        </w:rPr>
        <w:t xml:space="preserve">¶ </w:t>
      </w:r>
      <w:r w:rsidRPr="00CE1C09">
        <w:rPr>
          <w:rStyle w:val="StyleUnderline"/>
        </w:rPr>
        <w:t>and the enslavement of those that can be put to human use;</w:t>
      </w:r>
      <w:r w:rsidRPr="00CE1C09">
        <w:rPr>
          <w:sz w:val="16"/>
        </w:rPr>
        <w:t xml:space="preserve"> in other words, there</w:t>
      </w:r>
      <w:r w:rsidRPr="00CE1C09">
        <w:rPr>
          <w:sz w:val="12"/>
        </w:rPr>
        <w:t>¶</w:t>
      </w:r>
      <w:r w:rsidRPr="00CE1C09">
        <w:rPr>
          <w:sz w:val="16"/>
        </w:rPr>
        <w:t xml:space="preserve"> is precisely what Foucault terms the biopolitical 'power to foster life or disallow it</w:t>
      </w:r>
      <w:r w:rsidRPr="00CE1C09">
        <w:rPr>
          <w:sz w:val="12"/>
        </w:rPr>
        <w:t>¶</w:t>
      </w:r>
      <w:r w:rsidRPr="00CE1C09">
        <w:rPr>
          <w:sz w:val="16"/>
        </w:rPr>
        <w:t xml:space="preserve"> to the point of death. m </w:t>
      </w:r>
      <w:r w:rsidRPr="00CE1C09">
        <w:rPr>
          <w:rStyle w:val="StyleUnderline"/>
        </w:rPr>
        <w:t>This colonial move, then, is informed by a biopolitics of</w:t>
      </w:r>
      <w:r w:rsidRPr="00CE1C09">
        <w:rPr>
          <w:rStyle w:val="StyleUnderline"/>
          <w:sz w:val="12"/>
        </w:rPr>
        <w:t xml:space="preserve">¶ </w:t>
      </w:r>
      <w:r w:rsidRPr="00CE1C09">
        <w:rPr>
          <w:rStyle w:val="StyleUnderline"/>
        </w:rPr>
        <w:t>speciesism that determines who -will live and who will die according to an anthropocentric</w:t>
      </w:r>
      <w:r w:rsidRPr="00CE1C09">
        <w:rPr>
          <w:rStyle w:val="StyleUnderline"/>
          <w:sz w:val="12"/>
        </w:rPr>
        <w:t xml:space="preserve">¶ </w:t>
      </w:r>
      <w:r w:rsidRPr="00CE1C09">
        <w:rPr>
          <w:rStyle w:val="StyleUnderline"/>
        </w:rPr>
        <w:t>hierarchy of life and its attendant values of, amongst other things,</w:t>
      </w:r>
      <w:r w:rsidRPr="00CE1C09">
        <w:rPr>
          <w:rStyle w:val="StyleUnderline"/>
          <w:sz w:val="12"/>
        </w:rPr>
        <w:t xml:space="preserve">¶ </w:t>
      </w:r>
      <w:r w:rsidRPr="00CE1C09">
        <w:rPr>
          <w:rStyle w:val="StyleUnderline"/>
        </w:rPr>
        <w:t>economic productivity.</w:t>
      </w:r>
      <w:r w:rsidRPr="00CE1C09">
        <w:rPr>
          <w:sz w:val="16"/>
        </w:rPr>
        <w:t xml:space="preserve"> </w:t>
      </w:r>
      <w:r w:rsidRPr="00CE1C09">
        <w:rPr>
          <w:rStyle w:val="StyleUnderline"/>
        </w:rPr>
        <w:t>The non-human animal is</w:t>
      </w:r>
      <w:r w:rsidRPr="00CE1C09">
        <w:rPr>
          <w:sz w:val="16"/>
        </w:rPr>
        <w:t>, in this prehistorical moment,</w:t>
      </w:r>
      <w:r w:rsidRPr="00CE1C09">
        <w:rPr>
          <w:sz w:val="12"/>
        </w:rPr>
        <w:t>¶</w:t>
      </w:r>
      <w:r w:rsidRPr="00CE1C09">
        <w:rPr>
          <w:sz w:val="16"/>
        </w:rPr>
        <w:t xml:space="preserve"> </w:t>
      </w:r>
      <w:r w:rsidRPr="00CE1C09">
        <w:rPr>
          <w:rStyle w:val="StyleUnderline"/>
        </w:rPr>
        <w:t>marked by an ineluctable fungibility that pre-dates the transference of this same</w:t>
      </w:r>
      <w:r w:rsidRPr="00CE1C09">
        <w:rPr>
          <w:rStyle w:val="StyleUnderline"/>
          <w:sz w:val="12"/>
        </w:rPr>
        <w:t xml:space="preserve">¶ </w:t>
      </w:r>
      <w:r w:rsidRPr="00CE1C09">
        <w:rPr>
          <w:rStyle w:val="StyleUnderline"/>
        </w:rPr>
        <w:t>attribute to the human slave.</w:t>
      </w:r>
    </w:p>
    <w:p w14:paraId="1DBA6DED" w14:textId="77777777" w:rsidR="00C0098E" w:rsidRDefault="00C0098E" w:rsidP="00C0098E"/>
    <w:p w14:paraId="1417E57B" w14:textId="77777777" w:rsidR="00C0098E" w:rsidRDefault="00C0098E" w:rsidP="00C0098E">
      <w:pPr>
        <w:pStyle w:val="Heading3"/>
      </w:pPr>
      <w:r>
        <w:t>2NC - AT: Perm</w:t>
      </w:r>
    </w:p>
    <w:p w14:paraId="73CB64FD" w14:textId="77777777" w:rsidR="00C0098E" w:rsidRPr="00444FB7" w:rsidRDefault="00C0098E" w:rsidP="00C0098E">
      <w:pPr>
        <w:pStyle w:val="Heading4"/>
      </w:pPr>
      <w:r>
        <w:t>The perm only entrenches speciesism—makes the impact inevitable</w:t>
      </w:r>
    </w:p>
    <w:p w14:paraId="5CEE3EC9" w14:textId="19297667" w:rsidR="00C0098E" w:rsidRDefault="00C0098E" w:rsidP="00C0098E">
      <w:r w:rsidRPr="00A03197">
        <w:rPr>
          <w:rStyle w:val="Style13ptBold"/>
        </w:rPr>
        <w:t>Best 2009</w:t>
      </w:r>
      <w:r>
        <w:t xml:space="preserve"> </w:t>
      </w:r>
      <w:r w:rsidRPr="00A03197">
        <w:t>(Steve [Associate prof of philosophy @ UT El Paso]; The Rise of Critical Animal Studies: Putting Theory into action and Animal Liberation into Higher Education; www.stateofnature.org/?p=5903</w:t>
      </w:r>
      <w:r w:rsidR="00CB340C">
        <w:t>)</w:t>
      </w:r>
    </w:p>
    <w:p w14:paraId="3AEB8F0B" w14:textId="77777777" w:rsidR="00C0098E" w:rsidRPr="00CD40A4" w:rsidRDefault="00C0098E" w:rsidP="00C0098E"/>
    <w:p w14:paraId="79DB73A8" w14:textId="77777777" w:rsidR="00C0098E" w:rsidRPr="00444FB7" w:rsidRDefault="00C0098E" w:rsidP="00C0098E">
      <w:pPr>
        <w:rPr>
          <w:sz w:val="16"/>
        </w:rPr>
      </w:pPr>
      <w:r w:rsidRPr="00CD40A4">
        <w:rPr>
          <w:rStyle w:val="StyleUnderline"/>
        </w:rPr>
        <w:t>CAS must stay relentlessly negative and uncompromising in its critique of the current social order</w:t>
      </w:r>
      <w:r w:rsidRPr="00444FB7">
        <w:rPr>
          <w:sz w:val="16"/>
        </w:rPr>
        <w:t xml:space="preserve">, as it remains affirmative in the sense of validating possibilities of resistance and envisioning an alternative future. </w:t>
      </w:r>
      <w:r w:rsidRPr="00CD40A4">
        <w:rPr>
          <w:rStyle w:val="StyleUnderline"/>
        </w:rPr>
        <w:t>The ultimate purpose of this theory and critique is not to deconstruct textual contradictions, to explore the polyphony of meaning, or to experiment with alternative realities in literary imagination, but rather to align itself with animals and fight for their liberation</w:t>
      </w:r>
      <w:r w:rsidRPr="00444FB7">
        <w:rPr>
          <w:sz w:val="16"/>
        </w:rPr>
        <w:t xml:space="preserve">. Importantly </w:t>
      </w:r>
      <w:r w:rsidRPr="00CD40A4">
        <w:rPr>
          <w:rStyle w:val="StyleUnderline"/>
        </w:rPr>
        <w:t>this must not occur in a way that conceptualizes animal issues as if they existed apart from social issues, but rather that illuminates the central role of speciesism in the major problems of cultures and societies, and shows how animal exploitation is now only part of a massive global system of exploitation that must be changed at all points and not just one.</w:t>
      </w:r>
      <w:r w:rsidRPr="00444FB7">
        <w:rPr>
          <w:rStyle w:val="StyleUnderline"/>
          <w:sz w:val="12"/>
        </w:rPr>
        <w:t>¶</w:t>
      </w:r>
      <w:r w:rsidRPr="00444FB7">
        <w:rPr>
          <w:sz w:val="16"/>
        </w:rPr>
        <w:t xml:space="preserve"> </w:t>
      </w:r>
      <w:r w:rsidRPr="00444FB7">
        <w:rPr>
          <w:rStyle w:val="StyleUnderline"/>
        </w:rPr>
        <w:t>CAS takes shape in awareness of historically-constructed ideologies and systems of power and domination in which humans have oppressed and exploited animals</w:t>
      </w:r>
      <w:r w:rsidRPr="00444FB7">
        <w:rPr>
          <w:sz w:val="16"/>
        </w:rPr>
        <w:t xml:space="preserve">. </w:t>
      </w:r>
      <w:r w:rsidRPr="00444FB7">
        <w:rPr>
          <w:rStyle w:val="StyleUnderline"/>
        </w:rPr>
        <w:t>CAS has a broad and holistic understanding of hierarchical power systems</w:t>
      </w:r>
      <w:r w:rsidRPr="00444FB7">
        <w:rPr>
          <w:sz w:val="16"/>
        </w:rPr>
        <w:t xml:space="preserve"> (e.g., racism, sexism, classism, and speciesism) </w:t>
      </w:r>
      <w:r w:rsidRPr="00444FB7">
        <w:rPr>
          <w:rStyle w:val="StyleUnderline"/>
        </w:rPr>
        <w:t xml:space="preserve">and their intricate interrelationships, explores the systemic destructive effects of capitalism on all life and the Earth, and views animal liberation and human liberation as inseparably interrelated projects. </w:t>
      </w:r>
      <w:r w:rsidRPr="00444FB7">
        <w:rPr>
          <w:sz w:val="16"/>
        </w:rPr>
        <w:t>In the spirit and tradition of the Frankfurt School, it seeks to realize its potential of developing one of the most comprehensive and radical outlooks yet developed.</w:t>
      </w:r>
    </w:p>
    <w:p w14:paraId="72F0EBFD" w14:textId="77777777" w:rsidR="00C0098E" w:rsidRDefault="00C0098E" w:rsidP="00C0098E">
      <w:pPr>
        <w:pStyle w:val="Heading3"/>
      </w:pPr>
      <w:r>
        <w:t>2NC - Alt Solves-Critical Animal Studies</w:t>
      </w:r>
    </w:p>
    <w:p w14:paraId="1F9A41C6" w14:textId="77777777" w:rsidR="00C0098E" w:rsidRDefault="00C0098E" w:rsidP="00C0098E">
      <w:pPr>
        <w:pStyle w:val="Heading4"/>
      </w:pPr>
      <w:r>
        <w:t>Critical animal studies shifts paradigms, solving the root cause of the aff</w:t>
      </w:r>
    </w:p>
    <w:p w14:paraId="7BD9FBF4" w14:textId="0810EF06" w:rsidR="00C0098E" w:rsidRPr="00B86EEA" w:rsidRDefault="00C0098E" w:rsidP="00C0098E">
      <w:r w:rsidRPr="00A03197">
        <w:rPr>
          <w:rStyle w:val="Style13ptBold"/>
        </w:rPr>
        <w:t>Best 2009</w:t>
      </w:r>
      <w:r>
        <w:t xml:space="preserve"> </w:t>
      </w:r>
      <w:r w:rsidRPr="00A03197">
        <w:t>(Steve [Associate prof of philosophy @ UT El Paso]; The Rise of Critical Animal Studies: Putting Theory into action and Animal Liberation into Higher Education; www.stateofnature.org/?p=5903</w:t>
      </w:r>
      <w:r w:rsidR="00CB340C">
        <w:t>)</w:t>
      </w:r>
    </w:p>
    <w:p w14:paraId="74A3B43A" w14:textId="77777777" w:rsidR="00C0098E" w:rsidRPr="00B86EEA" w:rsidRDefault="00C0098E" w:rsidP="00C0098E">
      <w:pPr>
        <w:rPr>
          <w:sz w:val="16"/>
        </w:rPr>
      </w:pPr>
      <w:r w:rsidRPr="00B86EEA">
        <w:rPr>
          <w:sz w:val="16"/>
        </w:rPr>
        <w:t>But</w:t>
      </w:r>
      <w:r w:rsidRPr="00B86EEA">
        <w:rPr>
          <w:rStyle w:val="StyleUnderline"/>
        </w:rPr>
        <w:t xml:space="preserve"> the fissures and cracks in the emerging paradigm of animal studies create openings for radical interventions</w:t>
      </w:r>
      <w:r w:rsidRPr="00B86EEA">
        <w:rPr>
          <w:sz w:val="16"/>
        </w:rPr>
        <w:t xml:space="preserve">. In this essay I emphasize the important virtues and contributions of animal studies, but </w:t>
      </w:r>
      <w:r w:rsidRPr="00B86EEA">
        <w:rPr>
          <w:rStyle w:val="StyleUnderline"/>
        </w:rPr>
        <w:t xml:space="preserve">the </w:t>
      </w:r>
      <w:r w:rsidRPr="00B86EEA">
        <w:rPr>
          <w:sz w:val="16"/>
        </w:rPr>
        <w:t xml:space="preserve">most crucial insights and </w:t>
      </w:r>
      <w:r w:rsidRPr="00B86EEA">
        <w:rPr>
          <w:rStyle w:val="StyleUnderline"/>
        </w:rPr>
        <w:t>implications of the challenges to humanist histories and the debilitating dualism between human animal and nonhuman animal are obfuscated and blocked by esoteric language, detached standpoints and apolitical comportment in a world in crisis, and humanity at the most critical crossroads in its entire history</w:t>
      </w:r>
      <w:r w:rsidRPr="00B86EEA">
        <w:rPr>
          <w:sz w:val="16"/>
        </w:rPr>
        <w:t>. What I am calling “mainstream animal studies” (MAS) should be superseded by “critical animal studies” (CAS), a viable form of which my ICAS colleagues and I have been trying to develop in theory and in practice for nearly a decade. [3]</w:t>
      </w:r>
      <w:r w:rsidRPr="00B86EEA">
        <w:rPr>
          <w:sz w:val="12"/>
        </w:rPr>
        <w:t>¶</w:t>
      </w:r>
      <w:r w:rsidRPr="00B86EEA">
        <w:rPr>
          <w:sz w:val="16"/>
        </w:rPr>
        <w:t xml:space="preserve"> This alternative to the arid and shockingly detached and complacent nature of MAS is itself growing, as the bankruptcy and irrelevance of ivory tower thinking becomes increasingly clear at a time of urgent social and ecological crisis. Whereas MAS remains entombed in the catacombs of academia, CAS </w:t>
      </w:r>
      <w:r w:rsidRPr="00B86EEA">
        <w:rPr>
          <w:rStyle w:val="StyleUnderline"/>
        </w:rPr>
        <w:t>seeks to breakdown and mediate oppositions between theory and practice, college and community, and scholarship and citizenship, in order to make philosophy</w:t>
      </w:r>
      <w:r w:rsidRPr="00B86EEA">
        <w:rPr>
          <w:sz w:val="16"/>
        </w:rPr>
        <w:t xml:space="preserve"> (in a broad sense) </w:t>
      </w:r>
      <w:r w:rsidRPr="00B86EEA">
        <w:rPr>
          <w:rStyle w:val="StyleUnderline"/>
        </w:rPr>
        <w:t>again a force of change and to repatriate intellectuals to the public realm.</w:t>
      </w:r>
      <w:r w:rsidRPr="00B86EEA">
        <w:rPr>
          <w:sz w:val="16"/>
        </w:rPr>
        <w:t xml:space="preserve"> Against MAS</w:t>
      </w:r>
      <w:r w:rsidRPr="00B86EEA">
        <w:rPr>
          <w:rStyle w:val="StyleUnderline"/>
        </w:rPr>
        <w:t>, CAS seeks to illuminate problems and pose solutions through vivid, concrete, and accessible language</w:t>
      </w:r>
      <w:r w:rsidRPr="00B86EEA">
        <w:rPr>
          <w:sz w:val="16"/>
        </w:rPr>
        <w:t xml:space="preserve">. It openly avows its explicit ethical and practical commitment to the freedom of well-being of all animals and to a flourishing planet. </w:t>
      </w:r>
      <w:r w:rsidRPr="00B86EEA">
        <w:rPr>
          <w:rStyle w:val="StyleUnderline"/>
        </w:rPr>
        <w:t>It opposes all forms of discrimination, hierarchy, and oppression as a complex of problems to be extirpated from the root, not sliced off at the branch.</w:t>
      </w:r>
      <w:r w:rsidRPr="00B86EEA">
        <w:rPr>
          <w:sz w:val="16"/>
        </w:rPr>
        <w:t xml:space="preserve"> It supports civil disobedience, direct action, and economic sabotage. And it promotes bridge-building and alliance politics as the means to promote the large-scale social transformations that alone can free the continuum of animal life and the dynamic natural world from the elite’s colonization and conquest and the building furies of global climate change.</w:t>
      </w:r>
    </w:p>
    <w:p w14:paraId="47460730" w14:textId="77777777" w:rsidR="00C0098E" w:rsidRDefault="00C0098E" w:rsidP="00C0098E"/>
    <w:p w14:paraId="648E887D" w14:textId="77777777" w:rsidR="00C0098E" w:rsidRDefault="00C0098E" w:rsidP="00C0098E">
      <w:pPr>
        <w:pStyle w:val="Heading3"/>
      </w:pPr>
      <w:r>
        <w:t>2NC – Alt solves sll oppression</w:t>
      </w:r>
    </w:p>
    <w:p w14:paraId="4B170B43" w14:textId="77777777" w:rsidR="00C0098E" w:rsidRPr="00A63FFC" w:rsidRDefault="00C0098E" w:rsidP="00C0098E">
      <w:pPr>
        <w:pStyle w:val="Heading4"/>
        <w:rPr>
          <w:rStyle w:val="Style13ptBold"/>
          <w:b/>
        </w:rPr>
      </w:pPr>
      <w:r w:rsidRPr="00A63FFC">
        <w:rPr>
          <w:rStyle w:val="Style13ptBold"/>
        </w:rPr>
        <w:t>Critical animal studies enables a radical pedagogy that rejects the apolitical theories of the status quo that enable oppression—the only way to solve is to vote negative as a rejection of speciesism</w:t>
      </w:r>
    </w:p>
    <w:p w14:paraId="4E17D9BD" w14:textId="1B09B504" w:rsidR="00C0098E" w:rsidRPr="00616043" w:rsidRDefault="00C0098E" w:rsidP="00C0098E">
      <w:r w:rsidRPr="00A03197">
        <w:rPr>
          <w:rStyle w:val="Style13ptBold"/>
        </w:rPr>
        <w:t>Best 2009</w:t>
      </w:r>
      <w:r>
        <w:t xml:space="preserve"> </w:t>
      </w:r>
      <w:r w:rsidRPr="00A03197">
        <w:t>(Steve [Associate prof of philosophy @ UT El Paso]; The Rise of Critical Animal Studies: Putting Theory into action and Animal Liberation into Higher Education; www.stateofnature.org/?p=5903</w:t>
      </w:r>
      <w:r w:rsidR="00CB340C">
        <w:t>)</w:t>
      </w:r>
    </w:p>
    <w:p w14:paraId="0408FDAF" w14:textId="77777777" w:rsidR="00C0098E" w:rsidRPr="00616043" w:rsidRDefault="00C0098E" w:rsidP="00C0098E">
      <w:pPr>
        <w:rPr>
          <w:sz w:val="16"/>
        </w:rPr>
      </w:pPr>
      <w:r w:rsidRPr="00616043">
        <w:rPr>
          <w:sz w:val="16"/>
        </w:rPr>
        <w:t xml:space="preserve">In contrast to the dominant orientations of animal studies, as well as to tendencies prominent throughout the animal welfare and animal rights movements, </w:t>
      </w:r>
      <w:r w:rsidRPr="0048761A">
        <w:rPr>
          <w:rStyle w:val="StyleUnderline"/>
        </w:rPr>
        <w:t>ICAS advances a critical, radical, and transformative alternative that:</w:t>
      </w:r>
      <w:r w:rsidRPr="00616043">
        <w:rPr>
          <w:sz w:val="12"/>
        </w:rPr>
        <w:t>¶</w:t>
      </w:r>
      <w:r w:rsidRPr="00616043">
        <w:rPr>
          <w:sz w:val="16"/>
        </w:rPr>
        <w:t xml:space="preserve"> 1. </w:t>
      </w:r>
      <w:r w:rsidRPr="0048761A">
        <w:rPr>
          <w:rStyle w:val="StyleUnderline"/>
        </w:rPr>
        <w:t xml:space="preserve">Pursues interdisciplinary collaborative </w:t>
      </w:r>
      <w:r w:rsidRPr="00616043">
        <w:rPr>
          <w:sz w:val="16"/>
        </w:rPr>
        <w:t xml:space="preserve">writing and </w:t>
      </w:r>
      <w:r w:rsidRPr="0048761A">
        <w:rPr>
          <w:rStyle w:val="StyleUnderline"/>
        </w:rPr>
        <w:t>research</w:t>
      </w:r>
      <w:r w:rsidRPr="00616043">
        <w:rPr>
          <w:sz w:val="16"/>
        </w:rPr>
        <w:t xml:space="preserve"> in a rich and comprehensive manner </w:t>
      </w:r>
      <w:r w:rsidRPr="0048761A">
        <w:rPr>
          <w:rStyle w:val="StyleUnderline"/>
        </w:rPr>
        <w:t>that includes perspectives typically ignored</w:t>
      </w:r>
      <w:r w:rsidRPr="00616043">
        <w:rPr>
          <w:sz w:val="16"/>
        </w:rPr>
        <w:t xml:space="preserve"> by animal studies</w:t>
      </w:r>
      <w:r w:rsidRPr="0048761A">
        <w:rPr>
          <w:rStyle w:val="StyleUnderline"/>
        </w:rPr>
        <w:t>, such as political economy and the critique of capitalism.</w:t>
      </w:r>
      <w:r w:rsidRPr="00616043">
        <w:rPr>
          <w:rStyle w:val="StyleUnderline"/>
          <w:sz w:val="12"/>
        </w:rPr>
        <w:t>¶</w:t>
      </w:r>
      <w:r w:rsidRPr="00616043">
        <w:rPr>
          <w:sz w:val="16"/>
        </w:rPr>
        <w:t xml:space="preserve"> 2. </w:t>
      </w:r>
      <w:r w:rsidRPr="0048761A">
        <w:rPr>
          <w:rStyle w:val="StyleUnderline"/>
        </w:rPr>
        <w:t>Rejects pseudo-objective academic analysis by explicitly clarifying its normative values and political commitments,</w:t>
      </w:r>
      <w:r w:rsidRPr="00616043">
        <w:rPr>
          <w:sz w:val="16"/>
        </w:rPr>
        <w:t xml:space="preserve"> such that there are no positivist illusions whatsoever that theory is disinterested or writing and research is non-political.</w:t>
      </w:r>
      <w:r w:rsidRPr="00616043">
        <w:rPr>
          <w:sz w:val="12"/>
        </w:rPr>
        <w:t>¶</w:t>
      </w:r>
      <w:r w:rsidRPr="00616043">
        <w:rPr>
          <w:sz w:val="16"/>
        </w:rPr>
        <w:t xml:space="preserve"> 3. </w:t>
      </w:r>
      <w:r w:rsidRPr="0048761A">
        <w:rPr>
          <w:rStyle w:val="StyleUnderline"/>
        </w:rPr>
        <w:t>Eschews narrow academic viewpoints and the debilitating theory-for-theory’s sake position in order to link theory to practice, analysis to politics, and the academy to the community</w:t>
      </w:r>
      <w:r w:rsidRPr="00616043">
        <w:rPr>
          <w:sz w:val="16"/>
        </w:rPr>
        <w:t>.</w:t>
      </w:r>
      <w:r w:rsidRPr="00616043">
        <w:rPr>
          <w:sz w:val="12"/>
        </w:rPr>
        <w:t>¶</w:t>
      </w:r>
      <w:r w:rsidRPr="00616043">
        <w:rPr>
          <w:sz w:val="16"/>
        </w:rPr>
        <w:t xml:space="preserve"> 4. </w:t>
      </w:r>
      <w:r w:rsidRPr="0048761A">
        <w:rPr>
          <w:rStyle w:val="StyleUnderline"/>
        </w:rPr>
        <w:t>Advances a holistic understanding of the commonality of oppressions, such that speciesism, sexism, racism, ablism, statism, classism, militarism and other hierarchical ideologies and institutions are viewed as parts of a larger, interlocking, global system of domination.</w:t>
      </w:r>
      <w:r w:rsidRPr="00616043">
        <w:rPr>
          <w:rStyle w:val="StyleUnderline"/>
          <w:sz w:val="12"/>
        </w:rPr>
        <w:t>¶</w:t>
      </w:r>
      <w:r w:rsidRPr="00616043">
        <w:rPr>
          <w:sz w:val="16"/>
        </w:rPr>
        <w:t xml:space="preserve"> 5. </w:t>
      </w:r>
      <w:r w:rsidRPr="0048761A">
        <w:rPr>
          <w:rStyle w:val="StyleUnderline"/>
        </w:rPr>
        <w:t>Rejects apolitical, conservative, and liberal positions in order to advance an anti-capitalist, and, more generally, a radical anti-hierarchical politics.</w:t>
      </w:r>
      <w:r w:rsidRPr="00616043">
        <w:rPr>
          <w:sz w:val="16"/>
        </w:rPr>
        <w:t xml:space="preserve"> This orientation seeks </w:t>
      </w:r>
      <w:r w:rsidRPr="0048761A">
        <w:rPr>
          <w:rStyle w:val="StyleUnderline"/>
        </w:rPr>
        <w:t>to dismantle all structures of exploitation</w:t>
      </w:r>
      <w:r w:rsidRPr="00616043">
        <w:rPr>
          <w:sz w:val="16"/>
        </w:rPr>
        <w:t xml:space="preserve">, domination, oppression, torture, killing, and power </w:t>
      </w:r>
      <w:r w:rsidRPr="0048761A">
        <w:rPr>
          <w:rStyle w:val="StyleUnderline"/>
        </w:rPr>
        <w:t>in favor of decentralizing and democratizing society at all levels and on a global basis.</w:t>
      </w:r>
      <w:r w:rsidRPr="00616043">
        <w:rPr>
          <w:rStyle w:val="StyleUnderline"/>
          <w:sz w:val="12"/>
        </w:rPr>
        <w:t>¶</w:t>
      </w:r>
      <w:r w:rsidRPr="00616043">
        <w:rPr>
          <w:sz w:val="16"/>
        </w:rPr>
        <w:t xml:space="preserve"> 6. </w:t>
      </w:r>
      <w:r w:rsidRPr="0048761A">
        <w:rPr>
          <w:rStyle w:val="StyleUnderline"/>
        </w:rPr>
        <w:t>Rejects reformist</w:t>
      </w:r>
      <w:r w:rsidRPr="00616043">
        <w:rPr>
          <w:sz w:val="16"/>
        </w:rPr>
        <w:t xml:space="preserve">, single-issue, nation-based, legislative, strictly animal interest </w:t>
      </w:r>
      <w:r w:rsidRPr="0048761A">
        <w:rPr>
          <w:rStyle w:val="StyleUnderline"/>
        </w:rPr>
        <w:t>politics in favor of alliance politics and solidarity with other struggles against oppression and hierarchy.</w:t>
      </w:r>
      <w:r w:rsidRPr="00616043">
        <w:rPr>
          <w:sz w:val="12"/>
        </w:rPr>
        <w:t>¶</w:t>
      </w:r>
      <w:r w:rsidRPr="00616043">
        <w:rPr>
          <w:sz w:val="16"/>
        </w:rPr>
        <w:t xml:space="preserve"> 7. Champions a politics of total liberation which grasps the need for, and the inseparability of, human, nonhuman animal, and Earth liberation in one comprehensive, though diverse, struggle; to paraphrase Martin Luther King Jr.: a threat to liberation anywhere is a threat to liberation everywhere.</w:t>
      </w:r>
      <w:r w:rsidRPr="00616043">
        <w:rPr>
          <w:sz w:val="12"/>
        </w:rPr>
        <w:t>¶</w:t>
      </w:r>
      <w:r w:rsidRPr="00616043">
        <w:rPr>
          <w:sz w:val="16"/>
        </w:rPr>
        <w:t xml:space="preserve"> 8</w:t>
      </w:r>
      <w:r w:rsidRPr="0048761A">
        <w:rPr>
          <w:rStyle w:val="StyleUnderline"/>
        </w:rPr>
        <w:t>. Deconstructs and reconstructs the socially constructed binary oppositions between human and nonhuman animals</w:t>
      </w:r>
      <w:r w:rsidRPr="00616043">
        <w:rPr>
          <w:sz w:val="16"/>
        </w:rPr>
        <w:t xml:space="preserve">, a move basic to mainstream animal studies, but also looks </w:t>
      </w:r>
      <w:r w:rsidRPr="0048761A">
        <w:rPr>
          <w:rStyle w:val="StyleUnderline"/>
        </w:rPr>
        <w:t>to illuminate related dichotomies between culture and nature, civilization and wilderness and other dominator hierarchies to emphasize the historical limits placed upon humanity, nonhuman animals, cultural/political norms, and the liberation of nature as part of a transformative project that seeks to transcend these limits towards greater freedom and ecological harmony.</w:t>
      </w:r>
      <w:r w:rsidRPr="00616043">
        <w:rPr>
          <w:rStyle w:val="StyleUnderline"/>
          <w:sz w:val="12"/>
        </w:rPr>
        <w:t>¶</w:t>
      </w:r>
      <w:r w:rsidRPr="00616043">
        <w:rPr>
          <w:sz w:val="16"/>
        </w:rPr>
        <w:t xml:space="preserve"> 9. Openly engages controversial radical politics and militant strategies used in all kinds of social movements, such as those that involve economic sabotage and high-pressure direct action tactics.</w:t>
      </w:r>
      <w:r w:rsidRPr="00616043">
        <w:rPr>
          <w:sz w:val="12"/>
        </w:rPr>
        <w:t>¶</w:t>
      </w:r>
      <w:r w:rsidRPr="00616043">
        <w:rPr>
          <w:sz w:val="16"/>
        </w:rPr>
        <w:t xml:space="preserve"> 10. </w:t>
      </w:r>
      <w:r w:rsidRPr="0048761A">
        <w:rPr>
          <w:rStyle w:val="StyleUnderline"/>
        </w:rPr>
        <w:t xml:space="preserve">Seeks to create openings for critical dialogue </w:t>
      </w:r>
      <w:r w:rsidRPr="00616043">
        <w:rPr>
          <w:sz w:val="16"/>
        </w:rPr>
        <w:t xml:space="preserve">on issues relevant to Critical Animal Studies across a wide-range of academic groups; citizens and grassroots activists; the staffs of policy and social service organizations; and people in private, public, and non-profit sectors. Through – and </w:t>
      </w:r>
      <w:r w:rsidRPr="00616043">
        <w:rPr>
          <w:rStyle w:val="StyleUnderline"/>
        </w:rPr>
        <w:t>only through – new paradigms of ecopedagogy, bridge-building with other social movements, and a solidarity-based alliance politics, is it possible to build the new forms of consciousness, knowledge, and social institutions that are necessary to dissolve the hierarchical society that has enslaved the life forms on this planet for the last ten thousand years.</w:t>
      </w:r>
      <w:r w:rsidRPr="00616043">
        <w:rPr>
          <w:sz w:val="16"/>
        </w:rPr>
        <w:t xml:space="preserve"> [12]</w:t>
      </w:r>
    </w:p>
    <w:p w14:paraId="67F8C3C4" w14:textId="77777777" w:rsidR="00C0098E" w:rsidRDefault="00C0098E" w:rsidP="00C0098E"/>
    <w:p w14:paraId="4D7B21F3" w14:textId="77777777" w:rsidR="00C0098E" w:rsidRDefault="00C0098E" w:rsidP="00C0098E">
      <w:pPr>
        <w:pStyle w:val="Heading4"/>
      </w:pPr>
      <w:r>
        <w:t>Working within the system fails-guarantees extinction</w:t>
      </w:r>
    </w:p>
    <w:p w14:paraId="07D248C3" w14:textId="5A0E63CD" w:rsidR="00C0098E" w:rsidRDefault="00C0098E" w:rsidP="00C0098E">
      <w:r w:rsidRPr="00A03197">
        <w:rPr>
          <w:rStyle w:val="Style13ptBold"/>
        </w:rPr>
        <w:t>Best 2009</w:t>
      </w:r>
      <w:r>
        <w:t xml:space="preserve"> </w:t>
      </w:r>
      <w:r w:rsidRPr="00A03197">
        <w:t>(Steve [Associate prof of philosophy @ UT El Paso]; The Rise of Critical Animal Studies: Putting Theory into action and Animal Liberation into Higher Education; www.stateofnature.org/?p=5903</w:t>
      </w:r>
      <w:r w:rsidR="00CB340C">
        <w:t>)</w:t>
      </w:r>
    </w:p>
    <w:p w14:paraId="293E2061" w14:textId="77777777" w:rsidR="00C0098E" w:rsidRPr="000B0D8C" w:rsidRDefault="00C0098E" w:rsidP="00C0098E"/>
    <w:p w14:paraId="4F6D0447" w14:textId="77777777" w:rsidR="00C0098E" w:rsidRPr="000B0D8C" w:rsidRDefault="00C0098E" w:rsidP="00C0098E">
      <w:pPr>
        <w:rPr>
          <w:rStyle w:val="StyleUnderline"/>
        </w:rPr>
      </w:pPr>
      <w:r w:rsidRPr="00C45CD1">
        <w:rPr>
          <w:rStyle w:val="StyleUnderline"/>
        </w:rPr>
        <w:t>As the global temperatures climb</w:t>
      </w:r>
      <w:r w:rsidRPr="000B0D8C">
        <w:rPr>
          <w:sz w:val="16"/>
        </w:rPr>
        <w:t xml:space="preserve">, icecaps and glaciers melt, sea-levels rise, and forests fall, </w:t>
      </w:r>
      <w:r w:rsidRPr="00C45CD1">
        <w:rPr>
          <w:rStyle w:val="StyleUnderline"/>
        </w:rPr>
        <w:t>the short-lived human empire has begun to devour itself and implode like a collapsing white dwarf star</w:t>
      </w:r>
      <w:r w:rsidRPr="000B0D8C">
        <w:rPr>
          <w:sz w:val="16"/>
        </w:rPr>
        <w:t xml:space="preserve">. </w:t>
      </w:r>
      <w:r w:rsidRPr="000B0D8C">
        <w:rPr>
          <w:rStyle w:val="StyleUnderline"/>
        </w:rPr>
        <w:t>The Earth itself</w:t>
      </w:r>
      <w:r w:rsidRPr="000B0D8C">
        <w:rPr>
          <w:sz w:val="16"/>
        </w:rPr>
        <w:t xml:space="preserve"> – the bulk of which </w:t>
      </w:r>
      <w:r w:rsidRPr="000B0D8C">
        <w:rPr>
          <w:rStyle w:val="StyleUnderline"/>
        </w:rPr>
        <w:t>has been</w:t>
      </w:r>
      <w:r w:rsidRPr="000B0D8C">
        <w:rPr>
          <w:sz w:val="16"/>
        </w:rPr>
        <w:t xml:space="preserve"> domesticated, colonized, </w:t>
      </w:r>
      <w:r w:rsidRPr="000B0D8C">
        <w:rPr>
          <w:rStyle w:val="StyleUnderline"/>
        </w:rPr>
        <w:t>commodified</w:t>
      </w:r>
      <w:r w:rsidRPr="000B0D8C">
        <w:rPr>
          <w:sz w:val="16"/>
        </w:rPr>
        <w:t xml:space="preserve">, bred and cross-bred, genetically engineered, cloned, </w:t>
      </w:r>
      <w:r w:rsidRPr="000B0D8C">
        <w:rPr>
          <w:rStyle w:val="StyleUnderline"/>
        </w:rPr>
        <w:t>and transformed into forces of mass destruction</w:t>
      </w:r>
      <w:r w:rsidRPr="000B0D8C">
        <w:rPr>
          <w:sz w:val="16"/>
        </w:rPr>
        <w:t xml:space="preserve"> – is refuting the myths and fallacies of Progress, Development, Science, Technology, the Free Market, and Neoliberalism, while demonstrating the inherent contradiction between capitalism and ecology.</w:t>
      </w:r>
      <w:r w:rsidRPr="000B0D8C">
        <w:rPr>
          <w:sz w:val="12"/>
        </w:rPr>
        <w:t>¶</w:t>
      </w:r>
      <w:r w:rsidRPr="000B0D8C">
        <w:rPr>
          <w:sz w:val="16"/>
        </w:rPr>
        <w:t xml:space="preserve"> </w:t>
      </w:r>
      <w:r w:rsidRPr="000B0D8C">
        <w:rPr>
          <w:rStyle w:val="StyleUnderline"/>
        </w:rPr>
        <w:t>It is time we drop all facile optimism</w:t>
      </w:r>
      <w:r w:rsidRPr="000B0D8C">
        <w:rPr>
          <w:sz w:val="16"/>
        </w:rPr>
        <w:t xml:space="preserve">, lift our heads from the sands, and recognize a powerful, singular, and ominous fact: </w:t>
      </w:r>
      <w:r w:rsidRPr="000B0D8C">
        <w:rPr>
          <w:rStyle w:val="StyleUnderline"/>
        </w:rPr>
        <w:t>Industrial civilization is unraveling at the seams, and it will be an ugly, brutal, horrifying process as environmental collaps</w:t>
      </w:r>
      <w:r w:rsidRPr="000B0D8C">
        <w:rPr>
          <w:sz w:val="16"/>
        </w:rPr>
        <w:t xml:space="preserve">e – especially as brought on by global warming </w:t>
      </w:r>
      <w:r w:rsidRPr="000B0D8C">
        <w:rPr>
          <w:rStyle w:val="StyleUnderline"/>
        </w:rPr>
        <w:t>– exacts a deadly toll.</w:t>
      </w:r>
      <w:r w:rsidRPr="000B0D8C">
        <w:rPr>
          <w:sz w:val="16"/>
        </w:rPr>
        <w:t xml:space="preserve"> We need completely new paradigms beyond what has informed our thinking in the last five hundred years, the last two thousand years, in the last ten thousand years. </w:t>
      </w:r>
      <w:r w:rsidRPr="000B0D8C">
        <w:rPr>
          <w:rStyle w:val="StyleUnderline"/>
        </w:rPr>
        <w:t>These moral and conceptual revolutions must be as bold and shattering of hierarchical and capitalist paradigms</w:t>
      </w:r>
      <w:r w:rsidRPr="000B0D8C">
        <w:rPr>
          <w:sz w:val="16"/>
        </w:rPr>
        <w:t xml:space="preserve"> as say, Einstein’s theory of relativity or quantum mechanics was for classical metaphysics.</w:t>
      </w:r>
      <w:r w:rsidRPr="000B0D8C">
        <w:rPr>
          <w:sz w:val="12"/>
        </w:rPr>
        <w:t>¶</w:t>
      </w:r>
      <w:r w:rsidRPr="000B0D8C">
        <w:rPr>
          <w:sz w:val="16"/>
        </w:rPr>
        <w:t xml:space="preserve"> The animal advocacy and vegan movements have made important gains, but in comparison to the rate of planetary breakdown these are far too little and much too late. Similarly, as an esoteric discourse unable to escape from the fragmentation imposed on it by capitalism and academia, devoid of a coherent moral or political viewpoint, MAS is hardly poised to become a catalyst of radical change.</w:t>
      </w:r>
      <w:r w:rsidRPr="000B0D8C">
        <w:rPr>
          <w:sz w:val="12"/>
        </w:rPr>
        <w:t>¶</w:t>
      </w:r>
      <w:r w:rsidRPr="000B0D8C">
        <w:rPr>
          <w:sz w:val="16"/>
        </w:rPr>
        <w:t xml:space="preserve"> Despite recent decades of growing animal advocacy and environmental struggles, we are nevertheless losing ground in the battle to preserve species, ecosystems, and wilderness. Increasingly, </w:t>
      </w:r>
      <w:r w:rsidRPr="000B0D8C">
        <w:rPr>
          <w:rStyle w:val="StyleUnderline"/>
        </w:rPr>
        <w:t>calls for moderation, compromise, and the slow march through institutions can be seen as treacherous and grotesquely inadequate.</w:t>
      </w:r>
      <w:r w:rsidRPr="000B0D8C">
        <w:rPr>
          <w:sz w:val="16"/>
        </w:rPr>
        <w:t xml:space="preserve"> In the midst of predatory global capitalism and biological meltdown, “reasonableness” and “moderation” seem to be entirely unreasonable and immoderate, as “extreme” and “radical” actions appear simply as necessary and appropriate.</w:t>
      </w:r>
      <w:r w:rsidRPr="000B0D8C">
        <w:rPr>
          <w:sz w:val="12"/>
        </w:rPr>
        <w:t>¶</w:t>
      </w:r>
      <w:r w:rsidRPr="000B0D8C">
        <w:rPr>
          <w:sz w:val="16"/>
        </w:rPr>
        <w:t xml:space="preserve"> </w:t>
      </w:r>
      <w:r w:rsidRPr="000B0D8C">
        <w:rPr>
          <w:rStyle w:val="StyleUnderline"/>
        </w:rPr>
        <w:t>Politics as usual just won’t cut it anymore. We will always lose if we play by their rules rather than invent new forms of struggle, new social movements, and new sensibilities.</w:t>
      </w:r>
      <w:r w:rsidRPr="000B0D8C">
        <w:rPr>
          <w:sz w:val="16"/>
        </w:rPr>
        <w:t xml:space="preserve"> Causes require decisive and direct action: logging roads need to be blocked, driftnets need to be cut, and cages need to be emptied. But these are defensive actions; </w:t>
      </w:r>
      <w:r w:rsidRPr="000B0D8C">
        <w:rPr>
          <w:rStyle w:val="StyleUnderline"/>
        </w:rPr>
        <w:t xml:space="preserve">new movements must also be built, ones that incorporate social justice, animal liberation, and ecological politics in multiracial and global alliances. </w:t>
      </w:r>
      <w:r w:rsidRPr="000B0D8C">
        <w:rPr>
          <w:sz w:val="16"/>
        </w:rPr>
        <w:t>Such approaches have been taken by Judi Bari and Earth First!, [21] the environmental justice movement, [22] the international Green movement, [23] the Zapatistas, [24] alter-globalization struggles against transnational capitalism, [25] and radical holistic visions are also commonly found in the animal liberation movement.</w:t>
      </w:r>
      <w:r w:rsidRPr="000B0D8C">
        <w:rPr>
          <w:sz w:val="12"/>
        </w:rPr>
        <w:t>¶</w:t>
      </w:r>
      <w:r w:rsidRPr="000B0D8C">
        <w:rPr>
          <w:sz w:val="16"/>
        </w:rPr>
        <w:t xml:space="preserve"> Narrow windows of opportunity are rapidly closing. The actions that human beings now collectively take or fail to take will determine whether the future is hopeful or bleak, whether, in David Korten’s phrasing, we have Empire or Earth community, a Great Unraveling or a Great Turning. [26] While the result is horrible to contemplate, our species may not meet this challenge and could instead drive itself into the same oblivion as it pushed countless other species. </w:t>
      </w:r>
      <w:r w:rsidRPr="000B0D8C">
        <w:rPr>
          <w:rStyle w:val="StyleUnderline"/>
        </w:rPr>
        <w:t>There is no economic or technological fix for the crises we confront, the only solution lies in radical conceptual and institutional change at all levels.</w:t>
      </w:r>
    </w:p>
    <w:p w14:paraId="2449E5DF" w14:textId="77777777" w:rsidR="00C0098E" w:rsidRDefault="00C0098E" w:rsidP="00C0098E"/>
    <w:p w14:paraId="420459D4" w14:textId="77777777" w:rsidR="00C0098E" w:rsidRDefault="00C0098E" w:rsidP="00C0098E"/>
    <w:p w14:paraId="038D8774" w14:textId="7CD5CF2C" w:rsidR="007C2337" w:rsidRPr="00875DC8" w:rsidRDefault="007C2337" w:rsidP="00EA34C7">
      <w:pPr>
        <w:pStyle w:val="Heading1"/>
      </w:pPr>
      <w:r w:rsidRPr="00875DC8">
        <w:t>Case</w:t>
      </w:r>
    </w:p>
    <w:p w14:paraId="56FEA64A" w14:textId="77777777" w:rsidR="007D2E7B" w:rsidRDefault="007D2E7B" w:rsidP="007D2E7B">
      <w:pPr>
        <w:pStyle w:val="Heading2"/>
      </w:pPr>
      <w:r>
        <w:t>Case</w:t>
      </w:r>
    </w:p>
    <w:p w14:paraId="023E5342" w14:textId="0DAD540A" w:rsidR="007D2E7B" w:rsidRDefault="007D2E7B" w:rsidP="007D2E7B">
      <w:pPr>
        <w:pStyle w:val="Heading3"/>
      </w:pPr>
      <w:r>
        <w:t xml:space="preserve">1NC - </w:t>
      </w:r>
      <w:r>
        <w:t>Presumption</w:t>
      </w:r>
    </w:p>
    <w:p w14:paraId="2C0CAD72" w14:textId="77777777" w:rsidR="007D2E7B" w:rsidRPr="00B53602" w:rsidRDefault="007D2E7B" w:rsidP="007D2E7B">
      <w:pPr>
        <w:pStyle w:val="Heading4"/>
      </w:pPr>
      <w:r>
        <w:t>Presumption:</w:t>
      </w:r>
    </w:p>
    <w:p w14:paraId="7D66B72B" w14:textId="77777777" w:rsidR="007D2E7B" w:rsidRPr="00B53602" w:rsidRDefault="007D2E7B" w:rsidP="001D170B">
      <w:pPr>
        <w:pStyle w:val="Heading4"/>
        <w:numPr>
          <w:ilvl w:val="0"/>
          <w:numId w:val="3"/>
        </w:numPr>
        <w:tabs>
          <w:tab w:val="num" w:pos="360"/>
        </w:tabs>
        <w:ind w:left="0" w:firstLine="0"/>
      </w:pPr>
      <w:r>
        <w:t>Vote neg, they haven’t met their burden of proof. [</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w:t>
      </w:r>
    </w:p>
    <w:p w14:paraId="688DEBC6" w14:textId="77777777" w:rsidR="007D2E7B" w:rsidRPr="00B53602" w:rsidRDefault="007D2E7B" w:rsidP="001D170B">
      <w:pPr>
        <w:pStyle w:val="Heading4"/>
        <w:numPr>
          <w:ilvl w:val="0"/>
          <w:numId w:val="3"/>
        </w:numPr>
        <w:tabs>
          <w:tab w:val="num" w:pos="360"/>
        </w:tabs>
        <w:ind w:left="0" w:firstLine="0"/>
        <w:rPr>
          <w:rFonts w:eastAsia="Times New Roman"/>
          <w:sz w:val="24"/>
          <w:szCs w:val="24"/>
        </w:rPr>
      </w:pPr>
      <w:r>
        <w:t xml:space="preserve">This is </w:t>
      </w:r>
      <w:r w:rsidRPr="00B53602">
        <w:rPr>
          <w:u w:val="single"/>
        </w:rPr>
        <w:t>offense</w:t>
      </w:r>
      <w:r>
        <w:t xml:space="preserve">. Symbolically affirming their method despite a lack of institutional and material commitments </w:t>
      </w:r>
      <w:r w:rsidRPr="00E403A6">
        <w:rPr>
          <w:u w:val="single"/>
        </w:rPr>
        <w:t>weakens</w:t>
      </w:r>
      <w:r>
        <w:t xml:space="preserve"> radical praxis.</w:t>
      </w:r>
    </w:p>
    <w:p w14:paraId="279AEE36" w14:textId="77777777" w:rsidR="007D2E7B" w:rsidRDefault="007D2E7B" w:rsidP="007D2E7B">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8" w:history="1">
        <w:r w:rsidRPr="00F54B5C">
          <w:rPr>
            <w:rStyle w:val="Hyperlink"/>
          </w:rPr>
          <w:t>https://bearistotle.substack.com/p/the-lazy-bears-guide-to-effective</w:t>
        </w:r>
      </w:hyperlink>
      <w:r>
        <w:t>, dml)</w:t>
      </w:r>
    </w:p>
    <w:p w14:paraId="7DB15AF1" w14:textId="77777777" w:rsidR="007D2E7B" w:rsidRPr="00AC2124" w:rsidRDefault="007D2E7B" w:rsidP="007D2E7B">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17FABAC7" w14:textId="77777777" w:rsidR="007D2E7B" w:rsidRPr="00AC2124" w:rsidRDefault="007D2E7B" w:rsidP="007D2E7B">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08DC1513" w14:textId="77777777" w:rsidR="007D2E7B" w:rsidRPr="00AC2124" w:rsidRDefault="007D2E7B" w:rsidP="007D2E7B">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7E2136E4" w14:textId="77777777" w:rsidR="007D2E7B" w:rsidRPr="00AC2124" w:rsidRDefault="007D2E7B" w:rsidP="007D2E7B">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5B43C37C" w14:textId="77777777" w:rsidR="007D2E7B" w:rsidRPr="00AC2124" w:rsidRDefault="007D2E7B" w:rsidP="007D2E7B">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51AF5339" w14:textId="77777777" w:rsidR="007D2E7B" w:rsidRPr="00AC2124" w:rsidRDefault="007D2E7B" w:rsidP="007D2E7B">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4E18901E" w14:textId="77777777" w:rsidR="007D2E7B" w:rsidRPr="00AC2124" w:rsidRDefault="007D2E7B" w:rsidP="007D2E7B">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1F5DA3A5" w14:textId="77777777" w:rsidR="007D2E7B" w:rsidRPr="00AC2124" w:rsidRDefault="007D2E7B" w:rsidP="007D2E7B">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665BB520" w14:textId="77777777" w:rsidR="007D2E7B" w:rsidRPr="00AC2124" w:rsidRDefault="007D2E7B" w:rsidP="007D2E7B">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674071B4" w14:textId="77777777" w:rsidR="007D2E7B" w:rsidRPr="00C569E6" w:rsidRDefault="007D2E7B" w:rsidP="007D2E7B"/>
    <w:p w14:paraId="2E56E181" w14:textId="044A9C64" w:rsidR="007D2E7B" w:rsidRDefault="007D2E7B" w:rsidP="007D2E7B">
      <w:pPr>
        <w:pStyle w:val="Heading3"/>
      </w:pPr>
      <w:r>
        <w:t xml:space="preserve">1NC - </w:t>
      </w:r>
      <w:r>
        <w:t>Presumption—V2</w:t>
      </w:r>
    </w:p>
    <w:p w14:paraId="5615E6E8" w14:textId="77777777" w:rsidR="007D2E7B" w:rsidRPr="00B53602" w:rsidRDefault="007D2E7B" w:rsidP="007D2E7B">
      <w:pPr>
        <w:pStyle w:val="Heading4"/>
      </w:pPr>
      <w:r>
        <w:t>Presumption:</w:t>
      </w:r>
    </w:p>
    <w:p w14:paraId="21483257" w14:textId="77777777" w:rsidR="007D2E7B" w:rsidRPr="00B53602" w:rsidRDefault="007D2E7B" w:rsidP="001D170B">
      <w:pPr>
        <w:pStyle w:val="Heading4"/>
        <w:numPr>
          <w:ilvl w:val="0"/>
          <w:numId w:val="4"/>
        </w:numPr>
        <w:tabs>
          <w:tab w:val="num" w:pos="360"/>
        </w:tabs>
        <w:ind w:left="0" w:firstLine="0"/>
      </w:pPr>
      <w:r>
        <w:t>Vote neg, they haven’t met their burden of proof. [</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w:t>
      </w:r>
    </w:p>
    <w:p w14:paraId="69C00833" w14:textId="77777777" w:rsidR="007D2E7B" w:rsidRPr="00B53602" w:rsidRDefault="007D2E7B" w:rsidP="001D170B">
      <w:pPr>
        <w:pStyle w:val="Heading4"/>
        <w:numPr>
          <w:ilvl w:val="0"/>
          <w:numId w:val="4"/>
        </w:numPr>
        <w:tabs>
          <w:tab w:val="num" w:pos="360"/>
        </w:tabs>
        <w:ind w:left="0" w:firstLine="0"/>
        <w:rPr>
          <w:rFonts w:eastAsia="Times New Roman"/>
          <w:sz w:val="24"/>
          <w:szCs w:val="24"/>
        </w:rPr>
      </w:pPr>
      <w:r>
        <w:t xml:space="preserve">This is </w:t>
      </w:r>
      <w:r w:rsidRPr="00B53602">
        <w:rPr>
          <w:u w:val="single"/>
        </w:rPr>
        <w:t>offense</w:t>
      </w:r>
      <w:r>
        <w:t xml:space="preserve">. Symbolically affirming their method despite a lack of material outcomes </w:t>
      </w:r>
      <w:r>
        <w:rPr>
          <w:u w:val="single"/>
        </w:rPr>
        <w:t>weakens</w:t>
      </w:r>
      <w:r>
        <w:t xml:space="preserve"> radical praxis.</w:t>
      </w:r>
    </w:p>
    <w:p w14:paraId="07076924" w14:textId="77777777" w:rsidR="007D2E7B" w:rsidRDefault="007D2E7B" w:rsidP="007D2E7B">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2595109" w14:textId="77777777" w:rsidR="007D2E7B" w:rsidRPr="0021165D" w:rsidRDefault="007D2E7B" w:rsidP="007D2E7B">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7786A0A1" w14:textId="77777777" w:rsidR="007D2E7B" w:rsidRPr="0021165D" w:rsidRDefault="007D2E7B" w:rsidP="007D2E7B">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02CD42F1" w14:textId="77777777" w:rsidR="007D2E7B" w:rsidRPr="0021165D" w:rsidRDefault="007D2E7B" w:rsidP="007D2E7B">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178DD42C" w14:textId="77777777" w:rsidR="007D2E7B" w:rsidRPr="0021165D" w:rsidRDefault="007D2E7B" w:rsidP="007D2E7B">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37114D71" w14:textId="77777777" w:rsidR="007D2E7B" w:rsidRPr="0021165D" w:rsidRDefault="007D2E7B" w:rsidP="007D2E7B">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2DD4AE09" w14:textId="77777777" w:rsidR="007D2E7B" w:rsidRDefault="007D2E7B" w:rsidP="007D2E7B"/>
    <w:p w14:paraId="53255BC5" w14:textId="44B36620" w:rsidR="007D2E7B" w:rsidRDefault="007D2E7B" w:rsidP="007D2E7B">
      <w:pPr>
        <w:pStyle w:val="Heading3"/>
      </w:pPr>
      <w:r>
        <w:t xml:space="preserve">1NC - </w:t>
      </w:r>
      <w:r>
        <w:t>Presumption—V3</w:t>
      </w:r>
    </w:p>
    <w:p w14:paraId="5B3E7FDD" w14:textId="77777777" w:rsidR="007D2E7B" w:rsidRPr="00B53602" w:rsidRDefault="007D2E7B" w:rsidP="007D2E7B">
      <w:pPr>
        <w:pStyle w:val="Heading4"/>
      </w:pPr>
      <w:r>
        <w:t>Presumption:</w:t>
      </w:r>
    </w:p>
    <w:p w14:paraId="07BC1F53" w14:textId="77777777" w:rsidR="007D2E7B" w:rsidRPr="00B53602" w:rsidRDefault="007D2E7B" w:rsidP="001D170B">
      <w:pPr>
        <w:pStyle w:val="Heading4"/>
        <w:numPr>
          <w:ilvl w:val="0"/>
          <w:numId w:val="5"/>
        </w:numPr>
        <w:tabs>
          <w:tab w:val="num" w:pos="360"/>
        </w:tabs>
        <w:ind w:left="0" w:firstLine="0"/>
      </w:pPr>
      <w:r>
        <w:t>Vote neg, they haven’t met their burden of proof. [</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w:t>
      </w:r>
    </w:p>
    <w:p w14:paraId="570A650E" w14:textId="77777777" w:rsidR="007D2E7B" w:rsidRDefault="007D2E7B" w:rsidP="001D170B">
      <w:pPr>
        <w:pStyle w:val="Heading4"/>
        <w:numPr>
          <w:ilvl w:val="0"/>
          <w:numId w:val="5"/>
        </w:numPr>
        <w:tabs>
          <w:tab w:val="num" w:pos="360"/>
        </w:tabs>
        <w:ind w:left="0" w:firstLine="0"/>
      </w:pPr>
      <w:r>
        <w:t xml:space="preserve">This is </w:t>
      </w:r>
      <w:r w:rsidRPr="00B53602">
        <w:rPr>
          <w:u w:val="single"/>
        </w:rPr>
        <w:t>offense</w:t>
      </w:r>
      <w:r>
        <w:t xml:space="preserve">. Using the ballot to signal positionality and express solidarity </w:t>
      </w:r>
      <w:r>
        <w:rPr>
          <w:u w:val="single"/>
        </w:rPr>
        <w:t>disempowers</w:t>
      </w:r>
      <w:r>
        <w:t xml:space="preserve"> revolutionary energies. </w:t>
      </w:r>
    </w:p>
    <w:p w14:paraId="44D3A2E0" w14:textId="77777777" w:rsidR="007D2E7B" w:rsidRDefault="007D2E7B" w:rsidP="007D2E7B">
      <w:r w:rsidRPr="00B630DA">
        <w:rPr>
          <w:rStyle w:val="Style13ptBold"/>
        </w:rPr>
        <w:t>Al Azmeh and Baert, 24</w:t>
      </w:r>
      <w:r>
        <w:t>—Centenary Research Fellow and a guest lecturer at the Department of Sociology at Selwyn College, University of Cambridge; professor of Social Theory at the University of Cambridge (Zeina and Patrick, “‘Trauma work’ as hindrance to political praxis during democratisation movements,” Theory and Society, Volume 53 (2024), pp. 395–423, dml)</w:t>
      </w:r>
    </w:p>
    <w:p w14:paraId="061C4E95" w14:textId="77777777" w:rsidR="007D2E7B" w:rsidRPr="00DF14F9" w:rsidRDefault="007D2E7B" w:rsidP="007D2E7B">
      <w:pPr>
        <w:rPr>
          <w:sz w:val="14"/>
        </w:rPr>
      </w:pPr>
      <w:r w:rsidRPr="00DF14F9">
        <w:rPr>
          <w:sz w:val="14"/>
        </w:rPr>
        <w:t xml:space="preserve">Similar to Ghalioun, Paris-based academic Samira Mobaied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783DF7">
        <w:rPr>
          <w:rStyle w:val="StyleUnderline"/>
          <w:highlight w:val="cyan"/>
        </w:rPr>
        <w:t xml:space="preserve">the level of </w:t>
      </w:r>
      <w:r w:rsidRPr="00783DF7">
        <w:rPr>
          <w:rStyle w:val="Emphasis"/>
          <w:highlight w:val="cya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783DF7">
        <w:rPr>
          <w:rStyle w:val="StyleUnderline"/>
          <w:highlight w:val="cyan"/>
        </w:rPr>
        <w:t xml:space="preserve">remain </w:t>
      </w:r>
      <w:r w:rsidRPr="00783DF7">
        <w:rPr>
          <w:rStyle w:val="Emphasis"/>
          <w:highlight w:val="cyan"/>
        </w:rPr>
        <w:t>outside</w:t>
      </w:r>
      <w:r w:rsidRPr="00B630DA">
        <w:rPr>
          <w:rStyle w:val="StyleUnderline"/>
        </w:rPr>
        <w:t xml:space="preserve"> what takes place within </w:t>
      </w:r>
      <w:r w:rsidRPr="00783DF7">
        <w:rPr>
          <w:rStyle w:val="Emphasis"/>
          <w:highlight w:val="cyan"/>
        </w:rPr>
        <w:t>political organisations</w:t>
      </w:r>
      <w:r w:rsidRPr="00B630DA">
        <w:rPr>
          <w:rStyle w:val="StyleUnderline"/>
        </w:rPr>
        <w:t xml:space="preserve"> and this puts us at a </w:t>
      </w:r>
      <w:r w:rsidRPr="00DF14F9">
        <w:rPr>
          <w:rStyle w:val="Emphasis"/>
        </w:rPr>
        <w:t>disadvantage</w:t>
      </w:r>
      <w:r w:rsidRPr="00DF14F9">
        <w:rPr>
          <w:sz w:val="14"/>
        </w:rPr>
        <w:t>,’ she explains. Like Ghalioun, Mobaied has been an active member in oppositionist organisations, including the High Negotiations Committee of the Syrian Opposition.</w:t>
      </w:r>
    </w:p>
    <w:p w14:paraId="06FF707E" w14:textId="77777777" w:rsidR="007D2E7B" w:rsidRPr="00DF14F9" w:rsidRDefault="007D2E7B" w:rsidP="007D2E7B">
      <w:pPr>
        <w:rPr>
          <w:sz w:val="14"/>
        </w:rPr>
      </w:pPr>
      <w:r w:rsidRPr="00B630DA">
        <w:rPr>
          <w:rStyle w:val="StyleUnderline"/>
        </w:rPr>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organisations</w:t>
      </w:r>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108B3465" w14:textId="77777777" w:rsidR="007D2E7B" w:rsidRPr="00DF14F9" w:rsidRDefault="007D2E7B" w:rsidP="007D2E7B">
      <w:pPr>
        <w:rPr>
          <w:sz w:val="14"/>
        </w:rPr>
      </w:pPr>
      <w:r w:rsidRPr="00DF14F9">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4765B705" w14:textId="77777777" w:rsidR="007D2E7B" w:rsidRPr="00DF14F9" w:rsidRDefault="007D2E7B" w:rsidP="007D2E7B">
      <w:pPr>
        <w:rPr>
          <w:sz w:val="14"/>
        </w:rPr>
      </w:pPr>
      <w:r w:rsidRPr="00DF14F9">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783DF7">
        <w:rPr>
          <w:rStyle w:val="StyleUnderline"/>
          <w:highlight w:val="cyan"/>
        </w:rPr>
        <w:t xml:space="preserve">the idea of </w:t>
      </w:r>
      <w:r w:rsidRPr="00783DF7">
        <w:rPr>
          <w:rStyle w:val="Emphasis"/>
          <w:highlight w:val="cyan"/>
        </w:rPr>
        <w:t>radical embeddedness</w:t>
      </w:r>
      <w:r w:rsidRPr="00783DF7">
        <w:rPr>
          <w:rStyle w:val="StyleUnderline"/>
          <w:highlight w:val="cya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xml:space="preserve">’ of the movement (Glasius &amp; Pleyers, 2013) </w:t>
      </w:r>
      <w:r w:rsidRPr="00B630DA">
        <w:rPr>
          <w:rStyle w:val="StyleUnderline"/>
        </w:rPr>
        <w:t>was also crucial</w:t>
      </w:r>
      <w:r w:rsidRPr="00DF14F9">
        <w:rPr>
          <w:sz w:val="14"/>
        </w:rPr>
        <w:t>.</w:t>
      </w:r>
    </w:p>
    <w:p w14:paraId="242B1ABA" w14:textId="77777777" w:rsidR="007D2E7B" w:rsidRPr="00783DF7" w:rsidRDefault="007D2E7B" w:rsidP="007D2E7B">
      <w:pPr>
        <w:rPr>
          <w:sz w:val="14"/>
        </w:rPr>
      </w:pPr>
      <w:r w:rsidRPr="00DF14F9">
        <w:rPr>
          <w:sz w:val="14"/>
        </w:rPr>
        <w:t xml:space="preserve">‘Leaderlessness’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24AD183B" w14:textId="77777777" w:rsidR="007D2E7B" w:rsidRPr="00DF14F9" w:rsidRDefault="007D2E7B" w:rsidP="007D2E7B">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emphasises resistance to hierarchies also </w:t>
      </w:r>
      <w:r w:rsidRPr="00783DF7">
        <w:rPr>
          <w:rStyle w:val="StyleUnderline"/>
        </w:rPr>
        <w:t>recognises intellectuals and their</w:t>
      </w:r>
      <w:r w:rsidRPr="00B630DA">
        <w:rPr>
          <w:rStyle w:val="StyleUnderline"/>
        </w:rPr>
        <w:t xml:space="preserve"> publics as </w:t>
      </w:r>
      <w:r w:rsidRPr="00DF14F9">
        <w:rPr>
          <w:rStyle w:val="Emphasis"/>
        </w:rPr>
        <w:t>epistemic equals</w:t>
      </w:r>
      <w:r w:rsidRPr="00DF14F9">
        <w:rPr>
          <w:sz w:val="14"/>
        </w:rPr>
        <w:t xml:space="preserve"> (Baert &amp; Susen, 2017, p. 41). It has been suggested that the Arab </w:t>
      </w:r>
      <w:r w:rsidRPr="00B630DA">
        <w:rPr>
          <w:rStyle w:val="StyleUnderline"/>
        </w:rPr>
        <w:t xml:space="preserve">revolutions were </w:t>
      </w:r>
      <w:r w:rsidRPr="00783DF7">
        <w:rPr>
          <w:rStyle w:val="Emphasis"/>
          <w:highlight w:val="cyan"/>
        </w:rPr>
        <w:t>centred</w:t>
      </w:r>
      <w:r w:rsidRPr="00783DF7">
        <w:rPr>
          <w:rStyle w:val="StyleUnderline"/>
          <w:highlight w:val="cyan"/>
        </w:rPr>
        <w:t xml:space="preserve"> around</w:t>
      </w:r>
      <w:r w:rsidRPr="00DF14F9">
        <w:rPr>
          <w:sz w:val="14"/>
        </w:rPr>
        <w:t xml:space="preserve"> the idea of building a new social contract whereby law becomes ‘an </w:t>
      </w:r>
      <w:r w:rsidRPr="00783DF7">
        <w:rPr>
          <w:rStyle w:val="StyleUnderline"/>
          <w:highlight w:val="cyan"/>
        </w:rPr>
        <w:t>expression of</w:t>
      </w:r>
      <w:r w:rsidRPr="00DF14F9">
        <w:rPr>
          <w:sz w:val="14"/>
        </w:rPr>
        <w:t xml:space="preserve"> the people’s </w:t>
      </w:r>
      <w:r w:rsidRPr="00783DF7">
        <w:rPr>
          <w:rStyle w:val="Emphasis"/>
          <w:highlight w:val="cyan"/>
        </w:rPr>
        <w:t>solidarity</w:t>
      </w:r>
      <w:r w:rsidRPr="00783DF7">
        <w:rPr>
          <w:sz w:val="14"/>
          <w:highlight w:val="cya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1F874DED" w14:textId="77777777" w:rsidR="007D2E7B" w:rsidRPr="00DF14F9" w:rsidRDefault="007D2E7B" w:rsidP="007D2E7B">
      <w:pPr>
        <w:rPr>
          <w:sz w:val="14"/>
        </w:rPr>
      </w:pPr>
      <w:r w:rsidRPr="00DF14F9">
        <w:rPr>
          <w:sz w:val="14"/>
        </w:rPr>
        <w:t xml:space="preserve">Unsurprisingly, </w:t>
      </w:r>
      <w:r w:rsidRPr="00B630DA">
        <w:rPr>
          <w:rStyle w:val="StyleUnderline"/>
        </w:rPr>
        <w:t xml:space="preserve">for those who were </w:t>
      </w:r>
      <w:r w:rsidRPr="00DF14F9">
        <w:rPr>
          <w:rStyle w:val="Emphasis"/>
        </w:rPr>
        <w:t>organisationally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783DF7">
        <w:rPr>
          <w:rStyle w:val="StyleUnderline"/>
          <w:highlight w:val="cyan"/>
        </w:rPr>
        <w:t xml:space="preserve">created a </w:t>
      </w:r>
      <w:r w:rsidRPr="00783DF7">
        <w:rPr>
          <w:rStyle w:val="Emphasis"/>
          <w:highlight w:val="cyan"/>
        </w:rPr>
        <w:t>leadership vacuum</w:t>
      </w:r>
      <w:r w:rsidRPr="00B630DA">
        <w:rPr>
          <w:rStyle w:val="StyleUnderline"/>
        </w:rPr>
        <w:t xml:space="preserve"> that was </w:t>
      </w:r>
      <w:r w:rsidRPr="00783DF7">
        <w:rPr>
          <w:rStyle w:val="StyleUnderline"/>
          <w:highlight w:val="cyan"/>
        </w:rPr>
        <w:t xml:space="preserve">quickly occupied by </w:t>
      </w:r>
      <w:r w:rsidRPr="00783DF7">
        <w:rPr>
          <w:rStyle w:val="Emphasis"/>
          <w:highlight w:val="cyan"/>
        </w:rPr>
        <w:t>reactionary</w:t>
      </w:r>
      <w:r w:rsidRPr="00B630DA">
        <w:rPr>
          <w:rStyle w:val="StyleUnderline"/>
        </w:rPr>
        <w:t xml:space="preserve"> and </w:t>
      </w:r>
      <w:r w:rsidRPr="00DF14F9">
        <w:rPr>
          <w:rStyle w:val="Emphasis"/>
        </w:rPr>
        <w:t xml:space="preserve">undemocratic </w:t>
      </w:r>
      <w:r w:rsidRPr="00783DF7">
        <w:rPr>
          <w:rStyle w:val="Emphasis"/>
          <w:highlight w:val="cyan"/>
        </w:rPr>
        <w:t>forces</w:t>
      </w:r>
      <w:r w:rsidRPr="00DF14F9">
        <w:rPr>
          <w:sz w:val="14"/>
        </w:rPr>
        <w:t xml:space="preserve">. As we mentioned earlier, Ghalioun offered one such argument. While he is no exception to the tension between egalitarianism and vanguardism that is inherent to the role of public intellectual, Ghalioun’s egalitarianism does not trump his belief in the intellectual’s responsibility. In his reply to a letter blaming intellectuals for legitimising a movement that led to destruction and death, Ghalioun contends that Syrian </w:t>
      </w:r>
      <w:r w:rsidRPr="00783DF7">
        <w:rPr>
          <w:rStyle w:val="StyleUnderline"/>
          <w:highlight w:val="cyan"/>
        </w:rPr>
        <w:t>intellectuals</w:t>
      </w:r>
      <w:r w:rsidRPr="00DF14F9">
        <w:rPr>
          <w:sz w:val="14"/>
        </w:rPr>
        <w:t xml:space="preserve"> are not to blame for spreading emancipatory ideals and hopes (as his critic had indicated). Rather, they </w:t>
      </w:r>
      <w:r w:rsidRPr="00783DF7">
        <w:rPr>
          <w:rStyle w:val="Emphasis"/>
          <w:highlight w:val="cyan"/>
        </w:rPr>
        <w:t>failed</w:t>
      </w:r>
      <w:r w:rsidRPr="00783DF7">
        <w:rPr>
          <w:rStyle w:val="StyleUnderline"/>
          <w:highlight w:val="cyan"/>
        </w:rPr>
        <w:t xml:space="preserve"> </w:t>
      </w:r>
      <w:r w:rsidRPr="00696DF2">
        <w:rPr>
          <w:rStyle w:val="StyleUnderline"/>
          <w:highlight w:val="cyan"/>
        </w:rPr>
        <w:t xml:space="preserve">to perform a </w:t>
      </w:r>
      <w:r w:rsidRPr="00696DF2">
        <w:rPr>
          <w:rStyle w:val="Emphasis"/>
          <w:highlight w:val="cyan"/>
        </w:rPr>
        <w:t>guiding role</w:t>
      </w:r>
      <w:r w:rsidRPr="00696DF2">
        <w:rPr>
          <w:rStyle w:val="StyleUnderline"/>
          <w:highlight w:val="cyan"/>
        </w:rPr>
        <w:t xml:space="preserve"> that might </w:t>
      </w:r>
      <w:r w:rsidRPr="00696DF2">
        <w:rPr>
          <w:rStyle w:val="Emphasis"/>
          <w:highlight w:val="cyan"/>
        </w:rPr>
        <w:t>direct</w:t>
      </w:r>
      <w:r w:rsidRPr="00696DF2">
        <w:rPr>
          <w:rStyle w:val="StyleUnderline"/>
          <w:highlight w:val="cyan"/>
        </w:rPr>
        <w:t xml:space="preserve"> the movement</w:t>
      </w:r>
      <w:r w:rsidRPr="00B630DA">
        <w:rPr>
          <w:rStyle w:val="StyleUnderline"/>
        </w:rPr>
        <w:t xml:space="preserve"> towards positive goals </w:t>
      </w:r>
      <w:r w:rsidRPr="00696DF2">
        <w:rPr>
          <w:rStyle w:val="StyleUnderline"/>
          <w:highlight w:val="cyan"/>
        </w:rPr>
        <w:t>and prevent</w:t>
      </w:r>
      <w:r w:rsidRPr="00B630DA">
        <w:rPr>
          <w:rStyle w:val="StyleUnderline"/>
        </w:rPr>
        <w:t xml:space="preserve"> it from falling into the pits of </w:t>
      </w:r>
      <w:r w:rsidRPr="00696DF2">
        <w:rPr>
          <w:rStyle w:val="Emphasis"/>
          <w:highlight w:val="cyan"/>
        </w:rPr>
        <w:t>sectarianism</w:t>
      </w:r>
      <w:r w:rsidRPr="00696DF2">
        <w:rPr>
          <w:rStyle w:val="StyleUnderline"/>
          <w:highlight w:val="cyan"/>
        </w:rPr>
        <w:t xml:space="preserve"> and </w:t>
      </w:r>
      <w:r w:rsidRPr="00696DF2">
        <w:rPr>
          <w:rStyle w:val="Emphasis"/>
          <w:highlight w:val="cya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(Ghalioun, 2018a, b).</w:t>
      </w:r>
    </w:p>
    <w:p w14:paraId="24C5434F" w14:textId="77777777" w:rsidR="007D2E7B" w:rsidRPr="00DF14F9" w:rsidRDefault="007D2E7B" w:rsidP="007D2E7B">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r w:rsidRPr="00B630DA">
        <w:rPr>
          <w:rStyle w:val="Emphasis"/>
        </w:rPr>
        <w:t>leaderlessness</w:t>
      </w:r>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preserving the movement’s emancipatory framing i.e. performing an intellectual leadership role. In a group article published on the 8th anniversary of the revolution, a number of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696DF2">
        <w:rPr>
          <w:rStyle w:val="StyleUnderline"/>
          <w:highlight w:val="cyan"/>
        </w:rPr>
        <w:t xml:space="preserve">this tendency to </w:t>
      </w:r>
      <w:r w:rsidRPr="00696DF2">
        <w:rPr>
          <w:rStyle w:val="Emphasis"/>
          <w:highlight w:val="cyan"/>
        </w:rPr>
        <w:t>refrain</w:t>
      </w:r>
      <w:r w:rsidRPr="00696DF2">
        <w:rPr>
          <w:rStyle w:val="StyleUnderline"/>
          <w:highlight w:val="cyan"/>
        </w:rPr>
        <w:t xml:space="preserve"> from critiquing</w:t>
      </w:r>
      <w:r w:rsidRPr="00B630DA">
        <w:rPr>
          <w:rStyle w:val="StyleUnderline"/>
        </w:rPr>
        <w:t xml:space="preserve"> reactionary forces within the revolution so as </w:t>
      </w:r>
      <w:r w:rsidRPr="00696DF2">
        <w:rPr>
          <w:rStyle w:val="StyleUnderline"/>
          <w:highlight w:val="cyan"/>
        </w:rPr>
        <w:t xml:space="preserve">to maintain a </w:t>
      </w:r>
      <w:r w:rsidRPr="00696DF2">
        <w:rPr>
          <w:rStyle w:val="Emphasis"/>
          <w:highlight w:val="cyan"/>
        </w:rPr>
        <w:t>united front</w:t>
      </w:r>
      <w:r w:rsidRPr="00B630DA">
        <w:rPr>
          <w:rStyle w:val="StyleUnderline"/>
        </w:rPr>
        <w:t xml:space="preserve"> until the fall of the regime</w:t>
      </w:r>
      <w:r w:rsidRPr="00DF14F9">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B630DA">
        <w:rPr>
          <w:rStyle w:val="StyleUnderline"/>
        </w:rPr>
        <w:t xml:space="preserve">they </w:t>
      </w:r>
      <w:r w:rsidRPr="00696DF2">
        <w:rPr>
          <w:rStyle w:val="Emphasis"/>
          <w:highlight w:val="cyan"/>
        </w:rPr>
        <w:t>failed to intervene authoritatively</w:t>
      </w:r>
      <w:r w:rsidRPr="00696DF2">
        <w:rPr>
          <w:rStyle w:val="StyleUnderline"/>
          <w:highlight w:val="cyan"/>
        </w:rPr>
        <w:t xml:space="preserve"> at the </w:t>
      </w:r>
      <w:r w:rsidRPr="00696DF2">
        <w:rPr>
          <w:rStyle w:val="Emphasis"/>
          <w:highlight w:val="cya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3EB3E8BE" w14:textId="77777777" w:rsidR="007D2E7B" w:rsidRPr="00DF14F9" w:rsidRDefault="007D2E7B" w:rsidP="007D2E7B">
      <w:pPr>
        <w:rPr>
          <w:sz w:val="14"/>
        </w:rPr>
      </w:pPr>
      <w:r w:rsidRPr="00DF14F9">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problematised </w:t>
      </w:r>
      <w:r w:rsidRPr="00696DF2">
        <w:rPr>
          <w:rStyle w:val="StyleUnderline"/>
          <w:highlight w:val="cyan"/>
        </w:rPr>
        <w:t xml:space="preserve">a </w:t>
      </w:r>
      <w:r w:rsidRPr="00696DF2">
        <w:rPr>
          <w:rStyle w:val="Emphasis"/>
          <w:highlight w:val="cyan"/>
        </w:rPr>
        <w:t>lack of enthusiasm</w:t>
      </w:r>
      <w:r w:rsidRPr="00696DF2">
        <w:rPr>
          <w:rStyle w:val="StyleUnderline"/>
          <w:highlight w:val="cyan"/>
        </w:rPr>
        <w:t xml:space="preserve"> towards political organisation</w:t>
      </w:r>
      <w:r w:rsidRPr="00DF14F9">
        <w:rPr>
          <w:sz w:val="14"/>
        </w:rPr>
        <w:t xml:space="preserve">, particularly in exile, sometimes </w:t>
      </w:r>
      <w:r w:rsidRPr="00B630DA">
        <w:rPr>
          <w:rStyle w:val="StyleUnderline"/>
        </w:rPr>
        <w:t xml:space="preserve">attributing it to a state of </w:t>
      </w:r>
      <w:r w:rsidRPr="00696DF2">
        <w:rPr>
          <w:rStyle w:val="Emphasis"/>
          <w:highlight w:val="cyan"/>
        </w:rPr>
        <w:t>generalised despair</w:t>
      </w:r>
      <w:r w:rsidRPr="00696DF2">
        <w:rPr>
          <w:rStyle w:val="StyleUnderline"/>
          <w:highlight w:val="cyan"/>
        </w:rPr>
        <w:t xml:space="preserve"> and a</w:t>
      </w:r>
      <w:r w:rsidRPr="00696DF2">
        <w:rPr>
          <w:sz w:val="14"/>
          <w:highlight w:val="cyan"/>
        </w:rPr>
        <w:t xml:space="preserve"> ‘</w:t>
      </w:r>
      <w:r w:rsidRPr="00696DF2">
        <w:rPr>
          <w:rStyle w:val="Emphasis"/>
          <w:highlight w:val="cyan"/>
        </w:rPr>
        <w:t>conviction that it’s all useless</w:t>
      </w:r>
      <w:r w:rsidRPr="00696DF2">
        <w:rPr>
          <w:sz w:val="14"/>
          <w:highlight w:val="cyan"/>
        </w:rPr>
        <w:t>’</w:t>
      </w:r>
      <w:r w:rsidRPr="00DF14F9">
        <w:rPr>
          <w:sz w:val="14"/>
        </w:rPr>
        <w:t xml:space="preserve"> (Farouk Mardam Bey, personal communication, 2018). At the same time, with few exceptions, they refrained from political organising for the movement themselves.</w:t>
      </w:r>
    </w:p>
    <w:p w14:paraId="16F49FF6" w14:textId="77777777" w:rsidR="007D2E7B" w:rsidRPr="00DF14F9" w:rsidRDefault="007D2E7B" w:rsidP="007D2E7B">
      <w:pPr>
        <w:rPr>
          <w:sz w:val="14"/>
        </w:rPr>
      </w:pPr>
      <w:r w:rsidRPr="00DF14F9">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C20952">
        <w:rPr>
          <w:rStyle w:val="StyleUnderline"/>
        </w:rPr>
        <w:t>This strategy</w:t>
      </w:r>
      <w:r w:rsidRPr="00DF14F9">
        <w:rPr>
          <w:sz w:val="14"/>
        </w:rPr>
        <w:t xml:space="preserve">, he suggests, </w:t>
      </w:r>
      <w:r w:rsidRPr="00C20952">
        <w:rPr>
          <w:rStyle w:val="StyleUnderline"/>
        </w:rPr>
        <w:t xml:space="preserve">has resulted in a </w:t>
      </w:r>
      <w:r w:rsidRPr="00DF14F9">
        <w:rPr>
          <w:rStyle w:val="Emphasis"/>
        </w:rPr>
        <w:t>fraught</w:t>
      </w:r>
      <w:r w:rsidRPr="00C20952">
        <w:rPr>
          <w:rStyle w:val="StyleUnderline"/>
        </w:rPr>
        <w:t xml:space="preserve"> relationship to politics</w:t>
      </w:r>
      <w:r w:rsidRPr="00DF14F9">
        <w:rPr>
          <w:sz w:val="14"/>
        </w:rPr>
        <w:t>,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he offers no explanation for his own position outside the organised politics of the movement.</w:t>
      </w:r>
    </w:p>
    <w:p w14:paraId="41A9592A" w14:textId="77777777" w:rsidR="007D2E7B" w:rsidRPr="00DF14F9" w:rsidRDefault="007D2E7B" w:rsidP="007D2E7B">
      <w:pPr>
        <w:rPr>
          <w:sz w:val="14"/>
        </w:rPr>
      </w:pPr>
      <w:r w:rsidRPr="00DF14F9">
        <w:rPr>
          <w:sz w:val="14"/>
        </w:rPr>
        <w:t>Similarly, Farouk Mardam Bey, who has been living in France since 1965 and remains outside the political organisations of the Syrian revolution, argued as follows:</w:t>
      </w:r>
    </w:p>
    <w:p w14:paraId="18CE6DF6" w14:textId="77777777" w:rsidR="007D2E7B" w:rsidRPr="00DF14F9" w:rsidRDefault="007D2E7B" w:rsidP="007D2E7B">
      <w:pPr>
        <w:rPr>
          <w:sz w:val="14"/>
        </w:rPr>
      </w:pPr>
      <w:r w:rsidRPr="00DF14F9">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425D37B4" w14:textId="77777777" w:rsidR="007D2E7B" w:rsidRPr="00DF14F9" w:rsidRDefault="007D2E7B" w:rsidP="007D2E7B">
      <w:pPr>
        <w:rPr>
          <w:sz w:val="14"/>
        </w:rPr>
      </w:pPr>
      <w:r w:rsidRPr="00DF14F9">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0D2EDD38" w14:textId="77777777" w:rsidR="007D2E7B" w:rsidRPr="00DF14F9" w:rsidRDefault="007D2E7B" w:rsidP="007D2E7B">
      <w:pPr>
        <w:rPr>
          <w:sz w:val="14"/>
        </w:rPr>
      </w:pPr>
      <w:r w:rsidRPr="00DF14F9">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59E9653D" w14:textId="77777777" w:rsidR="007D2E7B" w:rsidRPr="00DF14F9" w:rsidRDefault="007D2E7B" w:rsidP="007D2E7B">
      <w:pPr>
        <w:rPr>
          <w:sz w:val="14"/>
        </w:rPr>
      </w:pPr>
      <w:r w:rsidRPr="00DF14F9">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(personal communication, 2018)</w:t>
      </w:r>
    </w:p>
    <w:p w14:paraId="69DDC254" w14:textId="77777777" w:rsidR="007D2E7B" w:rsidRPr="00DF14F9" w:rsidRDefault="007D2E7B" w:rsidP="007D2E7B">
      <w:pPr>
        <w:rPr>
          <w:sz w:val="14"/>
        </w:rPr>
      </w:pPr>
      <w:r w:rsidRPr="00DF14F9">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7B75034D" w14:textId="77777777" w:rsidR="007D2E7B" w:rsidRPr="00DF14F9" w:rsidRDefault="007D2E7B" w:rsidP="007D2E7B">
      <w:pPr>
        <w:rPr>
          <w:sz w:val="14"/>
        </w:rPr>
      </w:pPr>
      <w:r w:rsidRPr="00DF14F9">
        <w:rPr>
          <w:sz w:val="14"/>
        </w:rPr>
        <w:t xml:space="preserve">As a final note on the relationship between intellectuals’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696DF2">
        <w:rPr>
          <w:rStyle w:val="StyleUnderline"/>
          <w:highlight w:val="cyan"/>
        </w:rPr>
        <w:t>reduced intellectuals to</w:t>
      </w:r>
      <w:r w:rsidRPr="00DF14F9">
        <w:rPr>
          <w:sz w:val="14"/>
        </w:rPr>
        <w:t xml:space="preserve"> what John McGowan might call ‘</w:t>
      </w:r>
      <w:r w:rsidRPr="00696DF2">
        <w:rPr>
          <w:rStyle w:val="Emphasis"/>
          <w:highlight w:val="cyan"/>
        </w:rPr>
        <w:t>sentimental radicalism</w:t>
      </w:r>
      <w:r w:rsidRPr="00696DF2">
        <w:rPr>
          <w:sz w:val="14"/>
          <w:highlight w:val="cya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696DF2">
        <w:rPr>
          <w:rStyle w:val="StyleUnderline"/>
          <w:highlight w:val="cyan"/>
        </w:rPr>
        <w:t xml:space="preserve">it did not provide a </w:t>
      </w:r>
      <w:r w:rsidRPr="00696DF2">
        <w:rPr>
          <w:rStyle w:val="Emphasis"/>
          <w:highlight w:val="cya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696DF2">
        <w:rPr>
          <w:rStyle w:val="Emphasis"/>
          <w:highlight w:val="cyan"/>
        </w:rPr>
        <w:t>description</w:t>
      </w:r>
      <w:r w:rsidRPr="00696DF2">
        <w:rPr>
          <w:rStyle w:val="StyleUnderline"/>
          <w:highlight w:val="cyan"/>
        </w:rPr>
        <w:t xml:space="preserve"> of how</w:t>
      </w:r>
      <w:r w:rsidRPr="008E1BFD">
        <w:rPr>
          <w:rStyle w:val="StyleUnderline"/>
        </w:rPr>
        <w:t xml:space="preserve"> political </w:t>
      </w:r>
      <w:r w:rsidRPr="00696DF2">
        <w:rPr>
          <w:rStyle w:val="StyleUnderline"/>
          <w:highlight w:val="cyan"/>
        </w:rPr>
        <w:t xml:space="preserve">transition will be </w:t>
      </w:r>
      <w:r w:rsidRPr="00696DF2">
        <w:rPr>
          <w:rStyle w:val="Emphasis"/>
          <w:highlight w:val="cyan"/>
        </w:rPr>
        <w:t>achieved</w:t>
      </w:r>
      <w:r w:rsidRPr="00DF14F9">
        <w:rPr>
          <w:sz w:val="14"/>
        </w:rPr>
        <w:t xml:space="preserve"> in Syria, </w:t>
      </w:r>
      <w:r w:rsidRPr="00696DF2">
        <w:rPr>
          <w:rStyle w:val="StyleUnderline"/>
          <w:highlight w:val="cyan"/>
        </w:rPr>
        <w:t xml:space="preserve">nor a vision of a </w:t>
      </w:r>
      <w:r w:rsidRPr="00696DF2">
        <w:rPr>
          <w:rStyle w:val="Emphasis"/>
          <w:highlight w:val="cyan"/>
        </w:rPr>
        <w:t>desired</w:t>
      </w:r>
      <w:r w:rsidRPr="00696DF2">
        <w:rPr>
          <w:rStyle w:val="StyleUnderline"/>
          <w:highlight w:val="cyan"/>
        </w:rPr>
        <w:t xml:space="preserve"> and </w:t>
      </w:r>
      <w:r w:rsidRPr="00696DF2">
        <w:rPr>
          <w:rStyle w:val="Emphasis"/>
          <w:highlight w:val="cyan"/>
        </w:rPr>
        <w:t>plausible</w:t>
      </w:r>
      <w:r w:rsidRPr="00DF14F9">
        <w:rPr>
          <w:sz w:val="14"/>
        </w:rPr>
        <w:t xml:space="preserve"> Syrian </w:t>
      </w:r>
      <w:r w:rsidRPr="00696DF2">
        <w:rPr>
          <w:rStyle w:val="StyleUnderline"/>
          <w:highlight w:val="cya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530CABAA" w14:textId="77777777" w:rsidR="007D2E7B" w:rsidRPr="00DF14F9" w:rsidRDefault="007D2E7B" w:rsidP="007D2E7B">
      <w:pPr>
        <w:rPr>
          <w:sz w:val="14"/>
        </w:rPr>
      </w:pPr>
      <w:r w:rsidRPr="00DF14F9">
        <w:rPr>
          <w:sz w:val="14"/>
        </w:rPr>
        <w:t>Cultural trauma and anti-intellectual populism</w:t>
      </w:r>
    </w:p>
    <w:p w14:paraId="28227AFE" w14:textId="77777777" w:rsidR="007D2E7B" w:rsidRPr="00DF14F9" w:rsidRDefault="007D2E7B" w:rsidP="007D2E7B">
      <w:pPr>
        <w:rPr>
          <w:sz w:val="14"/>
        </w:rPr>
      </w:pPr>
      <w:r w:rsidRPr="008E1BFD">
        <w:rPr>
          <w:rStyle w:val="StyleUnderline"/>
        </w:rPr>
        <w:t xml:space="preserve">In </w:t>
      </w:r>
      <w:r w:rsidRPr="00B174DA">
        <w:rPr>
          <w:rStyle w:val="Emphasis"/>
        </w:rPr>
        <w:t>lieu</w:t>
      </w:r>
      <w:r w:rsidRPr="008E1BFD">
        <w:rPr>
          <w:rStyle w:val="StyleUnderline"/>
        </w:rPr>
        <w:t xml:space="preserve"> of ideational leadership or organised political action</w:t>
      </w:r>
      <w:r w:rsidRPr="00DF14F9">
        <w:rPr>
          <w:sz w:val="14"/>
        </w:rPr>
        <w:t xml:space="preserve">, </w:t>
      </w:r>
      <w:r w:rsidRPr="00B174DA">
        <w:rPr>
          <w:rStyle w:val="Emphasis"/>
        </w:rPr>
        <w:t>cultural trauma construction</w:t>
      </w:r>
      <w:r w:rsidRPr="008E1BFD">
        <w:rPr>
          <w:rStyle w:val="StyleUnderline"/>
        </w:rPr>
        <w:t xml:space="preserve"> took centre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696DF2">
        <w:rPr>
          <w:rStyle w:val="StyleUnderline"/>
          <w:highlight w:val="cya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696DF2">
        <w:rPr>
          <w:rStyle w:val="StyleUnderline"/>
          <w:highlight w:val="cyan"/>
        </w:rPr>
        <w:t xml:space="preserve">on how to </w:t>
      </w:r>
      <w:r w:rsidRPr="00696DF2">
        <w:rPr>
          <w:rStyle w:val="Emphasis"/>
          <w:highlight w:val="cyan"/>
        </w:rPr>
        <w:t>support</w:t>
      </w:r>
      <w:r w:rsidRPr="008E1BFD">
        <w:rPr>
          <w:rStyle w:val="StyleUnderline"/>
        </w:rPr>
        <w:t xml:space="preserve"> them</w:t>
      </w:r>
      <w:r w:rsidRPr="00DF14F9">
        <w:rPr>
          <w:sz w:val="14"/>
        </w:rPr>
        <w:t xml:space="preserve">, </w:t>
      </w:r>
      <w:r w:rsidRPr="00696DF2">
        <w:rPr>
          <w:rStyle w:val="Emphasis"/>
          <w:highlight w:val="cyan"/>
        </w:rPr>
        <w:t>follow their lead</w:t>
      </w:r>
      <w:r w:rsidRPr="00696DF2">
        <w:rPr>
          <w:sz w:val="14"/>
          <w:highlight w:val="cyan"/>
        </w:rPr>
        <w:t>,</w:t>
      </w:r>
      <w:r w:rsidRPr="00DF14F9">
        <w:rPr>
          <w:sz w:val="14"/>
        </w:rPr>
        <w:t xml:space="preserve"> </w:t>
      </w:r>
      <w:r w:rsidRPr="00696DF2">
        <w:rPr>
          <w:rStyle w:val="StyleUnderline"/>
          <w:highlight w:val="cyan"/>
        </w:rPr>
        <w:t xml:space="preserve">and </w:t>
      </w:r>
      <w:r w:rsidRPr="00696DF2">
        <w:rPr>
          <w:rStyle w:val="Emphasis"/>
          <w:highlight w:val="cyan"/>
        </w:rPr>
        <w:t>further their cause</w:t>
      </w:r>
      <w:r w:rsidRPr="00DF14F9">
        <w:rPr>
          <w:sz w:val="14"/>
        </w:rPr>
        <w:t>.</w:t>
      </w:r>
    </w:p>
    <w:p w14:paraId="4DD51AC5" w14:textId="77777777" w:rsidR="007D2E7B" w:rsidRPr="00DF14F9" w:rsidRDefault="007D2E7B" w:rsidP="007D2E7B">
      <w:pPr>
        <w:rPr>
          <w:sz w:val="14"/>
        </w:rPr>
      </w:pPr>
      <w:r w:rsidRPr="00696DF2">
        <w:rPr>
          <w:rStyle w:val="Emphasis"/>
          <w:highlight w:val="cyan"/>
        </w:rPr>
        <w:t>Appealing</w:t>
      </w:r>
      <w:r w:rsidRPr="008E1BFD">
        <w:rPr>
          <w:rStyle w:val="StyleUnderline"/>
        </w:rPr>
        <w:t xml:space="preserve"> to </w:t>
      </w:r>
      <w:r w:rsidRPr="00696DF2">
        <w:rPr>
          <w:rStyle w:val="StyleUnderline"/>
          <w:highlight w:val="cyan"/>
        </w:rPr>
        <w:t>and</w:t>
      </w:r>
      <w:r w:rsidRPr="008E1BFD">
        <w:rPr>
          <w:rStyle w:val="StyleUnderline"/>
        </w:rPr>
        <w:t xml:space="preserve">/or </w:t>
      </w:r>
      <w:r w:rsidRPr="00696DF2">
        <w:rPr>
          <w:rStyle w:val="Emphasis"/>
          <w:highlight w:val="cya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energised by structural changes in the public sphere enabled by new technologies. In this new public sphere, engaged publics </w:t>
      </w:r>
      <w:r w:rsidRPr="00696DF2">
        <w:rPr>
          <w:rStyle w:val="StyleUnderline"/>
          <w:highlight w:val="cya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696DF2">
        <w:rPr>
          <w:rStyle w:val="StyleUnderline"/>
          <w:highlight w:val="cyan"/>
        </w:rPr>
        <w:t>what constitutes a</w:t>
      </w:r>
      <w:r w:rsidRPr="00696DF2">
        <w:rPr>
          <w:sz w:val="14"/>
          <w:highlight w:val="cyan"/>
        </w:rPr>
        <w:t xml:space="preserve"> ‘</w:t>
      </w:r>
      <w:r w:rsidRPr="00696DF2">
        <w:rPr>
          <w:rStyle w:val="Emphasis"/>
          <w:highlight w:val="cyan"/>
        </w:rPr>
        <w:t>successful</w:t>
      </w:r>
      <w:r w:rsidRPr="00696DF2">
        <w:rPr>
          <w:sz w:val="14"/>
          <w:highlight w:val="cyan"/>
        </w:rPr>
        <w:t>’</w:t>
      </w:r>
      <w:r w:rsidRPr="00DF14F9">
        <w:rPr>
          <w:sz w:val="14"/>
        </w:rPr>
        <w:t xml:space="preserve"> </w:t>
      </w:r>
      <w:r w:rsidRPr="00696DF2">
        <w:rPr>
          <w:rStyle w:val="StyleUnderline"/>
          <w:highlight w:val="cyan"/>
        </w:rPr>
        <w:t>intellectual</w:t>
      </w:r>
      <w:r w:rsidRPr="00DF14F9">
        <w:rPr>
          <w:sz w:val="14"/>
        </w:rPr>
        <w:t xml:space="preserve"> (Baert &amp; Booth, 2012, p. 15). One can then suppose that intellectuals were writing in ways that resonated with the public, connected emotionally with them, and could lead to positive uptake, diffusion and </w:t>
      </w:r>
      <w:r w:rsidRPr="00696DF2">
        <w:rPr>
          <w:rStyle w:val="Emphasis"/>
          <w:highlight w:val="cyan"/>
        </w:rPr>
        <w:t>symbolic recognition</w:t>
      </w:r>
      <w:r w:rsidRPr="00DF14F9">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696DF2">
        <w:rPr>
          <w:rStyle w:val="Emphasis"/>
          <w:highlight w:val="cyan"/>
        </w:rPr>
        <w:t>defer judgement</w:t>
      </w:r>
      <w:r w:rsidRPr="00696DF2">
        <w:rPr>
          <w:rStyle w:val="StyleUnderline"/>
          <w:highlight w:val="cyan"/>
        </w:rPr>
        <w:t xml:space="preserve"> and </w:t>
      </w:r>
      <w:r w:rsidRPr="00696DF2">
        <w:rPr>
          <w:rStyle w:val="Emphasis"/>
          <w:highlight w:val="cya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0370CFC3" w14:textId="77777777" w:rsidR="007D2E7B" w:rsidRPr="00DF14F9" w:rsidRDefault="007D2E7B" w:rsidP="007D2E7B">
      <w:pPr>
        <w:rPr>
          <w:sz w:val="14"/>
        </w:rPr>
      </w:pPr>
      <w:r w:rsidRPr="00DF14F9">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r w:rsidRPr="00B174DA">
        <w:rPr>
          <w:rStyle w:val="Emphasis"/>
        </w:rPr>
        <w:t>minimising disagreement</w:t>
      </w:r>
      <w:r w:rsidRPr="00DF14F9">
        <w:rPr>
          <w:sz w:val="14"/>
        </w:rPr>
        <w:t xml:space="preserve"> with the majority of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19DF174D" w14:textId="77777777" w:rsidR="007D2E7B" w:rsidRPr="00DF14F9" w:rsidRDefault="007D2E7B" w:rsidP="007D2E7B">
      <w:pPr>
        <w:rPr>
          <w:sz w:val="14"/>
        </w:rPr>
      </w:pPr>
      <w:r w:rsidRPr="00DF14F9">
        <w:rPr>
          <w:sz w:val="14"/>
        </w:rPr>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1E8DA5F0" w14:textId="77777777" w:rsidR="007D2E7B" w:rsidRPr="00DF14F9" w:rsidRDefault="007D2E7B" w:rsidP="007D2E7B">
      <w:pPr>
        <w:rPr>
          <w:sz w:val="14"/>
        </w:rPr>
      </w:pPr>
      <w:r w:rsidRPr="00DF14F9">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3B23AE2C" w14:textId="77777777" w:rsidR="007D2E7B" w:rsidRPr="00DF14F9" w:rsidRDefault="007D2E7B" w:rsidP="007D2E7B">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62DD9A7C" w14:textId="77777777" w:rsidR="007D2E7B" w:rsidRPr="00DF14F9" w:rsidRDefault="007D2E7B" w:rsidP="007D2E7B">
      <w:pPr>
        <w:rPr>
          <w:sz w:val="14"/>
        </w:rPr>
      </w:pPr>
      <w:r w:rsidRPr="00DF14F9">
        <w:rPr>
          <w:sz w:val="14"/>
        </w:rPr>
        <w:t>A case in point is Yassin al-Haj Saleh who having voiced his disappointment with intellectuals on various occasions remained vigilant concerning blanket anti-intellectualism.</w:t>
      </w:r>
    </w:p>
    <w:p w14:paraId="6A7C7258" w14:textId="77777777" w:rsidR="007D2E7B" w:rsidRPr="00DF14F9" w:rsidRDefault="007D2E7B" w:rsidP="007D2E7B">
      <w:pPr>
        <w:rPr>
          <w:sz w:val="14"/>
        </w:rPr>
      </w:pPr>
      <w:r w:rsidRPr="00DF14F9">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433B7801" w14:textId="77777777" w:rsidR="007D2E7B" w:rsidRPr="00DF14F9" w:rsidRDefault="007D2E7B" w:rsidP="007D2E7B">
      <w:pPr>
        <w:rPr>
          <w:sz w:val="14"/>
        </w:rPr>
      </w:pPr>
      <w:r w:rsidRPr="00DF14F9">
        <w:rPr>
          <w:sz w:val="14"/>
        </w:rPr>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5B7796A1" w14:textId="77777777" w:rsidR="007D2E7B" w:rsidRPr="00DF14F9" w:rsidRDefault="007D2E7B" w:rsidP="007D2E7B">
      <w:pPr>
        <w:rPr>
          <w:sz w:val="14"/>
        </w:rPr>
      </w:pPr>
      <w:r w:rsidRPr="00DF14F9">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15DA7748" w14:textId="77777777" w:rsidR="007D2E7B" w:rsidRPr="00DF14F9" w:rsidRDefault="007D2E7B" w:rsidP="007D2E7B">
      <w:pPr>
        <w:rPr>
          <w:sz w:val="14"/>
        </w:rPr>
      </w:pPr>
      <w:r w:rsidRPr="00DF14F9">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791EC1FF" w14:textId="77777777" w:rsidR="007D2E7B" w:rsidRPr="00DF14F9" w:rsidRDefault="007D2E7B" w:rsidP="007D2E7B">
      <w:pPr>
        <w:rPr>
          <w:sz w:val="14"/>
        </w:rPr>
      </w:pPr>
      <w:r w:rsidRPr="00DF14F9">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2C05405C" w14:textId="77777777" w:rsidR="007D2E7B" w:rsidRPr="00DF14F9" w:rsidRDefault="007D2E7B" w:rsidP="007D2E7B">
      <w:pPr>
        <w:rPr>
          <w:sz w:val="14"/>
        </w:rPr>
      </w:pPr>
      <w:r w:rsidRPr="00DF14F9">
        <w:rPr>
          <w:sz w:val="14"/>
        </w:rPr>
        <w:t>Conclusion</w:t>
      </w:r>
    </w:p>
    <w:p w14:paraId="6082D27A" w14:textId="77777777" w:rsidR="007D2E7B" w:rsidRPr="00DF14F9" w:rsidRDefault="007D2E7B" w:rsidP="007D2E7B">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r w:rsidRPr="00B174DA">
        <w:rPr>
          <w:rStyle w:val="Emphasis"/>
        </w:rPr>
        <w:t>centre stage</w:t>
      </w:r>
      <w:r w:rsidRPr="00DF14F9">
        <w:rPr>
          <w:sz w:val="14"/>
        </w:rPr>
        <w:t xml:space="preserve">, </w:t>
      </w:r>
      <w:r w:rsidRPr="008E1BFD">
        <w:rPr>
          <w:rStyle w:val="StyleUnderline"/>
        </w:rPr>
        <w:t xml:space="preserve">fostering an ideal of </w:t>
      </w:r>
      <w:r w:rsidRPr="00696DF2">
        <w:rPr>
          <w:rStyle w:val="Emphasis"/>
          <w:highlight w:val="cya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696DF2">
        <w:rPr>
          <w:rStyle w:val="Emphasis"/>
          <w:highlight w:val="cyan"/>
        </w:rPr>
        <w:t>softened</w:t>
      </w:r>
      <w:r w:rsidRPr="008E1BFD">
        <w:rPr>
          <w:rStyle w:val="StyleUnderline"/>
        </w:rPr>
        <w:t xml:space="preserve"> the nature of intellectual </w:t>
      </w:r>
      <w:r w:rsidRPr="00696DF2">
        <w:rPr>
          <w:rStyle w:val="StyleUnderline"/>
          <w:highlight w:val="cyan"/>
        </w:rPr>
        <w:t>interventions</w:t>
      </w:r>
      <w:r w:rsidRPr="00DF14F9">
        <w:rPr>
          <w:sz w:val="14"/>
        </w:rPr>
        <w:t xml:space="preserve">, </w:t>
      </w:r>
      <w:r w:rsidRPr="00696DF2">
        <w:rPr>
          <w:rStyle w:val="Emphasis"/>
          <w:highlight w:val="cyan"/>
        </w:rPr>
        <w:t>undermining</w:t>
      </w:r>
      <w:r w:rsidRPr="00696DF2">
        <w:rPr>
          <w:rStyle w:val="StyleUnderline"/>
          <w:highlight w:val="cyan"/>
        </w:rPr>
        <w:t xml:space="preserve"> their</w:t>
      </w:r>
      <w:r w:rsidRPr="008E1BFD">
        <w:rPr>
          <w:rStyle w:val="StyleUnderline"/>
        </w:rPr>
        <w:t xml:space="preserve"> ideational </w:t>
      </w:r>
      <w:r w:rsidRPr="00696DF2">
        <w:rPr>
          <w:rStyle w:val="StyleUnderline"/>
          <w:highlight w:val="cyan"/>
        </w:rPr>
        <w:t>influence</w:t>
      </w:r>
      <w:r w:rsidRPr="008E1BFD">
        <w:rPr>
          <w:rStyle w:val="StyleUnderline"/>
        </w:rPr>
        <w:t xml:space="preserve"> upon domestic publics </w:t>
      </w:r>
      <w:r w:rsidRPr="00696DF2">
        <w:rPr>
          <w:rStyle w:val="StyleUnderline"/>
          <w:highlight w:val="cyan"/>
        </w:rPr>
        <w:t xml:space="preserve">and </w:t>
      </w:r>
      <w:r w:rsidRPr="00696DF2">
        <w:rPr>
          <w:rStyle w:val="Emphasis"/>
          <w:highlight w:val="cyan"/>
        </w:rPr>
        <w:t>weakening</w:t>
      </w:r>
      <w:r w:rsidRPr="00696DF2">
        <w:rPr>
          <w:rStyle w:val="StyleUnderline"/>
          <w:highlight w:val="cyan"/>
        </w:rPr>
        <w:t xml:space="preserve"> their critical role within the movement</w:t>
      </w:r>
      <w:r w:rsidRPr="00696DF2">
        <w:rPr>
          <w:sz w:val="14"/>
          <w:highlight w:val="cya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organisations that emerged from the movement.</w:t>
      </w:r>
    </w:p>
    <w:p w14:paraId="15D16FFC" w14:textId="77777777" w:rsidR="007D2E7B" w:rsidRPr="00DF14F9" w:rsidRDefault="007D2E7B" w:rsidP="007D2E7B">
      <w:pPr>
        <w:rPr>
          <w:sz w:val="14"/>
        </w:rPr>
      </w:pPr>
      <w:r w:rsidRPr="00DF14F9">
        <w:rPr>
          <w:sz w:val="14"/>
        </w:rPr>
        <w:t xml:space="preserve">Drawing on </w:t>
      </w:r>
      <w:r w:rsidRPr="008E1BFD">
        <w:rPr>
          <w:rStyle w:val="StyleUnderline"/>
        </w:rPr>
        <w:t xml:space="preserve">the notion of the </w:t>
      </w:r>
      <w:r w:rsidRPr="00B174DA">
        <w:rPr>
          <w:rStyle w:val="Emphasis"/>
        </w:rPr>
        <w:t>embedded intellectual</w:t>
      </w:r>
      <w:r w:rsidRPr="00DF14F9">
        <w:rPr>
          <w:sz w:val="14"/>
        </w:rPr>
        <w:t xml:space="preserve"> (Baert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696DF2">
        <w:rPr>
          <w:rStyle w:val="StyleUnderline"/>
          <w:highlight w:val="cyan"/>
        </w:rPr>
        <w:t xml:space="preserve">Such identification </w:t>
      </w:r>
      <w:r w:rsidRPr="00696DF2">
        <w:rPr>
          <w:rStyle w:val="Emphasis"/>
          <w:highlight w:val="cya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696DF2">
        <w:rPr>
          <w:rStyle w:val="StyleUnderline"/>
          <w:highlight w:val="cyan"/>
        </w:rPr>
        <w:t xml:space="preserve">and </w:t>
      </w:r>
      <w:r w:rsidRPr="00696DF2">
        <w:rPr>
          <w:rStyle w:val="Emphasis"/>
          <w:highlight w:val="cyan"/>
        </w:rPr>
        <w:t>distracts</w:t>
      </w:r>
      <w:r w:rsidRPr="00696DF2">
        <w:rPr>
          <w:rStyle w:val="StyleUnderline"/>
          <w:highlight w:val="cyan"/>
        </w:rPr>
        <w:t xml:space="preserve"> them</w:t>
      </w:r>
      <w:r w:rsidRPr="008E1BFD">
        <w:rPr>
          <w:rStyle w:val="StyleUnderline"/>
        </w:rPr>
        <w:t xml:space="preserve"> from the critical roles of political thought </w:t>
      </w:r>
      <w:r w:rsidRPr="00696DF2">
        <w:rPr>
          <w:rStyle w:val="StyleUnderline"/>
          <w:highlight w:val="cyan"/>
        </w:rPr>
        <w:t>and</w:t>
      </w:r>
      <w:r w:rsidRPr="008E1BFD">
        <w:rPr>
          <w:rStyle w:val="StyleUnderline"/>
        </w:rPr>
        <w:t xml:space="preserve"> political organising</w:t>
      </w:r>
      <w:r w:rsidRPr="00DF14F9">
        <w:rPr>
          <w:sz w:val="14"/>
        </w:rPr>
        <w:t xml:space="preserve">. By </w:t>
      </w:r>
      <w:r w:rsidRPr="00B174DA">
        <w:rPr>
          <w:rStyle w:val="Emphasis"/>
        </w:rPr>
        <w:t>over-emphasising</w:t>
      </w:r>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1EC1CBF9" w14:textId="77777777" w:rsidR="007D2E7B" w:rsidRPr="00DF14F9" w:rsidRDefault="007D2E7B" w:rsidP="007D2E7B">
      <w:pPr>
        <w:rPr>
          <w:sz w:val="14"/>
        </w:rPr>
      </w:pPr>
      <w:r w:rsidRPr="00DF14F9">
        <w:rPr>
          <w:sz w:val="14"/>
        </w:rPr>
        <w:t xml:space="preserve">In the case of Syria, </w:t>
      </w:r>
      <w:r w:rsidRPr="008E1BFD">
        <w:rPr>
          <w:rStyle w:val="StyleUnderline"/>
        </w:rPr>
        <w:t xml:space="preserve">weakened discursive influence </w:t>
      </w:r>
      <w:r w:rsidRPr="00696DF2">
        <w:rPr>
          <w:rStyle w:val="StyleUnderline"/>
          <w:highlight w:val="cyan"/>
        </w:rPr>
        <w:t>manifested in interventions which were</w:t>
      </w:r>
      <w:r w:rsidRPr="008E1BFD">
        <w:rPr>
          <w:rStyle w:val="StyleUnderline"/>
        </w:rPr>
        <w:t xml:space="preserve"> </w:t>
      </w:r>
      <w:r w:rsidRPr="00B174DA">
        <w:rPr>
          <w:rStyle w:val="Emphasis"/>
        </w:rPr>
        <w:t xml:space="preserve">politically </w:t>
      </w:r>
      <w:r w:rsidRPr="00696DF2">
        <w:rPr>
          <w:rStyle w:val="Emphasis"/>
          <w:highlight w:val="cyan"/>
        </w:rPr>
        <w:t>hollow</w:t>
      </w:r>
      <w:r w:rsidRPr="00DF14F9">
        <w:rPr>
          <w:sz w:val="14"/>
        </w:rPr>
        <w:t xml:space="preserve">, </w:t>
      </w:r>
      <w:r w:rsidRPr="00B174DA">
        <w:rPr>
          <w:rStyle w:val="Emphasis"/>
        </w:rPr>
        <w:t xml:space="preserve">critically </w:t>
      </w:r>
      <w:r w:rsidRPr="00696DF2">
        <w:rPr>
          <w:rStyle w:val="Emphasis"/>
          <w:highlight w:val="cyan"/>
        </w:rPr>
        <w:t>hesitant</w:t>
      </w:r>
      <w:r w:rsidRPr="00DF14F9">
        <w:rPr>
          <w:sz w:val="14"/>
        </w:rPr>
        <w:t xml:space="preserve">, </w:t>
      </w:r>
      <w:r w:rsidRPr="00B174DA">
        <w:rPr>
          <w:rStyle w:val="Emphasis"/>
        </w:rPr>
        <w:t xml:space="preserve">intellectually </w:t>
      </w:r>
      <w:r w:rsidRPr="00696DF2">
        <w:rPr>
          <w:rStyle w:val="Emphasis"/>
          <w:highlight w:val="cyan"/>
        </w:rPr>
        <w:t>stale</w:t>
      </w:r>
      <w:r w:rsidRPr="00696DF2">
        <w:rPr>
          <w:rStyle w:val="StyleUnderline"/>
          <w:highlight w:val="cyan"/>
        </w:rPr>
        <w:t xml:space="preserve"> or</w:t>
      </w:r>
      <w:r w:rsidRPr="008E1BFD">
        <w:rPr>
          <w:rStyle w:val="StyleUnderline"/>
        </w:rPr>
        <w:t xml:space="preserve"> </w:t>
      </w:r>
      <w:r w:rsidRPr="00B174DA">
        <w:rPr>
          <w:rStyle w:val="Emphasis"/>
        </w:rPr>
        <w:t xml:space="preserve">socially </w:t>
      </w:r>
      <w:r w:rsidRPr="00696DF2">
        <w:rPr>
          <w:rStyle w:val="Emphasis"/>
          <w:highlight w:val="cyan"/>
        </w:rPr>
        <w:t>appeasing</w:t>
      </w:r>
      <w:r w:rsidRPr="00DF14F9">
        <w:rPr>
          <w:sz w:val="14"/>
        </w:rPr>
        <w:t xml:space="preserve">; </w:t>
      </w:r>
      <w:r w:rsidRPr="00696DF2">
        <w:rPr>
          <w:rStyle w:val="StyleUnderline"/>
          <w:highlight w:val="cyan"/>
        </w:rPr>
        <w:t>these</w:t>
      </w:r>
      <w:r w:rsidRPr="008E1BFD">
        <w:rPr>
          <w:rStyle w:val="StyleUnderline"/>
        </w:rPr>
        <w:t xml:space="preserve"> interventions </w:t>
      </w:r>
      <w:r w:rsidRPr="00696DF2">
        <w:rPr>
          <w:rStyle w:val="Emphasis"/>
          <w:highlight w:val="cyan"/>
        </w:rPr>
        <w:t>failed to guide</w:t>
      </w:r>
      <w:r w:rsidRPr="00B174DA">
        <w:rPr>
          <w:rStyle w:val="Emphasis"/>
        </w:rPr>
        <w:t xml:space="preserve"> the movement</w:t>
      </w:r>
      <w:r w:rsidRPr="00DF14F9">
        <w:rPr>
          <w:sz w:val="14"/>
        </w:rPr>
        <w:t xml:space="preserve">, </w:t>
      </w:r>
      <w:r w:rsidRPr="00696DF2">
        <w:rPr>
          <w:rStyle w:val="Emphasis"/>
          <w:highlight w:val="cyan"/>
        </w:rPr>
        <w:t>inspire</w:t>
      </w:r>
      <w:r w:rsidRPr="00B174DA">
        <w:rPr>
          <w:rStyle w:val="Emphasis"/>
        </w:rPr>
        <w:t xml:space="preserve"> publics</w:t>
      </w:r>
      <w:r w:rsidRPr="008E1BFD">
        <w:rPr>
          <w:rStyle w:val="StyleUnderline"/>
        </w:rPr>
        <w:t xml:space="preserve"> </w:t>
      </w:r>
      <w:r w:rsidRPr="00696DF2">
        <w:rPr>
          <w:rStyle w:val="StyleUnderline"/>
          <w:highlight w:val="cyan"/>
        </w:rPr>
        <w:t xml:space="preserve">or </w:t>
      </w:r>
      <w:r w:rsidRPr="00696DF2">
        <w:rPr>
          <w:rStyle w:val="Emphasis"/>
          <w:highlight w:val="cyan"/>
        </w:rPr>
        <w:t>propose</w:t>
      </w:r>
      <w:r w:rsidRPr="00B174DA">
        <w:rPr>
          <w:rStyle w:val="Emphasis"/>
        </w:rPr>
        <w:t xml:space="preserve"> post-revolutionary </w:t>
      </w:r>
      <w:r w:rsidRPr="00696DF2">
        <w:rPr>
          <w:rStyle w:val="Emphasis"/>
          <w:highlight w:val="cyan"/>
        </w:rPr>
        <w:t>alternatives</w:t>
      </w:r>
      <w:r w:rsidRPr="00696DF2">
        <w:rPr>
          <w:rStyle w:val="StyleUnderline"/>
          <w:highlight w:val="cyan"/>
        </w:rPr>
        <w:t xml:space="preserve"> when the need</w:t>
      </w:r>
      <w:r w:rsidRPr="008E1BFD">
        <w:rPr>
          <w:rStyle w:val="StyleUnderline"/>
        </w:rPr>
        <w:t xml:space="preserve"> for them </w:t>
      </w:r>
      <w:r w:rsidRPr="00696DF2">
        <w:rPr>
          <w:rStyle w:val="StyleUnderline"/>
          <w:highlight w:val="cyan"/>
        </w:rPr>
        <w:t xml:space="preserve">was </w:t>
      </w:r>
      <w:r w:rsidRPr="00696DF2">
        <w:rPr>
          <w:rStyle w:val="Emphasis"/>
          <w:highlight w:val="cyan"/>
        </w:rPr>
        <w:t>most critical</w:t>
      </w:r>
      <w:r w:rsidRPr="00696DF2">
        <w:rPr>
          <w:sz w:val="14"/>
          <w:highlight w:val="cyan"/>
        </w:rPr>
        <w:t>.</w:t>
      </w:r>
      <w:r w:rsidRPr="00DF14F9">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696DF2">
        <w:rPr>
          <w:rStyle w:val="StyleUnderline"/>
          <w:highlight w:val="cyan"/>
        </w:rPr>
        <w:t>intellectuals</w:t>
      </w:r>
      <w:r w:rsidRPr="00DF14F9">
        <w:rPr>
          <w:rStyle w:val="StyleUnderline"/>
        </w:rPr>
        <w:t xml:space="preserve"> </w:t>
      </w:r>
      <w:r w:rsidRPr="00B174DA">
        <w:rPr>
          <w:rStyle w:val="Emphasis"/>
        </w:rPr>
        <w:t>explicitly problematised</w:t>
      </w:r>
      <w:r w:rsidRPr="00DF14F9">
        <w:rPr>
          <w:rStyle w:val="StyleUnderline"/>
        </w:rPr>
        <w:t xml:space="preserve"> and </w:t>
      </w:r>
      <w:r w:rsidRPr="00696DF2">
        <w:rPr>
          <w:rStyle w:val="Emphasis"/>
          <w:highlight w:val="cyan"/>
        </w:rPr>
        <w:t>refrained</w:t>
      </w:r>
      <w:r w:rsidRPr="00696DF2">
        <w:rPr>
          <w:rStyle w:val="StyleUnderline"/>
          <w:highlight w:val="cyan"/>
        </w:rPr>
        <w:t xml:space="preserve"> from participation in</w:t>
      </w:r>
      <w:r w:rsidRPr="00DF14F9">
        <w:rPr>
          <w:rStyle w:val="StyleUnderline"/>
        </w:rPr>
        <w:t xml:space="preserve"> the movement’s </w:t>
      </w:r>
      <w:r w:rsidRPr="00696DF2">
        <w:rPr>
          <w:rStyle w:val="Emphasis"/>
          <w:highlight w:val="cyan"/>
        </w:rPr>
        <w:t>institutions</w:t>
      </w:r>
      <w:r w:rsidRPr="00696DF2">
        <w:rPr>
          <w:rStyle w:val="StyleUnderline"/>
          <w:highlight w:val="cyan"/>
        </w:rPr>
        <w:t xml:space="preserve"> or</w:t>
      </w:r>
      <w:r w:rsidRPr="00DF14F9">
        <w:rPr>
          <w:rStyle w:val="StyleUnderline"/>
        </w:rPr>
        <w:t xml:space="preserve"> what they critically referred to as</w:t>
      </w:r>
      <w:r w:rsidRPr="00DF14F9">
        <w:rPr>
          <w:sz w:val="14"/>
        </w:rPr>
        <w:t xml:space="preserve"> ‘</w:t>
      </w:r>
      <w:r w:rsidRPr="00696DF2">
        <w:rPr>
          <w:rStyle w:val="Emphasis"/>
          <w:highlight w:val="cyan"/>
        </w:rPr>
        <w:t>professional politics</w:t>
      </w:r>
      <w:r w:rsidRPr="00696DF2">
        <w:rPr>
          <w:sz w:val="14"/>
          <w:highlight w:val="cyan"/>
        </w:rPr>
        <w:t>’</w:t>
      </w:r>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0BBAD67E" w14:textId="77777777" w:rsidR="007D2E7B" w:rsidRPr="00DF14F9" w:rsidRDefault="007D2E7B" w:rsidP="007D2E7B">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organisational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696DF2">
        <w:rPr>
          <w:rStyle w:val="Emphasis"/>
          <w:highlight w:val="cya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r w:rsidRPr="00DF14F9">
        <w:rPr>
          <w:rStyle w:val="StyleUnderline"/>
        </w:rPr>
        <w:t>critical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696DF2">
        <w:rPr>
          <w:rStyle w:val="Emphasis"/>
          <w:highlight w:val="cyan"/>
        </w:rPr>
        <w:t>politically neutralised</w:t>
      </w:r>
      <w:r w:rsidRPr="00696DF2">
        <w:rPr>
          <w:rStyle w:val="StyleUnderline"/>
          <w:highlight w:val="cya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696DF2">
        <w:rPr>
          <w:rStyle w:val="StyleUnderline"/>
          <w:highlight w:val="cyan"/>
        </w:rPr>
        <w:t>and left the opposition</w:t>
      </w:r>
      <w:r w:rsidRPr="00DF14F9">
        <w:rPr>
          <w:rStyle w:val="StyleUnderline"/>
        </w:rPr>
        <w:t xml:space="preserve"> </w:t>
      </w:r>
      <w:r w:rsidRPr="000F5897">
        <w:rPr>
          <w:rStyle w:val="Emphasis"/>
        </w:rPr>
        <w:t xml:space="preserve">even more </w:t>
      </w:r>
      <w:r w:rsidRPr="00696DF2">
        <w:rPr>
          <w:rStyle w:val="Emphasis"/>
          <w:highlight w:val="cyan"/>
        </w:rPr>
        <w:t>susceptible</w:t>
      </w:r>
      <w:r w:rsidRPr="00696DF2">
        <w:rPr>
          <w:rStyle w:val="StyleUnderline"/>
          <w:highlight w:val="cyan"/>
        </w:rPr>
        <w:t xml:space="preserve"> to</w:t>
      </w:r>
      <w:r w:rsidRPr="00DF14F9">
        <w:rPr>
          <w:rStyle w:val="StyleUnderline"/>
        </w:rPr>
        <w:t xml:space="preserve"> competing discursive currents supported by</w:t>
      </w:r>
      <w:r w:rsidRPr="00DF14F9">
        <w:rPr>
          <w:sz w:val="14"/>
        </w:rPr>
        <w:t xml:space="preserve"> geopolitically motivated </w:t>
      </w:r>
      <w:r w:rsidRPr="00696DF2">
        <w:rPr>
          <w:rStyle w:val="Emphasis"/>
          <w:highlight w:val="cyan"/>
        </w:rPr>
        <w:t>external agendas</w:t>
      </w:r>
      <w:r w:rsidRPr="00DF14F9">
        <w:rPr>
          <w:sz w:val="14"/>
        </w:rPr>
        <w:t>.</w:t>
      </w:r>
    </w:p>
    <w:p w14:paraId="19C35ABF" w14:textId="77777777" w:rsidR="007D2E7B" w:rsidRDefault="007D2E7B" w:rsidP="007D2E7B"/>
    <w:p w14:paraId="1825647B" w14:textId="77777777" w:rsidR="001D170B" w:rsidRPr="00875DC8" w:rsidRDefault="001D170B" w:rsidP="001D170B">
      <w:pPr>
        <w:pStyle w:val="Heading3"/>
        <w:rPr>
          <w:rFonts w:cs="Calibri"/>
        </w:rPr>
      </w:pPr>
      <w:r>
        <w:rPr>
          <w:rFonts w:cs="Calibri"/>
        </w:rPr>
        <w:t xml:space="preserve">1NC - </w:t>
      </w:r>
      <w:r w:rsidRPr="00875DC8">
        <w:rPr>
          <w:rFonts w:cs="Calibri"/>
        </w:rPr>
        <w:t>AT: Ballot</w:t>
      </w:r>
    </w:p>
    <w:p w14:paraId="6D8C7795" w14:textId="77777777" w:rsidR="001D170B" w:rsidRPr="00875DC8" w:rsidRDefault="001D170B" w:rsidP="001D170B">
      <w:pPr>
        <w:pStyle w:val="Heading4"/>
        <w:rPr>
          <w:rFonts w:cs="Calibri"/>
          <w:sz w:val="28"/>
        </w:rPr>
      </w:pPr>
      <w:r w:rsidRPr="00875DC8">
        <w:rPr>
          <w:rFonts w:cs="Calibri"/>
          <w:sz w:val="28"/>
        </w:rPr>
        <w:t xml:space="preserve">The </w:t>
      </w:r>
      <w:r w:rsidRPr="00875DC8">
        <w:rPr>
          <w:rFonts w:cs="Calibri"/>
          <w:sz w:val="28"/>
          <w:u w:val="single"/>
        </w:rPr>
        <w:t>ballot</w:t>
      </w:r>
      <w:r w:rsidRPr="00875DC8">
        <w:rPr>
          <w:rFonts w:cs="Calibri"/>
          <w:sz w:val="28"/>
        </w:rPr>
        <w:t xml:space="preserve"> fails---</w:t>
      </w:r>
      <w:r w:rsidRPr="00875DC8">
        <w:rPr>
          <w:rFonts w:cs="Calibri"/>
          <w:sz w:val="28"/>
          <w:u w:val="single"/>
        </w:rPr>
        <w:t>relying</w:t>
      </w:r>
      <w:r w:rsidRPr="00875DC8">
        <w:rPr>
          <w:rFonts w:cs="Calibri"/>
          <w:sz w:val="28"/>
        </w:rPr>
        <w:t xml:space="preserve"> on social </w:t>
      </w:r>
      <w:r w:rsidRPr="00875DC8">
        <w:rPr>
          <w:rFonts w:cs="Calibri"/>
          <w:sz w:val="28"/>
          <w:u w:val="single"/>
        </w:rPr>
        <w:t>changes</w:t>
      </w:r>
      <w:r w:rsidRPr="00875DC8">
        <w:rPr>
          <w:rFonts w:cs="Calibri"/>
          <w:sz w:val="28"/>
        </w:rPr>
        <w:t xml:space="preserve"> enables </w:t>
      </w:r>
      <w:r w:rsidRPr="00875DC8">
        <w:rPr>
          <w:rFonts w:cs="Calibri"/>
          <w:sz w:val="28"/>
          <w:u w:val="single"/>
        </w:rPr>
        <w:t>otherization</w:t>
      </w:r>
      <w:r w:rsidRPr="00875DC8">
        <w:rPr>
          <w:rFonts w:cs="Calibri"/>
          <w:sz w:val="28"/>
        </w:rPr>
        <w:t xml:space="preserve">. </w:t>
      </w:r>
    </w:p>
    <w:p w14:paraId="40D4721C" w14:textId="77777777" w:rsidR="001D170B" w:rsidRPr="00875DC8" w:rsidRDefault="001D170B" w:rsidP="001D170B">
      <w:r w:rsidRPr="00875DC8">
        <w:rPr>
          <w:rFonts w:eastAsiaTheme="majorEastAsia"/>
          <w:b/>
          <w:iCs/>
          <w:sz w:val="28"/>
        </w:rPr>
        <w:t xml:space="preserve">Ritter </w:t>
      </w:r>
      <w:r w:rsidRPr="00875DC8">
        <w:rPr>
          <w:rFonts w:eastAsiaTheme="majorEastAsia"/>
          <w:iCs/>
          <w:sz w:val="28"/>
        </w:rPr>
        <w:t>’</w:t>
      </w:r>
      <w:r w:rsidRPr="00875DC8">
        <w:rPr>
          <w:rFonts w:eastAsiaTheme="majorEastAsia"/>
          <w:b/>
          <w:iCs/>
          <w:sz w:val="28"/>
        </w:rPr>
        <w:t>13</w:t>
      </w:r>
      <w:r w:rsidRPr="00875DC8">
        <w:rPr>
          <w:color w:val="000000" w:themeColor="text1"/>
        </w:rPr>
        <w:t xml:space="preserve"> [Michael J., JD – U Texas Law, B.A. cum laude – Trinity University, “OVERCOMING THE FICTION OF “SOCIAL CHANGE THROUGH DEBATE”: WHAT’S TO LEARN FROM 2PAC’S CHANGES?,” National Journal of Speech and Debate, Vol. 2, Issue 1, 2013]</w:t>
      </w:r>
    </w:p>
    <w:p w14:paraId="312A7410" w14:textId="77777777" w:rsidR="001D170B" w:rsidRPr="00875DC8" w:rsidRDefault="001D170B" w:rsidP="001D170B">
      <w:pPr>
        <w:rPr>
          <w:color w:val="000000" w:themeColor="text1"/>
          <w:sz w:val="16"/>
        </w:rPr>
      </w:pPr>
      <w:r w:rsidRPr="00875DC8">
        <w:rPr>
          <w:rStyle w:val="StyleUnderline"/>
          <w:color w:val="000000" w:themeColor="text1"/>
        </w:rPr>
        <w:t xml:space="preserve">The </w:t>
      </w:r>
      <w:r w:rsidRPr="00875DC8">
        <w:rPr>
          <w:rStyle w:val="StyleUnderline"/>
          <w:color w:val="000000" w:themeColor="text1"/>
          <w:highlight w:val="green"/>
        </w:rPr>
        <w:t>fiction of social change</w:t>
      </w:r>
      <w:r w:rsidRPr="00875DC8">
        <w:rPr>
          <w:rStyle w:val="StyleUnderline"/>
          <w:color w:val="000000" w:themeColor="text1"/>
        </w:rPr>
        <w:t xml:space="preserve"> through debate abuses the win–loss structure of debate and </w:t>
      </w:r>
      <w:r w:rsidRPr="00875DC8">
        <w:rPr>
          <w:rStyle w:val="StyleUnderline"/>
          <w:color w:val="000000" w:themeColor="text1"/>
          <w:highlight w:val="green"/>
        </w:rPr>
        <w:t>permits debaters to</w:t>
      </w:r>
      <w:r w:rsidRPr="00875DC8">
        <w:rPr>
          <w:color w:val="000000" w:themeColor="text1"/>
          <w:sz w:val="16"/>
        </w:rPr>
        <w:t xml:space="preserve"> otherize, </w:t>
      </w:r>
      <w:r w:rsidRPr="00875DC8">
        <w:rPr>
          <w:rStyle w:val="Emphasis"/>
          <w:color w:val="000000" w:themeColor="text1"/>
          <w:highlight w:val="green"/>
        </w:rPr>
        <w:t>demonize</w:t>
      </w:r>
      <w:r w:rsidRPr="00875DC8">
        <w:rPr>
          <w:color w:val="000000" w:themeColor="text1"/>
          <w:sz w:val="16"/>
        </w:rPr>
        <w:t xml:space="preserve">, dehumanize, </w:t>
      </w:r>
      <w:r w:rsidRPr="00875DC8">
        <w:rPr>
          <w:rStyle w:val="Emphasis"/>
          <w:color w:val="000000" w:themeColor="text1"/>
          <w:highlight w:val="green"/>
        </w:rPr>
        <w:t xml:space="preserve">and exclude </w:t>
      </w:r>
      <w:r w:rsidRPr="00875DC8">
        <w:rPr>
          <w:rStyle w:val="StyleUnderline"/>
          <w:color w:val="000000" w:themeColor="text1"/>
          <w:highlight w:val="green"/>
        </w:rPr>
        <w:t>opponents.</w:t>
      </w:r>
      <w:r w:rsidRPr="00875DC8">
        <w:rPr>
          <w:rStyle w:val="StyleUnderline"/>
          <w:color w:val="000000" w:themeColor="text1"/>
        </w:rPr>
        <w:t xml:space="preserve"> The win–loss structure of debate rounds requires a judge to vote for one side or the other</w:t>
      </w:r>
      <w:r w:rsidRPr="00875DC8">
        <w:rPr>
          <w:color w:val="000000" w:themeColor="text1"/>
          <w:sz w:val="16"/>
        </w:rPr>
        <w:t xml:space="preserve">, as judges generally cannot give a double win. </w:t>
      </w:r>
      <w:r w:rsidRPr="00875DC8">
        <w:rPr>
          <w:rStyle w:val="StyleUnderline"/>
          <w:color w:val="000000" w:themeColor="text1"/>
        </w:rPr>
        <w:t xml:space="preserve">This </w:t>
      </w:r>
      <w:r w:rsidRPr="00875DC8">
        <w:rPr>
          <w:rStyle w:val="StyleUnderline"/>
          <w:color w:val="000000" w:themeColor="text1"/>
          <w:highlight w:val="green"/>
        </w:rPr>
        <w:t>precludes the possibility of compromise</w:t>
      </w:r>
      <w:r w:rsidRPr="00875DC8">
        <w:rPr>
          <w:rStyle w:val="StyleUnderline"/>
          <w:color w:val="000000" w:themeColor="text1"/>
        </w:rPr>
        <w:t xml:space="preserve"> on any</w:t>
      </w:r>
      <w:r w:rsidRPr="00875DC8">
        <w:rPr>
          <w:color w:val="000000" w:themeColor="text1"/>
          <w:sz w:val="16"/>
        </w:rPr>
        <w:t xml:space="preserve"> major </w:t>
      </w:r>
      <w:r w:rsidRPr="00875DC8">
        <w:rPr>
          <w:rStyle w:val="StyleUnderline"/>
          <w:color w:val="000000" w:themeColor="text1"/>
        </w:rPr>
        <w:t>position</w:t>
      </w:r>
      <w:r w:rsidRPr="00875DC8">
        <w:rPr>
          <w:color w:val="000000" w:themeColor="text1"/>
          <w:sz w:val="16"/>
        </w:rPr>
        <w:t xml:space="preserve"> in the debate when the resolution of the position would determine the ultimate issue of “which team did the better debating.” Thus, the fiction of </w:t>
      </w:r>
      <w:r w:rsidRPr="00875DC8">
        <w:rPr>
          <w:rStyle w:val="StyleUnderline"/>
          <w:color w:val="000000" w:themeColor="text1"/>
        </w:rPr>
        <w:t xml:space="preserve">social change through </w:t>
      </w:r>
      <w:r w:rsidRPr="00875DC8">
        <w:rPr>
          <w:rStyle w:val="StyleUnderline"/>
          <w:color w:val="000000" w:themeColor="text1"/>
          <w:highlight w:val="green"/>
        </w:rPr>
        <w:t>debate encourages debaters to construct narratives of good versus evil</w:t>
      </w:r>
      <w:r w:rsidRPr="00875DC8">
        <w:rPr>
          <w:rStyle w:val="StyleUnderline"/>
          <w:color w:val="000000" w:themeColor="text1"/>
        </w:rPr>
        <w:t xml:space="preserve"> in which the other team is</w:t>
      </w:r>
      <w:r w:rsidRPr="00875DC8">
        <w:rPr>
          <w:rStyle w:val="IntenseEmphasis"/>
          <w:i w:val="0"/>
          <w:iCs w:val="0"/>
          <w:color w:val="000000" w:themeColor="text1"/>
        </w:rPr>
        <w:t xml:space="preserve"> representative of some evil</w:t>
      </w:r>
      <w:r w:rsidRPr="00875DC8">
        <w:rPr>
          <w:color w:val="000000" w:themeColor="text1"/>
          <w:sz w:val="16"/>
        </w:rPr>
        <w:t xml:space="preserve"> that threatens to bring about our destruction if it is endorsed (e.g. capitalism). </w:t>
      </w:r>
      <w:r w:rsidRPr="00875DC8">
        <w:rPr>
          <w:rStyle w:val="StyleUnderline"/>
          <w:color w:val="000000" w:themeColor="text1"/>
        </w:rPr>
        <w:t xml:space="preserve">The </w:t>
      </w:r>
      <w:r w:rsidRPr="00875DC8">
        <w:rPr>
          <w:rStyle w:val="StyleUnderline"/>
          <w:color w:val="000000" w:themeColor="text1"/>
          <w:highlight w:val="green"/>
        </w:rPr>
        <w:t>team relying on</w:t>
      </w:r>
      <w:r w:rsidRPr="00875DC8">
        <w:rPr>
          <w:color w:val="000000" w:themeColor="text1"/>
          <w:sz w:val="16"/>
        </w:rPr>
        <w:t xml:space="preserve"> the fiction of </w:t>
      </w:r>
      <w:r w:rsidRPr="00875DC8">
        <w:rPr>
          <w:rStyle w:val="StyleUnderline"/>
          <w:color w:val="000000" w:themeColor="text1"/>
          <w:highlight w:val="green"/>
        </w:rPr>
        <w:t>social change</w:t>
      </w:r>
      <w:r w:rsidRPr="00875DC8">
        <w:rPr>
          <w:rStyle w:val="IntenseEmphasis"/>
          <w:i w:val="0"/>
          <w:iCs w:val="0"/>
          <w:color w:val="000000" w:themeColor="text1"/>
        </w:rPr>
        <w:t xml:space="preserve"> </w:t>
      </w:r>
      <w:r w:rsidRPr="00875DC8">
        <w:rPr>
          <w:color w:val="000000" w:themeColor="text1"/>
          <w:sz w:val="16"/>
        </w:rPr>
        <w:t xml:space="preserve">through debate then </w:t>
      </w:r>
      <w:r w:rsidRPr="00875DC8">
        <w:rPr>
          <w:rStyle w:val="StyleUnderline"/>
          <w:color w:val="000000" w:themeColor="text1"/>
        </w:rPr>
        <w:t xml:space="preserve">paints themselves as agents of the good, and </w:t>
      </w:r>
      <w:r w:rsidRPr="00875DC8">
        <w:rPr>
          <w:rStyle w:val="StyleUnderline"/>
          <w:color w:val="000000" w:themeColor="text1"/>
          <w:highlight w:val="green"/>
        </w:rPr>
        <w:t>gives the judge a</w:t>
      </w:r>
      <w:r w:rsidRPr="00875DC8">
        <w:rPr>
          <w:rStyle w:val="IntenseEmphasis"/>
          <w:i w:val="0"/>
          <w:iCs w:val="0"/>
          <w:color w:val="000000" w:themeColor="text1"/>
        </w:rPr>
        <w:t xml:space="preserve"> </w:t>
      </w:r>
      <w:r w:rsidRPr="00875DC8">
        <w:rPr>
          <w:color w:val="000000" w:themeColor="text1"/>
          <w:sz w:val="16"/>
        </w:rPr>
        <w:t xml:space="preserve">George W. </w:t>
      </w:r>
      <w:r w:rsidRPr="00875DC8">
        <w:rPr>
          <w:rStyle w:val="Emphasis"/>
          <w:color w:val="000000" w:themeColor="text1"/>
          <w:highlight w:val="green"/>
        </w:rPr>
        <w:t>Bush-like “option</w:t>
      </w:r>
      <w:r w:rsidRPr="00875DC8">
        <w:rPr>
          <w:rStyle w:val="Emphasis"/>
          <w:color w:val="000000" w:themeColor="text1"/>
        </w:rPr>
        <w:t>”:</w:t>
      </w:r>
      <w:r w:rsidRPr="00875DC8">
        <w:rPr>
          <w:color w:val="000000" w:themeColor="text1"/>
          <w:sz w:val="16"/>
        </w:rPr>
        <w:t xml:space="preserve"> “You’re either </w:t>
      </w:r>
      <w:r w:rsidRPr="00875DC8">
        <w:rPr>
          <w:rStyle w:val="Emphasis"/>
          <w:color w:val="000000" w:themeColor="text1"/>
          <w:highlight w:val="green"/>
        </w:rPr>
        <w:t>with us or</w:t>
      </w:r>
      <w:r w:rsidRPr="00875DC8">
        <w:rPr>
          <w:color w:val="000000" w:themeColor="text1"/>
          <w:sz w:val="16"/>
        </w:rPr>
        <w:t xml:space="preserve"> you’re </w:t>
      </w:r>
      <w:r w:rsidRPr="00875DC8">
        <w:rPr>
          <w:rStyle w:val="Emphasis"/>
          <w:color w:val="000000" w:themeColor="text1"/>
          <w:highlight w:val="green"/>
        </w:rPr>
        <w:t>against us.”</w:t>
      </w:r>
      <w:r w:rsidRPr="00875DC8">
        <w:rPr>
          <w:color w:val="000000" w:themeColor="text1"/>
          <w:sz w:val="16"/>
        </w:rPr>
        <w:t xml:space="preserve"> The fiction of social change through debate—like Bush’s rhetorical fear tactics and </w:t>
      </w:r>
      <w:r w:rsidRPr="00875DC8">
        <w:rPr>
          <w:rStyle w:val="StyleUnderline"/>
          <w:color w:val="000000" w:themeColor="text1"/>
        </w:rPr>
        <w:t>creation of a false, polarizing, and exclusionary dichotomy</w:t>
      </w:r>
      <w:r w:rsidRPr="00875DC8">
        <w:rPr>
          <w:color w:val="000000" w:themeColor="text1"/>
          <w:sz w:val="16"/>
        </w:rPr>
        <w:t xml:space="preserve"> to justify all parts of the War on Terror—</w:t>
      </w:r>
      <w:r w:rsidRPr="00875DC8">
        <w:rPr>
          <w:rStyle w:val="Emphasis"/>
          <w:color w:val="000000" w:themeColor="text1"/>
          <w:highlight w:val="green"/>
        </w:rPr>
        <w:t>enables</w:t>
      </w:r>
      <w:r w:rsidRPr="00875DC8">
        <w:rPr>
          <w:color w:val="000000" w:themeColor="text1"/>
          <w:sz w:val="16"/>
        </w:rPr>
        <w:t xml:space="preserve"> the </w:t>
      </w:r>
      <w:r w:rsidRPr="00875DC8">
        <w:rPr>
          <w:rStyle w:val="Emphasis"/>
          <w:color w:val="000000" w:themeColor="text1"/>
          <w:highlight w:val="green"/>
        </w:rPr>
        <w:t>otherization</w:t>
      </w:r>
      <w:r w:rsidRPr="00875DC8">
        <w:rPr>
          <w:color w:val="000000" w:themeColor="text1"/>
          <w:sz w:val="16"/>
        </w:rPr>
        <w:t xml:space="preserve">, demonization, dehumanization, </w:t>
      </w:r>
      <w:r w:rsidRPr="00875DC8">
        <w:rPr>
          <w:rStyle w:val="IntenseEmphasis"/>
          <w:i w:val="0"/>
          <w:iCs w:val="0"/>
          <w:color w:val="000000" w:themeColor="text1"/>
        </w:rPr>
        <w:t>and exclusion</w:t>
      </w:r>
      <w:r w:rsidRPr="00875DC8">
        <w:rPr>
          <w:color w:val="000000" w:themeColor="text1"/>
          <w:sz w:val="16"/>
        </w:rPr>
        <w:t xml:space="preserve"> of the opposing team. When the unfairness of this tactic is brought to light—particularly in egregious situations when a team is arguing that the other team should lose because of their skin color—all can see that the </w:t>
      </w:r>
      <w:r w:rsidRPr="00875DC8">
        <w:rPr>
          <w:rStyle w:val="StyleUnderline"/>
          <w:color w:val="000000" w:themeColor="text1"/>
        </w:rPr>
        <w:t>debate centers on personal attacks against opposing debaters.</w:t>
      </w:r>
      <w:r w:rsidRPr="00875DC8">
        <w:rPr>
          <w:color w:val="000000" w:themeColor="text1"/>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out-of round progress on the resolution of social issues within and outside the debate community by prompting backlash.</w:t>
      </w:r>
    </w:p>
    <w:p w14:paraId="56F9F3BF" w14:textId="77777777" w:rsidR="001D170B" w:rsidRPr="00875DC8" w:rsidRDefault="001D170B" w:rsidP="001D170B">
      <w:pPr>
        <w:pStyle w:val="Heading3"/>
        <w:rPr>
          <w:rFonts w:cs="Calibri"/>
        </w:rPr>
      </w:pPr>
      <w:r>
        <w:rPr>
          <w:rFonts w:cs="Calibri"/>
        </w:rPr>
        <w:t xml:space="preserve">2NC - </w:t>
      </w:r>
      <w:r w:rsidRPr="00875DC8">
        <w:rPr>
          <w:rFonts w:cs="Calibri"/>
        </w:rPr>
        <w:t>AT: Ballot</w:t>
      </w:r>
    </w:p>
    <w:p w14:paraId="4E08C53F" w14:textId="77777777" w:rsidR="001D170B" w:rsidRPr="00875DC8" w:rsidRDefault="001D170B" w:rsidP="001D170B">
      <w:pPr>
        <w:pStyle w:val="Heading4"/>
        <w:rPr>
          <w:rFonts w:cs="Calibri"/>
          <w:sz w:val="28"/>
        </w:rPr>
      </w:pPr>
      <w:r w:rsidRPr="00875DC8">
        <w:rPr>
          <w:rFonts w:cs="Calibri"/>
          <w:sz w:val="28"/>
        </w:rPr>
        <w:t xml:space="preserve">Single </w:t>
      </w:r>
      <w:r w:rsidRPr="00875DC8">
        <w:rPr>
          <w:rFonts w:cs="Calibri"/>
          <w:sz w:val="28"/>
          <w:u w:val="single"/>
        </w:rPr>
        <w:t>debates</w:t>
      </w:r>
      <w:r w:rsidRPr="00875DC8">
        <w:rPr>
          <w:rFonts w:cs="Calibri"/>
          <w:sz w:val="28"/>
        </w:rPr>
        <w:t xml:space="preserve"> don’t </w:t>
      </w:r>
      <w:r w:rsidRPr="00875DC8">
        <w:rPr>
          <w:rFonts w:cs="Calibri"/>
          <w:sz w:val="28"/>
          <w:u w:val="single"/>
        </w:rPr>
        <w:t>change</w:t>
      </w:r>
      <w:r w:rsidRPr="00875DC8">
        <w:rPr>
          <w:rFonts w:cs="Calibri"/>
          <w:sz w:val="28"/>
        </w:rPr>
        <w:t xml:space="preserve"> anything. </w:t>
      </w:r>
    </w:p>
    <w:p w14:paraId="4183DA14" w14:textId="77777777" w:rsidR="001D170B" w:rsidRPr="00875DC8" w:rsidRDefault="001D170B" w:rsidP="001D170B">
      <w:pPr>
        <w:pStyle w:val="NormalWeb"/>
        <w:spacing w:before="0" w:beforeAutospacing="0" w:after="0" w:afterAutospacing="0"/>
        <w:rPr>
          <w:rFonts w:ascii="Calibri" w:hAnsi="Calibri" w:cs="Calibri"/>
          <w:color w:val="000000"/>
          <w:sz w:val="28"/>
          <w:szCs w:val="28"/>
        </w:rPr>
      </w:pPr>
      <w:r w:rsidRPr="00875DC8">
        <w:rPr>
          <w:rFonts w:ascii="Calibri" w:eastAsiaTheme="majorEastAsia" w:hAnsi="Calibri" w:cs="Calibri"/>
          <w:b/>
          <w:iCs/>
          <w:sz w:val="28"/>
        </w:rPr>
        <w:t>Atchison and Panetta ’9</w:t>
      </w:r>
      <w:r w:rsidRPr="00875DC8">
        <w:rPr>
          <w:rStyle w:val="apple-converted-space"/>
          <w:rFonts w:ascii="Calibri" w:hAnsi="Calibri" w:cs="Calibri"/>
          <w:bCs/>
          <w:sz w:val="28"/>
          <w:szCs w:val="28"/>
        </w:rPr>
        <w:t> </w:t>
      </w:r>
      <w:r w:rsidRPr="00875DC8">
        <w:rPr>
          <w:rFonts w:ascii="Calibri" w:hAnsi="Calibri" w:cs="Calibri"/>
        </w:rPr>
        <w:t xml:space="preserve">[Jarrod Atchison, PhD in Rhetoric from the University of Georgia, Assistant Professor and Director of Debate at Wake Forest University, and Edward Panetta, Director of Debate and Professor in the Department of Communication Studies at the University of Georgia, “Intercollegiate Debate and Speech Communication: Issues for </w:t>
      </w:r>
      <w:r w:rsidRPr="00875DC8">
        <w:rPr>
          <w:rFonts w:ascii="Calibri" w:hAnsi="Calibri" w:cs="Calibri"/>
          <w:color w:val="000000"/>
        </w:rPr>
        <w:t>the Future,” The Sage Handbook of Rhetorical Studies, ed. Andrea Lunsford, Los Angeles: Sage Publications, 2009, p. 317-334] /vishwa</w:t>
      </w:r>
    </w:p>
    <w:p w14:paraId="7A520316" w14:textId="77777777" w:rsidR="001D170B" w:rsidRPr="00875DC8" w:rsidRDefault="001D170B" w:rsidP="001D170B">
      <w:pPr>
        <w:pStyle w:val="NormalWeb"/>
        <w:spacing w:before="0" w:beforeAutospacing="0" w:after="0" w:afterAutospacing="0"/>
        <w:rPr>
          <w:rFonts w:ascii="Calibri" w:hAnsi="Calibri" w:cs="Calibri"/>
          <w:color w:val="000000"/>
          <w:sz w:val="28"/>
          <w:szCs w:val="28"/>
        </w:rPr>
      </w:pPr>
      <w:r w:rsidRPr="00875DC8">
        <w:rPr>
          <w:rFonts w:ascii="Calibri" w:hAnsi="Calibri" w:cs="Calibri"/>
          <w:color w:val="000000"/>
          <w:sz w:val="15"/>
          <w:szCs w:val="15"/>
        </w:rPr>
        <w:t>This section will address the "debate as activism perspective that argues that the appropriate site for addressing community problems in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If the first approach assumed that debate was completely insulated,</w:t>
      </w:r>
      <w:r w:rsidRPr="00875DC8">
        <w:rPr>
          <w:rStyle w:val="apple-converted-space"/>
          <w:rFonts w:ascii="Calibri" w:hAnsi="Calibri" w:cs="Calibri"/>
        </w:rPr>
        <w:t> </w:t>
      </w:r>
      <w:r w:rsidRPr="00875DC8">
        <w:rPr>
          <w:rFonts w:ascii="Calibri" w:hAnsi="Calibri" w:cs="Calibri"/>
          <w:color w:val="000000"/>
          <w:u w:val="single"/>
        </w:rPr>
        <w:t xml:space="preserve">this </w:t>
      </w:r>
      <w:r w:rsidRPr="00875DC8">
        <w:rPr>
          <w:rStyle w:val="Emphasis"/>
        </w:rPr>
        <w:t>perspective</w:t>
      </w:r>
      <w:r w:rsidRPr="00875DC8">
        <w:rPr>
          <w:rFonts w:ascii="Calibri" w:hAnsi="Calibri" w:cs="Calibri"/>
          <w:color w:val="000000"/>
          <w:u w:val="single"/>
        </w:rPr>
        <w:t xml:space="preserve"> assumes that there is </w:t>
      </w:r>
      <w:r w:rsidRPr="00875DC8">
        <w:rPr>
          <w:rFonts w:ascii="Calibri" w:hAnsi="Calibri" w:cs="Calibri"/>
          <w:color w:val="000000"/>
          <w:highlight w:val="green"/>
          <w:u w:val="single"/>
        </w:rPr>
        <w:t xml:space="preserve">no </w:t>
      </w:r>
      <w:r w:rsidRPr="00875DC8">
        <w:rPr>
          <w:rStyle w:val="Emphasis"/>
          <w:highlight w:val="green"/>
        </w:rPr>
        <w:t>substantive</w:t>
      </w:r>
      <w:r w:rsidRPr="00875DC8">
        <w:rPr>
          <w:rFonts w:ascii="Calibri" w:hAnsi="Calibri" w:cs="Calibri"/>
          <w:color w:val="000000"/>
          <w:highlight w:val="green"/>
          <w:u w:val="single"/>
        </w:rPr>
        <w:t xml:space="preserve"> insulation between</w:t>
      </w:r>
      <w:r w:rsidRPr="00875DC8">
        <w:rPr>
          <w:rFonts w:ascii="Calibri" w:hAnsi="Calibri" w:cs="Calibri"/>
          <w:color w:val="000000"/>
          <w:u w:val="single"/>
        </w:rPr>
        <w:t xml:space="preserve"> </w:t>
      </w:r>
      <w:r w:rsidRPr="00875DC8">
        <w:rPr>
          <w:rStyle w:val="Emphasis"/>
        </w:rPr>
        <w:t>individual</w:t>
      </w:r>
      <w:r w:rsidRPr="00875DC8">
        <w:rPr>
          <w:rFonts w:ascii="Calibri" w:hAnsi="Calibri" w:cs="Calibri"/>
          <w:color w:val="000000"/>
          <w:u w:val="single"/>
        </w:rPr>
        <w:t xml:space="preserve"> </w:t>
      </w:r>
      <w:r w:rsidRPr="00875DC8">
        <w:rPr>
          <w:rStyle w:val="Emphasis"/>
          <w:highlight w:val="green"/>
        </w:rPr>
        <w:t>debates</w:t>
      </w:r>
      <w:r w:rsidRPr="00875DC8">
        <w:rPr>
          <w:rFonts w:ascii="Calibri" w:hAnsi="Calibri" w:cs="Calibri"/>
          <w:color w:val="000000"/>
          <w:highlight w:val="green"/>
          <w:u w:val="single"/>
        </w:rPr>
        <w:t xml:space="preserve"> and</w:t>
      </w:r>
      <w:r w:rsidRPr="00875DC8">
        <w:rPr>
          <w:rFonts w:ascii="Calibri" w:hAnsi="Calibri" w:cs="Calibri"/>
          <w:color w:val="000000"/>
          <w:u w:val="single"/>
        </w:rPr>
        <w:t xml:space="preserve"> the </w:t>
      </w:r>
      <w:r w:rsidRPr="00875DC8">
        <w:rPr>
          <w:rStyle w:val="Emphasis"/>
          <w:highlight w:val="green"/>
        </w:rPr>
        <w:t>community</w:t>
      </w:r>
      <w:r w:rsidRPr="00875DC8">
        <w:rPr>
          <w:rFonts w:ascii="Calibri" w:hAnsi="Calibri" w:cs="Calibri"/>
          <w:color w:val="000000"/>
          <w:u w:val="single"/>
        </w:rPr>
        <w:t xml:space="preserve"> at large.</w:t>
      </w:r>
      <w:r w:rsidRPr="00875DC8">
        <w:rPr>
          <w:rStyle w:val="apple-converted-space"/>
          <w:rFonts w:ascii="Calibri" w:hAnsi="Calibri" w:cs="Calibri"/>
        </w:rPr>
        <w:t> </w:t>
      </w:r>
      <w:r w:rsidRPr="00875DC8">
        <w:rPr>
          <w:rFonts w:ascii="Calibri" w:hAnsi="Calibri" w:cs="Calibri"/>
          <w:color w:val="000000"/>
          <w:sz w:val="15"/>
          <w:szCs w:val="15"/>
        </w:rPr>
        <w:t>From our perspective,</w:t>
      </w:r>
      <w:r w:rsidRPr="00875DC8">
        <w:rPr>
          <w:rStyle w:val="apple-converted-space"/>
          <w:rFonts w:ascii="Calibri" w:hAnsi="Calibri" w:cs="Calibri"/>
        </w:rPr>
        <w:t> </w:t>
      </w:r>
      <w:r w:rsidRPr="00875DC8">
        <w:rPr>
          <w:rFonts w:ascii="Calibri" w:hAnsi="Calibri" w:cs="Calibri"/>
          <w:color w:val="000000"/>
          <w:highlight w:val="green"/>
          <w:u w:val="single"/>
        </w:rPr>
        <w:t xml:space="preserve">using </w:t>
      </w:r>
      <w:r w:rsidRPr="00875DC8">
        <w:rPr>
          <w:rStyle w:val="Emphasis"/>
          <w:highlight w:val="green"/>
        </w:rPr>
        <w:t>individual</w:t>
      </w:r>
      <w:r w:rsidRPr="00875DC8">
        <w:rPr>
          <w:rFonts w:ascii="Calibri" w:hAnsi="Calibri" w:cs="Calibri"/>
          <w:color w:val="000000"/>
          <w:highlight w:val="green"/>
          <w:u w:val="single"/>
        </w:rPr>
        <w:t xml:space="preserve"> debates</w:t>
      </w:r>
      <w:r w:rsidRPr="00875DC8">
        <w:rPr>
          <w:rFonts w:ascii="Calibri" w:hAnsi="Calibri" w:cs="Calibri"/>
          <w:color w:val="000000"/>
          <w:u w:val="single"/>
        </w:rPr>
        <w:t xml:space="preserve"> to </w:t>
      </w:r>
      <w:r w:rsidRPr="00875DC8">
        <w:rPr>
          <w:rFonts w:ascii="Calibri" w:hAnsi="Calibri" w:cs="Calibri"/>
          <w:color w:val="000000"/>
          <w:highlight w:val="green"/>
          <w:u w:val="single"/>
        </w:rPr>
        <w:t>create</w:t>
      </w:r>
      <w:r w:rsidRPr="00875DC8">
        <w:rPr>
          <w:rFonts w:ascii="Calibri" w:hAnsi="Calibri" w:cs="Calibri"/>
          <w:color w:val="000000"/>
          <w:u w:val="single"/>
        </w:rPr>
        <w:t xml:space="preserve"> </w:t>
      </w:r>
      <w:r w:rsidRPr="00875DC8">
        <w:rPr>
          <w:rStyle w:val="Emphasis"/>
        </w:rPr>
        <w:t>community</w:t>
      </w:r>
      <w:r w:rsidRPr="00875DC8">
        <w:rPr>
          <w:rFonts w:ascii="Calibri" w:hAnsi="Calibri" w:cs="Calibri"/>
          <w:color w:val="000000"/>
          <w:u w:val="single"/>
        </w:rPr>
        <w:t xml:space="preserve"> </w:t>
      </w:r>
      <w:r w:rsidRPr="00875DC8">
        <w:rPr>
          <w:rFonts w:ascii="Calibri" w:hAnsi="Calibri" w:cs="Calibri"/>
          <w:color w:val="000000"/>
          <w:highlight w:val="green"/>
          <w:u w:val="single"/>
        </w:rPr>
        <w:t>change</w:t>
      </w:r>
      <w:r w:rsidRPr="00875DC8">
        <w:rPr>
          <w:rFonts w:ascii="Calibri" w:hAnsi="Calibri" w:cs="Calibri"/>
          <w:color w:val="000000"/>
          <w:u w:val="single"/>
        </w:rPr>
        <w:t xml:space="preserve"> is an </w:t>
      </w:r>
      <w:r w:rsidRPr="00875DC8">
        <w:rPr>
          <w:rStyle w:val="Emphasis"/>
          <w:highlight w:val="green"/>
        </w:rPr>
        <w:t>insufficient</w:t>
      </w:r>
      <w:r w:rsidRPr="00875DC8">
        <w:rPr>
          <w:rFonts w:ascii="Calibri" w:hAnsi="Calibri" w:cs="Calibri"/>
          <w:color w:val="000000"/>
          <w:u w:val="single"/>
        </w:rPr>
        <w:t xml:space="preserve"> strategy</w:t>
      </w:r>
      <w:r w:rsidRPr="00875DC8">
        <w:rPr>
          <w:rStyle w:val="apple-converted-space"/>
          <w:rFonts w:ascii="Calibri" w:hAnsi="Calibri" w:cs="Calibri"/>
        </w:rPr>
        <w:t> </w:t>
      </w:r>
      <w:r w:rsidRPr="00875DC8">
        <w:rPr>
          <w:rFonts w:ascii="Calibri" w:hAnsi="Calibri" w:cs="Calibri"/>
          <w:color w:val="000000"/>
          <w:sz w:val="15"/>
          <w:szCs w:val="15"/>
        </w:rPr>
        <w:t>for three reasons. First,</w:t>
      </w:r>
      <w:r w:rsidRPr="00875DC8">
        <w:rPr>
          <w:rStyle w:val="apple-converted-space"/>
          <w:rFonts w:ascii="Calibri" w:hAnsi="Calibri" w:cs="Calibri"/>
        </w:rPr>
        <w:t> </w:t>
      </w:r>
      <w:r w:rsidRPr="00875DC8">
        <w:rPr>
          <w:rFonts w:ascii="Calibri" w:hAnsi="Calibri" w:cs="Calibri"/>
          <w:color w:val="000000"/>
          <w:u w:val="single"/>
        </w:rPr>
        <w:t xml:space="preserve">individual </w:t>
      </w:r>
      <w:r w:rsidRPr="00875DC8">
        <w:rPr>
          <w:rStyle w:val="Emphasis"/>
        </w:rPr>
        <w:t>debates</w:t>
      </w:r>
      <w:r w:rsidRPr="00875DC8">
        <w:rPr>
          <w:rFonts w:ascii="Calibri" w:hAnsi="Calibri" w:cs="Calibri"/>
          <w:color w:val="000000"/>
          <w:u w:val="single"/>
        </w:rPr>
        <w:t xml:space="preserve"> are, for the </w:t>
      </w:r>
      <w:r w:rsidRPr="00875DC8">
        <w:rPr>
          <w:rStyle w:val="Emphasis"/>
          <w:highlight w:val="green"/>
        </w:rPr>
        <w:t>most pa</w:t>
      </w:r>
      <w:r w:rsidRPr="00875DC8">
        <w:rPr>
          <w:rFonts w:ascii="Calibri" w:hAnsi="Calibri" w:cs="Calibri"/>
          <w:color w:val="000000"/>
          <w:highlight w:val="green"/>
          <w:u w:val="single"/>
        </w:rPr>
        <w:t>rt, insulated</w:t>
      </w:r>
      <w:r w:rsidRPr="00875DC8">
        <w:rPr>
          <w:rFonts w:ascii="Calibri" w:hAnsi="Calibri" w:cs="Calibri"/>
          <w:color w:val="000000"/>
          <w:u w:val="single"/>
        </w:rPr>
        <w:t xml:space="preserve"> from the </w:t>
      </w:r>
      <w:r w:rsidRPr="00875DC8">
        <w:rPr>
          <w:rStyle w:val="Emphasis"/>
        </w:rPr>
        <w:t>community</w:t>
      </w:r>
      <w:r w:rsidRPr="00875DC8">
        <w:rPr>
          <w:rFonts w:ascii="Calibri" w:hAnsi="Calibri" w:cs="Calibri"/>
          <w:color w:val="000000"/>
          <w:u w:val="single"/>
        </w:rPr>
        <w:t xml:space="preserve"> at large.</w:t>
      </w:r>
      <w:r w:rsidRPr="00875DC8">
        <w:rPr>
          <w:rStyle w:val="apple-converted-space"/>
          <w:rFonts w:ascii="Calibri" w:hAnsi="Calibri" w:cs="Calibri"/>
        </w:rPr>
        <w:t> </w:t>
      </w:r>
      <w:r w:rsidRPr="00875DC8">
        <w:rPr>
          <w:rFonts w:ascii="Calibri" w:hAnsi="Calibri" w:cs="Calibri"/>
          <w:color w:val="000000"/>
          <w:sz w:val="15"/>
          <w:szCs w:val="15"/>
        </w:rPr>
        <w:t>Second,</w:t>
      </w:r>
      <w:r w:rsidRPr="00875DC8">
        <w:rPr>
          <w:rStyle w:val="apple-converted-space"/>
          <w:rFonts w:ascii="Calibri" w:hAnsi="Calibri" w:cs="Calibri"/>
        </w:rPr>
        <w:t> </w:t>
      </w:r>
      <w:r w:rsidRPr="00875DC8">
        <w:rPr>
          <w:rFonts w:ascii="Calibri" w:hAnsi="Calibri" w:cs="Calibri"/>
          <w:color w:val="000000"/>
          <w:u w:val="single"/>
        </w:rPr>
        <w:t xml:space="preserve">individual </w:t>
      </w:r>
      <w:r w:rsidRPr="00875DC8">
        <w:rPr>
          <w:rStyle w:val="Emphasis"/>
        </w:rPr>
        <w:t>debates</w:t>
      </w:r>
      <w:r w:rsidRPr="00875DC8">
        <w:rPr>
          <w:rFonts w:ascii="Calibri" w:hAnsi="Calibri" w:cs="Calibri"/>
          <w:color w:val="000000"/>
          <w:u w:val="single"/>
        </w:rPr>
        <w:t xml:space="preserve"> </w:t>
      </w:r>
      <w:r w:rsidRPr="00875DC8">
        <w:rPr>
          <w:rFonts w:ascii="Calibri" w:hAnsi="Calibri" w:cs="Calibri"/>
          <w:color w:val="000000"/>
          <w:highlight w:val="green"/>
          <w:u w:val="single"/>
        </w:rPr>
        <w:t xml:space="preserve">limit the </w:t>
      </w:r>
      <w:r w:rsidRPr="00875DC8">
        <w:rPr>
          <w:rStyle w:val="Emphasis"/>
          <w:highlight w:val="green"/>
        </w:rPr>
        <w:t>conversation</w:t>
      </w:r>
      <w:r w:rsidRPr="00875DC8">
        <w:rPr>
          <w:rFonts w:ascii="Calibri" w:hAnsi="Calibri" w:cs="Calibri"/>
          <w:color w:val="000000"/>
          <w:u w:val="single"/>
        </w:rPr>
        <w:t xml:space="preserve"> to the immediate </w:t>
      </w:r>
      <w:r w:rsidRPr="00875DC8">
        <w:rPr>
          <w:rStyle w:val="Emphasis"/>
        </w:rPr>
        <w:t>participants</w:t>
      </w:r>
      <w:r w:rsidRPr="00875DC8">
        <w:rPr>
          <w:rFonts w:ascii="Calibri" w:hAnsi="Calibri" w:cs="Calibri"/>
          <w:color w:val="000000"/>
          <w:u w:val="single"/>
        </w:rPr>
        <w:t xml:space="preserve"> and the judge, </w:t>
      </w:r>
      <w:r w:rsidRPr="00875DC8">
        <w:rPr>
          <w:rStyle w:val="Emphasis"/>
          <w:highlight w:val="green"/>
        </w:rPr>
        <w:t>excluding</w:t>
      </w:r>
      <w:r w:rsidRPr="00875DC8">
        <w:rPr>
          <w:rFonts w:ascii="Calibri" w:hAnsi="Calibri" w:cs="Calibri"/>
          <w:color w:val="000000"/>
          <w:highlight w:val="green"/>
          <w:u w:val="single"/>
        </w:rPr>
        <w:t xml:space="preserve"> many important </w:t>
      </w:r>
      <w:r w:rsidRPr="00875DC8">
        <w:rPr>
          <w:rStyle w:val="Emphasis"/>
          <w:highlight w:val="green"/>
        </w:rPr>
        <w:t>contributors</w:t>
      </w:r>
      <w:r w:rsidRPr="00875DC8">
        <w:rPr>
          <w:rFonts w:ascii="Calibri" w:hAnsi="Calibri" w:cs="Calibri"/>
          <w:color w:val="000000"/>
          <w:u w:val="single"/>
        </w:rPr>
        <w:t xml:space="preserve"> to the debate </w:t>
      </w:r>
      <w:r w:rsidRPr="00875DC8">
        <w:rPr>
          <w:rStyle w:val="Emphasis"/>
        </w:rPr>
        <w:t>community</w:t>
      </w:r>
      <w:r w:rsidRPr="00875DC8">
        <w:rPr>
          <w:rFonts w:ascii="Calibri" w:hAnsi="Calibri" w:cs="Calibri"/>
          <w:color w:val="000000"/>
          <w:sz w:val="15"/>
          <w:szCs w:val="15"/>
        </w:rPr>
        <w:t>. Third,</w:t>
      </w:r>
      <w:r w:rsidRPr="00875DC8">
        <w:rPr>
          <w:rStyle w:val="apple-converted-space"/>
          <w:rFonts w:ascii="Calibri" w:hAnsi="Calibri" w:cs="Calibri"/>
        </w:rPr>
        <w:t> </w:t>
      </w:r>
      <w:r w:rsidRPr="00875DC8">
        <w:rPr>
          <w:rFonts w:ascii="Calibri" w:hAnsi="Calibri" w:cs="Calibri"/>
          <w:color w:val="000000"/>
          <w:u w:val="single"/>
        </w:rPr>
        <w:t xml:space="preserve">locating the </w:t>
      </w:r>
      <w:r w:rsidRPr="00875DC8">
        <w:rPr>
          <w:rStyle w:val="Emphasis"/>
        </w:rPr>
        <w:t>discussion</w:t>
      </w:r>
      <w:r w:rsidRPr="00875DC8">
        <w:rPr>
          <w:rFonts w:ascii="Calibri" w:hAnsi="Calibri" w:cs="Calibri"/>
          <w:color w:val="000000"/>
          <w:u w:val="single"/>
        </w:rPr>
        <w:t xml:space="preserve"> </w:t>
      </w:r>
      <w:r w:rsidRPr="00875DC8">
        <w:rPr>
          <w:rFonts w:ascii="Calibri" w:hAnsi="Calibri" w:cs="Calibri"/>
          <w:color w:val="000000"/>
          <w:highlight w:val="green"/>
          <w:u w:val="single"/>
        </w:rPr>
        <w:t>within</w:t>
      </w:r>
      <w:r w:rsidRPr="00875DC8">
        <w:rPr>
          <w:rFonts w:ascii="Calibri" w:hAnsi="Calibri" w:cs="Calibri"/>
          <w:color w:val="000000"/>
          <w:u w:val="single"/>
        </w:rPr>
        <w:t xml:space="preserve"> the </w:t>
      </w:r>
      <w:r w:rsidRPr="00875DC8">
        <w:rPr>
          <w:rStyle w:val="Emphasis"/>
        </w:rPr>
        <w:t>confines</w:t>
      </w:r>
      <w:r w:rsidRPr="00875DC8">
        <w:rPr>
          <w:rFonts w:ascii="Calibri" w:hAnsi="Calibri" w:cs="Calibri"/>
          <w:color w:val="000000"/>
          <w:u w:val="single"/>
        </w:rPr>
        <w:t xml:space="preserve"> of a </w:t>
      </w:r>
      <w:r w:rsidRPr="00875DC8">
        <w:rPr>
          <w:rStyle w:val="Emphasis"/>
          <w:highlight w:val="green"/>
        </w:rPr>
        <w:t>competition</w:t>
      </w:r>
      <w:r w:rsidRPr="00875DC8">
        <w:rPr>
          <w:rFonts w:ascii="Calibri" w:hAnsi="Calibri" w:cs="Calibri"/>
          <w:color w:val="000000"/>
          <w:highlight w:val="green"/>
          <w:u w:val="single"/>
        </w:rPr>
        <w:t xml:space="preserve"> diminishes</w:t>
      </w:r>
      <w:r w:rsidRPr="00875DC8">
        <w:rPr>
          <w:rFonts w:ascii="Calibri" w:hAnsi="Calibri" w:cs="Calibri"/>
          <w:color w:val="000000"/>
          <w:u w:val="single"/>
        </w:rPr>
        <w:t xml:space="preserve"> the </w:t>
      </w:r>
      <w:r w:rsidRPr="00875DC8">
        <w:rPr>
          <w:rStyle w:val="Emphasis"/>
        </w:rPr>
        <w:t>additional</w:t>
      </w:r>
      <w:r w:rsidRPr="00875DC8">
        <w:rPr>
          <w:rFonts w:ascii="Calibri" w:hAnsi="Calibri" w:cs="Calibri"/>
          <w:color w:val="000000"/>
          <w:u w:val="single"/>
        </w:rPr>
        <w:t xml:space="preserve"> </w:t>
      </w:r>
      <w:r w:rsidRPr="00875DC8">
        <w:rPr>
          <w:rFonts w:ascii="Calibri" w:hAnsi="Calibri" w:cs="Calibri"/>
          <w:color w:val="000000"/>
          <w:highlight w:val="green"/>
          <w:u w:val="single"/>
        </w:rPr>
        <w:t>potential</w:t>
      </w:r>
      <w:r w:rsidRPr="00875DC8">
        <w:rPr>
          <w:rFonts w:ascii="Calibri" w:hAnsi="Calibri" w:cs="Calibri"/>
          <w:color w:val="000000"/>
          <w:u w:val="single"/>
        </w:rPr>
        <w:t xml:space="preserve"> for </w:t>
      </w:r>
      <w:r w:rsidRPr="00875DC8">
        <w:rPr>
          <w:rStyle w:val="Emphasis"/>
        </w:rPr>
        <w:t>collaboration</w:t>
      </w:r>
      <w:r w:rsidRPr="00875DC8">
        <w:rPr>
          <w:rFonts w:ascii="Calibri" w:hAnsi="Calibri" w:cs="Calibri"/>
          <w:color w:val="000000"/>
          <w:u w:val="single"/>
        </w:rPr>
        <w:t xml:space="preserve">, consensus, and coalition </w:t>
      </w:r>
      <w:r w:rsidRPr="00875DC8">
        <w:rPr>
          <w:rStyle w:val="Emphasis"/>
        </w:rPr>
        <w:t>building</w:t>
      </w:r>
      <w:r w:rsidRPr="00875DC8">
        <w:rPr>
          <w:rFonts w:ascii="Calibri" w:hAnsi="Calibri" w:cs="Calibri"/>
          <w:color w:val="000000"/>
          <w:u w:val="single"/>
        </w:rPr>
        <w:t>.</w:t>
      </w:r>
      <w:r w:rsidRPr="00875DC8">
        <w:rPr>
          <w:rStyle w:val="apple-converted-space"/>
          <w:rFonts w:ascii="Calibri" w:hAnsi="Calibri" w:cs="Calibri"/>
        </w:rPr>
        <w:t> </w:t>
      </w:r>
      <w:r w:rsidRPr="00875DC8">
        <w:rPr>
          <w:rFonts w:ascii="Calibri" w:hAnsi="Calibri" w:cs="Calibri"/>
          <w:color w:val="000000"/>
          <w:sz w:val="15"/>
          <w:szCs w:val="15"/>
        </w:rPr>
        <w:t>The first problem that we isolate is the difficulty of any individual debate to generate community change. Although any debate has the potential to create problems for the community (videotapes of objectionable behavior, etc.),</w:t>
      </w:r>
      <w:r w:rsidRPr="00875DC8">
        <w:rPr>
          <w:rStyle w:val="apple-converted-space"/>
          <w:rFonts w:ascii="Calibri" w:hAnsi="Calibri" w:cs="Calibri"/>
        </w:rPr>
        <w:t> </w:t>
      </w:r>
      <w:r w:rsidRPr="00875DC8">
        <w:rPr>
          <w:rFonts w:ascii="Calibri" w:hAnsi="Calibri" w:cs="Calibri"/>
          <w:color w:val="000000"/>
          <w:u w:val="single"/>
        </w:rPr>
        <w:t xml:space="preserve">rarely does any </w:t>
      </w:r>
      <w:r w:rsidRPr="00875DC8">
        <w:rPr>
          <w:rStyle w:val="Emphasis"/>
        </w:rPr>
        <w:t>one debate</w:t>
      </w:r>
      <w:r w:rsidRPr="00875DC8">
        <w:rPr>
          <w:rFonts w:ascii="Calibri" w:hAnsi="Calibri" w:cs="Calibri"/>
          <w:color w:val="000000"/>
          <w:u w:val="single"/>
        </w:rPr>
        <w:t xml:space="preserve"> have the </w:t>
      </w:r>
      <w:r w:rsidRPr="00875DC8">
        <w:rPr>
          <w:rStyle w:val="Emphasis"/>
        </w:rPr>
        <w:t>power</w:t>
      </w:r>
      <w:r w:rsidRPr="00875DC8">
        <w:rPr>
          <w:rFonts w:ascii="Calibri" w:hAnsi="Calibri" w:cs="Calibri"/>
          <w:color w:val="000000"/>
          <w:u w:val="single"/>
        </w:rPr>
        <w:t xml:space="preserve"> to create </w:t>
      </w:r>
      <w:r w:rsidRPr="00875DC8">
        <w:rPr>
          <w:rStyle w:val="Emphasis"/>
        </w:rPr>
        <w:t>communitywide</w:t>
      </w:r>
      <w:r w:rsidRPr="00875DC8">
        <w:rPr>
          <w:rFonts w:ascii="Calibri" w:hAnsi="Calibri" w:cs="Calibri"/>
          <w:color w:val="000000"/>
          <w:u w:val="single"/>
        </w:rPr>
        <w:t xml:space="preserve"> change. We </w:t>
      </w:r>
      <w:r w:rsidRPr="00875DC8">
        <w:rPr>
          <w:rStyle w:val="Emphasis"/>
          <w:highlight w:val="green"/>
        </w:rPr>
        <w:t>attribute</w:t>
      </w:r>
      <w:r w:rsidRPr="00875DC8">
        <w:rPr>
          <w:rFonts w:ascii="Calibri" w:hAnsi="Calibri" w:cs="Calibri"/>
          <w:color w:val="000000"/>
          <w:u w:val="single"/>
        </w:rPr>
        <w:t xml:space="preserve"> this </w:t>
      </w:r>
      <w:r w:rsidRPr="00875DC8">
        <w:rPr>
          <w:rStyle w:val="Emphasis"/>
          <w:highlight w:val="green"/>
        </w:rPr>
        <w:t>ineffectiveness</w:t>
      </w:r>
      <w:r w:rsidRPr="00875DC8">
        <w:rPr>
          <w:rStyle w:val="StyleUnderline"/>
          <w:rFonts w:ascii="Calibri" w:hAnsi="Calibri" w:cs="Calibri"/>
          <w:highlight w:val="green"/>
        </w:rPr>
        <w:t xml:space="preserve"> to</w:t>
      </w:r>
      <w:r w:rsidRPr="00875DC8">
        <w:rPr>
          <w:rStyle w:val="StyleUnderline"/>
          <w:rFonts w:ascii="Calibri" w:hAnsi="Calibri" w:cs="Calibri"/>
        </w:rPr>
        <w:t xml:space="preserve"> the </w:t>
      </w:r>
      <w:r w:rsidRPr="00875DC8">
        <w:rPr>
          <w:rStyle w:val="StyleUnderline"/>
          <w:rFonts w:ascii="Calibri" w:hAnsi="Calibri" w:cs="Calibri"/>
          <w:highlight w:val="green"/>
        </w:rPr>
        <w:t>structural problems</w:t>
      </w:r>
      <w:r w:rsidRPr="00875DC8">
        <w:rPr>
          <w:rFonts w:ascii="Calibri" w:hAnsi="Calibri" w:cs="Calibri"/>
          <w:color w:val="000000"/>
          <w:u w:val="single"/>
        </w:rPr>
        <w:t xml:space="preserve"> </w:t>
      </w:r>
      <w:r w:rsidRPr="00875DC8">
        <w:rPr>
          <w:rStyle w:val="Emphasis"/>
        </w:rPr>
        <w:t>inherent</w:t>
      </w:r>
      <w:r w:rsidRPr="00875DC8">
        <w:rPr>
          <w:rFonts w:ascii="Calibri" w:hAnsi="Calibri" w:cs="Calibri"/>
          <w:color w:val="000000"/>
          <w:u w:val="single"/>
        </w:rPr>
        <w:t xml:space="preserve"> </w:t>
      </w:r>
      <w:r w:rsidRPr="00875DC8">
        <w:rPr>
          <w:rFonts w:ascii="Calibri" w:hAnsi="Calibri" w:cs="Calibri"/>
          <w:color w:val="000000"/>
          <w:highlight w:val="green"/>
          <w:u w:val="single"/>
        </w:rPr>
        <w:t>in</w:t>
      </w:r>
      <w:r w:rsidRPr="00875DC8">
        <w:rPr>
          <w:rFonts w:ascii="Calibri" w:hAnsi="Calibri" w:cs="Calibri"/>
          <w:color w:val="000000"/>
          <w:u w:val="single"/>
        </w:rPr>
        <w:t xml:space="preserve"> </w:t>
      </w:r>
      <w:r w:rsidRPr="00875DC8">
        <w:rPr>
          <w:rFonts w:ascii="Calibri" w:hAnsi="Calibri" w:cs="Calibri"/>
          <w:color w:val="000000"/>
          <w:highlight w:val="green"/>
          <w:u w:val="single"/>
        </w:rPr>
        <w:t>individual</w:t>
      </w:r>
      <w:r w:rsidRPr="00875DC8">
        <w:rPr>
          <w:rFonts w:ascii="Calibri" w:hAnsi="Calibri" w:cs="Calibri"/>
          <w:color w:val="000000"/>
          <w:u w:val="single"/>
        </w:rPr>
        <w:t xml:space="preserve"> debates and the collective </w:t>
      </w:r>
      <w:r w:rsidRPr="00875DC8">
        <w:rPr>
          <w:rStyle w:val="Emphasis"/>
        </w:rPr>
        <w:t>forgetfulness</w:t>
      </w:r>
      <w:r w:rsidRPr="00875DC8">
        <w:rPr>
          <w:rFonts w:ascii="Calibri" w:hAnsi="Calibri" w:cs="Calibri"/>
          <w:color w:val="000000"/>
          <w:u w:val="single"/>
        </w:rPr>
        <w:t xml:space="preserve"> of the debate </w:t>
      </w:r>
      <w:r w:rsidRPr="00875DC8">
        <w:rPr>
          <w:rStyle w:val="Emphasis"/>
        </w:rPr>
        <w:t>community</w:t>
      </w:r>
      <w:r w:rsidRPr="00875DC8">
        <w:rPr>
          <w:rFonts w:ascii="Calibri" w:hAnsi="Calibri" w:cs="Calibri"/>
          <w:color w:val="000000"/>
          <w:u w:val="single"/>
        </w:rPr>
        <w:t xml:space="preserve">. The structural </w:t>
      </w:r>
      <w:r w:rsidRPr="00875DC8">
        <w:rPr>
          <w:rStyle w:val="Emphasis"/>
        </w:rPr>
        <w:t>problems</w:t>
      </w:r>
      <w:r w:rsidRPr="00875DC8">
        <w:rPr>
          <w:rFonts w:ascii="Calibri" w:hAnsi="Calibri" w:cs="Calibri"/>
          <w:color w:val="000000"/>
          <w:u w:val="single"/>
        </w:rPr>
        <w:t xml:space="preserve"> stem from the </w:t>
      </w:r>
      <w:r w:rsidRPr="00875DC8">
        <w:rPr>
          <w:rFonts w:ascii="Calibri" w:hAnsi="Calibri" w:cs="Calibri"/>
          <w:color w:val="000000"/>
          <w:highlight w:val="green"/>
          <w:u w:val="single"/>
        </w:rPr>
        <w:t xml:space="preserve">current </w:t>
      </w:r>
      <w:r w:rsidRPr="00875DC8">
        <w:rPr>
          <w:rStyle w:val="Emphasis"/>
          <w:highlight w:val="green"/>
        </w:rPr>
        <w:t>tournament</w:t>
      </w:r>
      <w:r w:rsidRPr="00875DC8">
        <w:rPr>
          <w:rFonts w:ascii="Calibri" w:hAnsi="Calibri" w:cs="Calibri"/>
          <w:color w:val="000000"/>
          <w:highlight w:val="green"/>
          <w:u w:val="single"/>
        </w:rPr>
        <w:t xml:space="preserve"> format</w:t>
      </w:r>
      <w:r w:rsidRPr="00875DC8">
        <w:rPr>
          <w:rFonts w:ascii="Calibri" w:hAnsi="Calibri" w:cs="Calibri"/>
          <w:color w:val="000000"/>
          <w:u w:val="single"/>
        </w:rPr>
        <w:t xml:space="preserve"> that has </w:t>
      </w:r>
      <w:r w:rsidRPr="00875DC8">
        <w:rPr>
          <w:rStyle w:val="Emphasis"/>
        </w:rPr>
        <w:t>remained</w:t>
      </w:r>
      <w:r w:rsidRPr="00875DC8">
        <w:rPr>
          <w:rFonts w:ascii="Calibri" w:hAnsi="Calibri" w:cs="Calibri"/>
          <w:color w:val="000000"/>
          <w:u w:val="single"/>
        </w:rPr>
        <w:t xml:space="preserve"> relatively </w:t>
      </w:r>
      <w:r w:rsidRPr="00875DC8">
        <w:rPr>
          <w:rStyle w:val="Emphasis"/>
        </w:rPr>
        <w:t>consistent</w:t>
      </w:r>
      <w:r w:rsidRPr="00875DC8">
        <w:rPr>
          <w:rFonts w:ascii="Calibri" w:hAnsi="Calibri" w:cs="Calibri"/>
          <w:color w:val="000000"/>
          <w:u w:val="single"/>
        </w:rPr>
        <w:t xml:space="preserve"> for the past 30 years. Debaters engage in </w:t>
      </w:r>
      <w:r w:rsidRPr="00875DC8">
        <w:rPr>
          <w:rStyle w:val="Emphasis"/>
          <w:highlight w:val="green"/>
        </w:rPr>
        <w:t>preliminary</w:t>
      </w:r>
      <w:r w:rsidRPr="00875DC8">
        <w:rPr>
          <w:rFonts w:ascii="Calibri" w:hAnsi="Calibri" w:cs="Calibri"/>
          <w:color w:val="000000"/>
          <w:highlight w:val="green"/>
          <w:u w:val="single"/>
        </w:rPr>
        <w:t xml:space="preserve"> debates</w:t>
      </w:r>
      <w:r w:rsidRPr="00875DC8">
        <w:rPr>
          <w:rFonts w:ascii="Calibri" w:hAnsi="Calibri" w:cs="Calibri"/>
          <w:color w:val="000000"/>
          <w:u w:val="single"/>
        </w:rPr>
        <w:t xml:space="preserve"> in rooms that are rarely </w:t>
      </w:r>
      <w:r w:rsidRPr="00875DC8">
        <w:rPr>
          <w:rStyle w:val="Emphasis"/>
          <w:highlight w:val="green"/>
        </w:rPr>
        <w:t>populated</w:t>
      </w:r>
      <w:r w:rsidRPr="00875DC8">
        <w:rPr>
          <w:rFonts w:ascii="Calibri" w:hAnsi="Calibri" w:cs="Calibri"/>
          <w:color w:val="000000"/>
          <w:highlight w:val="green"/>
          <w:u w:val="single"/>
        </w:rPr>
        <w:t xml:space="preserve"> by </w:t>
      </w:r>
      <w:r w:rsidRPr="00875DC8">
        <w:rPr>
          <w:rStyle w:val="Emphasis"/>
          <w:highlight w:val="green"/>
        </w:rPr>
        <w:t>anyone</w:t>
      </w:r>
      <w:r w:rsidRPr="00875DC8">
        <w:rPr>
          <w:rFonts w:ascii="Calibri" w:hAnsi="Calibri" w:cs="Calibri"/>
          <w:color w:val="000000"/>
          <w:u w:val="single"/>
        </w:rPr>
        <w:t xml:space="preserve"> other than the judge.</w:t>
      </w:r>
      <w:r w:rsidRPr="00875DC8">
        <w:rPr>
          <w:rStyle w:val="apple-converted-space"/>
          <w:rFonts w:ascii="Calibri" w:hAnsi="Calibri" w:cs="Calibri"/>
        </w:rPr>
        <w:t> </w:t>
      </w:r>
      <w:r w:rsidRPr="00875DC8">
        <w:rPr>
          <w:rFonts w:ascii="Calibri" w:hAnsi="Calibri" w:cs="Calibri"/>
          <w:color w:val="000000"/>
          <w:sz w:val="15"/>
          <w:szCs w:val="15"/>
        </w:rPr>
        <w:t>Judges are instructed to vote for the team that does the best debating, but</w:t>
      </w:r>
      <w:r w:rsidRPr="00875DC8">
        <w:rPr>
          <w:rStyle w:val="apple-converted-space"/>
          <w:rFonts w:ascii="Calibri" w:hAnsi="Calibri" w:cs="Calibri"/>
        </w:rPr>
        <w:t> </w:t>
      </w:r>
      <w:r w:rsidRPr="00875DC8">
        <w:rPr>
          <w:rFonts w:ascii="Calibri" w:hAnsi="Calibri" w:cs="Calibri"/>
          <w:color w:val="000000"/>
          <w:u w:val="single"/>
        </w:rPr>
        <w:t xml:space="preserve">the </w:t>
      </w:r>
      <w:r w:rsidRPr="00875DC8">
        <w:rPr>
          <w:rStyle w:val="Emphasis"/>
        </w:rPr>
        <w:t>ballot</w:t>
      </w:r>
      <w:r w:rsidRPr="00875DC8">
        <w:rPr>
          <w:rFonts w:ascii="Calibri" w:hAnsi="Calibri" w:cs="Calibri"/>
          <w:color w:val="000000"/>
          <w:u w:val="single"/>
        </w:rPr>
        <w:t xml:space="preserve"> is rarely seen by </w:t>
      </w:r>
      <w:r w:rsidRPr="00875DC8">
        <w:rPr>
          <w:rFonts w:ascii="Calibri" w:hAnsi="Calibri" w:cs="Calibri"/>
          <w:color w:val="000000"/>
          <w:highlight w:val="green"/>
          <w:u w:val="single"/>
        </w:rPr>
        <w:t xml:space="preserve">anyone outside the </w:t>
      </w:r>
      <w:r w:rsidRPr="00875DC8">
        <w:rPr>
          <w:rStyle w:val="Emphasis"/>
          <w:highlight w:val="green"/>
        </w:rPr>
        <w:t>tabulation</w:t>
      </w:r>
      <w:r w:rsidRPr="00875DC8">
        <w:rPr>
          <w:rFonts w:ascii="Calibri" w:hAnsi="Calibri" w:cs="Calibri"/>
          <w:color w:val="000000"/>
          <w:u w:val="single"/>
        </w:rPr>
        <w:t xml:space="preserve"> room. Given the </w:t>
      </w:r>
      <w:r w:rsidRPr="00875DC8">
        <w:rPr>
          <w:rStyle w:val="Emphasis"/>
          <w:highlight w:val="green"/>
        </w:rPr>
        <w:t>limited number</w:t>
      </w:r>
      <w:r w:rsidRPr="00875DC8">
        <w:rPr>
          <w:rFonts w:ascii="Calibri" w:hAnsi="Calibri" w:cs="Calibri"/>
          <w:color w:val="000000"/>
          <w:highlight w:val="green"/>
          <w:u w:val="single"/>
        </w:rPr>
        <w:t xml:space="preserve"> of debates</w:t>
      </w:r>
      <w:r w:rsidRPr="00875DC8">
        <w:rPr>
          <w:rFonts w:ascii="Calibri" w:hAnsi="Calibri" w:cs="Calibri"/>
          <w:color w:val="000000"/>
          <w:u w:val="single"/>
        </w:rPr>
        <w:t xml:space="preserve"> in which a </w:t>
      </w:r>
      <w:r w:rsidRPr="00875DC8">
        <w:rPr>
          <w:rStyle w:val="Emphasis"/>
        </w:rPr>
        <w:t>judge</w:t>
      </w:r>
      <w:r w:rsidRPr="00875DC8">
        <w:rPr>
          <w:rFonts w:ascii="Calibri" w:hAnsi="Calibri" w:cs="Calibri"/>
          <w:color w:val="000000"/>
          <w:u w:val="single"/>
        </w:rPr>
        <w:t xml:space="preserve"> actually writes </w:t>
      </w:r>
      <w:r w:rsidRPr="00875DC8">
        <w:rPr>
          <w:rFonts w:ascii="Calibri" w:hAnsi="Calibri" w:cs="Calibri"/>
          <w:color w:val="000000"/>
          <w:highlight w:val="green"/>
          <w:u w:val="single"/>
        </w:rPr>
        <w:t xml:space="preserve">meaningful </w:t>
      </w:r>
      <w:r w:rsidRPr="00875DC8">
        <w:rPr>
          <w:rStyle w:val="Emphasis"/>
          <w:highlight w:val="green"/>
        </w:rPr>
        <w:t>comments</w:t>
      </w:r>
      <w:r w:rsidRPr="00875DC8">
        <w:rPr>
          <w:rFonts w:ascii="Calibri" w:hAnsi="Calibri" w:cs="Calibri"/>
          <w:color w:val="000000"/>
          <w:u w:val="single"/>
        </w:rPr>
        <w:t xml:space="preserve">, there is </w:t>
      </w:r>
      <w:r w:rsidRPr="00875DC8">
        <w:rPr>
          <w:rFonts w:ascii="Calibri" w:hAnsi="Calibri" w:cs="Calibri"/>
          <w:color w:val="000000"/>
          <w:highlight w:val="green"/>
          <w:u w:val="single"/>
        </w:rPr>
        <w:t xml:space="preserve">little </w:t>
      </w:r>
      <w:r w:rsidRPr="00875DC8">
        <w:rPr>
          <w:rStyle w:val="Emphasis"/>
          <w:highlight w:val="green"/>
        </w:rPr>
        <w:t>documentation</w:t>
      </w:r>
      <w:r w:rsidRPr="00875DC8">
        <w:rPr>
          <w:rFonts w:ascii="Calibri" w:hAnsi="Calibri" w:cs="Calibri"/>
          <w:color w:val="000000"/>
          <w:u w:val="single"/>
        </w:rPr>
        <w:t xml:space="preserve"> of what </w:t>
      </w:r>
      <w:r w:rsidRPr="00875DC8">
        <w:rPr>
          <w:rFonts w:ascii="Calibri" w:hAnsi="Calibri" w:cs="Calibri"/>
          <w:color w:val="000000"/>
          <w:highlight w:val="green"/>
          <w:u w:val="single"/>
        </w:rPr>
        <w:t xml:space="preserve">actually </w:t>
      </w:r>
      <w:r w:rsidRPr="00875DC8">
        <w:rPr>
          <w:rStyle w:val="Emphasis"/>
          <w:highlight w:val="green"/>
        </w:rPr>
        <w:t>transpired</w:t>
      </w:r>
      <w:r w:rsidRPr="00875DC8">
        <w:rPr>
          <w:rFonts w:ascii="Calibri" w:hAnsi="Calibri" w:cs="Calibri"/>
          <w:color w:val="000000"/>
          <w:u w:val="single"/>
        </w:rPr>
        <w:t xml:space="preserve"> during the debate round. </w:t>
      </w:r>
      <w:r w:rsidRPr="00875DC8">
        <w:rPr>
          <w:rFonts w:ascii="Calibri" w:hAnsi="Calibri" w:cs="Calibri"/>
          <w:color w:val="000000"/>
          <w:highlight w:val="green"/>
          <w:u w:val="single"/>
        </w:rPr>
        <w:t>During</w:t>
      </w:r>
      <w:r w:rsidRPr="00875DC8">
        <w:rPr>
          <w:rFonts w:ascii="Calibri" w:hAnsi="Calibri" w:cs="Calibri"/>
          <w:color w:val="000000"/>
          <w:u w:val="single"/>
        </w:rPr>
        <w:t xml:space="preserve"> the </w:t>
      </w:r>
      <w:r w:rsidRPr="00875DC8">
        <w:rPr>
          <w:rStyle w:val="Emphasis"/>
          <w:highlight w:val="green"/>
        </w:rPr>
        <w:t>period</w:t>
      </w:r>
      <w:r w:rsidRPr="00875DC8">
        <w:rPr>
          <w:rFonts w:ascii="Calibri" w:hAnsi="Calibri" w:cs="Calibri"/>
          <w:color w:val="000000"/>
          <w:u w:val="single"/>
        </w:rPr>
        <w:t xml:space="preserve"> when </w:t>
      </w:r>
      <w:r w:rsidRPr="00875DC8">
        <w:rPr>
          <w:rFonts w:ascii="Calibri" w:hAnsi="Calibri" w:cs="Calibri"/>
          <w:color w:val="000000"/>
          <w:highlight w:val="green"/>
          <w:u w:val="single"/>
        </w:rPr>
        <w:t>judges interact</w:t>
      </w:r>
      <w:r w:rsidRPr="00875DC8">
        <w:rPr>
          <w:rFonts w:ascii="Calibri" w:hAnsi="Calibri" w:cs="Calibri"/>
          <w:color w:val="000000"/>
          <w:u w:val="single"/>
        </w:rPr>
        <w:t xml:space="preserve"> with the </w:t>
      </w:r>
      <w:r w:rsidRPr="00875DC8">
        <w:rPr>
          <w:rStyle w:val="Emphasis"/>
          <w:highlight w:val="green"/>
        </w:rPr>
        <w:t>debaters</w:t>
      </w:r>
      <w:r w:rsidRPr="00875DC8">
        <w:rPr>
          <w:rFonts w:ascii="Calibri" w:hAnsi="Calibri" w:cs="Calibri"/>
          <w:color w:val="000000"/>
          <w:u w:val="single"/>
        </w:rPr>
        <w:t>, there are often external pressures</w:t>
      </w:r>
      <w:r w:rsidRPr="00875DC8">
        <w:rPr>
          <w:rStyle w:val="apple-converted-space"/>
          <w:rFonts w:ascii="Calibri" w:hAnsi="Calibri" w:cs="Calibri"/>
        </w:rPr>
        <w:t> </w:t>
      </w:r>
      <w:r w:rsidRPr="00875DC8">
        <w:rPr>
          <w:rFonts w:ascii="Calibri" w:hAnsi="Calibri" w:cs="Calibri"/>
          <w:color w:val="000000"/>
          <w:sz w:val="15"/>
          <w:szCs w:val="15"/>
        </w:rPr>
        <w:t>(filing evidence, preparing for the next debate, etc.)</w:t>
      </w:r>
      <w:r w:rsidRPr="00875DC8">
        <w:rPr>
          <w:rStyle w:val="apple-converted-space"/>
          <w:rFonts w:ascii="Calibri" w:hAnsi="Calibri" w:cs="Calibri"/>
        </w:rPr>
        <w:t> </w:t>
      </w:r>
      <w:r w:rsidRPr="00875DC8">
        <w:rPr>
          <w:rFonts w:ascii="Calibri" w:hAnsi="Calibri" w:cs="Calibri"/>
          <w:color w:val="000000"/>
          <w:u w:val="single"/>
        </w:rPr>
        <w:t xml:space="preserve">that </w:t>
      </w:r>
      <w:r w:rsidRPr="00875DC8">
        <w:rPr>
          <w:rStyle w:val="Emphasis"/>
          <w:highlight w:val="green"/>
        </w:rPr>
        <w:t>restrict</w:t>
      </w:r>
      <w:r w:rsidRPr="00875DC8">
        <w:rPr>
          <w:rFonts w:ascii="Calibri" w:hAnsi="Calibri" w:cs="Calibri"/>
          <w:color w:val="000000"/>
          <w:highlight w:val="green"/>
          <w:u w:val="single"/>
        </w:rPr>
        <w:t xml:space="preserve"> the ability</w:t>
      </w:r>
      <w:r w:rsidRPr="00875DC8">
        <w:rPr>
          <w:rFonts w:ascii="Calibri" w:hAnsi="Calibri" w:cs="Calibri"/>
          <w:color w:val="000000"/>
          <w:u w:val="single"/>
        </w:rPr>
        <w:t xml:space="preserve"> of </w:t>
      </w:r>
      <w:r w:rsidRPr="00875DC8">
        <w:rPr>
          <w:rFonts w:ascii="Calibri" w:hAnsi="Calibri" w:cs="Calibri"/>
          <w:color w:val="000000"/>
          <w:highlight w:val="green"/>
          <w:u w:val="single"/>
        </w:rPr>
        <w:t xml:space="preserve">anyone </w:t>
      </w:r>
      <w:r w:rsidRPr="00875DC8">
        <w:rPr>
          <w:rStyle w:val="Emphasis"/>
          <w:highlight w:val="green"/>
        </w:rPr>
        <w:t>outside</w:t>
      </w:r>
      <w:r w:rsidRPr="00875DC8">
        <w:rPr>
          <w:rFonts w:ascii="Calibri" w:hAnsi="Calibri" w:cs="Calibri"/>
          <w:color w:val="000000"/>
          <w:u w:val="single"/>
        </w:rPr>
        <w:t xml:space="preserve"> the debate to pay </w:t>
      </w:r>
      <w:r w:rsidRPr="00875DC8">
        <w:rPr>
          <w:rStyle w:val="Emphasis"/>
        </w:rPr>
        <w:t>attention</w:t>
      </w:r>
      <w:r w:rsidRPr="00875DC8">
        <w:rPr>
          <w:rFonts w:ascii="Calibri" w:hAnsi="Calibri" w:cs="Calibri"/>
          <w:color w:val="000000"/>
          <w:u w:val="single"/>
        </w:rPr>
        <w:t xml:space="preserve"> to the judges' </w:t>
      </w:r>
      <w:r w:rsidRPr="00875DC8">
        <w:rPr>
          <w:rStyle w:val="Emphasis"/>
          <w:highlight w:val="green"/>
        </w:rPr>
        <w:t>justification</w:t>
      </w:r>
      <w:r w:rsidRPr="00875DC8">
        <w:rPr>
          <w:rFonts w:ascii="Calibri" w:hAnsi="Calibri" w:cs="Calibri"/>
          <w:color w:val="000000"/>
          <w:highlight w:val="green"/>
          <w:u w:val="single"/>
        </w:rPr>
        <w:t xml:space="preserve"> for</w:t>
      </w:r>
      <w:r w:rsidRPr="00875DC8">
        <w:rPr>
          <w:rFonts w:ascii="Calibri" w:hAnsi="Calibri" w:cs="Calibri"/>
          <w:color w:val="000000"/>
          <w:u w:val="single"/>
        </w:rPr>
        <w:t xml:space="preserve"> their </w:t>
      </w:r>
      <w:r w:rsidRPr="00875DC8">
        <w:rPr>
          <w:rStyle w:val="Emphasis"/>
          <w:highlight w:val="green"/>
        </w:rPr>
        <w:t>decision</w:t>
      </w:r>
      <w:r w:rsidRPr="00875DC8">
        <w:rPr>
          <w:rFonts w:ascii="Calibri" w:hAnsi="Calibri" w:cs="Calibri"/>
          <w:color w:val="000000"/>
          <w:u w:val="single"/>
        </w:rPr>
        <w:t xml:space="preserve">. Elimination </w:t>
      </w:r>
      <w:r w:rsidRPr="00875DC8">
        <w:rPr>
          <w:rStyle w:val="Emphasis"/>
          <w:highlight w:val="green"/>
        </w:rPr>
        <w:t>debates</w:t>
      </w:r>
      <w:r w:rsidRPr="00875DC8">
        <w:rPr>
          <w:rFonts w:ascii="Calibri" w:hAnsi="Calibri" w:cs="Calibri"/>
          <w:color w:val="000000"/>
          <w:u w:val="single"/>
        </w:rPr>
        <w:t xml:space="preserve"> do </w:t>
      </w:r>
      <w:r w:rsidRPr="00875DC8">
        <w:rPr>
          <w:rFonts w:ascii="Calibri" w:hAnsi="Calibri" w:cs="Calibri"/>
          <w:color w:val="000000"/>
          <w:highlight w:val="green"/>
          <w:u w:val="single"/>
        </w:rPr>
        <w:t>not provide</w:t>
      </w:r>
      <w:r w:rsidRPr="00875DC8">
        <w:rPr>
          <w:rFonts w:ascii="Calibri" w:hAnsi="Calibri" w:cs="Calibri"/>
          <w:color w:val="000000"/>
          <w:u w:val="single"/>
        </w:rPr>
        <w:t xml:space="preserve"> for a much </w:t>
      </w:r>
      <w:r w:rsidRPr="00875DC8">
        <w:rPr>
          <w:rStyle w:val="Emphasis"/>
        </w:rPr>
        <w:t>better</w:t>
      </w:r>
      <w:r w:rsidRPr="00875DC8">
        <w:rPr>
          <w:rFonts w:ascii="Calibri" w:hAnsi="Calibri" w:cs="Calibri"/>
          <w:color w:val="000000"/>
          <w:u w:val="single"/>
        </w:rPr>
        <w:t xml:space="preserve"> audience </w:t>
      </w:r>
      <w:r w:rsidRPr="00875DC8">
        <w:rPr>
          <w:rFonts w:ascii="Calibri" w:hAnsi="Calibri" w:cs="Calibri"/>
          <w:color w:val="000000"/>
          <w:highlight w:val="green"/>
          <w:u w:val="single"/>
        </w:rPr>
        <w:t xml:space="preserve">because </w:t>
      </w:r>
      <w:r w:rsidRPr="00875DC8">
        <w:rPr>
          <w:rStyle w:val="Emphasis"/>
          <w:highlight w:val="green"/>
        </w:rPr>
        <w:t>debates</w:t>
      </w:r>
      <w:r w:rsidRPr="00875DC8">
        <w:rPr>
          <w:rFonts w:ascii="Calibri" w:hAnsi="Calibri" w:cs="Calibri"/>
          <w:color w:val="000000"/>
          <w:u w:val="single"/>
        </w:rPr>
        <w:t xml:space="preserve"> still occur </w:t>
      </w:r>
      <w:r w:rsidRPr="00875DC8">
        <w:rPr>
          <w:rStyle w:val="Emphasis"/>
          <w:highlight w:val="green"/>
        </w:rPr>
        <w:t>simultaneously</w:t>
      </w:r>
      <w:r w:rsidRPr="00875DC8">
        <w:rPr>
          <w:rFonts w:ascii="Calibri" w:hAnsi="Calibri" w:cs="Calibri"/>
          <w:color w:val="000000"/>
          <w:u w:val="single"/>
        </w:rPr>
        <w:t xml:space="preserve">, and </w:t>
      </w:r>
      <w:r w:rsidRPr="00875DC8">
        <w:rPr>
          <w:rFonts w:ascii="Calibri" w:hAnsi="Calibri" w:cs="Calibri"/>
          <w:color w:val="000000"/>
          <w:highlight w:val="green"/>
          <w:u w:val="single"/>
        </w:rPr>
        <w:t xml:space="preserve">travel </w:t>
      </w:r>
      <w:r w:rsidRPr="00875DC8">
        <w:rPr>
          <w:rStyle w:val="Emphasis"/>
          <w:highlight w:val="green"/>
        </w:rPr>
        <w:t>schedules</w:t>
      </w:r>
      <w:r w:rsidRPr="00875DC8">
        <w:rPr>
          <w:rFonts w:ascii="Calibri" w:hAnsi="Calibri" w:cs="Calibri"/>
          <w:color w:val="000000"/>
          <w:u w:val="single"/>
        </w:rPr>
        <w:t xml:space="preserve"> dictate that most of the </w:t>
      </w:r>
      <w:r w:rsidRPr="00875DC8">
        <w:rPr>
          <w:rStyle w:val="Emphasis"/>
          <w:highlight w:val="green"/>
        </w:rPr>
        <w:t>participants</w:t>
      </w:r>
      <w:r w:rsidRPr="00875DC8">
        <w:rPr>
          <w:rFonts w:ascii="Calibri" w:hAnsi="Calibri" w:cs="Calibri"/>
          <w:color w:val="000000"/>
          <w:highlight w:val="green"/>
          <w:u w:val="single"/>
        </w:rPr>
        <w:t xml:space="preserve"> have left</w:t>
      </w:r>
      <w:r w:rsidRPr="00875DC8">
        <w:rPr>
          <w:rFonts w:ascii="Calibri" w:hAnsi="Calibri" w:cs="Calibri"/>
          <w:color w:val="000000"/>
          <w:u w:val="single"/>
        </w:rPr>
        <w:t xml:space="preserve"> by the </w:t>
      </w:r>
      <w:r w:rsidRPr="00875DC8">
        <w:rPr>
          <w:rFonts w:ascii="Calibri" w:hAnsi="Calibri" w:cs="Calibri"/>
          <w:color w:val="000000"/>
          <w:highlight w:val="green"/>
          <w:u w:val="single"/>
        </w:rPr>
        <w:t>later</w:t>
      </w:r>
      <w:r w:rsidRPr="00875DC8">
        <w:rPr>
          <w:rFonts w:ascii="Calibri" w:hAnsi="Calibri" w:cs="Calibri"/>
          <w:color w:val="000000"/>
          <w:u w:val="single"/>
        </w:rPr>
        <w:t xml:space="preserve"> </w:t>
      </w:r>
      <w:r w:rsidRPr="00875DC8">
        <w:rPr>
          <w:rStyle w:val="Emphasis"/>
        </w:rPr>
        <w:t>elimination</w:t>
      </w:r>
      <w:r w:rsidRPr="00875DC8">
        <w:rPr>
          <w:rFonts w:ascii="Calibri" w:hAnsi="Calibri" w:cs="Calibri"/>
          <w:color w:val="000000"/>
          <w:u w:val="single"/>
        </w:rPr>
        <w:t xml:space="preserve"> </w:t>
      </w:r>
      <w:r w:rsidRPr="00875DC8">
        <w:rPr>
          <w:rFonts w:ascii="Calibri" w:hAnsi="Calibri" w:cs="Calibri"/>
          <w:color w:val="000000"/>
          <w:highlight w:val="green"/>
          <w:u w:val="single"/>
        </w:rPr>
        <w:t>rounds</w:t>
      </w:r>
      <w:r w:rsidRPr="00875DC8">
        <w:rPr>
          <w:rFonts w:ascii="Calibri" w:hAnsi="Calibri" w:cs="Calibri"/>
          <w:color w:val="000000"/>
          <w:u w:val="single"/>
        </w:rPr>
        <w:t>.</w:t>
      </w:r>
      <w:r w:rsidRPr="00875DC8">
        <w:rPr>
          <w:rStyle w:val="apple-converted-space"/>
          <w:rFonts w:ascii="Calibri" w:hAnsi="Calibri" w:cs="Calibri"/>
        </w:rPr>
        <w:t> </w:t>
      </w:r>
      <w:r w:rsidRPr="00875DC8">
        <w:rPr>
          <w:rFonts w:ascii="Calibri" w:hAnsi="Calibri" w:cs="Calibri"/>
          <w:color w:val="000000"/>
          <w:sz w:val="15"/>
          <w:szCs w:val="15"/>
        </w:rPr>
        <w:t>It is difficult for anyone to substantiate the claim that asking a judge to vote to solve a community problem in an individual debate with so few participants is the best strategy for addressing important problems.</w:t>
      </w:r>
    </w:p>
    <w:p w14:paraId="767D02FC" w14:textId="462221ED" w:rsidR="007D2E7B" w:rsidRDefault="007D2E7B" w:rsidP="007D2E7B">
      <w:pPr>
        <w:pStyle w:val="Heading3"/>
      </w:pPr>
      <w:r>
        <w:t xml:space="preserve">1NC - </w:t>
      </w:r>
      <w:r>
        <w:t>Flattening</w:t>
      </w:r>
    </w:p>
    <w:p w14:paraId="34E88731" w14:textId="77777777" w:rsidR="007D2E7B" w:rsidRPr="00503723" w:rsidRDefault="007D2E7B" w:rsidP="007D2E7B">
      <w:pPr>
        <w:pStyle w:val="Heading4"/>
      </w:pPr>
      <w:r>
        <w:t xml:space="preserve">Theoretically flattening under an abstract paradigm of violence </w:t>
      </w:r>
      <w:r>
        <w:rPr>
          <w:u w:val="single"/>
        </w:rPr>
        <w:t>lacks</w:t>
      </w:r>
      <w:r>
        <w:t xml:space="preserve"> analytic purchase.</w:t>
      </w:r>
    </w:p>
    <w:p w14:paraId="57973033" w14:textId="77777777" w:rsidR="007D2E7B" w:rsidRPr="008645FF" w:rsidRDefault="007D2E7B" w:rsidP="007D2E7B">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5E2106B7" w14:textId="77777777" w:rsidR="007D2E7B" w:rsidRPr="00503723" w:rsidRDefault="007D2E7B" w:rsidP="007D2E7B">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340B93CA" w14:textId="77777777" w:rsidR="007D2E7B" w:rsidRPr="00503723" w:rsidRDefault="007D2E7B" w:rsidP="007D2E7B">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3B318925" w14:textId="77777777" w:rsidR="007D2E7B" w:rsidRPr="00503723" w:rsidRDefault="007D2E7B" w:rsidP="007D2E7B">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76672555" w14:textId="77777777" w:rsidR="007D2E7B" w:rsidRPr="00503723" w:rsidRDefault="007D2E7B" w:rsidP="007D2E7B">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6E10265C" w14:textId="77777777" w:rsidR="007D2E7B" w:rsidRPr="00503723" w:rsidRDefault="007D2E7B" w:rsidP="007D2E7B">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7C9C9A9E" w14:textId="77777777" w:rsidR="007D2E7B" w:rsidRPr="00503723" w:rsidRDefault="007D2E7B" w:rsidP="007D2E7B">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1EE4A1B3" w14:textId="77777777" w:rsidR="007D2E7B" w:rsidRPr="00503723" w:rsidRDefault="007D2E7B" w:rsidP="007D2E7B">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441C2512" w14:textId="77777777" w:rsidR="007D2E7B" w:rsidRPr="00503723" w:rsidRDefault="007D2E7B" w:rsidP="007D2E7B">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06C7039A" w14:textId="77777777" w:rsidR="007D2E7B" w:rsidRPr="00503723" w:rsidRDefault="007D2E7B" w:rsidP="007D2E7B">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1BE1D92E" w14:textId="77777777" w:rsidR="007D2E7B" w:rsidRPr="00503723" w:rsidRDefault="007D2E7B" w:rsidP="007D2E7B">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42556FF6" w14:textId="77777777" w:rsidR="007D2E7B" w:rsidRPr="00503723" w:rsidRDefault="007D2E7B" w:rsidP="007D2E7B">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62B4F753" w14:textId="77777777" w:rsidR="007D2E7B" w:rsidRPr="00D33F45" w:rsidRDefault="007D2E7B" w:rsidP="007D2E7B"/>
    <w:p w14:paraId="53810584" w14:textId="77777777" w:rsidR="007D2E7B" w:rsidRPr="0079704B" w:rsidRDefault="007D2E7B" w:rsidP="007D2E7B"/>
    <w:p w14:paraId="17BD750B" w14:textId="1EF810C2" w:rsidR="007D2E7B" w:rsidRDefault="007D2E7B" w:rsidP="007D2E7B">
      <w:pPr>
        <w:pStyle w:val="Heading3"/>
      </w:pPr>
      <w:r>
        <w:t xml:space="preserve">1NC - </w:t>
      </w:r>
      <w:r>
        <w:t>Ideological Change Fails</w:t>
      </w:r>
    </w:p>
    <w:p w14:paraId="5A3FE389" w14:textId="77777777" w:rsidR="007D2E7B" w:rsidRPr="0020061E" w:rsidRDefault="007D2E7B" w:rsidP="007D2E7B">
      <w:pPr>
        <w:pStyle w:val="Heading4"/>
      </w:pPr>
      <w:r>
        <w:t>Changing epistemic failings doesn’t automatically change reality.</w:t>
      </w:r>
    </w:p>
    <w:p w14:paraId="6008F5FB" w14:textId="77777777" w:rsidR="007D2E7B" w:rsidRPr="0095650A" w:rsidRDefault="007D2E7B" w:rsidP="007D2E7B">
      <w:r w:rsidRPr="0095650A">
        <w:rPr>
          <w:rStyle w:val="Style13ptBold"/>
        </w:rPr>
        <w:t>Paris, 22</w:t>
      </w:r>
      <w:r>
        <w:t>—Assistant Professor, Department of Philosophy, University of Toronto (William, “Crisis Consciousness, Utopian Consciousness, and the Struggle for Racial Justice,” Puncta: Journal of Critical Phenomenology, Vol 5, No 4 (2022), dml)</w:t>
      </w:r>
    </w:p>
    <w:p w14:paraId="52D177A6" w14:textId="77777777" w:rsidR="007D2E7B" w:rsidRPr="002C662C" w:rsidRDefault="007D2E7B" w:rsidP="007D2E7B">
      <w:pPr>
        <w:rPr>
          <w:sz w:val="14"/>
        </w:rPr>
      </w:pPr>
      <w:r w:rsidRPr="002C662C">
        <w:rPr>
          <w:sz w:val="14"/>
        </w:rPr>
        <w:t xml:space="preserve">What I have been describing as the awareness model of consciousness pervades common sense diagnoses of ongoing racial injustice. These </w:t>
      </w:r>
      <w:r w:rsidRPr="003B72A8">
        <w:rPr>
          <w:rStyle w:val="StyleUnderline"/>
          <w:highlight w:val="cyan"/>
        </w:rPr>
        <w:t>diagnoses</w:t>
      </w:r>
      <w:r w:rsidRPr="0020061E">
        <w:rPr>
          <w:rStyle w:val="StyleUnderline"/>
        </w:rPr>
        <w:t xml:space="preserve"> implicitly </w:t>
      </w:r>
      <w:r w:rsidRPr="003B72A8">
        <w:rPr>
          <w:rStyle w:val="StyleUnderline"/>
          <w:highlight w:val="cyan"/>
        </w:rPr>
        <w:t>assume</w:t>
      </w:r>
      <w:r w:rsidRPr="0020061E">
        <w:rPr>
          <w:rStyle w:val="StyleUnderline"/>
        </w:rPr>
        <w:t xml:space="preserve"> that</w:t>
      </w:r>
      <w:r w:rsidRPr="002C662C">
        <w:rPr>
          <w:sz w:val="14"/>
        </w:rPr>
        <w:t xml:space="preserve"> “</w:t>
      </w:r>
      <w:r w:rsidRPr="0020061E">
        <w:rPr>
          <w:rStyle w:val="StyleUnderline"/>
        </w:rPr>
        <w:t xml:space="preserve">at the </w:t>
      </w:r>
      <w:r w:rsidRPr="003B72A8">
        <w:rPr>
          <w:rStyle w:val="Emphasis"/>
        </w:rPr>
        <w:t>heart</w:t>
      </w:r>
      <w:r w:rsidRPr="0020061E">
        <w:rPr>
          <w:rStyle w:val="StyleUnderline"/>
        </w:rPr>
        <w:t xml:space="preserve"> of</w:t>
      </w:r>
      <w:r w:rsidRPr="002C662C">
        <w:rPr>
          <w:sz w:val="14"/>
        </w:rPr>
        <w:t xml:space="preserve"> these patterns of </w:t>
      </w:r>
      <w:r w:rsidRPr="0020061E">
        <w:rPr>
          <w:rStyle w:val="StyleUnderline"/>
        </w:rPr>
        <w:t xml:space="preserve">racial injustice is a structure of social relations that is </w:t>
      </w:r>
      <w:r w:rsidRPr="003B72A8">
        <w:rPr>
          <w:rStyle w:val="Emphasis"/>
        </w:rPr>
        <w:t>ideologically sustained</w:t>
      </w:r>
      <w:r w:rsidRPr="0020061E">
        <w:rPr>
          <w:rStyle w:val="StyleUnderline"/>
        </w:rPr>
        <w:t xml:space="preserve"> in spite of</w:t>
      </w:r>
      <w:r w:rsidRPr="002C662C">
        <w:rPr>
          <w:sz w:val="14"/>
        </w:rPr>
        <w:t xml:space="preserve"> legislative, judicial and individual </w:t>
      </w:r>
      <w:r w:rsidRPr="0020061E">
        <w:rPr>
          <w:rStyle w:val="StyleUnderline"/>
        </w:rPr>
        <w:t xml:space="preserve">efforts to </w:t>
      </w:r>
      <w:r w:rsidRPr="003B72A8">
        <w:rPr>
          <w:rStyle w:val="StyleUnderline"/>
        </w:rPr>
        <w:t>change</w:t>
      </w:r>
      <w:r w:rsidRPr="0020061E">
        <w:rPr>
          <w:rStyle w:val="StyleUnderline"/>
        </w:rPr>
        <w:t xml:space="preserve"> it</w:t>
      </w:r>
      <w:r w:rsidRPr="002C662C">
        <w:rPr>
          <w:sz w:val="14"/>
        </w:rPr>
        <w:t xml:space="preserve">” (Haslanger 2017, 152; emphasis mine). </w:t>
      </w:r>
      <w:r w:rsidRPr="0020061E">
        <w:rPr>
          <w:rStyle w:val="StyleUnderline"/>
        </w:rPr>
        <w:t>The idea that our</w:t>
      </w:r>
      <w:r w:rsidRPr="002C662C">
        <w:rPr>
          <w:sz w:val="14"/>
        </w:rPr>
        <w:t xml:space="preserve"> “</w:t>
      </w:r>
      <w:r w:rsidRPr="003B72A8">
        <w:rPr>
          <w:rStyle w:val="Emphasis"/>
          <w:highlight w:val="cyan"/>
        </w:rPr>
        <w:t>collective epistemic failings</w:t>
      </w:r>
      <w:r w:rsidRPr="002C662C">
        <w:rPr>
          <w:sz w:val="14"/>
        </w:rPr>
        <w:t xml:space="preserve">” </w:t>
      </w:r>
      <w:r w:rsidRPr="003B72A8">
        <w:rPr>
          <w:rStyle w:val="StyleUnderline"/>
          <w:highlight w:val="cyan"/>
        </w:rPr>
        <w:t xml:space="preserve">are </w:t>
      </w:r>
      <w:r w:rsidRPr="003B72A8">
        <w:rPr>
          <w:rStyle w:val="Emphasis"/>
          <w:highlight w:val="cyan"/>
        </w:rPr>
        <w:t>sufficiently explanatory</w:t>
      </w:r>
      <w:r w:rsidRPr="0020061E">
        <w:rPr>
          <w:rStyle w:val="StyleUnderline"/>
        </w:rPr>
        <w:t xml:space="preserve"> </w:t>
      </w:r>
      <w:r w:rsidRPr="003B72A8">
        <w:rPr>
          <w:rStyle w:val="StyleUnderline"/>
          <w:highlight w:val="cyan"/>
        </w:rPr>
        <w:t>for</w:t>
      </w:r>
      <w:r w:rsidRPr="002C662C">
        <w:rPr>
          <w:sz w:val="14"/>
        </w:rPr>
        <w:t xml:space="preserve"> </w:t>
      </w:r>
      <w:r w:rsidRPr="0020061E">
        <w:rPr>
          <w:rStyle w:val="StyleUnderline"/>
        </w:rPr>
        <w:t xml:space="preserve">why </w:t>
      </w:r>
      <w:r w:rsidRPr="003B72A8">
        <w:rPr>
          <w:rStyle w:val="StyleUnderline"/>
          <w:highlight w:val="cyan"/>
        </w:rPr>
        <w:t>an unjust</w:t>
      </w:r>
      <w:r w:rsidRPr="0020061E">
        <w:rPr>
          <w:rStyle w:val="StyleUnderline"/>
        </w:rPr>
        <w:t xml:space="preserve"> social </w:t>
      </w:r>
      <w:r w:rsidRPr="003B72A8">
        <w:rPr>
          <w:rStyle w:val="StyleUnderline"/>
          <w:highlight w:val="cyan"/>
        </w:rPr>
        <w:t>order</w:t>
      </w:r>
      <w:r w:rsidRPr="0020061E">
        <w:rPr>
          <w:rStyle w:val="StyleUnderline"/>
        </w:rPr>
        <w:t xml:space="preserve"> remains in place suggests that what inhibits our coordinating to transform our arrangements is that</w:t>
      </w:r>
      <w:r w:rsidRPr="002C662C">
        <w:rPr>
          <w:sz w:val="14"/>
        </w:rPr>
        <w:t xml:space="preserve"> “</w:t>
      </w:r>
      <w:r w:rsidRPr="0020061E">
        <w:rPr>
          <w:rStyle w:val="StyleUnderline"/>
        </w:rPr>
        <w:t xml:space="preserve">individuals in the grip of an </w:t>
      </w:r>
      <w:r w:rsidRPr="003B72A8">
        <w:rPr>
          <w:rStyle w:val="Emphasis"/>
        </w:rPr>
        <w:t>ideology</w:t>
      </w:r>
      <w:r w:rsidRPr="002C662C">
        <w:rPr>
          <w:sz w:val="14"/>
        </w:rPr>
        <w:t xml:space="preserve"> fail to appreciate what they are doing or what’s wrong with it, and so </w:t>
      </w:r>
      <w:r w:rsidRPr="0020061E">
        <w:rPr>
          <w:rStyle w:val="StyleUnderline"/>
        </w:rPr>
        <w:t xml:space="preserve">are </w:t>
      </w:r>
      <w:r w:rsidRPr="003B72A8">
        <w:rPr>
          <w:rStyle w:val="Emphasis"/>
        </w:rPr>
        <w:t>unmotivated</w:t>
      </w:r>
      <w:r w:rsidRPr="002C662C">
        <w:rPr>
          <w:sz w:val="14"/>
        </w:rPr>
        <w:t xml:space="preserve">, </w:t>
      </w:r>
      <w:r w:rsidRPr="0020061E">
        <w:rPr>
          <w:rStyle w:val="StyleUnderline"/>
        </w:rPr>
        <w:t xml:space="preserve">if not </w:t>
      </w:r>
      <w:r w:rsidRPr="003B72A8">
        <w:rPr>
          <w:rStyle w:val="Emphasis"/>
        </w:rPr>
        <w:t>resistant</w:t>
      </w:r>
      <w:r w:rsidRPr="002C662C">
        <w:rPr>
          <w:sz w:val="14"/>
        </w:rPr>
        <w:t xml:space="preserve">, </w:t>
      </w:r>
      <w:r w:rsidRPr="0020061E">
        <w:rPr>
          <w:rStyle w:val="StyleUnderline"/>
        </w:rPr>
        <w:t>to change</w:t>
      </w:r>
      <w:r w:rsidRPr="002C662C">
        <w:rPr>
          <w:sz w:val="14"/>
        </w:rPr>
        <w:t xml:space="preserve">” (152). Without denying that this does in fact happen, </w:t>
      </w:r>
      <w:r w:rsidRPr="0020061E">
        <w:rPr>
          <w:rStyle w:val="StyleUnderline"/>
        </w:rPr>
        <w:t xml:space="preserve">we should still </w:t>
      </w:r>
      <w:r w:rsidRPr="003B72A8">
        <w:rPr>
          <w:rStyle w:val="StyleUnderline"/>
          <w:highlight w:val="cyan"/>
        </w:rPr>
        <w:t>ask what we</w:t>
      </w:r>
      <w:r w:rsidRPr="0020061E">
        <w:rPr>
          <w:rStyle w:val="StyleUnderline"/>
        </w:rPr>
        <w:t xml:space="preserve"> should </w:t>
      </w:r>
      <w:r w:rsidRPr="003B72A8">
        <w:rPr>
          <w:rStyle w:val="StyleUnderline"/>
          <w:highlight w:val="cyan"/>
        </w:rPr>
        <w:t>expect from agents</w:t>
      </w:r>
      <w:r w:rsidRPr="0020061E">
        <w:rPr>
          <w:rStyle w:val="StyleUnderline"/>
        </w:rPr>
        <w:t xml:space="preserve"> once they are </w:t>
      </w:r>
      <w:r w:rsidRPr="003B72A8">
        <w:rPr>
          <w:rStyle w:val="Emphasis"/>
          <w:highlight w:val="cyan"/>
        </w:rPr>
        <w:t>no longer in the grip</w:t>
      </w:r>
      <w:r w:rsidRPr="0020061E">
        <w:rPr>
          <w:rStyle w:val="StyleUnderline"/>
        </w:rPr>
        <w:t xml:space="preserve"> of ideology</w:t>
      </w:r>
      <w:r w:rsidRPr="002C662C">
        <w:rPr>
          <w:sz w:val="14"/>
        </w:rPr>
        <w:t xml:space="preserve">. Do they feel differently? Think differently? Speak to others differently? Or act differently? </w:t>
      </w:r>
      <w:r w:rsidRPr="003B72A8">
        <w:rPr>
          <w:rStyle w:val="StyleUnderline"/>
          <w:highlight w:val="cyan"/>
        </w:rPr>
        <w:t>One can imagine</w:t>
      </w:r>
      <w:r w:rsidRPr="0020061E">
        <w:rPr>
          <w:rStyle w:val="StyleUnderline"/>
        </w:rPr>
        <w:t xml:space="preserve"> an agent </w:t>
      </w:r>
      <w:r w:rsidRPr="003B72A8">
        <w:rPr>
          <w:rStyle w:val="StyleUnderline"/>
          <w:highlight w:val="cyan"/>
        </w:rPr>
        <w:t xml:space="preserve">thinking differently and </w:t>
      </w:r>
      <w:r w:rsidRPr="003B72A8">
        <w:rPr>
          <w:rStyle w:val="Emphasis"/>
          <w:highlight w:val="cyan"/>
        </w:rPr>
        <w:t>still engaging in similar behaviors</w:t>
      </w:r>
      <w:r w:rsidRPr="0020061E">
        <w:rPr>
          <w:rStyle w:val="StyleUnderline"/>
        </w:rPr>
        <w:t xml:space="preserve"> as before</w:t>
      </w:r>
      <w:r w:rsidRPr="002C662C">
        <w:rPr>
          <w:sz w:val="14"/>
        </w:rPr>
        <w:t>. I may be aware that air travel contributes to climate change, but that does not mean that I will hop on a bus to visit my mother who lives two thousand miles away.</w:t>
      </w:r>
    </w:p>
    <w:p w14:paraId="48E7F07F" w14:textId="77777777" w:rsidR="007D2E7B" w:rsidRPr="002C662C" w:rsidRDefault="007D2E7B" w:rsidP="007D2E7B">
      <w:pPr>
        <w:rPr>
          <w:sz w:val="14"/>
        </w:rPr>
      </w:pPr>
      <w:r w:rsidRPr="002C662C">
        <w:rPr>
          <w:sz w:val="14"/>
        </w:rPr>
        <w:t xml:space="preserve">It is for the following reason that I find </w:t>
      </w:r>
      <w:r w:rsidRPr="0020061E">
        <w:rPr>
          <w:rStyle w:val="StyleUnderline"/>
        </w:rPr>
        <w:t>the awareness model</w:t>
      </w:r>
      <w:r w:rsidRPr="002C662C">
        <w:rPr>
          <w:sz w:val="14"/>
        </w:rPr>
        <w:t xml:space="preserve"> of consciousness limited: it </w:t>
      </w:r>
      <w:r w:rsidRPr="0020061E">
        <w:rPr>
          <w:rStyle w:val="StyleUnderline"/>
        </w:rPr>
        <w:t xml:space="preserve">would have to explain why it seems possible for a social order to </w:t>
      </w:r>
      <w:r w:rsidRPr="003B72A8">
        <w:rPr>
          <w:rStyle w:val="Emphasis"/>
        </w:rPr>
        <w:t>remain in place</w:t>
      </w:r>
      <w:r w:rsidRPr="0020061E">
        <w:rPr>
          <w:rStyle w:val="StyleUnderline"/>
        </w:rPr>
        <w:t xml:space="preserve"> even as</w:t>
      </w:r>
      <w:r w:rsidRPr="002C662C">
        <w:rPr>
          <w:sz w:val="14"/>
        </w:rPr>
        <w:t xml:space="preserve"> the doxastic </w:t>
      </w:r>
      <w:r w:rsidRPr="0020061E">
        <w:rPr>
          <w:rStyle w:val="StyleUnderline"/>
        </w:rPr>
        <w:t>beliefs</w:t>
      </w:r>
      <w:r w:rsidRPr="002C662C">
        <w:rPr>
          <w:sz w:val="14"/>
        </w:rPr>
        <w:t xml:space="preserve"> of agents within said order </w:t>
      </w:r>
      <w:r w:rsidRPr="0020061E">
        <w:rPr>
          <w:rStyle w:val="StyleUnderline"/>
        </w:rPr>
        <w:t>have shifted</w:t>
      </w:r>
      <w:r w:rsidRPr="002C662C">
        <w:rPr>
          <w:sz w:val="14"/>
        </w:rPr>
        <w:t xml:space="preserve"> markedly. One explanation that could be offered is that extracognitive interests in the maintenance of the status quo tend to overwhelm moral awareness and thus we have a problem of akrasia or weakness of the will. Another explanation might suggest that the cognitive awareness was not thoroughgoing enough and so did not produce a “true” conversion of consciousness. Either explanation risks admitting that </w:t>
      </w:r>
      <w:r w:rsidRPr="0020061E">
        <w:rPr>
          <w:rStyle w:val="StyleUnderline"/>
        </w:rPr>
        <w:t xml:space="preserve">awareness is </w:t>
      </w:r>
      <w:r w:rsidRPr="003B72A8">
        <w:rPr>
          <w:rStyle w:val="Emphasis"/>
        </w:rPr>
        <w:t>not a very effective lever</w:t>
      </w:r>
      <w:r w:rsidRPr="0020061E">
        <w:rPr>
          <w:rStyle w:val="StyleUnderline"/>
        </w:rPr>
        <w:t xml:space="preserve"> for transforming a social order</w:t>
      </w:r>
      <w:r w:rsidRPr="002C662C">
        <w:rPr>
          <w:sz w:val="14"/>
        </w:rPr>
        <w:t xml:space="preserve"> and therefore raises the question of why to make it central to a theory of social transformation.9</w:t>
      </w:r>
    </w:p>
    <w:p w14:paraId="05022623" w14:textId="77777777" w:rsidR="007D2E7B" w:rsidRPr="002C662C" w:rsidRDefault="007D2E7B" w:rsidP="007D2E7B">
      <w:pPr>
        <w:rPr>
          <w:sz w:val="14"/>
        </w:rPr>
      </w:pPr>
      <w:r w:rsidRPr="002C662C">
        <w:rPr>
          <w:sz w:val="14"/>
        </w:rPr>
        <w:t xml:space="preserve">The deeper problem of the awareness model of consciousness in a social order is that it does not sufficiently distinguish a quotidian lack of awareness concerning the complexity of a social order from the lack of awareness that frustrates social transformation. When I go to the grocery store and see that the price of milk has gone up relative to last week, </w:t>
      </w:r>
      <w:r w:rsidRPr="0020061E">
        <w:rPr>
          <w:rStyle w:val="StyleUnderline"/>
        </w:rPr>
        <w:t>I</w:t>
      </w:r>
      <w:r w:rsidRPr="002C662C">
        <w:rPr>
          <w:sz w:val="14"/>
        </w:rPr>
        <w:t xml:space="preserve"> most likely </w:t>
      </w:r>
      <w:r w:rsidRPr="0020061E">
        <w:rPr>
          <w:rStyle w:val="StyleUnderline"/>
        </w:rPr>
        <w:t xml:space="preserve">do not have an awareness of </w:t>
      </w:r>
      <w:r w:rsidRPr="003B72A8">
        <w:rPr>
          <w:rStyle w:val="Emphasis"/>
        </w:rPr>
        <w:t>all the macro</w:t>
      </w:r>
      <w:r w:rsidRPr="0020061E">
        <w:rPr>
          <w:rStyle w:val="StyleUnderline"/>
        </w:rPr>
        <w:t xml:space="preserve"> and </w:t>
      </w:r>
      <w:r w:rsidRPr="003B72A8">
        <w:rPr>
          <w:rStyle w:val="Emphasis"/>
        </w:rPr>
        <w:t>micro interactions</w:t>
      </w:r>
      <w:r w:rsidRPr="002C662C">
        <w:rPr>
          <w:sz w:val="14"/>
        </w:rPr>
        <w:t xml:space="preserve"> that went into presenting this number before me. Instead, I may be frustrated at how this upsets the budget I had planned for myself. But let’s say an economist sits me down with an assortment of graphs and the capacity to translate their expertise to me so that I become aware of what economic mechanisms most likely led to the price increase. </w:t>
      </w:r>
      <w:r w:rsidRPr="003B72A8">
        <w:rPr>
          <w:rStyle w:val="StyleUnderline"/>
          <w:highlight w:val="cyan"/>
        </w:rPr>
        <w:t>I may understand my social world</w:t>
      </w:r>
      <w:r w:rsidRPr="0020061E">
        <w:rPr>
          <w:rStyle w:val="StyleUnderline"/>
        </w:rPr>
        <w:t xml:space="preserve"> better</w:t>
      </w:r>
      <w:r w:rsidRPr="002C662C">
        <w:rPr>
          <w:sz w:val="14"/>
        </w:rPr>
        <w:t xml:space="preserve">, </w:t>
      </w:r>
      <w:r w:rsidRPr="003B72A8">
        <w:rPr>
          <w:rStyle w:val="StyleUnderline"/>
          <w:highlight w:val="cyan"/>
        </w:rPr>
        <w:t>but</w:t>
      </w:r>
      <w:r w:rsidRPr="002C662C">
        <w:rPr>
          <w:sz w:val="14"/>
        </w:rPr>
        <w:t xml:space="preserve"> when I return to the grocery store, </w:t>
      </w:r>
      <w:r w:rsidRPr="003B72A8">
        <w:rPr>
          <w:rStyle w:val="StyleUnderline"/>
          <w:highlight w:val="cyan"/>
        </w:rPr>
        <w:t>I</w:t>
      </w:r>
      <w:r w:rsidRPr="0020061E">
        <w:rPr>
          <w:rStyle w:val="StyleUnderline"/>
        </w:rPr>
        <w:t xml:space="preserve"> still </w:t>
      </w:r>
      <w:r w:rsidRPr="003B72A8">
        <w:rPr>
          <w:rStyle w:val="StyleUnderline"/>
          <w:highlight w:val="cyan"/>
        </w:rPr>
        <w:t xml:space="preserve">have </w:t>
      </w:r>
      <w:r w:rsidRPr="003B72A8">
        <w:rPr>
          <w:rStyle w:val="Emphasis"/>
          <w:highlight w:val="cyan"/>
        </w:rPr>
        <w:t>hard</w:t>
      </w:r>
      <w:r w:rsidRPr="003B72A8">
        <w:rPr>
          <w:rStyle w:val="StyleUnderline"/>
          <w:highlight w:val="cyan"/>
        </w:rPr>
        <w:t xml:space="preserve"> </w:t>
      </w:r>
      <w:r w:rsidRPr="003B72A8">
        <w:rPr>
          <w:rStyle w:val="StyleUnderline"/>
        </w:rPr>
        <w:t xml:space="preserve">and </w:t>
      </w:r>
      <w:r w:rsidRPr="003B72A8">
        <w:rPr>
          <w:rStyle w:val="Emphasis"/>
        </w:rPr>
        <w:t xml:space="preserve">complex </w:t>
      </w:r>
      <w:r w:rsidRPr="003B72A8">
        <w:rPr>
          <w:rStyle w:val="Emphasis"/>
          <w:highlight w:val="cyan"/>
        </w:rPr>
        <w:t>choices</w:t>
      </w:r>
      <w:r w:rsidRPr="003B72A8">
        <w:rPr>
          <w:rStyle w:val="StyleUnderline"/>
          <w:highlight w:val="cyan"/>
        </w:rPr>
        <w:t xml:space="preserve"> to make</w:t>
      </w:r>
      <w:r w:rsidRPr="0020061E">
        <w:rPr>
          <w:rStyle w:val="StyleUnderline"/>
        </w:rPr>
        <w:t xml:space="preserve"> given the constraints of my social order</w:t>
      </w:r>
      <w:r w:rsidRPr="002C662C">
        <w:rPr>
          <w:sz w:val="14"/>
        </w:rPr>
        <w:t xml:space="preserve">. In other words, </w:t>
      </w:r>
      <w:r w:rsidRPr="0020061E">
        <w:rPr>
          <w:rStyle w:val="StyleUnderline"/>
        </w:rPr>
        <w:t>given that I am aware</w:t>
      </w:r>
      <w:r w:rsidRPr="002C662C">
        <w:rPr>
          <w:sz w:val="14"/>
        </w:rPr>
        <w:t xml:space="preserve">, </w:t>
      </w:r>
      <w:r w:rsidRPr="003B72A8">
        <w:rPr>
          <w:rStyle w:val="Emphasis"/>
        </w:rPr>
        <w:t>now what do I do</w:t>
      </w:r>
      <w:r w:rsidRPr="0020061E">
        <w:rPr>
          <w:rStyle w:val="StyleUnderline"/>
        </w:rPr>
        <w:t>?</w:t>
      </w:r>
    </w:p>
    <w:p w14:paraId="3E7DB2B4" w14:textId="77777777" w:rsidR="007D2E7B" w:rsidRPr="002C662C" w:rsidRDefault="007D2E7B" w:rsidP="007D2E7B">
      <w:pPr>
        <w:rPr>
          <w:sz w:val="14"/>
        </w:rPr>
      </w:pPr>
      <w:r w:rsidRPr="002C662C">
        <w:rPr>
          <w:sz w:val="14"/>
        </w:rPr>
        <w:t xml:space="preserve">In the foregoing example, we can see that the </w:t>
      </w:r>
      <w:r w:rsidRPr="003B72A8">
        <w:rPr>
          <w:rStyle w:val="StyleUnderline"/>
          <w:highlight w:val="cyan"/>
        </w:rPr>
        <w:t>awareness</w:t>
      </w:r>
      <w:r w:rsidRPr="0020061E">
        <w:rPr>
          <w:rStyle w:val="StyleUnderline"/>
        </w:rPr>
        <w:t xml:space="preserve"> of social facts </w:t>
      </w:r>
      <w:r w:rsidRPr="003B72A8">
        <w:rPr>
          <w:rStyle w:val="StyleUnderline"/>
          <w:highlight w:val="cyan"/>
        </w:rPr>
        <w:t>does not</w:t>
      </w:r>
      <w:r w:rsidRPr="0020061E">
        <w:rPr>
          <w:rStyle w:val="StyleUnderline"/>
        </w:rPr>
        <w:t xml:space="preserve"> necessarily </w:t>
      </w:r>
      <w:r w:rsidRPr="003B72A8">
        <w:rPr>
          <w:rStyle w:val="StyleUnderline"/>
          <w:highlight w:val="cyan"/>
        </w:rPr>
        <w:t>furnish</w:t>
      </w:r>
      <w:r w:rsidRPr="0020061E">
        <w:rPr>
          <w:rStyle w:val="StyleUnderline"/>
        </w:rPr>
        <w:t xml:space="preserve"> consciousness with </w:t>
      </w:r>
      <w:r w:rsidRPr="003B72A8">
        <w:rPr>
          <w:rStyle w:val="Emphasis"/>
          <w:highlight w:val="cyan"/>
        </w:rPr>
        <w:t>practical knowledge</w:t>
      </w:r>
      <w:r w:rsidRPr="002C662C">
        <w:rPr>
          <w:sz w:val="14"/>
        </w:rPr>
        <w:t xml:space="preserve">. Instead, these </w:t>
      </w:r>
      <w:r w:rsidRPr="0020061E">
        <w:rPr>
          <w:rStyle w:val="StyleUnderline"/>
        </w:rPr>
        <w:t>social facts may appear</w:t>
      </w:r>
      <w:r w:rsidRPr="002C662C">
        <w:rPr>
          <w:sz w:val="14"/>
        </w:rPr>
        <w:t xml:space="preserve"> to me </w:t>
      </w:r>
      <w:r w:rsidRPr="0020061E">
        <w:rPr>
          <w:rStyle w:val="StyleUnderline"/>
        </w:rPr>
        <w:t>as only external constraints on my social activity that</w:t>
      </w:r>
      <w:r w:rsidRPr="002C662C">
        <w:rPr>
          <w:sz w:val="14"/>
        </w:rPr>
        <w:t xml:space="preserve">, </w:t>
      </w:r>
      <w:r w:rsidRPr="003B72A8">
        <w:rPr>
          <w:rStyle w:val="Emphasis"/>
        </w:rPr>
        <w:t>however regrettably</w:t>
      </w:r>
      <w:r w:rsidRPr="002C662C">
        <w:rPr>
          <w:sz w:val="14"/>
        </w:rPr>
        <w:t xml:space="preserve">, </w:t>
      </w:r>
      <w:r w:rsidRPr="0020061E">
        <w:rPr>
          <w:rStyle w:val="StyleUnderline"/>
        </w:rPr>
        <w:t xml:space="preserve">I must </w:t>
      </w:r>
      <w:r w:rsidRPr="003B72A8">
        <w:rPr>
          <w:rStyle w:val="Emphasis"/>
        </w:rPr>
        <w:t>learn to navigate</w:t>
      </w:r>
      <w:r w:rsidRPr="002C662C">
        <w:rPr>
          <w:sz w:val="14"/>
        </w:rPr>
        <w:t xml:space="preserve">. What I take to be the limit of conceptualizing awareness as one of the central obstacles to racial justice or social transformation is that this theoretical focus does not generate a convincing account of how agents come to have knowledge of their freedom over and above knowledge of their constraints. </w:t>
      </w:r>
      <w:r w:rsidRPr="0020061E">
        <w:rPr>
          <w:rStyle w:val="StyleUnderline"/>
        </w:rPr>
        <w:t>In the best case scenario</w:t>
      </w:r>
      <w:r w:rsidRPr="002C662C">
        <w:rPr>
          <w:sz w:val="14"/>
        </w:rPr>
        <w:t xml:space="preserve">, </w:t>
      </w:r>
      <w:r w:rsidRPr="0020061E">
        <w:rPr>
          <w:rStyle w:val="StyleUnderline"/>
        </w:rPr>
        <w:t xml:space="preserve">we are often left with a picture of consciousness </w:t>
      </w:r>
      <w:r w:rsidRPr="003B72A8">
        <w:rPr>
          <w:rStyle w:val="Emphasis"/>
        </w:rPr>
        <w:t>torn</w:t>
      </w:r>
      <w:r w:rsidRPr="002C662C">
        <w:rPr>
          <w:sz w:val="14"/>
        </w:rPr>
        <w:t xml:space="preserve">, </w:t>
      </w:r>
      <w:r w:rsidRPr="003B72A8">
        <w:rPr>
          <w:rStyle w:val="Emphasis"/>
        </w:rPr>
        <w:t>alienated</w:t>
      </w:r>
      <w:r w:rsidRPr="002C662C">
        <w:rPr>
          <w:sz w:val="14"/>
        </w:rPr>
        <w:t xml:space="preserve"> </w:t>
      </w:r>
      <w:r w:rsidRPr="0020061E">
        <w:rPr>
          <w:rStyle w:val="StyleUnderline"/>
        </w:rPr>
        <w:t xml:space="preserve">from an external social order over which it </w:t>
      </w:r>
      <w:r w:rsidRPr="003B72A8">
        <w:rPr>
          <w:rStyle w:val="Emphasis"/>
        </w:rPr>
        <w:t>cannot exert much agency</w:t>
      </w:r>
      <w:r w:rsidRPr="0020061E">
        <w:rPr>
          <w:rStyle w:val="StyleUnderline"/>
        </w:rPr>
        <w:t xml:space="preserve"> rather than grasping the social order as immanent to one’s life and practical activity</w:t>
      </w:r>
      <w:r w:rsidRPr="002C662C">
        <w:rPr>
          <w:sz w:val="14"/>
        </w:rPr>
        <w:t xml:space="preserve">. </w:t>
      </w:r>
      <w:r w:rsidRPr="003B72A8">
        <w:rPr>
          <w:rStyle w:val="StyleUnderline"/>
          <w:highlight w:val="cyan"/>
        </w:rPr>
        <w:t xml:space="preserve">There is a </w:t>
      </w:r>
      <w:r w:rsidRPr="003B72A8">
        <w:rPr>
          <w:rStyle w:val="Emphasis"/>
          <w:highlight w:val="cyan"/>
        </w:rPr>
        <w:t>real</w:t>
      </w:r>
      <w:r w:rsidRPr="002C662C">
        <w:rPr>
          <w:sz w:val="14"/>
        </w:rPr>
        <w:t xml:space="preserve">, </w:t>
      </w:r>
      <w:r w:rsidRPr="003B72A8">
        <w:rPr>
          <w:rStyle w:val="Emphasis"/>
        </w:rPr>
        <w:t xml:space="preserve">substantive </w:t>
      </w:r>
      <w:r w:rsidRPr="003B72A8">
        <w:rPr>
          <w:rStyle w:val="Emphasis"/>
          <w:highlight w:val="cyan"/>
        </w:rPr>
        <w:t>difference</w:t>
      </w:r>
      <w:r w:rsidRPr="003B72A8">
        <w:rPr>
          <w:rStyle w:val="StyleUnderline"/>
          <w:highlight w:val="cyan"/>
        </w:rPr>
        <w:t xml:space="preserve"> between</w:t>
      </w:r>
      <w:r w:rsidRPr="0020061E">
        <w:rPr>
          <w:rStyle w:val="StyleUnderline"/>
        </w:rPr>
        <w:t xml:space="preserve"> acquiring </w:t>
      </w:r>
      <w:r w:rsidRPr="003B72A8">
        <w:rPr>
          <w:rStyle w:val="StyleUnderline"/>
          <w:highlight w:val="cyan"/>
        </w:rPr>
        <w:t>knowledge of a</w:t>
      </w:r>
      <w:r w:rsidRPr="002C662C">
        <w:rPr>
          <w:sz w:val="14"/>
        </w:rPr>
        <w:t xml:space="preserve"> moral or social </w:t>
      </w:r>
      <w:r w:rsidRPr="003B72A8">
        <w:rPr>
          <w:rStyle w:val="StyleUnderline"/>
          <w:highlight w:val="cyan"/>
        </w:rPr>
        <w:t>wrong and</w:t>
      </w:r>
      <w:r w:rsidRPr="0020061E">
        <w:rPr>
          <w:rStyle w:val="StyleUnderline"/>
        </w:rPr>
        <w:t xml:space="preserve"> developing the knowledge of </w:t>
      </w:r>
      <w:r w:rsidRPr="003B72A8">
        <w:rPr>
          <w:rStyle w:val="StyleUnderline"/>
          <w:highlight w:val="cyan"/>
        </w:rPr>
        <w:t>how to address that</w:t>
      </w:r>
      <w:r w:rsidRPr="0020061E">
        <w:rPr>
          <w:rStyle w:val="StyleUnderline"/>
        </w:rPr>
        <w:t xml:space="preserve"> wrong</w:t>
      </w:r>
      <w:r w:rsidRPr="002C662C">
        <w:rPr>
          <w:sz w:val="14"/>
        </w:rPr>
        <w:t xml:space="preserve">. Why wouldn’t increasing awareness of the depth and complexity of systemic racism, economic exploitation, and rampant environmental degradation lead to the conclusion that one’s ideological beliefs matter very little when compared to entrenched incentive structures and practical considerations? Indeed, </w:t>
      </w:r>
      <w:r w:rsidRPr="0020061E">
        <w:rPr>
          <w:rStyle w:val="StyleUnderline"/>
        </w:rPr>
        <w:t>we can imagine that upon realizing how dependent and intertwined our social practices are with the existing social order</w:t>
      </w:r>
      <w:r w:rsidRPr="002C662C">
        <w:rPr>
          <w:sz w:val="14"/>
        </w:rPr>
        <w:t xml:space="preserve">, </w:t>
      </w:r>
      <w:r w:rsidRPr="0020061E">
        <w:rPr>
          <w:rStyle w:val="StyleUnderline"/>
        </w:rPr>
        <w:t xml:space="preserve">I may come to conclude that there is </w:t>
      </w:r>
      <w:r w:rsidRPr="003B72A8">
        <w:rPr>
          <w:rStyle w:val="Emphasis"/>
        </w:rPr>
        <w:t>very little we could do</w:t>
      </w:r>
      <w:r w:rsidRPr="002C662C">
        <w:rPr>
          <w:sz w:val="14"/>
        </w:rPr>
        <w:t xml:space="preserve">. Somewhat surprisingly, </w:t>
      </w:r>
      <w:r w:rsidRPr="0020061E">
        <w:rPr>
          <w:rStyle w:val="StyleUnderline"/>
        </w:rPr>
        <w:t xml:space="preserve">the </w:t>
      </w:r>
      <w:r w:rsidRPr="003B72A8">
        <w:rPr>
          <w:rStyle w:val="StyleUnderline"/>
          <w:highlight w:val="cyan"/>
        </w:rPr>
        <w:t>awareness</w:t>
      </w:r>
      <w:r w:rsidRPr="0020061E">
        <w:rPr>
          <w:rStyle w:val="StyleUnderline"/>
        </w:rPr>
        <w:t xml:space="preserve"> model</w:t>
      </w:r>
      <w:r w:rsidRPr="002C662C">
        <w:rPr>
          <w:sz w:val="14"/>
        </w:rPr>
        <w:t xml:space="preserve"> of consciousness </w:t>
      </w:r>
      <w:r w:rsidRPr="003B72A8">
        <w:rPr>
          <w:rStyle w:val="StyleUnderline"/>
          <w:highlight w:val="cyan"/>
        </w:rPr>
        <w:t xml:space="preserve">tends to </w:t>
      </w:r>
      <w:r w:rsidRPr="003B72A8">
        <w:rPr>
          <w:rStyle w:val="Emphasis"/>
          <w:highlight w:val="cyan"/>
        </w:rPr>
        <w:t>coincide with conservative</w:t>
      </w:r>
      <w:r w:rsidRPr="003B72A8">
        <w:rPr>
          <w:rStyle w:val="Emphasis"/>
        </w:rPr>
        <w:t xml:space="preserve"> </w:t>
      </w:r>
      <w:r w:rsidRPr="003B72A8">
        <w:rPr>
          <w:rStyle w:val="Emphasis"/>
          <w:highlight w:val="cyan"/>
        </w:rPr>
        <w:t>arg</w:t>
      </w:r>
      <w:r w:rsidRPr="003B72A8">
        <w:rPr>
          <w:rStyle w:val="Emphasis"/>
        </w:rPr>
        <w:t>ument</w:t>
      </w:r>
      <w:r w:rsidRPr="003B72A8">
        <w:rPr>
          <w:rStyle w:val="Emphasis"/>
          <w:highlight w:val="cyan"/>
        </w:rPr>
        <w:t>s</w:t>
      </w:r>
      <w:r w:rsidRPr="0020061E">
        <w:rPr>
          <w:rStyle w:val="StyleUnderline"/>
        </w:rPr>
        <w:t xml:space="preserve"> </w:t>
      </w:r>
      <w:r w:rsidRPr="003B72A8">
        <w:rPr>
          <w:rStyle w:val="StyleUnderline"/>
          <w:highlight w:val="cyan"/>
        </w:rPr>
        <w:t>against</w:t>
      </w:r>
      <w:r w:rsidRPr="0020061E">
        <w:rPr>
          <w:rStyle w:val="StyleUnderline"/>
        </w:rPr>
        <w:t xml:space="preserve"> the role </w:t>
      </w:r>
      <w:r w:rsidRPr="003B72A8">
        <w:rPr>
          <w:rStyle w:val="StyleUnderline"/>
          <w:highlight w:val="cyan"/>
        </w:rPr>
        <w:t>consciousness</w:t>
      </w:r>
      <w:r w:rsidRPr="0020061E">
        <w:rPr>
          <w:rStyle w:val="StyleUnderline"/>
        </w:rPr>
        <w:t xml:space="preserve"> can play in social transformation </w:t>
      </w:r>
      <w:r w:rsidRPr="003B72A8">
        <w:rPr>
          <w:rStyle w:val="StyleUnderline"/>
          <w:highlight w:val="cyan"/>
        </w:rPr>
        <w:t>when</w:t>
      </w:r>
      <w:r w:rsidRPr="0020061E">
        <w:rPr>
          <w:rStyle w:val="StyleUnderline"/>
        </w:rPr>
        <w:t xml:space="preserve"> confronted with the reality that </w:t>
      </w:r>
      <w:r w:rsidRPr="003B72A8">
        <w:rPr>
          <w:rStyle w:val="StyleUnderline"/>
          <w:highlight w:val="cyan"/>
        </w:rPr>
        <w:t>most</w:t>
      </w:r>
      <w:r w:rsidRPr="0020061E">
        <w:rPr>
          <w:rStyle w:val="StyleUnderline"/>
        </w:rPr>
        <w:t xml:space="preserve"> people </w:t>
      </w:r>
      <w:r w:rsidRPr="003B72A8">
        <w:rPr>
          <w:rStyle w:val="StyleUnderline"/>
          <w:highlight w:val="cyan"/>
        </w:rPr>
        <w:t>do not agitate</w:t>
      </w:r>
      <w:r w:rsidRPr="0020061E">
        <w:rPr>
          <w:rStyle w:val="StyleUnderline"/>
        </w:rPr>
        <w:t xml:space="preserve"> for the radical transformation of social life</w:t>
      </w:r>
      <w:r w:rsidRPr="002C662C">
        <w:rPr>
          <w:sz w:val="14"/>
        </w:rPr>
        <w:t>.</w:t>
      </w:r>
    </w:p>
    <w:p w14:paraId="773D80C0" w14:textId="77777777" w:rsidR="007D2E7B" w:rsidRPr="003B72A8" w:rsidRDefault="007D2E7B" w:rsidP="007D2E7B"/>
    <w:p w14:paraId="0D812C08" w14:textId="77777777" w:rsidR="007D2E7B" w:rsidRDefault="007D2E7B" w:rsidP="007D2E7B"/>
    <w:p w14:paraId="2F82E023" w14:textId="1F0E5968" w:rsidR="007D2E7B" w:rsidRDefault="007D2E7B" w:rsidP="007D2E7B">
      <w:pPr>
        <w:pStyle w:val="Heading3"/>
      </w:pPr>
      <w:r>
        <w:t xml:space="preserve">1NC - </w:t>
      </w:r>
      <w:r>
        <w:t>Law Good</w:t>
      </w:r>
    </w:p>
    <w:p w14:paraId="4ADD5F27" w14:textId="77777777" w:rsidR="007D2E7B" w:rsidRPr="00FB5C48" w:rsidRDefault="007D2E7B" w:rsidP="007D2E7B">
      <w:pPr>
        <w:pStyle w:val="Heading4"/>
      </w:pPr>
      <w:r>
        <w:t xml:space="preserve">The law has emancipatory potential </w:t>
      </w:r>
      <w:r>
        <w:rPr>
          <w:u w:val="single"/>
        </w:rPr>
        <w:t>despite</w:t>
      </w:r>
      <w:r>
        <w:t xml:space="preserve"> its repressive history. Rejecting it </w:t>
      </w:r>
      <w:r>
        <w:rPr>
          <w:u w:val="single"/>
        </w:rPr>
        <w:t>dooms</w:t>
      </w:r>
      <w:r>
        <w:t xml:space="preserve"> radical social change.</w:t>
      </w:r>
    </w:p>
    <w:p w14:paraId="29983D1A" w14:textId="77777777" w:rsidR="007D2E7B" w:rsidRDefault="007D2E7B" w:rsidP="007D2E7B">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Chapter 7, 139-141, dml)</w:t>
      </w:r>
    </w:p>
    <w:p w14:paraId="506CD16E" w14:textId="77777777" w:rsidR="007D2E7B" w:rsidRPr="00FB5C48" w:rsidRDefault="007D2E7B" w:rsidP="007D2E7B">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79AB51A2" w14:textId="77777777" w:rsidR="007D2E7B" w:rsidRPr="00FB5C48" w:rsidRDefault="007D2E7B" w:rsidP="007D2E7B">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r w:rsidRPr="00FB5C48">
        <w:rPr>
          <w:sz w:val="16"/>
        </w:rPr>
        <w:t xml:space="preserve">, </w:t>
      </w:r>
      <w:r w:rsidRPr="00DA3A7F">
        <w:rPr>
          <w:rStyle w:val="StyleUnderline"/>
        </w:rPr>
        <w:t>the</w:t>
      </w:r>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3C67AA8A" w14:textId="77777777" w:rsidR="007D2E7B" w:rsidRPr="00FB5C48" w:rsidRDefault="007D2E7B" w:rsidP="007D2E7B">
      <w:pPr>
        <w:rPr>
          <w:sz w:val="16"/>
        </w:rPr>
      </w:pPr>
      <w:r w:rsidRPr="00FB5C48">
        <w:rPr>
          <w:sz w:val="16"/>
        </w:rPr>
        <w:t xml:space="preserve">Most [people] have a strong sense of justice, at least with regard to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it shall display an independence from gross manipulation and shall seem to be just. . . . The rhetoric and the rules of a society are something </w:t>
      </w:r>
      <w:r w:rsidRPr="008F363B">
        <w:rPr>
          <w:rStyle w:val="StyleUnderline"/>
        </w:rPr>
        <w:t xml:space="preserve">a </w:t>
      </w:r>
      <w:r w:rsidRPr="00FB5C48">
        <w:rPr>
          <w:rStyle w:val="Emphasis"/>
        </w:rPr>
        <w:t>great deal more than sham</w:t>
      </w:r>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r w:rsidRPr="00FB5C48">
        <w:rPr>
          <w:sz w:val="16"/>
        </w:rPr>
        <w:t xml:space="preserve">. . . .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the society </w:t>
      </w:r>
      <w:r w:rsidRPr="008F363B">
        <w:rPr>
          <w:rStyle w:val="StyleUnderline"/>
        </w:rPr>
        <w:t>is developed</w:t>
      </w:r>
      <w:r w:rsidRPr="00FB5C48">
        <w:rPr>
          <w:sz w:val="16"/>
        </w:rPr>
        <w:t xml:space="preserve">. (436–39) </w:t>
      </w:r>
    </w:p>
    <w:p w14:paraId="70063F2E" w14:textId="77777777" w:rsidR="007D2E7B" w:rsidRPr="00FB5C48" w:rsidRDefault="007D2E7B" w:rsidP="007D2E7B">
      <w:pPr>
        <w:rPr>
          <w:sz w:val="16"/>
        </w:rPr>
      </w:pPr>
      <w:r w:rsidRPr="00FB5C48">
        <w:rPr>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Orren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961D2E">
        <w:rPr>
          <w:rStyle w:val="Emphasis"/>
          <w:highlight w:val="cyan"/>
        </w:rPr>
        <w:t>counter</w:t>
      </w:r>
      <w:r w:rsidRPr="00961D2E">
        <w:rPr>
          <w:rStyle w:val="Emphasis"/>
        </w:rPr>
        <w:t xml:space="preserve"> the </w:t>
      </w:r>
      <w:r w:rsidRPr="00961D2E">
        <w:rPr>
          <w:rStyle w:val="Emphasis"/>
          <w:highlight w:val="cyan"/>
        </w:rPr>
        <w:t>property- and contract-based</w:t>
      </w:r>
      <w:r w:rsidRPr="00961D2E">
        <w:rPr>
          <w:rStyle w:val="Emphasis"/>
        </w:rPr>
        <w:t xml:space="preserve"> principles of </w:t>
      </w:r>
      <w:r w:rsidRPr="00961D2E">
        <w:rPr>
          <w:rStyle w:val="Emphasis"/>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Scheingold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3AB2B9C1" w14:textId="77777777" w:rsidR="007D2E7B" w:rsidRPr="00FB5C48" w:rsidRDefault="007D2E7B" w:rsidP="007D2E7B">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r w:rsidRPr="00FB5C48">
        <w:rPr>
          <w:rStyle w:val="StyleUnderline"/>
        </w:rPr>
        <w:t>in a given</w:t>
      </w:r>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delimit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758CE645" w14:textId="77777777" w:rsidR="007D2E7B" w:rsidRPr="00FB5C48" w:rsidRDefault="007D2E7B" w:rsidP="007D2E7B">
      <w:pPr>
        <w:rPr>
          <w:sz w:val="16"/>
        </w:rPr>
      </w:pPr>
      <w:r w:rsidRPr="00FB5C48">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8F363B">
        <w:rPr>
          <w:rStyle w:val="StyleUnderline"/>
        </w:rPr>
        <w:t>At the same time</w:t>
      </w:r>
      <w:r w:rsidRPr="00FB5C48">
        <w:rPr>
          <w:sz w:val="16"/>
        </w:rPr>
        <w:t xml:space="preserve">, Occupy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Occupy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396AD802" w14:textId="77777777" w:rsidR="007D2E7B" w:rsidRPr="00FB5C48" w:rsidRDefault="007D2E7B" w:rsidP="007D2E7B">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as did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r w:rsidRPr="00532B83">
        <w:rPr>
          <w:rStyle w:val="Emphasis"/>
          <w:highlight w:val="cyan"/>
        </w:rPr>
        <w:t>health-care</w:t>
      </w:r>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Rodriguez-Garavito 2011).</w:t>
      </w:r>
    </w:p>
    <w:p w14:paraId="52ED90C7" w14:textId="77777777" w:rsidR="007D2E7B" w:rsidRPr="0079704B" w:rsidRDefault="007D2E7B" w:rsidP="007D2E7B"/>
    <w:p w14:paraId="7ED80A24" w14:textId="77777777" w:rsidR="007D2E7B" w:rsidRDefault="007D2E7B" w:rsidP="007D2E7B">
      <w:pPr>
        <w:pStyle w:val="Heading3"/>
      </w:pPr>
      <w:r>
        <w:t>Liberalism Good—Defense—1NC</w:t>
      </w:r>
    </w:p>
    <w:p w14:paraId="4109FDD7" w14:textId="77777777" w:rsidR="007D2E7B" w:rsidRPr="003C01BF" w:rsidRDefault="007D2E7B" w:rsidP="007D2E7B">
      <w:pPr>
        <w:pStyle w:val="Heading4"/>
      </w:pPr>
      <w:r>
        <w:t xml:space="preserve">Liberalism is </w:t>
      </w:r>
      <w:r>
        <w:rPr>
          <w:u w:val="single"/>
        </w:rPr>
        <w:t>ethically</w:t>
      </w:r>
      <w:r>
        <w:t xml:space="preserve"> and </w:t>
      </w:r>
      <w:r>
        <w:rPr>
          <w:u w:val="single"/>
        </w:rPr>
        <w:t>strategically</w:t>
      </w:r>
      <w:r>
        <w:t xml:space="preserve"> valuable. Endorsing it </w:t>
      </w:r>
      <w:r>
        <w:rPr>
          <w:u w:val="single"/>
        </w:rPr>
        <w:t>doesn’t</w:t>
      </w:r>
      <w:r>
        <w:t xml:space="preserve"> require naïve optimism, but assuming its failure in advance </w:t>
      </w:r>
      <w:r>
        <w:rPr>
          <w:u w:val="single"/>
        </w:rPr>
        <w:t>stifles</w:t>
      </w:r>
      <w:r>
        <w:t xml:space="preserve"> the chance for positive change.</w:t>
      </w:r>
    </w:p>
    <w:p w14:paraId="375BF733" w14:textId="77777777" w:rsidR="007D2E7B" w:rsidRPr="00084E99" w:rsidRDefault="007D2E7B" w:rsidP="007D2E7B">
      <w:r>
        <w:rPr>
          <w:rStyle w:val="Style13ptBold"/>
        </w:rPr>
        <w:t xml:space="preserve">Mills, </w:t>
      </w:r>
      <w:r w:rsidRPr="00084E99">
        <w:rPr>
          <w:rStyle w:val="Style13ptBold"/>
        </w:rPr>
        <w:t>21</w:t>
      </w:r>
      <w:r>
        <w:t xml:space="preserve">—former Distinguished Professor of Philosophy at The Graduate Center, City University of New York (Charles, interviewed by Daniel Steinmetz-Jenkins, “Charles Mills Thinks Liberalism Still Has a Chance,” </w:t>
      </w:r>
      <w:hyperlink r:id="rId9" w:history="1">
        <w:r w:rsidRPr="00727EFA">
          <w:rPr>
            <w:rStyle w:val="Hyperlink"/>
          </w:rPr>
          <w:t>https://www.thenation.com/article/culture/charles-mills-thinks-theres-still-time-to-rescue-liberalism/</w:t>
        </w:r>
      </w:hyperlink>
      <w:r>
        <w:t>, dml)</w:t>
      </w:r>
    </w:p>
    <w:p w14:paraId="5E272E0D" w14:textId="77777777" w:rsidR="007D2E7B" w:rsidRDefault="007D2E7B" w:rsidP="007D2E7B"/>
    <w:p w14:paraId="201E905A" w14:textId="77777777" w:rsidR="007D2E7B" w:rsidRPr="00084E99" w:rsidRDefault="007D2E7B" w:rsidP="007D2E7B">
      <w:pPr>
        <w:rPr>
          <w:sz w:val="16"/>
        </w:rPr>
      </w:pPr>
      <w:r w:rsidRPr="00084E99">
        <w:rPr>
          <w:sz w:val="16"/>
        </w:rPr>
        <w:t xml:space="preserve">CM: </w:t>
      </w:r>
      <w:r w:rsidRPr="00084E99">
        <w:rPr>
          <w:rStyle w:val="StyleUnderline"/>
        </w:rPr>
        <w:t xml:space="preserve">Liberalism is attractive on both </w:t>
      </w:r>
      <w:r w:rsidRPr="00BB0F6F">
        <w:rPr>
          <w:rStyle w:val="Emphasis"/>
        </w:rPr>
        <w:t>principled</w:t>
      </w:r>
      <w:r w:rsidRPr="00084E99">
        <w:rPr>
          <w:rStyle w:val="StyleUnderline"/>
        </w:rPr>
        <w:t xml:space="preserve"> and </w:t>
      </w:r>
      <w:r w:rsidRPr="00BB0F6F">
        <w:rPr>
          <w:rStyle w:val="Emphasis"/>
        </w:rPr>
        <w:t>strategic</w:t>
      </w:r>
      <w:r w:rsidRPr="00084E99">
        <w:rPr>
          <w:rStyle w:val="StyleUnderline"/>
        </w:rPr>
        <w:t xml:space="preserve"> grounds</w:t>
      </w:r>
      <w:r w:rsidRPr="00084E99">
        <w:rPr>
          <w:sz w:val="16"/>
        </w:rPr>
        <w:t xml:space="preserve">. You’re completely right, of course, about </w:t>
      </w:r>
      <w:r w:rsidRPr="00084E99">
        <w:rPr>
          <w:rStyle w:val="StyleUnderline"/>
        </w:rPr>
        <w:t xml:space="preserve">the </w:t>
      </w:r>
      <w:r w:rsidRPr="000D6D35">
        <w:rPr>
          <w:rStyle w:val="Emphasis"/>
          <w:highlight w:val="green"/>
        </w:rPr>
        <w:t>failures</w:t>
      </w:r>
      <w:r w:rsidRPr="000D6D35">
        <w:rPr>
          <w:rStyle w:val="StyleUnderline"/>
          <w:highlight w:val="green"/>
        </w:rPr>
        <w:t xml:space="preserve"> of</w:t>
      </w:r>
      <w:r w:rsidRPr="00084E99">
        <w:rPr>
          <w:rStyle w:val="StyleUnderline"/>
        </w:rPr>
        <w:t xml:space="preserve"> actual historical </w:t>
      </w:r>
      <w:r w:rsidRPr="000D6D35">
        <w:rPr>
          <w:rStyle w:val="StyleUnderline"/>
          <w:highlight w:val="green"/>
        </w:rPr>
        <w:t>liberalism</w:t>
      </w:r>
      <w:r w:rsidRPr="00084E99">
        <w:rPr>
          <w:sz w:val="16"/>
        </w:rPr>
        <w:t xml:space="preserve">, which </w:t>
      </w:r>
      <w:r w:rsidRPr="000D6D35">
        <w:rPr>
          <w:rStyle w:val="StyleUnderline"/>
        </w:rPr>
        <w:t xml:space="preserve">are </w:t>
      </w:r>
      <w:r w:rsidRPr="000D6D35">
        <w:rPr>
          <w:rStyle w:val="Emphasis"/>
        </w:rPr>
        <w:t>manifest</w:t>
      </w:r>
      <w:r w:rsidRPr="000D6D35">
        <w:rPr>
          <w:rStyle w:val="StyleUnderline"/>
        </w:rPr>
        <w:t>,</w:t>
      </w:r>
      <w:r w:rsidRPr="00084E99">
        <w:rPr>
          <w:rStyle w:val="StyleUnderline"/>
        </w:rPr>
        <w:t xml:space="preserve"> indeed </w:t>
      </w:r>
      <w:r w:rsidRPr="00BB0F6F">
        <w:rPr>
          <w:rStyle w:val="Emphasis"/>
        </w:rPr>
        <w:t>ubiquitous</w:t>
      </w:r>
      <w:r w:rsidRPr="00084E99">
        <w:rPr>
          <w:rStyle w:val="StyleUnderline"/>
        </w:rPr>
        <w:t xml:space="preserve">, all around us. But what is the </w:t>
      </w:r>
      <w:r w:rsidRPr="00BB0F6F">
        <w:rPr>
          <w:rStyle w:val="Emphasis"/>
        </w:rPr>
        <w:t>source</w:t>
      </w:r>
      <w:r w:rsidRPr="00084E99">
        <w:rPr>
          <w:rStyle w:val="StyleUnderline"/>
        </w:rPr>
        <w:t xml:space="preserve"> of these failures? If liberalism has never lived up to its</w:t>
      </w:r>
      <w:r w:rsidRPr="00084E99">
        <w:rPr>
          <w:sz w:val="16"/>
        </w:rPr>
        <w:t xml:space="preserve"> ostensible principles and </w:t>
      </w:r>
      <w:r w:rsidRPr="00084E99">
        <w:rPr>
          <w:rStyle w:val="StyleUnderline"/>
        </w:rPr>
        <w:t>values</w:t>
      </w:r>
      <w:r w:rsidRPr="00084E99">
        <w:rPr>
          <w:sz w:val="16"/>
        </w:rPr>
        <w:t xml:space="preserve">, </w:t>
      </w:r>
      <w:r w:rsidRPr="00084E99">
        <w:rPr>
          <w:rStyle w:val="StyleUnderline"/>
        </w:rPr>
        <w:t xml:space="preserve">that </w:t>
      </w:r>
      <w:r w:rsidRPr="000D6D35">
        <w:rPr>
          <w:rStyle w:val="Emphasis"/>
          <w:highlight w:val="green"/>
        </w:rPr>
        <w:t>goes no way</w:t>
      </w:r>
      <w:r w:rsidRPr="000D6D35">
        <w:rPr>
          <w:rStyle w:val="StyleUnderline"/>
          <w:highlight w:val="green"/>
        </w:rPr>
        <w:t xml:space="preserve"> in proving that the</w:t>
      </w:r>
      <w:r w:rsidRPr="00084E99">
        <w:rPr>
          <w:sz w:val="16"/>
        </w:rPr>
        <w:t xml:space="preserve"> principles and </w:t>
      </w:r>
      <w:r w:rsidRPr="000D6D35">
        <w:rPr>
          <w:rStyle w:val="StyleUnderline"/>
          <w:highlight w:val="green"/>
        </w:rPr>
        <w:t xml:space="preserve">values are </w:t>
      </w:r>
      <w:r w:rsidRPr="000D6D35">
        <w:rPr>
          <w:rStyle w:val="Emphasis"/>
          <w:highlight w:val="green"/>
        </w:rPr>
        <w:t>themselves unattractive</w:t>
      </w:r>
      <w:r w:rsidRPr="00084E99">
        <w:rPr>
          <w:sz w:val="16"/>
        </w:rPr>
        <w:t xml:space="preserve"> ones. </w:t>
      </w:r>
      <w:r w:rsidRPr="00084E99">
        <w:rPr>
          <w:rStyle w:val="StyleUnderline"/>
        </w:rPr>
        <w:t>The</w:t>
      </w:r>
      <w:r w:rsidRPr="00084E99">
        <w:rPr>
          <w:sz w:val="16"/>
        </w:rPr>
        <w:t xml:space="preserve"> illuminating </w:t>
      </w:r>
      <w:r w:rsidRPr="00084E99">
        <w:rPr>
          <w:rStyle w:val="StyleUnderline"/>
        </w:rPr>
        <w:t xml:space="preserve">way to </w:t>
      </w:r>
      <w:r w:rsidRPr="000D6D35">
        <w:rPr>
          <w:rStyle w:val="StyleUnderline"/>
          <w:highlight w:val="green"/>
        </w:rPr>
        <w:t>understand</w:t>
      </w:r>
      <w:r w:rsidRPr="00084E99">
        <w:rPr>
          <w:rStyle w:val="StyleUnderline"/>
        </w:rPr>
        <w:t xml:space="preserve"> these </w:t>
      </w:r>
      <w:r w:rsidRPr="000D6D35">
        <w:rPr>
          <w:rStyle w:val="StyleUnderline"/>
          <w:highlight w:val="green"/>
        </w:rPr>
        <w:t>violations of</w:t>
      </w:r>
      <w:r w:rsidRPr="00084E99">
        <w:rPr>
          <w:rStyle w:val="StyleUnderline"/>
        </w:rPr>
        <w:t xml:space="preserve"> (ideal) </w:t>
      </w:r>
      <w:r w:rsidRPr="000D6D35">
        <w:rPr>
          <w:rStyle w:val="StyleUnderline"/>
          <w:highlight w:val="green"/>
        </w:rPr>
        <w:t>liberal norms</w:t>
      </w:r>
      <w:r w:rsidRPr="00084E99">
        <w:rPr>
          <w:sz w:val="16"/>
        </w:rPr>
        <w:t xml:space="preserve">, I suggest in the book, </w:t>
      </w:r>
      <w:r w:rsidRPr="00084E99">
        <w:rPr>
          <w:rStyle w:val="StyleUnderline"/>
        </w:rPr>
        <w:t xml:space="preserve">is </w:t>
      </w:r>
      <w:r w:rsidRPr="000D6D35">
        <w:rPr>
          <w:rStyle w:val="Emphasis"/>
          <w:highlight w:val="green"/>
        </w:rPr>
        <w:t>not</w:t>
      </w:r>
      <w:r w:rsidRPr="000D6D35">
        <w:rPr>
          <w:rStyle w:val="StyleUnderline"/>
          <w:highlight w:val="green"/>
        </w:rPr>
        <w:t xml:space="preserve"> as</w:t>
      </w:r>
      <w:r w:rsidRPr="00084E99">
        <w:rPr>
          <w:rStyle w:val="StyleUnderline"/>
        </w:rPr>
        <w:t xml:space="preserve"> the consequence of </w:t>
      </w:r>
      <w:r w:rsidRPr="000D6D35">
        <w:rPr>
          <w:rStyle w:val="StyleUnderline"/>
          <w:highlight w:val="green"/>
        </w:rPr>
        <w:t xml:space="preserve">an </w:t>
      </w:r>
      <w:r w:rsidRPr="000D6D35">
        <w:rPr>
          <w:rStyle w:val="Emphasis"/>
          <w:highlight w:val="green"/>
        </w:rPr>
        <w:t>intrinsic</w:t>
      </w:r>
      <w:r w:rsidRPr="00BB0F6F">
        <w:rPr>
          <w:rStyle w:val="Emphasis"/>
        </w:rPr>
        <w:t>ally self-undermining</w:t>
      </w:r>
      <w:r w:rsidRPr="00084E99">
        <w:rPr>
          <w:rStyle w:val="StyleUnderline"/>
        </w:rPr>
        <w:t xml:space="preserve"> “</w:t>
      </w:r>
      <w:r w:rsidRPr="000D6D35">
        <w:rPr>
          <w:rStyle w:val="StyleUnderline"/>
          <w:highlight w:val="green"/>
        </w:rPr>
        <w:t>illiberalizing” dynamic</w:t>
      </w:r>
      <w:r w:rsidRPr="00084E99">
        <w:rPr>
          <w:rStyle w:val="StyleUnderline"/>
        </w:rPr>
        <w:t xml:space="preserve"> within liberalism </w:t>
      </w:r>
      <w:r w:rsidRPr="000D6D35">
        <w:rPr>
          <w:rStyle w:val="StyleUnderline"/>
          <w:highlight w:val="green"/>
        </w:rPr>
        <w:t>but</w:t>
      </w:r>
      <w:r w:rsidRPr="00084E99">
        <w:rPr>
          <w:rStyle w:val="StyleUnderline"/>
        </w:rPr>
        <w:t xml:space="preserve"> rather as a manifestation of the </w:t>
      </w:r>
      <w:r w:rsidRPr="000D6D35">
        <w:rPr>
          <w:rStyle w:val="StyleUnderline"/>
          <w:highlight w:val="green"/>
        </w:rPr>
        <w:t>corrupting results</w:t>
      </w:r>
      <w:r w:rsidRPr="00084E99">
        <w:rPr>
          <w:rStyle w:val="StyleUnderline"/>
        </w:rPr>
        <w:t xml:space="preserve"> of </w:t>
      </w:r>
      <w:r w:rsidRPr="00BB0F6F">
        <w:rPr>
          <w:rStyle w:val="Emphasis"/>
        </w:rPr>
        <w:t>group power</w:t>
      </w:r>
      <w:r w:rsidRPr="00084E99">
        <w:rPr>
          <w:sz w:val="16"/>
        </w:rPr>
        <w:t>, whether of the privileged classes, men, or the dominant race, for liberal theory and practice. Hence the creation of a bourgeois, patriarchal, or racial liberalism (usually all three combined, of course).</w:t>
      </w:r>
    </w:p>
    <w:p w14:paraId="4F948830" w14:textId="77777777" w:rsidR="007D2E7B" w:rsidRPr="00084E99" w:rsidRDefault="007D2E7B" w:rsidP="007D2E7B">
      <w:pPr>
        <w:rPr>
          <w:sz w:val="16"/>
        </w:rPr>
      </w:pPr>
      <w:r w:rsidRPr="00084E99">
        <w:rPr>
          <w:rStyle w:val="StyleUnderline"/>
        </w:rPr>
        <w:t xml:space="preserve">But </w:t>
      </w:r>
      <w:r w:rsidRPr="000D6D35">
        <w:rPr>
          <w:rStyle w:val="StyleUnderline"/>
          <w:highlight w:val="green"/>
        </w:rPr>
        <w:t xml:space="preserve">we can appeal to the </w:t>
      </w:r>
      <w:r w:rsidRPr="000D6D35">
        <w:rPr>
          <w:rStyle w:val="Emphasis"/>
          <w:highlight w:val="green"/>
        </w:rPr>
        <w:t>idealized</w:t>
      </w:r>
      <w:r w:rsidRPr="00084E99">
        <w:rPr>
          <w:rStyle w:val="StyleUnderline"/>
        </w:rPr>
        <w:t xml:space="preserve">, </w:t>
      </w:r>
      <w:r w:rsidRPr="003C01BF">
        <w:rPr>
          <w:rStyle w:val="Emphasis"/>
        </w:rPr>
        <w:t>non-group-restricted</w:t>
      </w:r>
      <w:r w:rsidRPr="00084E99">
        <w:rPr>
          <w:rStyle w:val="StyleUnderline"/>
        </w:rPr>
        <w:t xml:space="preserve"> </w:t>
      </w:r>
      <w:r w:rsidRPr="000D6D35">
        <w:rPr>
          <w:rStyle w:val="StyleUnderline"/>
        </w:rPr>
        <w:t>versions</w:t>
      </w:r>
      <w:r w:rsidRPr="00084E99">
        <w:rPr>
          <w:rStyle w:val="StyleUnderline"/>
        </w:rPr>
        <w:t xml:space="preserve"> of </w:t>
      </w:r>
      <w:r w:rsidRPr="000D6D35">
        <w:rPr>
          <w:rStyle w:val="StyleUnderline"/>
          <w:highlight w:val="green"/>
        </w:rPr>
        <w:t>liberal</w:t>
      </w:r>
      <w:r w:rsidRPr="00084E99">
        <w:rPr>
          <w:rStyle w:val="StyleUnderline"/>
        </w:rPr>
        <w:t xml:space="preserve"> principles and </w:t>
      </w:r>
      <w:r w:rsidRPr="000D6D35">
        <w:rPr>
          <w:rStyle w:val="StyleUnderline"/>
          <w:highlight w:val="green"/>
        </w:rPr>
        <w:t xml:space="preserve">values to </w:t>
      </w:r>
      <w:r w:rsidRPr="000D6D35">
        <w:rPr>
          <w:rStyle w:val="Emphasis"/>
          <w:highlight w:val="green"/>
        </w:rPr>
        <w:t>critique</w:t>
      </w:r>
      <w:r w:rsidRPr="000D6D35">
        <w:rPr>
          <w:rStyle w:val="StyleUnderline"/>
          <w:highlight w:val="green"/>
        </w:rPr>
        <w:t xml:space="preserve"> the exclusionary versions</w:t>
      </w:r>
      <w:r w:rsidRPr="00084E99">
        <w:rPr>
          <w:sz w:val="16"/>
        </w:rPr>
        <w:t xml:space="preserve">—indeed, </w:t>
      </w:r>
      <w:r w:rsidRPr="000D6D35">
        <w:rPr>
          <w:rStyle w:val="StyleUnderline"/>
          <w:highlight w:val="green"/>
        </w:rPr>
        <w:t>that is</w:t>
      </w:r>
      <w:r w:rsidRPr="003C01BF">
        <w:rPr>
          <w:rStyle w:val="StyleUnderline"/>
        </w:rPr>
        <w:t xml:space="preserve"> precisely </w:t>
      </w:r>
      <w:r w:rsidRPr="000D6D35">
        <w:rPr>
          <w:rStyle w:val="StyleUnderline"/>
          <w:highlight w:val="green"/>
        </w:rPr>
        <w:t xml:space="preserve">what </w:t>
      </w:r>
      <w:r w:rsidRPr="000D6D35">
        <w:rPr>
          <w:rStyle w:val="Emphasis"/>
          <w:highlight w:val="green"/>
        </w:rPr>
        <w:t>most</w:t>
      </w:r>
      <w:r w:rsidRPr="00084E99">
        <w:rPr>
          <w:sz w:val="16"/>
        </w:rPr>
        <w:t xml:space="preserve"> American </w:t>
      </w:r>
      <w:r w:rsidRPr="000D6D35">
        <w:rPr>
          <w:rStyle w:val="Emphasis"/>
          <w:highlight w:val="green"/>
        </w:rPr>
        <w:t>progressive social movements</w:t>
      </w:r>
      <w:r w:rsidRPr="000D6D35">
        <w:rPr>
          <w:rStyle w:val="StyleUnderline"/>
          <w:highlight w:val="green"/>
        </w:rPr>
        <w:t xml:space="preserve"> have</w:t>
      </w:r>
      <w:r w:rsidRPr="00084E99">
        <w:rPr>
          <w:rStyle w:val="StyleUnderline"/>
        </w:rPr>
        <w:t xml:space="preserve"> historically </w:t>
      </w:r>
      <w:r w:rsidRPr="000D6D35">
        <w:rPr>
          <w:rStyle w:val="StyleUnderline"/>
          <w:highlight w:val="green"/>
        </w:rPr>
        <w:t>done</w:t>
      </w:r>
      <w:r w:rsidRPr="00084E99">
        <w:rPr>
          <w:rStyle w:val="StyleUnderline"/>
        </w:rPr>
        <w:t xml:space="preserve">. Particularly </w:t>
      </w:r>
      <w:r w:rsidRPr="000D6D35">
        <w:rPr>
          <w:rStyle w:val="StyleUnderline"/>
        </w:rPr>
        <w:t xml:space="preserve">at </w:t>
      </w:r>
      <w:r w:rsidRPr="000D6D35">
        <w:rPr>
          <w:rStyle w:val="StyleUnderline"/>
          <w:highlight w:val="green"/>
        </w:rPr>
        <w:t xml:space="preserve">the present </w:t>
      </w:r>
      <w:r w:rsidRPr="000D6D35">
        <w:rPr>
          <w:rStyle w:val="StyleUnderline"/>
        </w:rPr>
        <w:t xml:space="preserve">time of authoritarian ethnonationalism’s </w:t>
      </w:r>
      <w:r w:rsidRPr="000D6D35">
        <w:rPr>
          <w:rStyle w:val="StyleUnderline"/>
          <w:highlight w:val="green"/>
        </w:rPr>
        <w:t>attack on liberal norms</w:t>
      </w:r>
      <w:r w:rsidRPr="00084E99">
        <w:rPr>
          <w:rStyle w:val="StyleUnderline"/>
        </w:rPr>
        <w:t xml:space="preserve">, it </w:t>
      </w:r>
      <w:r w:rsidRPr="000D6D35">
        <w:rPr>
          <w:rStyle w:val="StyleUnderline"/>
          <w:highlight w:val="green"/>
        </w:rPr>
        <w:t>is</w:t>
      </w:r>
      <w:r w:rsidRPr="00084E99">
        <w:rPr>
          <w:rStyle w:val="StyleUnderline"/>
        </w:rPr>
        <w:t xml:space="preserve"> </w:t>
      </w:r>
      <w:r w:rsidRPr="003C01BF">
        <w:rPr>
          <w:rStyle w:val="Emphasis"/>
        </w:rPr>
        <w:t xml:space="preserve">all the more </w:t>
      </w:r>
      <w:r w:rsidRPr="000D6D35">
        <w:rPr>
          <w:rStyle w:val="Emphasis"/>
          <w:highlight w:val="green"/>
        </w:rPr>
        <w:t>reason</w:t>
      </w:r>
      <w:r w:rsidRPr="000D6D35">
        <w:rPr>
          <w:rStyle w:val="StyleUnderline"/>
          <w:highlight w:val="green"/>
        </w:rPr>
        <w:t xml:space="preserve"> to affirm them</w:t>
      </w:r>
      <w:r w:rsidRPr="00084E99">
        <w:rPr>
          <w:sz w:val="16"/>
        </w:rPr>
        <w:t xml:space="preserve">. Moreover, liberalism as I understand </w:t>
      </w:r>
      <w:r w:rsidRPr="00084E99">
        <w:rPr>
          <w:rStyle w:val="StyleUnderline"/>
        </w:rPr>
        <w:t xml:space="preserve">it is </w:t>
      </w:r>
      <w:r w:rsidRPr="003C01BF">
        <w:rPr>
          <w:rStyle w:val="Emphasis"/>
        </w:rPr>
        <w:t>certainly not committed</w:t>
      </w:r>
      <w:r w:rsidRPr="00084E99">
        <w:rPr>
          <w:rStyle w:val="StyleUnderline"/>
        </w:rPr>
        <w:t xml:space="preserve"> to an opposition to socialism in the social democratic sense</w:t>
      </w:r>
      <w:r w:rsidRPr="00084E99">
        <w:rPr>
          <w:sz w:val="16"/>
        </w:rPr>
        <w:t xml:space="preserve">—arguably, </w:t>
      </w:r>
      <w:r w:rsidRPr="003C01BF">
        <w:rPr>
          <w:rStyle w:val="Emphasis"/>
        </w:rPr>
        <w:t>that’s just left-liberalism</w:t>
      </w:r>
      <w:r w:rsidRPr="00084E99">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10397BD2" w14:textId="77777777" w:rsidR="007D2E7B" w:rsidRPr="00084E99" w:rsidRDefault="007D2E7B" w:rsidP="007D2E7B">
      <w:pPr>
        <w:rPr>
          <w:sz w:val="16"/>
        </w:rPr>
      </w:pPr>
      <w:r w:rsidRPr="00084E99">
        <w:rPr>
          <w:sz w:val="16"/>
        </w:rPr>
        <w:t xml:space="preserve">As for the strategic reasons: </w:t>
      </w:r>
      <w:r w:rsidRPr="000D6D35">
        <w:rPr>
          <w:rStyle w:val="StyleUnderline"/>
          <w:highlight w:val="green"/>
        </w:rPr>
        <w:t>Liberalism</w:t>
      </w:r>
      <w:r w:rsidRPr="00084E99">
        <w:rPr>
          <w:sz w:val="16"/>
        </w:rPr>
        <w:t xml:space="preserve"> (in the broad-spectrum sense that includes right-wing “classical” liberals) </w:t>
      </w:r>
      <w:r w:rsidRPr="000D6D35">
        <w:rPr>
          <w:rStyle w:val="StyleUnderline"/>
          <w:highlight w:val="green"/>
        </w:rPr>
        <w:t>has</w:t>
      </w:r>
      <w:r w:rsidRPr="00084E99">
        <w:rPr>
          <w:sz w:val="16"/>
        </w:rPr>
        <w:t xml:space="preserve"> uncontroversially </w:t>
      </w:r>
      <w:r w:rsidRPr="000D6D35">
        <w:rPr>
          <w:rStyle w:val="StyleUnderline"/>
          <w:highlight w:val="green"/>
        </w:rPr>
        <w:t xml:space="preserve">been </w:t>
      </w:r>
      <w:r w:rsidRPr="000D6D35">
        <w:rPr>
          <w:rStyle w:val="StyleUnderline"/>
        </w:rPr>
        <w:t xml:space="preserve">the </w:t>
      </w:r>
      <w:r w:rsidRPr="000D6D35">
        <w:rPr>
          <w:rStyle w:val="Emphasis"/>
          <w:highlight w:val="green"/>
        </w:rPr>
        <w:t>dominant</w:t>
      </w:r>
      <w:r w:rsidRPr="003C01BF">
        <w:rPr>
          <w:rStyle w:val="Emphasis"/>
        </w:rPr>
        <w:t xml:space="preserve"> political </w:t>
      </w:r>
      <w:r w:rsidRPr="000D6D35">
        <w:rPr>
          <w:rStyle w:val="Emphasis"/>
        </w:rPr>
        <w:t>ideology</w:t>
      </w:r>
      <w:r w:rsidRPr="00084E99">
        <w:rPr>
          <w:rStyle w:val="StyleUnderline"/>
        </w:rPr>
        <w:t xml:space="preserve"> in US history</w:t>
      </w:r>
      <w:r w:rsidRPr="00084E99">
        <w:rPr>
          <w:sz w:val="16"/>
        </w:rPr>
        <w:t xml:space="preserve">, albeit in the restrictive incarnations just delineated. </w:t>
      </w:r>
      <w:r w:rsidRPr="00084E99">
        <w:rPr>
          <w:rStyle w:val="StyleUnderline"/>
        </w:rPr>
        <w:t xml:space="preserve">So in trying </w:t>
      </w:r>
      <w:r w:rsidRPr="000D6D35">
        <w:rPr>
          <w:rStyle w:val="StyleUnderline"/>
          <w:highlight w:val="green"/>
        </w:rPr>
        <w:t>to win</w:t>
      </w:r>
      <w:r w:rsidRPr="00084E99">
        <w:rPr>
          <w:rStyle w:val="StyleUnderline"/>
        </w:rPr>
        <w:t xml:space="preserve"> over </w:t>
      </w:r>
      <w:r w:rsidRPr="000D6D35">
        <w:rPr>
          <w:rStyle w:val="StyleUnderline"/>
          <w:highlight w:val="green"/>
        </w:rPr>
        <w:t xml:space="preserve">a </w:t>
      </w:r>
      <w:r w:rsidRPr="000D6D35">
        <w:rPr>
          <w:rStyle w:val="Emphasis"/>
          <w:highlight w:val="green"/>
        </w:rPr>
        <w:t>broad</w:t>
      </w:r>
      <w:r w:rsidRPr="003C01BF">
        <w:rPr>
          <w:rStyle w:val="Emphasis"/>
        </w:rPr>
        <w:t xml:space="preserve"> political </w:t>
      </w:r>
      <w:r w:rsidRPr="000D6D35">
        <w:rPr>
          <w:rStyle w:val="Emphasis"/>
          <w:highlight w:val="green"/>
        </w:rPr>
        <w:t>audience</w:t>
      </w:r>
      <w:r w:rsidRPr="000D6D35">
        <w:rPr>
          <w:rStyle w:val="StyleUnderline"/>
          <w:highlight w:val="green"/>
        </w:rPr>
        <w:t xml:space="preserve"> rather than </w:t>
      </w:r>
      <w:r w:rsidRPr="000D6D35">
        <w:rPr>
          <w:rStyle w:val="Emphasis"/>
          <w:highlight w:val="green"/>
        </w:rPr>
        <w:t>preach to the choir</w:t>
      </w:r>
      <w:r w:rsidRPr="00084E99">
        <w:rPr>
          <w:rStyle w:val="StyleUnderline"/>
        </w:rPr>
        <w:t>, as</w:t>
      </w:r>
      <w:r w:rsidRPr="00084E99">
        <w:rPr>
          <w:sz w:val="16"/>
        </w:rPr>
        <w:t xml:space="preserve"> I presume </w:t>
      </w:r>
      <w:r w:rsidRPr="00084E99">
        <w:rPr>
          <w:rStyle w:val="StyleUnderline"/>
        </w:rPr>
        <w:t xml:space="preserve">progressives </w:t>
      </w:r>
      <w:r w:rsidRPr="003C01BF">
        <w:rPr>
          <w:rStyle w:val="Emphasis"/>
        </w:rPr>
        <w:t>want to do</w:t>
      </w:r>
      <w:r w:rsidRPr="00084E99">
        <w:rPr>
          <w:rStyle w:val="StyleUnderline"/>
        </w:rPr>
        <w:t xml:space="preserve">, </w:t>
      </w:r>
      <w:r w:rsidRPr="000D6D35">
        <w:rPr>
          <w:rStyle w:val="StyleUnderline"/>
          <w:highlight w:val="green"/>
        </w:rPr>
        <w:t>one</w:t>
      </w:r>
      <w:r w:rsidRPr="00084E99">
        <w:rPr>
          <w:rStyle w:val="StyleUnderline"/>
        </w:rPr>
        <w:t xml:space="preserve"> immediately </w:t>
      </w:r>
      <w:r w:rsidRPr="000D6D35">
        <w:rPr>
          <w:rStyle w:val="StyleUnderline"/>
          <w:highlight w:val="green"/>
        </w:rPr>
        <w:t xml:space="preserve">has the </w:t>
      </w:r>
      <w:r w:rsidRPr="000D6D35">
        <w:rPr>
          <w:rStyle w:val="Emphasis"/>
          <w:highlight w:val="green"/>
        </w:rPr>
        <w:t>immense advantage</w:t>
      </w:r>
      <w:r w:rsidRPr="000D6D35">
        <w:rPr>
          <w:rStyle w:val="StyleUnderline"/>
          <w:highlight w:val="green"/>
        </w:rPr>
        <w:t xml:space="preserve"> of</w:t>
      </w:r>
      <w:r w:rsidRPr="00084E99">
        <w:rPr>
          <w:rStyle w:val="StyleUnderline"/>
        </w:rPr>
        <w:t xml:space="preserve"> invoking </w:t>
      </w:r>
      <w:r w:rsidRPr="000D6D35">
        <w:rPr>
          <w:rStyle w:val="StyleUnderline"/>
          <w:highlight w:val="green"/>
        </w:rPr>
        <w:t>the</w:t>
      </w:r>
      <w:r w:rsidRPr="00084E99">
        <w:rPr>
          <w:rStyle w:val="StyleUnderline"/>
        </w:rPr>
        <w:t xml:space="preserve"> political </w:t>
      </w:r>
      <w:r w:rsidRPr="000D6D35">
        <w:rPr>
          <w:rStyle w:val="StyleUnderline"/>
          <w:highlight w:val="green"/>
        </w:rPr>
        <w:t>ideology</w:t>
      </w:r>
      <w:r w:rsidRPr="00084E99">
        <w:rPr>
          <w:rStyle w:val="StyleUnderline"/>
        </w:rPr>
        <w:t xml:space="preserve"> nominally </w:t>
      </w:r>
      <w:r w:rsidRPr="000D6D35">
        <w:rPr>
          <w:rStyle w:val="StyleUnderline"/>
          <w:highlight w:val="green"/>
        </w:rPr>
        <w:t>endorsed by the majority</w:t>
      </w:r>
      <w:r w:rsidRPr="00084E99">
        <w:rPr>
          <w:rStyle w:val="StyleUnderline"/>
        </w:rPr>
        <w:t xml:space="preserve">. </w:t>
      </w:r>
      <w:r w:rsidRPr="000D6D35">
        <w:rPr>
          <w:rStyle w:val="StyleUnderline"/>
          <w:highlight w:val="green"/>
        </w:rPr>
        <w:t xml:space="preserve">You </w:t>
      </w:r>
      <w:r w:rsidRPr="000D6D35">
        <w:rPr>
          <w:rStyle w:val="Emphasis"/>
          <w:highlight w:val="green"/>
        </w:rPr>
        <w:t>don’t have to require</w:t>
      </w:r>
      <w:r w:rsidRPr="000D6D35">
        <w:rPr>
          <w:rStyle w:val="StyleUnderline"/>
          <w:highlight w:val="green"/>
        </w:rPr>
        <w:t xml:space="preserve"> them to</w:t>
      </w:r>
      <w:r w:rsidRPr="00084E99">
        <w:rPr>
          <w:rStyle w:val="StyleUnderline"/>
        </w:rPr>
        <w:t xml:space="preserve"> first </w:t>
      </w:r>
      <w:r w:rsidRPr="000D6D35">
        <w:rPr>
          <w:rStyle w:val="Emphasis"/>
          <w:highlight w:val="green"/>
        </w:rPr>
        <w:t>convert</w:t>
      </w:r>
      <w:r w:rsidRPr="00084E99">
        <w:rPr>
          <w:rStyle w:val="StyleUnderline"/>
        </w:rPr>
        <w:t xml:space="preserve"> to Marxism or Foucauldian-ism or whatever</w:t>
      </w:r>
      <w:r w:rsidRPr="00084E99">
        <w:rPr>
          <w:sz w:val="16"/>
        </w:rPr>
        <w:t xml:space="preserve">; you can just say, “If you’re a good liberal, you should support this.” </w:t>
      </w:r>
      <w:r w:rsidRPr="00084E99">
        <w:rPr>
          <w:rStyle w:val="StyleUnderline"/>
        </w:rPr>
        <w:t xml:space="preserve">That </w:t>
      </w:r>
      <w:r w:rsidRPr="003C01BF">
        <w:rPr>
          <w:rStyle w:val="Emphasis"/>
        </w:rPr>
        <w:t>doesn’t mean</w:t>
      </w:r>
      <w:r w:rsidRPr="003C01BF">
        <w:rPr>
          <w:rStyle w:val="StyleUnderline"/>
        </w:rPr>
        <w:t xml:space="preserve"> that you can’t get valuable insights</w:t>
      </w:r>
      <w:r w:rsidRPr="00084E99">
        <w:rPr>
          <w:rStyle w:val="StyleUnderline"/>
        </w:rPr>
        <w:t xml:space="preserve"> from Marx or Foucault</w:t>
      </w:r>
      <w:r w:rsidRPr="00084E99">
        <w:rPr>
          <w:sz w:val="16"/>
        </w:rPr>
        <w:t xml:space="preserve">, of course, </w:t>
      </w:r>
      <w:r w:rsidRPr="00084E99">
        <w:rPr>
          <w:rStyle w:val="StyleUnderline"/>
        </w:rPr>
        <w:t>but they are</w:t>
      </w:r>
      <w:r w:rsidRPr="00084E99">
        <w:rPr>
          <w:sz w:val="16"/>
        </w:rPr>
        <w:t xml:space="preserve"> ultimately </w:t>
      </w:r>
      <w:r w:rsidRPr="00084E99">
        <w:rPr>
          <w:rStyle w:val="StyleUnderline"/>
        </w:rPr>
        <w:t>going to have to be “</w:t>
      </w:r>
      <w:r w:rsidRPr="003C01BF">
        <w:rPr>
          <w:rStyle w:val="Emphasis"/>
        </w:rPr>
        <w:t>translated</w:t>
      </w:r>
      <w:r w:rsidRPr="00084E99">
        <w:rPr>
          <w:rStyle w:val="StyleUnderline"/>
        </w:rPr>
        <w:t>” into a liberal framework</w:t>
      </w:r>
      <w:r w:rsidRPr="00084E99">
        <w:rPr>
          <w:sz w:val="16"/>
        </w:rPr>
        <w:t>.</w:t>
      </w:r>
    </w:p>
    <w:p w14:paraId="084FEDBA" w14:textId="77777777" w:rsidR="007D2E7B" w:rsidRPr="00084E99" w:rsidRDefault="007D2E7B" w:rsidP="007D2E7B">
      <w:pPr>
        <w:rPr>
          <w:sz w:val="16"/>
        </w:rPr>
      </w:pPr>
      <w:r w:rsidRPr="00084E99">
        <w:rPr>
          <w:sz w:val="16"/>
        </w:rPr>
        <w:t xml:space="preserve">And insofar as </w:t>
      </w:r>
      <w:r w:rsidRPr="000D6D35">
        <w:rPr>
          <w:rStyle w:val="StyleUnderline"/>
          <w:highlight w:val="green"/>
        </w:rPr>
        <w:t xml:space="preserve">legal change will be </w:t>
      </w:r>
      <w:r w:rsidRPr="000D6D35">
        <w:rPr>
          <w:rStyle w:val="Emphasis"/>
          <w:highlight w:val="green"/>
        </w:rPr>
        <w:t>crucial for progressive</w:t>
      </w:r>
      <w:r w:rsidRPr="003C01BF">
        <w:rPr>
          <w:rStyle w:val="Emphasis"/>
        </w:rPr>
        <w:t xml:space="preserve"> structural </w:t>
      </w:r>
      <w:r w:rsidRPr="000D6D35">
        <w:rPr>
          <w:rStyle w:val="Emphasis"/>
          <w:highlight w:val="green"/>
        </w:rPr>
        <w:t>reform</w:t>
      </w:r>
      <w:r w:rsidRPr="00084E99">
        <w:rPr>
          <w:rStyle w:val="StyleUnderline"/>
        </w:rPr>
        <w:t>—</w:t>
      </w:r>
      <w:r w:rsidRPr="000D6D35">
        <w:rPr>
          <w:rStyle w:val="Emphasis"/>
          <w:highlight w:val="green"/>
        </w:rPr>
        <w:t>necessary</w:t>
      </w:r>
      <w:r w:rsidRPr="000D6D35">
        <w:rPr>
          <w:rStyle w:val="StyleUnderline"/>
          <w:highlight w:val="green"/>
        </w:rPr>
        <w:t xml:space="preserve"> if not </w:t>
      </w:r>
      <w:r w:rsidRPr="000D6D35">
        <w:rPr>
          <w:rStyle w:val="Emphasis"/>
          <w:highlight w:val="green"/>
        </w:rPr>
        <w:t>sufficient</w:t>
      </w:r>
      <w:r w:rsidRPr="00084E99">
        <w:rPr>
          <w:rStyle w:val="StyleUnderline"/>
        </w:rPr>
        <w:t xml:space="preserve">—need I make the </w:t>
      </w:r>
      <w:r w:rsidRPr="003C01BF">
        <w:rPr>
          <w:rStyle w:val="Emphasis"/>
        </w:rPr>
        <w:t>obvious point</w:t>
      </w:r>
      <w:r w:rsidRPr="00084E99">
        <w:rPr>
          <w:rStyle w:val="StyleUnderline"/>
        </w:rPr>
        <w:t xml:space="preserve"> that</w:t>
      </w:r>
      <w:r w:rsidRPr="00084E99">
        <w:rPr>
          <w:sz w:val="16"/>
        </w:rPr>
        <w:t xml:space="preserve"> the American and broader Western </w:t>
      </w:r>
      <w:r w:rsidRPr="00084E99">
        <w:rPr>
          <w:rStyle w:val="StyleUnderline"/>
        </w:rPr>
        <w:t xml:space="preserve">juridical systems are </w:t>
      </w:r>
      <w:r w:rsidRPr="003C01BF">
        <w:rPr>
          <w:rStyle w:val="Emphasis"/>
        </w:rPr>
        <w:t>founded</w:t>
      </w:r>
      <w:r w:rsidRPr="00084E99">
        <w:rPr>
          <w:rStyle w:val="StyleUnderline"/>
        </w:rPr>
        <w:t xml:space="preserve"> on liberal principles and assumptions?</w:t>
      </w:r>
      <w:r w:rsidRPr="00084E99">
        <w:rPr>
          <w:sz w:val="16"/>
        </w:rPr>
        <w:t xml:space="preserve"> The “</w:t>
      </w:r>
      <w:r w:rsidRPr="000D6D35">
        <w:rPr>
          <w:rStyle w:val="Emphasis"/>
          <w:highlight w:val="green"/>
        </w:rPr>
        <w:t>Black radical liberalism</w:t>
      </w:r>
      <w:r w:rsidRPr="00084E99">
        <w:rPr>
          <w:sz w:val="16"/>
        </w:rPr>
        <w:t xml:space="preserve">” I am advocating </w:t>
      </w:r>
      <w:r w:rsidRPr="00084E99">
        <w:rPr>
          <w:rStyle w:val="StyleUnderline"/>
        </w:rPr>
        <w:t>will</w:t>
      </w:r>
      <w:r w:rsidRPr="00084E99">
        <w:rPr>
          <w:sz w:val="16"/>
        </w:rPr>
        <w:t xml:space="preserve"> thus </w:t>
      </w:r>
      <w:r w:rsidRPr="00084E99">
        <w:rPr>
          <w:rStyle w:val="StyleUnderline"/>
        </w:rPr>
        <w:t xml:space="preserve">be able to </w:t>
      </w:r>
      <w:r w:rsidRPr="000D6D35">
        <w:rPr>
          <w:rStyle w:val="Emphasis"/>
          <w:highlight w:val="green"/>
        </w:rPr>
        <w:t>engage</w:t>
      </w:r>
      <w:r w:rsidRPr="003C01BF">
        <w:rPr>
          <w:rStyle w:val="Emphasis"/>
        </w:rPr>
        <w:t xml:space="preserve"> directly</w:t>
      </w:r>
      <w:r w:rsidRPr="00084E99">
        <w:rPr>
          <w:rStyle w:val="StyleUnderline"/>
        </w:rPr>
        <w:t xml:space="preserve"> </w:t>
      </w:r>
      <w:r w:rsidRPr="000D6D35">
        <w:rPr>
          <w:rStyle w:val="StyleUnderline"/>
          <w:highlight w:val="green"/>
        </w:rPr>
        <w:t>with</w:t>
      </w:r>
      <w:r w:rsidRPr="00084E99">
        <w:rPr>
          <w:rStyle w:val="StyleUnderline"/>
        </w:rPr>
        <w:t xml:space="preserve"> its </w:t>
      </w:r>
      <w:r w:rsidRPr="000D6D35">
        <w:rPr>
          <w:rStyle w:val="StyleUnderline"/>
          <w:highlight w:val="green"/>
        </w:rPr>
        <w:t>conservative</w:t>
      </w:r>
      <w:r w:rsidRPr="00084E99">
        <w:rPr>
          <w:rStyle w:val="StyleUnderline"/>
        </w:rPr>
        <w:t xml:space="preserve"> juristic </w:t>
      </w:r>
      <w:r w:rsidRPr="000D6D35">
        <w:rPr>
          <w:rStyle w:val="StyleUnderline"/>
          <w:highlight w:val="green"/>
        </w:rPr>
        <w:t>opponents in a way that nonliberal</w:t>
      </w:r>
      <w:r w:rsidRPr="00084E99">
        <w:rPr>
          <w:rStyle w:val="StyleUnderline"/>
        </w:rPr>
        <w:t xml:space="preserve"> political </w:t>
      </w:r>
      <w:r w:rsidRPr="000D6D35">
        <w:rPr>
          <w:rStyle w:val="StyleUnderline"/>
          <w:highlight w:val="green"/>
        </w:rPr>
        <w:t xml:space="preserve">ideologies will </w:t>
      </w:r>
      <w:r w:rsidRPr="000D6D35">
        <w:rPr>
          <w:rStyle w:val="Emphasis"/>
          <w:highlight w:val="green"/>
        </w:rPr>
        <w:t>not</w:t>
      </w:r>
      <w:r w:rsidRPr="00084E99">
        <w:rPr>
          <w:sz w:val="16"/>
        </w:rPr>
        <w:t xml:space="preserve">. The </w:t>
      </w:r>
      <w:r w:rsidRPr="000D6D35">
        <w:rPr>
          <w:rStyle w:val="StyleUnderline"/>
          <w:highlight w:val="green"/>
        </w:rPr>
        <w:t>Republicans</w:t>
      </w:r>
      <w:r w:rsidRPr="00084E99">
        <w:rPr>
          <w:sz w:val="16"/>
        </w:rPr>
        <w:t xml:space="preserve"> generally, and the Federalist Society specifically, </w:t>
      </w:r>
      <w:r w:rsidRPr="000D6D35">
        <w:rPr>
          <w:rStyle w:val="StyleUnderline"/>
          <w:highlight w:val="green"/>
        </w:rPr>
        <w:t>are</w:t>
      </w:r>
      <w:r w:rsidRPr="00084E99">
        <w:rPr>
          <w:sz w:val="16"/>
        </w:rPr>
        <w:t xml:space="preserve"> certainly </w:t>
      </w:r>
      <w:r w:rsidRPr="000D6D35">
        <w:rPr>
          <w:rStyle w:val="StyleUnderline"/>
          <w:highlight w:val="green"/>
        </w:rPr>
        <w:t xml:space="preserve">in </w:t>
      </w:r>
      <w:r w:rsidRPr="000D6D35">
        <w:rPr>
          <w:rStyle w:val="Emphasis"/>
          <w:highlight w:val="green"/>
        </w:rPr>
        <w:t>no doubt</w:t>
      </w:r>
      <w:r w:rsidRPr="00084E99">
        <w:rPr>
          <w:rStyle w:val="StyleUnderline"/>
        </w:rPr>
        <w:t xml:space="preserve"> themselves </w:t>
      </w:r>
      <w:r w:rsidRPr="000D6D35">
        <w:rPr>
          <w:rStyle w:val="StyleUnderline"/>
          <w:highlight w:val="green"/>
        </w:rPr>
        <w:t>about the importance of</w:t>
      </w:r>
      <w:r w:rsidRPr="00084E99">
        <w:rPr>
          <w:rStyle w:val="StyleUnderline"/>
        </w:rPr>
        <w:t xml:space="preserve"> fighting for particular </w:t>
      </w:r>
      <w:r w:rsidRPr="000D6D35">
        <w:rPr>
          <w:rStyle w:val="StyleUnderline"/>
          <w:highlight w:val="green"/>
        </w:rPr>
        <w:t>interpretations of</w:t>
      </w:r>
      <w:r w:rsidRPr="00084E99">
        <w:rPr>
          <w:rStyle w:val="StyleUnderline"/>
        </w:rPr>
        <w:t xml:space="preserve"> the Constitution and </w:t>
      </w:r>
      <w:r w:rsidRPr="000D6D35">
        <w:rPr>
          <w:rStyle w:val="StyleUnderline"/>
          <w:highlight w:val="green"/>
        </w:rPr>
        <w:t>the law</w:t>
      </w:r>
      <w:r w:rsidRPr="00084E99">
        <w:rPr>
          <w:sz w:val="16"/>
        </w:rPr>
        <w:t xml:space="preserve">, which is precisely why they set out years ago to gain control of the courts. </w:t>
      </w:r>
      <w:r w:rsidRPr="00084E99">
        <w:rPr>
          <w:rStyle w:val="StyleUnderline"/>
        </w:rPr>
        <w:t>Black rights</w:t>
      </w:r>
      <w:r w:rsidRPr="00084E99">
        <w:rPr>
          <w:sz w:val="16"/>
        </w:rPr>
        <w:t xml:space="preserve">, and nonwhite rights in general, </w:t>
      </w:r>
      <w:r w:rsidRPr="00084E99">
        <w:rPr>
          <w:rStyle w:val="StyleUnderline"/>
        </w:rPr>
        <w:t xml:space="preserve">will have to be advanced by </w:t>
      </w:r>
      <w:r w:rsidRPr="003C01BF">
        <w:rPr>
          <w:rStyle w:val="Emphasis"/>
        </w:rPr>
        <w:t>liberal arguments</w:t>
      </w:r>
      <w:r w:rsidRPr="00084E99">
        <w:rPr>
          <w:rStyle w:val="StyleUnderline"/>
        </w:rPr>
        <w:t xml:space="preserve"> and </w:t>
      </w:r>
      <w:r w:rsidRPr="003C01BF">
        <w:rPr>
          <w:rStyle w:val="Emphasis"/>
        </w:rPr>
        <w:t>liberal jurisprudence</w:t>
      </w:r>
      <w:r w:rsidRPr="00084E99">
        <w:rPr>
          <w:rStyle w:val="StyleUnderline"/>
        </w:rPr>
        <w:t xml:space="preserve"> in this </w:t>
      </w:r>
      <w:r w:rsidRPr="003C01BF">
        <w:rPr>
          <w:rStyle w:val="Emphasis"/>
        </w:rPr>
        <w:t>liberal</w:t>
      </w:r>
      <w:r w:rsidRPr="00084E99">
        <w:rPr>
          <w:sz w:val="16"/>
        </w:rPr>
        <w:t xml:space="preserve"> (in the broad sense) </w:t>
      </w:r>
      <w:r w:rsidRPr="003C01BF">
        <w:rPr>
          <w:rStyle w:val="Emphasis"/>
        </w:rPr>
        <w:t>arena</w:t>
      </w:r>
      <w:r w:rsidRPr="00084E99">
        <w:rPr>
          <w:sz w:val="16"/>
        </w:rPr>
        <w:t>.</w:t>
      </w:r>
    </w:p>
    <w:p w14:paraId="7D5FA227" w14:textId="77777777" w:rsidR="007D2E7B" w:rsidRPr="00084E99" w:rsidRDefault="007D2E7B" w:rsidP="007D2E7B">
      <w:pPr>
        <w:rPr>
          <w:sz w:val="16"/>
        </w:rPr>
      </w:pPr>
      <w:r w:rsidRPr="00084E99">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58DCAB1A" w14:textId="77777777" w:rsidR="007D2E7B" w:rsidRPr="00084E99" w:rsidRDefault="007D2E7B" w:rsidP="007D2E7B">
      <w:pPr>
        <w:rPr>
          <w:sz w:val="16"/>
        </w:rPr>
      </w:pPr>
      <w:r w:rsidRPr="00084E99">
        <w:rPr>
          <w:sz w:val="16"/>
        </w:rPr>
        <w:t xml:space="preserve">CM: </w:t>
      </w:r>
      <w:r w:rsidRPr="00084E99">
        <w:rPr>
          <w:rStyle w:val="StyleUnderline"/>
        </w:rPr>
        <w:t>What I saw as unbroken</w:t>
      </w:r>
      <w:r w:rsidRPr="00084E99">
        <w:rPr>
          <w:sz w:val="16"/>
        </w:rPr>
        <w:t xml:space="preserve"> at the time </w:t>
      </w:r>
      <w:r w:rsidRPr="00084E99">
        <w:rPr>
          <w:rStyle w:val="StyleUnderline"/>
        </w:rPr>
        <w:t xml:space="preserve">was the continuing reality of </w:t>
      </w:r>
      <w:r w:rsidRPr="003C01BF">
        <w:rPr>
          <w:rStyle w:val="Emphasis"/>
        </w:rPr>
        <w:t>unjust structural white domination</w:t>
      </w:r>
      <w:r w:rsidRPr="00084E99">
        <w:rPr>
          <w:sz w:val="16"/>
        </w:rPr>
        <w:t xml:space="preserve"> and unjust structural white advantage, even in the final years of the Obama presidency. </w:t>
      </w:r>
      <w:r w:rsidRPr="00084E99">
        <w:rPr>
          <w:rStyle w:val="StyleUnderline"/>
        </w:rPr>
        <w:t>The racial contract can survive</w:t>
      </w:r>
      <w:r w:rsidRPr="00084E99">
        <w:rPr>
          <w:sz w:val="16"/>
        </w:rPr>
        <w:t xml:space="preserve"> such </w:t>
      </w:r>
      <w:r w:rsidRPr="003C01BF">
        <w:rPr>
          <w:rStyle w:val="Emphasis"/>
        </w:rPr>
        <w:t>changes of personnel</w:t>
      </w:r>
      <w:r w:rsidRPr="00084E99">
        <w:rPr>
          <w:rStyle w:val="StyleUnderline"/>
        </w:rPr>
        <w:t xml:space="preserve"> in governing circles</w:t>
      </w:r>
      <w:r w:rsidRPr="00084E99">
        <w:rPr>
          <w:sz w:val="16"/>
        </w:rPr>
        <w:t xml:space="preserve">; </w:t>
      </w:r>
      <w:r w:rsidRPr="00084E99">
        <w:rPr>
          <w:rStyle w:val="StyleUnderline"/>
        </w:rPr>
        <w:t xml:space="preserve">what </w:t>
      </w:r>
      <w:r w:rsidRPr="003C01BF">
        <w:rPr>
          <w:rStyle w:val="Emphasis"/>
        </w:rPr>
        <w:t>counts</w:t>
      </w:r>
      <w:r w:rsidRPr="00084E99">
        <w:rPr>
          <w:sz w:val="16"/>
        </w:rPr>
        <w:t xml:space="preserve">, as I’ve emphasized throughout, </w:t>
      </w:r>
      <w:r w:rsidRPr="00084E99">
        <w:rPr>
          <w:rStyle w:val="StyleUnderline"/>
        </w:rPr>
        <w:t xml:space="preserve">are the </w:t>
      </w:r>
      <w:r w:rsidRPr="003C01BF">
        <w:rPr>
          <w:rStyle w:val="Emphasis"/>
        </w:rPr>
        <w:t>structures</w:t>
      </w:r>
      <w:r w:rsidRPr="00084E99">
        <w:rPr>
          <w:rStyle w:val="StyleUnderline"/>
        </w:rPr>
        <w:t xml:space="preserve"> and </w:t>
      </w:r>
      <w:r w:rsidRPr="003C01BF">
        <w:rPr>
          <w:rStyle w:val="Emphasis"/>
        </w:rPr>
        <w:t>institutions</w:t>
      </w:r>
      <w:r w:rsidRPr="00084E99">
        <w:rPr>
          <w:sz w:val="16"/>
        </w:rPr>
        <w:t xml:space="preserve">. And I should stress that </w:t>
      </w:r>
      <w:r w:rsidRPr="0013233B">
        <w:rPr>
          <w:rStyle w:val="StyleUnderline"/>
          <w:highlight w:val="green"/>
        </w:rPr>
        <w:t xml:space="preserve">liberalism is </w:t>
      </w:r>
      <w:r w:rsidRPr="0013233B">
        <w:rPr>
          <w:rStyle w:val="Emphasis"/>
          <w:highlight w:val="green"/>
        </w:rPr>
        <w:t>not</w:t>
      </w:r>
      <w:r w:rsidRPr="00084E99">
        <w:rPr>
          <w:sz w:val="16"/>
        </w:rPr>
        <w:t xml:space="preserve">, in my reading, </w:t>
      </w:r>
      <w:r w:rsidRPr="0013233B">
        <w:rPr>
          <w:rStyle w:val="Emphasis"/>
          <w:highlight w:val="green"/>
        </w:rPr>
        <w:t>committed</w:t>
      </w:r>
      <w:r w:rsidRPr="0013233B">
        <w:rPr>
          <w:rStyle w:val="StyleUnderline"/>
          <w:highlight w:val="green"/>
        </w:rPr>
        <w:t xml:space="preserve"> to </w:t>
      </w:r>
      <w:r w:rsidRPr="0013233B">
        <w:rPr>
          <w:rStyle w:val="StyleUnderline"/>
        </w:rPr>
        <w:t xml:space="preserve">the </w:t>
      </w:r>
      <w:r w:rsidRPr="0013233B">
        <w:rPr>
          <w:rStyle w:val="Emphasis"/>
          <w:highlight w:val="green"/>
        </w:rPr>
        <w:t>optimistic</w:t>
      </w:r>
      <w:r w:rsidRPr="00084E99">
        <w:rPr>
          <w:sz w:val="16"/>
        </w:rPr>
        <w:t xml:space="preserve"> Whig </w:t>
      </w:r>
      <w:r w:rsidRPr="0013233B">
        <w:rPr>
          <w:rStyle w:val="Emphasis"/>
          <w:highlight w:val="green"/>
        </w:rPr>
        <w:t>progressivism</w:t>
      </w:r>
      <w:r w:rsidRPr="00084E99">
        <w:rPr>
          <w:rStyle w:val="StyleUnderline"/>
        </w:rPr>
        <w:t xml:space="preserve"> traditionally ascribed to it</w:t>
      </w:r>
      <w:r w:rsidRPr="00084E99">
        <w:rPr>
          <w:sz w:val="16"/>
        </w:rPr>
        <w:t>, especially when we need to think of it as predominantly a racialized liberalism historically.</w:t>
      </w:r>
    </w:p>
    <w:p w14:paraId="249CE4E1" w14:textId="77777777" w:rsidR="007D2E7B" w:rsidRPr="00084E99" w:rsidRDefault="007D2E7B" w:rsidP="007D2E7B">
      <w:pPr>
        <w:rPr>
          <w:sz w:val="16"/>
        </w:rPr>
      </w:pPr>
      <w:r w:rsidRPr="00084E99">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084E99">
        <w:rPr>
          <w:rStyle w:val="StyleUnderline"/>
        </w:rPr>
        <w:t>even before the Floyd killing, and before last summer’s huge multiracial demonstrations</w:t>
      </w:r>
      <w:r w:rsidRPr="00084E99">
        <w:rPr>
          <w:sz w:val="16"/>
        </w:rPr>
        <w:t xml:space="preserve">, such </w:t>
      </w:r>
      <w:r w:rsidRPr="000D6D35">
        <w:rPr>
          <w:rStyle w:val="StyleUnderline"/>
          <w:highlight w:val="green"/>
        </w:rPr>
        <w:t>white racial attitudes</w:t>
      </w:r>
      <w:r w:rsidRPr="00084E99">
        <w:rPr>
          <w:sz w:val="16"/>
        </w:rPr>
        <w:t xml:space="preserve"> had </w:t>
      </w:r>
      <w:r w:rsidRPr="000D6D35">
        <w:rPr>
          <w:rStyle w:val="Emphasis"/>
          <w:highlight w:val="green"/>
        </w:rPr>
        <w:t>shifted</w:t>
      </w:r>
      <w:r w:rsidRPr="00084E99">
        <w:rPr>
          <w:sz w:val="16"/>
        </w:rPr>
        <w:t xml:space="preserve">. So </w:t>
      </w:r>
      <w:r w:rsidRPr="000D6D35">
        <w:rPr>
          <w:rStyle w:val="StyleUnderline"/>
          <w:highlight w:val="green"/>
        </w:rPr>
        <w:t>that</w:t>
      </w:r>
      <w:r w:rsidRPr="00084E99">
        <w:rPr>
          <w:sz w:val="16"/>
        </w:rPr>
        <w:t xml:space="preserve"> is the </w:t>
      </w:r>
      <w:r w:rsidRPr="00084E99">
        <w:rPr>
          <w:rStyle w:val="StyleUnderline"/>
        </w:rPr>
        <w:t>kind of development</w:t>
      </w:r>
      <w:r w:rsidRPr="00084E99">
        <w:rPr>
          <w:sz w:val="16"/>
        </w:rPr>
        <w:t xml:space="preserve"> that </w:t>
      </w:r>
      <w:r w:rsidRPr="000D6D35">
        <w:rPr>
          <w:rStyle w:val="StyleUnderline"/>
          <w:highlight w:val="green"/>
        </w:rPr>
        <w:t xml:space="preserve">gives me </w:t>
      </w:r>
      <w:r w:rsidRPr="000D6D35">
        <w:rPr>
          <w:rStyle w:val="Emphasis"/>
          <w:highlight w:val="green"/>
        </w:rPr>
        <w:t>hope</w:t>
      </w:r>
      <w:r w:rsidRPr="000D6D35">
        <w:rPr>
          <w:rStyle w:val="StyleUnderline"/>
          <w:highlight w:val="green"/>
        </w:rPr>
        <w:t>,</w:t>
      </w:r>
      <w:r w:rsidRPr="00084E99">
        <w:rPr>
          <w:rStyle w:val="StyleUnderline"/>
        </w:rPr>
        <w:t xml:space="preserve"> along with the potentiality for</w:t>
      </w:r>
      <w:r w:rsidRPr="00084E99">
        <w:rPr>
          <w:sz w:val="16"/>
        </w:rPr>
        <w:t xml:space="preserve"> the huge </w:t>
      </w:r>
      <w:r w:rsidRPr="00084E99">
        <w:rPr>
          <w:rStyle w:val="StyleUnderline"/>
        </w:rPr>
        <w:t>wealth disparities</w:t>
      </w:r>
      <w:r w:rsidRPr="00084E99">
        <w:rPr>
          <w:sz w:val="16"/>
        </w:rPr>
        <w:t xml:space="preserve"> of the “New Gilded Age” </w:t>
      </w:r>
      <w:r w:rsidRPr="000D6D35">
        <w:rPr>
          <w:rStyle w:val="StyleUnderline"/>
          <w:highlight w:val="green"/>
        </w:rPr>
        <w:t>to create</w:t>
      </w:r>
      <w:r w:rsidRPr="00084E99">
        <w:rPr>
          <w:rStyle w:val="StyleUnderline"/>
        </w:rPr>
        <w:t xml:space="preserve"> the objective basis for </w:t>
      </w:r>
      <w:r w:rsidRPr="000D6D35">
        <w:rPr>
          <w:rStyle w:val="StyleUnderline"/>
          <w:highlight w:val="green"/>
        </w:rPr>
        <w:t xml:space="preserve">a </w:t>
      </w:r>
      <w:r w:rsidRPr="000D6D35">
        <w:rPr>
          <w:rStyle w:val="Emphasis"/>
          <w:highlight w:val="green"/>
        </w:rPr>
        <w:t>transracial class alliance</w:t>
      </w:r>
      <w:r w:rsidRPr="00084E99">
        <w:rPr>
          <w:rStyle w:val="StyleUnderline"/>
        </w:rPr>
        <w:t xml:space="preserve"> of the socially disadvantaged. But </w:t>
      </w:r>
      <w:r w:rsidRPr="000D6D35">
        <w:rPr>
          <w:rStyle w:val="StyleUnderline"/>
          <w:highlight w:val="green"/>
        </w:rPr>
        <w:t xml:space="preserve">a </w:t>
      </w:r>
      <w:r w:rsidRPr="000D6D35">
        <w:rPr>
          <w:rStyle w:val="Emphasis"/>
          <w:highlight w:val="green"/>
        </w:rPr>
        <w:t>nonzero chance of positive racial change</w:t>
      </w:r>
      <w:r w:rsidRPr="00084E99">
        <w:rPr>
          <w:rStyle w:val="StyleUnderline"/>
        </w:rPr>
        <w:t xml:space="preserve">, however small, </w:t>
      </w:r>
      <w:r w:rsidRPr="000D6D35">
        <w:rPr>
          <w:rStyle w:val="StyleUnderline"/>
          <w:highlight w:val="green"/>
        </w:rPr>
        <w:t>is</w:t>
      </w:r>
      <w:r w:rsidRPr="00084E99">
        <w:rPr>
          <w:rStyle w:val="StyleUnderline"/>
        </w:rPr>
        <w:t xml:space="preserve"> obviously going to be </w:t>
      </w:r>
      <w:r w:rsidRPr="000D6D35">
        <w:rPr>
          <w:rStyle w:val="Emphasis"/>
          <w:highlight w:val="green"/>
        </w:rPr>
        <w:t>diminished</w:t>
      </w:r>
      <w:r w:rsidRPr="00084E99">
        <w:rPr>
          <w:rStyle w:val="StyleUnderline"/>
        </w:rPr>
        <w:t xml:space="preserve"> even further </w:t>
      </w:r>
      <w:r w:rsidRPr="000D6D35">
        <w:rPr>
          <w:rStyle w:val="StyleUnderline"/>
          <w:highlight w:val="green"/>
        </w:rPr>
        <w:t>if one adopts</w:t>
      </w:r>
      <w:r w:rsidRPr="000D6D35">
        <w:rPr>
          <w:rStyle w:val="StyleUnderline"/>
        </w:rPr>
        <w:t xml:space="preserve"> a </w:t>
      </w:r>
      <w:r w:rsidRPr="000D6D35">
        <w:rPr>
          <w:rStyle w:val="Emphasis"/>
        </w:rPr>
        <w:t>political</w:t>
      </w:r>
      <w:r w:rsidRPr="003C01BF">
        <w:rPr>
          <w:rStyle w:val="Emphasis"/>
        </w:rPr>
        <w:t xml:space="preserve"> </w:t>
      </w:r>
      <w:r w:rsidRPr="000D6D35">
        <w:rPr>
          <w:rStyle w:val="Emphasis"/>
          <w:highlight w:val="green"/>
        </w:rPr>
        <w:t>quietism</w:t>
      </w:r>
      <w:r w:rsidRPr="000D6D35">
        <w:rPr>
          <w:rStyle w:val="StyleUnderline"/>
          <w:highlight w:val="green"/>
        </w:rPr>
        <w:t xml:space="preserve"> predicated on </w:t>
      </w:r>
      <w:r w:rsidRPr="000D6D35">
        <w:rPr>
          <w:rStyle w:val="Emphasis"/>
          <w:highlight w:val="green"/>
        </w:rPr>
        <w:t>assuming</w:t>
      </w:r>
      <w:r w:rsidRPr="003C01BF">
        <w:rPr>
          <w:rStyle w:val="Emphasis"/>
        </w:rPr>
        <w:t xml:space="preserve"> its </w:t>
      </w:r>
      <w:r w:rsidRPr="000D6D35">
        <w:rPr>
          <w:rStyle w:val="Emphasis"/>
          <w:highlight w:val="green"/>
        </w:rPr>
        <w:t>hopelessness in advance</w:t>
      </w:r>
      <w:r w:rsidRPr="00084E99">
        <w:rPr>
          <w:sz w:val="16"/>
        </w:rPr>
        <w:t>.</w:t>
      </w:r>
    </w:p>
    <w:p w14:paraId="32055CD0" w14:textId="77777777" w:rsidR="007D2E7B" w:rsidRPr="0079704B" w:rsidRDefault="007D2E7B" w:rsidP="007D2E7B"/>
    <w:p w14:paraId="12C65F92" w14:textId="77777777" w:rsidR="007D2E7B" w:rsidRDefault="007D2E7B" w:rsidP="007D2E7B">
      <w:pPr>
        <w:pStyle w:val="Heading3"/>
      </w:pPr>
      <w:r>
        <w:t>Liberalism Good—Offense—1NC</w:t>
      </w:r>
    </w:p>
    <w:p w14:paraId="5F4D2CDE" w14:textId="77777777" w:rsidR="007D2E7B" w:rsidRPr="00DD1D4E" w:rsidRDefault="007D2E7B" w:rsidP="007D2E7B">
      <w:pPr>
        <w:pStyle w:val="Heading4"/>
      </w:pPr>
      <w:r>
        <w:t xml:space="preserve">Liberal norms of law and sovereignty </w:t>
      </w:r>
      <w:r>
        <w:rPr>
          <w:u w:val="single"/>
        </w:rPr>
        <w:t>reduce international conflict</w:t>
      </w:r>
      <w:r>
        <w:t>.</w:t>
      </w:r>
    </w:p>
    <w:p w14:paraId="2EBF2FC5" w14:textId="77777777" w:rsidR="007D2E7B" w:rsidRDefault="007D2E7B" w:rsidP="007D2E7B">
      <w:r w:rsidRPr="00DD1D4E">
        <w:rPr>
          <w:rStyle w:val="Style13ptBold"/>
        </w:rPr>
        <w:t>Gill-Tiney, 22</w:t>
      </w:r>
      <w:r>
        <w:t>—Lecturer, Department of Politics and International Relations, University of Oxford (Patrick, “A Liberal Peace?: The Growth of Liberal Norms and the Decline of Interstate Violence,” Journal of Conflict Resolution, 2022, Vol. 66(3), 413–442, dml)</w:t>
      </w:r>
    </w:p>
    <w:p w14:paraId="77985A5A" w14:textId="77777777" w:rsidR="007D2E7B" w:rsidRPr="00A056D2" w:rsidRDefault="007D2E7B" w:rsidP="007D2E7B">
      <w:pPr>
        <w:rPr>
          <w:sz w:val="14"/>
        </w:rPr>
      </w:pPr>
      <w:r w:rsidRPr="00A056D2">
        <w:rPr>
          <w:sz w:val="14"/>
        </w:rPr>
        <w:t xml:space="preserve">This article shows that </w:t>
      </w:r>
      <w:r w:rsidRPr="00EC6A55">
        <w:rPr>
          <w:rStyle w:val="StyleUnderline"/>
          <w:highlight w:val="cyan"/>
        </w:rPr>
        <w:t>liberal</w:t>
      </w:r>
      <w:r w:rsidRPr="0095007E">
        <w:rPr>
          <w:rStyle w:val="StyleUnderline"/>
        </w:rPr>
        <w:t xml:space="preserve"> interpretations of </w:t>
      </w:r>
      <w:r w:rsidRPr="00EC6A55">
        <w:rPr>
          <w:rStyle w:val="Emphasis"/>
          <w:highlight w:val="cyan"/>
        </w:rPr>
        <w:t>sovereignty</w:t>
      </w:r>
      <w:r w:rsidRPr="00A056D2">
        <w:rPr>
          <w:sz w:val="14"/>
        </w:rPr>
        <w:t xml:space="preserve">, </w:t>
      </w:r>
      <w:r w:rsidRPr="00EC6A55">
        <w:rPr>
          <w:rStyle w:val="StyleUnderline"/>
        </w:rPr>
        <w:t xml:space="preserve">which </w:t>
      </w:r>
      <w:r w:rsidRPr="00EC6A55">
        <w:rPr>
          <w:rStyle w:val="StyleUnderline"/>
          <w:highlight w:val="cyan"/>
        </w:rPr>
        <w:t>emphasize</w:t>
      </w:r>
      <w:r w:rsidRPr="00EC6A55">
        <w:rPr>
          <w:rStyle w:val="StyleUnderline"/>
        </w:rPr>
        <w:t xml:space="preserve"> </w:t>
      </w:r>
      <w:r w:rsidRPr="00EC6A55">
        <w:rPr>
          <w:rStyle w:val="Emphasis"/>
          <w:highlight w:val="cyan"/>
        </w:rPr>
        <w:t>i</w:t>
      </w:r>
      <w:r w:rsidRPr="00EC6A55">
        <w:rPr>
          <w:rStyle w:val="Emphasis"/>
        </w:rPr>
        <w:t xml:space="preserve">nternational </w:t>
      </w:r>
      <w:r w:rsidRPr="00EC6A55">
        <w:rPr>
          <w:rStyle w:val="Emphasis"/>
          <w:highlight w:val="cyan"/>
        </w:rPr>
        <w:t>law</w:t>
      </w:r>
      <w:r w:rsidRPr="00A056D2">
        <w:rPr>
          <w:sz w:val="14"/>
        </w:rPr>
        <w:t xml:space="preserve">, </w:t>
      </w:r>
      <w:r w:rsidRPr="00EC6A55">
        <w:rPr>
          <w:rStyle w:val="Emphasis"/>
          <w:highlight w:val="cyan"/>
        </w:rPr>
        <w:t>interdependence</w:t>
      </w:r>
      <w:r w:rsidRPr="00A056D2">
        <w:rPr>
          <w:sz w:val="14"/>
        </w:rPr>
        <w:t xml:space="preserve">, </w:t>
      </w:r>
      <w:r w:rsidRPr="00DD1D4E">
        <w:rPr>
          <w:rStyle w:val="Emphasis"/>
        </w:rPr>
        <w:t xml:space="preserve">free </w:t>
      </w:r>
      <w:r w:rsidRPr="00EC6A55">
        <w:rPr>
          <w:rStyle w:val="Emphasis"/>
          <w:highlight w:val="cyan"/>
        </w:rPr>
        <w:t>trade</w:t>
      </w:r>
      <w:r w:rsidRPr="00A056D2">
        <w:rPr>
          <w:sz w:val="14"/>
        </w:rPr>
        <w:t xml:space="preserve">, </w:t>
      </w:r>
      <w:r w:rsidRPr="00EC6A55">
        <w:rPr>
          <w:rStyle w:val="Emphasis"/>
          <w:highlight w:val="cyan"/>
        </w:rPr>
        <w:t>democracy</w:t>
      </w:r>
      <w:r w:rsidRPr="0095007E">
        <w:rPr>
          <w:rStyle w:val="StyleUnderline"/>
        </w:rPr>
        <w:t xml:space="preserve"> </w:t>
      </w:r>
      <w:r w:rsidRPr="00EC6A55">
        <w:rPr>
          <w:rStyle w:val="StyleUnderline"/>
          <w:highlight w:val="cyan"/>
        </w:rPr>
        <w:t>and</w:t>
      </w:r>
      <w:r w:rsidRPr="0095007E">
        <w:rPr>
          <w:rStyle w:val="StyleUnderline"/>
        </w:rPr>
        <w:t xml:space="preserve"> </w:t>
      </w:r>
      <w:r w:rsidRPr="00DD1D4E">
        <w:rPr>
          <w:rStyle w:val="Emphasis"/>
        </w:rPr>
        <w:t xml:space="preserve">individual </w:t>
      </w:r>
      <w:r w:rsidRPr="00EC6A55">
        <w:rPr>
          <w:rStyle w:val="Emphasis"/>
          <w:highlight w:val="cyan"/>
        </w:rPr>
        <w:t>rights</w:t>
      </w:r>
      <w:r w:rsidRPr="0095007E">
        <w:rPr>
          <w:rStyle w:val="StyleUnderline"/>
        </w:rPr>
        <w:t xml:space="preserve"> and </w:t>
      </w:r>
      <w:r w:rsidRPr="00DD1D4E">
        <w:rPr>
          <w:rStyle w:val="Emphasis"/>
        </w:rPr>
        <w:t>freedoms</w:t>
      </w:r>
      <w:r w:rsidRPr="00A056D2">
        <w:rPr>
          <w:sz w:val="14"/>
        </w:rPr>
        <w:t xml:space="preserve">, </w:t>
      </w:r>
      <w:r w:rsidRPr="0095007E">
        <w:rPr>
          <w:rStyle w:val="StyleUnderline"/>
        </w:rPr>
        <w:t xml:space="preserve">have become </w:t>
      </w:r>
      <w:r w:rsidRPr="00DD1D4E">
        <w:rPr>
          <w:rStyle w:val="Emphasis"/>
        </w:rPr>
        <w:t>increasingly prevalent</w:t>
      </w:r>
      <w:r w:rsidRPr="00A056D2">
        <w:rPr>
          <w:sz w:val="14"/>
        </w:rPr>
        <w:t xml:space="preserve"> in UN Security Council resolutions since 1970. Given that two non-western states, Russia/Soviet Union and China, are permanent members, I argue that the content of these resolutions reflects broad consensus between major powers—both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(Einsiedel and Malone 2018, 156-58).1 Yet, the collective positions of these states have evolved over time, suggesting a shift in how sovereignty is understood. The dominant role that these states have in shaping the international order means that </w:t>
      </w:r>
      <w:r w:rsidRPr="0095007E">
        <w:rPr>
          <w:rStyle w:val="StyleUnderline"/>
        </w:rPr>
        <w:t xml:space="preserve">their collective understandings may be taken as representative of the </w:t>
      </w:r>
      <w:r w:rsidRPr="00DD1D4E">
        <w:rPr>
          <w:rStyle w:val="Emphasis"/>
        </w:rPr>
        <w:t>normative structure</w:t>
      </w:r>
      <w:r w:rsidRPr="0095007E">
        <w:rPr>
          <w:rStyle w:val="StyleUnderline"/>
        </w:rPr>
        <w:t xml:space="preserve"> of international society at any point in time</w:t>
      </w:r>
      <w:r w:rsidRPr="00A056D2">
        <w:rPr>
          <w:sz w:val="14"/>
        </w:rPr>
        <w:t xml:space="preserve">, </w:t>
      </w:r>
      <w:r w:rsidRPr="0095007E">
        <w:rPr>
          <w:rStyle w:val="StyleUnderline"/>
        </w:rPr>
        <w:t xml:space="preserve">with the expectation that this impacts </w:t>
      </w:r>
      <w:r w:rsidRPr="00DD1D4E">
        <w:rPr>
          <w:rStyle w:val="Emphasis"/>
        </w:rPr>
        <w:t>all</w:t>
      </w:r>
      <w:r w:rsidRPr="0095007E">
        <w:rPr>
          <w:rStyle w:val="StyleUnderline"/>
        </w:rPr>
        <w:t xml:space="preserve"> states in the system</w:t>
      </w:r>
      <w:r w:rsidRPr="00A056D2">
        <w:rPr>
          <w:sz w:val="14"/>
        </w:rPr>
        <w:t xml:space="preserve">.2 </w:t>
      </w:r>
    </w:p>
    <w:p w14:paraId="2ACF1AF8" w14:textId="77777777" w:rsidR="007D2E7B" w:rsidRPr="00A056D2" w:rsidRDefault="007D2E7B" w:rsidP="007D2E7B">
      <w:pPr>
        <w:rPr>
          <w:sz w:val="14"/>
        </w:rPr>
      </w:pPr>
      <w:r w:rsidRPr="00A056D2">
        <w:rPr>
          <w:sz w:val="14"/>
        </w:rPr>
        <w:t xml:space="preserve">I argue that </w:t>
      </w:r>
      <w:r w:rsidRPr="00EC6A55">
        <w:rPr>
          <w:rStyle w:val="StyleUnderline"/>
          <w:highlight w:val="cyan"/>
        </w:rPr>
        <w:t>as liberal</w:t>
      </w:r>
      <w:r w:rsidRPr="00EC6A55">
        <w:rPr>
          <w:rStyle w:val="StyleUnderline"/>
        </w:rPr>
        <w:t xml:space="preserve"> interpretations of these fundamental </w:t>
      </w:r>
      <w:r w:rsidRPr="00EC6A55">
        <w:rPr>
          <w:rStyle w:val="StyleUnderline"/>
          <w:highlight w:val="cyan"/>
        </w:rPr>
        <w:t xml:space="preserve">norms </w:t>
      </w:r>
      <w:r w:rsidRPr="00EC6A55">
        <w:rPr>
          <w:rStyle w:val="Emphasis"/>
          <w:highlight w:val="cyan"/>
        </w:rPr>
        <w:t>increase</w:t>
      </w:r>
      <w:r w:rsidRPr="00A056D2">
        <w:rPr>
          <w:sz w:val="14"/>
        </w:rPr>
        <w:t xml:space="preserve">, </w:t>
      </w:r>
      <w:r w:rsidRPr="00EC6A55">
        <w:rPr>
          <w:rStyle w:val="StyleUnderline"/>
          <w:highlight w:val="cyan"/>
        </w:rPr>
        <w:t xml:space="preserve">the </w:t>
      </w:r>
      <w:r w:rsidRPr="00EC6A55">
        <w:rPr>
          <w:rStyle w:val="Emphasis"/>
          <w:highlight w:val="cyan"/>
        </w:rPr>
        <w:t>likelihood of</w:t>
      </w:r>
      <w:r w:rsidRPr="00A056D2">
        <w:rPr>
          <w:sz w:val="14"/>
        </w:rPr>
        <w:t xml:space="preserve"> a dispute participant resorting to </w:t>
      </w:r>
      <w:r w:rsidRPr="00EC6A55">
        <w:rPr>
          <w:rStyle w:val="Emphasis"/>
          <w:highlight w:val="cyan"/>
        </w:rPr>
        <w:t>violence decreases</w:t>
      </w:r>
      <w:r w:rsidRPr="00A056D2">
        <w:rPr>
          <w:sz w:val="14"/>
        </w:rPr>
        <w:t xml:space="preserve">. Through content analysis of all UN Security Council resolutions between 1970 and 2014 I first create a measure of the strength of liberal interpretations of sovereignty. This is then utilized in quantitative analysis of dispute participants in the period to explain the variation in the level of violence employed. </w:t>
      </w:r>
      <w:r w:rsidRPr="00EC6A55">
        <w:rPr>
          <w:rStyle w:val="StyleUnderline"/>
        </w:rPr>
        <w:t xml:space="preserve">I find </w:t>
      </w:r>
      <w:r w:rsidRPr="00EC6A55">
        <w:rPr>
          <w:rStyle w:val="Emphasis"/>
        </w:rPr>
        <w:t>statistical</w:t>
      </w:r>
      <w:r w:rsidRPr="00EC6A55">
        <w:rPr>
          <w:rStyle w:val="StyleUnderline"/>
        </w:rPr>
        <w:t xml:space="preserve"> and </w:t>
      </w:r>
      <w:r w:rsidRPr="00EC6A55">
        <w:rPr>
          <w:rStyle w:val="Emphasis"/>
        </w:rPr>
        <w:t>substantive support</w:t>
      </w:r>
      <w:r w:rsidRPr="00EC6A55">
        <w:rPr>
          <w:rStyle w:val="StyleUnderline"/>
        </w:rPr>
        <w:t xml:space="preserve"> for my theory</w:t>
      </w:r>
      <w:r w:rsidRPr="00A056D2">
        <w:rPr>
          <w:sz w:val="14"/>
        </w:rPr>
        <w:t xml:space="preserve">, </w:t>
      </w:r>
      <w:r w:rsidRPr="00EC6A55">
        <w:rPr>
          <w:rStyle w:val="StyleUnderline"/>
        </w:rPr>
        <w:t xml:space="preserve">showing </w:t>
      </w:r>
      <w:r w:rsidRPr="00EC6A55">
        <w:rPr>
          <w:rStyle w:val="Emphasis"/>
          <w:highlight w:val="cyan"/>
        </w:rPr>
        <w:t>empirically</w:t>
      </w:r>
      <w:r w:rsidRPr="00EC6A55">
        <w:rPr>
          <w:rStyle w:val="StyleUnderline"/>
        </w:rPr>
        <w:t xml:space="preserve"> that </w:t>
      </w:r>
      <w:r w:rsidRPr="00EC6A55">
        <w:rPr>
          <w:rStyle w:val="StyleUnderline"/>
          <w:highlight w:val="cyan"/>
        </w:rPr>
        <w:t>the growth</w:t>
      </w:r>
      <w:r w:rsidRPr="00EC6A55">
        <w:rPr>
          <w:rStyle w:val="StyleUnderline"/>
        </w:rPr>
        <w:t xml:space="preserve"> in liberal norm interpretations </w:t>
      </w:r>
      <w:r w:rsidRPr="00EC6A55">
        <w:rPr>
          <w:rStyle w:val="StyleUnderline"/>
          <w:highlight w:val="cyan"/>
        </w:rPr>
        <w:t xml:space="preserve">is </w:t>
      </w:r>
      <w:r w:rsidRPr="00EC6A55">
        <w:rPr>
          <w:rStyle w:val="Emphasis"/>
          <w:highlight w:val="cyan"/>
        </w:rPr>
        <w:t>negatively associated</w:t>
      </w:r>
      <w:r w:rsidRPr="00EC6A55">
        <w:rPr>
          <w:rStyle w:val="StyleUnderline"/>
        </w:rPr>
        <w:t xml:space="preserve"> with the likelihood of</w:t>
      </w:r>
      <w:r w:rsidRPr="00A056D2">
        <w:rPr>
          <w:sz w:val="14"/>
        </w:rPr>
        <w:t xml:space="preserve"> a state resorting to </w:t>
      </w:r>
      <w:r w:rsidRPr="00EC6A55">
        <w:rPr>
          <w:rStyle w:val="StyleUnderline"/>
        </w:rPr>
        <w:t>violence</w:t>
      </w:r>
      <w:r w:rsidRPr="00A056D2">
        <w:rPr>
          <w:sz w:val="14"/>
        </w:rPr>
        <w:t xml:space="preserve"> in an interstate dispute.</w:t>
      </w:r>
    </w:p>
    <w:p w14:paraId="664A61B3" w14:textId="77777777" w:rsidR="007D2E7B" w:rsidRPr="00A056D2" w:rsidRDefault="007D2E7B" w:rsidP="007D2E7B">
      <w:pPr>
        <w:rPr>
          <w:sz w:val="14"/>
        </w:rPr>
      </w:pPr>
      <w:r w:rsidRPr="00DD1D4E">
        <w:rPr>
          <w:rStyle w:val="StyleUnderline"/>
        </w:rPr>
        <w:t xml:space="preserve">This is </w:t>
      </w:r>
      <w:r w:rsidRPr="00EC6A55">
        <w:rPr>
          <w:rStyle w:val="StyleUnderline"/>
          <w:highlight w:val="cyan"/>
        </w:rPr>
        <w:t>not</w:t>
      </w:r>
      <w:r w:rsidRPr="00DD1D4E">
        <w:rPr>
          <w:rStyle w:val="StyleUnderline"/>
        </w:rPr>
        <w:t xml:space="preserve"> to argue</w:t>
      </w:r>
      <w:r w:rsidRPr="0095007E">
        <w:rPr>
          <w:rStyle w:val="StyleUnderline"/>
        </w:rPr>
        <w:t xml:space="preserve"> </w:t>
      </w:r>
      <w:r w:rsidRPr="00EC6A55">
        <w:rPr>
          <w:rStyle w:val="StyleUnderline"/>
          <w:highlight w:val="cyan"/>
        </w:rPr>
        <w:t>that structural</w:t>
      </w:r>
      <w:r w:rsidRPr="00EC6A55">
        <w:rPr>
          <w:rStyle w:val="StyleUnderline"/>
        </w:rPr>
        <w:t xml:space="preserve"> </w:t>
      </w:r>
      <w:r w:rsidRPr="00EC6A55">
        <w:rPr>
          <w:rStyle w:val="StyleUnderline"/>
          <w:highlight w:val="cyan"/>
        </w:rPr>
        <w:t>arg</w:t>
      </w:r>
      <w:r w:rsidRPr="00EC6A55">
        <w:rPr>
          <w:rStyle w:val="StyleUnderline"/>
        </w:rPr>
        <w:t>ument</w:t>
      </w:r>
      <w:r w:rsidRPr="00EC6A55">
        <w:rPr>
          <w:rStyle w:val="StyleUnderline"/>
          <w:highlight w:val="cyan"/>
        </w:rPr>
        <w:t>s</w:t>
      </w:r>
      <w:r w:rsidRPr="0095007E">
        <w:rPr>
          <w:rStyle w:val="StyleUnderline"/>
        </w:rPr>
        <w:t xml:space="preserve"> </w:t>
      </w:r>
      <w:r w:rsidRPr="00EC6A55">
        <w:rPr>
          <w:rStyle w:val="StyleUnderline"/>
          <w:highlight w:val="cyan"/>
        </w:rPr>
        <w:t xml:space="preserve">are </w:t>
      </w:r>
      <w:r w:rsidRPr="00EC6A55">
        <w:rPr>
          <w:rStyle w:val="Emphasis"/>
          <w:highlight w:val="cyan"/>
        </w:rPr>
        <w:t>wrong</w:t>
      </w:r>
      <w:r w:rsidRPr="00A056D2">
        <w:rPr>
          <w:sz w:val="14"/>
        </w:rPr>
        <w:t xml:space="preserve">, far from it, </w:t>
      </w:r>
      <w:r w:rsidRPr="0095007E">
        <w:rPr>
          <w:rStyle w:val="StyleUnderline"/>
        </w:rPr>
        <w:t xml:space="preserve">nor is it to </w:t>
      </w:r>
      <w:r w:rsidRPr="00DD1D4E">
        <w:rPr>
          <w:rStyle w:val="Emphasis"/>
        </w:rPr>
        <w:t>reject</w:t>
      </w:r>
      <w:r w:rsidRPr="0095007E">
        <w:rPr>
          <w:rStyle w:val="StyleUnderline"/>
        </w:rPr>
        <w:t xml:space="preserve"> the roles of conventional and nuclear capabilities</w:t>
      </w:r>
      <w:r w:rsidRPr="00A056D2">
        <w:rPr>
          <w:sz w:val="14"/>
        </w:rPr>
        <w:t xml:space="preserve"> in shaping interstate conflict behavior. </w:t>
      </w:r>
      <w:r w:rsidRPr="00EC6A55">
        <w:rPr>
          <w:rStyle w:val="StyleUnderline"/>
          <w:highlight w:val="cyan"/>
        </w:rPr>
        <w:t>Rather</w:t>
      </w:r>
      <w:r w:rsidRPr="00A056D2">
        <w:rPr>
          <w:sz w:val="14"/>
        </w:rPr>
        <w:t xml:space="preserve">, </w:t>
      </w:r>
      <w:r w:rsidRPr="00EC6A55">
        <w:rPr>
          <w:rStyle w:val="Emphasis"/>
          <w:highlight w:val="cyan"/>
        </w:rPr>
        <w:t>state power does matter</w:t>
      </w:r>
      <w:r w:rsidRPr="00A056D2">
        <w:rPr>
          <w:sz w:val="14"/>
        </w:rPr>
        <w:t xml:space="preserve">, that is why the collective interpretations of the permanent members of the UN Security Council are used to understand the system. Domestic veto players, intergovernmental enforcement mechanisms, and trade dependency all do shape the responses of policymakers during an interstate dispute. However, </w:t>
      </w:r>
      <w:r w:rsidRPr="0095007E">
        <w:rPr>
          <w:rStyle w:val="StyleUnderline"/>
        </w:rPr>
        <w:t xml:space="preserve">the </w:t>
      </w:r>
      <w:r w:rsidRPr="00DD1D4E">
        <w:rPr>
          <w:rStyle w:val="Emphasis"/>
        </w:rPr>
        <w:t>intersubjective ideas</w:t>
      </w:r>
      <w:r w:rsidRPr="0095007E">
        <w:rPr>
          <w:rStyle w:val="StyleUnderline"/>
        </w:rPr>
        <w:t xml:space="preserve"> they carry with them into disputes are</w:t>
      </w:r>
      <w:r w:rsidRPr="00A056D2">
        <w:rPr>
          <w:sz w:val="14"/>
        </w:rPr>
        <w:t xml:space="preserve"> also </w:t>
      </w:r>
      <w:r w:rsidRPr="00DD1D4E">
        <w:rPr>
          <w:rStyle w:val="Emphasis"/>
        </w:rPr>
        <w:t>crucial</w:t>
      </w:r>
      <w:r w:rsidRPr="0095007E">
        <w:rPr>
          <w:rStyle w:val="StyleUnderline"/>
        </w:rPr>
        <w:t xml:space="preserve"> to understand why some disputes </w:t>
      </w:r>
      <w:r w:rsidRPr="00DD1D4E">
        <w:rPr>
          <w:rStyle w:val="Emphasis"/>
        </w:rPr>
        <w:t>escalate</w:t>
      </w:r>
      <w:r w:rsidRPr="00A056D2">
        <w:rPr>
          <w:sz w:val="14"/>
        </w:rPr>
        <w:t xml:space="preserve">, </w:t>
      </w:r>
      <w:r w:rsidRPr="0095007E">
        <w:rPr>
          <w:rStyle w:val="StyleUnderline"/>
        </w:rPr>
        <w:t xml:space="preserve">and others do </w:t>
      </w:r>
      <w:r w:rsidRPr="00DD1D4E">
        <w:rPr>
          <w:rStyle w:val="Emphasis"/>
        </w:rPr>
        <w:t>not</w:t>
      </w:r>
      <w:r w:rsidRPr="00A056D2">
        <w:rPr>
          <w:sz w:val="14"/>
        </w:rPr>
        <w:t xml:space="preserve">. </w:t>
      </w:r>
    </w:p>
    <w:p w14:paraId="4E93066A" w14:textId="77777777" w:rsidR="007D2E7B" w:rsidRPr="00A056D2" w:rsidRDefault="007D2E7B" w:rsidP="007D2E7B">
      <w:pPr>
        <w:rPr>
          <w:sz w:val="14"/>
          <w:szCs w:val="16"/>
        </w:rPr>
      </w:pPr>
      <w:r w:rsidRPr="00A056D2">
        <w:rPr>
          <w:sz w:val="14"/>
          <w:szCs w:val="16"/>
        </w:rPr>
        <w:t xml:space="preserve">This article contributes to our understanding of the role that ideas have in shaping interstate conflict in two ways. Firstly, I contribute to the large literature which has sought to understand the role which norms play in selecting for certain behaviors over others. Most of the work within this area has been qualitative and has either charted the development of specific bundles of norms over long periods (Keene 2012, 2013; Risse, Ropp, and Sikkink 1999; Sandholtz 2007) or focused on the life-cycle of specific norms (Eckstein 1988; Finnemore 2000; Finnemore and Sikkink 1998; Krook and True 2012; Nadelmann 1990; Sandholtz 2007; Sandholtz and Stiles 2008). I build upon these insights by arguing that the norm of sovereignty has been re-interpreted over time, and that the collective nature of reinterpretation means that it can be used to examine its impact in interstate conflict. </w:t>
      </w:r>
    </w:p>
    <w:p w14:paraId="7969EA0B" w14:textId="77777777" w:rsidR="007D2E7B" w:rsidRPr="00A056D2" w:rsidRDefault="007D2E7B" w:rsidP="007D2E7B">
      <w:pPr>
        <w:rPr>
          <w:sz w:val="14"/>
          <w:szCs w:val="16"/>
        </w:rPr>
      </w:pPr>
      <w:r w:rsidRPr="00A056D2">
        <w:rPr>
          <w:sz w:val="14"/>
          <w:szCs w:val="16"/>
        </w:rPr>
        <w:t>Secondly, this article provides an innovative means of exploring ideas in a quantitative framework. The quantitative interstate conflict literature has heavily favored structural and power-based explanations for actor behavior. This has come at the particular expense of norms. Whilst there is widespread acceptance that norms matter amongst these scholars, they have tended to set aside norm-based explanations given the difficulty of objective measurement. This difficulty revolves around the problem of having surety that multiple actors share an idea, that is, intersubjective understanding. The most obvious sources of data to assess this would be a survey of policymakers or the content of international legal documents. This first avenue is incredibly difficult to gain anything but anecdotal responses too. Policymakers are hard to get access to and may misrepresent their own thoughts and actions to show themselves in as best light as possible. Ensuring that any respondents have understood the survey in the same way is difficult given language differences, whilst response rates are likely to be so low as to prevent a non-random sample from being acquired, even if the potential pool of relevant participants is widened to include all senior politicians and bureaucrats, both incumbent and preceding.</w:t>
      </w:r>
    </w:p>
    <w:p w14:paraId="6F44AA85" w14:textId="77777777" w:rsidR="007D2E7B" w:rsidRPr="00A056D2" w:rsidRDefault="007D2E7B" w:rsidP="007D2E7B">
      <w:pPr>
        <w:rPr>
          <w:sz w:val="14"/>
          <w:szCs w:val="16"/>
        </w:rPr>
      </w:pPr>
      <w:r w:rsidRPr="00A056D2">
        <w:rPr>
          <w:sz w:val="14"/>
          <w:szCs w:val="16"/>
        </w:rPr>
        <w:t xml:space="preserve">Some of these problems are resolved by utilizing the texts of international legal documents. Given that these are generally carefully and cautiously written the researcher is more certain that the drafters actually share an understanding of the topic. Recent work by Allee and co-authors (Allee, Elsig, and Lugg 2017; Allee and Lugg 2016) have innovatively utilized content analysis of interstate trade deals to explore how much is replicated in subsequent deals, which sheds light on the relative power of the participants. This has certainly gained deeper understanding of the topic, but is not a suitable approach for this research questions for two reasons. Firstly, these deals are generally drafted by small numbers of states, that is, they may not be assumed to represent the preferences and interests of nonparties. Secondly, whilst interpretations are spelled out, these may be mechanistic rather than ideational, making it unclear what the broader normative position may be. This is made more acute by the drafting being down by bureaucrats and lawyers rather than policymakers themselves. Whilst some direction is no-doubt given by the latter, assuming a high level is problematic. Utilizing the content of UN Security Council resolutions addresses these problems because the documents may be assumed to be political, that is, though member states are represented by ambassadors, a high-level of involvement by their state governments is typical given the importance attached to security issues. Moreover, since the permanent membership is diverse in interests and preferences, and these members can veto unpalatable resolutions, they may be reasonably assumed to provide insight into intersubjective understandings. </w:t>
      </w:r>
    </w:p>
    <w:p w14:paraId="384E9A57" w14:textId="77777777" w:rsidR="007D2E7B" w:rsidRPr="00A056D2" w:rsidRDefault="007D2E7B" w:rsidP="007D2E7B">
      <w:pPr>
        <w:rPr>
          <w:sz w:val="14"/>
          <w:szCs w:val="16"/>
        </w:rPr>
      </w:pPr>
      <w:r w:rsidRPr="00A056D2">
        <w:rPr>
          <w:sz w:val="14"/>
          <w:szCs w:val="16"/>
        </w:rPr>
        <w:t xml:space="preserve">Existing Explanations of Interstate Conflict and the Role of Norms </w:t>
      </w:r>
    </w:p>
    <w:p w14:paraId="3A83D658" w14:textId="77777777" w:rsidR="007D2E7B" w:rsidRPr="00A056D2" w:rsidRDefault="007D2E7B" w:rsidP="007D2E7B">
      <w:pPr>
        <w:rPr>
          <w:sz w:val="14"/>
          <w:szCs w:val="16"/>
        </w:rPr>
      </w:pPr>
      <w:r w:rsidRPr="00A056D2">
        <w:rPr>
          <w:sz w:val="14"/>
          <w:szCs w:val="16"/>
        </w:rPr>
        <w:t xml:space="preserve">Two existing literatures are built on here, firstly, the broad democratic peace literature, including its offshoots and opponents, and secondly, scholarship on the evolution of international norms. The former literature initially focused upon regime type, and over time has been widened to include more fine-grained analyses of domestic political structures in any state (Bell and Quek 2018; Fearon 1994; Gries et al. 2020; Huth and Allee 2002; Tomz, Weeks, and Yarhi-Milo 2020; Weeks 2012; Weiss 2013; Weiss and Dafoe 2019). However, the approach in all of these works is to examine structures, that is, formal institutional constraints encountered by decision makers, rather than norms, that is, the role of shared principles, perceptions and expectations of behavior. The distinction between norms and structure is not rigid. This is most clearly seen in the term “institution” which is commonly used to mean both formal structures which limit the agency of decision makers, but also a set of norms, rules, and practices which govern a specific area. To clarify the distinction being made in this article, I adapt the nomenclature used by Reus-Smit (1999) who distinguishes between constitutional institutions, norms without which a society of states could not exist, and fundamental institutions, which facilitate cooperation. The former includes sovereignty, as well as the rights of self-determination and nonintervention, and the latter contractual international law and the organizations which enforce it (both internal and external to states). In this article, I term the former “norms” and the latter “structures.” </w:t>
      </w:r>
    </w:p>
    <w:p w14:paraId="6EC2C688" w14:textId="77777777" w:rsidR="007D2E7B" w:rsidRPr="00A056D2" w:rsidRDefault="007D2E7B" w:rsidP="007D2E7B">
      <w:pPr>
        <w:rPr>
          <w:sz w:val="14"/>
          <w:szCs w:val="16"/>
        </w:rPr>
      </w:pPr>
      <w:r w:rsidRPr="00A056D2">
        <w:rPr>
          <w:sz w:val="14"/>
          <w:szCs w:val="16"/>
        </w:rPr>
        <w:t xml:space="preserve">The democratic peace literature has spurred several offshoots, the most relevant of which are those which have argued that rather than regime type the “peace” is generated by economic factors including trade interdependency and level of development (Gartzke 2007; Hegre 2000; Kim 2014; Kinne 2012; McDonald 2009, 2010; Mousseau 2013; Schneider and Gleditsch 2010) or shared intergovernmental organization membership (Appel 2018; Kinne 2013a, 2013b; Prorok and Appel 2014). More general critiques have argued that any effect seen is due to the prior settlement of territorial disputes (Gibler 2012; Gibler and Tir 2014; Owsiak 2012), nuclear weapons (Waltz 1990), alliances (Kydd 2005), unipolarity (Monteiro 2014) or military power (Layne 1994; Rosato 2003) instead. With the exception of the latter critiques, this debate has broadly accepted the importance of norms (Doyle 1986; Moravcsik 1997; Owen 1994; Russett and Oneal 2001), especially as the “good” functioning of domestic and international structures, particularly veto players, requires political actors to have the right norms. </w:t>
      </w:r>
    </w:p>
    <w:p w14:paraId="41474412" w14:textId="77777777" w:rsidR="007D2E7B" w:rsidRPr="00A056D2" w:rsidRDefault="007D2E7B" w:rsidP="007D2E7B">
      <w:pPr>
        <w:rPr>
          <w:sz w:val="14"/>
          <w:szCs w:val="16"/>
        </w:rPr>
      </w:pPr>
      <w:r w:rsidRPr="00A056D2">
        <w:rPr>
          <w:sz w:val="14"/>
          <w:szCs w:val="16"/>
        </w:rPr>
        <w:t xml:space="preserve">This relationship between norms and structures has been more closely addressed through the focus on contracts, that is, to hone in on specific economic norms and structures characterized as allowing an economic market to function “with extensive and regularized transactions among strangers that require an element of trust” (Mousseau and Xiongwei 2018, sec. Emergence Contractualist Peace). This literature argues that the relationship between peace and democracy is spurious, and rather, that both are explained by “contracturalist” norms and structures (Gelpi and Grieco 2008; Mousseau, Hegre, and O’Neal 2003), which builds upon the work of (Acemoglu and Robinson 2006; Dahl 1997; North, Wallis, and Weingast 2009). Yet, the literature still relies upon operationalizations which are essentially structural, that is, whilst recognizing the importance of norms, the empirical testing has fallen short. </w:t>
      </w:r>
    </w:p>
    <w:p w14:paraId="660B3955" w14:textId="77777777" w:rsidR="007D2E7B" w:rsidRPr="00A056D2" w:rsidRDefault="007D2E7B" w:rsidP="007D2E7B">
      <w:pPr>
        <w:rPr>
          <w:sz w:val="14"/>
          <w:szCs w:val="16"/>
        </w:rPr>
      </w:pPr>
      <w:r w:rsidRPr="00A056D2">
        <w:rPr>
          <w:sz w:val="14"/>
          <w:szCs w:val="16"/>
        </w:rPr>
        <w:t xml:space="preserve">A comparatively small subset of the literature has examined norms as an explanation for the democratic peace. For Deutsch (1957), though NATO is understood as a structure, a security community is more crucially formed around shared values (norms). Kahl argues that the basis of the democratic peace is collective identity rooted in liberal democracy interlinked by intergovernmental organizations (1998). For Risse, the influence of NATO allies upon the foreign policy of the United States demonstrates the importance of liberal norms, through a mechanism which relies upon the similarity of domestic political institutions in these liberal democracies and coalition-building (1995). Though valuable additions to the literature, and in Deutsch’s case systematic in its treatment of the subject, these works fail to tackle the question of whether the democratic peace is structural or norm based since the two are entwined throughout. The difficulty in conceptualizing, isolating and operationalizing norms is a clear problem. Broadly, it is hard to isolate a norm from either the structure in which it exists or from other norms for analysis. It is also a challenge to show that any norm is truly intersubjective in understanding or to measure its effect upon some outcome of interest. Yet, without attempts to do so we are left with a partial picture, particularly for those emphasizing the importance of structures—be these domestic or international—for reducing interstate conflict. In short, the existence of a domestic legislature, independent judiciary, or interstate treaties, is only relevant if the individuals which employ them do so appropriately. To understand this necessitates exploring the ideas in the heads of these individuals, and particularly, how these ideas are shared. </w:t>
      </w:r>
    </w:p>
    <w:p w14:paraId="57A36711" w14:textId="77777777" w:rsidR="007D2E7B" w:rsidRPr="00A056D2" w:rsidRDefault="007D2E7B" w:rsidP="007D2E7B">
      <w:pPr>
        <w:rPr>
          <w:sz w:val="14"/>
          <w:szCs w:val="16"/>
        </w:rPr>
      </w:pPr>
      <w:r w:rsidRPr="00A056D2">
        <w:rPr>
          <w:sz w:val="14"/>
          <w:szCs w:val="16"/>
        </w:rPr>
        <w:t xml:space="preserve">In contrast to the large, predominantly quantitative, literature which has examined the democratic peace and wider questions linking regime type to the onset, conduct and termination of interstate disputes and wars, the broader literature on interstate norms has tended to be qualitative and highly focused. This has resulted in detailed work on human rights (Risse, Ropp, and Sikkink 1999), humanitarian intervention (Wheeler 2000), and nuclear weapons (Rublee and Cohen 2018; Tannenwald 1999). There is no doubt that this has contributed to our understanding of interstate relations, yet the clear shortcoming is generalizability. That is, the specificity of these approaches, necessary to make any form of causal claim, is in a sense also the undoing. </w:t>
      </w:r>
    </w:p>
    <w:p w14:paraId="32B5D450" w14:textId="77777777" w:rsidR="007D2E7B" w:rsidRPr="00A056D2" w:rsidRDefault="007D2E7B" w:rsidP="007D2E7B">
      <w:pPr>
        <w:rPr>
          <w:sz w:val="14"/>
          <w:szCs w:val="16"/>
        </w:rPr>
      </w:pPr>
      <w:r w:rsidRPr="00A056D2">
        <w:rPr>
          <w:sz w:val="14"/>
          <w:szCs w:val="16"/>
        </w:rPr>
        <w:t xml:space="preserve">In this article I focus on the reinterpretation of the sovereignty norm by powerful states. I argue that they have a dominant role in shaping the normative landscape of the international system by being tasked with the interpretation of norms and the maintenance of international society (Hurrell 2007; Wight 1978; Saunders 2006). Operationalizing this, I utilize UN Security Council resolutions as a means of assessing what the consensus position of the permanent members is. Content analysis is used to examine the normative framing of resolutions, allowing both an exploration of change over time, and quantitative measures of the relative strength of these ideas to be derived which can then be used in regression analysis. </w:t>
      </w:r>
    </w:p>
    <w:p w14:paraId="049ED270" w14:textId="77777777" w:rsidR="007D2E7B" w:rsidRPr="00A056D2" w:rsidRDefault="007D2E7B" w:rsidP="007D2E7B">
      <w:pPr>
        <w:rPr>
          <w:sz w:val="14"/>
          <w:szCs w:val="16"/>
        </w:rPr>
      </w:pPr>
      <w:r w:rsidRPr="00A056D2">
        <w:rPr>
          <w:sz w:val="14"/>
          <w:szCs w:val="16"/>
        </w:rPr>
        <w:t xml:space="preserve">The Constraining Effect of Liberal Interpretations of Sovereignty </w:t>
      </w:r>
    </w:p>
    <w:p w14:paraId="5BFBD034" w14:textId="77777777" w:rsidR="007D2E7B" w:rsidRPr="00A056D2" w:rsidRDefault="007D2E7B" w:rsidP="007D2E7B">
      <w:pPr>
        <w:rPr>
          <w:sz w:val="14"/>
          <w:szCs w:val="16"/>
        </w:rPr>
      </w:pPr>
      <w:r w:rsidRPr="00A056D2">
        <w:rPr>
          <w:sz w:val="14"/>
          <w:szCs w:val="16"/>
        </w:rPr>
        <w:t xml:space="preserve">Norms are dynamic, and undergo processes of evolution, creation and destruction. Change may occur gradually as actors shift their understandings towards an alternative, or suddenly through systemic, and thereby social, change. In international relations, the latter is tightly linked to sudden shifts in great power authority, which has typically occurred due to defeat and a subsequent realignment of international order. War, and its aftermath, can lead to substantial rearrangements of international order, meaning both a new distribution of power, but also a re-interpretation of international society. In examining change in understandings of sovereignty I term gradual change “evolution” and sudden change “tectonic.” </w:t>
      </w:r>
    </w:p>
    <w:p w14:paraId="666F3999" w14:textId="77777777" w:rsidR="007D2E7B" w:rsidRPr="00A056D2" w:rsidRDefault="007D2E7B" w:rsidP="007D2E7B">
      <w:pPr>
        <w:rPr>
          <w:sz w:val="14"/>
          <w:szCs w:val="16"/>
        </w:rPr>
      </w:pPr>
      <w:r w:rsidRPr="00A056D2">
        <w:rPr>
          <w:sz w:val="14"/>
          <w:szCs w:val="16"/>
        </w:rPr>
        <w:t xml:space="preserve">Interpretations of Sovereignty </w:t>
      </w:r>
    </w:p>
    <w:p w14:paraId="54019333" w14:textId="77777777" w:rsidR="007D2E7B" w:rsidRPr="00A056D2" w:rsidRDefault="007D2E7B" w:rsidP="007D2E7B">
      <w:pPr>
        <w:rPr>
          <w:sz w:val="14"/>
          <w:szCs w:val="16"/>
        </w:rPr>
      </w:pPr>
      <w:r w:rsidRPr="00A056D2">
        <w:rPr>
          <w:sz w:val="14"/>
          <w:szCs w:val="16"/>
        </w:rPr>
        <w:t xml:space="preserve">The post-World War Two era allows examination of both evolutionary and tectonic change in understandings of sovereignty. Evolution occurs during relative peace, whilst tectonic change is part of major realignments of international order. The end of the Cold War, though non-violent certainly led to significant power shifts, resulting in a tectonic change. The pre- and post-Cold War eras are eras of evolution. Assessing rivalrous interpretation of norms is crucial to understanding these changes. I outline a divergence between traditional and liberal interpretations which are used to examine change in norms, and the effect upon international conflict. </w:t>
      </w:r>
    </w:p>
    <w:p w14:paraId="5B78E597" w14:textId="77777777" w:rsidR="007D2E7B" w:rsidRPr="00A056D2" w:rsidRDefault="007D2E7B" w:rsidP="007D2E7B">
      <w:pPr>
        <w:rPr>
          <w:sz w:val="14"/>
          <w:szCs w:val="16"/>
        </w:rPr>
      </w:pPr>
      <w:r w:rsidRPr="00A056D2">
        <w:rPr>
          <w:sz w:val="14"/>
          <w:szCs w:val="16"/>
        </w:rPr>
        <w:t xml:space="preserve">Over the post-World War Two period two interpretations of sovereignty have existed, firstly, that emphasizing territorial sovereignty and non-interference in the domestic affairs of others, and secondly, that emphasizing international law, interdependence, free trade, democracy and individual rights and freedoms in international affairs. I term the former approach to sovereignty “traditional,” and the latter “liberal.” A liberal interpretation of sovereignty, therefore, is one which places emphasis upon the actions of states, particularly those between a government and its citizens. Sovereignty in this understanding implies not only the exercise of power over a territory and people (as in the traditional understanding), but also that there are limits to the exercise of power and duties to a people (Sandholtz and Stiles 2008, 287-88).3 This has been most clearly stated in the Responsibility to Protect doctrine. I examine the relative balance between these two interpretations over time, arguing that this balance alters how sovereignty is understood, and thereby is related to the likelihood of escalation in interstate disputes. </w:t>
      </w:r>
    </w:p>
    <w:p w14:paraId="480CB86F" w14:textId="77777777" w:rsidR="007D2E7B" w:rsidRPr="00A056D2" w:rsidRDefault="007D2E7B" w:rsidP="007D2E7B">
      <w:pPr>
        <w:rPr>
          <w:sz w:val="14"/>
          <w:szCs w:val="16"/>
        </w:rPr>
      </w:pPr>
      <w:r w:rsidRPr="00A056D2">
        <w:rPr>
          <w:sz w:val="14"/>
          <w:szCs w:val="16"/>
        </w:rPr>
        <w:t>My expectation is that the relative balance between these two modes of interpretation has shifted over the post-World War Two period to favor a liberal interpretation. This does not mean that traditional interpretations are irrelevant, rather, that they have been de-emphasized in international discourse relative to the latter. A spectrum in which purely traditional and purely liberal interpretations mark the poles is conceived of as existing, with great powers occupying positions between the two. The effect that this shift toward a liberal interpretation of sovereignty has occurred on international conflict escalation is now examined.</w:t>
      </w:r>
    </w:p>
    <w:p w14:paraId="2B0C475A" w14:textId="77777777" w:rsidR="007D2E7B" w:rsidRPr="00A056D2" w:rsidRDefault="007D2E7B" w:rsidP="007D2E7B">
      <w:pPr>
        <w:rPr>
          <w:sz w:val="14"/>
          <w:szCs w:val="16"/>
        </w:rPr>
      </w:pPr>
      <w:r w:rsidRPr="00A056D2">
        <w:rPr>
          <w:sz w:val="14"/>
          <w:szCs w:val="16"/>
        </w:rPr>
        <w:t>Understandings of Sovereignty and Conflict Escalation</w:t>
      </w:r>
    </w:p>
    <w:p w14:paraId="111A170C" w14:textId="77777777" w:rsidR="007D2E7B" w:rsidRPr="00A056D2" w:rsidRDefault="007D2E7B" w:rsidP="007D2E7B">
      <w:pPr>
        <w:rPr>
          <w:sz w:val="14"/>
          <w:szCs w:val="16"/>
        </w:rPr>
      </w:pPr>
      <w:r w:rsidRPr="00A056D2">
        <w:rPr>
          <w:sz w:val="14"/>
          <w:szCs w:val="16"/>
        </w:rPr>
        <w:t xml:space="preserve">How understandings of sovereignty impact international disputes may be explored in terms of the conflict life-cycle, that is, why a dispute emerges, why violent conflict breaks out, and how the conflict ends, or in terms of participant conduct during war. Here, I examine the effect of change in the collective understanding of sovereignty upon escalation, meaning that I assume the prior existence of international disputes. Whilst the effect of norms upon the onset of disputes is an important question, very few disputes result in the use of violence, that is, though onset is a necessary condition for violence, it is far from sufficient. I examine escalation from a nonviolent dispute to a violent dispute—the use of armed force in international relations—because this is of greater substantive significance to state leaders and their citizens. Moreover, whilst reducing the likelihood of dispute onset would likely result in less international violence, </w:t>
      </w:r>
      <w:r w:rsidRPr="0095007E">
        <w:rPr>
          <w:rStyle w:val="StyleUnderline"/>
        </w:rPr>
        <w:t xml:space="preserve">the more normatively important question is how to avoid </w:t>
      </w:r>
      <w:r w:rsidRPr="00DD1D4E">
        <w:rPr>
          <w:rStyle w:val="Emphasis"/>
        </w:rPr>
        <w:t>escalation</w:t>
      </w:r>
      <w:r w:rsidRPr="00A056D2">
        <w:rPr>
          <w:sz w:val="14"/>
          <w:szCs w:val="16"/>
        </w:rPr>
        <w:t xml:space="preserve">, </w:t>
      </w:r>
      <w:r w:rsidRPr="0095007E">
        <w:rPr>
          <w:rStyle w:val="StyleUnderline"/>
        </w:rPr>
        <w:t xml:space="preserve">as this </w:t>
      </w:r>
      <w:r w:rsidRPr="00DD1D4E">
        <w:rPr>
          <w:rStyle w:val="Emphasis"/>
        </w:rPr>
        <w:t>reduces the costs</w:t>
      </w:r>
      <w:r w:rsidRPr="0095007E">
        <w:rPr>
          <w:rStyle w:val="StyleUnderline"/>
        </w:rPr>
        <w:t xml:space="preserve"> of war</w:t>
      </w:r>
      <w:r w:rsidRPr="00A056D2">
        <w:rPr>
          <w:sz w:val="14"/>
          <w:szCs w:val="16"/>
        </w:rPr>
        <w:t xml:space="preserve">: human death and economic destruction. </w:t>
      </w:r>
    </w:p>
    <w:p w14:paraId="30F2E88C" w14:textId="77777777" w:rsidR="007D2E7B" w:rsidRPr="00A056D2" w:rsidRDefault="007D2E7B" w:rsidP="007D2E7B">
      <w:pPr>
        <w:rPr>
          <w:sz w:val="14"/>
          <w:szCs w:val="16"/>
        </w:rPr>
      </w:pPr>
      <w:r w:rsidRPr="00A056D2">
        <w:rPr>
          <w:sz w:val="14"/>
          <w:szCs w:val="16"/>
        </w:rPr>
        <w:t xml:space="preserve">This is not to trivialize dispute onset, and logically we might expect the growth of liberal understandings of sovereignty to also reduce onset rates as well as escalation likelihood. However, there are two reasons why we may doubt the substantive significance of this, firstly, dispute onset is a relatively low threshold, and secondly, onset is often triggered by events beyond the direct control of a state. To this first point, a dispute simply means that two or more actors disagree over something, oftentimes the behavior of the other side or the distribution of some good (for instance, territory). This article utilizes Militarized Interstate Disputes as the operationalization of dispute, and many disputes are comparatively minor events, with the threshold being that one of the two parties has a minimum level of militarization as part of the dispute (for example, the issuance of a deterrent, or compellent, threat). A focus on onset, therefore, would prevent observation of substantively more important actions, that is, the actual use of force against another. Secondly, many disputes begin due to accident and/or the decision making of low-level military commanders or political officials who are neither in the position to consider national interests nor strategic interactions. This means that onset may essentially be an apolitical decision which takes little or no account of the broader strategic landscape nor the structural and normative context. It is after onset, that is, when escalation is considered by policymakers, that the stakes are higher and when causal mechanisms common to this topic are most active. </w:t>
      </w:r>
    </w:p>
    <w:p w14:paraId="71D01DBF" w14:textId="77777777" w:rsidR="007D2E7B" w:rsidRPr="00A056D2" w:rsidRDefault="007D2E7B" w:rsidP="007D2E7B">
      <w:pPr>
        <w:rPr>
          <w:sz w:val="14"/>
        </w:rPr>
      </w:pPr>
      <w:r w:rsidRPr="00BC7EB5">
        <w:rPr>
          <w:rStyle w:val="StyleUnderline"/>
        </w:rPr>
        <w:t>Escalation</w:t>
      </w:r>
      <w:r w:rsidRPr="00A056D2">
        <w:rPr>
          <w:sz w:val="14"/>
        </w:rPr>
        <w:t xml:space="preserve"> then, </w:t>
      </w:r>
      <w:r w:rsidRPr="00BC7EB5">
        <w:rPr>
          <w:rStyle w:val="StyleUnderline"/>
        </w:rPr>
        <w:t xml:space="preserve">is a </w:t>
      </w:r>
      <w:r w:rsidRPr="00BC7EB5">
        <w:rPr>
          <w:rStyle w:val="Emphasis"/>
        </w:rPr>
        <w:t>political</w:t>
      </w:r>
      <w:r w:rsidRPr="00BC7EB5">
        <w:rPr>
          <w:rStyle w:val="StyleUnderline"/>
        </w:rPr>
        <w:t xml:space="preserve"> decision</w:t>
      </w:r>
      <w:r w:rsidRPr="00A056D2">
        <w:rPr>
          <w:sz w:val="14"/>
        </w:rPr>
        <w:t xml:space="preserve">. In making the choice to escalate, or not, </w:t>
      </w:r>
      <w:r w:rsidRPr="00BC7EB5">
        <w:rPr>
          <w:rStyle w:val="StyleUnderline"/>
        </w:rPr>
        <w:t>policymakers are</w:t>
      </w:r>
      <w:r w:rsidRPr="00A056D2">
        <w:rPr>
          <w:sz w:val="14"/>
        </w:rPr>
        <w:t xml:space="preserve"> impacted by a range of strategic factors, but crucially, are also </w:t>
      </w:r>
      <w:r w:rsidRPr="00BC7EB5">
        <w:rPr>
          <w:rStyle w:val="StyleUnderline"/>
        </w:rPr>
        <w:t xml:space="preserve">constrained by </w:t>
      </w:r>
      <w:r w:rsidRPr="00BC7EB5">
        <w:rPr>
          <w:rStyle w:val="Emphasis"/>
        </w:rPr>
        <w:t>norms</w:t>
      </w:r>
      <w:r w:rsidRPr="00A056D2">
        <w:rPr>
          <w:sz w:val="14"/>
        </w:rPr>
        <w:t xml:space="preserve">. </w:t>
      </w:r>
      <w:r w:rsidRPr="0095007E">
        <w:rPr>
          <w:rStyle w:val="StyleUnderline"/>
        </w:rPr>
        <w:t xml:space="preserve">The </w:t>
      </w:r>
      <w:r w:rsidRPr="00BC7EB5">
        <w:rPr>
          <w:rStyle w:val="StyleUnderline"/>
          <w:highlight w:val="cyan"/>
        </w:rPr>
        <w:t>use of force</w:t>
      </w:r>
      <w:r w:rsidRPr="0095007E">
        <w:rPr>
          <w:rStyle w:val="StyleUnderline"/>
        </w:rPr>
        <w:t xml:space="preserve"> in international relations </w:t>
      </w:r>
      <w:r w:rsidRPr="00BC7EB5">
        <w:rPr>
          <w:rStyle w:val="StyleUnderline"/>
          <w:highlight w:val="cyan"/>
        </w:rPr>
        <w:t xml:space="preserve">must be </w:t>
      </w:r>
      <w:r w:rsidRPr="00BC7EB5">
        <w:rPr>
          <w:rStyle w:val="Emphasis"/>
          <w:highlight w:val="cyan"/>
        </w:rPr>
        <w:t>justified</w:t>
      </w:r>
      <w:r w:rsidRPr="00A056D2">
        <w:rPr>
          <w:sz w:val="14"/>
        </w:rPr>
        <w:t xml:space="preserve">, and since 1945 the UN Charter specifies just two: self-defense and collective peace enforcement. To this, we might also add humanitarian intervention, though this remains contested. As a baseline, therefore, when faced with dispute onset, policymakers must justify their actions with reference to one of these reasons. Moreover, </w:t>
      </w:r>
      <w:r w:rsidRPr="00BC7EB5">
        <w:rPr>
          <w:rStyle w:val="StyleUnderline"/>
          <w:highlight w:val="cyan"/>
        </w:rPr>
        <w:t xml:space="preserve">in making the </w:t>
      </w:r>
      <w:r w:rsidRPr="00BC7EB5">
        <w:rPr>
          <w:rStyle w:val="Emphasis"/>
          <w:highlight w:val="cyan"/>
        </w:rPr>
        <w:t>decision to escalate</w:t>
      </w:r>
      <w:r w:rsidRPr="00A056D2">
        <w:rPr>
          <w:sz w:val="14"/>
        </w:rPr>
        <w:t xml:space="preserve">, </w:t>
      </w:r>
      <w:r w:rsidRPr="00BC7EB5">
        <w:rPr>
          <w:rStyle w:val="StyleUnderline"/>
          <w:highlight w:val="cyan"/>
        </w:rPr>
        <w:t>policymakers are</w:t>
      </w:r>
      <w:r w:rsidRPr="0095007E">
        <w:rPr>
          <w:rStyle w:val="StyleUnderline"/>
        </w:rPr>
        <w:t xml:space="preserve"> also </w:t>
      </w:r>
      <w:r w:rsidRPr="00BC7EB5">
        <w:rPr>
          <w:rStyle w:val="Emphasis"/>
          <w:highlight w:val="cyan"/>
        </w:rPr>
        <w:t>constrained by liberal values</w:t>
      </w:r>
      <w:r w:rsidRPr="0095007E">
        <w:rPr>
          <w:rStyle w:val="StyleUnderline"/>
        </w:rPr>
        <w:t xml:space="preserve"> which emphasize diplomacy</w:t>
      </w:r>
      <w:r w:rsidRPr="00A056D2">
        <w:rPr>
          <w:sz w:val="14"/>
        </w:rPr>
        <w:t xml:space="preserve">, </w:t>
      </w:r>
      <w:r w:rsidRPr="0095007E">
        <w:rPr>
          <w:rStyle w:val="StyleUnderline"/>
        </w:rPr>
        <w:t>cooperation</w:t>
      </w:r>
      <w:r w:rsidRPr="00A056D2">
        <w:rPr>
          <w:sz w:val="14"/>
        </w:rPr>
        <w:t xml:space="preserve">, </w:t>
      </w:r>
      <w:r w:rsidRPr="0095007E">
        <w:rPr>
          <w:rStyle w:val="StyleUnderline"/>
        </w:rPr>
        <w:t>international law</w:t>
      </w:r>
      <w:r w:rsidRPr="00A056D2">
        <w:rPr>
          <w:sz w:val="14"/>
        </w:rPr>
        <w:t xml:space="preserve">, </w:t>
      </w:r>
      <w:r w:rsidRPr="0095007E">
        <w:rPr>
          <w:rStyle w:val="StyleUnderline"/>
        </w:rPr>
        <w:t>international organizations</w:t>
      </w:r>
      <w:r w:rsidRPr="00A056D2">
        <w:rPr>
          <w:sz w:val="14"/>
        </w:rPr>
        <w:t xml:space="preserve">, </w:t>
      </w:r>
      <w:r w:rsidRPr="0095007E">
        <w:rPr>
          <w:rStyle w:val="StyleUnderline"/>
        </w:rPr>
        <w:t>the rights of the individual</w:t>
      </w:r>
      <w:r w:rsidRPr="00A056D2">
        <w:rPr>
          <w:sz w:val="14"/>
        </w:rPr>
        <w:t xml:space="preserve">, </w:t>
      </w:r>
      <w:r w:rsidRPr="0095007E">
        <w:rPr>
          <w:rStyle w:val="StyleUnderline"/>
        </w:rPr>
        <w:t>and to question the legitimacy of the march to war</w:t>
      </w:r>
      <w:r w:rsidRPr="00A056D2">
        <w:rPr>
          <w:sz w:val="14"/>
        </w:rPr>
        <w:t xml:space="preserve">. Taken </w:t>
      </w:r>
      <w:r w:rsidRPr="0095007E">
        <w:rPr>
          <w:rStyle w:val="StyleUnderline"/>
        </w:rPr>
        <w:t>together</w:t>
      </w:r>
      <w:r w:rsidRPr="00A056D2">
        <w:rPr>
          <w:sz w:val="14"/>
        </w:rPr>
        <w:t xml:space="preserve">, </w:t>
      </w:r>
      <w:r w:rsidRPr="00BC7EB5">
        <w:rPr>
          <w:rStyle w:val="StyleUnderline"/>
          <w:highlight w:val="cyan"/>
        </w:rPr>
        <w:t xml:space="preserve">this </w:t>
      </w:r>
      <w:r w:rsidRPr="00BC7EB5">
        <w:rPr>
          <w:rStyle w:val="Emphasis"/>
          <w:highlight w:val="cyan"/>
        </w:rPr>
        <w:t>slows the decision to escalate</w:t>
      </w:r>
      <w:r w:rsidRPr="00A056D2">
        <w:rPr>
          <w:sz w:val="14"/>
        </w:rPr>
        <w:t xml:space="preserve">, </w:t>
      </w:r>
      <w:r w:rsidRPr="00BC7EB5">
        <w:rPr>
          <w:rStyle w:val="StyleUnderline"/>
          <w:highlight w:val="cyan"/>
        </w:rPr>
        <w:t xml:space="preserve">since legal justification is </w:t>
      </w:r>
      <w:r w:rsidRPr="00BC7EB5">
        <w:rPr>
          <w:rStyle w:val="Emphasis"/>
          <w:highlight w:val="cyan"/>
        </w:rPr>
        <w:t>needed</w:t>
      </w:r>
      <w:r w:rsidRPr="00A056D2">
        <w:rPr>
          <w:sz w:val="14"/>
        </w:rPr>
        <w:t xml:space="preserve">, </w:t>
      </w:r>
      <w:r w:rsidRPr="00BC7EB5">
        <w:rPr>
          <w:rStyle w:val="StyleUnderline"/>
          <w:highlight w:val="cyan"/>
        </w:rPr>
        <w:t xml:space="preserve">diplomacy is </w:t>
      </w:r>
      <w:r w:rsidRPr="00BC7EB5">
        <w:rPr>
          <w:rStyle w:val="Emphasis"/>
          <w:highlight w:val="cyan"/>
        </w:rPr>
        <w:t>necessary</w:t>
      </w:r>
      <w:r w:rsidRPr="00A056D2">
        <w:rPr>
          <w:sz w:val="14"/>
        </w:rPr>
        <w:t xml:space="preserve">, </w:t>
      </w:r>
      <w:r w:rsidRPr="00BC7EB5">
        <w:rPr>
          <w:rStyle w:val="StyleUnderline"/>
          <w:highlight w:val="cyan"/>
        </w:rPr>
        <w:t>and potential</w:t>
      </w:r>
      <w:r w:rsidRPr="0095007E">
        <w:rPr>
          <w:rStyle w:val="StyleUnderline"/>
        </w:rPr>
        <w:t xml:space="preserve"> economic and human costs </w:t>
      </w:r>
      <w:r w:rsidRPr="00BC7EB5">
        <w:rPr>
          <w:rStyle w:val="Emphasis"/>
          <w:highlight w:val="cyan"/>
        </w:rPr>
        <w:t>understood</w:t>
      </w:r>
      <w:r w:rsidRPr="00A056D2">
        <w:rPr>
          <w:sz w:val="14"/>
        </w:rPr>
        <w:t xml:space="preserve">, </w:t>
      </w:r>
      <w:r w:rsidRPr="00DD1D4E">
        <w:rPr>
          <w:rStyle w:val="Emphasis"/>
        </w:rPr>
        <w:t>calculated</w:t>
      </w:r>
      <w:r w:rsidRPr="0095007E">
        <w:rPr>
          <w:rStyle w:val="StyleUnderline"/>
        </w:rPr>
        <w:t xml:space="preserve"> and </w:t>
      </w:r>
      <w:r w:rsidRPr="00DD1D4E">
        <w:rPr>
          <w:rStyle w:val="Emphasis"/>
        </w:rPr>
        <w:t>defended</w:t>
      </w:r>
      <w:r w:rsidRPr="00A056D2">
        <w:rPr>
          <w:sz w:val="14"/>
        </w:rPr>
        <w:t xml:space="preserve">. </w:t>
      </w:r>
      <w:r w:rsidRPr="0095007E">
        <w:rPr>
          <w:rStyle w:val="StyleUnderline"/>
        </w:rPr>
        <w:t xml:space="preserve">A </w:t>
      </w:r>
      <w:r w:rsidRPr="00DD1D4E">
        <w:rPr>
          <w:rStyle w:val="StyleUnderline"/>
        </w:rPr>
        <w:t>shift toward liberal interpretations</w:t>
      </w:r>
      <w:r w:rsidRPr="0095007E">
        <w:rPr>
          <w:rStyle w:val="StyleUnderline"/>
        </w:rPr>
        <w:t xml:space="preserve"> thereby means a </w:t>
      </w:r>
      <w:r w:rsidRPr="00DD1D4E">
        <w:rPr>
          <w:rStyle w:val="Emphasis"/>
        </w:rPr>
        <w:t>reduced probability of escalation</w:t>
      </w:r>
      <w:r w:rsidRPr="0095007E">
        <w:rPr>
          <w:rStyle w:val="StyleUnderline"/>
        </w:rPr>
        <w:t xml:space="preserve"> to violence</w:t>
      </w:r>
      <w:r w:rsidRPr="00A056D2">
        <w:rPr>
          <w:sz w:val="14"/>
        </w:rPr>
        <w:t xml:space="preserve">, tacitly assuming that the risk of a dispute arising in the first-place is unchanged. This leads me to my first hypothesis, which relates to the evolution mechanism of change: </w:t>
      </w:r>
    </w:p>
    <w:p w14:paraId="58120EE3" w14:textId="77777777" w:rsidR="007D2E7B" w:rsidRPr="00A056D2" w:rsidRDefault="007D2E7B" w:rsidP="007D2E7B">
      <w:pPr>
        <w:rPr>
          <w:sz w:val="14"/>
        </w:rPr>
      </w:pPr>
      <w:r w:rsidRPr="00A056D2">
        <w:rPr>
          <w:sz w:val="14"/>
        </w:rPr>
        <w:t xml:space="preserve">Hypothesis 1: </w:t>
      </w:r>
      <w:r w:rsidRPr="0095007E">
        <w:rPr>
          <w:rStyle w:val="StyleUnderline"/>
        </w:rPr>
        <w:t>Given an international dispute</w:t>
      </w:r>
      <w:r w:rsidRPr="00A056D2">
        <w:rPr>
          <w:sz w:val="14"/>
        </w:rPr>
        <w:t xml:space="preserve">, </w:t>
      </w:r>
      <w:r w:rsidRPr="0095007E">
        <w:rPr>
          <w:rStyle w:val="StyleUnderline"/>
        </w:rPr>
        <w:t xml:space="preserve">the risk of escalation </w:t>
      </w:r>
      <w:r w:rsidRPr="00DD1D4E">
        <w:rPr>
          <w:rStyle w:val="Emphasis"/>
        </w:rPr>
        <w:t>decreases</w:t>
      </w:r>
      <w:r w:rsidRPr="0095007E">
        <w:rPr>
          <w:rStyle w:val="StyleUnderline"/>
        </w:rPr>
        <w:t xml:space="preserve"> as liberal interpretations </w:t>
      </w:r>
      <w:r w:rsidRPr="00DD1D4E">
        <w:rPr>
          <w:rStyle w:val="Emphasis"/>
        </w:rPr>
        <w:t>increase</w:t>
      </w:r>
      <w:r w:rsidRPr="00A056D2">
        <w:rPr>
          <w:sz w:val="14"/>
        </w:rPr>
        <w:t xml:space="preserve">. </w:t>
      </w:r>
    </w:p>
    <w:p w14:paraId="47D206E3" w14:textId="77777777" w:rsidR="007D2E7B" w:rsidRPr="00A056D2" w:rsidRDefault="007D2E7B" w:rsidP="007D2E7B">
      <w:pPr>
        <w:rPr>
          <w:sz w:val="14"/>
        </w:rPr>
      </w:pPr>
      <w:r w:rsidRPr="00A056D2">
        <w:rPr>
          <w:sz w:val="14"/>
        </w:rPr>
        <w:t xml:space="preserve">An alternative explanation is that any impact of normative change is actually a result of the end of the Cold War, that is, the redistribution of power between great powers, typically resulting from system-wide conflict results in qualitative differences in interpretations of fundamental norms between peace-periods. Whilst the end of the Cold War did not involve a system-wide war, it did mark the end of sustained rivalry between great powers. The pre- and post- periods can thereby be compared. Given the rivalry of the United States and Soviet Union during the Cold War, and the relative dominance of the United States post-Cold War, we might expect qualitative differences in conflict behavior to be observable in the two time periods, attributable, perhaps, to a greater emphasis upon liberal interpretations in the post-Cold War era. The dramatic change in the distribution of power triggered a significant change in the consensus surrounding interpretation of fundamental norms of international society. This leads me to my second hypothesis, which captures the tectonic change mechanism: </w:t>
      </w:r>
    </w:p>
    <w:p w14:paraId="5F5F05EF" w14:textId="77777777" w:rsidR="007D2E7B" w:rsidRPr="00A056D2" w:rsidRDefault="007D2E7B" w:rsidP="007D2E7B">
      <w:pPr>
        <w:rPr>
          <w:sz w:val="14"/>
        </w:rPr>
      </w:pPr>
      <w:r w:rsidRPr="00A056D2">
        <w:rPr>
          <w:sz w:val="14"/>
        </w:rPr>
        <w:t xml:space="preserve">Hypothesis 2: </w:t>
      </w:r>
      <w:r w:rsidRPr="0095007E">
        <w:rPr>
          <w:rStyle w:val="StyleUnderline"/>
        </w:rPr>
        <w:t xml:space="preserve">The risk of dispute escalation decreases given a systemic increase in </w:t>
      </w:r>
      <w:r w:rsidRPr="00DD1D4E">
        <w:rPr>
          <w:rStyle w:val="Emphasis"/>
        </w:rPr>
        <w:t>liberal interpretations of sovereignty</w:t>
      </w:r>
      <w:r w:rsidRPr="00A056D2">
        <w:rPr>
          <w:sz w:val="14"/>
        </w:rPr>
        <w:t xml:space="preserve"> attributable to the end of the Cold War. </w:t>
      </w:r>
    </w:p>
    <w:p w14:paraId="5B738900" w14:textId="77777777" w:rsidR="007D2E7B" w:rsidRPr="00A056D2" w:rsidRDefault="007D2E7B" w:rsidP="007D2E7B">
      <w:pPr>
        <w:rPr>
          <w:sz w:val="14"/>
        </w:rPr>
      </w:pPr>
      <w:r w:rsidRPr="00A056D2">
        <w:rPr>
          <w:sz w:val="14"/>
        </w:rPr>
        <w:t xml:space="preserve">Method </w:t>
      </w:r>
    </w:p>
    <w:p w14:paraId="7A5BA368" w14:textId="77777777" w:rsidR="007D2E7B" w:rsidRPr="00A056D2" w:rsidRDefault="007D2E7B" w:rsidP="007D2E7B">
      <w:pPr>
        <w:rPr>
          <w:sz w:val="14"/>
        </w:rPr>
      </w:pPr>
      <w:r w:rsidRPr="00A056D2">
        <w:rPr>
          <w:sz w:val="14"/>
        </w:rPr>
        <w:t xml:space="preserve">I use multiple logistic regression to estimate the effect of change in the normative landscape on the use of force by dispute participants. To address the underlying selection problem, that is, that dispute onset is non-random, I also estimate maximum likelihood and twostep Heckman selection models. Substantive significance from the logistic regression is then explored utilizing the observed values for predicted probabilities approach (Hanmer and Ozan Kalkan 2013). Standard errors are robust and clustered by year, where model specification allows (that is, not in the Heckman twostep model). This is to take account of the data structure since years differ by the number of Militarized Interstate Disputes (MIDs) which onset and the number of participants in these MIDs. Because the independent variables are annual values, the same value is given to all dispute participants in the same year. If standard errors were not clustered by year then there would be substantial withincluster correlation. </w:t>
      </w:r>
    </w:p>
    <w:p w14:paraId="2898C7E4" w14:textId="77777777" w:rsidR="007D2E7B" w:rsidRPr="00A056D2" w:rsidRDefault="007D2E7B" w:rsidP="007D2E7B">
      <w:pPr>
        <w:rPr>
          <w:sz w:val="14"/>
        </w:rPr>
      </w:pPr>
      <w:r w:rsidRPr="0095007E">
        <w:rPr>
          <w:rStyle w:val="StyleUnderline"/>
        </w:rPr>
        <w:t>This</w:t>
      </w:r>
      <w:r w:rsidRPr="00A056D2">
        <w:rPr>
          <w:sz w:val="14"/>
        </w:rPr>
        <w:t xml:space="preserve"> paper </w:t>
      </w:r>
      <w:r w:rsidRPr="0095007E">
        <w:rPr>
          <w:rStyle w:val="StyleUnderline"/>
        </w:rPr>
        <w:t>models</w:t>
      </w:r>
      <w:r w:rsidRPr="00A056D2">
        <w:rPr>
          <w:sz w:val="14"/>
        </w:rPr>
        <w:t xml:space="preserve"> the hostility level of interstate </w:t>
      </w:r>
      <w:r w:rsidRPr="0095007E">
        <w:rPr>
          <w:rStyle w:val="StyleUnderline"/>
        </w:rPr>
        <w:t xml:space="preserve">disputes as a </w:t>
      </w:r>
      <w:r w:rsidRPr="00DD1D4E">
        <w:rPr>
          <w:rStyle w:val="Emphasis"/>
        </w:rPr>
        <w:t>monadic</w:t>
      </w:r>
      <w:r w:rsidRPr="0095007E">
        <w:rPr>
          <w:rStyle w:val="StyleUnderline"/>
        </w:rPr>
        <w:t xml:space="preserve"> phenomenon</w:t>
      </w:r>
      <w:r w:rsidRPr="00A056D2">
        <w:rPr>
          <w:sz w:val="14"/>
        </w:rPr>
        <w:t xml:space="preserve">. </w:t>
      </w:r>
      <w:r w:rsidRPr="0095007E">
        <w:rPr>
          <w:rStyle w:val="StyleUnderline"/>
        </w:rPr>
        <w:t>Much of the literature</w:t>
      </w:r>
      <w:r w:rsidRPr="00A056D2">
        <w:rPr>
          <w:sz w:val="14"/>
        </w:rPr>
        <w:t xml:space="preserve"> on democratic peace theory </w:t>
      </w:r>
      <w:r w:rsidRPr="0095007E">
        <w:rPr>
          <w:rStyle w:val="StyleUnderline"/>
        </w:rPr>
        <w:t xml:space="preserve">utilizes a </w:t>
      </w:r>
      <w:r w:rsidRPr="00DD1D4E">
        <w:rPr>
          <w:rStyle w:val="Emphasis"/>
        </w:rPr>
        <w:t>dyadic</w:t>
      </w:r>
      <w:r w:rsidRPr="0095007E">
        <w:rPr>
          <w:rStyle w:val="StyleUnderline"/>
        </w:rPr>
        <w:t xml:space="preserve"> setup</w:t>
      </w:r>
      <w:r w:rsidRPr="00A056D2">
        <w:rPr>
          <w:sz w:val="14"/>
        </w:rPr>
        <w:t xml:space="preserve">, either directed or undirected. I opt for a monadic structure for three reasons, firstly, because </w:t>
      </w:r>
      <w:r w:rsidRPr="0095007E">
        <w:rPr>
          <w:rStyle w:val="StyleUnderline"/>
        </w:rPr>
        <w:t>many of the theoretical explanations for the democratic peace are</w:t>
      </w:r>
      <w:r w:rsidRPr="00A056D2">
        <w:rPr>
          <w:sz w:val="14"/>
        </w:rPr>
        <w:t xml:space="preserve"> in essence, </w:t>
      </w:r>
      <w:r w:rsidRPr="00DD1D4E">
        <w:rPr>
          <w:rStyle w:val="Emphasis"/>
        </w:rPr>
        <w:t>monadic</w:t>
      </w:r>
      <w:r w:rsidRPr="00A056D2">
        <w:rPr>
          <w:sz w:val="14"/>
        </w:rPr>
        <w:t xml:space="preserve"> explanations, with a dyadic version layered on top. For instance, the core claim of much of the literature is that democracy reduces the hostility of foreign policy, a monadic claim, because leaders are accountable to citizens who have a low tolerance for the costs or war, and because legislatures and a free and independent media provides greater scrutiny of policymaking, slowing the march to war. The dyadic version of this—the interaction of joint democracy—relies on the signals that these same processes provide to another actor. It is puzzling, therefore, that empirical findings have tended to show support for the latter, but not for the former. Secondly, </w:t>
      </w:r>
      <w:r w:rsidRPr="0095007E">
        <w:rPr>
          <w:rStyle w:val="StyleUnderline"/>
        </w:rPr>
        <w:t xml:space="preserve">the </w:t>
      </w:r>
      <w:r w:rsidRPr="00DD1D4E">
        <w:rPr>
          <w:rStyle w:val="Emphasis"/>
        </w:rPr>
        <w:t>difficulty</w:t>
      </w:r>
      <w:r w:rsidRPr="0095007E">
        <w:rPr>
          <w:rStyle w:val="StyleUnderline"/>
        </w:rPr>
        <w:t xml:space="preserve"> in finding empirical support for any monadic explanation means that </w:t>
      </w:r>
      <w:r w:rsidRPr="00BC7EB5">
        <w:rPr>
          <w:rStyle w:val="StyleUnderline"/>
          <w:highlight w:val="cyan"/>
        </w:rPr>
        <w:t xml:space="preserve">a </w:t>
      </w:r>
      <w:r w:rsidRPr="00BC7EB5">
        <w:rPr>
          <w:rStyle w:val="Emphasis"/>
          <w:highlight w:val="cyan"/>
        </w:rPr>
        <w:t>higher threshold</w:t>
      </w:r>
      <w:r w:rsidRPr="00BC7EB5">
        <w:rPr>
          <w:rStyle w:val="StyleUnderline"/>
          <w:highlight w:val="cyan"/>
        </w:rPr>
        <w:t xml:space="preserve"> is</w:t>
      </w:r>
      <w:r w:rsidRPr="0095007E">
        <w:rPr>
          <w:rStyle w:val="StyleUnderline"/>
        </w:rPr>
        <w:t xml:space="preserve"> being </w:t>
      </w:r>
      <w:r w:rsidRPr="00BC7EB5">
        <w:rPr>
          <w:rStyle w:val="StyleUnderline"/>
          <w:highlight w:val="cyan"/>
        </w:rPr>
        <w:t>set</w:t>
      </w:r>
      <w:r w:rsidRPr="0095007E">
        <w:rPr>
          <w:rStyle w:val="StyleUnderline"/>
        </w:rPr>
        <w:t xml:space="preserve"> here </w:t>
      </w:r>
      <w:r w:rsidRPr="00BC7EB5">
        <w:rPr>
          <w:rStyle w:val="StyleUnderline"/>
          <w:highlight w:val="cyan"/>
        </w:rPr>
        <w:t>by</w:t>
      </w:r>
      <w:r w:rsidRPr="0095007E">
        <w:rPr>
          <w:rStyle w:val="StyleUnderline"/>
        </w:rPr>
        <w:t xml:space="preserve"> using </w:t>
      </w:r>
      <w:r w:rsidRPr="00BC7EB5">
        <w:rPr>
          <w:rStyle w:val="StyleUnderline"/>
          <w:highlight w:val="cyan"/>
        </w:rPr>
        <w:t>a monadic approach</w:t>
      </w:r>
      <w:r w:rsidRPr="00A056D2">
        <w:rPr>
          <w:sz w:val="14"/>
        </w:rPr>
        <w:t>. Thirdly, the argument I make, that liberal norms reduces the hostility level of interstate disputes, may have varying effects according to the regime type of dyads. However, that claim is not made here, rather I argue that these norms exist for all in international society, not for a subset, and that they act directly upon policymakers, not only when policymakers interact with their international counterparts.</w:t>
      </w:r>
    </w:p>
    <w:p w14:paraId="08393A17" w14:textId="77777777" w:rsidR="007D2E7B" w:rsidRPr="008E0A73" w:rsidRDefault="007D2E7B" w:rsidP="007D2E7B"/>
    <w:p w14:paraId="16764A0B" w14:textId="77777777" w:rsidR="007D2E7B" w:rsidRDefault="007D2E7B" w:rsidP="007D2E7B"/>
    <w:p w14:paraId="1C7163C1" w14:textId="2B28F1D9" w:rsidR="001D170B" w:rsidRPr="00F534D0" w:rsidRDefault="001D170B" w:rsidP="001D170B">
      <w:pPr>
        <w:pStyle w:val="Heading3"/>
      </w:pPr>
      <w:r>
        <w:t>--</w:t>
      </w:r>
      <w:r>
        <w:t>AT: Liberalism=Violent</w:t>
      </w:r>
    </w:p>
    <w:p w14:paraId="450CB276" w14:textId="77777777" w:rsidR="001D170B" w:rsidRPr="00DB74CF" w:rsidRDefault="001D170B" w:rsidP="001D170B">
      <w:pPr>
        <w:pStyle w:val="Heading4"/>
      </w:pPr>
      <w:r>
        <w:t xml:space="preserve">Liberal humanist values generates </w:t>
      </w:r>
      <w:r>
        <w:rPr>
          <w:u w:val="single"/>
        </w:rPr>
        <w:t>aggregate peace</w:t>
      </w:r>
      <w:r>
        <w:t xml:space="preserve"> and moral decisionmaking at </w:t>
      </w:r>
      <w:r>
        <w:rPr>
          <w:u w:val="single"/>
        </w:rPr>
        <w:t>every level</w:t>
      </w:r>
      <w:r>
        <w:t>.</w:t>
      </w:r>
    </w:p>
    <w:p w14:paraId="1327406C" w14:textId="77777777" w:rsidR="001D170B" w:rsidRDefault="001D170B" w:rsidP="001D170B">
      <w:r w:rsidRPr="00792CD7">
        <w:rPr>
          <w:rStyle w:val="Style13ptBold"/>
        </w:rPr>
        <w:t>Pooley and Tupy, 22</w:t>
      </w:r>
      <w:r>
        <w:t xml:space="preserve">—associate professor of business management at Brigham Young University-Hawaii; senior fellow at the Cato Institute’s Center for Global Liberty and Prosperity (Gale and Marian, “The Age of Innovation and the Great Enrichment,” </w:t>
      </w:r>
      <w:r w:rsidRPr="00792CD7">
        <w:rPr>
          <w:i/>
        </w:rPr>
        <w:t>Superabundance: The Story of Population Growth, Innovation, and Human Flourishing on an Infinitely Bountiful Planet</w:t>
      </w:r>
      <w:r>
        <w:t>, Chapter 8, 359-365, dml)</w:t>
      </w:r>
    </w:p>
    <w:p w14:paraId="63DF23C2" w14:textId="77777777" w:rsidR="001D170B" w:rsidRPr="00792CD7" w:rsidRDefault="001D170B" w:rsidP="001D170B">
      <w:pPr>
        <w:rPr>
          <w:sz w:val="14"/>
        </w:rPr>
      </w:pPr>
      <w:r w:rsidRPr="00792CD7">
        <w:rPr>
          <w:rStyle w:val="StyleUnderline"/>
        </w:rPr>
        <w:t xml:space="preserve">Not only are we </w:t>
      </w:r>
      <w:r w:rsidRPr="00F534D0">
        <w:rPr>
          <w:rStyle w:val="Emphasis"/>
        </w:rPr>
        <w:t>richer</w:t>
      </w:r>
      <w:r w:rsidRPr="00792CD7">
        <w:rPr>
          <w:sz w:val="14"/>
        </w:rPr>
        <w:t xml:space="preserve">; </w:t>
      </w:r>
      <w:r w:rsidRPr="00792CD7">
        <w:rPr>
          <w:rStyle w:val="StyleUnderline"/>
        </w:rPr>
        <w:t xml:space="preserve">we are also </w:t>
      </w:r>
      <w:r w:rsidRPr="00F534D0">
        <w:rPr>
          <w:rStyle w:val="Emphasis"/>
        </w:rPr>
        <w:t>more moral</w:t>
      </w:r>
      <w:r w:rsidRPr="00792CD7">
        <w:rPr>
          <w:sz w:val="14"/>
        </w:rPr>
        <w:t xml:space="preserve">. </w:t>
      </w:r>
      <w:r w:rsidRPr="00792CD7">
        <w:rPr>
          <w:rStyle w:val="StyleUnderline"/>
        </w:rPr>
        <w:t xml:space="preserve">The ever-widening circle of </w:t>
      </w:r>
      <w:r w:rsidRPr="00F534D0">
        <w:rPr>
          <w:rStyle w:val="Emphasis"/>
        </w:rPr>
        <w:t>empathy</w:t>
      </w:r>
      <w:r w:rsidRPr="00792CD7">
        <w:rPr>
          <w:sz w:val="14"/>
        </w:rPr>
        <w:t xml:space="preserve">, as the Australian philosopher Peter Singer identified in his 2011 book, The Expanding Circle: Ethics, Evolution, and Moral Progress, started with our family, then the foraging group that roamed the ancient savannah, then the city, and later the nation-state. The process </w:t>
      </w:r>
      <w:r w:rsidRPr="00792CD7">
        <w:rPr>
          <w:rStyle w:val="StyleUnderline"/>
        </w:rPr>
        <w:t xml:space="preserve">got a </w:t>
      </w:r>
      <w:r w:rsidRPr="00F534D0">
        <w:rPr>
          <w:rStyle w:val="Emphasis"/>
        </w:rPr>
        <w:t>massive shot in the arm</w:t>
      </w:r>
      <w:r w:rsidRPr="00792CD7">
        <w:rPr>
          <w:rStyle w:val="StyleUnderline"/>
        </w:rPr>
        <w:t xml:space="preserve"> during the Enlightenment</w:t>
      </w:r>
      <w:r w:rsidRPr="00792CD7">
        <w:rPr>
          <w:sz w:val="14"/>
        </w:rPr>
        <w:t xml:space="preserve">, </w:t>
      </w:r>
      <w:r w:rsidRPr="00792CD7">
        <w:rPr>
          <w:rStyle w:val="StyleUnderline"/>
        </w:rPr>
        <w:t xml:space="preserve">which insisted that humanistic values were </w:t>
      </w:r>
      <w:r w:rsidRPr="00F534D0">
        <w:rPr>
          <w:rStyle w:val="Emphasis"/>
        </w:rPr>
        <w:t>universal</w:t>
      </w:r>
      <w:r w:rsidRPr="00792CD7">
        <w:rPr>
          <w:sz w:val="14"/>
        </w:rPr>
        <w:t xml:space="preserve">, which is to say </w:t>
      </w:r>
      <w:r w:rsidRPr="00792CD7">
        <w:rPr>
          <w:rStyle w:val="StyleUnderline"/>
        </w:rPr>
        <w:t>applicable to everyone</w:t>
      </w:r>
      <w:r w:rsidRPr="00792CD7">
        <w:rPr>
          <w:sz w:val="14"/>
        </w:rPr>
        <w:t>. As Thomas Jefferson (1743–1826), a major Enlightenment figure, put it in the American Declaration of Independence, “We hold these Truths to be self- evident, that all Men are created equal, that they are endowed by their Creator with certain unalienable Rights, that among these are Life, Liberty, and the Pursuit of Happiness.”101</w:t>
      </w:r>
    </w:p>
    <w:p w14:paraId="026BAFFC" w14:textId="77777777" w:rsidR="001D170B" w:rsidRPr="00792CD7" w:rsidRDefault="001D170B" w:rsidP="001D170B">
      <w:pPr>
        <w:rPr>
          <w:sz w:val="14"/>
        </w:rPr>
      </w:pPr>
      <w:r w:rsidRPr="00792CD7">
        <w:rPr>
          <w:sz w:val="14"/>
        </w:rPr>
        <w:t xml:space="preserve">This does not mean that our political and economic institutions became inclusive overnight. </w:t>
      </w:r>
      <w:r w:rsidRPr="00792CD7">
        <w:rPr>
          <w:rStyle w:val="StyleUnderline"/>
        </w:rPr>
        <w:t>The process</w:t>
      </w:r>
      <w:r w:rsidRPr="00792CD7">
        <w:rPr>
          <w:sz w:val="14"/>
        </w:rPr>
        <w:t xml:space="preserve">, as we already noted, </w:t>
      </w:r>
      <w:r w:rsidRPr="00792CD7">
        <w:rPr>
          <w:rStyle w:val="StyleUnderline"/>
        </w:rPr>
        <w:t xml:space="preserve">was </w:t>
      </w:r>
      <w:r w:rsidRPr="00F534D0">
        <w:rPr>
          <w:rStyle w:val="Emphasis"/>
        </w:rPr>
        <w:t>gradual</w:t>
      </w:r>
      <w:r w:rsidRPr="00792CD7">
        <w:rPr>
          <w:sz w:val="14"/>
        </w:rPr>
        <w:t xml:space="preserve">. Take </w:t>
      </w:r>
      <w:r w:rsidRPr="00792CD7">
        <w:rPr>
          <w:rStyle w:val="StyleUnderline"/>
        </w:rPr>
        <w:t>slavery</w:t>
      </w:r>
      <w:r w:rsidRPr="00792CD7">
        <w:rPr>
          <w:sz w:val="14"/>
        </w:rPr>
        <w:t xml:space="preserve">, for example. The practice </w:t>
      </w:r>
      <w:r w:rsidRPr="00792CD7">
        <w:rPr>
          <w:rStyle w:val="StyleUnderline"/>
        </w:rPr>
        <w:t>can be traced to</w:t>
      </w:r>
      <w:r w:rsidRPr="00792CD7">
        <w:rPr>
          <w:sz w:val="14"/>
        </w:rPr>
        <w:t xml:space="preserve"> Sumer, a </w:t>
      </w:r>
      <w:r w:rsidRPr="00F534D0">
        <w:rPr>
          <w:rStyle w:val="Emphasis"/>
        </w:rPr>
        <w:t>Mesopotamian civilization</w:t>
      </w:r>
      <w:r w:rsidRPr="00792CD7">
        <w:rPr>
          <w:sz w:val="14"/>
        </w:rPr>
        <w:t xml:space="preserve"> that flourished between 4,500 and 1,900 BCE. The early laws of the Babylonians, who overran Sumer in the 18th century BCE, appear to have taken ownership of one person by another for granted. The Code of Hammurabi states, “If a slave says to his master, ‘You are not my master,’ if they convict him his master shall cut off his ear.”102 Over the succeeding 4,000 years, chattel slavery would be practiced, at one point or another, by every major civilization.</w:t>
      </w:r>
    </w:p>
    <w:p w14:paraId="784AF63D" w14:textId="77777777" w:rsidR="001D170B" w:rsidRPr="00792CD7" w:rsidRDefault="001D170B" w:rsidP="001D170B">
      <w:pPr>
        <w:rPr>
          <w:sz w:val="14"/>
        </w:rPr>
      </w:pPr>
      <w:r w:rsidRPr="00F534D0">
        <w:rPr>
          <w:sz w:val="14"/>
          <w:szCs w:val="14"/>
        </w:rPr>
        <w:t>Prior to the Age of Innovation, humanity depended on energy produced primarily by people and animals</w:t>
      </w:r>
      <w:r w:rsidRPr="00792CD7">
        <w:rPr>
          <w:sz w:val="14"/>
        </w:rPr>
        <w:t>. An extra pair of field hands was always welcome, and conquered people, if they escaped execution, were frequently put to work as slaves. Slavery existed in ancient Egypt, India, Greece, China, Rome, and pre-Columbian America. The Arab slave trade took off during the Muslim conquests of the Middle Ages. The word “slave” may originally have been a linguistically corrupted reference to the Slavic peoples of Central and Eastern Europe who were enslaved by the Holy Roman Emperor Otto the Great (912–973).103 Millions of Africans were brought to the New World to be used as slaves in the Caribbean and the southeastern United States, though by far the largest number of African slaves ended up in Brazil. Slavery was also common among African peoples, especially in West Africa, and it persisted until very recently. In fact, Mauritania became the last country to outlaw slavery in 1981.</w:t>
      </w:r>
    </w:p>
    <w:p w14:paraId="6ED57BFE" w14:textId="77777777" w:rsidR="001D170B" w:rsidRPr="00792CD7" w:rsidRDefault="001D170B" w:rsidP="001D170B">
      <w:pPr>
        <w:rPr>
          <w:sz w:val="14"/>
        </w:rPr>
      </w:pPr>
      <w:r w:rsidRPr="00792CD7">
        <w:rPr>
          <w:sz w:val="14"/>
        </w:rPr>
        <w:t xml:space="preserve">Slavery gradually disappeared from Europe during the course of the second millennium, though various forms of lesser bondage such as feudal dues and serfdom remained throughout much of the continent until the mid- 1800s. </w:t>
      </w:r>
      <w:r w:rsidRPr="00792CD7">
        <w:rPr>
          <w:rStyle w:val="StyleUnderline"/>
        </w:rPr>
        <w:t>The abolitionist movement</w:t>
      </w:r>
      <w:r w:rsidRPr="00792CD7">
        <w:rPr>
          <w:sz w:val="14"/>
        </w:rPr>
        <w:t xml:space="preserve">, which aimed to eliminate chattel slavery in Europe’s imperial possessions, began in the late 18th century. It </w:t>
      </w:r>
      <w:r w:rsidRPr="00792CD7">
        <w:rPr>
          <w:rStyle w:val="StyleUnderline"/>
        </w:rPr>
        <w:t>was</w:t>
      </w:r>
      <w:r w:rsidRPr="00792CD7">
        <w:rPr>
          <w:sz w:val="14"/>
        </w:rPr>
        <w:t xml:space="preserve"> led, in large part, by Quakers, who were </w:t>
      </w:r>
      <w:r w:rsidRPr="00F534D0">
        <w:rPr>
          <w:rStyle w:val="Emphasis"/>
        </w:rPr>
        <w:t>heavily influenced</w:t>
      </w:r>
      <w:r w:rsidRPr="00792CD7">
        <w:rPr>
          <w:rStyle w:val="StyleUnderline"/>
        </w:rPr>
        <w:t xml:space="preserve"> by the ideals of the Enlightenment</w:t>
      </w:r>
      <w:r w:rsidRPr="00792CD7">
        <w:rPr>
          <w:sz w:val="14"/>
        </w:rPr>
        <w:t>. Gustav Jönsson noted in a widely praised 2018 article in Areo Magazine that</w:t>
      </w:r>
    </w:p>
    <w:p w14:paraId="0F02BD88" w14:textId="77777777" w:rsidR="001D170B" w:rsidRPr="00792CD7" w:rsidRDefault="001D170B" w:rsidP="001D170B">
      <w:pPr>
        <w:rPr>
          <w:sz w:val="14"/>
        </w:rPr>
      </w:pPr>
      <w:r w:rsidRPr="00792CD7">
        <w:rPr>
          <w:sz w:val="14"/>
        </w:rPr>
        <w:t xml:space="preserve">when Samuel Johnson published his Dictionary of the English Language in 1755, there was no entry for abolition. </w:t>
      </w:r>
      <w:r w:rsidRPr="00792CD7">
        <w:rPr>
          <w:rStyle w:val="StyleUnderline"/>
        </w:rPr>
        <w:t xml:space="preserve">Abolitionism was a </w:t>
      </w:r>
      <w:r w:rsidRPr="00F534D0">
        <w:rPr>
          <w:rStyle w:val="Emphasis"/>
        </w:rPr>
        <w:t>novelty</w:t>
      </w:r>
      <w:r w:rsidRPr="00792CD7">
        <w:rPr>
          <w:rStyle w:val="StyleUnderline"/>
        </w:rPr>
        <w:t xml:space="preserve"> that the Enlightenment introduced</w:t>
      </w:r>
      <w:r w:rsidRPr="00792CD7">
        <w:rPr>
          <w:sz w:val="14"/>
        </w:rPr>
        <w:t xml:space="preserve">, </w:t>
      </w:r>
      <w:r w:rsidRPr="00792CD7">
        <w:rPr>
          <w:rStyle w:val="StyleUnderline"/>
        </w:rPr>
        <w:t xml:space="preserve">not an </w:t>
      </w:r>
      <w:r w:rsidRPr="00F534D0">
        <w:rPr>
          <w:rStyle w:val="Emphasis"/>
        </w:rPr>
        <w:t>inheritance</w:t>
      </w:r>
      <w:r w:rsidRPr="00792CD7">
        <w:rPr>
          <w:rStyle w:val="StyleUnderline"/>
        </w:rPr>
        <w:t xml:space="preserve"> from earlier centuries</w:t>
      </w:r>
      <w:r w:rsidRPr="00792CD7">
        <w:rPr>
          <w:sz w:val="14"/>
        </w:rPr>
        <w:t>. The examples of Anthony Benezet and the Quakers illustrate this. Benezet was a man of singular vigor and moral clarity.... Benezet wrote several screeds against slavery, culminating in the 1771 publication of Some Historical Account of Guinea, Its Situation, Produce, and the General Disposition of Its Inhabitants: An Inquiry into the Rise and Progress of the Slave Trade, Its Nature, and Lamentable Effects. [The British philosopher] A. C. Grayling writes that this tract “lit the touchpaper that was Enlightenment sensibility.”104</w:t>
      </w:r>
    </w:p>
    <w:p w14:paraId="772DC06D" w14:textId="77777777" w:rsidR="001D170B" w:rsidRPr="00792CD7" w:rsidRDefault="001D170B" w:rsidP="001D170B">
      <w:pPr>
        <w:rPr>
          <w:sz w:val="14"/>
        </w:rPr>
      </w:pPr>
      <w:r w:rsidRPr="00792CD7">
        <w:rPr>
          <w:sz w:val="14"/>
        </w:rPr>
        <w:t>In fact, revolutionary France abolished slavery throughout the French Empire in 1794. That decision was reversed by the French Emperor Napoleon Bonaparte in 1802. France again abolished slavery in her overseas possessions in 1848. Meanwhile, the British Parliament made it illegal for British traders to import slaves into territories belonging to foreign powers, a measure intended to punish Napoleonic France. A year later, the Slave Trade Act banned the slave trade as a whole, though many slaves continued to be held in bondage. In 1833, the Slavery Abolition Act banned slavery throughout Britain’s colonies.</w:t>
      </w:r>
    </w:p>
    <w:p w14:paraId="313C1461" w14:textId="77777777" w:rsidR="001D170B" w:rsidRPr="00792CD7" w:rsidRDefault="001D170B" w:rsidP="001D170B">
      <w:pPr>
        <w:rPr>
          <w:sz w:val="14"/>
        </w:rPr>
      </w:pPr>
      <w:r w:rsidRPr="00792CD7">
        <w:rPr>
          <w:rStyle w:val="StyleUnderline"/>
        </w:rPr>
        <w:t xml:space="preserve">Today it is </w:t>
      </w:r>
      <w:r w:rsidRPr="00F534D0">
        <w:rPr>
          <w:rStyle w:val="Emphasis"/>
        </w:rPr>
        <w:t>de rigueur</w:t>
      </w:r>
      <w:r w:rsidRPr="00792CD7">
        <w:rPr>
          <w:rStyle w:val="StyleUnderline"/>
        </w:rPr>
        <w:t xml:space="preserve"> to criticize the Europeans and the Americans for partaking in the slave trade in the first place and for taking too long to abolish the practice</w:t>
      </w:r>
      <w:r w:rsidRPr="00792CD7">
        <w:rPr>
          <w:sz w:val="14"/>
        </w:rPr>
        <w:t xml:space="preserve">. </w:t>
      </w:r>
      <w:r w:rsidRPr="00792CD7">
        <w:rPr>
          <w:rStyle w:val="StyleUnderline"/>
        </w:rPr>
        <w:t xml:space="preserve">It is </w:t>
      </w:r>
      <w:r w:rsidRPr="00F534D0">
        <w:rPr>
          <w:rStyle w:val="Emphasis"/>
        </w:rPr>
        <w:t>worth repeating</w:t>
      </w:r>
      <w:r w:rsidRPr="00792CD7">
        <w:rPr>
          <w:sz w:val="14"/>
        </w:rPr>
        <w:t xml:space="preserve">, then, </w:t>
      </w:r>
      <w:r w:rsidRPr="00792CD7">
        <w:rPr>
          <w:rStyle w:val="StyleUnderline"/>
        </w:rPr>
        <w:t xml:space="preserve">that slavery was one of the </w:t>
      </w:r>
      <w:r w:rsidRPr="00F534D0">
        <w:rPr>
          <w:rStyle w:val="Emphasis"/>
        </w:rPr>
        <w:t>oldest</w:t>
      </w:r>
      <w:r w:rsidRPr="00792CD7">
        <w:rPr>
          <w:rStyle w:val="StyleUnderline"/>
        </w:rPr>
        <w:t xml:space="preserve"> human institutions</w:t>
      </w:r>
      <w:r w:rsidRPr="00792CD7">
        <w:rPr>
          <w:sz w:val="14"/>
        </w:rPr>
        <w:t xml:space="preserve">, present on all continents and among all races. </w:t>
      </w:r>
      <w:r w:rsidRPr="00792CD7">
        <w:rPr>
          <w:rStyle w:val="StyleUnderline"/>
        </w:rPr>
        <w:t>While some people</w:t>
      </w:r>
      <w:r w:rsidRPr="00792CD7">
        <w:rPr>
          <w:sz w:val="14"/>
        </w:rPr>
        <w:t xml:space="preserve">, such as the Stoics, </w:t>
      </w:r>
      <w:r w:rsidRPr="00792CD7">
        <w:rPr>
          <w:rStyle w:val="StyleUnderline"/>
        </w:rPr>
        <w:t>condemned slavery</w:t>
      </w:r>
      <w:r w:rsidRPr="00792CD7">
        <w:rPr>
          <w:sz w:val="14"/>
        </w:rPr>
        <w:t xml:space="preserve">, </w:t>
      </w:r>
      <w:r w:rsidRPr="00792CD7">
        <w:rPr>
          <w:rStyle w:val="StyleUnderline"/>
        </w:rPr>
        <w:t>a broader movement</w:t>
      </w:r>
      <w:r w:rsidRPr="00792CD7">
        <w:rPr>
          <w:sz w:val="14"/>
        </w:rPr>
        <w:t xml:space="preserve"> against the practice </w:t>
      </w:r>
      <w:r w:rsidRPr="00792CD7">
        <w:rPr>
          <w:rStyle w:val="StyleUnderline"/>
        </w:rPr>
        <w:t xml:space="preserve">had to wait until society became </w:t>
      </w:r>
      <w:r w:rsidRPr="00F534D0">
        <w:rPr>
          <w:rStyle w:val="Emphasis"/>
        </w:rPr>
        <w:t>rich enough</w:t>
      </w:r>
      <w:r w:rsidRPr="00792CD7">
        <w:rPr>
          <w:sz w:val="14"/>
        </w:rPr>
        <w:t xml:space="preserve"> not to need slave labor </w:t>
      </w:r>
      <w:r w:rsidRPr="00792CD7">
        <w:rPr>
          <w:rStyle w:val="StyleUnderline"/>
        </w:rPr>
        <w:t xml:space="preserve">and </w:t>
      </w:r>
      <w:r w:rsidRPr="00F534D0">
        <w:rPr>
          <w:rStyle w:val="Emphasis"/>
        </w:rPr>
        <w:t>humane</w:t>
      </w:r>
      <w:r w:rsidRPr="00792CD7">
        <w:rPr>
          <w:sz w:val="14"/>
        </w:rPr>
        <w:t xml:space="preserve"> (or enlightened) </w:t>
      </w:r>
      <w:r w:rsidRPr="00F534D0">
        <w:rPr>
          <w:rStyle w:val="Emphasis"/>
        </w:rPr>
        <w:t>enough</w:t>
      </w:r>
      <w:r w:rsidRPr="00792CD7">
        <w:rPr>
          <w:rStyle w:val="StyleUnderline"/>
        </w:rPr>
        <w:t xml:space="preserve"> to see all humans as equal in dignity</w:t>
      </w:r>
      <w:r w:rsidRPr="00792CD7">
        <w:rPr>
          <w:sz w:val="14"/>
        </w:rPr>
        <w:t xml:space="preserve">. </w:t>
      </w:r>
      <w:r w:rsidRPr="00792CD7">
        <w:rPr>
          <w:rStyle w:val="StyleUnderline"/>
        </w:rPr>
        <w:t>That society was the rapidly modernizing Western European and North American society</w:t>
      </w:r>
      <w:r w:rsidRPr="00792CD7">
        <w:rPr>
          <w:sz w:val="14"/>
        </w:rPr>
        <w:t xml:space="preserve"> of the early to mid-19th century.</w:t>
      </w:r>
    </w:p>
    <w:p w14:paraId="68E68D99" w14:textId="77777777" w:rsidR="001D170B" w:rsidRPr="00792CD7" w:rsidRDefault="001D170B" w:rsidP="001D170B">
      <w:pPr>
        <w:rPr>
          <w:sz w:val="14"/>
        </w:rPr>
      </w:pPr>
      <w:r w:rsidRPr="00792CD7">
        <w:rPr>
          <w:sz w:val="14"/>
        </w:rPr>
        <w:t>Some people, like the British philosopher John Gray, deny the possibility of moral progress. As he wrote, “I define progress ... as any kind of advance that’s cumulative, so that what’s achieved at one period is the basis for later achievement that then, over time, becomes more and more irreversible. In science and technology, progress isn’t a myth. However, the myth is that the progress achieved in science and technology can occur in ethics, politics, or more simply, civilisation.”105</w:t>
      </w:r>
    </w:p>
    <w:p w14:paraId="6FD327E8" w14:textId="77777777" w:rsidR="001D170B" w:rsidRPr="00792CD7" w:rsidRDefault="001D170B" w:rsidP="001D170B">
      <w:pPr>
        <w:rPr>
          <w:sz w:val="14"/>
        </w:rPr>
      </w:pPr>
      <w:r w:rsidRPr="00792CD7">
        <w:rPr>
          <w:sz w:val="14"/>
        </w:rPr>
        <w:t xml:space="preserve">Gray’s </w:t>
      </w:r>
      <w:r w:rsidRPr="00F534D0">
        <w:rPr>
          <w:rStyle w:val="Emphasis"/>
        </w:rPr>
        <w:t>pessimism</w:t>
      </w:r>
      <w:r w:rsidRPr="00792CD7">
        <w:rPr>
          <w:sz w:val="14"/>
        </w:rPr>
        <w:t xml:space="preserve">, though, </w:t>
      </w:r>
      <w:r w:rsidRPr="00792CD7">
        <w:rPr>
          <w:rStyle w:val="StyleUnderline"/>
        </w:rPr>
        <w:t xml:space="preserve">is difficult to reconcile with the </w:t>
      </w:r>
      <w:r w:rsidRPr="00F534D0">
        <w:rPr>
          <w:rStyle w:val="Emphasis"/>
        </w:rPr>
        <w:t>near disappearance</w:t>
      </w:r>
      <w:r w:rsidRPr="00792CD7">
        <w:rPr>
          <w:rStyle w:val="StyleUnderline"/>
        </w:rPr>
        <w:t xml:space="preserve"> of once common practices such as </w:t>
      </w:r>
      <w:r w:rsidRPr="00F534D0">
        <w:rPr>
          <w:rStyle w:val="Emphasis"/>
        </w:rPr>
        <w:t>cannibalism</w:t>
      </w:r>
      <w:r w:rsidRPr="00792CD7">
        <w:rPr>
          <w:sz w:val="14"/>
        </w:rPr>
        <w:t xml:space="preserve">, </w:t>
      </w:r>
      <w:r w:rsidRPr="00F534D0">
        <w:rPr>
          <w:rStyle w:val="Emphasis"/>
        </w:rPr>
        <w:t>executions</w:t>
      </w:r>
      <w:r w:rsidRPr="00792CD7">
        <w:rPr>
          <w:rStyle w:val="StyleUnderline"/>
        </w:rPr>
        <w:t xml:space="preserve"> for witchcraft or heresy</w:t>
      </w:r>
      <w:r w:rsidRPr="00792CD7">
        <w:rPr>
          <w:sz w:val="14"/>
        </w:rPr>
        <w:t xml:space="preserve">, </w:t>
      </w:r>
      <w:r w:rsidRPr="00F534D0">
        <w:rPr>
          <w:rStyle w:val="Emphasis"/>
        </w:rPr>
        <w:t>dueling</w:t>
      </w:r>
      <w:r w:rsidRPr="00792CD7">
        <w:rPr>
          <w:sz w:val="14"/>
        </w:rPr>
        <w:t xml:space="preserve">, bear baiting, cockfighting (and other </w:t>
      </w:r>
      <w:r w:rsidRPr="00F534D0">
        <w:rPr>
          <w:rStyle w:val="Emphasis"/>
        </w:rPr>
        <w:t>animal combat</w:t>
      </w:r>
      <w:r w:rsidRPr="00792CD7">
        <w:rPr>
          <w:sz w:val="14"/>
        </w:rPr>
        <w:t xml:space="preserve"> sports), </w:t>
      </w:r>
      <w:r w:rsidRPr="00F534D0">
        <w:rPr>
          <w:rStyle w:val="Emphasis"/>
        </w:rPr>
        <w:t>legally sanctioned wife-beating</w:t>
      </w:r>
      <w:r w:rsidRPr="00792CD7">
        <w:rPr>
          <w:sz w:val="14"/>
        </w:rPr>
        <w:t xml:space="preserve">, </w:t>
      </w:r>
      <w:r w:rsidRPr="00792CD7">
        <w:rPr>
          <w:rStyle w:val="StyleUnderline"/>
        </w:rPr>
        <w:t xml:space="preserve">and the </w:t>
      </w:r>
      <w:r w:rsidRPr="00F534D0">
        <w:rPr>
          <w:rStyle w:val="Emphasis"/>
        </w:rPr>
        <w:t>exposure of unwanted infants</w:t>
      </w:r>
      <w:r w:rsidRPr="00792CD7">
        <w:rPr>
          <w:sz w:val="14"/>
        </w:rPr>
        <w:t xml:space="preserve">. </w:t>
      </w:r>
      <w:r w:rsidRPr="00792CD7">
        <w:rPr>
          <w:rStyle w:val="StyleUnderline"/>
        </w:rPr>
        <w:t>Human sacrifice has been looked down on since the Roman times</w:t>
      </w:r>
      <w:r w:rsidRPr="00792CD7">
        <w:rPr>
          <w:sz w:val="14"/>
        </w:rPr>
        <w:t xml:space="preserve">. Today, </w:t>
      </w:r>
      <w:r w:rsidRPr="00792CD7">
        <w:rPr>
          <w:rStyle w:val="StyleUnderline"/>
        </w:rPr>
        <w:t>no rational being believes that sacrificing virgins can bring about better harvests</w:t>
      </w:r>
      <w:r w:rsidRPr="00792CD7">
        <w:rPr>
          <w:sz w:val="14"/>
        </w:rPr>
        <w:t xml:space="preserve">. </w:t>
      </w:r>
      <w:r w:rsidRPr="00792CD7">
        <w:rPr>
          <w:rStyle w:val="StyleUnderline"/>
        </w:rPr>
        <w:t>Better fertilization and pest control are much safer bets</w:t>
      </w:r>
      <w:r w:rsidRPr="00792CD7">
        <w:rPr>
          <w:sz w:val="14"/>
        </w:rPr>
        <w:t xml:space="preserve"> for farmers.</w:t>
      </w:r>
    </w:p>
    <w:p w14:paraId="12AEDCC1" w14:textId="77777777" w:rsidR="001D170B" w:rsidRPr="00792CD7" w:rsidRDefault="001D170B" w:rsidP="001D170B">
      <w:pPr>
        <w:rPr>
          <w:sz w:val="14"/>
        </w:rPr>
      </w:pPr>
      <w:r w:rsidRPr="00792CD7">
        <w:rPr>
          <w:sz w:val="14"/>
        </w:rPr>
        <w:t xml:space="preserve">A </w:t>
      </w:r>
      <w:r w:rsidRPr="00792CD7">
        <w:rPr>
          <w:rStyle w:val="StyleUnderline"/>
        </w:rPr>
        <w:t xml:space="preserve">civilizational collapse could </w:t>
      </w:r>
      <w:r w:rsidRPr="00F534D0">
        <w:rPr>
          <w:rStyle w:val="Emphasis"/>
        </w:rPr>
        <w:t>resurrect</w:t>
      </w:r>
      <w:r w:rsidRPr="00792CD7">
        <w:rPr>
          <w:sz w:val="14"/>
        </w:rPr>
        <w:t xml:space="preserve"> some </w:t>
      </w:r>
      <w:r w:rsidRPr="00F534D0">
        <w:rPr>
          <w:rStyle w:val="Emphasis"/>
        </w:rPr>
        <w:t>abhorrent practices</w:t>
      </w:r>
      <w:r w:rsidRPr="00792CD7">
        <w:rPr>
          <w:sz w:val="14"/>
        </w:rPr>
        <w:t xml:space="preserve">, but some of the knowledge and internalized ethical precepts that humanity has so painstakingly accumulated will surely remain, thus moderating peoples’ behavior even in the darkest of times. In the meantime, we have to reconcile ourselves to the fact that </w:t>
      </w:r>
      <w:r w:rsidRPr="00792CD7">
        <w:rPr>
          <w:rStyle w:val="StyleUnderline"/>
        </w:rPr>
        <w:t>progress is</w:t>
      </w:r>
      <w:r w:rsidRPr="00792CD7">
        <w:rPr>
          <w:sz w:val="14"/>
        </w:rPr>
        <w:t xml:space="preserve"> “</w:t>
      </w:r>
      <w:r w:rsidRPr="00F534D0">
        <w:rPr>
          <w:rStyle w:val="Emphasis"/>
        </w:rPr>
        <w:t>self-cloaking</w:t>
      </w:r>
      <w:r w:rsidRPr="00792CD7">
        <w:rPr>
          <w:sz w:val="14"/>
        </w:rPr>
        <w:t xml:space="preserve">.” </w:t>
      </w:r>
      <w:r w:rsidRPr="00792CD7">
        <w:rPr>
          <w:rStyle w:val="StyleUnderline"/>
        </w:rPr>
        <w:t>The better things get</w:t>
      </w:r>
      <w:r w:rsidRPr="00792CD7">
        <w:rPr>
          <w:sz w:val="14"/>
        </w:rPr>
        <w:t xml:space="preserve">, </w:t>
      </w:r>
      <w:r w:rsidRPr="00792CD7">
        <w:rPr>
          <w:rStyle w:val="StyleUnderline"/>
        </w:rPr>
        <w:t>the more we will be on the lookout for things to worry about</w:t>
      </w:r>
      <w:r w:rsidRPr="00792CD7">
        <w:rPr>
          <w:sz w:val="14"/>
        </w:rPr>
        <w:t>.</w:t>
      </w:r>
    </w:p>
    <w:p w14:paraId="59579A20" w14:textId="77777777" w:rsidR="001D170B" w:rsidRPr="00792CD7" w:rsidRDefault="001D170B" w:rsidP="001D170B">
      <w:pPr>
        <w:rPr>
          <w:sz w:val="14"/>
        </w:rPr>
      </w:pPr>
      <w:r w:rsidRPr="00792CD7">
        <w:rPr>
          <w:sz w:val="14"/>
        </w:rPr>
        <w:t>Violence</w:t>
      </w:r>
    </w:p>
    <w:p w14:paraId="10C09871" w14:textId="77777777" w:rsidR="001D170B" w:rsidRPr="00792CD7" w:rsidRDefault="001D170B" w:rsidP="001D170B">
      <w:pPr>
        <w:rPr>
          <w:sz w:val="14"/>
        </w:rPr>
      </w:pPr>
      <w:r w:rsidRPr="00792CD7">
        <w:rPr>
          <w:sz w:val="14"/>
        </w:rPr>
        <w:t>Conflict was the default position in international relations as late as the early 19th century, but today it is peace</w:t>
      </w:r>
    </w:p>
    <w:p w14:paraId="47A4E039" w14:textId="77777777" w:rsidR="001D170B" w:rsidRPr="00792CD7" w:rsidRDefault="001D170B" w:rsidP="001D170B">
      <w:pPr>
        <w:rPr>
          <w:sz w:val="14"/>
        </w:rPr>
      </w:pPr>
      <w:r w:rsidRPr="00792CD7">
        <w:rPr>
          <w:rStyle w:val="StyleUnderline"/>
        </w:rPr>
        <w:t>The Enlightenment</w:t>
      </w:r>
      <w:r w:rsidRPr="00792CD7">
        <w:rPr>
          <w:sz w:val="14"/>
        </w:rPr>
        <w:t xml:space="preserve">, which underpinned the modern era, </w:t>
      </w:r>
      <w:r w:rsidRPr="00792CD7">
        <w:rPr>
          <w:rStyle w:val="StyleUnderline"/>
        </w:rPr>
        <w:t xml:space="preserve">had a </w:t>
      </w:r>
      <w:r w:rsidRPr="00F534D0">
        <w:rPr>
          <w:rStyle w:val="Emphasis"/>
        </w:rPr>
        <w:t>profound impact</w:t>
      </w:r>
      <w:r w:rsidRPr="00792CD7">
        <w:rPr>
          <w:rStyle w:val="StyleUnderline"/>
        </w:rPr>
        <w:t xml:space="preserve"> on the decline of violence over the past 250 years</w:t>
      </w:r>
      <w:r w:rsidRPr="00792CD7">
        <w:rPr>
          <w:sz w:val="14"/>
        </w:rPr>
        <w:t xml:space="preserve"> or so. In his 1795 essay Perpetual Peace, for example, Immanuel Kant discouraged national leaders from instigating war, advocated greater transparency in decisionmaking, criticized wars of conquest, and favored the free flow of goods and people. Kant and other philosophers of that era argued that conflict can and should be resolved through the application of reasoned arguments and negotiated settlements. </w:t>
      </w:r>
      <w:r w:rsidRPr="00792CD7">
        <w:rPr>
          <w:rStyle w:val="StyleUnderline"/>
        </w:rPr>
        <w:t xml:space="preserve">The call for a peaceful conflict resolution </w:t>
      </w:r>
      <w:r w:rsidRPr="00F534D0">
        <w:rPr>
          <w:rStyle w:val="StyleUnderline"/>
        </w:rPr>
        <w:t>went hand in hand</w:t>
      </w:r>
      <w:r w:rsidRPr="00792CD7">
        <w:rPr>
          <w:rStyle w:val="StyleUnderline"/>
        </w:rPr>
        <w:t xml:space="preserve"> with</w:t>
      </w:r>
      <w:r w:rsidRPr="00792CD7">
        <w:rPr>
          <w:sz w:val="14"/>
        </w:rPr>
        <w:t xml:space="preserve"> another </w:t>
      </w:r>
      <w:r w:rsidRPr="00F534D0">
        <w:rPr>
          <w:rStyle w:val="Emphasis"/>
        </w:rPr>
        <w:t>Enlightenment</w:t>
      </w:r>
      <w:r w:rsidRPr="00792CD7">
        <w:rPr>
          <w:sz w:val="14"/>
        </w:rPr>
        <w:t xml:space="preserve"> ideal: </w:t>
      </w:r>
      <w:r w:rsidRPr="00F534D0">
        <w:rPr>
          <w:rStyle w:val="Emphasis"/>
        </w:rPr>
        <w:t>humanism</w:t>
      </w:r>
      <w:r w:rsidRPr="00792CD7">
        <w:rPr>
          <w:sz w:val="14"/>
        </w:rPr>
        <w:t>.</w:t>
      </w:r>
    </w:p>
    <w:p w14:paraId="1B3AB4E3" w14:textId="77777777" w:rsidR="001D170B" w:rsidRPr="00792CD7" w:rsidRDefault="001D170B" w:rsidP="001D170B">
      <w:pPr>
        <w:rPr>
          <w:sz w:val="14"/>
        </w:rPr>
      </w:pPr>
      <w:r w:rsidRPr="00792CD7">
        <w:rPr>
          <w:rStyle w:val="StyleUnderline"/>
        </w:rPr>
        <w:t>This</w:t>
      </w:r>
      <w:r w:rsidRPr="00792CD7">
        <w:rPr>
          <w:sz w:val="14"/>
        </w:rPr>
        <w:t xml:space="preserve"> view, which we discussed in the previous section, </w:t>
      </w:r>
      <w:r w:rsidRPr="00792CD7">
        <w:rPr>
          <w:rStyle w:val="StyleUnderline"/>
        </w:rPr>
        <w:t>holds that humans can feel sympathy not only for the people in their immediate surroundings</w:t>
      </w:r>
      <w:r w:rsidRPr="00792CD7">
        <w:rPr>
          <w:sz w:val="14"/>
        </w:rPr>
        <w:t xml:space="preserve">, such as their families, </w:t>
      </w:r>
      <w:r w:rsidRPr="00792CD7">
        <w:rPr>
          <w:rStyle w:val="StyleUnderline"/>
        </w:rPr>
        <w:t xml:space="preserve">but for </w:t>
      </w:r>
      <w:r w:rsidRPr="00F534D0">
        <w:rPr>
          <w:rStyle w:val="Emphasis"/>
        </w:rPr>
        <w:t>humanity as a whole</w:t>
      </w:r>
      <w:r w:rsidRPr="00792CD7">
        <w:rPr>
          <w:sz w:val="14"/>
        </w:rPr>
        <w:t xml:space="preserve">. </w:t>
      </w:r>
      <w:r w:rsidRPr="00792CD7">
        <w:rPr>
          <w:rStyle w:val="StyleUnderline"/>
        </w:rPr>
        <w:t>The combined emphasis on reason and humanism led Enlightenment thinkers to condemn slavery</w:t>
      </w:r>
      <w:r w:rsidRPr="00792CD7">
        <w:rPr>
          <w:sz w:val="14"/>
        </w:rPr>
        <w:t xml:space="preserve">, </w:t>
      </w:r>
      <w:r w:rsidRPr="00792CD7">
        <w:rPr>
          <w:rStyle w:val="StyleUnderline"/>
        </w:rPr>
        <w:t>religious conflict</w:t>
      </w:r>
      <w:r w:rsidRPr="00792CD7">
        <w:rPr>
          <w:sz w:val="14"/>
        </w:rPr>
        <w:t xml:space="preserve">, </w:t>
      </w:r>
      <w:r w:rsidRPr="00792CD7">
        <w:rPr>
          <w:rStyle w:val="StyleUnderline"/>
        </w:rPr>
        <w:t>monarchical despotism</w:t>
      </w:r>
      <w:r w:rsidRPr="00792CD7">
        <w:rPr>
          <w:sz w:val="14"/>
        </w:rPr>
        <w:t xml:space="preserve">, </w:t>
      </w:r>
      <w:r w:rsidRPr="00792CD7">
        <w:rPr>
          <w:rStyle w:val="StyleUnderline"/>
        </w:rPr>
        <w:t>and</w:t>
      </w:r>
      <w:r w:rsidRPr="00792CD7">
        <w:rPr>
          <w:sz w:val="14"/>
        </w:rPr>
        <w:t xml:space="preserve"> the </w:t>
      </w:r>
      <w:r w:rsidRPr="00792CD7">
        <w:rPr>
          <w:rStyle w:val="StyleUnderline"/>
        </w:rPr>
        <w:t>various forms of sadistic corporal punishments</w:t>
      </w:r>
      <w:r w:rsidRPr="00792CD7">
        <w:rPr>
          <w:sz w:val="14"/>
        </w:rPr>
        <w:t xml:space="preserve"> still common at the time.</w:t>
      </w:r>
    </w:p>
    <w:p w14:paraId="363A3B90" w14:textId="77777777" w:rsidR="001D170B" w:rsidRPr="00792CD7" w:rsidRDefault="001D170B" w:rsidP="001D170B">
      <w:pPr>
        <w:rPr>
          <w:sz w:val="14"/>
        </w:rPr>
      </w:pPr>
      <w:r w:rsidRPr="00792CD7">
        <w:rPr>
          <w:rStyle w:val="StyleUnderline"/>
        </w:rPr>
        <w:t>Another goal</w:t>
      </w:r>
      <w:r w:rsidRPr="00792CD7">
        <w:rPr>
          <w:sz w:val="14"/>
        </w:rPr>
        <w:t xml:space="preserve"> of the Enlightenment </w:t>
      </w:r>
      <w:r w:rsidRPr="00792CD7">
        <w:rPr>
          <w:rStyle w:val="StyleUnderline"/>
        </w:rPr>
        <w:t xml:space="preserve">was the widespread adoption of </w:t>
      </w:r>
      <w:r w:rsidRPr="00F534D0">
        <w:rPr>
          <w:rStyle w:val="Emphasis"/>
        </w:rPr>
        <w:t>representative forms of government</w:t>
      </w:r>
      <w:r w:rsidRPr="00792CD7">
        <w:rPr>
          <w:sz w:val="14"/>
        </w:rPr>
        <w:t xml:space="preserve">. As we saw in Chapter 7, </w:t>
      </w:r>
      <w:r w:rsidRPr="00792CD7">
        <w:rPr>
          <w:rStyle w:val="StyleUnderline"/>
        </w:rPr>
        <w:t>governments that are more inclusive answer to a wider array of interests</w:t>
      </w:r>
      <w:r w:rsidRPr="00792CD7">
        <w:rPr>
          <w:sz w:val="14"/>
        </w:rPr>
        <w:t xml:space="preserve">. </w:t>
      </w:r>
      <w:r w:rsidRPr="00792CD7">
        <w:rPr>
          <w:rStyle w:val="StyleUnderline"/>
        </w:rPr>
        <w:t>Despotic governments</w:t>
      </w:r>
      <w:r w:rsidRPr="00792CD7">
        <w:rPr>
          <w:sz w:val="14"/>
        </w:rPr>
        <w:t xml:space="preserve">, by contrast, </w:t>
      </w:r>
      <w:r w:rsidRPr="00792CD7">
        <w:rPr>
          <w:rStyle w:val="StyleUnderline"/>
        </w:rPr>
        <w:t>answer</w:t>
      </w:r>
      <w:r w:rsidRPr="00792CD7">
        <w:rPr>
          <w:sz w:val="14"/>
        </w:rPr>
        <w:t xml:space="preserve"> to one person or </w:t>
      </w:r>
      <w:r w:rsidRPr="00792CD7">
        <w:rPr>
          <w:rStyle w:val="StyleUnderline"/>
        </w:rPr>
        <w:t>to a small ruling elite</w:t>
      </w:r>
      <w:r w:rsidRPr="00792CD7">
        <w:rPr>
          <w:sz w:val="14"/>
        </w:rPr>
        <w:t xml:space="preserve">. </w:t>
      </w:r>
      <w:r w:rsidRPr="00792CD7">
        <w:rPr>
          <w:rStyle w:val="StyleUnderline"/>
        </w:rPr>
        <w:t xml:space="preserve">Inclusive governments tend to be </w:t>
      </w:r>
      <w:r w:rsidRPr="00F534D0">
        <w:rPr>
          <w:rStyle w:val="Emphasis"/>
        </w:rPr>
        <w:t>more circumspect</w:t>
      </w:r>
      <w:r w:rsidRPr="00792CD7">
        <w:rPr>
          <w:rStyle w:val="StyleUnderline"/>
        </w:rPr>
        <w:t xml:space="preserve"> before engaging in conflict</w:t>
      </w:r>
      <w:r w:rsidRPr="00792CD7">
        <w:rPr>
          <w:sz w:val="14"/>
        </w:rPr>
        <w:t xml:space="preserve"> because the cost of war falls on a much wider group of citizens, including those who make the decision to go to war. Conversely, </w:t>
      </w:r>
      <w:r w:rsidRPr="00792CD7">
        <w:rPr>
          <w:rStyle w:val="StyleUnderline"/>
        </w:rPr>
        <w:t xml:space="preserve">despotic governments are more effective at </w:t>
      </w:r>
      <w:r w:rsidRPr="00F534D0">
        <w:rPr>
          <w:rStyle w:val="Emphasis"/>
        </w:rPr>
        <w:t>insulating</w:t>
      </w:r>
      <w:r w:rsidRPr="00792CD7">
        <w:rPr>
          <w:rStyle w:val="StyleUnderline"/>
        </w:rPr>
        <w:t xml:space="preserve"> themselves from the cost of war</w:t>
      </w:r>
      <w:r w:rsidRPr="00792CD7">
        <w:rPr>
          <w:sz w:val="14"/>
        </w:rPr>
        <w:t>. Under despotic regimes, the cost of war tends to be borne by the voiceless and the powerless.</w:t>
      </w:r>
    </w:p>
    <w:p w14:paraId="730BC7A5" w14:textId="77777777" w:rsidR="001D170B" w:rsidRPr="00792CD7" w:rsidRDefault="001D170B" w:rsidP="001D170B">
      <w:pPr>
        <w:rPr>
          <w:sz w:val="14"/>
        </w:rPr>
      </w:pPr>
      <w:r w:rsidRPr="00792CD7">
        <w:rPr>
          <w:sz w:val="14"/>
        </w:rPr>
        <w:t xml:space="preserve">Moreover, </w:t>
      </w:r>
      <w:r w:rsidRPr="00792CD7">
        <w:rPr>
          <w:rStyle w:val="StyleUnderline"/>
        </w:rPr>
        <w:t>democratic countries</w:t>
      </w:r>
      <w:r w:rsidRPr="00792CD7">
        <w:rPr>
          <w:sz w:val="14"/>
        </w:rPr>
        <w:t xml:space="preserve">, to give inclusive governments of today their proper name, </w:t>
      </w:r>
      <w:r w:rsidRPr="00F534D0">
        <w:rPr>
          <w:rStyle w:val="Emphasis"/>
        </w:rPr>
        <w:t>do not go to war against one another</w:t>
      </w:r>
      <w:r w:rsidRPr="00792CD7">
        <w:rPr>
          <w:sz w:val="14"/>
        </w:rPr>
        <w:t xml:space="preserve">. </w:t>
      </w:r>
      <w:r w:rsidRPr="00792CD7">
        <w:rPr>
          <w:rStyle w:val="StyleUnderline"/>
        </w:rPr>
        <w:t xml:space="preserve">They instead engage in </w:t>
      </w:r>
      <w:r w:rsidRPr="00F534D0">
        <w:rPr>
          <w:rStyle w:val="Emphasis"/>
        </w:rPr>
        <w:t>trade</w:t>
      </w:r>
      <w:r w:rsidRPr="00792CD7">
        <w:rPr>
          <w:sz w:val="14"/>
        </w:rPr>
        <w:t xml:space="preserve">, </w:t>
      </w:r>
      <w:r w:rsidRPr="00792CD7">
        <w:rPr>
          <w:rStyle w:val="StyleUnderline"/>
        </w:rPr>
        <w:t xml:space="preserve">creating a mutual economic interdependence that </w:t>
      </w:r>
      <w:r w:rsidRPr="00F534D0">
        <w:rPr>
          <w:rStyle w:val="Emphasis"/>
        </w:rPr>
        <w:t>further lowers</w:t>
      </w:r>
      <w:r w:rsidRPr="00792CD7">
        <w:rPr>
          <w:rStyle w:val="StyleUnderline"/>
        </w:rPr>
        <w:t xml:space="preserve"> the chance of military conflict breaking out</w:t>
      </w:r>
      <w:r w:rsidRPr="00792CD7">
        <w:rPr>
          <w:sz w:val="14"/>
        </w:rPr>
        <w:t>. In a 2006 paper, “Trade, Peace and Democracy: An Analysis of Dyadic Dispute,” Solomon W. Polachek from the State University of New York at Binghamton and Carlos Seiglie from Rutgers University estimate that “</w:t>
      </w:r>
      <w:r w:rsidRPr="00792CD7">
        <w:rPr>
          <w:rStyle w:val="StyleUnderline"/>
        </w:rPr>
        <w:t xml:space="preserve">a doubling of trade leads to a </w:t>
      </w:r>
      <w:r w:rsidRPr="00F534D0">
        <w:rPr>
          <w:rStyle w:val="Emphasis"/>
        </w:rPr>
        <w:t>20 percent diminution</w:t>
      </w:r>
      <w:r w:rsidRPr="00792CD7">
        <w:rPr>
          <w:rStyle w:val="StyleUnderline"/>
        </w:rPr>
        <w:t xml:space="preserve"> of belligerence</w:t>
      </w:r>
      <w:r w:rsidRPr="00792CD7">
        <w:rPr>
          <w:sz w:val="14"/>
        </w:rPr>
        <w:t xml:space="preserve">.”106 Trade also increases the wealth of ordinary </w:t>
      </w:r>
      <w:r w:rsidRPr="00792CD7">
        <w:rPr>
          <w:rStyle w:val="StyleUnderline"/>
        </w:rPr>
        <w:t>citizens</w:t>
      </w:r>
      <w:r w:rsidRPr="00792CD7">
        <w:rPr>
          <w:sz w:val="14"/>
        </w:rPr>
        <w:t xml:space="preserve"> who live under inclusive political systems. They </w:t>
      </w:r>
      <w:r w:rsidRPr="00792CD7">
        <w:rPr>
          <w:rStyle w:val="StyleUnderline"/>
        </w:rPr>
        <w:t>have more to lose and are thus less likely to support policies that may undermine their standards of living</w:t>
      </w:r>
      <w:r w:rsidRPr="00792CD7">
        <w:rPr>
          <w:sz w:val="14"/>
        </w:rPr>
        <w:t>.</w:t>
      </w:r>
    </w:p>
    <w:p w14:paraId="25F6F7F5" w14:textId="77777777" w:rsidR="001D170B" w:rsidRPr="00792CD7" w:rsidRDefault="001D170B" w:rsidP="001D170B">
      <w:pPr>
        <w:rPr>
          <w:sz w:val="14"/>
        </w:rPr>
      </w:pPr>
      <w:r w:rsidRPr="00792CD7">
        <w:rPr>
          <w:sz w:val="14"/>
        </w:rPr>
        <w:t xml:space="preserve">Perhaps most remarkably, </w:t>
      </w:r>
      <w:r w:rsidRPr="00792CD7">
        <w:rPr>
          <w:rStyle w:val="StyleUnderline"/>
        </w:rPr>
        <w:t>the spread of Enlightenment ideas</w:t>
      </w:r>
      <w:r w:rsidRPr="00792CD7">
        <w:rPr>
          <w:sz w:val="14"/>
        </w:rPr>
        <w:t xml:space="preserve">, such as those expressed by Kant, </w:t>
      </w:r>
      <w:r w:rsidRPr="00792CD7">
        <w:rPr>
          <w:rStyle w:val="StyleUnderline"/>
        </w:rPr>
        <w:t xml:space="preserve">have helped change </w:t>
      </w:r>
      <w:r w:rsidRPr="00F534D0">
        <w:rPr>
          <w:rStyle w:val="Emphasis"/>
        </w:rPr>
        <w:t>how we think about war itself</w:t>
      </w:r>
      <w:r w:rsidRPr="00792CD7">
        <w:rPr>
          <w:sz w:val="14"/>
        </w:rPr>
        <w:t xml:space="preserve">. In his posthumously published 1832 book, On War, the Prussian General Carl von Clausewitz (1780–1831) famously noted that “war is a mere continuation of policy by other means.”107 </w:t>
      </w:r>
      <w:r w:rsidRPr="00792CD7">
        <w:rPr>
          <w:rStyle w:val="StyleUnderline"/>
        </w:rPr>
        <w:t>Conflict</w:t>
      </w:r>
      <w:r w:rsidRPr="00792CD7">
        <w:rPr>
          <w:sz w:val="14"/>
        </w:rPr>
        <w:t xml:space="preserve">, in other words, </w:t>
      </w:r>
      <w:r w:rsidRPr="00792CD7">
        <w:rPr>
          <w:rStyle w:val="StyleUnderline"/>
        </w:rPr>
        <w:t xml:space="preserve">was the </w:t>
      </w:r>
      <w:r w:rsidRPr="00F534D0">
        <w:rPr>
          <w:rStyle w:val="Emphasis"/>
        </w:rPr>
        <w:t>default position</w:t>
      </w:r>
      <w:r w:rsidRPr="00792CD7">
        <w:rPr>
          <w:rStyle w:val="StyleUnderline"/>
        </w:rPr>
        <w:t xml:space="preserve"> in international relations as late as the early 19th century</w:t>
      </w:r>
      <w:r w:rsidRPr="00792CD7">
        <w:rPr>
          <w:sz w:val="14"/>
        </w:rPr>
        <w:t xml:space="preserve">. </w:t>
      </w:r>
      <w:r w:rsidRPr="00792CD7">
        <w:rPr>
          <w:rStyle w:val="StyleUnderline"/>
        </w:rPr>
        <w:t>Today</w:t>
      </w:r>
      <w:r w:rsidRPr="00792CD7">
        <w:rPr>
          <w:sz w:val="14"/>
        </w:rPr>
        <w:t xml:space="preserve">, </w:t>
      </w:r>
      <w:r w:rsidRPr="00792CD7">
        <w:rPr>
          <w:rStyle w:val="StyleUnderline"/>
        </w:rPr>
        <w:t xml:space="preserve">it is </w:t>
      </w:r>
      <w:r w:rsidRPr="00F534D0">
        <w:rPr>
          <w:rStyle w:val="Emphasis"/>
        </w:rPr>
        <w:t>peace</w:t>
      </w:r>
      <w:r w:rsidRPr="00792CD7">
        <w:rPr>
          <w:sz w:val="14"/>
        </w:rPr>
        <w:t xml:space="preserve">. As Steven Pinker wrote, “The world’s nations have committed themselves to not waging war except in self-defense or with the approval of the United Nations Security Council.... Any country that indulges in a war of conquest can expect opprobrium, not acquiescence, from the rest.”108 </w:t>
      </w:r>
      <w:r w:rsidRPr="00792CD7">
        <w:rPr>
          <w:rStyle w:val="StyleUnderline"/>
        </w:rPr>
        <w:t>Even countries that do engage in nefarious activities</w:t>
      </w:r>
      <w:r w:rsidRPr="00792CD7">
        <w:rPr>
          <w:sz w:val="14"/>
        </w:rPr>
        <w:t xml:space="preserve"> abroad such as Russia in Ukraine and Iran in Syria </w:t>
      </w:r>
      <w:r w:rsidRPr="00792CD7">
        <w:rPr>
          <w:rStyle w:val="StyleUnderline"/>
        </w:rPr>
        <w:t xml:space="preserve">tend to </w:t>
      </w:r>
      <w:r w:rsidRPr="00F534D0">
        <w:rPr>
          <w:rStyle w:val="Emphasis"/>
        </w:rPr>
        <w:t>eschew</w:t>
      </w:r>
      <w:r w:rsidRPr="00792CD7">
        <w:rPr>
          <w:rStyle w:val="StyleUnderline"/>
        </w:rPr>
        <w:t xml:space="preserve"> outright declarations of war</w:t>
      </w:r>
      <w:r w:rsidRPr="00792CD7">
        <w:rPr>
          <w:sz w:val="14"/>
        </w:rPr>
        <w:t xml:space="preserve"> and seek to justify their actions as acts of “self- defense.”</w:t>
      </w:r>
    </w:p>
    <w:p w14:paraId="0E9344F4" w14:textId="77777777" w:rsidR="001D170B" w:rsidRPr="00792CD7" w:rsidRDefault="001D170B" w:rsidP="001D170B">
      <w:pPr>
        <w:rPr>
          <w:sz w:val="14"/>
        </w:rPr>
      </w:pPr>
      <w:r w:rsidRPr="00792CD7">
        <w:rPr>
          <w:sz w:val="14"/>
        </w:rPr>
        <w:t xml:space="preserve">Before proceeding, let’s recognize the obvious. We live in a world that is still disfigured by violence. As we discussed in Chapter 1, though, </w:t>
      </w:r>
      <w:r w:rsidRPr="00792CD7">
        <w:rPr>
          <w:rStyle w:val="StyleUnderline"/>
        </w:rPr>
        <w:t xml:space="preserve">progress is </w:t>
      </w:r>
      <w:r w:rsidRPr="00F534D0">
        <w:rPr>
          <w:rStyle w:val="Emphasis"/>
        </w:rPr>
        <w:t>not</w:t>
      </w:r>
      <w:r w:rsidRPr="00792CD7">
        <w:rPr>
          <w:rStyle w:val="StyleUnderline"/>
        </w:rPr>
        <w:t xml:space="preserve"> about comparing the world we live in with </w:t>
      </w:r>
      <w:r w:rsidRPr="00F534D0">
        <w:rPr>
          <w:rStyle w:val="Emphasis"/>
        </w:rPr>
        <w:t>utopia</w:t>
      </w:r>
      <w:r w:rsidRPr="00792CD7">
        <w:rPr>
          <w:sz w:val="14"/>
        </w:rPr>
        <w:t xml:space="preserve">. </w:t>
      </w:r>
      <w:r w:rsidRPr="00792CD7">
        <w:rPr>
          <w:rStyle w:val="StyleUnderline"/>
        </w:rPr>
        <w:t xml:space="preserve">It is about comparing today with the </w:t>
      </w:r>
      <w:r w:rsidRPr="00F534D0">
        <w:rPr>
          <w:rStyle w:val="Emphasis"/>
        </w:rPr>
        <w:t>past</w:t>
      </w:r>
      <w:r w:rsidRPr="00792CD7">
        <w:rPr>
          <w:sz w:val="14"/>
        </w:rPr>
        <w:t xml:space="preserve">, </w:t>
      </w:r>
      <w:r w:rsidRPr="00792CD7">
        <w:rPr>
          <w:rStyle w:val="StyleUnderline"/>
        </w:rPr>
        <w:t xml:space="preserve">and the past was </w:t>
      </w:r>
      <w:r w:rsidRPr="00F534D0">
        <w:rPr>
          <w:rStyle w:val="Emphasis"/>
        </w:rPr>
        <w:t>much more violent</w:t>
      </w:r>
      <w:r w:rsidRPr="00792CD7">
        <w:rPr>
          <w:rStyle w:val="StyleUnderline"/>
        </w:rPr>
        <w:t xml:space="preserve"> than the present</w:t>
      </w:r>
      <w:r w:rsidRPr="00792CD7">
        <w:rPr>
          <w:sz w:val="14"/>
        </w:rPr>
        <w:t xml:space="preserve">. </w:t>
      </w:r>
      <w:r w:rsidRPr="00792CD7">
        <w:rPr>
          <w:rStyle w:val="StyleUnderline"/>
        </w:rPr>
        <w:t>As late as the mid-17th century</w:t>
      </w:r>
      <w:r w:rsidRPr="00792CD7">
        <w:rPr>
          <w:sz w:val="14"/>
        </w:rPr>
        <w:t xml:space="preserve">, for example, </w:t>
      </w:r>
      <w:r w:rsidRPr="00792CD7">
        <w:rPr>
          <w:rStyle w:val="StyleUnderline"/>
        </w:rPr>
        <w:t xml:space="preserve">major powers were </w:t>
      </w:r>
      <w:r w:rsidRPr="00F534D0">
        <w:rPr>
          <w:rStyle w:val="Emphasis"/>
        </w:rPr>
        <w:t>almost constantly</w:t>
      </w:r>
      <w:r w:rsidRPr="00792CD7">
        <w:rPr>
          <w:rStyle w:val="StyleUnderline"/>
        </w:rPr>
        <w:t xml:space="preserve"> at war</w:t>
      </w:r>
      <w:r w:rsidRPr="00792CD7">
        <w:rPr>
          <w:sz w:val="14"/>
        </w:rPr>
        <w:t xml:space="preserve">. Contrast that state of human affairs with </w:t>
      </w:r>
      <w:r w:rsidRPr="00792CD7">
        <w:rPr>
          <w:rStyle w:val="StyleUnderline"/>
        </w:rPr>
        <w:t>today</w:t>
      </w:r>
      <w:r w:rsidRPr="00792CD7">
        <w:rPr>
          <w:sz w:val="14"/>
        </w:rPr>
        <w:t xml:space="preserve">. </w:t>
      </w:r>
      <w:r w:rsidRPr="00792CD7">
        <w:rPr>
          <w:rStyle w:val="StyleUnderline"/>
        </w:rPr>
        <w:t>There has not been a war between two or more major powers since</w:t>
      </w:r>
      <w:r w:rsidRPr="00792CD7">
        <w:rPr>
          <w:sz w:val="14"/>
        </w:rPr>
        <w:t xml:space="preserve"> the United States and China fought over the </w:t>
      </w:r>
      <w:r w:rsidRPr="00F534D0">
        <w:rPr>
          <w:rStyle w:val="Emphasis"/>
        </w:rPr>
        <w:t>Kore</w:t>
      </w:r>
      <w:r w:rsidRPr="00792CD7">
        <w:rPr>
          <w:rStyle w:val="StyleUnderline"/>
        </w:rPr>
        <w:t>a</w:t>
      </w:r>
      <w:r w:rsidRPr="00792CD7">
        <w:rPr>
          <w:sz w:val="14"/>
        </w:rPr>
        <w:t xml:space="preserve">n peninsula in the early 1950s. </w:t>
      </w:r>
      <w:r w:rsidRPr="00792CD7">
        <w:rPr>
          <w:rStyle w:val="StyleUnderline"/>
        </w:rPr>
        <w:t>International conflicts</w:t>
      </w:r>
      <w:r w:rsidRPr="00792CD7">
        <w:rPr>
          <w:sz w:val="14"/>
        </w:rPr>
        <w:t xml:space="preserve"> (i.e., conflicts </w:t>
      </w:r>
      <w:r w:rsidRPr="00792CD7">
        <w:rPr>
          <w:rStyle w:val="StyleUnderline"/>
        </w:rPr>
        <w:t>between different nation-states</w:t>
      </w:r>
      <w:r w:rsidRPr="00792CD7">
        <w:rPr>
          <w:sz w:val="14"/>
        </w:rPr>
        <w:t xml:space="preserve">) </w:t>
      </w:r>
      <w:r w:rsidRPr="00792CD7">
        <w:rPr>
          <w:rStyle w:val="StyleUnderline"/>
        </w:rPr>
        <w:t xml:space="preserve">are </w:t>
      </w:r>
      <w:r w:rsidRPr="00F534D0">
        <w:rPr>
          <w:rStyle w:val="Emphasis"/>
        </w:rPr>
        <w:t>relatively uncommon</w:t>
      </w:r>
      <w:r w:rsidRPr="00792CD7">
        <w:rPr>
          <w:sz w:val="14"/>
        </w:rPr>
        <w:t xml:space="preserve">, the Russian invasion of Ukraine notwithstanding. The world has plenty of </w:t>
      </w:r>
      <w:r w:rsidRPr="00792CD7">
        <w:rPr>
          <w:rStyle w:val="StyleUnderline"/>
        </w:rPr>
        <w:t>civil wars</w:t>
      </w:r>
      <w:r w:rsidRPr="00792CD7">
        <w:rPr>
          <w:sz w:val="14"/>
        </w:rPr>
        <w:t xml:space="preserve"> to worry about, but those too </w:t>
      </w:r>
      <w:r w:rsidRPr="00792CD7">
        <w:rPr>
          <w:rStyle w:val="StyleUnderline"/>
        </w:rPr>
        <w:t xml:space="preserve">have been in </w:t>
      </w:r>
      <w:r w:rsidRPr="00F534D0">
        <w:rPr>
          <w:rStyle w:val="Emphasis"/>
        </w:rPr>
        <w:t>decline</w:t>
      </w:r>
      <w:r w:rsidRPr="00792CD7">
        <w:rPr>
          <w:sz w:val="14"/>
        </w:rPr>
        <w:t xml:space="preserve">, at least </w:t>
      </w:r>
      <w:r w:rsidRPr="00792CD7">
        <w:rPr>
          <w:rStyle w:val="StyleUnderline"/>
        </w:rPr>
        <w:t xml:space="preserve">since the end </w:t>
      </w:r>
      <w:r w:rsidRPr="00F534D0">
        <w:rPr>
          <w:rStyle w:val="StyleUnderline"/>
        </w:rPr>
        <w:t>of the Cold W</w:t>
      </w:r>
      <w:r w:rsidRPr="00792CD7">
        <w:rPr>
          <w:rStyle w:val="StyleUnderline"/>
        </w:rPr>
        <w:t>ar</w:t>
      </w:r>
      <w:r w:rsidRPr="00792CD7">
        <w:rPr>
          <w:sz w:val="14"/>
        </w:rPr>
        <w:t xml:space="preserve"> in 1991.109 </w:t>
      </w:r>
      <w:r w:rsidRPr="00792CD7">
        <w:rPr>
          <w:rStyle w:val="StyleUnderline"/>
        </w:rPr>
        <w:t xml:space="preserve">Fewer wars have meant </w:t>
      </w:r>
      <w:r w:rsidRPr="00F534D0">
        <w:rPr>
          <w:rStyle w:val="Emphasis"/>
        </w:rPr>
        <w:t>fewer deaths</w:t>
      </w:r>
      <w:r w:rsidRPr="00792CD7">
        <w:rPr>
          <w:sz w:val="14"/>
        </w:rPr>
        <w:t xml:space="preserve">. </w:t>
      </w:r>
      <w:r w:rsidRPr="00792CD7">
        <w:rPr>
          <w:rStyle w:val="StyleUnderline"/>
        </w:rPr>
        <w:t>The rate of battle deaths</w:t>
      </w:r>
      <w:r w:rsidRPr="00792CD7">
        <w:rPr>
          <w:sz w:val="14"/>
        </w:rPr>
        <w:t xml:space="preserve"> per 100,000 people reached a post–World War II peak of 23 in 1953. By 2016, it </w:t>
      </w:r>
      <w:r w:rsidRPr="00792CD7">
        <w:rPr>
          <w:rStyle w:val="StyleUnderline"/>
        </w:rPr>
        <w:t xml:space="preserve">had fallen by about </w:t>
      </w:r>
      <w:r w:rsidRPr="00F534D0">
        <w:rPr>
          <w:rStyle w:val="Emphasis"/>
        </w:rPr>
        <w:t>95 percent</w:t>
      </w:r>
      <w:r w:rsidRPr="00792CD7">
        <w:rPr>
          <w:sz w:val="14"/>
        </w:rPr>
        <w:t>.110</w:t>
      </w:r>
    </w:p>
    <w:p w14:paraId="42C8FB0A" w14:textId="77777777" w:rsidR="001D170B" w:rsidRPr="00792CD7" w:rsidRDefault="001D170B" w:rsidP="001D170B">
      <w:pPr>
        <w:rPr>
          <w:sz w:val="14"/>
        </w:rPr>
      </w:pPr>
      <w:r w:rsidRPr="00792CD7">
        <w:rPr>
          <w:rStyle w:val="StyleUnderline"/>
        </w:rPr>
        <w:t xml:space="preserve">A similar trend can be observed with regard to </w:t>
      </w:r>
      <w:r w:rsidRPr="00F534D0">
        <w:rPr>
          <w:rStyle w:val="Emphasis"/>
        </w:rPr>
        <w:t>genocides</w:t>
      </w:r>
      <w:r w:rsidRPr="00792CD7">
        <w:rPr>
          <w:sz w:val="14"/>
        </w:rPr>
        <w:t xml:space="preserve">. According to Frank Chalk and Kurt Jonassohn of Concordia University, mass killings of unarmed civilians have “been practiced in all regions of the world and during all periods in history.”111 In the first half of the 20th century, well- known acts of mass murder included the Turkish genocide against the Armenians and the German extermination of 6 million Jews. Partly as a result of the Holocaust, the global death rate among civilians reached 350 per 100,000 during World War II. Since that time, genocides have claimed fewer lives. </w:t>
      </w:r>
      <w:r w:rsidRPr="00792CD7">
        <w:rPr>
          <w:rStyle w:val="StyleUnderline"/>
        </w:rPr>
        <w:t>The mass murder of unarmed civilians</w:t>
      </w:r>
      <w:r w:rsidRPr="00792CD7">
        <w:rPr>
          <w:sz w:val="14"/>
        </w:rPr>
        <w:t xml:space="preserve"> in the second half of the 20th century peaked during the Bangladesh War of Independence in 1971 when the global death rate temporarily rose to 49 people per 100,000. Since the start of the third millennium, it </w:t>
      </w:r>
      <w:r w:rsidRPr="00792CD7">
        <w:rPr>
          <w:rStyle w:val="StyleUnderline"/>
        </w:rPr>
        <w:t>has</w:t>
      </w:r>
      <w:r w:rsidRPr="00792CD7">
        <w:rPr>
          <w:sz w:val="14"/>
        </w:rPr>
        <w:t xml:space="preserve"> been very low. It peaked at 2 per 100,000 in 2004 and has </w:t>
      </w:r>
      <w:r w:rsidRPr="00792CD7">
        <w:rPr>
          <w:rStyle w:val="StyleUnderline"/>
        </w:rPr>
        <w:t xml:space="preserve">stood at </w:t>
      </w:r>
      <w:r w:rsidRPr="00F534D0">
        <w:rPr>
          <w:rStyle w:val="Emphasis"/>
        </w:rPr>
        <w:t>statistical zero</w:t>
      </w:r>
      <w:r w:rsidRPr="00792CD7">
        <w:rPr>
          <w:rStyle w:val="StyleUnderline"/>
        </w:rPr>
        <w:t xml:space="preserve"> since 2005</w:t>
      </w:r>
      <w:r w:rsidRPr="00792CD7">
        <w:rPr>
          <w:sz w:val="14"/>
        </w:rPr>
        <w:t>.112 That does not mean that mass murder has disappeared, though. According to the Uppsala Conflict Data Program, “intentional attacks on civilians by governments and formally organized armed groups” accounted for 7,088 lost lives in 2017.113</w:t>
      </w:r>
    </w:p>
    <w:p w14:paraId="33538387" w14:textId="77777777" w:rsidR="001D170B" w:rsidRPr="00792CD7" w:rsidRDefault="001D170B" w:rsidP="001D170B">
      <w:pPr>
        <w:rPr>
          <w:sz w:val="14"/>
        </w:rPr>
      </w:pPr>
      <w:r w:rsidRPr="00792CD7">
        <w:rPr>
          <w:rStyle w:val="StyleUnderline"/>
        </w:rPr>
        <w:t xml:space="preserve">The level of </w:t>
      </w:r>
      <w:r w:rsidRPr="00F534D0">
        <w:rPr>
          <w:rStyle w:val="Emphasis"/>
        </w:rPr>
        <w:t>interpersonal violence</w:t>
      </w:r>
      <w:r w:rsidRPr="00792CD7">
        <w:rPr>
          <w:rStyle w:val="StyleUnderline"/>
        </w:rPr>
        <w:t xml:space="preserve"> has also decreased</w:t>
      </w:r>
      <w:r w:rsidRPr="00792CD7">
        <w:rPr>
          <w:sz w:val="14"/>
        </w:rPr>
        <w:t xml:space="preserve">. According to Cambridge University criminologist Manuel Eisner, the annual homicide rate in 14th-century Florence amounted to 150 murders per 100,000 people. In 15th-century England, it hovered around 24 per 100,000. In the Netherlands, it ranged between 30 and 60 per 100,000. In 16th-century Rome, it ranged from 30 to 80 per 100,000. Between the mid-15th and the mid-17th centuries, Sweden experienced homicide rates of up to 60 per 100,000. In the Middle Ages, most people resolved their disputes through physical violence. For better and for worse, </w:t>
      </w:r>
      <w:r w:rsidRPr="00792CD7">
        <w:rPr>
          <w:rStyle w:val="StyleUnderline"/>
        </w:rPr>
        <w:t xml:space="preserve">central governments gradually gained a </w:t>
      </w:r>
      <w:r w:rsidRPr="00F534D0">
        <w:rPr>
          <w:rStyle w:val="Emphasis"/>
        </w:rPr>
        <w:t>monopoly</w:t>
      </w:r>
      <w:r w:rsidRPr="00792CD7">
        <w:rPr>
          <w:rStyle w:val="StyleUnderline"/>
        </w:rPr>
        <w:t xml:space="preserve"> on violence and </w:t>
      </w:r>
      <w:r w:rsidRPr="00F534D0">
        <w:rPr>
          <w:rStyle w:val="Emphasis"/>
        </w:rPr>
        <w:t>clamped down</w:t>
      </w:r>
      <w:r w:rsidRPr="00792CD7">
        <w:rPr>
          <w:rStyle w:val="StyleUnderline"/>
        </w:rPr>
        <w:t xml:space="preserve"> on interpersonal violence</w:t>
      </w:r>
      <w:r w:rsidRPr="00792CD7">
        <w:rPr>
          <w:sz w:val="14"/>
        </w:rPr>
        <w:t>. In the 19th century, criminal justice systems finally became professionalized and municipal police forces began to appear. In 2003, the intentional homicide rate in the abovementioned countries stood at around 1 per 100,000.114 Some countries, like Honduras and South Africa, continue to experience medieval homicide rates, but those countries are exceptional. “</w:t>
      </w:r>
      <w:r w:rsidRPr="00792CD7">
        <w:rPr>
          <w:rStyle w:val="StyleUnderline"/>
        </w:rPr>
        <w:t xml:space="preserve">As the </w:t>
      </w:r>
      <w:r w:rsidRPr="00F534D0">
        <w:rPr>
          <w:rStyle w:val="Emphasis"/>
        </w:rPr>
        <w:t>rule of law</w:t>
      </w:r>
      <w:r w:rsidRPr="00792CD7">
        <w:rPr>
          <w:sz w:val="14"/>
        </w:rPr>
        <w:t xml:space="preserve">, </w:t>
      </w:r>
      <w:r w:rsidRPr="00F534D0">
        <w:rPr>
          <w:rStyle w:val="Emphasis"/>
        </w:rPr>
        <w:t>fairer judicial systems</w:t>
      </w:r>
      <w:r w:rsidRPr="00792CD7">
        <w:rPr>
          <w:sz w:val="14"/>
        </w:rPr>
        <w:t xml:space="preserve">, </w:t>
      </w:r>
      <w:r w:rsidRPr="00792CD7">
        <w:rPr>
          <w:rStyle w:val="StyleUnderline"/>
        </w:rPr>
        <w:t xml:space="preserve">and </w:t>
      </w:r>
      <w:r w:rsidRPr="00F534D0">
        <w:rPr>
          <w:rStyle w:val="Emphasis"/>
        </w:rPr>
        <w:t>better policing</w:t>
      </w:r>
      <w:r w:rsidRPr="00792CD7">
        <w:rPr>
          <w:rStyle w:val="StyleUnderline"/>
        </w:rPr>
        <w:t xml:space="preserve"> have spread to more countries around the world</w:t>
      </w:r>
      <w:r w:rsidRPr="00792CD7">
        <w:rPr>
          <w:sz w:val="14"/>
        </w:rPr>
        <w:t>,” wrote Ronald Bailey, “</w:t>
      </w:r>
      <w:r w:rsidRPr="00792CD7">
        <w:rPr>
          <w:rStyle w:val="StyleUnderline"/>
        </w:rPr>
        <w:t>the global homicide rate</w:t>
      </w:r>
      <w:r w:rsidRPr="00792CD7">
        <w:rPr>
          <w:sz w:val="14"/>
        </w:rPr>
        <w:t xml:space="preserve"> according to the Institute of Health Metrics and Evaluation </w:t>
      </w:r>
      <w:r w:rsidRPr="00792CD7">
        <w:rPr>
          <w:rStyle w:val="StyleUnderline"/>
        </w:rPr>
        <w:t xml:space="preserve">has </w:t>
      </w:r>
      <w:r w:rsidRPr="00F534D0">
        <w:rPr>
          <w:rStyle w:val="Emphasis"/>
        </w:rPr>
        <w:t>dropped</w:t>
      </w:r>
      <w:r w:rsidRPr="00792CD7">
        <w:rPr>
          <w:sz w:val="14"/>
        </w:rPr>
        <w:t xml:space="preserve"> from 6.4 per 100,000 in 1990 to 5.3 per 100,000 in 2017.”115 </w:t>
      </w:r>
    </w:p>
    <w:p w14:paraId="25E9A42B" w14:textId="77777777" w:rsidR="001D170B" w:rsidRPr="0079704B" w:rsidRDefault="001D170B" w:rsidP="001D170B"/>
    <w:p w14:paraId="0F4BBC19" w14:textId="77777777" w:rsidR="001D170B" w:rsidRPr="00F31F48" w:rsidRDefault="001D170B" w:rsidP="001D170B"/>
    <w:p w14:paraId="530338A0" w14:textId="1F8D2732" w:rsidR="007D2E7B" w:rsidRDefault="007D2E7B" w:rsidP="007D2E7B">
      <w:pPr>
        <w:pStyle w:val="Heading3"/>
      </w:pPr>
      <w:r>
        <w:t xml:space="preserve">1NC - </w:t>
      </w:r>
      <w:r>
        <w:t>State Good</w:t>
      </w:r>
    </w:p>
    <w:p w14:paraId="3DA0278B" w14:textId="77777777" w:rsidR="007D2E7B" w:rsidRDefault="007D2E7B" w:rsidP="007D2E7B">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4419DC08" w14:textId="77777777" w:rsidR="007D2E7B" w:rsidRPr="00091B67" w:rsidRDefault="007D2E7B" w:rsidP="007D2E7B">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2F1B0542" w14:textId="77777777" w:rsidR="007D2E7B" w:rsidRPr="003334E6" w:rsidRDefault="007D2E7B" w:rsidP="007D2E7B">
      <w:pPr>
        <w:rPr>
          <w:sz w:val="14"/>
        </w:rPr>
      </w:pPr>
      <w:bookmarkStart w:id="1"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3AA59376" w14:textId="77777777" w:rsidR="007D2E7B" w:rsidRPr="003334E6" w:rsidRDefault="007D2E7B" w:rsidP="007D2E7B">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7D16F193" w14:textId="77777777" w:rsidR="007D2E7B" w:rsidRPr="00F51BC6" w:rsidRDefault="007D2E7B" w:rsidP="007D2E7B">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743EA131" w14:textId="77777777" w:rsidR="007D2E7B" w:rsidRPr="00E0060E" w:rsidRDefault="007D2E7B" w:rsidP="007D2E7B"/>
    <w:p w14:paraId="21BABA55" w14:textId="6E07E7B8" w:rsidR="007D2E7B" w:rsidRDefault="007D2E7B" w:rsidP="007D2E7B">
      <w:pPr>
        <w:pStyle w:val="Heading3"/>
      </w:pPr>
      <w:r>
        <w:t xml:space="preserve">1NC - </w:t>
      </w:r>
      <w:r>
        <w:t>State Good—Long</w:t>
      </w:r>
    </w:p>
    <w:p w14:paraId="138B0727" w14:textId="77777777" w:rsidR="007D2E7B" w:rsidRDefault="007D2E7B" w:rsidP="007D2E7B">
      <w:pPr>
        <w:pStyle w:val="Heading4"/>
      </w:pPr>
      <w:r>
        <w:t xml:space="preserve">Refusing the state on </w:t>
      </w:r>
      <w:r w:rsidRPr="00C62C29">
        <w:rPr>
          <w:u w:val="single"/>
        </w:rPr>
        <w:t>theoretical grounds</w:t>
      </w:r>
      <w:r>
        <w:t xml:space="preserve"> creates organizational </w:t>
      </w:r>
      <w:r>
        <w:rPr>
          <w:u w:val="single"/>
        </w:rPr>
        <w:t>deadlock</w:t>
      </w:r>
      <w:r>
        <w:t xml:space="preserve"> and makes </w:t>
      </w:r>
      <w:r>
        <w:rPr>
          <w:u w:val="single"/>
        </w:rPr>
        <w:t>extinction</w:t>
      </w:r>
      <w:r>
        <w:t xml:space="preserve"> inevitable. Government is a </w:t>
      </w:r>
      <w:r>
        <w:rPr>
          <w:u w:val="single"/>
        </w:rPr>
        <w:t>necessary node</w:t>
      </w:r>
      <w:r>
        <w:t xml:space="preserve"> of radical struggle. </w:t>
      </w:r>
    </w:p>
    <w:p w14:paraId="579E2674" w14:textId="77777777" w:rsidR="007D2E7B" w:rsidRDefault="007D2E7B" w:rsidP="007D2E7B">
      <w:r w:rsidRPr="009F7536">
        <w:rPr>
          <w:rStyle w:val="Style13ptBold"/>
        </w:rPr>
        <w:t>Derber and Moodliar, 23</w:t>
      </w:r>
      <w:r>
        <w:t xml:space="preserve">—Professor, Sociology Department, Morrissey College of Arts and Sciences, Boston College; editor of Socialism and Democracy (Charles and Suren, “Front for Survival: Movements, the State, and Public Goods,” </w:t>
      </w:r>
      <w:r w:rsidRPr="009F7536">
        <w:rPr>
          <w:i/>
          <w:iCs/>
        </w:rPr>
        <w:t>Dying for Capitalism: How Big Money Fuels Extinction and What We Can Do About It</w:t>
      </w:r>
      <w:r>
        <w:t>, Chapter 10, pp. 189-197, dml) [Note: this chapter is presented as an interview between two fictional people, but was written by the authors of the book]</w:t>
      </w:r>
    </w:p>
    <w:p w14:paraId="69360E53" w14:textId="77777777" w:rsidR="007D2E7B" w:rsidRPr="00CE2CBF" w:rsidRDefault="007D2E7B" w:rsidP="007D2E7B">
      <w:pPr>
        <w:rPr>
          <w:sz w:val="14"/>
        </w:rPr>
      </w:pPr>
      <w:r w:rsidRPr="00CE2CBF">
        <w:rPr>
          <w:sz w:val="14"/>
        </w:rPr>
        <w:t xml:space="preserve">Maybe I should begin by recalling that my generation was very influenced by the sense that capitalism, then our reigning economic model, fueled our extinction, driving climate breakdown, biodiversity loss, and ever more destructive and diverse forms of warfare – all this, in addition to jaw-dropping inequalities in life chances and extreme poverty. But I was also part of a generation of </w:t>
      </w:r>
      <w:r w:rsidRPr="00166AC4">
        <w:rPr>
          <w:rStyle w:val="StyleUnderline"/>
        </w:rPr>
        <w:t>organizers and activists</w:t>
      </w:r>
      <w:r w:rsidRPr="00CE2CBF">
        <w:rPr>
          <w:sz w:val="14"/>
        </w:rPr>
        <w:t xml:space="preserve"> who </w:t>
      </w:r>
      <w:r w:rsidRPr="00CE2CBF">
        <w:rPr>
          <w:rStyle w:val="StyleUnderline"/>
        </w:rPr>
        <w:t xml:space="preserve">reflected a </w:t>
      </w:r>
      <w:r w:rsidRPr="00F66B32">
        <w:rPr>
          <w:rStyle w:val="Emphasis"/>
        </w:rPr>
        <w:t>widespread sentiment</w:t>
      </w:r>
      <w:r w:rsidRPr="00CE2CBF">
        <w:rPr>
          <w:sz w:val="14"/>
        </w:rPr>
        <w:t xml:space="preserve">, one held by significant majorities across many nations, </w:t>
      </w:r>
      <w:r w:rsidRPr="00166AC4">
        <w:rPr>
          <w:rStyle w:val="StyleUnderline"/>
        </w:rPr>
        <w:t xml:space="preserve">that there were steps that could be taken by </w:t>
      </w:r>
      <w:r w:rsidRPr="00CE2CBF">
        <w:rPr>
          <w:rStyle w:val="Emphasis"/>
        </w:rPr>
        <w:t>governments</w:t>
      </w:r>
      <w:r w:rsidRPr="00166AC4">
        <w:rPr>
          <w:rStyle w:val="StyleUnderline"/>
        </w:rPr>
        <w:t xml:space="preserve"> and </w:t>
      </w:r>
      <w:r w:rsidRPr="00CE2CBF">
        <w:rPr>
          <w:rStyle w:val="Emphasis"/>
        </w:rPr>
        <w:t>movements</w:t>
      </w:r>
      <w:r w:rsidRPr="00166AC4">
        <w:rPr>
          <w:rStyle w:val="StyleUnderline"/>
        </w:rPr>
        <w:t xml:space="preserve"> to increase the chances of our </w:t>
      </w:r>
      <w:r w:rsidRPr="00CE2CBF">
        <w:rPr>
          <w:rStyle w:val="Emphasis"/>
        </w:rPr>
        <w:t>survival</w:t>
      </w:r>
      <w:r w:rsidRPr="00166AC4">
        <w:rPr>
          <w:rStyle w:val="StyleUnderline"/>
        </w:rPr>
        <w:t xml:space="preserve"> and expand the sense of the </w:t>
      </w:r>
      <w:r w:rsidRPr="00CE2CBF">
        <w:rPr>
          <w:rStyle w:val="Emphasis"/>
        </w:rPr>
        <w:t>common good</w:t>
      </w:r>
      <w:r w:rsidRPr="00CE2CBF">
        <w:rPr>
          <w:sz w:val="14"/>
        </w:rPr>
        <w:t xml:space="preserve">. We began talking about public goods – the bundle of security and rights guaranteed to everyone – that were essential to the common good. For these steps to succeed, </w:t>
      </w:r>
      <w:r w:rsidRPr="00F66B32">
        <w:rPr>
          <w:sz w:val="14"/>
        </w:rPr>
        <w:t xml:space="preserve">we needed actions and policies that were not driven by </w:t>
      </w:r>
      <w:r w:rsidRPr="00CE2CBF">
        <w:rPr>
          <w:sz w:val="14"/>
        </w:rPr>
        <w:t>the profit motive or sectional benefits of the wealthy minority that traditionally drove policy and dominated the state.</w:t>
      </w:r>
    </w:p>
    <w:p w14:paraId="59D06C5A" w14:textId="77777777" w:rsidR="007D2E7B" w:rsidRPr="00CE2CBF" w:rsidRDefault="007D2E7B" w:rsidP="007D2E7B">
      <w:pPr>
        <w:rPr>
          <w:sz w:val="14"/>
        </w:rPr>
      </w:pPr>
      <w:r w:rsidRPr="00CE2CBF">
        <w:rPr>
          <w:sz w:val="14"/>
        </w:rPr>
        <w:t>KM: Okay, I get that. But can you say more about the policies and reform packages?</w:t>
      </w:r>
    </w:p>
    <w:p w14:paraId="2BD9AF9C" w14:textId="77777777" w:rsidR="007D2E7B" w:rsidRPr="00CE2CBF" w:rsidRDefault="007D2E7B" w:rsidP="007D2E7B">
      <w:pPr>
        <w:rPr>
          <w:sz w:val="14"/>
        </w:rPr>
      </w:pPr>
      <w:r w:rsidRPr="00CE2CBF">
        <w:rPr>
          <w:sz w:val="14"/>
        </w:rPr>
        <w:t xml:space="preserve">MM: I will – but, I am afraid, there’s another “but!” Look, the reason people come to talk with me is that I was an on-the-ground, in-theheat-of-things organizer who turned to the grassroots and who saw their participation, buy-in and interests as central to our survival. So, you’re not going to get a policy wonk’s or political theorist’s answer. Instead of a list of programs, I will emphasize the more intangible processes and qualities – </w:t>
      </w:r>
      <w:r w:rsidRPr="00F66B32">
        <w:rPr>
          <w:rStyle w:val="StyleUnderline"/>
        </w:rPr>
        <w:t>judgment</w:t>
      </w:r>
      <w:r w:rsidRPr="00CE2CBF">
        <w:rPr>
          <w:sz w:val="14"/>
        </w:rPr>
        <w:t xml:space="preserve">, </w:t>
      </w:r>
      <w:r w:rsidRPr="00F66B32">
        <w:rPr>
          <w:rStyle w:val="StyleUnderline"/>
        </w:rPr>
        <w:t>negotiation and coalition building</w:t>
      </w:r>
      <w:r w:rsidRPr="00CE2CBF">
        <w:rPr>
          <w:sz w:val="14"/>
        </w:rPr>
        <w:t xml:space="preserve">. These activities </w:t>
      </w:r>
      <w:r w:rsidRPr="00F66B32">
        <w:rPr>
          <w:rStyle w:val="StyleUnderline"/>
        </w:rPr>
        <w:t xml:space="preserve">help </w:t>
      </w:r>
      <w:r w:rsidRPr="00F66B32">
        <w:rPr>
          <w:rStyle w:val="Emphasis"/>
        </w:rPr>
        <w:t>craft movements</w:t>
      </w:r>
      <w:r w:rsidRPr="00F66B32">
        <w:rPr>
          <w:rStyle w:val="StyleUnderline"/>
        </w:rPr>
        <w:t xml:space="preserve"> and </w:t>
      </w:r>
      <w:r w:rsidRPr="00F66B32">
        <w:rPr>
          <w:rStyle w:val="Emphasis"/>
        </w:rPr>
        <w:t>policies</w:t>
      </w:r>
      <w:r w:rsidRPr="00CE2CBF">
        <w:rPr>
          <w:sz w:val="14"/>
        </w:rPr>
        <w:t xml:space="preserve"> and these are largely invisible activities; </w:t>
      </w:r>
      <w:r w:rsidRPr="00C87591">
        <w:rPr>
          <w:rStyle w:val="StyleUnderline"/>
          <w:highlight w:val="cyan"/>
        </w:rPr>
        <w:t>we</w:t>
      </w:r>
      <w:r w:rsidRPr="00166AC4">
        <w:rPr>
          <w:rStyle w:val="StyleUnderline"/>
        </w:rPr>
        <w:t xml:space="preserve"> tend to </w:t>
      </w:r>
      <w:r w:rsidRPr="00C87591">
        <w:rPr>
          <w:rStyle w:val="StyleUnderline"/>
          <w:highlight w:val="cyan"/>
        </w:rPr>
        <w:t>only talk about</w:t>
      </w:r>
      <w:r w:rsidRPr="00166AC4">
        <w:rPr>
          <w:rStyle w:val="StyleUnderline"/>
        </w:rPr>
        <w:t xml:space="preserve"> the </w:t>
      </w:r>
      <w:r w:rsidRPr="00C87591">
        <w:rPr>
          <w:rStyle w:val="Emphasis"/>
          <w:highlight w:val="cyan"/>
        </w:rPr>
        <w:t>results</w:t>
      </w:r>
      <w:r w:rsidRPr="00CE2CBF">
        <w:rPr>
          <w:sz w:val="14"/>
        </w:rPr>
        <w:t xml:space="preserve"> – the sausage, but not how it gets made (laughs). </w:t>
      </w:r>
      <w:r w:rsidRPr="00166AC4">
        <w:rPr>
          <w:rStyle w:val="StyleUnderline"/>
        </w:rPr>
        <w:t xml:space="preserve">To the extent that I appeal to </w:t>
      </w:r>
      <w:r w:rsidRPr="00CE2CBF">
        <w:rPr>
          <w:rStyle w:val="Emphasis"/>
        </w:rPr>
        <w:t>theory</w:t>
      </w:r>
      <w:r w:rsidRPr="00166AC4">
        <w:rPr>
          <w:rStyle w:val="StyleUnderline"/>
        </w:rPr>
        <w:t xml:space="preserve"> and </w:t>
      </w:r>
      <w:r w:rsidRPr="00CE2CBF">
        <w:rPr>
          <w:rStyle w:val="Emphasis"/>
        </w:rPr>
        <w:t>concepts</w:t>
      </w:r>
      <w:r w:rsidRPr="00CE2CBF">
        <w:rPr>
          <w:sz w:val="14"/>
        </w:rPr>
        <w:t xml:space="preserve">, </w:t>
      </w:r>
      <w:r w:rsidRPr="00166AC4">
        <w:rPr>
          <w:rStyle w:val="StyleUnderline"/>
        </w:rPr>
        <w:t xml:space="preserve">it is about how these could be </w:t>
      </w:r>
      <w:r w:rsidRPr="00CE2CBF">
        <w:rPr>
          <w:rStyle w:val="StyleUnderline"/>
        </w:rPr>
        <w:t>helpful or unhelpful in</w:t>
      </w:r>
      <w:r w:rsidRPr="00166AC4">
        <w:rPr>
          <w:rStyle w:val="StyleUnderline"/>
        </w:rPr>
        <w:t xml:space="preserve"> building </w:t>
      </w:r>
      <w:r w:rsidRPr="00CE2CBF">
        <w:rPr>
          <w:rStyle w:val="Emphasis"/>
        </w:rPr>
        <w:t>movements</w:t>
      </w:r>
      <w:r w:rsidRPr="00166AC4">
        <w:rPr>
          <w:rStyle w:val="StyleUnderline"/>
        </w:rPr>
        <w:t xml:space="preserve"> and </w:t>
      </w:r>
      <w:r w:rsidRPr="00CE2CBF">
        <w:rPr>
          <w:rStyle w:val="Emphasis"/>
        </w:rPr>
        <w:t>coalitions</w:t>
      </w:r>
      <w:r w:rsidRPr="00CE2CBF">
        <w:rPr>
          <w:sz w:val="14"/>
        </w:rPr>
        <w:t xml:space="preserve">. </w:t>
      </w:r>
      <w:r w:rsidRPr="00C87591">
        <w:rPr>
          <w:rStyle w:val="StyleUnderline"/>
        </w:rPr>
        <w:t xml:space="preserve">The scale and diversity of our </w:t>
      </w:r>
      <w:r w:rsidRPr="00C87591">
        <w:rPr>
          <w:rStyle w:val="Emphasis"/>
          <w:highlight w:val="cyan"/>
        </w:rPr>
        <w:t>extinction threats</w:t>
      </w:r>
      <w:r w:rsidRPr="00C87591">
        <w:rPr>
          <w:rStyle w:val="StyleUnderline"/>
          <w:highlight w:val="cyan"/>
        </w:rPr>
        <w:t xml:space="preserve"> meant</w:t>
      </w:r>
      <w:r w:rsidRPr="00CE2CBF">
        <w:rPr>
          <w:sz w:val="14"/>
        </w:rPr>
        <w:t xml:space="preserve"> then as they do now that </w:t>
      </w:r>
      <w:r w:rsidRPr="00C87591">
        <w:rPr>
          <w:rStyle w:val="StyleUnderline"/>
          <w:highlight w:val="cyan"/>
        </w:rPr>
        <w:t>we had to</w:t>
      </w:r>
      <w:r w:rsidRPr="00CE2CBF">
        <w:rPr>
          <w:sz w:val="14"/>
        </w:rPr>
        <w:t xml:space="preserve"> build vast and diverse coalitions. And for that reason, I will </w:t>
      </w:r>
      <w:r w:rsidRPr="00C87591">
        <w:rPr>
          <w:rStyle w:val="StyleUnderline"/>
          <w:highlight w:val="cyan"/>
        </w:rPr>
        <w:t>ask which concepts</w:t>
      </w:r>
      <w:r w:rsidRPr="008029FA">
        <w:rPr>
          <w:rStyle w:val="StyleUnderline"/>
        </w:rPr>
        <w:t xml:space="preserve"> or ideas </w:t>
      </w:r>
      <w:r w:rsidRPr="00C87591">
        <w:rPr>
          <w:rStyle w:val="StyleUnderline"/>
          <w:highlight w:val="cyan"/>
        </w:rPr>
        <w:t xml:space="preserve">are </w:t>
      </w:r>
      <w:r w:rsidRPr="00C87591">
        <w:rPr>
          <w:rStyle w:val="Emphasis"/>
          <w:highlight w:val="cyan"/>
        </w:rPr>
        <w:t>helpful</w:t>
      </w:r>
      <w:r w:rsidRPr="00C87591">
        <w:rPr>
          <w:rStyle w:val="StyleUnderline"/>
          <w:highlight w:val="cyan"/>
        </w:rPr>
        <w:t xml:space="preserve"> or </w:t>
      </w:r>
      <w:r w:rsidRPr="00C87591">
        <w:rPr>
          <w:rStyle w:val="Emphasis"/>
          <w:highlight w:val="cyan"/>
        </w:rPr>
        <w:t>not</w:t>
      </w:r>
      <w:r w:rsidRPr="00CE2CBF">
        <w:rPr>
          <w:sz w:val="14"/>
        </w:rPr>
        <w:t xml:space="preserve">. For example, if we have the time, I will talk about how </w:t>
      </w:r>
      <w:r w:rsidRPr="008029FA">
        <w:rPr>
          <w:rStyle w:val="StyleUnderline"/>
        </w:rPr>
        <w:t xml:space="preserve">people </w:t>
      </w:r>
      <w:r w:rsidRPr="008029FA">
        <w:rPr>
          <w:rStyle w:val="Emphasis"/>
        </w:rPr>
        <w:t>debated</w:t>
      </w:r>
      <w:r w:rsidRPr="00CE2CBF">
        <w:rPr>
          <w:sz w:val="14"/>
        </w:rPr>
        <w:t xml:space="preserve"> stratification and divisions within the working class – my goal will be to emphasize the intraclass dialogue that allows us </w:t>
      </w:r>
      <w:r w:rsidRPr="008029FA">
        <w:rPr>
          <w:rStyle w:val="StyleUnderline"/>
        </w:rPr>
        <w:t>to</w:t>
      </w:r>
      <w:r w:rsidRPr="00CE2CBF">
        <w:rPr>
          <w:sz w:val="14"/>
        </w:rPr>
        <w:t xml:space="preserve"> “</w:t>
      </w:r>
      <w:r w:rsidRPr="008029FA">
        <w:rPr>
          <w:rStyle w:val="Emphasis"/>
        </w:rPr>
        <w:t>universalize</w:t>
      </w:r>
      <w:r w:rsidRPr="00CE2CBF">
        <w:rPr>
          <w:sz w:val="14"/>
        </w:rPr>
        <w:t xml:space="preserve">” </w:t>
      </w:r>
      <w:r w:rsidRPr="008029FA">
        <w:rPr>
          <w:rStyle w:val="StyleUnderline"/>
        </w:rPr>
        <w:t xml:space="preserve">our claims rather than to produce a sociological </w:t>
      </w:r>
      <w:r w:rsidRPr="008029FA">
        <w:rPr>
          <w:rStyle w:val="Emphasis"/>
        </w:rPr>
        <w:t>accurate</w:t>
      </w:r>
      <w:r w:rsidRPr="008029FA">
        <w:rPr>
          <w:rStyle w:val="StyleUnderline"/>
        </w:rPr>
        <w:t xml:space="preserve"> but </w:t>
      </w:r>
      <w:r w:rsidRPr="008029FA">
        <w:rPr>
          <w:rStyle w:val="Emphasis"/>
        </w:rPr>
        <w:t>static</w:t>
      </w:r>
      <w:r w:rsidRPr="008029FA">
        <w:rPr>
          <w:rStyle w:val="StyleUnderline"/>
        </w:rPr>
        <w:t xml:space="preserve"> picture</w:t>
      </w:r>
      <w:r w:rsidRPr="00CE2CBF">
        <w:rPr>
          <w:sz w:val="14"/>
        </w:rPr>
        <w:t xml:space="preserve"> of social classes.</w:t>
      </w:r>
    </w:p>
    <w:p w14:paraId="5932B143" w14:textId="77777777" w:rsidR="007D2E7B" w:rsidRPr="00CE2CBF" w:rsidRDefault="007D2E7B" w:rsidP="007D2E7B">
      <w:pPr>
        <w:rPr>
          <w:sz w:val="14"/>
        </w:rPr>
      </w:pPr>
      <w:r w:rsidRPr="00CE2CBF">
        <w:rPr>
          <w:sz w:val="14"/>
        </w:rPr>
        <w:t>If it will help, I’d like you to look at several charts that we experimented with in the twenties to map out our challenges. With each of these, we’d start out with a blank chart or board and then ask people questions about what they wanted or needed, who they thought should help bring it about, and who could be counted on for support. And the answers would be all over the place but, gradually, clusters would emerge with discussion and debate. So you’ll see that the charts were starting points and themselves very incomplete.</w:t>
      </w:r>
    </w:p>
    <w:p w14:paraId="08C73D05" w14:textId="77777777" w:rsidR="007D2E7B" w:rsidRPr="00CE2CBF" w:rsidRDefault="007D2E7B" w:rsidP="007D2E7B">
      <w:pPr>
        <w:rPr>
          <w:sz w:val="14"/>
        </w:rPr>
      </w:pPr>
      <w:r w:rsidRPr="00CE2CBF">
        <w:rPr>
          <w:sz w:val="14"/>
        </w:rPr>
        <w:t>KM: Great, I will look at them! But perhaps you could tell me more since I going to be sharing this as audio – and I want people to know about how you worked to achieve the common good necessary for survival.</w:t>
      </w:r>
    </w:p>
    <w:p w14:paraId="5E7CAEF3" w14:textId="77777777" w:rsidR="007D2E7B" w:rsidRPr="00CE2CBF" w:rsidRDefault="007D2E7B" w:rsidP="007D2E7B">
      <w:pPr>
        <w:rPr>
          <w:sz w:val="14"/>
        </w:rPr>
      </w:pPr>
      <w:r w:rsidRPr="00CE2CBF">
        <w:rPr>
          <w:sz w:val="14"/>
        </w:rPr>
        <w:t xml:space="preserve">MM: As you will have noticed, </w:t>
      </w:r>
      <w:r w:rsidRPr="008029FA">
        <w:rPr>
          <w:rStyle w:val="StyleUnderline"/>
        </w:rPr>
        <w:t>in talking about social change</w:t>
      </w:r>
      <w:r w:rsidRPr="00CE2CBF">
        <w:rPr>
          <w:sz w:val="14"/>
        </w:rPr>
        <w:t xml:space="preserve">, we are also talking about changes from one system to another. For a long time, </w:t>
      </w:r>
      <w:r w:rsidRPr="00C87591">
        <w:rPr>
          <w:rStyle w:val="StyleUnderline"/>
          <w:highlight w:val="cyan"/>
        </w:rPr>
        <w:t>we thought about</w:t>
      </w:r>
      <w:r w:rsidRPr="00CE2CBF">
        <w:rPr>
          <w:sz w:val="14"/>
        </w:rPr>
        <w:t xml:space="preserve"> capitalism as </w:t>
      </w:r>
      <w:r w:rsidRPr="00C87591">
        <w:rPr>
          <w:rStyle w:val="StyleUnderline"/>
          <w:highlight w:val="cyan"/>
        </w:rPr>
        <w:t xml:space="preserve">an </w:t>
      </w:r>
      <w:r w:rsidRPr="00C87591">
        <w:rPr>
          <w:rStyle w:val="Emphasis"/>
          <w:highlight w:val="cyan"/>
        </w:rPr>
        <w:t>all-encompassing system</w:t>
      </w:r>
      <w:r w:rsidRPr="00C87591">
        <w:rPr>
          <w:rStyle w:val="StyleUnderline"/>
          <w:highlight w:val="cyan"/>
        </w:rPr>
        <w:t xml:space="preserve"> that </w:t>
      </w:r>
      <w:r w:rsidRPr="00C87591">
        <w:rPr>
          <w:rStyle w:val="Emphasis"/>
          <w:highlight w:val="cyan"/>
        </w:rPr>
        <w:t>completely exhausted</w:t>
      </w:r>
      <w:r w:rsidRPr="008029FA">
        <w:rPr>
          <w:rStyle w:val="StyleUnderline"/>
        </w:rPr>
        <w:t xml:space="preserve"> the whole of </w:t>
      </w:r>
      <w:r w:rsidRPr="00C87591">
        <w:rPr>
          <w:rStyle w:val="StyleUnderline"/>
          <w:highlight w:val="cyan"/>
        </w:rPr>
        <w:t>society</w:t>
      </w:r>
      <w:r w:rsidRPr="00CE2CBF">
        <w:rPr>
          <w:sz w:val="14"/>
        </w:rPr>
        <w:t xml:space="preserve">, </w:t>
      </w:r>
      <w:r w:rsidRPr="008029FA">
        <w:rPr>
          <w:rStyle w:val="StyleUnderline"/>
        </w:rPr>
        <w:t xml:space="preserve">bringing </w:t>
      </w:r>
      <w:r w:rsidRPr="00F66B32">
        <w:rPr>
          <w:rStyle w:val="Emphasis"/>
        </w:rPr>
        <w:t>every space</w:t>
      </w:r>
      <w:r w:rsidRPr="008029FA">
        <w:rPr>
          <w:rStyle w:val="StyleUnderline"/>
        </w:rPr>
        <w:t xml:space="preserve"> under its influence and discipline</w:t>
      </w:r>
      <w:r w:rsidRPr="00CE2CBF">
        <w:rPr>
          <w:sz w:val="14"/>
        </w:rPr>
        <w:t xml:space="preserve"> – we know that it compels growth and tries to introduce the logic of the market and profit maximization into every relationship. And yet, </w:t>
      </w:r>
      <w:r w:rsidRPr="008029FA">
        <w:rPr>
          <w:rStyle w:val="StyleUnderline"/>
        </w:rPr>
        <w:t xml:space="preserve">we also noticed that people have turned to the </w:t>
      </w:r>
      <w:r w:rsidRPr="008029FA">
        <w:rPr>
          <w:rStyle w:val="Emphasis"/>
        </w:rPr>
        <w:t>state</w:t>
      </w:r>
      <w:r w:rsidRPr="00CE2CBF">
        <w:rPr>
          <w:sz w:val="14"/>
        </w:rPr>
        <w:t xml:space="preserve"> to demand public goods that the market failed to provide. Here, I am using the “state” to designate the times </w:t>
      </w:r>
      <w:r w:rsidRPr="008029FA">
        <w:rPr>
          <w:rStyle w:val="StyleUnderline"/>
        </w:rPr>
        <w:t>people invoke the sense of</w:t>
      </w:r>
      <w:r w:rsidRPr="00CE2CBF">
        <w:rPr>
          <w:sz w:val="14"/>
        </w:rPr>
        <w:t xml:space="preserve"> the </w:t>
      </w:r>
      <w:r w:rsidRPr="008029FA">
        <w:rPr>
          <w:rStyle w:val="Emphasis"/>
        </w:rPr>
        <w:t>collectivity</w:t>
      </w:r>
      <w:r w:rsidRPr="00CE2CBF">
        <w:rPr>
          <w:sz w:val="14"/>
        </w:rPr>
        <w:t xml:space="preserve"> and the “social fact”; sometimes people would use the word “society” to designate this whole (collectivity) even though “society” and “state” are often counterposed to each other and I apologize for the resulting confusion!</w:t>
      </w:r>
    </w:p>
    <w:p w14:paraId="70507AB7" w14:textId="77777777" w:rsidR="007D2E7B" w:rsidRPr="00CE2CBF" w:rsidRDefault="007D2E7B" w:rsidP="007D2E7B">
      <w:pPr>
        <w:rPr>
          <w:sz w:val="14"/>
        </w:rPr>
      </w:pPr>
      <w:r w:rsidRPr="00CE2CBF">
        <w:rPr>
          <w:sz w:val="14"/>
        </w:rPr>
        <w:t xml:space="preserve">I choose to use the word “state” because most people recognize the institutions and different levels of governance that we call “the state.” Ironically, of course, capitalists found ample uses for state – to stabilize markets, provide research and development funds, educate workers (or “human capital” as they would prefer), protect capitalists from other capitalists, pacify rebellious populations, and so on. As a result, </w:t>
      </w:r>
      <w:r w:rsidRPr="00C87591">
        <w:rPr>
          <w:rStyle w:val="StyleUnderline"/>
          <w:highlight w:val="cyan"/>
        </w:rPr>
        <w:t>the state</w:t>
      </w:r>
      <w:r w:rsidRPr="00CE2CBF">
        <w:rPr>
          <w:sz w:val="14"/>
        </w:rPr>
        <w:t xml:space="preserve">, be it at the local, regional or federal levels, </w:t>
      </w:r>
      <w:r w:rsidRPr="00C87591">
        <w:rPr>
          <w:rStyle w:val="Emphasis"/>
          <w:highlight w:val="cyan"/>
        </w:rPr>
        <w:t>always</w:t>
      </w:r>
      <w:r w:rsidRPr="00C87591">
        <w:rPr>
          <w:rStyle w:val="StyleUnderline"/>
          <w:highlight w:val="cyan"/>
        </w:rPr>
        <w:t xml:space="preserve"> had </w:t>
      </w:r>
      <w:r w:rsidRPr="00C87591">
        <w:rPr>
          <w:rStyle w:val="Emphasis"/>
          <w:highlight w:val="cyan"/>
        </w:rPr>
        <w:t>contradictory pressures</w:t>
      </w:r>
      <w:r w:rsidRPr="008029FA">
        <w:rPr>
          <w:rStyle w:val="StyleUnderline"/>
        </w:rPr>
        <w:t xml:space="preserve"> placed on it</w:t>
      </w:r>
      <w:r w:rsidRPr="00CE2CBF">
        <w:rPr>
          <w:sz w:val="14"/>
        </w:rPr>
        <w:t xml:space="preserve">. Its logic of operation was never simply read off the needs of corporations, instead </w:t>
      </w:r>
      <w:r w:rsidRPr="00C87591">
        <w:rPr>
          <w:rStyle w:val="StyleUnderline"/>
          <w:highlight w:val="cyan"/>
        </w:rPr>
        <w:t>different</w:t>
      </w:r>
      <w:r w:rsidRPr="008029FA">
        <w:rPr>
          <w:rStyle w:val="StyleUnderline"/>
        </w:rPr>
        <w:t xml:space="preserve"> social </w:t>
      </w:r>
      <w:r w:rsidRPr="00C87591">
        <w:rPr>
          <w:rStyle w:val="StyleUnderline"/>
          <w:highlight w:val="cyan"/>
        </w:rPr>
        <w:t xml:space="preserve">struggles </w:t>
      </w:r>
      <w:r w:rsidRPr="00C87591">
        <w:rPr>
          <w:rStyle w:val="Emphasis"/>
          <w:highlight w:val="cyan"/>
        </w:rPr>
        <w:t>forced other logics</w:t>
      </w:r>
      <w:r w:rsidRPr="008029FA">
        <w:rPr>
          <w:rStyle w:val="StyleUnderline"/>
        </w:rPr>
        <w:t xml:space="preserve"> onto it </w:t>
      </w:r>
      <w:r w:rsidRPr="00C87591">
        <w:rPr>
          <w:rStyle w:val="StyleUnderline"/>
          <w:highlight w:val="cyan"/>
        </w:rPr>
        <w:t>and</w:t>
      </w:r>
      <w:r w:rsidRPr="008029FA">
        <w:rPr>
          <w:rStyle w:val="StyleUnderline"/>
        </w:rPr>
        <w:t xml:space="preserve"> even the </w:t>
      </w:r>
      <w:r w:rsidRPr="00C87591">
        <w:rPr>
          <w:rStyle w:val="StyleUnderline"/>
          <w:highlight w:val="cyan"/>
        </w:rPr>
        <w:t xml:space="preserve">capitalists had to </w:t>
      </w:r>
      <w:r w:rsidRPr="00C87591">
        <w:rPr>
          <w:rStyle w:val="Emphasis"/>
          <w:highlight w:val="cyan"/>
        </w:rPr>
        <w:t>constantly battle</w:t>
      </w:r>
      <w:r w:rsidRPr="008029FA">
        <w:rPr>
          <w:rStyle w:val="StyleUnderline"/>
        </w:rPr>
        <w:t xml:space="preserve"> to subordinate the state to their logic and needs</w:t>
      </w:r>
      <w:r w:rsidRPr="00CE2CBF">
        <w:rPr>
          <w:sz w:val="14"/>
        </w:rPr>
        <w:t xml:space="preserve">. To give you one example, everywhere capitalists tried to ensure that the state was ultimately dependent on their corporation’s health, their tax payments, etc., in order for the state to carry out its activities. In other words, they set up the system so that government depended on corporate investments to collect revenue through payroll taxes, corporate taxes, and so on. However, </w:t>
      </w:r>
      <w:r w:rsidRPr="008029FA">
        <w:rPr>
          <w:rStyle w:val="StyleUnderline"/>
        </w:rPr>
        <w:t xml:space="preserve">this was </w:t>
      </w:r>
      <w:r w:rsidRPr="008029FA">
        <w:rPr>
          <w:rStyle w:val="Emphasis"/>
        </w:rPr>
        <w:t>never</w:t>
      </w:r>
      <w:r w:rsidRPr="008029FA">
        <w:rPr>
          <w:rStyle w:val="StyleUnderline"/>
        </w:rPr>
        <w:t xml:space="preserve"> a </w:t>
      </w:r>
      <w:r w:rsidRPr="008029FA">
        <w:rPr>
          <w:rStyle w:val="Emphasis"/>
        </w:rPr>
        <w:t>foregone</w:t>
      </w:r>
      <w:r w:rsidRPr="008029FA">
        <w:rPr>
          <w:rStyle w:val="StyleUnderline"/>
        </w:rPr>
        <w:t xml:space="preserve"> conclusion</w:t>
      </w:r>
      <w:r w:rsidRPr="00CE2CBF">
        <w:rPr>
          <w:sz w:val="14"/>
        </w:rPr>
        <w:t xml:space="preserve"> – </w:t>
      </w:r>
      <w:r w:rsidRPr="008029FA">
        <w:rPr>
          <w:rStyle w:val="StyleUnderline"/>
        </w:rPr>
        <w:t>in many cases</w:t>
      </w:r>
      <w:r w:rsidRPr="00CE2CBF">
        <w:rPr>
          <w:sz w:val="14"/>
        </w:rPr>
        <w:t xml:space="preserve">, </w:t>
      </w:r>
      <w:r w:rsidRPr="008029FA">
        <w:rPr>
          <w:rStyle w:val="StyleUnderline"/>
        </w:rPr>
        <w:t xml:space="preserve">the state under </w:t>
      </w:r>
      <w:r w:rsidRPr="00C87591">
        <w:rPr>
          <w:rStyle w:val="StyleUnderline"/>
          <w:highlight w:val="cyan"/>
        </w:rPr>
        <w:t>the right combination</w:t>
      </w:r>
      <w:r w:rsidRPr="008029FA">
        <w:rPr>
          <w:rStyle w:val="StyleUnderline"/>
        </w:rPr>
        <w:t xml:space="preserve"> of forces </w:t>
      </w:r>
      <w:r w:rsidRPr="00C87591">
        <w:rPr>
          <w:rStyle w:val="StyleUnderline"/>
          <w:highlight w:val="cyan"/>
        </w:rPr>
        <w:t xml:space="preserve">could </w:t>
      </w:r>
      <w:r w:rsidRPr="00C87591">
        <w:rPr>
          <w:rStyle w:val="Emphasis"/>
          <w:highlight w:val="cyan"/>
        </w:rPr>
        <w:t>expand</w:t>
      </w:r>
      <w:r w:rsidRPr="00C87591">
        <w:rPr>
          <w:rStyle w:val="StyleUnderline"/>
          <w:highlight w:val="cyan"/>
        </w:rPr>
        <w:t xml:space="preserve"> its role</w:t>
      </w:r>
      <w:r w:rsidRPr="00CE2CBF">
        <w:rPr>
          <w:sz w:val="14"/>
        </w:rPr>
        <w:t xml:space="preserve"> in the economy </w:t>
      </w:r>
      <w:r w:rsidRPr="00C87591">
        <w:rPr>
          <w:rStyle w:val="StyleUnderline"/>
          <w:highlight w:val="cyan"/>
        </w:rPr>
        <w:t>to fulfill the</w:t>
      </w:r>
      <w:r w:rsidRPr="008029FA">
        <w:rPr>
          <w:rStyle w:val="StyleUnderline"/>
        </w:rPr>
        <w:t xml:space="preserve"> </w:t>
      </w:r>
      <w:r w:rsidRPr="00CE2CBF">
        <w:rPr>
          <w:rStyle w:val="StyleUnderline"/>
        </w:rPr>
        <w:t>same</w:t>
      </w:r>
      <w:r w:rsidRPr="00CE2CBF">
        <w:rPr>
          <w:sz w:val="14"/>
        </w:rPr>
        <w:t xml:space="preserve"> investment </w:t>
      </w:r>
      <w:r w:rsidRPr="00C87591">
        <w:rPr>
          <w:rStyle w:val="StyleUnderline"/>
          <w:highlight w:val="cyan"/>
        </w:rPr>
        <w:t>function that capitalists</w:t>
      </w:r>
      <w:r w:rsidRPr="008029FA">
        <w:rPr>
          <w:rStyle w:val="StyleUnderline"/>
        </w:rPr>
        <w:t xml:space="preserve"> </w:t>
      </w:r>
      <w:r w:rsidRPr="008029FA">
        <w:rPr>
          <w:rStyle w:val="Emphasis"/>
        </w:rPr>
        <w:t xml:space="preserve">so jealously </w:t>
      </w:r>
      <w:r w:rsidRPr="00C87591">
        <w:rPr>
          <w:rStyle w:val="Emphasis"/>
          <w:highlight w:val="cyan"/>
        </w:rPr>
        <w:t>protected</w:t>
      </w:r>
      <w:r w:rsidRPr="00C87591">
        <w:rPr>
          <w:rStyle w:val="StyleUnderline"/>
          <w:highlight w:val="cyan"/>
        </w:rPr>
        <w:t xml:space="preserve"> as their own</w:t>
      </w:r>
      <w:r w:rsidRPr="00CE2CBF">
        <w:rPr>
          <w:sz w:val="14"/>
        </w:rPr>
        <w:t>. Remember, that if capital stopped its investment and re-investment in the economy, it would effectively stop everyone else, the state included, in their tracks. However, the more that the state actively invested in the economy – from providing critical infrastructure to meeting emergency needs, the more people realized that the state – assuming it was a democratic one – could itself fulfill the investment function and in ways that are more rational, more subject to a needs-based logic over a for-profit logic. In other words, society does not need the capitalists to organize investment.</w:t>
      </w:r>
    </w:p>
    <w:p w14:paraId="5A80A189" w14:textId="77777777" w:rsidR="007D2E7B" w:rsidRPr="00CE2CBF" w:rsidRDefault="007D2E7B" w:rsidP="007D2E7B">
      <w:pPr>
        <w:rPr>
          <w:sz w:val="14"/>
        </w:rPr>
      </w:pPr>
      <w:r w:rsidRPr="00CE2CBF">
        <w:rPr>
          <w:sz w:val="14"/>
        </w:rPr>
        <w:t>Understanding capitalism as a powerful system, one always ready to subvert the public good for private profit, was critical. But so too was the idea that other logics and economic systems are possible and available to be struggled for…</w:t>
      </w:r>
    </w:p>
    <w:p w14:paraId="13C1E3B5" w14:textId="77777777" w:rsidR="007D2E7B" w:rsidRPr="00CE2CBF" w:rsidRDefault="007D2E7B" w:rsidP="007D2E7B">
      <w:pPr>
        <w:rPr>
          <w:sz w:val="14"/>
        </w:rPr>
      </w:pPr>
      <w:r w:rsidRPr="00CE2CBF">
        <w:rPr>
          <w:sz w:val="14"/>
        </w:rPr>
        <w:t>KM: Okay, I see where you going: to get to where we are today, with a fighting chance of saving the planet from the many extinction threats, you effectively had to understand capitalism in two ways – first how it animates the drive for profits and secondly people responding to its pressures drive back in the opposite direction. I expect that that was how you got beyond capitalism. Just as the abolitionists pushed back against slavery and embraced the state during Reconstruction, so too, in the 2020s, did the anti-extinction forces…</w:t>
      </w:r>
    </w:p>
    <w:p w14:paraId="10494F8E" w14:textId="77777777" w:rsidR="007D2E7B" w:rsidRPr="00CE2CBF" w:rsidRDefault="007D2E7B" w:rsidP="007D2E7B">
      <w:pPr>
        <w:rPr>
          <w:sz w:val="14"/>
        </w:rPr>
      </w:pPr>
      <w:r w:rsidRPr="00CE2CBF">
        <w:rPr>
          <w:sz w:val="14"/>
        </w:rPr>
        <w:t>MM: Yes, it seems so straightforward now. Back then, many of us were trapped in capitalism, finding that every road out apparently curved back on itself and returned us to capitalism. No less a revolutionary thinker than the great Noam Chomsky even despaired by the 2020s, temporarily setting aside his anarchism, he accepted a large role for business in shifting course from the extinction capitalism of the day. With good reason, we used to hang on his every word, and I remember him stating that “[B]usiness has always rejected the suicidal doctrines that are piously preached. Rather, the business world demands that a powerful state, under its control, intervene constantly to protect private power from the ravages of an unconstrained market and to sustain the system of public subsidy, private profit that has been a cornerstone of the economy.”</w:t>
      </w:r>
    </w:p>
    <w:p w14:paraId="677DA1EC" w14:textId="77777777" w:rsidR="007D2E7B" w:rsidRPr="00CE2CBF" w:rsidRDefault="007D2E7B" w:rsidP="007D2E7B">
      <w:pPr>
        <w:rPr>
          <w:sz w:val="14"/>
        </w:rPr>
      </w:pPr>
      <w:r w:rsidRPr="00CE2CBF">
        <w:rPr>
          <w:sz w:val="14"/>
        </w:rPr>
        <w:t xml:space="preserve">He went on to note that “It’s of no slight importance when ‘More than 300 corporate leaders are asking the Biden administration to nearly double the emission reduction targets set by the Obama administration,’ including big boys like Google, McDonalds, Walmart.” Perhaps, for tactical reasons, Chomsky did not call attention to the possibility that this activist role for the state could also be a departure from the rule of capital. But he stated quite firmly, “Like it or not, </w:t>
      </w:r>
      <w:r w:rsidRPr="00585476">
        <w:rPr>
          <w:rStyle w:val="StyleUnderline"/>
        </w:rPr>
        <w:t xml:space="preserve">there is </w:t>
      </w:r>
      <w:r w:rsidRPr="00585476">
        <w:rPr>
          <w:rStyle w:val="Emphasis"/>
        </w:rPr>
        <w:t>no alternative</w:t>
      </w:r>
      <w:r w:rsidRPr="00585476">
        <w:rPr>
          <w:rStyle w:val="StyleUnderline"/>
        </w:rPr>
        <w:t xml:space="preserve"> now to </w:t>
      </w:r>
      <w:r w:rsidRPr="00585476">
        <w:rPr>
          <w:rStyle w:val="Emphasis"/>
        </w:rPr>
        <w:t>large-scale governmental projects</w:t>
      </w:r>
      <w:r w:rsidRPr="00CE2CBF">
        <w:rPr>
          <w:sz w:val="14"/>
        </w:rPr>
        <w:t>. The reference to the New Deal is not out of place.”</w:t>
      </w:r>
    </w:p>
    <w:p w14:paraId="59B9C26F" w14:textId="77777777" w:rsidR="007D2E7B" w:rsidRPr="00CE2CBF" w:rsidRDefault="007D2E7B" w:rsidP="007D2E7B">
      <w:pPr>
        <w:rPr>
          <w:sz w:val="14"/>
        </w:rPr>
      </w:pPr>
      <w:r w:rsidRPr="00CE2CBF">
        <w:rPr>
          <w:sz w:val="14"/>
        </w:rPr>
        <w:t xml:space="preserve">It was easy to agree with Chomsky on this point however there was also something of a challenge. </w:t>
      </w:r>
      <w:r w:rsidRPr="00585476">
        <w:rPr>
          <w:rStyle w:val="StyleUnderline"/>
        </w:rPr>
        <w:t xml:space="preserve">The adoption of </w:t>
      </w:r>
      <w:r w:rsidRPr="00C87591">
        <w:rPr>
          <w:rStyle w:val="Emphasis"/>
          <w:highlight w:val="cyan"/>
        </w:rPr>
        <w:t>prudent policies</w:t>
      </w:r>
      <w:r w:rsidRPr="00585476">
        <w:rPr>
          <w:rStyle w:val="StyleUnderline"/>
        </w:rPr>
        <w:t xml:space="preserve"> by the state</w:t>
      </w:r>
      <w:r w:rsidRPr="00CE2CBF">
        <w:rPr>
          <w:sz w:val="14"/>
        </w:rPr>
        <w:t xml:space="preserve">, including when it “goes big,” </w:t>
      </w:r>
      <w:r w:rsidRPr="00C87591">
        <w:rPr>
          <w:rStyle w:val="StyleUnderline"/>
          <w:highlight w:val="cyan"/>
        </w:rPr>
        <w:t>seems</w:t>
      </w:r>
      <w:r w:rsidRPr="00585476">
        <w:rPr>
          <w:rStyle w:val="StyleUnderline"/>
        </w:rPr>
        <w:t xml:space="preserve"> to be </w:t>
      </w:r>
      <w:r w:rsidRPr="00C87591">
        <w:rPr>
          <w:rStyle w:val="StyleUnderline"/>
          <w:highlight w:val="cyan"/>
        </w:rPr>
        <w:t xml:space="preserve">credited </w:t>
      </w:r>
      <w:r w:rsidRPr="00C87591">
        <w:rPr>
          <w:rStyle w:val="Emphasis"/>
          <w:highlight w:val="cyan"/>
        </w:rPr>
        <w:t>exclusively</w:t>
      </w:r>
      <w:r w:rsidRPr="00C87591">
        <w:rPr>
          <w:rStyle w:val="StyleUnderline"/>
          <w:highlight w:val="cyan"/>
        </w:rPr>
        <w:t xml:space="preserve"> to</w:t>
      </w:r>
      <w:r w:rsidRPr="00585476">
        <w:rPr>
          <w:rStyle w:val="StyleUnderline"/>
        </w:rPr>
        <w:t xml:space="preserve"> the needs of </w:t>
      </w:r>
      <w:r w:rsidRPr="00C87591">
        <w:rPr>
          <w:rStyle w:val="StyleUnderline"/>
          <w:highlight w:val="cyan"/>
        </w:rPr>
        <w:t>capital and its discretion</w:t>
      </w:r>
      <w:r w:rsidRPr="00CE2CBF">
        <w:rPr>
          <w:sz w:val="14"/>
        </w:rPr>
        <w:t xml:space="preserve">. </w:t>
      </w:r>
      <w:r w:rsidRPr="00585476">
        <w:rPr>
          <w:rStyle w:val="StyleUnderline"/>
        </w:rPr>
        <w:t xml:space="preserve">What was </w:t>
      </w:r>
      <w:r w:rsidRPr="00C87591">
        <w:rPr>
          <w:rStyle w:val="Emphasis"/>
          <w:highlight w:val="cyan"/>
        </w:rPr>
        <w:t>missing</w:t>
      </w:r>
      <w:r w:rsidRPr="00C87591">
        <w:rPr>
          <w:rStyle w:val="StyleUnderline"/>
          <w:highlight w:val="cyan"/>
        </w:rPr>
        <w:t xml:space="preserve"> is</w:t>
      </w:r>
      <w:r w:rsidRPr="00585476">
        <w:rPr>
          <w:rStyle w:val="StyleUnderline"/>
        </w:rPr>
        <w:t xml:space="preserve"> the fact </w:t>
      </w:r>
      <w:r w:rsidRPr="00C87591">
        <w:rPr>
          <w:rStyle w:val="StyleUnderline"/>
          <w:highlight w:val="cyan"/>
        </w:rPr>
        <w:t>that</w:t>
      </w:r>
      <w:r w:rsidRPr="00CE2CBF">
        <w:rPr>
          <w:sz w:val="14"/>
        </w:rPr>
        <w:t xml:space="preserve"> – in addition to initiatives from capital – </w:t>
      </w:r>
      <w:r w:rsidRPr="00C87591">
        <w:rPr>
          <w:rStyle w:val="StyleUnderline"/>
          <w:highlight w:val="cyan"/>
        </w:rPr>
        <w:t xml:space="preserve">pressures from </w:t>
      </w:r>
      <w:r w:rsidRPr="00C87591">
        <w:rPr>
          <w:rStyle w:val="Emphasis"/>
          <w:highlight w:val="cyan"/>
        </w:rPr>
        <w:t>below</w:t>
      </w:r>
      <w:r w:rsidRPr="00CE2CBF">
        <w:rPr>
          <w:sz w:val="14"/>
        </w:rPr>
        <w:t xml:space="preserve">, from working people, </w:t>
      </w:r>
      <w:r w:rsidRPr="00C87591">
        <w:rPr>
          <w:rStyle w:val="StyleUnderline"/>
          <w:highlight w:val="cyan"/>
        </w:rPr>
        <w:t>created</w:t>
      </w:r>
      <w:r w:rsidRPr="00585476">
        <w:rPr>
          <w:rStyle w:val="StyleUnderline"/>
        </w:rPr>
        <w:t xml:space="preserve"> the </w:t>
      </w:r>
      <w:r w:rsidRPr="00C87591">
        <w:rPr>
          <w:rStyle w:val="Emphasis"/>
          <w:highlight w:val="cyan"/>
        </w:rPr>
        <w:t>demand</w:t>
      </w:r>
      <w:r w:rsidRPr="00C87591">
        <w:rPr>
          <w:rStyle w:val="StyleUnderline"/>
          <w:highlight w:val="cyan"/>
        </w:rPr>
        <w:t xml:space="preserve"> and</w:t>
      </w:r>
      <w:r w:rsidRPr="00585476">
        <w:rPr>
          <w:rStyle w:val="StyleUnderline"/>
        </w:rPr>
        <w:t xml:space="preserve"> even</w:t>
      </w:r>
      <w:r w:rsidRPr="00CE2CBF">
        <w:rPr>
          <w:sz w:val="14"/>
        </w:rPr>
        <w:t xml:space="preserve"> occasionally </w:t>
      </w:r>
      <w:r w:rsidRPr="00585476">
        <w:rPr>
          <w:rStyle w:val="StyleUnderline"/>
        </w:rPr>
        <w:t xml:space="preserve">the </w:t>
      </w:r>
      <w:r w:rsidRPr="00C87591">
        <w:rPr>
          <w:rStyle w:val="Emphasis"/>
          <w:highlight w:val="cyan"/>
        </w:rPr>
        <w:t>design</w:t>
      </w:r>
      <w:r w:rsidRPr="00585476">
        <w:rPr>
          <w:rStyle w:val="StyleUnderline"/>
        </w:rPr>
        <w:t xml:space="preserve"> of such programs</w:t>
      </w:r>
      <w:r w:rsidRPr="00CE2CBF">
        <w:rPr>
          <w:sz w:val="14"/>
        </w:rPr>
        <w:t xml:space="preserve">. Moreover, “dialectically” speaking, to use an old vernacular, </w:t>
      </w:r>
      <w:r w:rsidRPr="00C87591">
        <w:rPr>
          <w:rStyle w:val="StyleUnderline"/>
          <w:highlight w:val="cyan"/>
        </w:rPr>
        <w:t>the more capital turned to the state</w:t>
      </w:r>
      <w:r w:rsidRPr="00CE2CBF">
        <w:rPr>
          <w:sz w:val="14"/>
        </w:rPr>
        <w:t xml:space="preserve">, </w:t>
      </w:r>
      <w:r w:rsidRPr="00C87591">
        <w:rPr>
          <w:rStyle w:val="StyleUnderline"/>
          <w:highlight w:val="cyan"/>
        </w:rPr>
        <w:t xml:space="preserve">the more its </w:t>
      </w:r>
      <w:r w:rsidRPr="00C87591">
        <w:rPr>
          <w:rStyle w:val="Emphasis"/>
          <w:highlight w:val="cyan"/>
        </w:rPr>
        <w:t>weaknesses</w:t>
      </w:r>
      <w:r w:rsidRPr="00585476">
        <w:rPr>
          <w:rStyle w:val="StyleUnderline"/>
        </w:rPr>
        <w:t xml:space="preserve"> and </w:t>
      </w:r>
      <w:r w:rsidRPr="00585476">
        <w:rPr>
          <w:rStyle w:val="Emphasis"/>
        </w:rPr>
        <w:t>dependence</w:t>
      </w:r>
      <w:r w:rsidRPr="00585476">
        <w:rPr>
          <w:rStyle w:val="StyleUnderline"/>
        </w:rPr>
        <w:t xml:space="preserve"> on society as a whole </w:t>
      </w:r>
      <w:r w:rsidRPr="00C87591">
        <w:rPr>
          <w:rStyle w:val="StyleUnderline"/>
          <w:highlight w:val="cyan"/>
        </w:rPr>
        <w:t>was revealed</w:t>
      </w:r>
      <w:r w:rsidRPr="00CE2CBF">
        <w:rPr>
          <w:sz w:val="14"/>
        </w:rPr>
        <w:t xml:space="preserve">. </w:t>
      </w:r>
      <w:r w:rsidRPr="00C87591">
        <w:rPr>
          <w:rStyle w:val="StyleUnderline"/>
          <w:highlight w:val="cyan"/>
        </w:rPr>
        <w:t>State interventions</w:t>
      </w:r>
      <w:r w:rsidRPr="00CE2CBF">
        <w:rPr>
          <w:sz w:val="14"/>
        </w:rPr>
        <w:t xml:space="preserve">, especially in democratic societies, </w:t>
      </w:r>
      <w:r w:rsidRPr="00C87591">
        <w:rPr>
          <w:rStyle w:val="Emphasis"/>
          <w:sz w:val="30"/>
          <w:szCs w:val="30"/>
          <w:highlight w:val="cyan"/>
        </w:rPr>
        <w:t>provided a glimpse of a world beyond capital</w:t>
      </w:r>
      <w:r w:rsidRPr="00CE2CBF">
        <w:rPr>
          <w:sz w:val="14"/>
        </w:rPr>
        <w:t xml:space="preserve"> where the collective good guided decisions as opposed to individual, sectional or profit-seeking ends. </w:t>
      </w:r>
      <w:r w:rsidRPr="00585476">
        <w:rPr>
          <w:rStyle w:val="StyleUnderline"/>
        </w:rPr>
        <w:t xml:space="preserve">This </w:t>
      </w:r>
      <w:r w:rsidRPr="00632228">
        <w:rPr>
          <w:rStyle w:val="Emphasis"/>
        </w:rPr>
        <w:t>hinted</w:t>
      </w:r>
      <w:r w:rsidRPr="00585476">
        <w:rPr>
          <w:rStyle w:val="StyleUnderline"/>
        </w:rPr>
        <w:t xml:space="preserve"> at and even </w:t>
      </w:r>
      <w:r w:rsidRPr="00632228">
        <w:rPr>
          <w:rStyle w:val="Emphasis"/>
        </w:rPr>
        <w:t>inspired</w:t>
      </w:r>
      <w:r w:rsidRPr="00585476">
        <w:rPr>
          <w:rStyle w:val="StyleUnderline"/>
        </w:rPr>
        <w:t xml:space="preserve"> a </w:t>
      </w:r>
      <w:r w:rsidRPr="00CE2CBF">
        <w:rPr>
          <w:rStyle w:val="Emphasis"/>
        </w:rPr>
        <w:t>hope</w:t>
      </w:r>
      <w:r w:rsidRPr="00585476">
        <w:rPr>
          <w:rStyle w:val="StyleUnderline"/>
        </w:rPr>
        <w:t xml:space="preserve"> that we could move to a </w:t>
      </w:r>
      <w:r w:rsidRPr="00CE2CBF">
        <w:rPr>
          <w:rStyle w:val="Emphasis"/>
        </w:rPr>
        <w:t>different form</w:t>
      </w:r>
      <w:r w:rsidRPr="00585476">
        <w:rPr>
          <w:rStyle w:val="StyleUnderline"/>
        </w:rPr>
        <w:t xml:space="preserve"> of society</w:t>
      </w:r>
      <w:r w:rsidRPr="00CE2CBF">
        <w:rPr>
          <w:sz w:val="14"/>
        </w:rPr>
        <w:t>.</w:t>
      </w:r>
    </w:p>
    <w:p w14:paraId="46650526" w14:textId="77777777" w:rsidR="007D2E7B" w:rsidRPr="00CE2CBF" w:rsidRDefault="007D2E7B" w:rsidP="007D2E7B">
      <w:pPr>
        <w:rPr>
          <w:sz w:val="14"/>
        </w:rPr>
      </w:pPr>
      <w:r w:rsidRPr="00CE2CBF">
        <w:rPr>
          <w:sz w:val="14"/>
        </w:rPr>
        <w:t xml:space="preserve">The problem of departing from capital had bedeviled every social movement, reformist and revolutionary, from the moment radical thinkers first began thinking of the economy as being defined by a system. </w:t>
      </w:r>
      <w:r w:rsidRPr="00585476">
        <w:rPr>
          <w:rStyle w:val="StyleUnderline"/>
        </w:rPr>
        <w:t xml:space="preserve">One step out of the dilemmas of </w:t>
      </w:r>
      <w:r w:rsidRPr="006A01F5">
        <w:rPr>
          <w:rStyle w:val="Emphasis"/>
        </w:rPr>
        <w:t>revolution</w:t>
      </w:r>
      <w:r w:rsidRPr="00585476">
        <w:rPr>
          <w:rStyle w:val="StyleUnderline"/>
        </w:rPr>
        <w:t xml:space="preserve"> versus </w:t>
      </w:r>
      <w:r w:rsidRPr="006A01F5">
        <w:rPr>
          <w:rStyle w:val="Emphasis"/>
        </w:rPr>
        <w:t>reform</w:t>
      </w:r>
      <w:r w:rsidRPr="00CE2CBF">
        <w:rPr>
          <w:sz w:val="14"/>
        </w:rPr>
        <w:t xml:space="preserve"> and toward the Slender Path </w:t>
      </w:r>
      <w:r w:rsidRPr="00585476">
        <w:rPr>
          <w:rStyle w:val="StyleUnderline"/>
        </w:rPr>
        <w:t>was prompted by the need for</w:t>
      </w:r>
      <w:r w:rsidRPr="00CE2CBF">
        <w:rPr>
          <w:sz w:val="14"/>
        </w:rPr>
        <w:t xml:space="preserve"> a “Front for Survival” – </w:t>
      </w:r>
      <w:r w:rsidRPr="00585476">
        <w:rPr>
          <w:rStyle w:val="StyleUnderline"/>
        </w:rPr>
        <w:t xml:space="preserve">a coalition that encompassed </w:t>
      </w:r>
      <w:r w:rsidRPr="00585476">
        <w:rPr>
          <w:rStyle w:val="Emphasis"/>
        </w:rPr>
        <w:t>all anti-extinction forces</w:t>
      </w:r>
      <w:r w:rsidRPr="00CE2CBF">
        <w:rPr>
          <w:sz w:val="14"/>
        </w:rPr>
        <w:t xml:space="preserve">, even those like big business whose short- and long-term strategies presumed the very capitalism that was destroying us. </w:t>
      </w:r>
      <w:r w:rsidRPr="00585476">
        <w:rPr>
          <w:rStyle w:val="StyleUnderline"/>
        </w:rPr>
        <w:t xml:space="preserve">The </w:t>
      </w:r>
      <w:r w:rsidRPr="006A01F5">
        <w:rPr>
          <w:rStyle w:val="Emphasis"/>
        </w:rPr>
        <w:t>strategic starting point</w:t>
      </w:r>
      <w:r w:rsidRPr="00CE2CBF">
        <w:rPr>
          <w:sz w:val="14"/>
        </w:rPr>
        <w:t xml:space="preserve"> wherein the anticipated partners of the Front could find common ground </w:t>
      </w:r>
      <w:r w:rsidRPr="00585476">
        <w:rPr>
          <w:rStyle w:val="StyleUnderline"/>
        </w:rPr>
        <w:t xml:space="preserve">lay in the </w:t>
      </w:r>
      <w:r w:rsidRPr="006A01F5">
        <w:rPr>
          <w:rStyle w:val="Emphasis"/>
        </w:rPr>
        <w:t>state</w:t>
      </w:r>
      <w:r w:rsidRPr="00585476">
        <w:rPr>
          <w:rStyle w:val="StyleUnderline"/>
        </w:rPr>
        <w:t xml:space="preserve"> and in the provision of </w:t>
      </w:r>
      <w:r w:rsidRPr="006A01F5">
        <w:rPr>
          <w:rStyle w:val="Emphasis"/>
        </w:rPr>
        <w:t>public goods</w:t>
      </w:r>
      <w:r w:rsidRPr="00CE2CBF">
        <w:rPr>
          <w:sz w:val="14"/>
        </w:rPr>
        <w:t xml:space="preserve">. Within the Front, </w:t>
      </w:r>
      <w:r w:rsidRPr="00585476">
        <w:rPr>
          <w:rStyle w:val="StyleUnderline"/>
        </w:rPr>
        <w:t xml:space="preserve">there could therefore be </w:t>
      </w:r>
      <w:r w:rsidRPr="006A01F5">
        <w:rPr>
          <w:rStyle w:val="Emphasis"/>
        </w:rPr>
        <w:t>struggles</w:t>
      </w:r>
      <w:r w:rsidRPr="00585476">
        <w:rPr>
          <w:rStyle w:val="StyleUnderline"/>
        </w:rPr>
        <w:t xml:space="preserve"> over the state</w:t>
      </w:r>
      <w:r w:rsidRPr="00CE2CBF">
        <w:rPr>
          <w:sz w:val="14"/>
        </w:rPr>
        <w:t xml:space="preserve">, </w:t>
      </w:r>
      <w:r w:rsidRPr="00585476">
        <w:rPr>
          <w:rStyle w:val="StyleUnderline"/>
        </w:rPr>
        <w:t xml:space="preserve">both its </w:t>
      </w:r>
      <w:r w:rsidRPr="006A01F5">
        <w:rPr>
          <w:rStyle w:val="Emphasis"/>
        </w:rPr>
        <w:t>look</w:t>
      </w:r>
      <w:r w:rsidRPr="00585476">
        <w:rPr>
          <w:rStyle w:val="StyleUnderline"/>
        </w:rPr>
        <w:t xml:space="preserve"> and </w:t>
      </w:r>
      <w:r w:rsidRPr="006A01F5">
        <w:rPr>
          <w:rStyle w:val="Emphasis"/>
        </w:rPr>
        <w:t>feel</w:t>
      </w:r>
      <w:r w:rsidRPr="00585476">
        <w:rPr>
          <w:rStyle w:val="StyleUnderline"/>
        </w:rPr>
        <w:t xml:space="preserve"> and in its </w:t>
      </w:r>
      <w:r w:rsidRPr="006A01F5">
        <w:rPr>
          <w:rStyle w:val="Emphasis"/>
        </w:rPr>
        <w:t>substance</w:t>
      </w:r>
      <w:r w:rsidRPr="00CE2CBF">
        <w:rPr>
          <w:sz w:val="14"/>
        </w:rPr>
        <w:t>.</w:t>
      </w:r>
    </w:p>
    <w:p w14:paraId="2C836111" w14:textId="77777777" w:rsidR="007D2E7B" w:rsidRPr="00CE2CBF" w:rsidRDefault="007D2E7B" w:rsidP="007D2E7B">
      <w:pPr>
        <w:rPr>
          <w:sz w:val="14"/>
        </w:rPr>
      </w:pPr>
      <w:r w:rsidRPr="00CE2CBF">
        <w:rPr>
          <w:sz w:val="14"/>
        </w:rPr>
        <w:t>The Front could even work with the corporate “big boys” on government, by embracing green projects and infrastructure investment that forced even corporations to support public goods. An important first step!</w:t>
      </w:r>
    </w:p>
    <w:p w14:paraId="472F8FFC" w14:textId="77777777" w:rsidR="007D2E7B" w:rsidRPr="00CE2CBF" w:rsidRDefault="007D2E7B" w:rsidP="007D2E7B">
      <w:pPr>
        <w:rPr>
          <w:sz w:val="14"/>
        </w:rPr>
      </w:pPr>
      <w:r w:rsidRPr="00CE2CBF">
        <w:rPr>
          <w:sz w:val="14"/>
        </w:rPr>
        <w:t>One thing was clear, especially after the 21st century’s first major pandemic, the neoliberal state, in which capital largely defeated the working class and its social movements, was just not up to the task of addressing either the immediate needs of people or the tasks of adapting to or recovering from the radical changes in climate and related emergencies. Ironically, in the two most advanced neoliberal states, the United Kingdom and the United States, faced with the pressures of capitalist collapse during the pandemic, neoliberal orthodoxy was quickly jettisoned in favor of expansionary budgets and huge deficit spending in 2020. None of this heralded a counter-logic to capitalism but they immediately engendered expectations that it was the state’s responsibility to save all of us! My job, or more accurately, it was the responsibility of my fellow activists to shape how the state carried out that responsibility and in ways that were accountable to, if not designed by, our constituency of working people – sure we supported reforms but never giving up on the right to revolution, something that made reforms even more likely.</w:t>
      </w:r>
    </w:p>
    <w:p w14:paraId="06B382FA" w14:textId="77777777" w:rsidR="007D2E7B" w:rsidRPr="00CE2CBF" w:rsidRDefault="007D2E7B" w:rsidP="007D2E7B">
      <w:pPr>
        <w:rPr>
          <w:sz w:val="14"/>
        </w:rPr>
      </w:pPr>
      <w:r w:rsidRPr="00CE2CBF">
        <w:rPr>
          <w:sz w:val="14"/>
        </w:rPr>
        <w:t>With the pandemic response came other elements for the Front for Survival and the Slender Path that it would move forward. To look back at how this worked, although the neoliberals and corporate “big boys” turned to government spending in 2020 and the early COVID-19 years to keep the bottom from falling out of their capitalist market, they would soon pivot. They took the inflationary pressures that came with expanded government spending in the context of pandemic-induced supply-chain disruptions, as an opportunity to cut back and to reimpose austerity logics on working people. However, that is where the popular fight back occurred: everywhere, grassroots coalitions pushed urging more government intervention to overcome the supply chain bottle necks and provide urgently needed services …</w:t>
      </w:r>
    </w:p>
    <w:p w14:paraId="2FB46ECA" w14:textId="77777777" w:rsidR="007D2E7B" w:rsidRPr="00CE2CBF" w:rsidRDefault="007D2E7B" w:rsidP="007D2E7B">
      <w:pPr>
        <w:rPr>
          <w:sz w:val="14"/>
        </w:rPr>
      </w:pPr>
      <w:r w:rsidRPr="00CE2CBF">
        <w:rPr>
          <w:sz w:val="14"/>
        </w:rPr>
        <w:t>KM: For example?</w:t>
      </w:r>
    </w:p>
    <w:p w14:paraId="380AF72D" w14:textId="77777777" w:rsidR="007D2E7B" w:rsidRPr="00CE2CBF" w:rsidRDefault="007D2E7B" w:rsidP="007D2E7B">
      <w:pPr>
        <w:rPr>
          <w:sz w:val="14"/>
        </w:rPr>
      </w:pPr>
      <w:r w:rsidRPr="00CE2CBF">
        <w:rPr>
          <w:sz w:val="14"/>
        </w:rPr>
        <w:t>MM: Sure. When people needed personal protective equipment – including masks – government intervened to provide these. Even in matters of energy that until that point were seen as the space of big business and large utilities, community coalitions demanding clean and renewable “public power” emerged – eventually forcing the state to get involved in the production of energy and not just in regulating private providers.</w:t>
      </w:r>
    </w:p>
    <w:p w14:paraId="17B9513E" w14:textId="77777777" w:rsidR="007D2E7B" w:rsidRPr="00CE2CBF" w:rsidRDefault="007D2E7B" w:rsidP="007D2E7B">
      <w:pPr>
        <w:rPr>
          <w:sz w:val="14"/>
        </w:rPr>
      </w:pPr>
      <w:r w:rsidRPr="00CE2CBF">
        <w:rPr>
          <w:sz w:val="14"/>
        </w:rPr>
        <w:t xml:space="preserve">Of course, this was a messy, messy process – some steps forward, some steps backward – the push and pull of the class struggle. Victory was by no means guaranteed. </w:t>
      </w:r>
      <w:r w:rsidRPr="00C87591">
        <w:rPr>
          <w:rStyle w:val="StyleUnderline"/>
          <w:highlight w:val="cyan"/>
        </w:rPr>
        <w:t>In</w:t>
      </w:r>
      <w:r w:rsidRPr="00CE2CBF">
        <w:rPr>
          <w:sz w:val="14"/>
        </w:rPr>
        <w:t xml:space="preserve"> some </w:t>
      </w:r>
      <w:r w:rsidRPr="00585476">
        <w:rPr>
          <w:rStyle w:val="StyleUnderline"/>
        </w:rPr>
        <w:t>contexts</w:t>
      </w:r>
      <w:r w:rsidRPr="00CE2CBF">
        <w:rPr>
          <w:sz w:val="14"/>
        </w:rPr>
        <w:t xml:space="preserve">, governments fell quickly, other contexts </w:t>
      </w:r>
      <w:r w:rsidRPr="00585476">
        <w:rPr>
          <w:rStyle w:val="StyleUnderline"/>
        </w:rPr>
        <w:t xml:space="preserve">like </w:t>
      </w:r>
      <w:r w:rsidRPr="00C87591">
        <w:rPr>
          <w:rStyle w:val="StyleUnderline"/>
          <w:highlight w:val="cyan"/>
        </w:rPr>
        <w:t>the</w:t>
      </w:r>
      <w:r w:rsidRPr="00C87591">
        <w:rPr>
          <w:sz w:val="14"/>
          <w:highlight w:val="cyan"/>
        </w:rPr>
        <w:t xml:space="preserve"> </w:t>
      </w:r>
      <w:r w:rsidRPr="00C87591">
        <w:rPr>
          <w:rStyle w:val="Emphasis"/>
          <w:highlight w:val="cyan"/>
        </w:rPr>
        <w:t>U</w:t>
      </w:r>
      <w:r w:rsidRPr="00CE2CBF">
        <w:rPr>
          <w:sz w:val="14"/>
        </w:rPr>
        <w:t xml:space="preserve">nited </w:t>
      </w:r>
      <w:r w:rsidRPr="00C87591">
        <w:rPr>
          <w:rStyle w:val="Emphasis"/>
          <w:highlight w:val="cyan"/>
        </w:rPr>
        <w:t>S</w:t>
      </w:r>
      <w:r w:rsidRPr="00CE2CBF">
        <w:rPr>
          <w:sz w:val="14"/>
        </w:rPr>
        <w:t xml:space="preserve">tates, a large </w:t>
      </w:r>
      <w:r w:rsidRPr="00C87591">
        <w:rPr>
          <w:rStyle w:val="Emphasis"/>
          <w:highlight w:val="cyan"/>
        </w:rPr>
        <w:t>federal</w:t>
      </w:r>
      <w:r w:rsidRPr="00C87591">
        <w:rPr>
          <w:rStyle w:val="StyleUnderline"/>
          <w:highlight w:val="cyan"/>
        </w:rPr>
        <w:t xml:space="preserve"> system</w:t>
      </w:r>
      <w:r w:rsidRPr="00CE2CBF">
        <w:rPr>
          <w:sz w:val="14"/>
        </w:rPr>
        <w:t xml:space="preserve">, </w:t>
      </w:r>
      <w:r w:rsidRPr="00585476">
        <w:rPr>
          <w:rStyle w:val="StyleUnderline"/>
        </w:rPr>
        <w:t xml:space="preserve">with </w:t>
      </w:r>
      <w:r w:rsidRPr="00585476">
        <w:rPr>
          <w:rStyle w:val="Emphasis"/>
        </w:rPr>
        <w:t>many nodes</w:t>
      </w:r>
      <w:r w:rsidRPr="00585476">
        <w:rPr>
          <w:rStyle w:val="StyleUnderline"/>
        </w:rPr>
        <w:t xml:space="preserve"> of power</w:t>
      </w:r>
      <w:r w:rsidRPr="00CE2CBF">
        <w:rPr>
          <w:sz w:val="14"/>
        </w:rPr>
        <w:t xml:space="preserve">, hierarchically organized but also with divided government, </w:t>
      </w:r>
      <w:r w:rsidRPr="00C87591">
        <w:rPr>
          <w:rStyle w:val="StyleUnderline"/>
          <w:highlight w:val="cyan"/>
        </w:rPr>
        <w:t xml:space="preserve">there were </w:t>
      </w:r>
      <w:r w:rsidRPr="00C87591">
        <w:rPr>
          <w:rStyle w:val="Emphasis"/>
          <w:highlight w:val="cyan"/>
        </w:rPr>
        <w:t>many different spaces</w:t>
      </w:r>
      <w:r w:rsidRPr="00C87591">
        <w:rPr>
          <w:rStyle w:val="StyleUnderline"/>
          <w:highlight w:val="cyan"/>
        </w:rPr>
        <w:t xml:space="preserve"> for contest</w:t>
      </w:r>
      <w:r w:rsidRPr="00CE2CBF">
        <w:rPr>
          <w:sz w:val="14"/>
        </w:rPr>
        <w:t xml:space="preserve"> – places where defeats in one level of government could be countered by victories at other levels or in other jurisdictions. For this reason, politically speaking, </w:t>
      </w:r>
      <w:r w:rsidRPr="00585476">
        <w:rPr>
          <w:rStyle w:val="StyleUnderline"/>
        </w:rPr>
        <w:t xml:space="preserve">even in the </w:t>
      </w:r>
      <w:r w:rsidRPr="006A01F5">
        <w:rPr>
          <w:rStyle w:val="Emphasis"/>
        </w:rPr>
        <w:t>worst</w:t>
      </w:r>
      <w:r w:rsidRPr="00585476">
        <w:rPr>
          <w:rStyle w:val="StyleUnderline"/>
        </w:rPr>
        <w:t xml:space="preserve"> of times there were often blurry or opaque but </w:t>
      </w:r>
      <w:r w:rsidRPr="006A01F5">
        <w:rPr>
          <w:rStyle w:val="Emphasis"/>
        </w:rPr>
        <w:t>realistic</w:t>
      </w:r>
      <w:r w:rsidRPr="00585476">
        <w:rPr>
          <w:rStyle w:val="StyleUnderline"/>
        </w:rPr>
        <w:t xml:space="preserve"> grounds for </w:t>
      </w:r>
      <w:r w:rsidRPr="006A01F5">
        <w:rPr>
          <w:rStyle w:val="Emphasis"/>
        </w:rPr>
        <w:t>hope</w:t>
      </w:r>
      <w:r w:rsidRPr="00CE2CBF">
        <w:rPr>
          <w:sz w:val="14"/>
        </w:rPr>
        <w:t xml:space="preserve">. This was particularly true in the US Northeast and West. For example, in California and New York, then the world’s 5th and 10th largest economies respectively, </w:t>
      </w:r>
      <w:r w:rsidRPr="00C87591">
        <w:rPr>
          <w:rStyle w:val="StyleUnderline"/>
          <w:highlight w:val="cyan"/>
        </w:rPr>
        <w:t xml:space="preserve">progressive forces could rally </w:t>
      </w:r>
      <w:r w:rsidRPr="00C87591">
        <w:rPr>
          <w:rStyle w:val="StyleUnderline"/>
        </w:rPr>
        <w:t xml:space="preserve">majorities </w:t>
      </w:r>
      <w:r w:rsidRPr="00C87591">
        <w:rPr>
          <w:rStyle w:val="StyleUnderline"/>
          <w:highlight w:val="cyan"/>
        </w:rPr>
        <w:t xml:space="preserve">for </w:t>
      </w:r>
      <w:r w:rsidRPr="00C87591">
        <w:rPr>
          <w:rStyle w:val="Emphasis"/>
          <w:highlight w:val="cyan"/>
        </w:rPr>
        <w:t>effective policies</w:t>
      </w:r>
      <w:r w:rsidRPr="00C87591">
        <w:rPr>
          <w:rStyle w:val="StyleUnderline"/>
          <w:highlight w:val="cyan"/>
        </w:rPr>
        <w:t xml:space="preserve"> that</w:t>
      </w:r>
      <w:r w:rsidRPr="00CE2CBF">
        <w:rPr>
          <w:rStyle w:val="StyleUnderline"/>
        </w:rPr>
        <w:t xml:space="preserve"> spoke to </w:t>
      </w:r>
      <w:r w:rsidRPr="006A01F5">
        <w:rPr>
          <w:rStyle w:val="Emphasis"/>
        </w:rPr>
        <w:t>urgent needs</w:t>
      </w:r>
      <w:r w:rsidRPr="00CE2CBF">
        <w:rPr>
          <w:rStyle w:val="StyleUnderline"/>
        </w:rPr>
        <w:t xml:space="preserve"> and </w:t>
      </w:r>
      <w:r w:rsidRPr="00C87591">
        <w:rPr>
          <w:rStyle w:val="Emphasis"/>
          <w:highlight w:val="cyan"/>
        </w:rPr>
        <w:t>moved the state</w:t>
      </w:r>
      <w:r w:rsidRPr="00CE2CBF">
        <w:rPr>
          <w:sz w:val="14"/>
        </w:rPr>
        <w:t xml:space="preserve"> in the direction of the Slender Path </w:t>
      </w:r>
      <w:r w:rsidRPr="00C87591">
        <w:rPr>
          <w:rStyle w:val="Emphasis"/>
          <w:highlight w:val="cyan"/>
        </w:rPr>
        <w:t>even when</w:t>
      </w:r>
      <w:r w:rsidRPr="00C87591">
        <w:rPr>
          <w:rStyle w:val="StyleUnderline"/>
          <w:highlight w:val="cyan"/>
        </w:rPr>
        <w:t xml:space="preserve"> certain branches</w:t>
      </w:r>
      <w:r w:rsidRPr="00CE2CBF">
        <w:rPr>
          <w:sz w:val="14"/>
        </w:rPr>
        <w:t xml:space="preserve"> of the Federal government </w:t>
      </w:r>
      <w:r w:rsidRPr="00C87591">
        <w:rPr>
          <w:rStyle w:val="StyleUnderline"/>
          <w:highlight w:val="cyan"/>
        </w:rPr>
        <w:t xml:space="preserve">came under </w:t>
      </w:r>
      <w:r w:rsidRPr="00C87591">
        <w:rPr>
          <w:rStyle w:val="StyleUnderline"/>
        </w:rPr>
        <w:t>the control of</w:t>
      </w:r>
      <w:r w:rsidRPr="00CE2CBF">
        <w:rPr>
          <w:rStyle w:val="StyleUnderline"/>
        </w:rPr>
        <w:t xml:space="preserve"> the extremely irrational forces of </w:t>
      </w:r>
      <w:r w:rsidRPr="00C87591">
        <w:rPr>
          <w:rStyle w:val="StyleUnderline"/>
          <w:highlight w:val="cyan"/>
        </w:rPr>
        <w:t xml:space="preserve">the </w:t>
      </w:r>
      <w:r w:rsidRPr="00C87591">
        <w:rPr>
          <w:rStyle w:val="Emphasis"/>
          <w:highlight w:val="cyan"/>
        </w:rPr>
        <w:t>Right</w:t>
      </w:r>
      <w:r w:rsidRPr="00CE2CBF">
        <w:rPr>
          <w:sz w:val="14"/>
        </w:rPr>
        <w:t xml:space="preserve"> (</w:t>
      </w:r>
      <w:r w:rsidRPr="00C87591">
        <w:rPr>
          <w:rStyle w:val="StyleUnderline"/>
          <w:highlight w:val="cyan"/>
        </w:rPr>
        <w:t>or</w:t>
      </w:r>
      <w:r w:rsidRPr="00CE2CBF">
        <w:rPr>
          <w:rStyle w:val="StyleUnderline"/>
        </w:rPr>
        <w:t xml:space="preserve"> remained under the hegemony of </w:t>
      </w:r>
      <w:r w:rsidRPr="00C87591">
        <w:rPr>
          <w:rStyle w:val="Emphasis"/>
          <w:highlight w:val="cyan"/>
        </w:rPr>
        <w:t>centrist</w:t>
      </w:r>
      <w:r w:rsidRPr="00CE2CBF">
        <w:rPr>
          <w:rStyle w:val="StyleUnderline"/>
        </w:rPr>
        <w:t xml:space="preserve"> or </w:t>
      </w:r>
      <w:r w:rsidRPr="006A01F5">
        <w:rPr>
          <w:rStyle w:val="Emphasis"/>
        </w:rPr>
        <w:t xml:space="preserve">liberal </w:t>
      </w:r>
      <w:r w:rsidRPr="00C87591">
        <w:rPr>
          <w:rStyle w:val="Emphasis"/>
          <w:highlight w:val="cyan"/>
        </w:rPr>
        <w:t>reformers</w:t>
      </w:r>
      <w:r w:rsidRPr="00CE2CBF">
        <w:rPr>
          <w:rStyle w:val="StyleUnderline"/>
        </w:rPr>
        <w:t xml:space="preserve"> who </w:t>
      </w:r>
      <w:r w:rsidRPr="006A01F5">
        <w:rPr>
          <w:rStyle w:val="StyleUnderline"/>
        </w:rPr>
        <w:t>could be equally irrational</w:t>
      </w:r>
      <w:r w:rsidRPr="00CE2CBF">
        <w:rPr>
          <w:sz w:val="14"/>
        </w:rPr>
        <w:t>, especially about technology and capitalism). I will say a bit more about both the Fight and about the bundle of ideas and strategies that constitute the Slender Path.</w:t>
      </w:r>
    </w:p>
    <w:p w14:paraId="3B6E6D79" w14:textId="77777777" w:rsidR="007D2E7B" w:rsidRPr="00CE2CBF" w:rsidRDefault="007D2E7B" w:rsidP="007D2E7B">
      <w:pPr>
        <w:rPr>
          <w:sz w:val="14"/>
        </w:rPr>
      </w:pPr>
      <w:r w:rsidRPr="00CE2CBF">
        <w:rPr>
          <w:sz w:val="14"/>
        </w:rPr>
        <w:t>KM: I get the sense of push and pull and the to-and-fro movement of politics and yet, given that we have survived to this point, there must have been a sense of direction? Somehow, something in the events of the 2020s must have pushed you toward the present in which we can legitimately maintain hope.</w:t>
      </w:r>
    </w:p>
    <w:p w14:paraId="166A8C68" w14:textId="77777777" w:rsidR="007D2E7B" w:rsidRPr="00CE2CBF" w:rsidRDefault="007D2E7B" w:rsidP="007D2E7B">
      <w:pPr>
        <w:rPr>
          <w:sz w:val="14"/>
        </w:rPr>
      </w:pPr>
      <w:r w:rsidRPr="00CE2CBF">
        <w:rPr>
          <w:sz w:val="14"/>
        </w:rPr>
        <w:t>MM: Let me say more about the political climate of the 2020s and how it conferred a sense of urgency upon us. In addition to numerous hot wars between global powers and their respective proxies, another defining dimension of the period was the increasing ferocity and frequency of extreme weather events. In themselves, these events did not generate new political analysis or awareness. It is worth noting how extreme these were to our early 21st-century eyes. I will give you one example: the Pyrocumulonimbus.</w:t>
      </w:r>
    </w:p>
    <w:p w14:paraId="10993645" w14:textId="77777777" w:rsidR="007D2E7B" w:rsidRPr="00CE2CBF" w:rsidRDefault="007D2E7B" w:rsidP="007D2E7B">
      <w:pPr>
        <w:rPr>
          <w:sz w:val="14"/>
        </w:rPr>
      </w:pPr>
      <w:r w:rsidRPr="00CE2CBF">
        <w:rPr>
          <w:sz w:val="14"/>
        </w:rPr>
        <w:t>Following once unthinkable fires in the tundra of Siberia, the rainforests of the Amazon and Indonesia, and altogether more predictable ones, albeit on heretofore unimagined scales, in Eastern Australia, British Columbia, North Africa, the Eastern Mediterranean, and of course, US West – including the Great Plains, Mountain States, and the entire Pacific Coast – the Pyrocumulonimbus entered common parlance. It was an extreme manifestation of the cumulus cloud, i.e., the white, puffy, and marshmallow-like cloud we readily imagine on hearing the word, “cloud.” “Extreme,” for several reasons: it is characterized by glowing red-brown hues created by the fires that generate these clouds; additionally, however, the upward thermal currents cause it to reach stratosphere where it flattens out giving it a recognizable anvil shape and the sometimes mushroom-like form recognizable since 1945.</w:t>
      </w:r>
    </w:p>
    <w:p w14:paraId="60C3A94A" w14:textId="77777777" w:rsidR="007D2E7B" w:rsidRPr="00CE2CBF" w:rsidRDefault="007D2E7B" w:rsidP="007D2E7B">
      <w:pPr>
        <w:rPr>
          <w:sz w:val="14"/>
        </w:rPr>
      </w:pPr>
      <w:r w:rsidRPr="00CE2CBF">
        <w:rPr>
          <w:sz w:val="14"/>
        </w:rPr>
        <w:t>If the Pyrocumulonimbus’ appearance, combining huge scale, thunder, lightning, flames, and smoke, is unnerving, so is its lifecycle. It is a weather event that generates its own weather! Ground-level, explosive fires, often following drought and years of accumulating tinder, fuel violent updrafts or thermals, propelling tons of superheated air, debris, sparks, and embers upwards, producing a fiery, atmosphere-borne cauldron whose static electricity generates billions of volts unleashed as cold and hot lightning, phenomena that themselves spark more fires. As the flames exhaust their fuel and the uppermost layers cool, the flow is reversed, down drafts replace the upward-moving columns of air. And if the lightning were not enough to spark more fires, the downdrafts themselves become enormous natural bellows – blowing more oxygen into the flames and dispersing embers, sparking yet more fires.</w:t>
      </w:r>
    </w:p>
    <w:p w14:paraId="4D426CE0" w14:textId="77777777" w:rsidR="007D2E7B" w:rsidRPr="00CE2CBF" w:rsidRDefault="007D2E7B" w:rsidP="007D2E7B">
      <w:pPr>
        <w:rPr>
          <w:sz w:val="14"/>
        </w:rPr>
      </w:pPr>
      <w:r w:rsidRPr="00CE2CBF">
        <w:rPr>
          <w:sz w:val="14"/>
        </w:rPr>
        <w:t>Early in his administration President Biden would pay tribute to the firefighters “who run toward the flames,” the professionals earning less than $13/hour, and who, as can be expected, are suffering from “low morale.”</w:t>
      </w:r>
    </w:p>
    <w:p w14:paraId="0857A3EC" w14:textId="77777777" w:rsidR="007D2E7B" w:rsidRPr="00CE2CBF" w:rsidRDefault="007D2E7B" w:rsidP="007D2E7B">
      <w:pPr>
        <w:rPr>
          <w:sz w:val="14"/>
        </w:rPr>
      </w:pPr>
      <w:r w:rsidRPr="00CE2CBF">
        <w:rPr>
          <w:sz w:val="14"/>
        </w:rPr>
        <w:t xml:space="preserve">Immediately, Biden’s comments should convey why the state in neoliberalism was simply inadequate to needs of the moment. But therein lay the challenge for those of us thinking about how to respond to the new 2020s normal in which extreme weather events demanded both immediate large-scale mobilizations and long-term policy responses: </w:t>
      </w:r>
      <w:r w:rsidRPr="00C87591">
        <w:rPr>
          <w:rStyle w:val="Emphasis"/>
          <w:sz w:val="30"/>
          <w:szCs w:val="30"/>
          <w:highlight w:val="cyan"/>
        </w:rPr>
        <w:t>only governments</w:t>
      </w:r>
      <w:r w:rsidRPr="00CE2CBF">
        <w:rPr>
          <w:rStyle w:val="StyleUnderline"/>
        </w:rPr>
        <w:t xml:space="preserve"> have the wherewithal to </w:t>
      </w:r>
      <w:r w:rsidRPr="00C87591">
        <w:rPr>
          <w:rStyle w:val="StyleUnderline"/>
          <w:highlight w:val="cyan"/>
        </w:rPr>
        <w:t>command</w:t>
      </w:r>
      <w:r w:rsidRPr="00CE2CBF">
        <w:rPr>
          <w:rStyle w:val="StyleUnderline"/>
        </w:rPr>
        <w:t xml:space="preserve"> the </w:t>
      </w:r>
      <w:r w:rsidRPr="006A01F5">
        <w:rPr>
          <w:rStyle w:val="Emphasis"/>
        </w:rPr>
        <w:t xml:space="preserve">necessary </w:t>
      </w:r>
      <w:r w:rsidRPr="00C87591">
        <w:rPr>
          <w:rStyle w:val="Emphasis"/>
          <w:highlight w:val="cyan"/>
        </w:rPr>
        <w:t>resources</w:t>
      </w:r>
      <w:r w:rsidRPr="00CE2CBF">
        <w:rPr>
          <w:sz w:val="14"/>
        </w:rPr>
        <w:t xml:space="preserve">, </w:t>
      </w:r>
      <w:r w:rsidRPr="00C87591">
        <w:rPr>
          <w:rStyle w:val="StyleUnderline"/>
          <w:highlight w:val="cyan"/>
        </w:rPr>
        <w:t xml:space="preserve">override concerns about </w:t>
      </w:r>
      <w:r w:rsidRPr="00C87591">
        <w:rPr>
          <w:rStyle w:val="Emphasis"/>
          <w:highlight w:val="cyan"/>
        </w:rPr>
        <w:t>property</w:t>
      </w:r>
      <w:r w:rsidRPr="00CE2CBF">
        <w:rPr>
          <w:sz w:val="14"/>
        </w:rPr>
        <w:t xml:space="preserve">, </w:t>
      </w:r>
      <w:r w:rsidRPr="00C87591">
        <w:rPr>
          <w:rStyle w:val="StyleUnderline"/>
          <w:highlight w:val="cyan"/>
        </w:rPr>
        <w:t>and coordinate across</w:t>
      </w:r>
      <w:r w:rsidRPr="00CE2CBF">
        <w:rPr>
          <w:rStyle w:val="StyleUnderline"/>
        </w:rPr>
        <w:t xml:space="preserve"> </w:t>
      </w:r>
      <w:r w:rsidRPr="006A01F5">
        <w:rPr>
          <w:rStyle w:val="Emphasis"/>
        </w:rPr>
        <w:t>jurisdictions</w:t>
      </w:r>
      <w:r w:rsidRPr="00CE2CBF">
        <w:rPr>
          <w:rStyle w:val="StyleUnderline"/>
        </w:rPr>
        <w:t xml:space="preserve"> and </w:t>
      </w:r>
      <w:r w:rsidRPr="00C87591">
        <w:rPr>
          <w:rStyle w:val="Emphasis"/>
          <w:highlight w:val="cyan"/>
        </w:rPr>
        <w:t>borders</w:t>
      </w:r>
      <w:r w:rsidRPr="00CE2CBF">
        <w:rPr>
          <w:sz w:val="14"/>
        </w:rPr>
        <w:t xml:space="preserve">. Equally important, </w:t>
      </w:r>
      <w:r w:rsidRPr="00C87591">
        <w:rPr>
          <w:rStyle w:val="Emphasis"/>
          <w:highlight w:val="cyan"/>
        </w:rPr>
        <w:t>only national leaders</w:t>
      </w:r>
      <w:r w:rsidRPr="00C87591">
        <w:rPr>
          <w:rStyle w:val="StyleUnderline"/>
          <w:highlight w:val="cyan"/>
        </w:rPr>
        <w:t xml:space="preserve"> have the </w:t>
      </w:r>
      <w:r w:rsidRPr="00C87591">
        <w:rPr>
          <w:rStyle w:val="Emphasis"/>
          <w:highlight w:val="cyan"/>
        </w:rPr>
        <w:t>bully pulpit</w:t>
      </w:r>
      <w:r w:rsidRPr="00C87591">
        <w:rPr>
          <w:rStyle w:val="StyleUnderline"/>
          <w:highlight w:val="cyan"/>
        </w:rPr>
        <w:t xml:space="preserve"> to </w:t>
      </w:r>
      <w:r w:rsidRPr="00C87591">
        <w:rPr>
          <w:rStyle w:val="Emphasis"/>
          <w:highlight w:val="cyan"/>
        </w:rPr>
        <w:t>comfort</w:t>
      </w:r>
      <w:r w:rsidRPr="00CE2CBF">
        <w:rPr>
          <w:rStyle w:val="StyleUnderline"/>
        </w:rPr>
        <w:t xml:space="preserve"> the afflicted</w:t>
      </w:r>
      <w:r w:rsidRPr="00CE2CBF">
        <w:rPr>
          <w:sz w:val="14"/>
        </w:rPr>
        <w:t xml:space="preserve">, </w:t>
      </w:r>
      <w:r w:rsidRPr="00C87591">
        <w:rPr>
          <w:rStyle w:val="Emphasis"/>
          <w:highlight w:val="cyan"/>
        </w:rPr>
        <w:t>reassure</w:t>
      </w:r>
      <w:r w:rsidRPr="00CE2CBF">
        <w:rPr>
          <w:rStyle w:val="StyleUnderline"/>
        </w:rPr>
        <w:t xml:space="preserve"> the nation</w:t>
      </w:r>
      <w:r w:rsidRPr="00CE2CBF">
        <w:rPr>
          <w:sz w:val="14"/>
        </w:rPr>
        <w:t xml:space="preserve">, </w:t>
      </w:r>
      <w:r w:rsidRPr="00C87591">
        <w:rPr>
          <w:rStyle w:val="StyleUnderline"/>
          <w:highlight w:val="cyan"/>
        </w:rPr>
        <w:t xml:space="preserve">and </w:t>
      </w:r>
      <w:r w:rsidRPr="00C87591">
        <w:rPr>
          <w:rStyle w:val="Emphasis"/>
          <w:highlight w:val="cyan"/>
        </w:rPr>
        <w:t>explain</w:t>
      </w:r>
      <w:r w:rsidRPr="00CE2CBF">
        <w:rPr>
          <w:rStyle w:val="StyleUnderline"/>
        </w:rPr>
        <w:t xml:space="preserve"> the brutal combination of social relations</w:t>
      </w:r>
      <w:r w:rsidRPr="00CE2CBF">
        <w:rPr>
          <w:sz w:val="14"/>
        </w:rPr>
        <w:t xml:space="preserve">, </w:t>
      </w:r>
      <w:r w:rsidRPr="00CE2CBF">
        <w:rPr>
          <w:rStyle w:val="StyleUnderline"/>
        </w:rPr>
        <w:t>laws of nature</w:t>
      </w:r>
      <w:r w:rsidRPr="00CE2CBF">
        <w:rPr>
          <w:sz w:val="14"/>
        </w:rPr>
        <w:t xml:space="preserve">, </w:t>
      </w:r>
      <w:r w:rsidRPr="00CE2CBF">
        <w:rPr>
          <w:rStyle w:val="StyleUnderline"/>
        </w:rPr>
        <w:t>and policy choices</w:t>
      </w:r>
      <w:r w:rsidRPr="00CE2CBF">
        <w:rPr>
          <w:sz w:val="14"/>
        </w:rPr>
        <w:t xml:space="preserve"> that introduced us to the Pyrocumulonimbus.</w:t>
      </w:r>
    </w:p>
    <w:p w14:paraId="25384058" w14:textId="77777777" w:rsidR="007D2E7B" w:rsidRPr="00CE2CBF" w:rsidRDefault="007D2E7B" w:rsidP="007D2E7B">
      <w:pPr>
        <w:rPr>
          <w:sz w:val="14"/>
        </w:rPr>
      </w:pPr>
      <w:r w:rsidRPr="00CE2CBF">
        <w:rPr>
          <w:sz w:val="14"/>
        </w:rPr>
        <w:t xml:space="preserve">KM: So how did </w:t>
      </w:r>
      <w:r w:rsidRPr="00CE2CBF">
        <w:rPr>
          <w:rStyle w:val="StyleUnderline"/>
        </w:rPr>
        <w:t>this</w:t>
      </w:r>
      <w:r w:rsidRPr="00CE2CBF">
        <w:rPr>
          <w:sz w:val="14"/>
        </w:rPr>
        <w:t xml:space="preserve"> get you to strategy and alliances?</w:t>
      </w:r>
    </w:p>
    <w:p w14:paraId="7A093EDD" w14:textId="77777777" w:rsidR="007D2E7B" w:rsidRPr="00CE2CBF" w:rsidRDefault="007D2E7B" w:rsidP="007D2E7B">
      <w:pPr>
        <w:rPr>
          <w:sz w:val="14"/>
        </w:rPr>
      </w:pPr>
      <w:r w:rsidRPr="00CE2CBF">
        <w:rPr>
          <w:sz w:val="14"/>
        </w:rPr>
        <w:t xml:space="preserve">MM: It </w:t>
      </w:r>
      <w:r w:rsidRPr="00CE2CBF">
        <w:rPr>
          <w:rStyle w:val="StyleUnderline"/>
        </w:rPr>
        <w:t>forced</w:t>
      </w:r>
      <w:r w:rsidRPr="00CE2CBF">
        <w:rPr>
          <w:sz w:val="14"/>
        </w:rPr>
        <w:t xml:space="preserve"> so many of us </w:t>
      </w:r>
      <w:r w:rsidRPr="00CE2CBF">
        <w:rPr>
          <w:rStyle w:val="StyleUnderline"/>
        </w:rPr>
        <w:t xml:space="preserve">activists to </w:t>
      </w:r>
      <w:r w:rsidRPr="006A01F5">
        <w:rPr>
          <w:rStyle w:val="Emphasis"/>
        </w:rPr>
        <w:t>set aside</w:t>
      </w:r>
      <w:r w:rsidRPr="00CE2CBF">
        <w:rPr>
          <w:rStyle w:val="StyleUnderline"/>
        </w:rPr>
        <w:t xml:space="preserve"> the kind of </w:t>
      </w:r>
      <w:r w:rsidRPr="006A01F5">
        <w:rPr>
          <w:rStyle w:val="Emphasis"/>
        </w:rPr>
        <w:t>either-or thinking</w:t>
      </w:r>
      <w:r w:rsidRPr="00CE2CBF">
        <w:rPr>
          <w:rStyle w:val="StyleUnderline"/>
        </w:rPr>
        <w:t xml:space="preserve"> that left us polarized against ourselves</w:t>
      </w:r>
      <w:r w:rsidRPr="00CE2CBF">
        <w:rPr>
          <w:sz w:val="14"/>
        </w:rPr>
        <w:t xml:space="preserve">. For example, we recognized: (1) that </w:t>
      </w:r>
      <w:r w:rsidRPr="00C87591">
        <w:rPr>
          <w:rStyle w:val="StyleUnderline"/>
          <w:highlight w:val="cyan"/>
        </w:rPr>
        <w:t xml:space="preserve">we need </w:t>
      </w:r>
      <w:r w:rsidRPr="00C87591">
        <w:rPr>
          <w:rStyle w:val="Emphasis"/>
          <w:highlight w:val="cyan"/>
        </w:rPr>
        <w:t>pressure</w:t>
      </w:r>
      <w:r w:rsidRPr="00CE2CBF">
        <w:rPr>
          <w:sz w:val="14"/>
        </w:rPr>
        <w:t xml:space="preserve">, </w:t>
      </w:r>
      <w:r w:rsidRPr="006A01F5">
        <w:rPr>
          <w:rStyle w:val="Emphasis"/>
        </w:rPr>
        <w:t>influence</w:t>
      </w:r>
      <w:r w:rsidRPr="00CE2CBF">
        <w:rPr>
          <w:sz w:val="14"/>
        </w:rPr>
        <w:t xml:space="preserve">, </w:t>
      </w:r>
      <w:r w:rsidRPr="00CE2CBF">
        <w:rPr>
          <w:rStyle w:val="StyleUnderline"/>
        </w:rPr>
        <w:t xml:space="preserve">and </w:t>
      </w:r>
      <w:r w:rsidRPr="006A01F5">
        <w:rPr>
          <w:rStyle w:val="Emphasis"/>
        </w:rPr>
        <w:t>organization</w:t>
      </w:r>
      <w:r w:rsidRPr="00CE2CBF">
        <w:rPr>
          <w:rStyle w:val="StyleUnderline"/>
        </w:rPr>
        <w:t xml:space="preserve"> relative </w:t>
      </w:r>
      <w:r w:rsidRPr="00C87591">
        <w:rPr>
          <w:rStyle w:val="StyleUnderline"/>
          <w:highlight w:val="cyan"/>
        </w:rPr>
        <w:t xml:space="preserve">to </w:t>
      </w:r>
      <w:r w:rsidRPr="00C87591">
        <w:rPr>
          <w:rStyle w:val="Emphasis"/>
          <w:highlight w:val="cyan"/>
        </w:rPr>
        <w:t>all</w:t>
      </w:r>
      <w:r w:rsidRPr="00C87591">
        <w:rPr>
          <w:rStyle w:val="StyleUnderline"/>
          <w:highlight w:val="cyan"/>
        </w:rPr>
        <w:t xml:space="preserve"> centers of power</w:t>
      </w:r>
      <w:r w:rsidRPr="00CE2CBF">
        <w:rPr>
          <w:sz w:val="14"/>
        </w:rPr>
        <w:t xml:space="preserve">; (2) that </w:t>
      </w:r>
      <w:r w:rsidRPr="00C87591">
        <w:rPr>
          <w:rStyle w:val="StyleUnderline"/>
          <w:highlight w:val="cyan"/>
        </w:rPr>
        <w:t xml:space="preserve">in </w:t>
      </w:r>
      <w:r w:rsidRPr="00C87591">
        <w:rPr>
          <w:rStyle w:val="Emphasis"/>
          <w:highlight w:val="cyan"/>
        </w:rPr>
        <w:t>dividing</w:t>
      </w:r>
      <w:r w:rsidRPr="00C87591">
        <w:rPr>
          <w:rStyle w:val="StyleUnderline"/>
          <w:highlight w:val="cyan"/>
        </w:rPr>
        <w:t xml:space="preserve"> over which</w:t>
      </w:r>
      <w:r w:rsidRPr="00CE2CBF">
        <w:rPr>
          <w:rStyle w:val="StyleUnderline"/>
        </w:rPr>
        <w:t xml:space="preserve"> center of power </w:t>
      </w:r>
      <w:r w:rsidRPr="00C87591">
        <w:rPr>
          <w:rStyle w:val="StyleUnderline"/>
          <w:highlight w:val="cyan"/>
        </w:rPr>
        <w:t>to target</w:t>
      </w:r>
      <w:r w:rsidRPr="00CE2CBF">
        <w:rPr>
          <w:rStyle w:val="StyleUnderline"/>
        </w:rPr>
        <w:t xml:space="preserve"> and prioritize</w:t>
      </w:r>
      <w:r w:rsidRPr="00CE2CBF">
        <w:rPr>
          <w:sz w:val="14"/>
        </w:rPr>
        <w:t xml:space="preserve">, </w:t>
      </w:r>
      <w:r w:rsidRPr="00C87591">
        <w:rPr>
          <w:rStyle w:val="StyleUnderline"/>
          <w:highlight w:val="cyan"/>
        </w:rPr>
        <w:t>we were</w:t>
      </w:r>
      <w:r w:rsidRPr="00CE2CBF">
        <w:rPr>
          <w:rStyle w:val="StyleUnderline"/>
        </w:rPr>
        <w:t xml:space="preserve"> in fact</w:t>
      </w:r>
      <w:r w:rsidRPr="00CE2CBF">
        <w:rPr>
          <w:sz w:val="14"/>
        </w:rPr>
        <w:t xml:space="preserve">, in our diversity, </w:t>
      </w:r>
      <w:r w:rsidRPr="00C87591">
        <w:rPr>
          <w:rStyle w:val="StyleUnderline"/>
          <w:highlight w:val="cyan"/>
        </w:rPr>
        <w:t xml:space="preserve">pressuring </w:t>
      </w:r>
      <w:r w:rsidRPr="00C87591">
        <w:rPr>
          <w:rStyle w:val="Emphasis"/>
          <w:highlight w:val="cyan"/>
        </w:rPr>
        <w:t>all</w:t>
      </w:r>
      <w:r w:rsidRPr="00C87591">
        <w:rPr>
          <w:rStyle w:val="StyleUnderline"/>
          <w:highlight w:val="cyan"/>
        </w:rPr>
        <w:t xml:space="preserve"> of them</w:t>
      </w:r>
      <w:r w:rsidRPr="00CE2CBF">
        <w:rPr>
          <w:rStyle w:val="StyleUnderline"/>
        </w:rPr>
        <w:t xml:space="preserve"> if </w:t>
      </w:r>
      <w:r w:rsidRPr="00C87591">
        <w:rPr>
          <w:rStyle w:val="Emphasis"/>
          <w:highlight w:val="cyan"/>
        </w:rPr>
        <w:t>inadequately</w:t>
      </w:r>
      <w:r w:rsidRPr="00CE2CBF">
        <w:rPr>
          <w:rStyle w:val="StyleUnderline"/>
        </w:rPr>
        <w:t xml:space="preserve"> in some cases</w:t>
      </w:r>
      <w:r w:rsidRPr="00CE2CBF">
        <w:rPr>
          <w:sz w:val="14"/>
        </w:rPr>
        <w:t xml:space="preserve">; (3) </w:t>
      </w:r>
      <w:r w:rsidRPr="00CE2CBF">
        <w:rPr>
          <w:rStyle w:val="StyleUnderline"/>
        </w:rPr>
        <w:t>but</w:t>
      </w:r>
      <w:r w:rsidRPr="00CE2CBF">
        <w:rPr>
          <w:sz w:val="14"/>
        </w:rPr>
        <w:t xml:space="preserve"> that </w:t>
      </w:r>
      <w:r w:rsidRPr="00CE2CBF">
        <w:rPr>
          <w:rStyle w:val="StyleUnderline"/>
        </w:rPr>
        <w:t xml:space="preserve">we were </w:t>
      </w:r>
      <w:r w:rsidRPr="006A01F5">
        <w:rPr>
          <w:rStyle w:val="Emphasis"/>
        </w:rPr>
        <w:t>unlikely</w:t>
      </w:r>
      <w:r w:rsidRPr="00CE2CBF">
        <w:rPr>
          <w:rStyle w:val="StyleUnderline"/>
        </w:rPr>
        <w:t xml:space="preserve"> to push people off their </w:t>
      </w:r>
      <w:r w:rsidRPr="006A01F5">
        <w:rPr>
          <w:rStyle w:val="Emphasis"/>
        </w:rPr>
        <w:t>chosen strategies</w:t>
      </w:r>
      <w:r w:rsidRPr="00CE2CBF">
        <w:rPr>
          <w:sz w:val="14"/>
        </w:rPr>
        <w:t xml:space="preserve">; and (4) that </w:t>
      </w:r>
      <w:r w:rsidRPr="00CE2CBF">
        <w:rPr>
          <w:rStyle w:val="StyleUnderline"/>
        </w:rPr>
        <w:t>we needed a way to</w:t>
      </w:r>
      <w:r w:rsidRPr="00CE2CBF">
        <w:rPr>
          <w:sz w:val="14"/>
        </w:rPr>
        <w:t xml:space="preserve"> take advantage of this diversity and </w:t>
      </w:r>
      <w:r w:rsidRPr="006A01F5">
        <w:rPr>
          <w:rStyle w:val="Emphasis"/>
        </w:rPr>
        <w:t>internalize each other’s victories</w:t>
      </w:r>
      <w:r w:rsidRPr="00CE2CBF">
        <w:rPr>
          <w:sz w:val="14"/>
        </w:rPr>
        <w:t>.</w:t>
      </w:r>
    </w:p>
    <w:p w14:paraId="4FBDAEC1" w14:textId="77777777" w:rsidR="007D2E7B" w:rsidRPr="00CE2CBF" w:rsidRDefault="007D2E7B" w:rsidP="007D2E7B">
      <w:pPr>
        <w:rPr>
          <w:sz w:val="14"/>
        </w:rPr>
      </w:pPr>
      <w:r w:rsidRPr="00CE2CBF">
        <w:rPr>
          <w:sz w:val="14"/>
        </w:rPr>
        <w:t xml:space="preserve">By way of example: people who won more federal spending on necessary programs as a result of their electoral and lobbying work needed to ensure that the programs were effectively implemented and in ways that built more support for these programs. As such, local and regional power was necessary to ensure that programs met the needs of people on the ground and that people on the ground recognized that these programs came out of organizing and their own power. The skill sets for national electoral and lobbying work, not to mention the resources for the same, are extremely different from the face-to-face work involved in local community organizing. </w:t>
      </w:r>
      <w:r w:rsidRPr="00C87591">
        <w:rPr>
          <w:rStyle w:val="StyleUnderline"/>
          <w:highlight w:val="cyan"/>
        </w:rPr>
        <w:t>The critical work for those</w:t>
      </w:r>
      <w:r w:rsidRPr="00CE2CBF">
        <w:rPr>
          <w:sz w:val="14"/>
        </w:rPr>
        <w:t xml:space="preserve"> of us </w:t>
      </w:r>
      <w:r w:rsidRPr="00C87591">
        <w:rPr>
          <w:rStyle w:val="StyleUnderline"/>
          <w:highlight w:val="cyan"/>
        </w:rPr>
        <w:t>who</w:t>
      </w:r>
      <w:r w:rsidRPr="00CE2CBF">
        <w:rPr>
          <w:sz w:val="14"/>
        </w:rPr>
        <w:t xml:space="preserve"> believed that we </w:t>
      </w:r>
      <w:r w:rsidRPr="00CE2CBF">
        <w:rPr>
          <w:rStyle w:val="StyleUnderline"/>
        </w:rPr>
        <w:t xml:space="preserve">could </w:t>
      </w:r>
      <w:r w:rsidRPr="00C87591">
        <w:rPr>
          <w:rStyle w:val="StyleUnderline"/>
          <w:highlight w:val="cyan"/>
        </w:rPr>
        <w:t>appreciate the</w:t>
      </w:r>
      <w:r w:rsidRPr="00CE2CBF">
        <w:rPr>
          <w:sz w:val="14"/>
        </w:rPr>
        <w:t xml:space="preserve"> “</w:t>
      </w:r>
      <w:r w:rsidRPr="00C87591">
        <w:rPr>
          <w:rStyle w:val="Emphasis"/>
          <w:highlight w:val="cyan"/>
        </w:rPr>
        <w:t>whole picture</w:t>
      </w:r>
      <w:r w:rsidRPr="00CE2CBF">
        <w:rPr>
          <w:sz w:val="14"/>
        </w:rPr>
        <w:t xml:space="preserve">” – which encompasses </w:t>
      </w:r>
      <w:r w:rsidRPr="00C87591">
        <w:rPr>
          <w:rStyle w:val="StyleUnderline"/>
          <w:highlight w:val="cyan"/>
        </w:rPr>
        <w:t>not only</w:t>
      </w:r>
      <w:r w:rsidRPr="00CE2CBF">
        <w:rPr>
          <w:rStyle w:val="StyleUnderline"/>
        </w:rPr>
        <w:t xml:space="preserve"> our </w:t>
      </w:r>
      <w:r w:rsidRPr="00C87591">
        <w:rPr>
          <w:rStyle w:val="Emphasis"/>
          <w:highlight w:val="cyan"/>
        </w:rPr>
        <w:t>theories of power</w:t>
      </w:r>
      <w:r w:rsidRPr="00CE2CBF">
        <w:rPr>
          <w:sz w:val="14"/>
        </w:rPr>
        <w:t xml:space="preserve"> and where we saw society headed </w:t>
      </w:r>
      <w:r w:rsidRPr="00CE2CBF">
        <w:rPr>
          <w:rStyle w:val="StyleUnderline"/>
        </w:rPr>
        <w:t xml:space="preserve">but also the needs of </w:t>
      </w:r>
      <w:r w:rsidRPr="006A01F5">
        <w:rPr>
          <w:rStyle w:val="Emphasis"/>
        </w:rPr>
        <w:t>particular communities</w:t>
      </w:r>
      <w:r w:rsidRPr="00CE2CBF">
        <w:rPr>
          <w:sz w:val="14"/>
        </w:rPr>
        <w:t xml:space="preserve"> – </w:t>
      </w:r>
      <w:r w:rsidRPr="00C87591">
        <w:rPr>
          <w:rStyle w:val="StyleUnderline"/>
          <w:highlight w:val="cyan"/>
        </w:rPr>
        <w:t>was</w:t>
      </w:r>
      <w:r w:rsidRPr="00CE2CBF">
        <w:rPr>
          <w:sz w:val="14"/>
        </w:rPr>
        <w:t xml:space="preserve"> therefore </w:t>
      </w:r>
      <w:r w:rsidRPr="00C87591">
        <w:rPr>
          <w:rStyle w:val="StyleUnderline"/>
          <w:highlight w:val="cyan"/>
        </w:rPr>
        <w:t xml:space="preserve">to </w:t>
      </w:r>
      <w:r w:rsidRPr="00C87591">
        <w:rPr>
          <w:rStyle w:val="Emphasis"/>
          <w:highlight w:val="cyan"/>
        </w:rPr>
        <w:t>network</w:t>
      </w:r>
      <w:r w:rsidRPr="00C87591">
        <w:rPr>
          <w:rStyle w:val="StyleUnderline"/>
          <w:highlight w:val="cyan"/>
        </w:rPr>
        <w:t xml:space="preserve"> and </w:t>
      </w:r>
      <w:r w:rsidRPr="00C87591">
        <w:rPr>
          <w:rStyle w:val="Emphasis"/>
          <w:highlight w:val="cyan"/>
        </w:rPr>
        <w:t>coalesce</w:t>
      </w:r>
      <w:r w:rsidRPr="00CE2CBF">
        <w:rPr>
          <w:rStyle w:val="StyleUnderline"/>
        </w:rPr>
        <w:t xml:space="preserve"> these many layers of organizing</w:t>
      </w:r>
      <w:r w:rsidRPr="00CE2CBF">
        <w:rPr>
          <w:sz w:val="14"/>
        </w:rPr>
        <w:t xml:space="preserve">, </w:t>
      </w:r>
      <w:r w:rsidRPr="00CE2CBF">
        <w:rPr>
          <w:rStyle w:val="StyleUnderline"/>
        </w:rPr>
        <w:t>power and society in deliberate ways</w:t>
      </w:r>
      <w:r w:rsidRPr="00CE2CBF">
        <w:rPr>
          <w:sz w:val="14"/>
        </w:rPr>
        <w:t xml:space="preserve">. In this networking function across the layers of power, we discovered a critical guidepost of the Slender Path – that </w:t>
      </w:r>
      <w:r w:rsidRPr="00CE2CBF">
        <w:rPr>
          <w:rStyle w:val="StyleUnderline"/>
        </w:rPr>
        <w:t>our</w:t>
      </w:r>
      <w:r w:rsidRPr="00CE2CBF">
        <w:rPr>
          <w:sz w:val="14"/>
        </w:rPr>
        <w:t xml:space="preserve"> social change </w:t>
      </w:r>
      <w:r w:rsidRPr="00CE2CBF">
        <w:rPr>
          <w:rStyle w:val="StyleUnderline"/>
        </w:rPr>
        <w:t xml:space="preserve">work has </w:t>
      </w:r>
      <w:r w:rsidRPr="00C87591">
        <w:rPr>
          <w:rStyle w:val="StyleUnderline"/>
          <w:highlight w:val="cyan"/>
        </w:rPr>
        <w:t xml:space="preserve">to be </w:t>
      </w:r>
      <w:r w:rsidRPr="00C87591">
        <w:rPr>
          <w:rStyle w:val="Emphasis"/>
          <w:highlight w:val="cyan"/>
        </w:rPr>
        <w:t>multi-scalar</w:t>
      </w:r>
      <w:r w:rsidRPr="00CE2CBF">
        <w:rPr>
          <w:sz w:val="14"/>
        </w:rPr>
        <w:t xml:space="preserve"> in character. </w:t>
      </w:r>
      <w:r w:rsidRPr="00CE2CBF">
        <w:rPr>
          <w:rStyle w:val="StyleUnderline"/>
        </w:rPr>
        <w:t xml:space="preserve">One could not privilege the local over the global or any other layer as at every level we used </w:t>
      </w:r>
      <w:r w:rsidRPr="006A01F5">
        <w:rPr>
          <w:rStyle w:val="Emphasis"/>
        </w:rPr>
        <w:t>different strategies</w:t>
      </w:r>
      <w:r w:rsidRPr="00CE2CBF">
        <w:rPr>
          <w:rStyle w:val="StyleUnderline"/>
        </w:rPr>
        <w:t xml:space="preserve"> to pursue our </w:t>
      </w:r>
      <w:r w:rsidRPr="006A01F5">
        <w:rPr>
          <w:rStyle w:val="Emphasis"/>
        </w:rPr>
        <w:t>shared</w:t>
      </w:r>
      <w:r w:rsidRPr="00CE2CBF">
        <w:rPr>
          <w:sz w:val="14"/>
        </w:rPr>
        <w:t xml:space="preserve"> public goods </w:t>
      </w:r>
      <w:r w:rsidRPr="006A01F5">
        <w:rPr>
          <w:rStyle w:val="Emphasis"/>
        </w:rPr>
        <w:t>agenda</w:t>
      </w:r>
      <w:r w:rsidRPr="00CE2CBF">
        <w:rPr>
          <w:sz w:val="14"/>
        </w:rPr>
        <w:t>.</w:t>
      </w:r>
    </w:p>
    <w:p w14:paraId="3AE5EF5D" w14:textId="77777777" w:rsidR="007D2E7B" w:rsidRPr="006A01F5" w:rsidRDefault="007D2E7B" w:rsidP="007D2E7B">
      <w:pPr>
        <w:rPr>
          <w:rStyle w:val="Emphasis"/>
        </w:rPr>
      </w:pPr>
      <w:r w:rsidRPr="00CE2CBF">
        <w:rPr>
          <w:sz w:val="14"/>
        </w:rPr>
        <w:t xml:space="preserve">If that was a guidepost of the Slender Path, then the corresponding activity of the Front for Survival activist was to engage in actively building bridges across the different levels of society and power. And the </w:t>
      </w:r>
      <w:r w:rsidRPr="00C87591">
        <w:rPr>
          <w:rStyle w:val="StyleUnderline"/>
          <w:highlight w:val="cyan"/>
        </w:rPr>
        <w:t>activists could be</w:t>
      </w:r>
      <w:r w:rsidRPr="00CE2CBF">
        <w:rPr>
          <w:rStyle w:val="StyleUnderline"/>
        </w:rPr>
        <w:t xml:space="preserve"> placed </w:t>
      </w:r>
      <w:r w:rsidRPr="00C87591">
        <w:rPr>
          <w:rStyle w:val="StyleUnderline"/>
          <w:highlight w:val="cyan"/>
        </w:rPr>
        <w:t>in</w:t>
      </w:r>
      <w:r w:rsidRPr="00CE2CBF">
        <w:rPr>
          <w:rStyle w:val="StyleUnderline"/>
        </w:rPr>
        <w:t xml:space="preserve"> </w:t>
      </w:r>
      <w:r w:rsidRPr="006A01F5">
        <w:rPr>
          <w:rStyle w:val="Emphasis"/>
        </w:rPr>
        <w:t>various places</w:t>
      </w:r>
      <w:r w:rsidRPr="00CE2CBF">
        <w:rPr>
          <w:sz w:val="14"/>
        </w:rPr>
        <w:t xml:space="preserve">, </w:t>
      </w:r>
      <w:r w:rsidRPr="00CE2CBF">
        <w:rPr>
          <w:rStyle w:val="StyleUnderline"/>
        </w:rPr>
        <w:t xml:space="preserve">in </w:t>
      </w:r>
      <w:r w:rsidRPr="00C87591">
        <w:rPr>
          <w:rStyle w:val="Emphasis"/>
          <w:highlight w:val="cyan"/>
        </w:rPr>
        <w:t>community organizations</w:t>
      </w:r>
      <w:r w:rsidRPr="00CE2CBF">
        <w:rPr>
          <w:rStyle w:val="StyleUnderline"/>
        </w:rPr>
        <w:t xml:space="preserve"> concerned about housing</w:t>
      </w:r>
      <w:r w:rsidRPr="00CE2CBF">
        <w:rPr>
          <w:sz w:val="14"/>
        </w:rPr>
        <w:t xml:space="preserve">, </w:t>
      </w:r>
      <w:r w:rsidRPr="00C87591">
        <w:rPr>
          <w:rStyle w:val="Emphasis"/>
          <w:highlight w:val="cyan"/>
        </w:rPr>
        <w:t>trade unions</w:t>
      </w:r>
      <w:r w:rsidRPr="00CE2CBF">
        <w:rPr>
          <w:rStyle w:val="StyleUnderline"/>
        </w:rPr>
        <w:t xml:space="preserve"> organizing their members or winning contracts</w:t>
      </w:r>
      <w:r w:rsidRPr="00CE2CBF">
        <w:rPr>
          <w:sz w:val="14"/>
        </w:rPr>
        <w:t xml:space="preserve">, </w:t>
      </w:r>
      <w:r w:rsidRPr="00C87591">
        <w:rPr>
          <w:rStyle w:val="Emphasis"/>
          <w:highlight w:val="cyan"/>
        </w:rPr>
        <w:t>non-profit</w:t>
      </w:r>
      <w:r w:rsidRPr="006A01F5">
        <w:rPr>
          <w:rStyle w:val="Emphasis"/>
        </w:rPr>
        <w:t xml:space="preserve"> organization</w:t>
      </w:r>
      <w:r w:rsidRPr="00C87591">
        <w:rPr>
          <w:rStyle w:val="Emphasis"/>
          <w:highlight w:val="cyan"/>
        </w:rPr>
        <w:t>s</w:t>
      </w:r>
      <w:r w:rsidRPr="00CE2CBF">
        <w:rPr>
          <w:rStyle w:val="StyleUnderline"/>
        </w:rPr>
        <w:t xml:space="preserve"> focused on particular issues like heat pumps or public education</w:t>
      </w:r>
      <w:r w:rsidRPr="00CE2CBF">
        <w:rPr>
          <w:sz w:val="14"/>
        </w:rPr>
        <w:t xml:space="preserve">, </w:t>
      </w:r>
      <w:r w:rsidRPr="00C87591">
        <w:rPr>
          <w:rStyle w:val="Emphasis"/>
          <w:highlight w:val="cyan"/>
        </w:rPr>
        <w:t>professional organizations</w:t>
      </w:r>
      <w:r w:rsidRPr="00CE2CBF">
        <w:rPr>
          <w:rStyle w:val="StyleUnderline"/>
        </w:rPr>
        <w:t xml:space="preserve"> developing and framing research needs</w:t>
      </w:r>
      <w:r w:rsidRPr="00CE2CBF">
        <w:rPr>
          <w:sz w:val="14"/>
        </w:rPr>
        <w:t xml:space="preserve">, </w:t>
      </w:r>
      <w:r w:rsidRPr="00C87591">
        <w:rPr>
          <w:rStyle w:val="Emphasis"/>
          <w:highlight w:val="cyan"/>
        </w:rPr>
        <w:t>political parties</w:t>
      </w:r>
      <w:r w:rsidRPr="00CE2CBF">
        <w:rPr>
          <w:rStyle w:val="StyleUnderline"/>
        </w:rPr>
        <w:t xml:space="preserve"> mobilizing voters or building alliances</w:t>
      </w:r>
      <w:r w:rsidRPr="00CE2CBF">
        <w:rPr>
          <w:sz w:val="14"/>
        </w:rPr>
        <w:t xml:space="preserve">, </w:t>
      </w:r>
      <w:r w:rsidRPr="00C87591">
        <w:rPr>
          <w:rStyle w:val="StyleUnderline"/>
          <w:highlight w:val="cyan"/>
        </w:rPr>
        <w:t xml:space="preserve">or </w:t>
      </w:r>
      <w:r w:rsidRPr="00C87591">
        <w:rPr>
          <w:rStyle w:val="Emphasis"/>
          <w:highlight w:val="cyan"/>
        </w:rPr>
        <w:t>government</w:t>
      </w:r>
      <w:r w:rsidRPr="006A01F5">
        <w:rPr>
          <w:rStyle w:val="Emphasis"/>
        </w:rPr>
        <w:t xml:space="preserve"> employees</w:t>
      </w:r>
      <w:r w:rsidRPr="00CE2CBF">
        <w:rPr>
          <w:rStyle w:val="StyleUnderline"/>
        </w:rPr>
        <w:t xml:space="preserve"> filling their mandates</w:t>
      </w:r>
      <w:r w:rsidRPr="00CE2CBF">
        <w:rPr>
          <w:sz w:val="14"/>
        </w:rPr>
        <w:t xml:space="preserve">. </w:t>
      </w:r>
      <w:r w:rsidRPr="00CE2CBF">
        <w:rPr>
          <w:rStyle w:val="StyleUnderline"/>
        </w:rPr>
        <w:t xml:space="preserve">The </w:t>
      </w:r>
      <w:r w:rsidRPr="006A01F5">
        <w:rPr>
          <w:rStyle w:val="Emphasis"/>
        </w:rPr>
        <w:t>key</w:t>
      </w:r>
      <w:r w:rsidRPr="00CE2CBF">
        <w:rPr>
          <w:rStyle w:val="StyleUnderline"/>
        </w:rPr>
        <w:t xml:space="preserve"> dimension</w:t>
      </w:r>
      <w:r w:rsidRPr="00CE2CBF">
        <w:rPr>
          <w:sz w:val="14"/>
        </w:rPr>
        <w:t xml:space="preserve"> here </w:t>
      </w:r>
      <w:r w:rsidRPr="00CE2CBF">
        <w:rPr>
          <w:rStyle w:val="StyleUnderline"/>
        </w:rPr>
        <w:t xml:space="preserve">was that they were </w:t>
      </w:r>
      <w:r w:rsidRPr="00C87591">
        <w:rPr>
          <w:rStyle w:val="StyleUnderline"/>
          <w:highlight w:val="cyan"/>
        </w:rPr>
        <w:t xml:space="preserve">all </w:t>
      </w:r>
      <w:r w:rsidRPr="00C87591">
        <w:rPr>
          <w:rStyle w:val="Emphasis"/>
          <w:sz w:val="30"/>
          <w:szCs w:val="30"/>
          <w:highlight w:val="cyan"/>
        </w:rPr>
        <w:t>taking the threat of extinction seriously</w:t>
      </w:r>
      <w:r w:rsidRPr="00CE2CBF">
        <w:rPr>
          <w:rStyle w:val="StyleUnderline"/>
        </w:rPr>
        <w:t xml:space="preserve"> and mobilizing their particular networks of influence to push for </w:t>
      </w:r>
      <w:r w:rsidRPr="006A01F5">
        <w:rPr>
          <w:rStyle w:val="Emphasis"/>
        </w:rPr>
        <w:t>political change</w:t>
      </w:r>
      <w:r w:rsidRPr="00CE2CBF">
        <w:rPr>
          <w:sz w:val="14"/>
        </w:rPr>
        <w:t xml:space="preserve">, </w:t>
      </w:r>
      <w:r w:rsidRPr="006A01F5">
        <w:rPr>
          <w:rStyle w:val="Emphasis"/>
        </w:rPr>
        <w:t>government action</w:t>
      </w:r>
      <w:r w:rsidRPr="00CE2CBF">
        <w:rPr>
          <w:sz w:val="14"/>
        </w:rPr>
        <w:t xml:space="preserve">, </w:t>
      </w:r>
      <w:r w:rsidRPr="00CE2CBF">
        <w:rPr>
          <w:rStyle w:val="StyleUnderline"/>
        </w:rPr>
        <w:t xml:space="preserve">and </w:t>
      </w:r>
      <w:r w:rsidRPr="006A01F5">
        <w:rPr>
          <w:rStyle w:val="Emphasis"/>
        </w:rPr>
        <w:t>public goods</w:t>
      </w:r>
      <w:r w:rsidRPr="00C62C29">
        <w:rPr>
          <w:sz w:val="14"/>
        </w:rPr>
        <w:t>.</w:t>
      </w:r>
    </w:p>
    <w:p w14:paraId="221CA70B" w14:textId="77777777" w:rsidR="007D2E7B" w:rsidRDefault="007D2E7B" w:rsidP="007D2E7B"/>
    <w:p w14:paraId="404105D2" w14:textId="60222F13" w:rsidR="007D2E7B" w:rsidRDefault="007D2E7B" w:rsidP="007D2E7B">
      <w:pPr>
        <w:pStyle w:val="Heading3"/>
      </w:pPr>
      <w:r>
        <w:t xml:space="preserve">1NC - </w:t>
      </w:r>
      <w:r>
        <w:t>Universality Good</w:t>
      </w:r>
    </w:p>
    <w:p w14:paraId="1989254E" w14:textId="77777777" w:rsidR="007D2E7B" w:rsidRPr="005A7162" w:rsidRDefault="007D2E7B" w:rsidP="007D2E7B">
      <w:pPr>
        <w:pStyle w:val="Heading4"/>
      </w:pPr>
      <w:r>
        <w:t xml:space="preserve">Universal frames of humanity are good </w:t>
      </w:r>
      <w:r>
        <w:rPr>
          <w:u w:val="single"/>
        </w:rPr>
        <w:t>despite</w:t>
      </w:r>
      <w:r>
        <w:t xml:space="preserve"> their historical framings. Rejecting them is </w:t>
      </w:r>
      <w:r>
        <w:rPr>
          <w:u w:val="single"/>
        </w:rPr>
        <w:t>net worse</w:t>
      </w:r>
      <w:r>
        <w:t xml:space="preserve"> for [whatever the alt/aff tries to do].</w:t>
      </w:r>
    </w:p>
    <w:p w14:paraId="3D68D6E9" w14:textId="77777777" w:rsidR="007D2E7B" w:rsidRDefault="007D2E7B" w:rsidP="007D2E7B">
      <w:r w:rsidRPr="00067F2B">
        <w:rPr>
          <w:rStyle w:val="Style13ptBold"/>
        </w:rPr>
        <w:t>Davis, 23</w:t>
      </w:r>
      <w:r>
        <w:t>—Postdoctoral Fellow in the Department of African American Studies at Saint Louis University (Benjamin, “On Conceptual Sufficiency: Humanity in Du Bois’s Black Reconstruction and John Brown,” Philosophy and Global Affairs 3:1, 2023, pp. 120–148, dml)</w:t>
      </w:r>
    </w:p>
    <w:p w14:paraId="7A097D9C" w14:textId="77777777" w:rsidR="007D2E7B" w:rsidRPr="004510EF" w:rsidRDefault="007D2E7B" w:rsidP="007D2E7B">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D0294C">
        <w:rPr>
          <w:rStyle w:val="StyleUnderline"/>
          <w:highlight w:val="cyan"/>
        </w:rPr>
        <w:t>invoking</w:t>
      </w:r>
      <w:r w:rsidRPr="004510EF">
        <w:rPr>
          <w:sz w:val="14"/>
        </w:rPr>
        <w:t xml:space="preserve"> “</w:t>
      </w:r>
      <w:r w:rsidRPr="00D0294C">
        <w:rPr>
          <w:rStyle w:val="Emphasis"/>
          <w:highlight w:val="cyan"/>
        </w:rPr>
        <w:t>humanity</w:t>
      </w:r>
      <w:r w:rsidRPr="004510EF">
        <w:rPr>
          <w:sz w:val="14"/>
        </w:rPr>
        <w:t xml:space="preserve">” </w:t>
      </w:r>
      <w:r w:rsidRPr="00D0294C">
        <w:rPr>
          <w:rStyle w:val="StyleUnderline"/>
          <w:highlight w:val="cyan"/>
        </w:rPr>
        <w:t>can put</w:t>
      </w:r>
      <w:r w:rsidRPr="00A43CDA">
        <w:rPr>
          <w:rStyle w:val="StyleUnderline"/>
        </w:rPr>
        <w:t xml:space="preserve"> a historical event </w:t>
      </w:r>
      <w:r w:rsidRPr="00D0294C">
        <w:rPr>
          <w:rStyle w:val="StyleUnderline"/>
          <w:highlight w:val="cyan"/>
        </w:rPr>
        <w:t>in</w:t>
      </w:r>
      <w:r w:rsidRPr="00A43CDA">
        <w:rPr>
          <w:rStyle w:val="StyleUnderline"/>
        </w:rPr>
        <w:t xml:space="preserve"> the </w:t>
      </w:r>
      <w:r w:rsidRPr="00D0294C">
        <w:rPr>
          <w:rStyle w:val="Emphasis"/>
          <w:highlight w:val="cyan"/>
        </w:rPr>
        <w:t>perspective</w:t>
      </w:r>
      <w:r w:rsidRPr="00A43CDA">
        <w:rPr>
          <w:rStyle w:val="StyleUnderline"/>
        </w:rPr>
        <w:t xml:space="preserve"> of our species</w:t>
      </w:r>
      <w:r w:rsidRPr="004510EF">
        <w:rPr>
          <w:sz w:val="14"/>
        </w:rPr>
        <w:t xml:space="preserve">; </w:t>
      </w:r>
      <w:r w:rsidRPr="00D0294C">
        <w:rPr>
          <w:rStyle w:val="StyleUnderline"/>
          <w:highlight w:val="cyan"/>
        </w:rPr>
        <w:t>it can ask us to see someone</w:t>
      </w:r>
      <w:r w:rsidRPr="004510EF">
        <w:rPr>
          <w:sz w:val="14"/>
        </w:rPr>
        <w:t xml:space="preserve"> who looks different from ourselves </w:t>
      </w:r>
      <w:r w:rsidRPr="00D0294C">
        <w:rPr>
          <w:rStyle w:val="StyleUnderline"/>
          <w:highlight w:val="cyan"/>
        </w:rPr>
        <w:t>as</w:t>
      </w:r>
      <w:r w:rsidRPr="004510EF">
        <w:rPr>
          <w:sz w:val="14"/>
        </w:rPr>
        <w:t xml:space="preserve"> part of the same species, and thus </w:t>
      </w:r>
      <w:r w:rsidRPr="00D0294C">
        <w:rPr>
          <w:rStyle w:val="StyleUnderline"/>
          <w:highlight w:val="cyan"/>
        </w:rPr>
        <w:t xml:space="preserve">worthy of </w:t>
      </w:r>
      <w:r w:rsidRPr="00D0294C">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D0294C">
        <w:rPr>
          <w:rStyle w:val="StyleUnderline"/>
          <w:highlight w:val="cyan"/>
        </w:rPr>
        <w:t xml:space="preserve">to </w:t>
      </w:r>
      <w:r w:rsidRPr="00D0294C">
        <w:rPr>
          <w:rStyle w:val="Emphasis"/>
          <w:highlight w:val="cyan"/>
        </w:rPr>
        <w:t>condemn</w:t>
      </w:r>
      <w:r w:rsidRPr="00A43CDA">
        <w:rPr>
          <w:rStyle w:val="StyleUnderline"/>
        </w:rPr>
        <w:t xml:space="preserve"> social structures</w:t>
      </w:r>
      <w:r w:rsidRPr="004510EF">
        <w:rPr>
          <w:sz w:val="14"/>
        </w:rPr>
        <w:t xml:space="preserve"> that violate human rights </w:t>
      </w:r>
      <w:r w:rsidRPr="00D0294C">
        <w:rPr>
          <w:rStyle w:val="StyleUnderline"/>
          <w:highlight w:val="cyan"/>
        </w:rPr>
        <w:t>and</w:t>
      </w:r>
      <w:r w:rsidRPr="004510EF">
        <w:rPr>
          <w:sz w:val="14"/>
        </w:rPr>
        <w:t xml:space="preserve">, specifically, </w:t>
      </w:r>
      <w:r w:rsidRPr="00A43CDA">
        <w:rPr>
          <w:rStyle w:val="StyleUnderline"/>
        </w:rPr>
        <w:t xml:space="preserve">to </w:t>
      </w:r>
      <w:r w:rsidRPr="00D0294C">
        <w:rPr>
          <w:rStyle w:val="StyleUnderline"/>
          <w:highlight w:val="cyan"/>
        </w:rPr>
        <w:t xml:space="preserve">call for </w:t>
      </w:r>
      <w:r w:rsidRPr="00D0294C">
        <w:rPr>
          <w:rStyle w:val="StyleUnderline"/>
        </w:rPr>
        <w:t>the</w:t>
      </w:r>
      <w:r w:rsidRPr="00A43CDA">
        <w:rPr>
          <w:rStyle w:val="StyleUnderline"/>
        </w:rPr>
        <w:t xml:space="preserve"> </w:t>
      </w:r>
      <w:r w:rsidRPr="00D0294C">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D0294C">
        <w:rPr>
          <w:rStyle w:val="StyleUnderline"/>
          <w:highlight w:val="cyan"/>
        </w:rPr>
        <w:t>to describe</w:t>
      </w:r>
      <w:r w:rsidRPr="00A43CDA">
        <w:rPr>
          <w:rStyle w:val="StyleUnderline"/>
        </w:rPr>
        <w:t xml:space="preserve"> our </w:t>
      </w:r>
      <w:r w:rsidRPr="00D0294C">
        <w:rPr>
          <w:rStyle w:val="Emphasis"/>
          <w:highlight w:val="cyan"/>
        </w:rPr>
        <w:t>shared</w:t>
      </w:r>
      <w:r w:rsidRPr="004510EF">
        <w:rPr>
          <w:rStyle w:val="Emphasis"/>
        </w:rPr>
        <w:t xml:space="preserve"> fallibility</w:t>
      </w:r>
      <w:r w:rsidRPr="00A43CDA">
        <w:rPr>
          <w:rStyle w:val="StyleUnderline"/>
        </w:rPr>
        <w:t xml:space="preserve"> and </w:t>
      </w:r>
      <w:r w:rsidRPr="00D0294C">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D0294C">
        <w:rPr>
          <w:rStyle w:val="StyleUnderline"/>
          <w:highlight w:val="cyan"/>
        </w:rPr>
        <w:t>and</w:t>
      </w:r>
      <w:r w:rsidRPr="00A43CDA">
        <w:rPr>
          <w:rStyle w:val="StyleUnderline"/>
        </w:rPr>
        <w:t xml:space="preserve"> it can remind the reader that there are moral </w:t>
      </w:r>
      <w:r w:rsidRPr="00D0294C">
        <w:rPr>
          <w:rStyle w:val="StyleUnderline"/>
          <w:highlight w:val="cyan"/>
        </w:rPr>
        <w:t xml:space="preserve">duties we’ve </w:t>
      </w:r>
      <w:r w:rsidRPr="00D0294C">
        <w:rPr>
          <w:rStyle w:val="Emphasis"/>
          <w:highlight w:val="cyan"/>
        </w:rPr>
        <w:t>always owed</w:t>
      </w:r>
      <w:r w:rsidRPr="00D0294C">
        <w:rPr>
          <w:rStyle w:val="StyleUnderline"/>
          <w:highlight w:val="cyan"/>
        </w:rPr>
        <w:t xml:space="preserve"> one another</w:t>
      </w:r>
      <w:r w:rsidRPr="004510EF">
        <w:rPr>
          <w:sz w:val="14"/>
        </w:rPr>
        <w:t>.</w:t>
      </w:r>
    </w:p>
    <w:p w14:paraId="5924C920" w14:textId="77777777" w:rsidR="007D2E7B" w:rsidRPr="004510EF" w:rsidRDefault="007D2E7B" w:rsidP="007D2E7B">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7344A96A" w14:textId="77777777" w:rsidR="007D2E7B" w:rsidRPr="004510EF" w:rsidRDefault="007D2E7B" w:rsidP="007D2E7B">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2C242AB7" w14:textId="77777777" w:rsidR="007D2E7B" w:rsidRPr="004510EF" w:rsidRDefault="007D2E7B" w:rsidP="007D2E7B">
      <w:pPr>
        <w:rPr>
          <w:sz w:val="14"/>
        </w:rPr>
      </w:pPr>
      <w:r w:rsidRPr="004510EF">
        <w:rPr>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028774D8" w14:textId="77777777" w:rsidR="007D2E7B" w:rsidRPr="004510EF" w:rsidRDefault="007D2E7B" w:rsidP="007D2E7B">
      <w:pPr>
        <w:rPr>
          <w:sz w:val="14"/>
        </w:rPr>
      </w:pPr>
      <w:r w:rsidRPr="004510EF">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D0294C">
        <w:rPr>
          <w:rStyle w:val="StyleUnderline"/>
          <w:highlight w:val="cya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219A2516" w14:textId="77777777" w:rsidR="007D2E7B" w:rsidRPr="004510EF" w:rsidRDefault="007D2E7B" w:rsidP="007D2E7B">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14:paraId="318D93B0" w14:textId="77777777" w:rsidR="007D2E7B" w:rsidRPr="004510EF" w:rsidRDefault="007D2E7B" w:rsidP="007D2E7B">
      <w:pPr>
        <w:rPr>
          <w:sz w:val="14"/>
        </w:rPr>
      </w:pPr>
      <w:r w:rsidRPr="004510EF">
        <w:rPr>
          <w:sz w:val="14"/>
        </w:rPr>
        <w:t>Is “Humanity” a Sufficient Concept Today?</w:t>
      </w:r>
    </w:p>
    <w:p w14:paraId="1F67977D" w14:textId="77777777" w:rsidR="007D2E7B" w:rsidRPr="004510EF" w:rsidRDefault="007D2E7B" w:rsidP="007D2E7B">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D0294C">
        <w:rPr>
          <w:rStyle w:val="StyleUnderline"/>
          <w:highlight w:val="cyan"/>
        </w:rPr>
        <w:t xml:space="preserve">remains </w:t>
      </w:r>
      <w:r w:rsidRPr="00D0294C">
        <w:rPr>
          <w:rStyle w:val="Emphasis"/>
          <w:highlight w:val="cyan"/>
        </w:rPr>
        <w:t>sufficient</w:t>
      </w:r>
      <w:r w:rsidRPr="00D0294C">
        <w:rPr>
          <w:rStyle w:val="StyleUnderline"/>
          <w:highlight w:val="cyan"/>
        </w:rPr>
        <w:t xml:space="preserve"> both for </w:t>
      </w:r>
      <w:r w:rsidRPr="00D0294C">
        <w:rPr>
          <w:rStyle w:val="Emphasis"/>
          <w:highlight w:val="cyan"/>
        </w:rPr>
        <w:t>explaining</w:t>
      </w:r>
      <w:r w:rsidRPr="00D0294C">
        <w:rPr>
          <w:rStyle w:val="StyleUnderline"/>
          <w:highlight w:val="cyan"/>
        </w:rPr>
        <w:t xml:space="preserve"> how</w:t>
      </w:r>
      <w:r w:rsidRPr="004510EF">
        <w:rPr>
          <w:sz w:val="14"/>
        </w:rPr>
        <w:t xml:space="preserve"> partial or non-universal social </w:t>
      </w:r>
      <w:r w:rsidRPr="00D0294C">
        <w:rPr>
          <w:rStyle w:val="StyleUnderline"/>
          <w:highlight w:val="cyan"/>
        </w:rPr>
        <w:t>structures violate</w:t>
      </w:r>
      <w:r w:rsidRPr="004F4284">
        <w:rPr>
          <w:rStyle w:val="StyleUnderline"/>
        </w:rPr>
        <w:t xml:space="preserve"> fundamental decolonial values </w:t>
      </w:r>
      <w:r w:rsidRPr="00D0294C">
        <w:rPr>
          <w:rStyle w:val="StyleUnderline"/>
          <w:highlight w:val="cyan"/>
        </w:rPr>
        <w:t xml:space="preserve">and for </w:t>
      </w:r>
      <w:r w:rsidRPr="00D0294C">
        <w:rPr>
          <w:rStyle w:val="Emphasis"/>
          <w:highlight w:val="cyan"/>
        </w:rPr>
        <w:t>inviting</w:t>
      </w:r>
      <w:r w:rsidRPr="00D0294C">
        <w:rPr>
          <w:rStyle w:val="StyleUnderline"/>
          <w:highlight w:val="cya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14:paraId="642B5400" w14:textId="77777777" w:rsidR="007D2E7B" w:rsidRPr="004510EF" w:rsidRDefault="007D2E7B" w:rsidP="007D2E7B">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D0294C">
        <w:rPr>
          <w:rStyle w:val="StyleUnderline"/>
          <w:highlight w:val="cyan"/>
        </w:rPr>
        <w:t>That the language</w:t>
      </w:r>
      <w:r w:rsidRPr="004510EF">
        <w:rPr>
          <w:sz w:val="14"/>
        </w:rPr>
        <w:t xml:space="preserve"> of human </w:t>
      </w:r>
      <w:r w:rsidRPr="00D0294C">
        <w:rPr>
          <w:sz w:val="14"/>
        </w:rPr>
        <w:t>rights</w:t>
      </w:r>
      <w:r w:rsidRPr="004510EF">
        <w:rPr>
          <w:sz w:val="14"/>
        </w:rPr>
        <w:t xml:space="preserve"> </w:t>
      </w:r>
      <w:r w:rsidRPr="00D0294C">
        <w:rPr>
          <w:rStyle w:val="StyleUnderline"/>
          <w:highlight w:val="cya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D0294C">
        <w:rPr>
          <w:rStyle w:val="Emphasis"/>
          <w:highlight w:val="cyan"/>
        </w:rPr>
        <w:t>limited</w:t>
      </w:r>
      <w:r w:rsidRPr="004510EF">
        <w:rPr>
          <w:sz w:val="14"/>
        </w:rPr>
        <w:t xml:space="preserve"> Declaration that Du Bois himself condemned for not addressing colonization, </w:t>
      </w:r>
      <w:r w:rsidRPr="00D0294C">
        <w:rPr>
          <w:rStyle w:val="Emphasis"/>
          <w:highlight w:val="cyan"/>
        </w:rPr>
        <w:t>does not mean</w:t>
      </w:r>
      <w:r w:rsidRPr="00D0294C">
        <w:rPr>
          <w:rStyle w:val="StyleUnderline"/>
          <w:highlight w:val="cyan"/>
        </w:rPr>
        <w:t xml:space="preserve"> that such a tool is </w:t>
      </w:r>
      <w:r w:rsidRPr="00D0294C">
        <w:rPr>
          <w:rStyle w:val="Emphasis"/>
          <w:highlight w:val="cya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6D4269AD" w14:textId="77777777" w:rsidR="007D2E7B" w:rsidRPr="004510EF" w:rsidRDefault="007D2E7B" w:rsidP="007D2E7B">
      <w:pPr>
        <w:rPr>
          <w:sz w:val="14"/>
        </w:rPr>
      </w:pPr>
      <w:r w:rsidRPr="004F4284">
        <w:rPr>
          <w:rStyle w:val="StyleUnderline"/>
        </w:rPr>
        <w:t xml:space="preserve">Recognizing </w:t>
      </w:r>
      <w:r w:rsidRPr="00D0294C">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r w:rsidRPr="00D0294C">
        <w:rPr>
          <w:rStyle w:val="StyleUnderline"/>
          <w:highlight w:val="cyan"/>
        </w:rPr>
        <w:t>points</w:t>
      </w:r>
      <w:r w:rsidRPr="004F4284">
        <w:rPr>
          <w:rStyle w:val="StyleUnderline"/>
        </w:rPr>
        <w:t xml:space="preserve"> critical </w:t>
      </w:r>
      <w:r w:rsidRPr="00D0294C">
        <w:rPr>
          <w:rStyle w:val="StyleUnderline"/>
          <w:highlight w:val="cyan"/>
        </w:rPr>
        <w:t xml:space="preserve">theory in a direction </w:t>
      </w:r>
      <w:r w:rsidRPr="00D0294C">
        <w:rPr>
          <w:rStyle w:val="Emphasis"/>
          <w:highlight w:val="cyan"/>
        </w:rPr>
        <w:t>different</w:t>
      </w:r>
      <w:r w:rsidRPr="00D0294C">
        <w:rPr>
          <w:rStyle w:val="StyleUnderline"/>
          <w:highlight w:val="cyan"/>
        </w:rPr>
        <w:t xml:space="preserve"> from</w:t>
      </w:r>
      <w:r w:rsidRPr="004F4284">
        <w:rPr>
          <w:rStyle w:val="StyleUnderline"/>
        </w:rPr>
        <w:t xml:space="preserve"> </w:t>
      </w:r>
      <w:r w:rsidRPr="004510EF">
        <w:rPr>
          <w:rStyle w:val="Emphasis"/>
        </w:rPr>
        <w:t xml:space="preserve">spinning around in </w:t>
      </w:r>
      <w:r w:rsidRPr="00D0294C">
        <w:rPr>
          <w:rStyle w:val="Emphasis"/>
          <w:highlight w:val="cyan"/>
        </w:rPr>
        <w:t>aporias</w:t>
      </w:r>
      <w:r w:rsidRPr="004510EF">
        <w:rPr>
          <w:sz w:val="14"/>
        </w:rPr>
        <w:t>. That new direction would include (1) clarifying and making more accessible what the concept implies and (2) inquiring into the barriers that prevent actors from carrying out its implications.</w:t>
      </w:r>
    </w:p>
    <w:p w14:paraId="27DCFE58" w14:textId="77777777" w:rsidR="007D2E7B" w:rsidRPr="004510EF" w:rsidRDefault="007D2E7B" w:rsidP="007D2E7B">
      <w:pPr>
        <w:rPr>
          <w:sz w:val="14"/>
        </w:rPr>
      </w:pPr>
      <w:r w:rsidRPr="004510EF">
        <w:rPr>
          <w:sz w:val="14"/>
        </w:rPr>
        <w:t xml:space="preserve">Regarding (1) clarification, we can consider </w:t>
      </w:r>
      <w:r w:rsidRPr="00D0294C">
        <w:rPr>
          <w:rStyle w:val="StyleUnderline"/>
          <w:highlight w:val="cya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D0294C">
        <w:rPr>
          <w:rStyle w:val="StyleUnderline"/>
          <w:highlight w:val="cyan"/>
        </w:rPr>
        <w:t xml:space="preserve">that the earth as </w:t>
      </w:r>
      <w:r w:rsidRPr="00D0294C">
        <w:rPr>
          <w:rStyle w:val="Emphasis"/>
          <w:highlight w:val="cyan"/>
        </w:rPr>
        <w:t>one</w:t>
      </w:r>
      <w:r w:rsidRPr="004510EF">
        <w:rPr>
          <w:sz w:val="14"/>
        </w:rPr>
        <w:t xml:space="preserve"> “</w:t>
      </w:r>
      <w:r w:rsidRPr="00D0294C">
        <w:rPr>
          <w:rStyle w:val="Emphasis"/>
          <w:highlight w:val="cyan"/>
        </w:rPr>
        <w:t>country</w:t>
      </w:r>
      <w:r w:rsidRPr="004510EF">
        <w:rPr>
          <w:sz w:val="14"/>
        </w:rPr>
        <w:t xml:space="preserve">” </w:t>
      </w:r>
      <w:r w:rsidRPr="00D0294C">
        <w:rPr>
          <w:rStyle w:val="StyleUnderline"/>
          <w:highlight w:val="cyan"/>
        </w:rPr>
        <w:t xml:space="preserve">that </w:t>
      </w:r>
      <w:r w:rsidRPr="00D0294C">
        <w:rPr>
          <w:rStyle w:val="Emphasis"/>
          <w:highlight w:val="cyan"/>
        </w:rPr>
        <w:t>humanity shares</w:t>
      </w:r>
      <w:r w:rsidRPr="004510EF">
        <w:rPr>
          <w:sz w:val="14"/>
        </w:rPr>
        <w:t xml:space="preserve"> 27 </w:t>
      </w:r>
      <w:r w:rsidRPr="00D0294C">
        <w:rPr>
          <w:rStyle w:val="StyleUnderline"/>
          <w:highlight w:val="cyan"/>
        </w:rPr>
        <w:t xml:space="preserve">is a </w:t>
      </w:r>
      <w:r w:rsidRPr="00D0294C">
        <w:rPr>
          <w:rStyle w:val="Emphasis"/>
          <w:highlight w:val="cyan"/>
        </w:rPr>
        <w:t>better understanding</w:t>
      </w:r>
      <w:r w:rsidRPr="00D0294C">
        <w:rPr>
          <w:rStyle w:val="StyleUnderline"/>
          <w:highlight w:val="cyan"/>
        </w:rPr>
        <w:t xml:space="preserve"> of</w:t>
      </w:r>
      <w:r w:rsidRPr="004F4284">
        <w:rPr>
          <w:rStyle w:val="StyleUnderline"/>
        </w:rPr>
        <w:t xml:space="preserve"> the </w:t>
      </w:r>
      <w:r w:rsidRPr="00D0294C">
        <w:rPr>
          <w:rStyle w:val="StyleUnderline"/>
          <w:highlight w:val="cyan"/>
        </w:rPr>
        <w:t>reality</w:t>
      </w:r>
      <w:r w:rsidRPr="004F4284">
        <w:rPr>
          <w:rStyle w:val="StyleUnderline"/>
        </w:rPr>
        <w:t xml:space="preserve"> of our species </w:t>
      </w:r>
      <w:r w:rsidRPr="00D0294C">
        <w:rPr>
          <w:rStyle w:val="StyleUnderline"/>
          <w:highlight w:val="cyan"/>
        </w:rPr>
        <w:t xml:space="preserve">than </w:t>
      </w:r>
      <w:r w:rsidRPr="00D0294C">
        <w:rPr>
          <w:rStyle w:val="Emphasis"/>
          <w:highlight w:val="cya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planetary humanism</w:t>
      </w:r>
      <w:r w:rsidRPr="004510EF">
        <w:rPr>
          <w:sz w:val="14"/>
        </w:rPr>
        <w:t xml:space="preserve">” </w:t>
      </w:r>
      <w:r w:rsidRPr="00C12C08">
        <w:rPr>
          <w:rStyle w:val="StyleUnderline"/>
        </w:rPr>
        <w:t xml:space="preserve">would look like in practice would include </w:t>
      </w:r>
      <w:r w:rsidRPr="004510EF">
        <w:rPr>
          <w:rStyle w:val="Emphasis"/>
        </w:rPr>
        <w:t>eliminating in policy</w:t>
      </w:r>
      <w:r w:rsidRPr="00C12C08">
        <w:rPr>
          <w:rStyle w:val="StyleUnderline"/>
        </w:rPr>
        <w:t xml:space="preserve"> all hierarchies of personhood tied to civic status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4510EF">
        <w:rPr>
          <w:rStyle w:val="Emphasis"/>
        </w:rPr>
        <w:t>debt</w:t>
      </w:r>
      <w:r w:rsidRPr="004510EF">
        <w:rPr>
          <w:sz w:val="14"/>
        </w:rPr>
        <w:t>—around who owes whom and why—</w:t>
      </w:r>
      <w:r w:rsidRPr="00C12C08">
        <w:rPr>
          <w:rStyle w:val="StyleUnderline"/>
        </w:rPr>
        <w:t xml:space="preserve">would need to </w:t>
      </w:r>
      <w:r w:rsidRPr="004510EF">
        <w:rPr>
          <w:rStyle w:val="Emphasis"/>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14:paraId="64165068" w14:textId="77777777" w:rsidR="007D2E7B" w:rsidRPr="004510EF" w:rsidRDefault="007D2E7B" w:rsidP="007D2E7B">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471788D6" w14:textId="77777777" w:rsidR="007D2E7B" w:rsidRPr="004510EF" w:rsidRDefault="007D2E7B" w:rsidP="007D2E7B">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D0294C">
        <w:rPr>
          <w:rStyle w:val="StyleUnderline"/>
          <w:highlight w:val="cyan"/>
        </w:rPr>
        <w:t xml:space="preserve">what </w:t>
      </w:r>
      <w:r w:rsidRPr="00D0294C">
        <w:rPr>
          <w:rStyle w:val="Emphasis"/>
          <w:highlight w:val="cyan"/>
        </w:rPr>
        <w:t>risks</w:t>
      </w:r>
      <w:r w:rsidRPr="00D0294C">
        <w:rPr>
          <w:rStyle w:val="StyleUnderline"/>
          <w:highlight w:val="cyan"/>
        </w:rPr>
        <w:t xml:space="preserve"> are we willing to take?</w:t>
      </w:r>
      <w:r w:rsidRPr="004510EF">
        <w:rPr>
          <w:sz w:val="14"/>
        </w:rPr>
        <w:t xml:space="preserve">31 </w:t>
      </w:r>
      <w:r w:rsidRPr="00D0294C">
        <w:rPr>
          <w:rStyle w:val="StyleUnderline"/>
          <w:highlight w:val="cyan"/>
        </w:rPr>
        <w:t xml:space="preserve">What </w:t>
      </w:r>
      <w:r w:rsidRPr="00D0294C">
        <w:rPr>
          <w:rStyle w:val="Emphasis"/>
          <w:highlight w:val="cyan"/>
        </w:rPr>
        <w:t>comforts</w:t>
      </w:r>
      <w:r w:rsidRPr="00D0294C">
        <w:rPr>
          <w:rStyle w:val="StyleUnderline"/>
          <w:highlight w:val="cya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D0294C">
        <w:rPr>
          <w:rStyle w:val="StyleUnderline"/>
          <w:highlight w:val="cyan"/>
        </w:rPr>
        <w:t xml:space="preserve">What kinds of </w:t>
      </w:r>
      <w:r w:rsidRPr="00D0294C">
        <w:rPr>
          <w:rStyle w:val="Emphasis"/>
          <w:highlight w:val="cyan"/>
        </w:rPr>
        <w:t>kin structures</w:t>
      </w:r>
      <w:r w:rsidRPr="004510EF">
        <w:rPr>
          <w:sz w:val="14"/>
        </w:rPr>
        <w:t xml:space="preserve">, </w:t>
      </w:r>
      <w:r w:rsidRPr="00D0294C">
        <w:rPr>
          <w:rStyle w:val="StyleUnderline"/>
          <w:highlight w:val="cyan"/>
        </w:rPr>
        <w:t xml:space="preserve">and ways of </w:t>
      </w:r>
      <w:r w:rsidRPr="00D0294C">
        <w:rPr>
          <w:rStyle w:val="Emphasis"/>
          <w:highlight w:val="cyan"/>
        </w:rPr>
        <w:t>taking care</w:t>
      </w:r>
      <w:r w:rsidRPr="00C12C08">
        <w:rPr>
          <w:rStyle w:val="StyleUnderline"/>
        </w:rPr>
        <w:t xml:space="preserve"> of one another</w:t>
      </w:r>
      <w:r w:rsidRPr="004510EF">
        <w:rPr>
          <w:sz w:val="14"/>
        </w:rPr>
        <w:t xml:space="preserve">, </w:t>
      </w:r>
      <w:r w:rsidRPr="00D0294C">
        <w:rPr>
          <w:rStyle w:val="StyleUnderline"/>
          <w:highlight w:val="cyan"/>
        </w:rPr>
        <w:t xml:space="preserve">would not only </w:t>
      </w:r>
      <w:r w:rsidRPr="00D0294C">
        <w:rPr>
          <w:rStyle w:val="Emphasis"/>
          <w:highlight w:val="cyan"/>
        </w:rPr>
        <w:t>affirm our dissatisfaction</w:t>
      </w:r>
      <w:r w:rsidRPr="004510EF">
        <w:rPr>
          <w:sz w:val="14"/>
        </w:rPr>
        <w:t xml:space="preserve"> with the present order of things, </w:t>
      </w:r>
      <w:r w:rsidRPr="00D0294C">
        <w:rPr>
          <w:rStyle w:val="StyleUnderline"/>
          <w:highlight w:val="cyan"/>
        </w:rPr>
        <w:t xml:space="preserve">but also allow us to </w:t>
      </w:r>
      <w:r w:rsidRPr="00D0294C">
        <w:rPr>
          <w:rStyle w:val="Emphasis"/>
          <w:highlight w:val="cyan"/>
        </w:rPr>
        <w:t>take more risks</w:t>
      </w:r>
      <w:r w:rsidRPr="00D0294C">
        <w:rPr>
          <w:rStyle w:val="StyleUnderline"/>
          <w:highlight w:val="cyan"/>
        </w:rPr>
        <w:t xml:space="preserve"> and </w:t>
      </w:r>
      <w:r w:rsidRPr="00D0294C">
        <w:rPr>
          <w:rStyle w:val="Emphasis"/>
          <w:highlight w:val="cyan"/>
        </w:rPr>
        <w:t>make needed</w:t>
      </w:r>
      <w:r w:rsidRPr="004510EF">
        <w:rPr>
          <w:rStyle w:val="Emphasis"/>
        </w:rPr>
        <w:t xml:space="preserve"> international </w:t>
      </w:r>
      <w:r w:rsidRPr="00D0294C">
        <w:rPr>
          <w:rStyle w:val="Emphasis"/>
          <w:highlight w:val="cyan"/>
        </w:rPr>
        <w:t>connections</w:t>
      </w:r>
      <w:r w:rsidRPr="004510EF">
        <w:rPr>
          <w:sz w:val="14"/>
        </w:rPr>
        <w:t xml:space="preserve"> (see TallBear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970C03">
        <w:rPr>
          <w:rStyle w:val="StyleUnderline"/>
          <w:highlight w:val="cyan"/>
        </w:rPr>
        <w:t>What</w:t>
      </w:r>
      <w:r w:rsidRPr="00C12C08">
        <w:rPr>
          <w:rStyle w:val="StyleUnderline"/>
        </w:rPr>
        <w:t xml:space="preserve"> forms of </w:t>
      </w:r>
      <w:r w:rsidRPr="00970C03">
        <w:rPr>
          <w:rStyle w:val="Emphasis"/>
          <w:highlight w:val="cyan"/>
        </w:rPr>
        <w:t>agency</w:t>
      </w:r>
      <w:r w:rsidRPr="00970C03">
        <w:rPr>
          <w:rStyle w:val="StyleUnderline"/>
          <w:highlight w:val="cyan"/>
        </w:rPr>
        <w:t xml:space="preserve"> can we outline</w:t>
      </w:r>
      <w:r w:rsidRPr="004510EF">
        <w:rPr>
          <w:sz w:val="14"/>
        </w:rPr>
        <w:t xml:space="preserve">, </w:t>
      </w:r>
      <w:r w:rsidRPr="00970C03">
        <w:rPr>
          <w:rStyle w:val="StyleUnderline"/>
          <w:highlight w:val="cyan"/>
        </w:rPr>
        <w:t>given that many</w:t>
      </w:r>
      <w:r w:rsidRPr="00C12C08">
        <w:rPr>
          <w:rStyle w:val="StyleUnderline"/>
        </w:rPr>
        <w:t xml:space="preserve"> of us </w:t>
      </w:r>
      <w:r w:rsidRPr="00970C03">
        <w:rPr>
          <w:rStyle w:val="StyleUnderline"/>
          <w:highlight w:val="cyan"/>
        </w:rPr>
        <w:t>experience</w:t>
      </w:r>
      <w:r w:rsidRPr="004510EF">
        <w:rPr>
          <w:sz w:val="14"/>
        </w:rPr>
        <w:t xml:space="preserve"> our situations as ones of </w:t>
      </w:r>
      <w:r w:rsidRPr="00970C03">
        <w:rPr>
          <w:rStyle w:val="Emphasis"/>
          <w:highlight w:val="cya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970C03">
        <w:rPr>
          <w:rStyle w:val="StyleUnderline"/>
          <w:highlight w:val="cyan"/>
        </w:rPr>
        <w:t>and</w:t>
      </w:r>
      <w:r w:rsidRPr="00C12C08">
        <w:rPr>
          <w:rStyle w:val="StyleUnderline"/>
        </w:rPr>
        <w:t xml:space="preserve"> </w:t>
      </w:r>
      <w:r w:rsidRPr="00C12C08">
        <w:rPr>
          <w:rStyle w:val="Emphasis"/>
        </w:rPr>
        <w:t xml:space="preserve">extremely </w:t>
      </w:r>
      <w:r w:rsidRPr="00970C03">
        <w:rPr>
          <w:rStyle w:val="Emphasis"/>
          <w:highlight w:val="cya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C12C08">
        <w:rPr>
          <w:rStyle w:val="StyleUnderline"/>
        </w:rPr>
        <w:t xml:space="preserve">How can our mobilizations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4510EF">
        <w:rPr>
          <w:rStyle w:val="Emphasis"/>
        </w:rPr>
        <w:t>build</w:t>
      </w:r>
      <w:r w:rsidRPr="00C12C08">
        <w:rPr>
          <w:rStyle w:val="StyleUnderline"/>
        </w:rPr>
        <w:t xml:space="preserve"> power in a way that makes a world of </w:t>
      </w:r>
      <w:r w:rsidRPr="004510EF">
        <w:rPr>
          <w:rStyle w:val="Emphasis"/>
        </w:rPr>
        <w:t>decolonized land</w:t>
      </w:r>
      <w:r w:rsidRPr="004510EF">
        <w:rPr>
          <w:sz w:val="14"/>
        </w:rPr>
        <w:t xml:space="preserve">, </w:t>
      </w:r>
      <w:r w:rsidRPr="00C12C08">
        <w:rPr>
          <w:rStyle w:val="StyleUnderline"/>
        </w:rPr>
        <w:t xml:space="preserve">as well as of </w:t>
      </w:r>
      <w:r w:rsidRPr="004510EF">
        <w:rPr>
          <w:rStyle w:val="Emphasis"/>
        </w:rPr>
        <w:t>universal healthcare</w:t>
      </w:r>
      <w:r w:rsidRPr="00C12C08">
        <w:rPr>
          <w:rStyle w:val="StyleUnderline"/>
        </w:rPr>
        <w:t xml:space="preserve"> and </w:t>
      </w:r>
      <w:r w:rsidRPr="004510EF">
        <w:rPr>
          <w:rStyle w:val="Emphasis"/>
        </w:rPr>
        <w:t>education</w:t>
      </w:r>
      <w:r w:rsidRPr="004510EF">
        <w:rPr>
          <w:sz w:val="14"/>
        </w:rPr>
        <w:t xml:space="preserve"> (and so on), </w:t>
      </w:r>
      <w:r w:rsidRPr="00C12C08">
        <w:rPr>
          <w:rStyle w:val="StyleUnderline"/>
        </w:rPr>
        <w:t xml:space="preserve">a more </w:t>
      </w:r>
      <w:r w:rsidRPr="00C12C08">
        <w:rPr>
          <w:rStyle w:val="Emphasis"/>
        </w:rPr>
        <w:t>widely desired</w:t>
      </w:r>
      <w:r w:rsidRPr="00C12C08">
        <w:rPr>
          <w:rStyle w:val="StyleUnderline"/>
        </w:rPr>
        <w:t xml:space="preserve"> and thus more </w:t>
      </w:r>
      <w:r w:rsidRPr="00C12C08">
        <w:rPr>
          <w:rStyle w:val="Emphasis"/>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6CE95886" w14:textId="77777777" w:rsidR="007D2E7B" w:rsidRPr="004510EF" w:rsidRDefault="007D2E7B" w:rsidP="007D2E7B">
      <w:pPr>
        <w:rPr>
          <w:sz w:val="14"/>
        </w:rPr>
      </w:pPr>
      <w:r w:rsidRPr="004510EF">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4EF60444" w14:textId="77777777" w:rsidR="007D2E7B" w:rsidRPr="004510EF" w:rsidRDefault="007D2E7B" w:rsidP="007D2E7B">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Glissant,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4F0E7AA5" w14:textId="77777777" w:rsidR="007D2E7B" w:rsidRPr="004510EF" w:rsidRDefault="007D2E7B" w:rsidP="007D2E7B">
      <w:pPr>
        <w:rPr>
          <w:sz w:val="14"/>
        </w:rPr>
      </w:pPr>
      <w:r w:rsidRPr="004510EF">
        <w:rPr>
          <w:sz w:val="14"/>
        </w:rPr>
        <w:t>Conclusion: Humanity and Political Commitment</w:t>
      </w:r>
    </w:p>
    <w:p w14:paraId="7983F2E4" w14:textId="77777777" w:rsidR="007D2E7B" w:rsidRPr="004510EF" w:rsidRDefault="007D2E7B" w:rsidP="007D2E7B">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560A04B2" w14:textId="77777777" w:rsidR="007D2E7B" w:rsidRPr="004510EF" w:rsidRDefault="007D2E7B" w:rsidP="007D2E7B">
      <w:pPr>
        <w:rPr>
          <w:sz w:val="14"/>
        </w:rPr>
      </w:pPr>
      <w:r w:rsidRPr="004510EF">
        <w:rPr>
          <w:sz w:val="14"/>
        </w:rPr>
        <w:t xml:space="preserve">Our post-Roe moment recalls Hall’s conclusion to his 1979 essay, “The Great Moving Right Show,” where he notes that </w:t>
      </w:r>
      <w:r w:rsidRPr="00970C03">
        <w:rPr>
          <w:rStyle w:val="StyleUnderline"/>
          <w:highlight w:val="cyan"/>
        </w:rPr>
        <w:t>conservative politicians have</w:t>
      </w:r>
      <w:r w:rsidRPr="004510EF">
        <w:rPr>
          <w:sz w:val="14"/>
        </w:rPr>
        <w:t xml:space="preserve"> “</w:t>
      </w:r>
      <w:r w:rsidRPr="00970C03">
        <w:rPr>
          <w:rStyle w:val="StyleUnderline"/>
          <w:highlight w:val="cyan"/>
        </w:rPr>
        <w:t>change[d]</w:t>
      </w:r>
      <w:r w:rsidRPr="004510EF">
        <w:rPr>
          <w:sz w:val="14"/>
        </w:rPr>
        <w:t xml:space="preserve"> the nature of </w:t>
      </w:r>
      <w:r w:rsidRPr="00970C03">
        <w:rPr>
          <w:rStyle w:val="StyleUnderline"/>
          <w:highlight w:val="cyan"/>
        </w:rPr>
        <w:t xml:space="preserve">the </w:t>
      </w:r>
      <w:r w:rsidRPr="00970C03">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970C03">
        <w:rPr>
          <w:rStyle w:val="StyleUnderline"/>
          <w:highlight w:val="cyan"/>
        </w:rPr>
        <w:t xml:space="preserve">on which the forces of opposition </w:t>
      </w:r>
      <w:r w:rsidRPr="00970C03">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596301D8" w14:textId="77777777" w:rsidR="007D2E7B" w:rsidRPr="004510EF" w:rsidRDefault="007D2E7B" w:rsidP="007D2E7B">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nn.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970C03">
        <w:rPr>
          <w:rStyle w:val="StyleUnderline"/>
          <w:highlight w:val="cyan"/>
        </w:rPr>
        <w:t>reactionary</w:t>
      </w:r>
      <w:r w:rsidRPr="004510EF">
        <w:rPr>
          <w:rStyle w:val="StyleUnderline"/>
        </w:rPr>
        <w:t xml:space="preserve"> political </w:t>
      </w:r>
      <w:r w:rsidRPr="00970C03">
        <w:rPr>
          <w:rStyle w:val="StyleUnderline"/>
          <w:highlight w:val="cyan"/>
        </w:rPr>
        <w:t>programs</w:t>
      </w:r>
      <w:r w:rsidRPr="004510EF">
        <w:rPr>
          <w:rStyle w:val="StyleUnderline"/>
        </w:rPr>
        <w:t xml:space="preserve"> is their ability to </w:t>
      </w:r>
      <w:r w:rsidRPr="00970C03">
        <w:rPr>
          <w:rStyle w:val="Emphasis"/>
          <w:highlight w:val="cyan"/>
        </w:rPr>
        <w:t>appropriate</w:t>
      </w:r>
      <w:r w:rsidRPr="004510EF">
        <w:rPr>
          <w:rStyle w:val="StyleUnderline"/>
        </w:rPr>
        <w:t xml:space="preserve"> radical uses of </w:t>
      </w:r>
      <w:r w:rsidRPr="00970C03">
        <w:rPr>
          <w:rStyle w:val="StyleUnderline"/>
          <w:highlight w:val="cyan"/>
        </w:rPr>
        <w:t>concepts</w:t>
      </w:r>
      <w:r w:rsidRPr="004510EF">
        <w:rPr>
          <w:sz w:val="14"/>
        </w:rPr>
        <w:t xml:space="preserve">, </w:t>
      </w:r>
      <w:r w:rsidRPr="004510EF">
        <w:rPr>
          <w:rStyle w:val="StyleUnderline"/>
        </w:rPr>
        <w:t xml:space="preserve">with the result that </w:t>
      </w:r>
      <w:r w:rsidRPr="00970C03">
        <w:rPr>
          <w:rStyle w:val="StyleUnderline"/>
          <w:highlight w:val="cyan"/>
        </w:rPr>
        <w:t xml:space="preserve">radical actors </w:t>
      </w:r>
      <w:r w:rsidRPr="00970C03">
        <w:rPr>
          <w:rStyle w:val="Emphasis"/>
          <w:highlight w:val="cyan"/>
        </w:rPr>
        <w:t>hesitate</w:t>
      </w:r>
      <w:r w:rsidRPr="004510EF">
        <w:rPr>
          <w:rStyle w:val="StyleUnderline"/>
        </w:rPr>
        <w:t xml:space="preserve"> to use powerful terms </w:t>
      </w:r>
      <w:r w:rsidRPr="00970C03">
        <w:rPr>
          <w:rStyle w:val="StyleUnderline"/>
          <w:highlight w:val="cyan"/>
        </w:rPr>
        <w:t xml:space="preserve">and end up </w:t>
      </w:r>
      <w:r w:rsidRPr="00970C03">
        <w:rPr>
          <w:rStyle w:val="Emphasis"/>
          <w:highlight w:val="cyan"/>
        </w:rPr>
        <w:t>without a shared vocabulary</w:t>
      </w:r>
      <w:r w:rsidRPr="004510EF">
        <w:rPr>
          <w:sz w:val="14"/>
        </w:rPr>
        <w:t xml:space="preserve">. But again: </w:t>
      </w:r>
      <w:r w:rsidRPr="00970C03">
        <w:rPr>
          <w:rStyle w:val="StyleUnderline"/>
          <w:highlight w:val="cyan"/>
        </w:rPr>
        <w:t>that</w:t>
      </w:r>
      <w:r w:rsidRPr="004510EF">
        <w:rPr>
          <w:rStyle w:val="StyleUnderline"/>
        </w:rPr>
        <w:t xml:space="preserve"> such appropriation happens </w:t>
      </w:r>
      <w:r w:rsidRPr="00970C03">
        <w:rPr>
          <w:rStyle w:val="StyleUnderline"/>
          <w:highlight w:val="cyan"/>
        </w:rPr>
        <w:t>does not change</w:t>
      </w:r>
      <w:r w:rsidRPr="004510EF">
        <w:rPr>
          <w:rStyle w:val="StyleUnderline"/>
        </w:rPr>
        <w:t xml:space="preserve"> the fact </w:t>
      </w:r>
      <w:r w:rsidRPr="00970C03">
        <w:rPr>
          <w:rStyle w:val="StyleUnderline"/>
          <w:highlight w:val="cyan"/>
        </w:rPr>
        <w:t xml:space="preserve">that we </w:t>
      </w:r>
      <w:r w:rsidRPr="00970C03">
        <w:rPr>
          <w:rStyle w:val="Emphasis"/>
          <w:highlight w:val="cyan"/>
        </w:rPr>
        <w:t>need useful concepts</w:t>
      </w:r>
      <w:r w:rsidRPr="00970C03">
        <w:rPr>
          <w:rStyle w:val="StyleUnderline"/>
          <w:highlight w:val="cyan"/>
        </w:rPr>
        <w:t xml:space="preserve"> to leverage</w:t>
      </w:r>
      <w:r w:rsidRPr="004510EF">
        <w:rPr>
          <w:sz w:val="14"/>
        </w:rPr>
        <w:t xml:space="preserve"> “</w:t>
      </w:r>
      <w:r w:rsidRPr="00970C03">
        <w:rPr>
          <w:rStyle w:val="StyleUnderline"/>
          <w:highlight w:val="cyan"/>
        </w:rPr>
        <w:t xml:space="preserve">in </w:t>
      </w:r>
      <w:r w:rsidRPr="00970C03">
        <w:rPr>
          <w:rStyle w:val="Emphasis"/>
          <w:highlight w:val="cyan"/>
        </w:rPr>
        <w:t>confrontation</w:t>
      </w:r>
      <w:r w:rsidRPr="00970C03">
        <w:rPr>
          <w:rStyle w:val="StyleUnderline"/>
          <w:highlight w:val="cyan"/>
        </w:rPr>
        <w:t xml:space="preserve"> with </w:t>
      </w:r>
      <w:r w:rsidRPr="00970C03">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464AABDC" w14:textId="77777777" w:rsidR="007D2E7B" w:rsidRPr="004510EF" w:rsidRDefault="007D2E7B" w:rsidP="007D2E7B">
      <w:pPr>
        <w:rPr>
          <w:sz w:val="14"/>
        </w:rPr>
      </w:pPr>
      <w:r w:rsidRPr="004510EF">
        <w:rPr>
          <w:sz w:val="14"/>
        </w:rPr>
        <w:t>To think from what is today called Minnesota is not just to think alongside anti-choice billboards, but to think with Indigenous-led organizations, such as Honor the Earth, whose mission states:</w:t>
      </w:r>
    </w:p>
    <w:p w14:paraId="39B00272" w14:textId="77777777" w:rsidR="007D2E7B" w:rsidRPr="004510EF" w:rsidRDefault="007D2E7B" w:rsidP="007D2E7B">
      <w:pPr>
        <w:rPr>
          <w:sz w:val="14"/>
        </w:rPr>
      </w:pPr>
      <w:r w:rsidRPr="004510EF">
        <w:rPr>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14:paraId="305A9BFE" w14:textId="77777777" w:rsidR="007D2E7B" w:rsidRPr="004510EF" w:rsidRDefault="007D2E7B" w:rsidP="007D2E7B">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other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14:paraId="1F1F2B2E" w14:textId="77777777" w:rsidR="007D2E7B" w:rsidRPr="004510EF" w:rsidRDefault="007D2E7B" w:rsidP="007D2E7B">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14:paraId="09C83744" w14:textId="77777777" w:rsidR="007D2E7B" w:rsidRPr="004510EF" w:rsidRDefault="007D2E7B" w:rsidP="007D2E7B">
      <w:pPr>
        <w:rPr>
          <w:sz w:val="14"/>
        </w:rPr>
      </w:pPr>
      <w:r w:rsidRPr="004510EF">
        <w:rPr>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p>
    <w:p w14:paraId="60FCDDFA" w14:textId="77777777" w:rsidR="007D2E7B" w:rsidRPr="004510EF" w:rsidRDefault="007D2E7B" w:rsidP="007D2E7B">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970C03">
        <w:rPr>
          <w:rStyle w:val="StyleUnderline"/>
          <w:highlight w:val="cyan"/>
        </w:rPr>
        <w:t xml:space="preserve">the </w:t>
      </w:r>
      <w:r w:rsidRPr="00970C03">
        <w:rPr>
          <w:rStyle w:val="Emphasis"/>
          <w:highlight w:val="cyan"/>
        </w:rPr>
        <w:t>solution</w:t>
      </w:r>
      <w:r w:rsidRPr="004510EF">
        <w:rPr>
          <w:sz w:val="14"/>
        </w:rPr>
        <w:t xml:space="preserve"> to recognizing Indigenous rights </w:t>
      </w:r>
      <w:r w:rsidRPr="00970C03">
        <w:rPr>
          <w:rStyle w:val="StyleUnderline"/>
          <w:highlight w:val="cyan"/>
        </w:rPr>
        <w:t>is not</w:t>
      </w:r>
      <w:r w:rsidRPr="004510EF">
        <w:rPr>
          <w:rStyle w:val="StyleUnderline"/>
        </w:rPr>
        <w:t xml:space="preserve"> really one of </w:t>
      </w:r>
      <w:r w:rsidRPr="00970C03">
        <w:rPr>
          <w:rStyle w:val="Emphasis"/>
          <w:highlight w:val="cyan"/>
        </w:rPr>
        <w:t>debates</w:t>
      </w:r>
      <w:r w:rsidRPr="004510EF">
        <w:rPr>
          <w:sz w:val="14"/>
        </w:rPr>
        <w:t xml:space="preserve">, conferences, or increased grant money from non-profit organizations—it is not </w:t>
      </w:r>
      <w:r w:rsidRPr="00970C03">
        <w:rPr>
          <w:rStyle w:val="StyleUnderline"/>
          <w:highlight w:val="cyan"/>
        </w:rPr>
        <w:t>about</w:t>
      </w:r>
      <w:r w:rsidRPr="004510EF">
        <w:rPr>
          <w:rStyle w:val="StyleUnderline"/>
        </w:rPr>
        <w:t xml:space="preserve"> </w:t>
      </w:r>
      <w:r w:rsidRPr="004510EF">
        <w:rPr>
          <w:rStyle w:val="Emphasis"/>
        </w:rPr>
        <w:t xml:space="preserve">performing </w:t>
      </w:r>
      <w:r w:rsidRPr="00970C03">
        <w:rPr>
          <w:rStyle w:val="Emphasis"/>
          <w:highlight w:val="cya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970C03">
        <w:rPr>
          <w:rStyle w:val="StyleUnderline"/>
          <w:highlight w:val="cyan"/>
        </w:rPr>
        <w:t xml:space="preserve">settlers </w:t>
      </w:r>
      <w:r w:rsidRPr="00970C03">
        <w:rPr>
          <w:rStyle w:val="Emphasis"/>
          <w:highlight w:val="cyan"/>
        </w:rPr>
        <w:t>want to hold on</w:t>
      </w:r>
      <w:r w:rsidRPr="004510EF">
        <w:rPr>
          <w:rStyle w:val="StyleUnderline"/>
        </w:rPr>
        <w:t xml:space="preserve"> to their settler states</w:t>
      </w:r>
      <w:r w:rsidRPr="004510EF">
        <w:rPr>
          <w:sz w:val="14"/>
        </w:rPr>
        <w:t xml:space="preserve">; </w:t>
      </w:r>
      <w:r w:rsidRPr="00970C03">
        <w:rPr>
          <w:rStyle w:val="StyleUnderline"/>
          <w:highlight w:val="cyan"/>
        </w:rPr>
        <w:t>the actual</w:t>
      </w:r>
      <w:r w:rsidRPr="004510EF">
        <w:rPr>
          <w:rStyle w:val="StyleUnderline"/>
        </w:rPr>
        <w:t xml:space="preserve"> social </w:t>
      </w:r>
      <w:r w:rsidRPr="00970C03">
        <w:rPr>
          <w:rStyle w:val="StyleUnderline"/>
          <w:highlight w:val="cyan"/>
        </w:rPr>
        <w:t>solution is</w:t>
      </w:r>
      <w:r w:rsidRPr="004510EF">
        <w:rPr>
          <w:sz w:val="14"/>
        </w:rPr>
        <w:t xml:space="preserve"> “the significant letting go of . . . </w:t>
      </w:r>
      <w:r w:rsidRPr="00970C03">
        <w:rPr>
          <w:rStyle w:val="Emphasis"/>
          <w:highlight w:val="cya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970C03">
        <w:rPr>
          <w:rStyle w:val="StyleUnderline"/>
          <w:highlight w:val="cyan"/>
        </w:rPr>
        <w:t xml:space="preserve">the </w:t>
      </w:r>
      <w:r w:rsidRPr="00970C03">
        <w:rPr>
          <w:rStyle w:val="Emphasis"/>
          <w:highlight w:val="cyan"/>
        </w:rPr>
        <w:t>most pressing limitation</w:t>
      </w:r>
      <w:r w:rsidRPr="004510EF">
        <w:rPr>
          <w:rStyle w:val="StyleUnderline"/>
        </w:rPr>
        <w:t xml:space="preserve"> to decolonial politics</w:t>
      </w:r>
      <w:r w:rsidRPr="004510EF">
        <w:rPr>
          <w:sz w:val="14"/>
        </w:rPr>
        <w:t xml:space="preserve"> in our time </w:t>
      </w:r>
      <w:r w:rsidRPr="00970C03">
        <w:rPr>
          <w:rStyle w:val="StyleUnderline"/>
          <w:highlight w:val="cyan"/>
        </w:rPr>
        <w:t>might not be</w:t>
      </w:r>
      <w:r w:rsidRPr="004510EF">
        <w:rPr>
          <w:rStyle w:val="StyleUnderline"/>
        </w:rPr>
        <w:t xml:space="preserve"> that we lack sufficient </w:t>
      </w:r>
      <w:r w:rsidRPr="00970C03">
        <w:rPr>
          <w:rStyle w:val="Emphasis"/>
          <w:highlight w:val="cyan"/>
        </w:rPr>
        <w:t>concepts</w:t>
      </w:r>
      <w:r w:rsidRPr="004510EF">
        <w:rPr>
          <w:sz w:val="14"/>
        </w:rPr>
        <w:t xml:space="preserve">, </w:t>
      </w:r>
      <w:r w:rsidRPr="00970C03">
        <w:rPr>
          <w:rStyle w:val="StyleUnderline"/>
          <w:highlight w:val="cyan"/>
        </w:rPr>
        <w:t>but</w:t>
      </w:r>
      <w:r w:rsidRPr="004510EF">
        <w:rPr>
          <w:rStyle w:val="StyleUnderline"/>
        </w:rPr>
        <w:t xml:space="preserve"> that we lack </w:t>
      </w:r>
      <w:r w:rsidRPr="00865661">
        <w:rPr>
          <w:rStyle w:val="Emphasis"/>
        </w:rPr>
        <w:t xml:space="preserve">political </w:t>
      </w:r>
      <w:r w:rsidRPr="00970C03">
        <w:rPr>
          <w:rStyle w:val="Emphasis"/>
          <w:highlight w:val="cyan"/>
        </w:rPr>
        <w:t>commitment</w:t>
      </w:r>
      <w:r w:rsidRPr="004510EF">
        <w:rPr>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 imagine and communally construct alternative forms of human life.</w:t>
      </w:r>
    </w:p>
    <w:p w14:paraId="5FDCBB73" w14:textId="77777777" w:rsidR="007D2E7B" w:rsidRPr="005D388F" w:rsidRDefault="007D2E7B" w:rsidP="007D2E7B"/>
    <w:p w14:paraId="32101FBE" w14:textId="77777777" w:rsidR="007D2E7B" w:rsidRPr="0079704B" w:rsidRDefault="007D2E7B" w:rsidP="007D2E7B"/>
    <w:p w14:paraId="2F9E8441" w14:textId="77777777" w:rsidR="007D2E7B" w:rsidRDefault="007D2E7B" w:rsidP="007D2E7B">
      <w:pPr>
        <w:pStyle w:val="Heading3"/>
      </w:pPr>
      <w:r>
        <w:t>AT: Economic Rationality Ks</w:t>
      </w:r>
    </w:p>
    <w:p w14:paraId="6F448F59" w14:textId="77777777" w:rsidR="007D2E7B" w:rsidRDefault="007D2E7B" w:rsidP="007D2E7B">
      <w:pPr>
        <w:pStyle w:val="Heading4"/>
      </w:pPr>
      <w:r>
        <w:t>You can’t just talk your way out of the profit motive.</w:t>
      </w:r>
    </w:p>
    <w:p w14:paraId="343C2C17" w14:textId="77777777" w:rsidR="007D2E7B" w:rsidRDefault="007D2E7B" w:rsidP="007D2E7B">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374316C" w14:textId="77777777" w:rsidR="007D2E7B" w:rsidRPr="00AB5009" w:rsidRDefault="007D2E7B" w:rsidP="007D2E7B">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1B989F27" w14:textId="77777777" w:rsidR="007D2E7B" w:rsidRPr="00AB5009" w:rsidRDefault="007D2E7B" w:rsidP="007D2E7B">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491E675F" w14:textId="77777777" w:rsidR="007D2E7B" w:rsidRPr="00AB5009" w:rsidRDefault="007D2E7B" w:rsidP="007D2E7B">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E7076F0" w14:textId="77777777" w:rsidR="007D2E7B" w:rsidRPr="00AB5009" w:rsidRDefault="007D2E7B" w:rsidP="007D2E7B">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B8F9D58" w14:textId="77777777" w:rsidR="007D2E7B" w:rsidRPr="00AB5009" w:rsidRDefault="007D2E7B" w:rsidP="007D2E7B">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3F940FBC" w14:textId="77777777" w:rsidR="007D2E7B" w:rsidRPr="006D4C22" w:rsidRDefault="007D2E7B" w:rsidP="007D2E7B">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2E2C862D" w14:textId="77777777" w:rsidR="007D2E7B" w:rsidRPr="006D4C22" w:rsidRDefault="007D2E7B" w:rsidP="007D2E7B">
      <w:pPr>
        <w:rPr>
          <w:sz w:val="10"/>
          <w:szCs w:val="10"/>
        </w:rPr>
      </w:pPr>
      <w:r w:rsidRPr="006D4C22">
        <w:rPr>
          <w:sz w:val="10"/>
          <w:szCs w:val="10"/>
        </w:rPr>
        <w:t xml:space="preserve">Critical Management Studies and the question of performativity </w:t>
      </w:r>
    </w:p>
    <w:p w14:paraId="7D242EE1" w14:textId="77777777" w:rsidR="007D2E7B" w:rsidRPr="006D4C22" w:rsidRDefault="007D2E7B" w:rsidP="007D2E7B">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0277954" w14:textId="77777777" w:rsidR="007D2E7B" w:rsidRPr="006D4C22" w:rsidRDefault="007D2E7B" w:rsidP="007D2E7B">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56674A4" w14:textId="77777777" w:rsidR="007D2E7B" w:rsidRPr="006D4C22" w:rsidRDefault="007D2E7B" w:rsidP="007D2E7B">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36958B6C" w14:textId="77777777" w:rsidR="007D2E7B" w:rsidRPr="006D4C22" w:rsidRDefault="007D2E7B" w:rsidP="007D2E7B">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221291E4" w14:textId="77777777" w:rsidR="007D2E7B" w:rsidRPr="006D4C22" w:rsidRDefault="007D2E7B" w:rsidP="007D2E7B">
      <w:pPr>
        <w:rPr>
          <w:sz w:val="10"/>
          <w:szCs w:val="10"/>
        </w:rPr>
      </w:pPr>
      <w:r w:rsidRPr="006D4C22">
        <w:rPr>
          <w:sz w:val="10"/>
          <w:szCs w:val="10"/>
        </w:rPr>
        <w:t xml:space="preserve">Towards a performative Critical Management Studies? </w:t>
      </w:r>
    </w:p>
    <w:p w14:paraId="3D73A1A2" w14:textId="77777777" w:rsidR="007D2E7B" w:rsidRPr="00AB5009" w:rsidRDefault="007D2E7B" w:rsidP="007D2E7B">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180C9A79" w14:textId="77777777" w:rsidR="007D2E7B" w:rsidRPr="00AB5009" w:rsidRDefault="007D2E7B" w:rsidP="007D2E7B">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368EC689" w14:textId="77777777" w:rsidR="007D2E7B" w:rsidRPr="00AB5009" w:rsidRDefault="007D2E7B" w:rsidP="007D2E7B">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E63408D" w14:textId="77777777" w:rsidR="007D2E7B" w:rsidRPr="00AB5009" w:rsidRDefault="007D2E7B" w:rsidP="007D2E7B">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0B01F56" w14:textId="77777777" w:rsidR="007D2E7B" w:rsidRPr="00AB5009" w:rsidRDefault="007D2E7B" w:rsidP="007D2E7B">
      <w:pPr>
        <w:rPr>
          <w:sz w:val="16"/>
        </w:rPr>
      </w:pPr>
      <w:r w:rsidRPr="00AB5009">
        <w:rPr>
          <w:sz w:val="16"/>
        </w:rPr>
        <w:t xml:space="preserve">Critical and progressive performativity </w:t>
      </w:r>
    </w:p>
    <w:p w14:paraId="5FAF1655" w14:textId="77777777" w:rsidR="007D2E7B" w:rsidRPr="00AB5009" w:rsidRDefault="007D2E7B" w:rsidP="007D2E7B">
      <w:pPr>
        <w:rPr>
          <w:sz w:val="16"/>
        </w:rPr>
      </w:pPr>
      <w:r w:rsidRPr="00AB5009">
        <w:rPr>
          <w:sz w:val="16"/>
        </w:rPr>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5AF8B0E4" w14:textId="77777777" w:rsidR="007D2E7B" w:rsidRPr="00AB5009" w:rsidRDefault="007D2E7B" w:rsidP="007D2E7B">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11A6F7E4" w14:textId="77777777" w:rsidR="007D2E7B" w:rsidRPr="00AB5009" w:rsidRDefault="007D2E7B" w:rsidP="007D2E7B">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D80B03B" w14:textId="77777777" w:rsidR="007D2E7B" w:rsidRPr="00AB5009" w:rsidRDefault="007D2E7B" w:rsidP="007D2E7B">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5CF5AF6F" w14:textId="77777777" w:rsidR="007D2E7B" w:rsidRPr="00AB5009" w:rsidRDefault="007D2E7B" w:rsidP="007D2E7B">
      <w:pPr>
        <w:rPr>
          <w:sz w:val="16"/>
        </w:rPr>
      </w:pPr>
      <w:r w:rsidRPr="00AB5009">
        <w:rPr>
          <w:sz w:val="16"/>
        </w:rPr>
        <w:t xml:space="preserve">Limitations of the new performative turn in Critical Management Studies </w:t>
      </w:r>
    </w:p>
    <w:p w14:paraId="585813A8" w14:textId="77777777" w:rsidR="007D2E7B" w:rsidRPr="00AB5009" w:rsidRDefault="007D2E7B" w:rsidP="007D2E7B">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45F7082C" w14:textId="77777777" w:rsidR="007D2E7B" w:rsidRDefault="007D2E7B" w:rsidP="007D2E7B">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r w:rsidRPr="00A07BE0">
        <w:rPr>
          <w:rStyle w:val="StyleUnderline"/>
          <w:highlight w:val="cyan"/>
        </w:rPr>
        <w:t>behaviour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Cochoy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r w:rsidRPr="00A07BE0">
        <w:rPr>
          <w:rStyle w:val="StyleUnderline"/>
          <w:highlight w:val="cyan"/>
        </w:rPr>
        <w:t>performativities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3101484B" w14:textId="77777777" w:rsidR="007D2E7B" w:rsidRDefault="007D2E7B" w:rsidP="007D2E7B"/>
    <w:p w14:paraId="193F2397" w14:textId="77777777" w:rsidR="007D2E7B" w:rsidRDefault="007D2E7B" w:rsidP="007D2E7B">
      <w:pPr>
        <w:pStyle w:val="Heading3"/>
      </w:pPr>
      <w:r>
        <w:t>AT: Empathy/Solidarity/Universal Values/Etc Bad</w:t>
      </w:r>
    </w:p>
    <w:p w14:paraId="26451021" w14:textId="77777777" w:rsidR="007D2E7B" w:rsidRPr="000D6ABE" w:rsidRDefault="007D2E7B" w:rsidP="007D2E7B">
      <w:pPr>
        <w:pStyle w:val="Heading4"/>
      </w:pPr>
      <w:r>
        <w:t xml:space="preserve">The </w:t>
      </w:r>
      <w:r>
        <w:rPr>
          <w:u w:val="single"/>
        </w:rPr>
        <w:t>premise</w:t>
      </w:r>
      <w:r>
        <w:t xml:space="preserve"> that it is </w:t>
      </w:r>
      <w:r>
        <w:rPr>
          <w:u w:val="single"/>
        </w:rPr>
        <w:t>possible</w:t>
      </w:r>
      <w:r>
        <w:t xml:space="preserve"> and </w:t>
      </w:r>
      <w:r>
        <w:rPr>
          <w:u w:val="single"/>
        </w:rPr>
        <w:t>desirable</w:t>
      </w:r>
      <w:r>
        <w:t xml:space="preserve"> to formulate universal standards of right and wrong is a </w:t>
      </w:r>
      <w:r>
        <w:rPr>
          <w:u w:val="single"/>
        </w:rPr>
        <w:t>prerequisite</w:t>
      </w:r>
      <w:r>
        <w:t xml:space="preserve"> to both </w:t>
      </w:r>
      <w:r>
        <w:rPr>
          <w:u w:val="single"/>
        </w:rPr>
        <w:t>coherent ethics</w:t>
      </w:r>
      <w:r>
        <w:t xml:space="preserve"> and </w:t>
      </w:r>
      <w:r>
        <w:rPr>
          <w:u w:val="single"/>
        </w:rPr>
        <w:t>effective politics</w:t>
      </w:r>
      <w:r>
        <w:t>.</w:t>
      </w:r>
    </w:p>
    <w:p w14:paraId="42888546" w14:textId="77777777" w:rsidR="007D2E7B" w:rsidRPr="0076774A" w:rsidRDefault="007D2E7B" w:rsidP="007D2E7B">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xml:space="preserve">, Chapter 4, pp. 106-113, dml) </w:t>
      </w:r>
    </w:p>
    <w:p w14:paraId="0A6DAC9E" w14:textId="77777777" w:rsidR="007D2E7B" w:rsidRPr="00694755" w:rsidRDefault="007D2E7B" w:rsidP="007D2E7B">
      <w:pPr>
        <w:rPr>
          <w:sz w:val="14"/>
        </w:rPr>
      </w:pPr>
      <w:r w:rsidRPr="00694755">
        <w:rPr>
          <w:sz w:val="14"/>
        </w:rPr>
        <w:t xml:space="preserve">I agree that self-assertion can take place at the expense of others. And I agree that the fantasy of sovereignty can promote contempt not only for others but also for alternative, more relational modalities of being. But </w:t>
      </w:r>
      <w:r w:rsidRPr="00000079">
        <w:rPr>
          <w:rStyle w:val="StyleUnderline"/>
        </w:rPr>
        <w:t xml:space="preserve">I am </w:t>
      </w:r>
      <w:r w:rsidRPr="00AA59B5">
        <w:rPr>
          <w:rStyle w:val="Emphasis"/>
        </w:rPr>
        <w:t>not convinced</w:t>
      </w:r>
      <w:r w:rsidRPr="00000079">
        <w:rPr>
          <w:rStyle w:val="StyleUnderline"/>
        </w:rPr>
        <w:t xml:space="preserve"> that the subject who seeks to recentre itself is </w:t>
      </w:r>
      <w:r w:rsidRPr="00694755">
        <w:rPr>
          <w:rStyle w:val="Emphasis"/>
        </w:rPr>
        <w:t>automatically sadistic</w:t>
      </w:r>
      <w:r w:rsidRPr="00000079">
        <w:rPr>
          <w:rStyle w:val="StyleUnderline"/>
        </w:rPr>
        <w:t xml:space="preserve"> and </w:t>
      </w:r>
      <w:r w:rsidRPr="00694755">
        <w:rPr>
          <w:rStyle w:val="Emphasis"/>
        </w:rPr>
        <w:t>cruel</w:t>
      </w:r>
      <w:r w:rsidRPr="00694755">
        <w:rPr>
          <w:sz w:val="14"/>
        </w:rPr>
        <w:t xml:space="preserve">, </w:t>
      </w:r>
      <w:r w:rsidRPr="00000079">
        <w:rPr>
          <w:rStyle w:val="StyleUnderline"/>
        </w:rPr>
        <w:t xml:space="preserve">driven to </w:t>
      </w:r>
      <w:r w:rsidRPr="00694755">
        <w:rPr>
          <w:rStyle w:val="Emphasis"/>
        </w:rPr>
        <w:t>annihilate</w:t>
      </w:r>
      <w:r w:rsidRPr="00000079">
        <w:rPr>
          <w:rStyle w:val="StyleUnderline"/>
        </w:rPr>
        <w:t xml:space="preserve"> the other</w:t>
      </w:r>
      <w:r w:rsidRPr="00694755">
        <w:rPr>
          <w:sz w:val="14"/>
        </w:rPr>
        <w:t xml:space="preserve">. Indeed, looking back, </w:t>
      </w:r>
      <w:r w:rsidRPr="00F34E31">
        <w:rPr>
          <w:rStyle w:val="StyleUnderline"/>
          <w:highlight w:val="cyan"/>
        </w:rPr>
        <w:t>one might ask whether feminism</w:t>
      </w:r>
      <w:r w:rsidRPr="00694755">
        <w:rPr>
          <w:sz w:val="14"/>
        </w:rPr>
        <w:t xml:space="preserve">, </w:t>
      </w:r>
      <w:r w:rsidRPr="00000079">
        <w:rPr>
          <w:rStyle w:val="StyleUnderline"/>
        </w:rPr>
        <w:t xml:space="preserve">the </w:t>
      </w:r>
      <w:r w:rsidRPr="00F34E31">
        <w:rPr>
          <w:rStyle w:val="StyleUnderline"/>
          <w:highlight w:val="cyan"/>
        </w:rPr>
        <w:t>civil rights</w:t>
      </w:r>
      <w:r w:rsidRPr="00000079">
        <w:rPr>
          <w:rStyle w:val="StyleUnderline"/>
        </w:rPr>
        <w:t xml:space="preserve"> movement</w:t>
      </w:r>
      <w:r w:rsidRPr="00694755">
        <w:rPr>
          <w:sz w:val="14"/>
        </w:rPr>
        <w:t xml:space="preserve">, </w:t>
      </w:r>
      <w:r w:rsidRPr="00F34E31">
        <w:rPr>
          <w:rStyle w:val="StyleUnderline"/>
          <w:highlight w:val="cyan"/>
        </w:rPr>
        <w:t xml:space="preserve">anticolonial struggles and resistance to apartheid would have been </w:t>
      </w:r>
      <w:r w:rsidRPr="00F34E31">
        <w:rPr>
          <w:rStyle w:val="Emphasis"/>
          <w:highlight w:val="cyan"/>
        </w:rPr>
        <w:t>possible</w:t>
      </w:r>
      <w:r w:rsidRPr="00000079">
        <w:rPr>
          <w:rStyle w:val="StyleUnderline"/>
        </w:rPr>
        <w:t xml:space="preserve"> if those involved had decided that </w:t>
      </w:r>
      <w:r w:rsidRPr="00694755">
        <w:rPr>
          <w:rStyle w:val="StyleUnderline"/>
        </w:rPr>
        <w:t>autonomy</w:t>
      </w:r>
      <w:r w:rsidRPr="00000079">
        <w:rPr>
          <w:rStyle w:val="StyleUnderline"/>
        </w:rPr>
        <w:t xml:space="preserve"> and self-determination are </w:t>
      </w:r>
      <w:r w:rsidRPr="00694755">
        <w:rPr>
          <w:rStyle w:val="Emphasis"/>
        </w:rPr>
        <w:t>inherently malevolent</w:t>
      </w:r>
      <w:r w:rsidRPr="00694755">
        <w:rPr>
          <w:sz w:val="14"/>
        </w:rPr>
        <w:t xml:space="preserve">. Moreover, </w:t>
      </w:r>
      <w:r w:rsidRPr="00000079">
        <w:rPr>
          <w:rStyle w:val="StyleUnderline"/>
        </w:rPr>
        <w:t xml:space="preserve">I wonder whether such initiatives would have been possible </w:t>
      </w:r>
      <w:r w:rsidRPr="00D56A2C">
        <w:rPr>
          <w:rStyle w:val="StyleUnderline"/>
          <w:highlight w:val="cyan"/>
        </w:rPr>
        <w:t xml:space="preserve">without </w:t>
      </w:r>
      <w:r w:rsidRPr="00D56A2C">
        <w:rPr>
          <w:rStyle w:val="Emphasis"/>
          <w:highlight w:val="cyan"/>
        </w:rPr>
        <w:t>a priori values</w:t>
      </w:r>
      <w:r w:rsidRPr="00000079">
        <w:rPr>
          <w:rStyle w:val="StyleUnderline"/>
        </w:rPr>
        <w:t xml:space="preserve"> such as </w:t>
      </w:r>
      <w:r w:rsidRPr="00694755">
        <w:rPr>
          <w:rStyle w:val="Emphasis"/>
        </w:rPr>
        <w:t>freedom</w:t>
      </w:r>
      <w:r w:rsidRPr="00000079">
        <w:rPr>
          <w:rStyle w:val="StyleUnderline"/>
        </w:rPr>
        <w:t xml:space="preserve"> and </w:t>
      </w:r>
      <w:r w:rsidRPr="00694755">
        <w:rPr>
          <w:rStyle w:val="Emphasis"/>
        </w:rPr>
        <w:t>equality</w:t>
      </w:r>
      <w:r w:rsidRPr="00694755">
        <w:rPr>
          <w:sz w:val="14"/>
        </w:rPr>
        <w:t xml:space="preserve"> – values that arguably hark back to the very Enlightenment that Butler tries so hard to bury.</w:t>
      </w:r>
    </w:p>
    <w:p w14:paraId="2C83E93D" w14:textId="77777777" w:rsidR="007D2E7B" w:rsidRPr="00694755" w:rsidRDefault="007D2E7B" w:rsidP="007D2E7B">
      <w:pPr>
        <w:rPr>
          <w:sz w:val="14"/>
        </w:rPr>
      </w:pPr>
      <w:r w:rsidRPr="00694755">
        <w:rPr>
          <w:sz w:val="14"/>
        </w:rPr>
        <w:t xml:space="preserve">Interestingly, Butler’s </w:t>
      </w:r>
      <w:r w:rsidRPr="00D0386A">
        <w:rPr>
          <w:sz w:val="14"/>
        </w:rPr>
        <w:t xml:space="preserve">resistance to a priori values, even ones derived from the Enlightenment, dissipates in the context of her critique of Israeli state violence against Palestinians, for she argues that Palestinians have the right to basic rights, such as not to be dispossessed of land, due to their membership in a global human community. Regarding Palestine’s claim ‘to the lands that rightfully are its own’, Butler writes: ‘One could formulate the right in light of international law or on the basis of moral and political arguments that may or may not be framed within a specific version of the nation-state’ (Parting Ways 205). I agree with this stance: I also think that Palestinians should have basic human rights regardless of whether or not they belong to a nation-state. Yet there is nothing about Butler’s Levinasian vision that supports her sudden turn to the kind of liberal rights-based cosmopolitanism that can be traced, through Hannah Arendt, all the way back to Immanuel Kant. If Butler stayed faithful to her Levinasian approach, she would not be calling for equal rights for Palestinians but rather saying that self-preservation should not be a priority for them, that, indeed, there might be something profoundly unethical about their quest for sovereignty and self-determination. Butler makes a valiant effort to show that her cosmopolitanism is not the same as that of Kant by arguing that it is precarity rather than the integrity of the autonomous self that is the foundation for equal rights. But this does not change the fact that, in this instance, she falls back on the very system of Enlightenment morality </w:t>
      </w:r>
      <w:r w:rsidRPr="00694755">
        <w:rPr>
          <w:sz w:val="14"/>
        </w:rPr>
        <w:t>that she has spent much of her career criticising, so that all of a sudden equal rights are all the rage. One could of course argue that the Enlightenment does not own the ideal of equal rights, that it is possible to think about equal rights beyond their humanistic context, as Jacques Derrida does when he claims that ‘what remains irreducible to any deconstruction’ is ‘an idea of justice – which we distinguish from law or right and even from human rights – and an idea of democracy – which we distinguish from its current concept and from its determined predicates today’ (74). But Derrida’s elusive definition of justice and democracy is not what Butler is working with when she, in a Kantian vein, calls for international laws that recognise the rights of individuals not on the basis of their attachment to nation-states but rather on the basis of their humanity.</w:t>
      </w:r>
    </w:p>
    <w:p w14:paraId="5B9799B5" w14:textId="77777777" w:rsidR="007D2E7B" w:rsidRPr="00694755" w:rsidRDefault="007D2E7B" w:rsidP="007D2E7B">
      <w:pPr>
        <w:rPr>
          <w:sz w:val="14"/>
        </w:rPr>
      </w:pPr>
      <w:r w:rsidRPr="00694755">
        <w:rPr>
          <w:sz w:val="14"/>
        </w:rPr>
        <w:t xml:space="preserve">It seems to me that Butler cannot have it both ways. If she is going to recoil from any mention of the Enlightenment, as she consistently does, then she cannot use its values whenever these happen to suit her political purposes. </w:t>
      </w:r>
      <w:r w:rsidRPr="00AA59B5">
        <w:rPr>
          <w:sz w:val="14"/>
        </w:rPr>
        <w:t xml:space="preserve">Nor is it true that we can simply just discard a priori normative limits. </w:t>
      </w:r>
      <w:r w:rsidRPr="00000079">
        <w:rPr>
          <w:rStyle w:val="StyleUnderline"/>
        </w:rPr>
        <w:t>There are situations where</w:t>
      </w:r>
      <w:r w:rsidRPr="00694755">
        <w:rPr>
          <w:sz w:val="14"/>
        </w:rPr>
        <w:t xml:space="preserve"> all of our </w:t>
      </w:r>
      <w:r w:rsidRPr="00E70868">
        <w:rPr>
          <w:rStyle w:val="Emphasis"/>
        </w:rPr>
        <w:t>talk</w:t>
      </w:r>
      <w:r w:rsidRPr="00694755">
        <w:rPr>
          <w:sz w:val="14"/>
        </w:rPr>
        <w:t xml:space="preserve"> about human precariousness </w:t>
      </w:r>
      <w:r w:rsidRPr="00E70868">
        <w:rPr>
          <w:rStyle w:val="Emphasis"/>
          <w:sz w:val="30"/>
          <w:szCs w:val="30"/>
        </w:rPr>
        <w:t>will not get us very far</w:t>
      </w:r>
      <w:r w:rsidRPr="00694755">
        <w:rPr>
          <w:sz w:val="14"/>
        </w:rPr>
        <w:t xml:space="preserve">, </w:t>
      </w:r>
      <w:r w:rsidRPr="00000079">
        <w:rPr>
          <w:rStyle w:val="StyleUnderline"/>
        </w:rPr>
        <w:t xml:space="preserve">where normative judgements are </w:t>
      </w:r>
      <w:r w:rsidRPr="00D0386A">
        <w:rPr>
          <w:rStyle w:val="Emphasis"/>
        </w:rPr>
        <w:t>indispensable</w:t>
      </w:r>
      <w:r w:rsidRPr="00694755">
        <w:rPr>
          <w:sz w:val="14"/>
        </w:rPr>
        <w:t xml:space="preserve">. One of the limitations of posthumanist </w:t>
      </w:r>
      <w:r w:rsidRPr="00000079">
        <w:rPr>
          <w:rStyle w:val="StyleUnderline"/>
        </w:rPr>
        <w:t>theory</w:t>
      </w:r>
      <w:r w:rsidRPr="00694755">
        <w:rPr>
          <w:sz w:val="14"/>
        </w:rPr>
        <w:t xml:space="preserve"> is that it </w:t>
      </w:r>
      <w:r w:rsidRPr="00000079">
        <w:rPr>
          <w:rStyle w:val="StyleUnderline"/>
        </w:rPr>
        <w:t xml:space="preserve">places so much emphasis on deconstructing normativity that it tends to </w:t>
      </w:r>
      <w:r w:rsidRPr="00000079">
        <w:rPr>
          <w:rStyle w:val="Emphasis"/>
        </w:rPr>
        <w:t>forget</w:t>
      </w:r>
      <w:r w:rsidRPr="00000079">
        <w:rPr>
          <w:rStyle w:val="StyleUnderline"/>
        </w:rPr>
        <w:t xml:space="preserve"> that while there</w:t>
      </w:r>
      <w:r w:rsidRPr="00694755">
        <w:rPr>
          <w:sz w:val="14"/>
        </w:rPr>
        <w:t xml:space="preserve"> certainly </w:t>
      </w:r>
      <w:r w:rsidRPr="00000079">
        <w:rPr>
          <w:rStyle w:val="StyleUnderline"/>
        </w:rPr>
        <w:t>are normative limits we need to criticise and transgress</w:t>
      </w:r>
      <w:r w:rsidRPr="00694755">
        <w:rPr>
          <w:sz w:val="14"/>
        </w:rPr>
        <w:t xml:space="preserve">, </w:t>
      </w:r>
      <w:r w:rsidRPr="00000079">
        <w:rPr>
          <w:rStyle w:val="StyleUnderline"/>
        </w:rPr>
        <w:t xml:space="preserve">there are others we need to </w:t>
      </w:r>
      <w:r w:rsidRPr="00000079">
        <w:rPr>
          <w:rStyle w:val="Emphasis"/>
        </w:rPr>
        <w:t>endorse</w:t>
      </w:r>
      <w:r w:rsidRPr="00000079">
        <w:rPr>
          <w:rStyle w:val="StyleUnderline"/>
        </w:rPr>
        <w:t xml:space="preserve"> and </w:t>
      </w:r>
      <w:r w:rsidRPr="00000079">
        <w:rPr>
          <w:rStyle w:val="Emphasis"/>
        </w:rPr>
        <w:t>treasure</w:t>
      </w:r>
      <w:r w:rsidRPr="00694755">
        <w:rPr>
          <w:sz w:val="14"/>
        </w:rPr>
        <w:t xml:space="preserve">. As Dominick LaCapra explains with his characteristic levelheadedness, </w:t>
      </w:r>
      <w:r w:rsidRPr="00000079">
        <w:rPr>
          <w:rStyle w:val="StyleUnderline"/>
        </w:rPr>
        <w:t>there are some</w:t>
      </w:r>
      <w:r w:rsidRPr="00694755">
        <w:rPr>
          <w:sz w:val="14"/>
        </w:rPr>
        <w:t xml:space="preserve"> normative limits ‘</w:t>
      </w:r>
      <w:r w:rsidRPr="00000079">
        <w:rPr>
          <w:rStyle w:val="StyleUnderline"/>
        </w:rPr>
        <w:t xml:space="preserve">you might want to place in </w:t>
      </w:r>
      <w:r w:rsidRPr="00D0386A">
        <w:rPr>
          <w:rStyle w:val="Emphasis"/>
        </w:rPr>
        <w:t>question</w:t>
      </w:r>
      <w:r w:rsidRPr="00694755">
        <w:rPr>
          <w:sz w:val="14"/>
        </w:rPr>
        <w:t xml:space="preserve">, </w:t>
      </w:r>
      <w:r w:rsidRPr="00000079">
        <w:rPr>
          <w:rStyle w:val="StyleUnderline"/>
        </w:rPr>
        <w:t xml:space="preserve">some you may want to </w:t>
      </w:r>
      <w:r w:rsidRPr="00D0386A">
        <w:rPr>
          <w:rStyle w:val="Emphasis"/>
        </w:rPr>
        <w:t>reform</w:t>
      </w:r>
      <w:r w:rsidRPr="00694755">
        <w:rPr>
          <w:sz w:val="14"/>
        </w:rPr>
        <w:t xml:space="preserve">, </w:t>
      </w:r>
      <w:r w:rsidRPr="00000079">
        <w:rPr>
          <w:rStyle w:val="StyleUnderline"/>
        </w:rPr>
        <w:t xml:space="preserve">and others you may want to </w:t>
      </w:r>
      <w:r w:rsidRPr="00D0386A">
        <w:rPr>
          <w:rStyle w:val="Emphasis"/>
        </w:rPr>
        <w:t>test critically</w:t>
      </w:r>
      <w:r w:rsidRPr="00000079">
        <w:rPr>
          <w:rStyle w:val="StyleUnderline"/>
        </w:rPr>
        <w:t xml:space="preserve"> and perhaps </w:t>
      </w:r>
      <w:r w:rsidRPr="00D0386A">
        <w:rPr>
          <w:rStyle w:val="Emphasis"/>
        </w:rPr>
        <w:t>validate</w:t>
      </w:r>
      <w:r w:rsidRPr="00D0386A">
        <w:rPr>
          <w:sz w:val="14"/>
        </w:rPr>
        <w:t xml:space="preserve">’ </w:t>
      </w:r>
      <w:r w:rsidRPr="00694755">
        <w:rPr>
          <w:sz w:val="14"/>
        </w:rPr>
        <w:t xml:space="preserve">(154). That is, </w:t>
      </w:r>
      <w:r w:rsidRPr="00D56A2C">
        <w:rPr>
          <w:rStyle w:val="StyleUnderline"/>
          <w:highlight w:val="cyan"/>
        </w:rPr>
        <w:t>not all</w:t>
      </w:r>
      <w:r w:rsidRPr="00000079">
        <w:rPr>
          <w:rStyle w:val="StyleUnderline"/>
        </w:rPr>
        <w:t xml:space="preserve"> normative limits </w:t>
      </w:r>
      <w:r w:rsidRPr="00D56A2C">
        <w:rPr>
          <w:rStyle w:val="StyleUnderline"/>
          <w:highlight w:val="cyan"/>
        </w:rPr>
        <w:t xml:space="preserve">are </w:t>
      </w:r>
      <w:r w:rsidRPr="00D56A2C">
        <w:rPr>
          <w:rStyle w:val="Emphasis"/>
          <w:highlight w:val="cyan"/>
        </w:rPr>
        <w:t>diabolical</w:t>
      </w:r>
      <w:r w:rsidRPr="00694755">
        <w:rPr>
          <w:sz w:val="14"/>
        </w:rPr>
        <w:t xml:space="preserve">: </w:t>
      </w:r>
      <w:r w:rsidRPr="00000079">
        <w:rPr>
          <w:rStyle w:val="StyleUnderline"/>
        </w:rPr>
        <w:t xml:space="preserve">there are </w:t>
      </w:r>
      <w:r w:rsidRPr="00D56A2C">
        <w:rPr>
          <w:rStyle w:val="StyleUnderline"/>
          <w:highlight w:val="cyan"/>
        </w:rPr>
        <w:t>some</w:t>
      </w:r>
      <w:r w:rsidRPr="00000079">
        <w:rPr>
          <w:rStyle w:val="StyleUnderline"/>
        </w:rPr>
        <w:t xml:space="preserve"> that </w:t>
      </w:r>
      <w:r w:rsidRPr="00D56A2C">
        <w:rPr>
          <w:rStyle w:val="StyleUnderline"/>
          <w:highlight w:val="cyan"/>
        </w:rPr>
        <w:t>are</w:t>
      </w:r>
      <w:r w:rsidRPr="00000079">
        <w:rPr>
          <w:rStyle w:val="StyleUnderline"/>
        </w:rPr>
        <w:t xml:space="preserve"> </w:t>
      </w:r>
      <w:r w:rsidRPr="00D0386A">
        <w:rPr>
          <w:rStyle w:val="Emphasis"/>
        </w:rPr>
        <w:t>by far</w:t>
      </w:r>
      <w:r w:rsidRPr="00000079">
        <w:rPr>
          <w:rStyle w:val="StyleUnderline"/>
        </w:rPr>
        <w:t xml:space="preserve"> the </w:t>
      </w:r>
      <w:r w:rsidRPr="00D0386A">
        <w:rPr>
          <w:rStyle w:val="Emphasis"/>
        </w:rPr>
        <w:t>best</w:t>
      </w:r>
      <w:r w:rsidRPr="00694755">
        <w:rPr>
          <w:sz w:val="14"/>
        </w:rPr>
        <w:t xml:space="preserve"> (</w:t>
      </w:r>
      <w:r w:rsidRPr="00000079">
        <w:rPr>
          <w:rStyle w:val="StyleUnderline"/>
        </w:rPr>
        <w:t xml:space="preserve">or even </w:t>
      </w:r>
      <w:r w:rsidRPr="00D56A2C">
        <w:rPr>
          <w:rStyle w:val="StyleUnderline"/>
          <w:highlight w:val="cyan"/>
        </w:rPr>
        <w:t xml:space="preserve">the </w:t>
      </w:r>
      <w:r w:rsidRPr="00D56A2C">
        <w:rPr>
          <w:rStyle w:val="Emphasis"/>
          <w:highlight w:val="cyan"/>
        </w:rPr>
        <w:t>only</w:t>
      </w:r>
      <w:r w:rsidRPr="00694755">
        <w:rPr>
          <w:sz w:val="14"/>
        </w:rPr>
        <w:t xml:space="preserve">) </w:t>
      </w:r>
      <w:r w:rsidRPr="00D56A2C">
        <w:rPr>
          <w:rStyle w:val="StyleUnderline"/>
          <w:highlight w:val="cyan"/>
        </w:rPr>
        <w:t xml:space="preserve">way to </w:t>
      </w:r>
      <w:r w:rsidRPr="00D56A2C">
        <w:rPr>
          <w:rStyle w:val="Emphasis"/>
          <w:sz w:val="30"/>
          <w:szCs w:val="30"/>
          <w:highlight w:val="cyan"/>
        </w:rPr>
        <w:t>check the abuses of power</w:t>
      </w:r>
      <w:r w:rsidRPr="00694755">
        <w:rPr>
          <w:sz w:val="14"/>
        </w:rPr>
        <w:t xml:space="preserve">. </w:t>
      </w:r>
      <w:r w:rsidRPr="00000079">
        <w:rPr>
          <w:rStyle w:val="StyleUnderline"/>
        </w:rPr>
        <w:t xml:space="preserve">There are times when we need </w:t>
      </w:r>
      <w:r w:rsidRPr="00522E67">
        <w:rPr>
          <w:rStyle w:val="StyleUnderline"/>
          <w:highlight w:val="cyan"/>
        </w:rPr>
        <w:t xml:space="preserve">to </w:t>
      </w:r>
      <w:r w:rsidRPr="00522E67">
        <w:rPr>
          <w:rStyle w:val="Emphasis"/>
          <w:highlight w:val="cyan"/>
        </w:rPr>
        <w:t>make decisions</w:t>
      </w:r>
      <w:r w:rsidRPr="00522E67">
        <w:rPr>
          <w:rStyle w:val="StyleUnderline"/>
          <w:highlight w:val="cyan"/>
        </w:rPr>
        <w:t xml:space="preserve"> about right and wrong</w:t>
      </w:r>
      <w:r w:rsidRPr="00694755">
        <w:rPr>
          <w:sz w:val="14"/>
        </w:rPr>
        <w:t xml:space="preserve">, </w:t>
      </w:r>
      <w:r w:rsidRPr="00522E67">
        <w:rPr>
          <w:rStyle w:val="StyleUnderline"/>
          <w:highlight w:val="cyan"/>
        </w:rPr>
        <w:t>and</w:t>
      </w:r>
      <w:r w:rsidRPr="00000079">
        <w:rPr>
          <w:rStyle w:val="StyleUnderline"/>
        </w:rPr>
        <w:t xml:space="preserve"> to </w:t>
      </w:r>
      <w:r w:rsidRPr="00522E67">
        <w:rPr>
          <w:rStyle w:val="Emphasis"/>
          <w:highlight w:val="cyan"/>
        </w:rPr>
        <w:t>act accordingly</w:t>
      </w:r>
      <w:r w:rsidRPr="00694755">
        <w:rPr>
          <w:sz w:val="14"/>
        </w:rPr>
        <w:t xml:space="preserve">. Whether we are talking about a man aiming his gun at Norwegian youth, or about a dictator aiming his genocidal rage at segments of his own population, </w:t>
      </w:r>
      <w:r w:rsidRPr="00D56A2C">
        <w:rPr>
          <w:rStyle w:val="StyleUnderline"/>
          <w:highlight w:val="cyan"/>
        </w:rPr>
        <w:t xml:space="preserve">we need </w:t>
      </w:r>
      <w:r w:rsidRPr="00D56A2C">
        <w:rPr>
          <w:rStyle w:val="Emphasis"/>
          <w:highlight w:val="cyan"/>
        </w:rPr>
        <w:t>universal</w:t>
      </w:r>
      <w:r w:rsidRPr="00522E67">
        <w:rPr>
          <w:rStyle w:val="Emphasis"/>
        </w:rPr>
        <w:t xml:space="preserve">ly applicable </w:t>
      </w:r>
      <w:r w:rsidRPr="00D56A2C">
        <w:rPr>
          <w:rStyle w:val="Emphasis"/>
          <w:highlight w:val="cyan"/>
        </w:rPr>
        <w:t>principles</w:t>
      </w:r>
      <w:r w:rsidRPr="00694755">
        <w:rPr>
          <w:sz w:val="14"/>
        </w:rPr>
        <w:t xml:space="preserve"> – normative limits – </w:t>
      </w:r>
      <w:r w:rsidRPr="00000079">
        <w:rPr>
          <w:rStyle w:val="StyleUnderline"/>
        </w:rPr>
        <w:t xml:space="preserve">and the fact that we might never be able to agree fully on their parameters </w:t>
      </w:r>
      <w:r w:rsidRPr="00D0386A">
        <w:rPr>
          <w:rStyle w:val="Emphasis"/>
        </w:rPr>
        <w:t>does not diminish</w:t>
      </w:r>
      <w:r w:rsidRPr="00000079">
        <w:rPr>
          <w:rStyle w:val="StyleUnderline"/>
        </w:rPr>
        <w:t xml:space="preserve"> the urgency of our desperate need for them</w:t>
      </w:r>
      <w:r w:rsidRPr="00694755">
        <w:rPr>
          <w:sz w:val="14"/>
        </w:rPr>
        <w:t>.</w:t>
      </w:r>
    </w:p>
    <w:p w14:paraId="61F098B5" w14:textId="77777777" w:rsidR="007D2E7B" w:rsidRPr="00694755" w:rsidRDefault="007D2E7B" w:rsidP="007D2E7B">
      <w:pPr>
        <w:rPr>
          <w:sz w:val="14"/>
        </w:rPr>
      </w:pPr>
      <w:r w:rsidRPr="00000079">
        <w:rPr>
          <w:rStyle w:val="StyleUnderline"/>
        </w:rPr>
        <w:t xml:space="preserve">Nor is there any reason to </w:t>
      </w:r>
      <w:r w:rsidRPr="00D0386A">
        <w:rPr>
          <w:rStyle w:val="StyleUnderline"/>
        </w:rPr>
        <w:t>reject</w:t>
      </w:r>
      <w:r w:rsidRPr="00000079">
        <w:rPr>
          <w:rStyle w:val="StyleUnderline"/>
        </w:rPr>
        <w:t xml:space="preserve"> a priori norms</w:t>
      </w:r>
      <w:r w:rsidRPr="00694755">
        <w:rPr>
          <w:sz w:val="14"/>
        </w:rPr>
        <w:t xml:space="preserve">, as many poststructuralist thinkers seem to do, </w:t>
      </w:r>
      <w:r w:rsidRPr="00000079">
        <w:rPr>
          <w:rStyle w:val="StyleUnderline"/>
        </w:rPr>
        <w:t xml:space="preserve">on the basis that they are </w:t>
      </w:r>
      <w:r w:rsidRPr="00D0386A">
        <w:rPr>
          <w:rStyle w:val="StyleUnderline"/>
        </w:rPr>
        <w:t>metaphysically founded</w:t>
      </w:r>
      <w:r w:rsidRPr="00694755">
        <w:rPr>
          <w:sz w:val="14"/>
        </w:rPr>
        <w:t xml:space="preserve">, </w:t>
      </w:r>
      <w:r w:rsidRPr="00000079">
        <w:rPr>
          <w:rStyle w:val="StyleUnderline"/>
        </w:rPr>
        <w:t xml:space="preserve">for it is </w:t>
      </w:r>
      <w:r w:rsidRPr="00D0386A">
        <w:rPr>
          <w:rStyle w:val="Emphasis"/>
        </w:rPr>
        <w:t>perfectly possible</w:t>
      </w:r>
      <w:r w:rsidRPr="00000079">
        <w:rPr>
          <w:rStyle w:val="StyleUnderline"/>
        </w:rPr>
        <w:t xml:space="preserve"> to derive a set of a priori principles from provisional social agreements</w:t>
      </w:r>
      <w:r w:rsidRPr="00694755">
        <w:rPr>
          <w:sz w:val="14"/>
        </w:rPr>
        <w:t xml:space="preserve"> – agreements </w:t>
      </w:r>
      <w:r w:rsidRPr="00D56A2C">
        <w:rPr>
          <w:rStyle w:val="StyleUnderline"/>
          <w:highlight w:val="cyan"/>
        </w:rPr>
        <w:t>that remain open to</w:t>
      </w:r>
      <w:r w:rsidRPr="00000079">
        <w:rPr>
          <w:rStyle w:val="StyleUnderline"/>
        </w:rPr>
        <w:t xml:space="preserve"> </w:t>
      </w:r>
      <w:r w:rsidRPr="00D0386A">
        <w:rPr>
          <w:rStyle w:val="Emphasis"/>
        </w:rPr>
        <w:t>constant re-evaluation</w:t>
      </w:r>
      <w:r w:rsidRPr="00000079">
        <w:rPr>
          <w:rStyle w:val="StyleUnderline"/>
        </w:rPr>
        <w:t xml:space="preserve"> and </w:t>
      </w:r>
      <w:r w:rsidRPr="00D56A2C">
        <w:rPr>
          <w:rStyle w:val="Emphasis"/>
          <w:highlight w:val="cyan"/>
        </w:rPr>
        <w:t>revision</w:t>
      </w:r>
      <w:r w:rsidRPr="00694755">
        <w:rPr>
          <w:sz w:val="14"/>
        </w:rPr>
        <w:t xml:space="preserve">. As the feminist philosopher Amy Allen has argued persuasively, </w:t>
      </w:r>
      <w:r w:rsidRPr="00880A93">
        <w:rPr>
          <w:rStyle w:val="StyleUnderline"/>
        </w:rPr>
        <w:t>a priori norms are always historically specific in the sense that they arise in particular social contexts</w:t>
      </w:r>
      <w:r w:rsidRPr="00694755">
        <w:rPr>
          <w:sz w:val="14"/>
        </w:rPr>
        <w:t xml:space="preserve">. </w:t>
      </w:r>
      <w:r w:rsidRPr="00880A93">
        <w:rPr>
          <w:rStyle w:val="StyleUnderline"/>
        </w:rPr>
        <w:t>This</w:t>
      </w:r>
      <w:r w:rsidRPr="00694755">
        <w:rPr>
          <w:sz w:val="14"/>
        </w:rPr>
        <w:t xml:space="preserve">, however, </w:t>
      </w:r>
      <w:r w:rsidRPr="00880A93">
        <w:rPr>
          <w:rStyle w:val="StyleUnderline"/>
        </w:rPr>
        <w:t xml:space="preserve">does not mean that they are </w:t>
      </w:r>
      <w:r w:rsidRPr="00E70868">
        <w:rPr>
          <w:rStyle w:val="Emphasis"/>
        </w:rPr>
        <w:t>invariably worthless</w:t>
      </w:r>
      <w:r w:rsidRPr="00694755">
        <w:rPr>
          <w:sz w:val="14"/>
        </w:rPr>
        <w:t xml:space="preserve">; that is, </w:t>
      </w:r>
      <w:r w:rsidRPr="00880A93">
        <w:rPr>
          <w:rStyle w:val="StyleUnderline"/>
        </w:rPr>
        <w:t xml:space="preserve">the loss of metaphysical foundations for our normative systems </w:t>
      </w:r>
      <w:r w:rsidRPr="00E70868">
        <w:rPr>
          <w:rStyle w:val="StyleUnderline"/>
        </w:rPr>
        <w:t xml:space="preserve">does not </w:t>
      </w:r>
      <w:r w:rsidRPr="00E70868">
        <w:rPr>
          <w:rStyle w:val="Emphasis"/>
        </w:rPr>
        <w:t>automatically invalidate</w:t>
      </w:r>
      <w:r w:rsidRPr="00E70868">
        <w:rPr>
          <w:rStyle w:val="StyleUnderline"/>
        </w:rPr>
        <w:t xml:space="preserve"> them but merely</w:t>
      </w:r>
      <w:r w:rsidRPr="00880A93">
        <w:rPr>
          <w:rStyle w:val="StyleUnderline"/>
        </w:rPr>
        <w:t xml:space="preserve"> reveals their historicity</w:t>
      </w:r>
      <w:r w:rsidRPr="00694755">
        <w:rPr>
          <w:sz w:val="14"/>
        </w:rPr>
        <w:t xml:space="preserve">. Any a priori set of principles, Allen explains, is by definition ‘our historical a priori’, yet </w:t>
      </w:r>
      <w:r w:rsidRPr="00880A93">
        <w:rPr>
          <w:rStyle w:val="StyleUnderline"/>
        </w:rPr>
        <w:t xml:space="preserve">rejecting such principles </w:t>
      </w:r>
      <w:r w:rsidRPr="00E70868">
        <w:rPr>
          <w:rStyle w:val="StyleUnderline"/>
        </w:rPr>
        <w:t>wholesale</w:t>
      </w:r>
      <w:r w:rsidRPr="00694755">
        <w:rPr>
          <w:sz w:val="14"/>
        </w:rPr>
        <w:t xml:space="preserve"> ‘</w:t>
      </w:r>
      <w:r w:rsidRPr="00880A93">
        <w:rPr>
          <w:rStyle w:val="StyleUnderline"/>
        </w:rPr>
        <w:t xml:space="preserve">would mean </w:t>
      </w:r>
      <w:r w:rsidRPr="00E70868">
        <w:rPr>
          <w:rStyle w:val="Emphasis"/>
        </w:rPr>
        <w:t>surrendering intelligibility</w:t>
      </w:r>
      <w:r w:rsidRPr="00694755">
        <w:rPr>
          <w:sz w:val="14"/>
        </w:rPr>
        <w:t>’ (35).</w:t>
      </w:r>
    </w:p>
    <w:p w14:paraId="661F3D6E" w14:textId="77777777" w:rsidR="007D2E7B" w:rsidRPr="00694755" w:rsidRDefault="007D2E7B" w:rsidP="007D2E7B">
      <w:pPr>
        <w:rPr>
          <w:sz w:val="14"/>
        </w:rPr>
      </w:pPr>
      <w:r w:rsidRPr="00694755">
        <w:rPr>
          <w:sz w:val="14"/>
        </w:rPr>
        <w:t xml:space="preserve">VII Butler’s resistance to normative limits explains, in part at least, her conflicted attitude towards the universal implications of her ethics of precarity. As I have emphasised, one of the strengths of this ethics is that it offers a universally applicable ethical paradigm that is grounded not in Enlightenment notions of sovereignty but rather in a social ontology that foregrounds human relationality and vulnerability. As we have seen, Butler explicitly acknowledges the universal reach of her paradigm: </w:t>
      </w:r>
      <w:r w:rsidRPr="00D56A2C">
        <w:rPr>
          <w:rStyle w:val="StyleUnderline"/>
          <w:highlight w:val="cyan"/>
        </w:rPr>
        <w:t>the</w:t>
      </w:r>
      <w:r w:rsidRPr="00694755">
        <w:rPr>
          <w:sz w:val="14"/>
        </w:rPr>
        <w:t xml:space="preserve"> fact that precariousness is a generalisable condition of human life. Yet her </w:t>
      </w:r>
      <w:r w:rsidRPr="00D56A2C">
        <w:rPr>
          <w:rStyle w:val="StyleUnderline"/>
          <w:highlight w:val="cyan"/>
        </w:rPr>
        <w:t>relationship</w:t>
      </w:r>
      <w:r w:rsidRPr="00880A93">
        <w:rPr>
          <w:rStyle w:val="StyleUnderline"/>
        </w:rPr>
        <w:t xml:space="preserve"> to</w:t>
      </w:r>
      <w:r w:rsidRPr="00694755">
        <w:rPr>
          <w:sz w:val="14"/>
        </w:rPr>
        <w:t xml:space="preserve"> this </w:t>
      </w:r>
      <w:r w:rsidRPr="00880A93">
        <w:rPr>
          <w:rStyle w:val="StyleUnderline"/>
        </w:rPr>
        <w:t xml:space="preserve">universality </w:t>
      </w:r>
      <w:r w:rsidRPr="00D56A2C">
        <w:rPr>
          <w:rStyle w:val="StyleUnderline"/>
          <w:highlight w:val="cyan"/>
        </w:rPr>
        <w:t xml:space="preserve">is </w:t>
      </w:r>
      <w:r w:rsidRPr="00D56A2C">
        <w:rPr>
          <w:rStyle w:val="Emphasis"/>
          <w:highlight w:val="cyan"/>
        </w:rPr>
        <w:t>ambivalent</w:t>
      </w:r>
      <w:r w:rsidRPr="00694755">
        <w:rPr>
          <w:sz w:val="14"/>
        </w:rPr>
        <w:t xml:space="preserve">, </w:t>
      </w:r>
      <w:r w:rsidRPr="00880A93">
        <w:rPr>
          <w:rStyle w:val="StyleUnderline"/>
        </w:rPr>
        <w:t xml:space="preserve">even </w:t>
      </w:r>
      <w:r w:rsidRPr="00D56A2C">
        <w:rPr>
          <w:rStyle w:val="Emphasis"/>
          <w:highlight w:val="cyan"/>
        </w:rPr>
        <w:t>reluctant</w:t>
      </w:r>
      <w:r w:rsidRPr="00694755">
        <w:rPr>
          <w:sz w:val="14"/>
        </w:rPr>
        <w:t xml:space="preserve">, no doubt </w:t>
      </w:r>
      <w:r w:rsidRPr="00D56A2C">
        <w:rPr>
          <w:rStyle w:val="StyleUnderline"/>
          <w:highlight w:val="cyan"/>
        </w:rPr>
        <w:t>because</w:t>
      </w:r>
      <w:r w:rsidRPr="00880A93">
        <w:rPr>
          <w:rStyle w:val="StyleUnderline"/>
        </w:rPr>
        <w:t xml:space="preserve"> it is </w:t>
      </w:r>
      <w:r w:rsidRPr="00E70868">
        <w:rPr>
          <w:rStyle w:val="Emphasis"/>
        </w:rPr>
        <w:t>difficult</w:t>
      </w:r>
      <w:r w:rsidRPr="00880A93">
        <w:rPr>
          <w:rStyle w:val="StyleUnderline"/>
        </w:rPr>
        <w:t xml:space="preserve"> to talk about universality in the context </w:t>
      </w:r>
      <w:r w:rsidRPr="00D56A2C">
        <w:rPr>
          <w:rStyle w:val="StyleUnderline"/>
          <w:highlight w:val="cyan"/>
        </w:rPr>
        <w:t>of</w:t>
      </w:r>
      <w:r w:rsidRPr="00880A93">
        <w:rPr>
          <w:rStyle w:val="StyleUnderline"/>
        </w:rPr>
        <w:t xml:space="preserve"> ethics without raising </w:t>
      </w:r>
      <w:r w:rsidRPr="00D56A2C">
        <w:rPr>
          <w:rStyle w:val="StyleUnderline"/>
          <w:highlight w:val="cyan"/>
        </w:rPr>
        <w:t>the</w:t>
      </w:r>
      <w:r w:rsidRPr="00694755">
        <w:rPr>
          <w:sz w:val="14"/>
        </w:rPr>
        <w:t xml:space="preserve"> very </w:t>
      </w:r>
      <w:r w:rsidRPr="00880A93">
        <w:rPr>
          <w:rStyle w:val="StyleUnderline"/>
        </w:rPr>
        <w:t xml:space="preserve">spectres of </w:t>
      </w:r>
      <w:r w:rsidRPr="00E70868">
        <w:rPr>
          <w:rStyle w:val="Emphasis"/>
        </w:rPr>
        <w:t>Enlightenment rationality</w:t>
      </w:r>
      <w:r w:rsidRPr="00880A93">
        <w:rPr>
          <w:rStyle w:val="StyleUnderline"/>
        </w:rPr>
        <w:t xml:space="preserve"> and </w:t>
      </w:r>
      <w:r w:rsidRPr="00E70868">
        <w:rPr>
          <w:rStyle w:val="Emphasis"/>
        </w:rPr>
        <w:t>Western imperialism</w:t>
      </w:r>
      <w:r w:rsidRPr="00694755">
        <w:rPr>
          <w:sz w:val="14"/>
        </w:rPr>
        <w:t xml:space="preserve"> that she is trying to outwit. This ambivalence is particularly manifest in Parting Ways, where Butler performs an awkward retraction of her earlier rhetoric of generalisability by claiming that her emphasis on shared human precariousness is a matter of pluralisation rather than universalisation. Under pluralisation, she writes, ‘Equal protection or, indeed, equality is not a principle that homogenizes those to whom it applies; rather, the commitment to equality is a commitment to the process of differentiation itself ’ (126). Speaking of suffering specifically, Butler adds that, unlike universalisation, pluralisation recognises that even though all of us are defenceless against suffering, any given experience of suffering is so unique that the attempt to compare various forms of suffering is bound to founder. If, as I noted at the beginning of this chapter, Butler’s earlier work included a sustained effort to navigate the tension between universality and singularity, she now presents this tension as more or less insurmountable: ‘If we start with the presumption that one group’s suffering is like another group’s, we have not only assembled the groups into provisional monoliths – and so falsified them – but we have launched into a form of analogy building that will invariably fail ’ (128, emphases added).</w:t>
      </w:r>
    </w:p>
    <w:p w14:paraId="57849175" w14:textId="77777777" w:rsidR="007D2E7B" w:rsidRPr="00694755" w:rsidRDefault="007D2E7B" w:rsidP="007D2E7B">
      <w:pPr>
        <w:rPr>
          <w:sz w:val="14"/>
        </w:rPr>
      </w:pPr>
      <w:r w:rsidRPr="00694755">
        <w:rPr>
          <w:sz w:val="14"/>
        </w:rPr>
        <w:t>Butler’s ambivalence about using the trope of universalism in Parting Ways is understandable, for in this text – which includes the aforementioned critique of Israeli state violence against Palestinians – she is walking a tightrope between arguing, on the one hand, that the Jewish history of exile, violation and dispossession should yield insight into the experiences of exile, violation and dispossession of others, including the Palestinians, and insisting, on the other, that we should not conflate these two experiences. In other words, however critical Butler is of Israel’s policies toward the Palestinians (and she is very critical), she wants to make absolutely sure that she cannot be accused of claiming that these policies are akin to Hitler’s National Socialism; she obviously does not want to imply that ‘Zionism is like Nazism or is its unconscious repetition with Palestinians standing in for the Jews’ (29). One can certainly understand why the context of her discussion calls for repeated disclaimers about strict analogies, and why it therefore complicates the discourse of generalisability that she has used more freely in her earlier books. The rhetorical challenges of Butler’s analysis in this text are formidable because she does not want to downplay the specificity of the Nazi genocide, yet she seeks to build a model of political responsibility that would recognise convergent modes of dispossession; she wishes to acknowledge that ‘there are historically specific modalities of catastrophe that cannot be measured or compared by any common or neutral standard’ (29), yet she also strives to leap from one history of oppression to another. As she maintains: ‘In thinking about the history of the oppressed, it seems imperative to recognize that such a history can and does apply to any number of people in ways that are never strictly parallel and tend to disrupt easy analogies’ (100). Butler, in short, wishes to translate divergent experiences of suffering into claims about justice without thereby implying that the experiences in question are equivalent.</w:t>
      </w:r>
    </w:p>
    <w:p w14:paraId="13CD0FF2" w14:textId="77777777" w:rsidR="007D2E7B" w:rsidRPr="00694755" w:rsidRDefault="007D2E7B" w:rsidP="007D2E7B">
      <w:pPr>
        <w:rPr>
          <w:sz w:val="14"/>
        </w:rPr>
      </w:pPr>
      <w:r w:rsidRPr="00694755">
        <w:rPr>
          <w:sz w:val="14"/>
        </w:rPr>
        <w:t xml:space="preserve">I understand why Butler insists that histories of dispossession can be convergent without being equivalent. I agree with her resistance to the kind of universalisation that erases important distinctions. And I would never endorse an ethical model where one history of suffering would negate another, where the specificity of suffering would be lost. Yet </w:t>
      </w:r>
      <w:r w:rsidRPr="00880A93">
        <w:rPr>
          <w:rStyle w:val="StyleUnderline"/>
        </w:rPr>
        <w:t>there is</w:t>
      </w:r>
      <w:r w:rsidRPr="00694755">
        <w:rPr>
          <w:sz w:val="14"/>
        </w:rPr>
        <w:t xml:space="preserve"> also </w:t>
      </w:r>
      <w:r w:rsidRPr="00E70868">
        <w:rPr>
          <w:rStyle w:val="StyleUnderline"/>
        </w:rPr>
        <w:t>something</w:t>
      </w:r>
      <w:r w:rsidRPr="00694755">
        <w:rPr>
          <w:sz w:val="14"/>
        </w:rPr>
        <w:t xml:space="preserve"> </w:t>
      </w:r>
      <w:r w:rsidRPr="00E70868">
        <w:rPr>
          <w:rStyle w:val="Emphasis"/>
        </w:rPr>
        <w:t>unconvincing</w:t>
      </w:r>
      <w:r w:rsidRPr="00880A93">
        <w:rPr>
          <w:rStyle w:val="StyleUnderline"/>
        </w:rPr>
        <w:t xml:space="preserve"> </w:t>
      </w:r>
      <w:r w:rsidRPr="00E70868">
        <w:rPr>
          <w:rStyle w:val="StyleUnderline"/>
        </w:rPr>
        <w:t>about Butler’s</w:t>
      </w:r>
      <w:r w:rsidRPr="00694755">
        <w:rPr>
          <w:sz w:val="14"/>
        </w:rPr>
        <w:t xml:space="preserve"> sudden </w:t>
      </w:r>
      <w:r w:rsidRPr="00880A93">
        <w:rPr>
          <w:rStyle w:val="StyleUnderline"/>
        </w:rPr>
        <w:t xml:space="preserve">attempt to </w:t>
      </w:r>
      <w:r w:rsidRPr="00E70868">
        <w:rPr>
          <w:rStyle w:val="Emphasis"/>
        </w:rPr>
        <w:t>replace</w:t>
      </w:r>
      <w:r w:rsidRPr="00880A93">
        <w:rPr>
          <w:rStyle w:val="StyleUnderline"/>
        </w:rPr>
        <w:t xml:space="preserve"> universalisation with pluralisation</w:t>
      </w:r>
      <w:r w:rsidRPr="00694755">
        <w:rPr>
          <w:sz w:val="14"/>
        </w:rPr>
        <w:t xml:space="preserve">, </w:t>
      </w:r>
      <w:r w:rsidRPr="00880A93">
        <w:rPr>
          <w:rStyle w:val="StyleUnderline"/>
        </w:rPr>
        <w:t>and</w:t>
      </w:r>
      <w:r w:rsidRPr="00694755">
        <w:rPr>
          <w:sz w:val="14"/>
        </w:rPr>
        <w:t xml:space="preserve"> particularly about </w:t>
      </w:r>
      <w:r w:rsidRPr="00880A93">
        <w:rPr>
          <w:rStyle w:val="StyleUnderline"/>
        </w:rPr>
        <w:t xml:space="preserve">her </w:t>
      </w:r>
      <w:r w:rsidRPr="00D56A2C">
        <w:rPr>
          <w:rStyle w:val="StyleUnderline"/>
          <w:highlight w:val="cyan"/>
        </w:rPr>
        <w:t>claim that</w:t>
      </w:r>
      <w:r w:rsidRPr="00694755">
        <w:rPr>
          <w:sz w:val="14"/>
        </w:rPr>
        <w:t xml:space="preserve">, </w:t>
      </w:r>
      <w:r w:rsidRPr="00880A93">
        <w:rPr>
          <w:rStyle w:val="StyleUnderline"/>
        </w:rPr>
        <w:t>when it comes to experiences of suffering</w:t>
      </w:r>
      <w:r w:rsidRPr="00694755">
        <w:rPr>
          <w:sz w:val="14"/>
        </w:rPr>
        <w:t xml:space="preserve">, </w:t>
      </w:r>
      <w:r w:rsidRPr="00D56A2C">
        <w:rPr>
          <w:rStyle w:val="StyleUnderline"/>
          <w:highlight w:val="cyan"/>
        </w:rPr>
        <w:t>analogies</w:t>
      </w:r>
      <w:r w:rsidRPr="00880A93">
        <w:rPr>
          <w:rStyle w:val="StyleUnderline"/>
        </w:rPr>
        <w:t xml:space="preserve"> will</w:t>
      </w:r>
      <w:r w:rsidRPr="00694755">
        <w:rPr>
          <w:sz w:val="14"/>
        </w:rPr>
        <w:t xml:space="preserve"> ‘</w:t>
      </w:r>
      <w:r w:rsidRPr="00880A93">
        <w:rPr>
          <w:rStyle w:val="Emphasis"/>
        </w:rPr>
        <w:t xml:space="preserve">invariably </w:t>
      </w:r>
      <w:r w:rsidRPr="00D56A2C">
        <w:rPr>
          <w:rStyle w:val="Emphasis"/>
          <w:highlight w:val="cyan"/>
        </w:rPr>
        <w:t>fail</w:t>
      </w:r>
      <w:r w:rsidRPr="00D56A2C">
        <w:rPr>
          <w:sz w:val="14"/>
          <w:highlight w:val="cyan"/>
        </w:rPr>
        <w:t>’</w:t>
      </w:r>
      <w:r w:rsidRPr="00694755">
        <w:rPr>
          <w:sz w:val="14"/>
        </w:rPr>
        <w:t xml:space="preserve">. </w:t>
      </w:r>
      <w:r w:rsidRPr="00D56A2C">
        <w:rPr>
          <w:rStyle w:val="StyleUnderline"/>
          <w:highlight w:val="cyan"/>
        </w:rPr>
        <w:t>Given that the ability to draw analogies</w:t>
      </w:r>
      <w:r w:rsidRPr="00880A93">
        <w:rPr>
          <w:rStyle w:val="StyleUnderline"/>
        </w:rPr>
        <w:t xml:space="preserve"> between different forms of suffering </w:t>
      </w:r>
      <w:r w:rsidRPr="00D56A2C">
        <w:rPr>
          <w:rStyle w:val="StyleUnderline"/>
          <w:highlight w:val="cyan"/>
        </w:rPr>
        <w:t>constitutes the</w:t>
      </w:r>
      <w:r w:rsidRPr="00880A93">
        <w:rPr>
          <w:rStyle w:val="StyleUnderline"/>
        </w:rPr>
        <w:t xml:space="preserve"> </w:t>
      </w:r>
      <w:r w:rsidRPr="00E70868">
        <w:rPr>
          <w:rStyle w:val="Emphasis"/>
          <w:sz w:val="30"/>
          <w:szCs w:val="30"/>
        </w:rPr>
        <w:t xml:space="preserve">very </w:t>
      </w:r>
      <w:r w:rsidRPr="00D56A2C">
        <w:rPr>
          <w:rStyle w:val="Emphasis"/>
          <w:sz w:val="30"/>
          <w:szCs w:val="30"/>
          <w:highlight w:val="cyan"/>
        </w:rPr>
        <w:t>crux of</w:t>
      </w:r>
      <w:r w:rsidRPr="00694755">
        <w:rPr>
          <w:sz w:val="14"/>
        </w:rPr>
        <w:t xml:space="preserve"> her </w:t>
      </w:r>
      <w:r w:rsidRPr="00D56A2C">
        <w:rPr>
          <w:rStyle w:val="Emphasis"/>
          <w:sz w:val="30"/>
          <w:szCs w:val="30"/>
          <w:highlight w:val="cyan"/>
        </w:rPr>
        <w:t>ethics</w:t>
      </w:r>
      <w:r w:rsidRPr="00694755">
        <w:rPr>
          <w:sz w:val="14"/>
        </w:rPr>
        <w:t xml:space="preserve"> of precarity, </w:t>
      </w:r>
      <w:r w:rsidRPr="0066242F">
        <w:rPr>
          <w:rStyle w:val="StyleUnderline"/>
        </w:rPr>
        <w:t xml:space="preserve">it is </w:t>
      </w:r>
      <w:r w:rsidRPr="00E70868">
        <w:rPr>
          <w:rStyle w:val="Emphasis"/>
        </w:rPr>
        <w:t>difficult</w:t>
      </w:r>
      <w:r w:rsidRPr="0066242F">
        <w:rPr>
          <w:rStyle w:val="StyleUnderline"/>
        </w:rPr>
        <w:t xml:space="preserve"> to see how this ethics can </w:t>
      </w:r>
      <w:r w:rsidRPr="00E70868">
        <w:rPr>
          <w:rStyle w:val="Emphasis"/>
        </w:rPr>
        <w:t>survive</w:t>
      </w:r>
      <w:r w:rsidRPr="0066242F">
        <w:rPr>
          <w:rStyle w:val="StyleUnderline"/>
        </w:rPr>
        <w:t xml:space="preserve"> the collapse of this ability</w:t>
      </w:r>
      <w:r w:rsidRPr="00694755">
        <w:rPr>
          <w:sz w:val="14"/>
        </w:rPr>
        <w:t xml:space="preserve">. If anything, it seems that </w:t>
      </w:r>
      <w:r w:rsidRPr="00D56A2C">
        <w:rPr>
          <w:rStyle w:val="StyleUnderline"/>
          <w:highlight w:val="cyan"/>
        </w:rPr>
        <w:t>this</w:t>
      </w:r>
      <w:r w:rsidRPr="0066242F">
        <w:rPr>
          <w:rStyle w:val="StyleUnderline"/>
        </w:rPr>
        <w:t xml:space="preserve"> collapse </w:t>
      </w:r>
      <w:r w:rsidRPr="00D56A2C">
        <w:rPr>
          <w:rStyle w:val="StyleUnderline"/>
          <w:highlight w:val="cyan"/>
        </w:rPr>
        <w:t>would</w:t>
      </w:r>
      <w:r w:rsidRPr="0066242F">
        <w:rPr>
          <w:rStyle w:val="StyleUnderline"/>
        </w:rPr>
        <w:t xml:space="preserve"> </w:t>
      </w:r>
      <w:r w:rsidRPr="00E70868">
        <w:rPr>
          <w:rStyle w:val="Emphasis"/>
        </w:rPr>
        <w:t xml:space="preserve">instantly </w:t>
      </w:r>
      <w:r w:rsidRPr="00D56A2C">
        <w:rPr>
          <w:rStyle w:val="Emphasis"/>
          <w:highlight w:val="cyan"/>
        </w:rPr>
        <w:t>undermine</w:t>
      </w:r>
      <w:r w:rsidRPr="00D56A2C">
        <w:rPr>
          <w:rStyle w:val="StyleUnderline"/>
          <w:highlight w:val="cyan"/>
        </w:rPr>
        <w:t xml:space="preserve"> the </w:t>
      </w:r>
      <w:r w:rsidRPr="00D56A2C">
        <w:rPr>
          <w:rStyle w:val="Emphasis"/>
          <w:highlight w:val="cyan"/>
        </w:rPr>
        <w:t>most radical potential</w:t>
      </w:r>
      <w:r w:rsidRPr="00694755">
        <w:rPr>
          <w:sz w:val="14"/>
        </w:rPr>
        <w:t xml:space="preserve"> of Butler’s ethics, namely </w:t>
      </w:r>
      <w:r w:rsidRPr="00D56A2C">
        <w:rPr>
          <w:rStyle w:val="StyleUnderline"/>
          <w:highlight w:val="cyan"/>
        </w:rPr>
        <w:t xml:space="preserve">its ability to </w:t>
      </w:r>
      <w:r w:rsidRPr="00D56A2C">
        <w:rPr>
          <w:rStyle w:val="Emphasis"/>
          <w:highlight w:val="cyan"/>
        </w:rPr>
        <w:t>compete</w:t>
      </w:r>
      <w:r w:rsidRPr="00D56A2C">
        <w:rPr>
          <w:rStyle w:val="StyleUnderline"/>
          <w:highlight w:val="cyan"/>
        </w:rPr>
        <w:t xml:space="preserve"> with other universalising paradigms</w:t>
      </w:r>
      <w:r w:rsidRPr="00694755">
        <w:rPr>
          <w:sz w:val="14"/>
        </w:rPr>
        <w:t xml:space="preserve">, </w:t>
      </w:r>
      <w:r w:rsidRPr="0066242F">
        <w:rPr>
          <w:rStyle w:val="StyleUnderline"/>
        </w:rPr>
        <w:t>such as transcendental Enlightenment ones</w:t>
      </w:r>
      <w:r w:rsidRPr="00694755">
        <w:rPr>
          <w:sz w:val="14"/>
        </w:rPr>
        <w:t xml:space="preserve">. </w:t>
      </w:r>
      <w:r w:rsidRPr="0066242F">
        <w:rPr>
          <w:rStyle w:val="StyleUnderline"/>
        </w:rPr>
        <w:t>Nor does</w:t>
      </w:r>
      <w:r w:rsidRPr="00694755">
        <w:rPr>
          <w:sz w:val="14"/>
        </w:rPr>
        <w:t xml:space="preserve"> Butler’s </w:t>
      </w:r>
      <w:r w:rsidRPr="0066242F">
        <w:rPr>
          <w:rStyle w:val="StyleUnderline"/>
        </w:rPr>
        <w:t xml:space="preserve">hesitation about universalism seem </w:t>
      </w:r>
      <w:r w:rsidRPr="00E70868">
        <w:rPr>
          <w:rStyle w:val="Emphasis"/>
        </w:rPr>
        <w:t>theoretically necessary</w:t>
      </w:r>
      <w:r w:rsidRPr="00694755">
        <w:rPr>
          <w:sz w:val="14"/>
        </w:rPr>
        <w:t xml:space="preserve">, </w:t>
      </w:r>
      <w:r w:rsidRPr="0066242F">
        <w:rPr>
          <w:rStyle w:val="StyleUnderline"/>
        </w:rPr>
        <w:t xml:space="preserve">for drawing an analogy </w:t>
      </w:r>
      <w:r w:rsidRPr="00E70868">
        <w:rPr>
          <w:rStyle w:val="Emphasis"/>
        </w:rPr>
        <w:t>does not cancel out</w:t>
      </w:r>
      <w:r w:rsidRPr="0066242F">
        <w:rPr>
          <w:rStyle w:val="StyleUnderline"/>
        </w:rPr>
        <w:t xml:space="preserve"> the distinctiveness of the entities being compared</w:t>
      </w:r>
      <w:r w:rsidRPr="00694755">
        <w:rPr>
          <w:sz w:val="14"/>
        </w:rPr>
        <w:t xml:space="preserve">. As Butler herself postulates in Precarious Life: ‘When analogies are offered, they presuppose the separability of the terms that are compared. But any analogy also assumes a common ground for comparability, and in this case the analogy functions to a certain degree by functioning metonymically’ (72). Exactly. If I draw an analogy by saying that you and I both have two eyes, this does not mean that our eyes are therefore identical: my eyes will still be blue while yours will still be brown. But what is important is the understanding that if someone throws acid in our eyes, we will both scream. Likewise, </w:t>
      </w:r>
      <w:r w:rsidRPr="0066242F">
        <w:rPr>
          <w:rStyle w:val="StyleUnderline"/>
        </w:rPr>
        <w:t xml:space="preserve">if I say that bodily vulnerability is something that you and I </w:t>
      </w:r>
      <w:r w:rsidRPr="00E70868">
        <w:rPr>
          <w:rStyle w:val="Emphasis"/>
        </w:rPr>
        <w:t>share</w:t>
      </w:r>
      <w:r w:rsidRPr="00694755">
        <w:rPr>
          <w:sz w:val="14"/>
        </w:rPr>
        <w:t xml:space="preserve">, </w:t>
      </w:r>
      <w:r w:rsidRPr="0066242F">
        <w:rPr>
          <w:rStyle w:val="StyleUnderline"/>
        </w:rPr>
        <w:t xml:space="preserve">I do not mean to suggest that we experience this vulnerability in the </w:t>
      </w:r>
      <w:r w:rsidRPr="00E70868">
        <w:rPr>
          <w:rStyle w:val="Emphasis"/>
        </w:rPr>
        <w:t>same way</w:t>
      </w:r>
      <w:r w:rsidRPr="00694755">
        <w:rPr>
          <w:sz w:val="14"/>
        </w:rPr>
        <w:t>.</w:t>
      </w:r>
    </w:p>
    <w:p w14:paraId="3CE9739B" w14:textId="77777777" w:rsidR="007D2E7B" w:rsidRPr="00694755" w:rsidRDefault="007D2E7B" w:rsidP="007D2E7B">
      <w:pPr>
        <w:rPr>
          <w:sz w:val="14"/>
        </w:rPr>
      </w:pPr>
      <w:r w:rsidRPr="0066242F">
        <w:rPr>
          <w:rStyle w:val="StyleUnderline"/>
        </w:rPr>
        <w:t>A universalist ethics</w:t>
      </w:r>
      <w:r w:rsidRPr="00694755">
        <w:rPr>
          <w:sz w:val="14"/>
        </w:rPr>
        <w:t xml:space="preserve"> of precarity </w:t>
      </w:r>
      <w:r w:rsidRPr="0066242F">
        <w:rPr>
          <w:rStyle w:val="StyleUnderline"/>
        </w:rPr>
        <w:t xml:space="preserve">does not demand a </w:t>
      </w:r>
      <w:r w:rsidRPr="00E70868">
        <w:rPr>
          <w:rStyle w:val="Emphasis"/>
        </w:rPr>
        <w:t>similarity</w:t>
      </w:r>
      <w:r w:rsidRPr="0066242F">
        <w:rPr>
          <w:rStyle w:val="StyleUnderline"/>
        </w:rPr>
        <w:t xml:space="preserve"> of </w:t>
      </w:r>
      <w:r w:rsidRPr="00E70868">
        <w:rPr>
          <w:rStyle w:val="StyleUnderline"/>
        </w:rPr>
        <w:t>experiences but merel</w:t>
      </w:r>
      <w:r w:rsidRPr="0066242F">
        <w:rPr>
          <w:rStyle w:val="StyleUnderline"/>
        </w:rPr>
        <w:t xml:space="preserve">y that we are able </w:t>
      </w:r>
      <w:r w:rsidRPr="00E70868">
        <w:t xml:space="preserve">to recognise </w:t>
      </w:r>
      <w:r w:rsidRPr="00E70868">
        <w:rPr>
          <w:rStyle w:val="Emphasis"/>
        </w:rPr>
        <w:t>points of contact</w:t>
      </w:r>
      <w:r w:rsidRPr="0066242F">
        <w:rPr>
          <w:rStyle w:val="StyleUnderline"/>
        </w:rPr>
        <w:t xml:space="preserve"> between different experiences</w:t>
      </w:r>
      <w:r w:rsidRPr="00694755">
        <w:rPr>
          <w:sz w:val="14"/>
        </w:rPr>
        <w:t xml:space="preserve">. Let us recall that </w:t>
      </w:r>
      <w:r w:rsidRPr="0066242F">
        <w:rPr>
          <w:rStyle w:val="StyleUnderline"/>
        </w:rPr>
        <w:t>even the most banal forms of universalism</w:t>
      </w:r>
      <w:r w:rsidRPr="00694755">
        <w:rPr>
          <w:sz w:val="14"/>
        </w:rPr>
        <w:t xml:space="preserve">, such as the liberal rhetoric of ‘different but equal’, </w:t>
      </w:r>
      <w:r w:rsidRPr="0066242F">
        <w:rPr>
          <w:rStyle w:val="StyleUnderline"/>
        </w:rPr>
        <w:t>do not ask that we all have the same experiences but merely that</w:t>
      </w:r>
      <w:r w:rsidRPr="00694755">
        <w:rPr>
          <w:sz w:val="14"/>
        </w:rPr>
        <w:t xml:space="preserve"> – as human beings – </w:t>
      </w:r>
      <w:r w:rsidRPr="0066242F">
        <w:rPr>
          <w:rStyle w:val="StyleUnderline"/>
        </w:rPr>
        <w:t xml:space="preserve">we possess the capacity to </w:t>
      </w:r>
      <w:r w:rsidRPr="00E70868">
        <w:rPr>
          <w:rStyle w:val="Emphasis"/>
        </w:rPr>
        <w:t>recognise the correspondences</w:t>
      </w:r>
      <w:r w:rsidRPr="00694755">
        <w:rPr>
          <w:sz w:val="14"/>
        </w:rPr>
        <w:t xml:space="preserve">, the often quite abstract resemblances, </w:t>
      </w:r>
      <w:r w:rsidRPr="0066242F">
        <w:rPr>
          <w:rStyle w:val="StyleUnderline"/>
        </w:rPr>
        <w:t>between different experiences</w:t>
      </w:r>
      <w:r w:rsidRPr="00694755">
        <w:rPr>
          <w:sz w:val="14"/>
        </w:rPr>
        <w:t xml:space="preserve">. When it comes to suffering, for instance, </w:t>
      </w:r>
      <w:r w:rsidRPr="0066242F">
        <w:rPr>
          <w:rStyle w:val="StyleUnderline"/>
        </w:rPr>
        <w:t xml:space="preserve">universalism does not presume that my suffering is like yours but merely that I am able to </w:t>
      </w:r>
      <w:r w:rsidRPr="00E70868">
        <w:rPr>
          <w:rStyle w:val="Emphasis"/>
        </w:rPr>
        <w:t>draw a parallel</w:t>
      </w:r>
      <w:r w:rsidRPr="00694755">
        <w:rPr>
          <w:sz w:val="14"/>
        </w:rPr>
        <w:t xml:space="preserve"> between your suffering and mine. In </w:t>
      </w:r>
      <w:r w:rsidRPr="0066242F">
        <w:rPr>
          <w:rStyle w:val="StyleUnderline"/>
        </w:rPr>
        <w:t>this</w:t>
      </w:r>
      <w:r w:rsidRPr="00694755">
        <w:rPr>
          <w:sz w:val="14"/>
        </w:rPr>
        <w:t xml:space="preserve"> sense, Butler’s </w:t>
      </w:r>
      <w:r w:rsidRPr="0066242F">
        <w:rPr>
          <w:rStyle w:val="StyleUnderline"/>
        </w:rPr>
        <w:t xml:space="preserve">fear that universalisation is </w:t>
      </w:r>
      <w:r w:rsidRPr="00E70868">
        <w:rPr>
          <w:rStyle w:val="Emphasis"/>
        </w:rPr>
        <w:t>intrinsically homogenising</w:t>
      </w:r>
      <w:r w:rsidRPr="0066242F">
        <w:rPr>
          <w:rStyle w:val="StyleUnderline"/>
        </w:rPr>
        <w:t xml:space="preserve"> seems</w:t>
      </w:r>
      <w:r w:rsidRPr="00694755">
        <w:rPr>
          <w:sz w:val="14"/>
        </w:rPr>
        <w:t xml:space="preserve"> somewhat </w:t>
      </w:r>
      <w:r w:rsidRPr="0066242F">
        <w:rPr>
          <w:rStyle w:val="Emphasis"/>
        </w:rPr>
        <w:t>misplaced</w:t>
      </w:r>
      <w:r w:rsidRPr="00694755">
        <w:rPr>
          <w:sz w:val="14"/>
        </w:rPr>
        <w:t xml:space="preserve">, and in fact directly contradicts her own statements elsewhere in Parting Ways, such as the following: ‘It is only possible to struggle to alleviate the suffering of others if I am both motivated and dispossessed by my own suffering’ (127). Likewise, Butler explicitly posits that one history of suffering provides ‘the conditions of attunement to another such history’, so that ‘one finds the condition of one’s own life in the life of another where there is dependency and differentiation, proximity and violence’ (130). I have already expressed my reservations about the idea that ethics should be based on something as unreliable as my capacity to be moved by the suffering of others. But </w:t>
      </w:r>
      <w:r w:rsidRPr="00D56A2C">
        <w:rPr>
          <w:rStyle w:val="StyleUnderline"/>
        </w:rPr>
        <w:t>if</w:t>
      </w:r>
      <w:r w:rsidRPr="00694755">
        <w:rPr>
          <w:sz w:val="14"/>
        </w:rPr>
        <w:t xml:space="preserve"> such an </w:t>
      </w:r>
      <w:r w:rsidRPr="00D56A2C">
        <w:rPr>
          <w:rStyle w:val="StyleUnderline"/>
        </w:rPr>
        <w:t>ethics is</w:t>
      </w:r>
      <w:r w:rsidRPr="0066242F">
        <w:rPr>
          <w:rStyle w:val="StyleUnderline"/>
        </w:rPr>
        <w:t xml:space="preserve"> going </w:t>
      </w:r>
      <w:r w:rsidRPr="00D56A2C">
        <w:rPr>
          <w:rStyle w:val="StyleUnderline"/>
        </w:rPr>
        <w:t xml:space="preserve">to </w:t>
      </w:r>
      <w:r w:rsidRPr="00D56A2C">
        <w:rPr>
          <w:rStyle w:val="Emphasis"/>
        </w:rPr>
        <w:t>work</w:t>
      </w:r>
      <w:r w:rsidRPr="00E70868">
        <w:rPr>
          <w:rStyle w:val="Emphasis"/>
        </w:rPr>
        <w:t xml:space="preserve"> at all</w:t>
      </w:r>
      <w:r w:rsidRPr="00694755">
        <w:rPr>
          <w:sz w:val="14"/>
        </w:rPr>
        <w:t xml:space="preserve">, </w:t>
      </w:r>
      <w:r w:rsidRPr="00D56A2C">
        <w:rPr>
          <w:rStyle w:val="StyleUnderline"/>
          <w:highlight w:val="cyan"/>
        </w:rPr>
        <w:t xml:space="preserve">we must </w:t>
      </w:r>
      <w:r w:rsidRPr="00D56A2C">
        <w:rPr>
          <w:rStyle w:val="Emphasis"/>
          <w:highlight w:val="cyan"/>
        </w:rPr>
        <w:t>presuppose</w:t>
      </w:r>
      <w:r w:rsidRPr="00E70868">
        <w:rPr>
          <w:sz w:val="14"/>
        </w:rPr>
        <w:t xml:space="preserve"> that the common experience of precariousness provides </w:t>
      </w:r>
      <w:r w:rsidRPr="00D56A2C">
        <w:rPr>
          <w:rStyle w:val="StyleUnderline"/>
          <w:highlight w:val="cyan"/>
        </w:rPr>
        <w:t>a grounds for</w:t>
      </w:r>
      <w:r w:rsidRPr="00694755">
        <w:rPr>
          <w:sz w:val="14"/>
        </w:rPr>
        <w:t xml:space="preserve"> translating from one experience to another in ways that open to a degree of </w:t>
      </w:r>
      <w:r w:rsidRPr="00D56A2C">
        <w:rPr>
          <w:rStyle w:val="Emphasis"/>
          <w:highlight w:val="cyan"/>
        </w:rPr>
        <w:t>universalization</w:t>
      </w:r>
      <w:r w:rsidRPr="00694755">
        <w:rPr>
          <w:sz w:val="14"/>
        </w:rPr>
        <w:t xml:space="preserve">, </w:t>
      </w:r>
      <w:r w:rsidRPr="0066242F">
        <w:rPr>
          <w:rStyle w:val="StyleUnderline"/>
        </w:rPr>
        <w:t>that though each human life is unique</w:t>
      </w:r>
      <w:r w:rsidRPr="00694755">
        <w:rPr>
          <w:sz w:val="14"/>
        </w:rPr>
        <w:t xml:space="preserve">, </w:t>
      </w:r>
      <w:r w:rsidRPr="0066242F">
        <w:rPr>
          <w:rStyle w:val="StyleUnderline"/>
        </w:rPr>
        <w:t xml:space="preserve">there is a kernel of sameness </w:t>
      </w:r>
      <w:r w:rsidRPr="00D56A2C">
        <w:rPr>
          <w:rStyle w:val="StyleUnderline"/>
          <w:highlight w:val="cyan"/>
        </w:rPr>
        <w:t>that makes</w:t>
      </w:r>
      <w:r w:rsidRPr="0066242F">
        <w:rPr>
          <w:rStyle w:val="StyleUnderline"/>
        </w:rPr>
        <w:t xml:space="preserve"> </w:t>
      </w:r>
      <w:r w:rsidRPr="00E70868">
        <w:rPr>
          <w:rStyle w:val="Emphasis"/>
        </w:rPr>
        <w:t>identification</w:t>
      </w:r>
      <w:r w:rsidRPr="00694755">
        <w:rPr>
          <w:sz w:val="14"/>
        </w:rPr>
        <w:t xml:space="preserve"> (</w:t>
      </w:r>
      <w:r w:rsidRPr="0066242F">
        <w:rPr>
          <w:rStyle w:val="StyleUnderline"/>
        </w:rPr>
        <w:t xml:space="preserve">and therefore </w:t>
      </w:r>
      <w:r w:rsidRPr="00D56A2C">
        <w:rPr>
          <w:rStyle w:val="Emphasis"/>
          <w:highlight w:val="cyan"/>
        </w:rPr>
        <w:t>ethical</w:t>
      </w:r>
      <w:r w:rsidRPr="00E70868">
        <w:rPr>
          <w:rStyle w:val="Emphasis"/>
        </w:rPr>
        <w:t xml:space="preserve"> indignation</w:t>
      </w:r>
      <w:r w:rsidRPr="00694755">
        <w:rPr>
          <w:sz w:val="14"/>
        </w:rPr>
        <w:t xml:space="preserve">, </w:t>
      </w:r>
      <w:r w:rsidRPr="00D56A2C">
        <w:rPr>
          <w:rStyle w:val="Emphasis"/>
          <w:highlight w:val="cyan"/>
        </w:rPr>
        <w:t>outrage</w:t>
      </w:r>
      <w:r w:rsidRPr="00D56A2C">
        <w:rPr>
          <w:rStyle w:val="StyleUnderline"/>
          <w:highlight w:val="cyan"/>
        </w:rPr>
        <w:t xml:space="preserve"> and </w:t>
      </w:r>
      <w:r w:rsidRPr="00D56A2C">
        <w:rPr>
          <w:rStyle w:val="Emphasis"/>
          <w:highlight w:val="cyan"/>
        </w:rPr>
        <w:t>action</w:t>
      </w:r>
      <w:r w:rsidRPr="00694755">
        <w:rPr>
          <w:sz w:val="14"/>
        </w:rPr>
        <w:t xml:space="preserve">) </w:t>
      </w:r>
      <w:r w:rsidRPr="00D56A2C">
        <w:rPr>
          <w:rStyle w:val="StyleUnderline"/>
          <w:highlight w:val="cyan"/>
        </w:rPr>
        <w:t>possible</w:t>
      </w:r>
      <w:r w:rsidRPr="00694755">
        <w:rPr>
          <w:sz w:val="14"/>
        </w:rPr>
        <w:t>.</w:t>
      </w:r>
    </w:p>
    <w:p w14:paraId="6304E017" w14:textId="77777777" w:rsidR="007D2E7B" w:rsidRDefault="007D2E7B" w:rsidP="007D2E7B">
      <w:pPr>
        <w:rPr>
          <w:sz w:val="14"/>
        </w:rPr>
      </w:pPr>
      <w:r>
        <w:rPr>
          <w:sz w:val="14"/>
        </w:rPr>
        <w:t xml:space="preserve">VIII. </w:t>
      </w:r>
      <w:r w:rsidRPr="00522E67">
        <w:rPr>
          <w:sz w:val="14"/>
        </w:rPr>
        <w:t>This attempt to sort out the relationship between the universal and the</w:t>
      </w:r>
      <w:r>
        <w:rPr>
          <w:sz w:val="14"/>
        </w:rPr>
        <w:t xml:space="preserve"> </w:t>
      </w:r>
      <w:r w:rsidRPr="00522E67">
        <w:rPr>
          <w:sz w:val="14"/>
        </w:rPr>
        <w:t>particular, the generalisable and the singular, the potentially equivalent</w:t>
      </w:r>
      <w:r>
        <w:rPr>
          <w:sz w:val="14"/>
        </w:rPr>
        <w:t xml:space="preserve"> </w:t>
      </w:r>
      <w:r w:rsidRPr="00522E67">
        <w:rPr>
          <w:sz w:val="14"/>
        </w:rPr>
        <w:t>and the unique, surfaces strongly in the context of the concept of</w:t>
      </w:r>
      <w:r>
        <w:rPr>
          <w:sz w:val="14"/>
        </w:rPr>
        <w:t xml:space="preserve"> </w:t>
      </w:r>
      <w:r w:rsidRPr="00522E67">
        <w:rPr>
          <w:sz w:val="14"/>
        </w:rPr>
        <w:t>global apartheid that the editors of this volume foreground in their</w:t>
      </w:r>
      <w:r>
        <w:rPr>
          <w:sz w:val="14"/>
        </w:rPr>
        <w:t xml:space="preserve"> </w:t>
      </w:r>
      <w:r w:rsidRPr="00522E67">
        <w:rPr>
          <w:sz w:val="14"/>
        </w:rPr>
        <w:t>introduction. Like the relationship between Israel and Palestine on</w:t>
      </w:r>
      <w:r>
        <w:rPr>
          <w:sz w:val="14"/>
        </w:rPr>
        <w:t xml:space="preserve"> </w:t>
      </w:r>
      <w:r w:rsidRPr="00522E67">
        <w:rPr>
          <w:sz w:val="14"/>
        </w:rPr>
        <w:t>which Butler focuses, South African apartheid is one of the sorest spots</w:t>
      </w:r>
      <w:r>
        <w:rPr>
          <w:sz w:val="14"/>
        </w:rPr>
        <w:t xml:space="preserve"> </w:t>
      </w:r>
      <w:r w:rsidRPr="00522E67">
        <w:rPr>
          <w:sz w:val="14"/>
        </w:rPr>
        <w:t>in recent world history, frequently discussed with an emphasis on its</w:t>
      </w:r>
      <w:r>
        <w:rPr>
          <w:sz w:val="14"/>
        </w:rPr>
        <w:t xml:space="preserve"> </w:t>
      </w:r>
      <w:r w:rsidRPr="00522E67">
        <w:rPr>
          <w:sz w:val="14"/>
        </w:rPr>
        <w:t>exceptionality. Can it, then, be raised to an emblem of racism, inequality,</w:t>
      </w:r>
      <w:r>
        <w:rPr>
          <w:sz w:val="14"/>
        </w:rPr>
        <w:t xml:space="preserve"> </w:t>
      </w:r>
      <w:r w:rsidRPr="00522E67">
        <w:rPr>
          <w:sz w:val="14"/>
        </w:rPr>
        <w:t>suffering and poverty outside its original context? Can analogies be drawn</w:t>
      </w:r>
      <w:r>
        <w:rPr>
          <w:sz w:val="14"/>
        </w:rPr>
        <w:t xml:space="preserve"> </w:t>
      </w:r>
      <w:r w:rsidRPr="00522E67">
        <w:rPr>
          <w:sz w:val="14"/>
        </w:rPr>
        <w:t>between its oppressions and more global oppressions without losing</w:t>
      </w:r>
      <w:r>
        <w:rPr>
          <w:sz w:val="14"/>
        </w:rPr>
        <w:t xml:space="preserve"> </w:t>
      </w:r>
      <w:r w:rsidRPr="00522E67">
        <w:rPr>
          <w:sz w:val="14"/>
        </w:rPr>
        <w:t>the distinctiveness of the South African experience? Achille Mbembe</w:t>
      </w:r>
      <w:r>
        <w:rPr>
          <w:sz w:val="14"/>
        </w:rPr>
        <w:t xml:space="preserve"> </w:t>
      </w:r>
      <w:r w:rsidRPr="00522E67">
        <w:rPr>
          <w:sz w:val="14"/>
        </w:rPr>
        <w:t>seems to believe so when he remarks that the student protests that have</w:t>
      </w:r>
      <w:r>
        <w:rPr>
          <w:sz w:val="14"/>
        </w:rPr>
        <w:t xml:space="preserve"> </w:t>
      </w:r>
      <w:r w:rsidRPr="00522E67">
        <w:rPr>
          <w:sz w:val="14"/>
        </w:rPr>
        <w:t>recently rocked South African campuses ‘can be felt afar, in a different</w:t>
      </w:r>
      <w:r>
        <w:rPr>
          <w:sz w:val="14"/>
        </w:rPr>
        <w:t xml:space="preserve"> </w:t>
      </w:r>
      <w:r w:rsidRPr="00522E67">
        <w:rPr>
          <w:sz w:val="14"/>
        </w:rPr>
        <w:t>idiom, in those territories of abandonment where the violence of poverty</w:t>
      </w:r>
      <w:r>
        <w:rPr>
          <w:sz w:val="14"/>
        </w:rPr>
        <w:t xml:space="preserve"> </w:t>
      </w:r>
      <w:r w:rsidRPr="00522E67">
        <w:rPr>
          <w:sz w:val="14"/>
        </w:rPr>
        <w:t>and demoralization have become the norm’. Michael Hardt and Antonio</w:t>
      </w:r>
      <w:r>
        <w:rPr>
          <w:sz w:val="14"/>
        </w:rPr>
        <w:t xml:space="preserve"> </w:t>
      </w:r>
      <w:r w:rsidRPr="00522E67">
        <w:rPr>
          <w:sz w:val="14"/>
        </w:rPr>
        <w:t>Negri suggest the same when they assert, in Multitude, that in ‘the global</w:t>
      </w:r>
      <w:r>
        <w:rPr>
          <w:sz w:val="14"/>
        </w:rPr>
        <w:t xml:space="preserve"> </w:t>
      </w:r>
      <w:r w:rsidRPr="00522E67">
        <w:rPr>
          <w:sz w:val="14"/>
        </w:rPr>
        <w:t>Empire today, as it was before in South Africa, apartheid is a productive</w:t>
      </w:r>
      <w:r>
        <w:rPr>
          <w:sz w:val="14"/>
        </w:rPr>
        <w:t xml:space="preserve"> </w:t>
      </w:r>
      <w:r w:rsidRPr="00522E67">
        <w:rPr>
          <w:sz w:val="14"/>
        </w:rPr>
        <w:t>system of hierarchical inclusion that perpetuates the wealth of the few</w:t>
      </w:r>
      <w:r>
        <w:rPr>
          <w:sz w:val="14"/>
        </w:rPr>
        <w:t xml:space="preserve"> </w:t>
      </w:r>
      <w:r w:rsidRPr="00522E67">
        <w:rPr>
          <w:sz w:val="14"/>
        </w:rPr>
        <w:t>through the labor and poverty of the many’ (166–167).</w:t>
      </w:r>
    </w:p>
    <w:p w14:paraId="4D15C9F1" w14:textId="77777777" w:rsidR="007D2E7B" w:rsidRPr="00273E1F" w:rsidRDefault="007D2E7B" w:rsidP="007D2E7B">
      <w:pPr>
        <w:rPr>
          <w:sz w:val="14"/>
        </w:rPr>
      </w:pPr>
      <w:r w:rsidRPr="00694755">
        <w:rPr>
          <w:sz w:val="14"/>
        </w:rPr>
        <w:t xml:space="preserve">The volume editors find much that is productive about such attempts to draw comparisons, not least because they recognise that </w:t>
      </w:r>
      <w:r w:rsidRPr="0066242F">
        <w:rPr>
          <w:rStyle w:val="StyleUnderline"/>
        </w:rPr>
        <w:t>insisting on</w:t>
      </w:r>
      <w:r w:rsidRPr="00694755">
        <w:rPr>
          <w:sz w:val="14"/>
        </w:rPr>
        <w:t xml:space="preserve"> the </w:t>
      </w:r>
      <w:r w:rsidRPr="00522E67">
        <w:rPr>
          <w:rStyle w:val="Emphasis"/>
          <w:highlight w:val="cyan"/>
        </w:rPr>
        <w:t>specificity</w:t>
      </w:r>
      <w:r w:rsidRPr="00694755">
        <w:rPr>
          <w:sz w:val="14"/>
        </w:rPr>
        <w:t xml:space="preserve"> of South African apartheid </w:t>
      </w:r>
      <w:r w:rsidRPr="00522E67">
        <w:rPr>
          <w:rStyle w:val="StyleUnderline"/>
          <w:highlight w:val="cyan"/>
        </w:rPr>
        <w:t>makes it</w:t>
      </w:r>
      <w:r w:rsidRPr="0066242F">
        <w:rPr>
          <w:rStyle w:val="StyleUnderline"/>
        </w:rPr>
        <w:t xml:space="preserve"> </w:t>
      </w:r>
      <w:r w:rsidRPr="00E70868">
        <w:rPr>
          <w:rStyle w:val="Emphasis"/>
        </w:rPr>
        <w:t xml:space="preserve">all </w:t>
      </w:r>
      <w:r w:rsidRPr="00522E67">
        <w:rPr>
          <w:rStyle w:val="Emphasis"/>
          <w:highlight w:val="cyan"/>
        </w:rPr>
        <w:t>too easy</w:t>
      </w:r>
      <w:r w:rsidRPr="0066242F">
        <w:rPr>
          <w:rStyle w:val="StyleUnderline"/>
        </w:rPr>
        <w:t xml:space="preserve"> for Western powers </w:t>
      </w:r>
      <w:r w:rsidRPr="00522E67">
        <w:rPr>
          <w:rStyle w:val="StyleUnderline"/>
          <w:highlight w:val="cyan"/>
        </w:rPr>
        <w:t xml:space="preserve">to </w:t>
      </w:r>
      <w:r w:rsidRPr="00522E67">
        <w:rPr>
          <w:rStyle w:val="Emphasis"/>
          <w:highlight w:val="cyan"/>
        </w:rPr>
        <w:t>disavow oppression</w:t>
      </w:r>
      <w:r w:rsidRPr="0066242F">
        <w:rPr>
          <w:rStyle w:val="StyleUnderline"/>
        </w:rPr>
        <w:t xml:space="preserve"> on their own doorstep</w:t>
      </w:r>
      <w:r w:rsidRPr="00694755">
        <w:rPr>
          <w:sz w:val="14"/>
        </w:rPr>
        <w:t xml:space="preserve">, </w:t>
      </w:r>
      <w:r w:rsidRPr="0066242F">
        <w:rPr>
          <w:rStyle w:val="StyleUnderline"/>
        </w:rPr>
        <w:t xml:space="preserve">to insist that systematic segregation is </w:t>
      </w:r>
      <w:r w:rsidRPr="00E70868">
        <w:rPr>
          <w:rStyle w:val="Emphasis"/>
        </w:rPr>
        <w:t>not a problem</w:t>
      </w:r>
      <w:r w:rsidRPr="00694755">
        <w:rPr>
          <w:sz w:val="14"/>
        </w:rPr>
        <w:t xml:space="preserve"> ‘</w:t>
      </w:r>
      <w:r w:rsidRPr="0066242F">
        <w:rPr>
          <w:rStyle w:val="Emphasis"/>
        </w:rPr>
        <w:t>over here</w:t>
      </w:r>
      <w:r w:rsidRPr="00694755">
        <w:rPr>
          <w:sz w:val="14"/>
        </w:rPr>
        <w:t xml:space="preserve">’ – say, </w:t>
      </w:r>
      <w:r w:rsidRPr="0066242F">
        <w:rPr>
          <w:rStyle w:val="StyleUnderline"/>
        </w:rPr>
        <w:t>in the</w:t>
      </w:r>
      <w:r w:rsidRPr="00694755">
        <w:rPr>
          <w:sz w:val="14"/>
        </w:rPr>
        <w:t xml:space="preserve"> </w:t>
      </w:r>
      <w:r w:rsidRPr="0066242F">
        <w:rPr>
          <w:rStyle w:val="Emphasis"/>
        </w:rPr>
        <w:t>U</w:t>
      </w:r>
      <w:r w:rsidRPr="00694755">
        <w:rPr>
          <w:sz w:val="14"/>
        </w:rPr>
        <w:t xml:space="preserve">nited </w:t>
      </w:r>
      <w:r w:rsidRPr="0066242F">
        <w:rPr>
          <w:rStyle w:val="Emphasis"/>
        </w:rPr>
        <w:t>S</w:t>
      </w:r>
      <w:r w:rsidRPr="00694755">
        <w:rPr>
          <w:sz w:val="14"/>
        </w:rPr>
        <w:t xml:space="preserve">tates – </w:t>
      </w:r>
      <w:r w:rsidRPr="0066242F">
        <w:rPr>
          <w:rStyle w:val="StyleUnderline"/>
        </w:rPr>
        <w:t>in the same way as it is</w:t>
      </w:r>
      <w:r w:rsidRPr="00694755">
        <w:rPr>
          <w:sz w:val="14"/>
        </w:rPr>
        <w:t xml:space="preserve"> ‘</w:t>
      </w:r>
      <w:r w:rsidRPr="0066242F">
        <w:rPr>
          <w:rStyle w:val="Emphasis"/>
        </w:rPr>
        <w:t>over there</w:t>
      </w:r>
      <w:r w:rsidRPr="00694755">
        <w:rPr>
          <w:sz w:val="14"/>
        </w:rPr>
        <w:t xml:space="preserve">’. </w:t>
      </w:r>
      <w:r w:rsidRPr="00522E67">
        <w:rPr>
          <w:rStyle w:val="StyleUnderline"/>
          <w:highlight w:val="cyan"/>
        </w:rPr>
        <w:t>The</w:t>
      </w:r>
      <w:r w:rsidRPr="00694755">
        <w:rPr>
          <w:rStyle w:val="StyleUnderline"/>
        </w:rPr>
        <w:t xml:space="preserve"> emphasis on</w:t>
      </w:r>
      <w:r w:rsidRPr="00694755">
        <w:rPr>
          <w:sz w:val="14"/>
        </w:rPr>
        <w:t xml:space="preserve"> </w:t>
      </w:r>
      <w:r w:rsidRPr="00522E67">
        <w:rPr>
          <w:rStyle w:val="Emphasis"/>
          <w:highlight w:val="cyan"/>
        </w:rPr>
        <w:t>global</w:t>
      </w:r>
      <w:r w:rsidRPr="00694755">
        <w:rPr>
          <w:sz w:val="14"/>
        </w:rPr>
        <w:t xml:space="preserve"> apartheid </w:t>
      </w:r>
      <w:r w:rsidRPr="00522E67">
        <w:rPr>
          <w:rStyle w:val="StyleUnderline"/>
          <w:highlight w:val="cyan"/>
        </w:rPr>
        <w:t xml:space="preserve">is </w:t>
      </w:r>
      <w:r w:rsidRPr="00522E67">
        <w:rPr>
          <w:rStyle w:val="Emphasis"/>
          <w:highlight w:val="cyan"/>
        </w:rPr>
        <w:t>effective</w:t>
      </w:r>
      <w:r w:rsidRPr="00522E67">
        <w:rPr>
          <w:rStyle w:val="StyleUnderline"/>
          <w:highlight w:val="cyan"/>
        </w:rPr>
        <w:t xml:space="preserve"> in rendering this</w:t>
      </w:r>
      <w:r w:rsidRPr="0066242F">
        <w:rPr>
          <w:rStyle w:val="StyleUnderline"/>
        </w:rPr>
        <w:t xml:space="preserve"> type of disavowal </w:t>
      </w:r>
      <w:r w:rsidRPr="00522E67">
        <w:rPr>
          <w:rStyle w:val="Emphasis"/>
          <w:highlight w:val="cyan"/>
        </w:rPr>
        <w:t>impossible</w:t>
      </w:r>
      <w:r w:rsidRPr="00694755">
        <w:rPr>
          <w:sz w:val="14"/>
        </w:rPr>
        <w:t>. At the same time, the editors point to an important pitfall in drawing the analogy between South Africa and global apartheid too carelessly, namely that this can enable the global West to use South Africa as a screen upon which to project its optimistic fantasy that since apartheid was dismantled in South Africa, it can also be easily dismantled globally. The editors note that such a fantasy is particularly pernicious in light of the fact that the end of South African apartheid coincided ‘with South Africa’s entry into the neoliberal order of global capitalism’ (15). Even though this state of affairs merely rearticulates some of the very pillars of inequality upon which apartheid was built, it is expedient for supporters of neoliberalism who wish to promote global capitalism as an antidote to the world’s problems, including the problems of ‘global apartheid’. This is why the editors reject the kind of facile globalisation of apartheid that allows the West to engage in hypocritical gestures of self-critique without actually doing anything to alleviate global inequalities. Instead, the editors advance a concept of global apartheid that acknowledges that apartheid ‘stretched back to the dawn of modernity and to the beginning of European colonialism’. In other words, if it is convenient for Western powers to think of apartheid as a malaise that started in South Africa and has now somehow suddenly spread to the rest of the world, the editors ask us to admit that global apartheid reaches back at least as far as René Descartes and ‘the division, the separateness, the apartness, of mind and body, and the subjection of body to mind that he inaugurates’ (18).</w:t>
      </w:r>
    </w:p>
    <w:p w14:paraId="57F0F87E" w14:textId="77777777" w:rsidR="007D2E7B" w:rsidRPr="000D6ABE" w:rsidRDefault="007D2E7B" w:rsidP="007D2E7B"/>
    <w:p w14:paraId="5279E0B9" w14:textId="77777777" w:rsidR="007D2E7B" w:rsidRPr="00D91E8D" w:rsidRDefault="007D2E7B" w:rsidP="007D2E7B"/>
    <w:p w14:paraId="30C1E9BF" w14:textId="10BAF739" w:rsidR="000C777F" w:rsidRDefault="000C777F" w:rsidP="007C2337">
      <w:pPr>
        <w:pStyle w:val="Heading3"/>
        <w:rPr>
          <w:rFonts w:cs="Calibri"/>
        </w:rPr>
      </w:pPr>
      <w:r>
        <w:rPr>
          <w:rFonts w:cs="Calibri"/>
        </w:rPr>
        <w:t>1NC – Academic Performance Fails</w:t>
      </w:r>
    </w:p>
    <w:p w14:paraId="30AF20F7" w14:textId="77777777" w:rsidR="000C777F" w:rsidRPr="0073654F" w:rsidRDefault="000C777F" w:rsidP="000C777F">
      <w:pPr>
        <w:pStyle w:val="Heading4"/>
      </w:pPr>
      <w:r>
        <w:t>Academic performance isn’t inherently radical.</w:t>
      </w:r>
    </w:p>
    <w:p w14:paraId="4990836A" w14:textId="77777777" w:rsidR="000C777F" w:rsidRDefault="000C777F" w:rsidP="000C777F">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80E51A0" w14:textId="77777777" w:rsidR="000C777F" w:rsidRPr="0021165D" w:rsidRDefault="000C777F" w:rsidP="000C777F">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685E31FA" w14:textId="77777777" w:rsidR="000C777F" w:rsidRPr="0021165D" w:rsidRDefault="000C777F" w:rsidP="000C777F">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00B02F46" w14:textId="77777777" w:rsidR="000C777F" w:rsidRPr="0021165D" w:rsidRDefault="000C777F" w:rsidP="000C777F">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02122FAE" w14:textId="77777777" w:rsidR="000C777F" w:rsidRPr="0021165D" w:rsidRDefault="000C777F" w:rsidP="000C777F">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0EBBCFE0" w14:textId="77777777" w:rsidR="000C777F" w:rsidRPr="0021165D" w:rsidRDefault="000C777F" w:rsidP="000C777F">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5622830D" w14:textId="77777777" w:rsidR="000C777F" w:rsidRPr="00B55AD5" w:rsidRDefault="000C777F" w:rsidP="000C777F"/>
    <w:p w14:paraId="050A5D89" w14:textId="77777777" w:rsidR="000C777F" w:rsidRPr="00B55AD5" w:rsidRDefault="000C777F" w:rsidP="000C777F"/>
    <w:p w14:paraId="0804C689" w14:textId="2E032F14" w:rsidR="000C777F" w:rsidRDefault="009F7621" w:rsidP="000C777F">
      <w:pPr>
        <w:pStyle w:val="Heading3"/>
      </w:pPr>
      <w:r>
        <w:t>2NC – Elite Capture</w:t>
      </w:r>
    </w:p>
    <w:p w14:paraId="3A411F5B" w14:textId="77777777" w:rsidR="000C777F" w:rsidRPr="005E58C0" w:rsidRDefault="000C777F" w:rsidP="000C777F">
      <w:pPr>
        <w:pStyle w:val="Heading4"/>
      </w:pPr>
      <w:r>
        <w:t xml:space="preserve">Their method falls prey to </w:t>
      </w:r>
      <w:r>
        <w:rPr>
          <w:u w:val="single"/>
        </w:rPr>
        <w:t>elite capture</w:t>
      </w:r>
      <w:r>
        <w:t xml:space="preserve"> by prioritizing </w:t>
      </w:r>
      <w:r>
        <w:rPr>
          <w:u w:val="single"/>
        </w:rPr>
        <w:t>theoretical cohesion</w:t>
      </w:r>
      <w:r>
        <w:t xml:space="preserve"> over </w:t>
      </w:r>
      <w:r>
        <w:rPr>
          <w:u w:val="single"/>
        </w:rPr>
        <w:t>diverse coalitional organizing</w:t>
      </w:r>
      <w:r>
        <w:t xml:space="preserve"> against imperial structures.</w:t>
      </w:r>
    </w:p>
    <w:p w14:paraId="6F5CB8A1" w14:textId="77777777" w:rsidR="000C777F" w:rsidRPr="005B09CA" w:rsidRDefault="000C777F" w:rsidP="000C777F">
      <w:r w:rsidRPr="005B09CA">
        <w:rPr>
          <w:rStyle w:val="Style13ptBold"/>
        </w:rPr>
        <w:t>Táíwò, 22</w:t>
      </w:r>
      <w:r w:rsidRPr="005B09CA">
        <w:t xml:space="preserve">—assistant professor of philosophy at Georgetown University (Olúfémi, “Introduction,” </w:t>
      </w:r>
      <w:r w:rsidRPr="005B09CA">
        <w:rPr>
          <w:i/>
        </w:rPr>
        <w:t>Elite Capture: How the Powerful Took Over Identity Politics (and Everything Else)</w:t>
      </w:r>
      <w:r w:rsidRPr="005B09CA">
        <w:t>, Introduction, 14-16</w:t>
      </w:r>
      <w:r>
        <w:t>, dml)</w:t>
      </w:r>
    </w:p>
    <w:p w14:paraId="5323D8C5" w14:textId="77777777" w:rsidR="000C777F" w:rsidRPr="005E58C0" w:rsidRDefault="000C777F" w:rsidP="000C777F">
      <w:pPr>
        <w:rPr>
          <w:sz w:val="14"/>
        </w:rPr>
      </w:pPr>
      <w:r w:rsidRPr="005E58C0">
        <w:rPr>
          <w:sz w:val="14"/>
        </w:rPr>
        <w:t xml:space="preserve">Nigeria’s Special Anti-robbery Squad, US police forces, and </w:t>
      </w:r>
      <w:r w:rsidRPr="00581DE0">
        <w:rPr>
          <w:rStyle w:val="StyleUnderline"/>
        </w:rPr>
        <w:t>many</w:t>
      </w:r>
      <w:r w:rsidRPr="005E58C0">
        <w:rPr>
          <w:sz w:val="14"/>
        </w:rPr>
        <w:t xml:space="preserve"> other </w:t>
      </w:r>
      <w:r w:rsidRPr="003B6E66">
        <w:rPr>
          <w:rStyle w:val="StyleUnderline"/>
          <w:highlight w:val="cyan"/>
        </w:rPr>
        <w:t xml:space="preserve">repressive bodies use </w:t>
      </w:r>
      <w:r w:rsidRPr="003B6E66">
        <w:rPr>
          <w:rStyle w:val="Emphasis"/>
          <w:highlight w:val="cyan"/>
        </w:rPr>
        <w:t xml:space="preserve">similar </w:t>
      </w:r>
      <w:r w:rsidRPr="003B6E66">
        <w:rPr>
          <w:rStyle w:val="Emphasis"/>
        </w:rPr>
        <w:t xml:space="preserve">ideological </w:t>
      </w:r>
      <w:r w:rsidRPr="003B6E66">
        <w:rPr>
          <w:rStyle w:val="Emphasis"/>
          <w:highlight w:val="cyan"/>
        </w:rPr>
        <w:t>structures</w:t>
      </w:r>
      <w:r w:rsidRPr="003B6E66">
        <w:rPr>
          <w:rStyle w:val="StyleUnderline"/>
          <w:highlight w:val="cyan"/>
        </w:rPr>
        <w:t xml:space="preserve"> and</w:t>
      </w:r>
      <w:r w:rsidRPr="00581DE0">
        <w:rPr>
          <w:rStyle w:val="StyleUnderline"/>
        </w:rPr>
        <w:t xml:space="preserve"> </w:t>
      </w:r>
      <w:r w:rsidRPr="00D274EA">
        <w:rPr>
          <w:rStyle w:val="Emphasis"/>
        </w:rPr>
        <w:t xml:space="preserve">strategies of </w:t>
      </w:r>
      <w:r w:rsidRPr="003B6E66">
        <w:rPr>
          <w:rStyle w:val="Emphasis"/>
          <w:highlight w:val="cya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3B6E66">
        <w:rPr>
          <w:rStyle w:val="Emphasis"/>
          <w:highlight w:val="cyan"/>
        </w:rPr>
        <w:t>global racial empire</w:t>
      </w:r>
      <w:r w:rsidRPr="005E58C0">
        <w:rPr>
          <w:sz w:val="14"/>
        </w:rPr>
        <w:t xml:space="preserve">, </w:t>
      </w:r>
      <w:r w:rsidRPr="00581DE0">
        <w:rPr>
          <w:rStyle w:val="StyleUnderline"/>
        </w:rPr>
        <w:t xml:space="preserve">the cartel as a whole served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3B6E66">
        <w:rPr>
          <w:rStyle w:val="StyleUnderline"/>
          <w:highlight w:val="cyan"/>
        </w:rPr>
        <w:t xml:space="preserve">has </w:t>
      </w:r>
      <w:r w:rsidRPr="003B6E66">
        <w:rPr>
          <w:rStyle w:val="Emphasis"/>
          <w:highlight w:val="cya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213FE724" w14:textId="77777777" w:rsidR="000C777F" w:rsidRPr="005E58C0" w:rsidRDefault="000C777F" w:rsidP="000C777F">
      <w:pPr>
        <w:rPr>
          <w:sz w:val="14"/>
        </w:rPr>
      </w:pPr>
      <w:r w:rsidRPr="005E58C0">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3B6E66">
        <w:rPr>
          <w:rStyle w:val="StyleUnderline"/>
          <w:highlight w:val="cyan"/>
        </w:rPr>
        <w:t>strategic trends</w:t>
      </w:r>
      <w:r w:rsidRPr="005E58C0">
        <w:rPr>
          <w:sz w:val="14"/>
        </w:rPr>
        <w:t xml:space="preserve"> in the response </w:t>
      </w:r>
      <w:r w:rsidRPr="00D274EA">
        <w:rPr>
          <w:rStyle w:val="Emphasis"/>
        </w:rPr>
        <w:t>quickly</w:t>
      </w:r>
      <w:r w:rsidRPr="00102418">
        <w:rPr>
          <w:rStyle w:val="StyleUnderline"/>
        </w:rPr>
        <w:t xml:space="preserve"> </w:t>
      </w:r>
      <w:r w:rsidRPr="003B6E66">
        <w:rPr>
          <w:rStyle w:val="StyleUnderline"/>
          <w:highlight w:val="cyan"/>
        </w:rPr>
        <w:t>became clear</w:t>
      </w:r>
      <w:r w:rsidRPr="005E58C0">
        <w:rPr>
          <w:sz w:val="14"/>
        </w:rPr>
        <w:t xml:space="preserve">: </w:t>
      </w:r>
      <w:r w:rsidRPr="00102418">
        <w:rPr>
          <w:rStyle w:val="StyleUnderline"/>
        </w:rPr>
        <w:t xml:space="preserve">the </w:t>
      </w:r>
      <w:r w:rsidRPr="003B6E66">
        <w:rPr>
          <w:rStyle w:val="StyleUnderline"/>
          <w:highlight w:val="cyan"/>
        </w:rPr>
        <w:t>elites’</w:t>
      </w:r>
      <w:r w:rsidRPr="00102418">
        <w:rPr>
          <w:rStyle w:val="StyleUnderline"/>
        </w:rPr>
        <w:t xml:space="preserve"> tactic of </w:t>
      </w:r>
      <w:r w:rsidRPr="003B6E66">
        <w:rPr>
          <w:rStyle w:val="StyleUnderline"/>
          <w:highlight w:val="cyan"/>
        </w:rPr>
        <w:t xml:space="preserve">performing </w:t>
      </w:r>
      <w:r w:rsidRPr="003B6E66">
        <w:rPr>
          <w:rStyle w:val="Emphasis"/>
          <w:highlight w:val="cyan"/>
        </w:rPr>
        <w:t>symbolic identity politics</w:t>
      </w:r>
      <w:r w:rsidRPr="00102418">
        <w:rPr>
          <w:rStyle w:val="StyleUnderline"/>
        </w:rPr>
        <w:t xml:space="preserve"> to pacify protestors </w:t>
      </w:r>
      <w:r w:rsidRPr="003B6E66">
        <w:rPr>
          <w:rStyle w:val="Emphasis"/>
          <w:highlight w:val="cyan"/>
        </w:rPr>
        <w:t>without</w:t>
      </w:r>
      <w:r w:rsidRPr="00D274EA">
        <w:rPr>
          <w:rStyle w:val="Emphasis"/>
        </w:rPr>
        <w:t xml:space="preserve"> enacting </w:t>
      </w:r>
      <w:r w:rsidRPr="003B6E66">
        <w:rPr>
          <w:rStyle w:val="Emphasis"/>
          <w:highlight w:val="cyan"/>
        </w:rPr>
        <w:t>material reforms</w:t>
      </w:r>
      <w:r w:rsidRPr="005E58C0">
        <w:rPr>
          <w:sz w:val="14"/>
        </w:rPr>
        <w:t xml:space="preserve">; </w:t>
      </w:r>
      <w:r w:rsidRPr="003B6E66">
        <w:rPr>
          <w:rStyle w:val="StyleUnderline"/>
          <w:highlight w:val="cyan"/>
        </w:rPr>
        <w:t>and</w:t>
      </w:r>
      <w:r w:rsidRPr="00102418">
        <w:rPr>
          <w:rStyle w:val="StyleUnderline"/>
        </w:rPr>
        <w:t xml:space="preserve"> their </w:t>
      </w:r>
      <w:r w:rsidRPr="003B6E66">
        <w:rPr>
          <w:rStyle w:val="StyleUnderline"/>
          <w:highlight w:val="cyan"/>
        </w:rPr>
        <w:t xml:space="preserve">efforts to </w:t>
      </w:r>
      <w:r w:rsidRPr="003B6E66">
        <w:rPr>
          <w:rStyle w:val="Emphasis"/>
          <w:highlight w:val="cyan"/>
        </w:rPr>
        <w:t>rebrand</w:t>
      </w:r>
      <w:r w:rsidRPr="005E58C0">
        <w:rPr>
          <w:sz w:val="14"/>
        </w:rPr>
        <w:t xml:space="preserve"> (</w:t>
      </w:r>
      <w:r w:rsidRPr="003B6E66">
        <w:rPr>
          <w:rStyle w:val="Emphasis"/>
          <w:highlight w:val="cyan"/>
        </w:rPr>
        <w:t>not replace</w:t>
      </w:r>
      <w:r w:rsidRPr="005E58C0">
        <w:rPr>
          <w:sz w:val="14"/>
        </w:rPr>
        <w:t xml:space="preserve">) </w:t>
      </w:r>
      <w:r w:rsidRPr="00102418">
        <w:rPr>
          <w:rStyle w:val="StyleUnderline"/>
        </w:rPr>
        <w:t xml:space="preserve">existing </w:t>
      </w:r>
      <w:r w:rsidRPr="003B6E66">
        <w:rPr>
          <w:rStyle w:val="StyleUnderline"/>
          <w:highlight w:val="cyan"/>
        </w:rPr>
        <w:t>institutions</w:t>
      </w:r>
      <w:r w:rsidRPr="005E58C0">
        <w:rPr>
          <w:sz w:val="14"/>
        </w:rPr>
        <w:t>, also using elements of identity politics.</w:t>
      </w:r>
    </w:p>
    <w:p w14:paraId="2B93274C" w14:textId="77777777" w:rsidR="000C777F" w:rsidRPr="005E58C0" w:rsidRDefault="000C777F" w:rsidP="000C777F">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47575292" w14:textId="77777777" w:rsidR="000C777F" w:rsidRPr="005E58C0" w:rsidRDefault="000C777F" w:rsidP="000C777F">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7C077B36" w14:textId="77777777" w:rsidR="000C777F" w:rsidRPr="005E58C0" w:rsidRDefault="000C777F" w:rsidP="000C777F">
      <w:pPr>
        <w:rPr>
          <w:sz w:val="14"/>
        </w:rPr>
      </w:pPr>
      <w:r w:rsidRPr="005E58C0">
        <w:rPr>
          <w:sz w:val="14"/>
        </w:rPr>
        <w:t>So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460EAE18" w14:textId="77777777" w:rsidR="000C777F" w:rsidRPr="005E58C0" w:rsidRDefault="000C777F" w:rsidP="000C777F">
      <w:pPr>
        <w:rPr>
          <w:sz w:val="14"/>
        </w:rPr>
      </w:pPr>
      <w:r w:rsidRPr="005E58C0">
        <w:rPr>
          <w:sz w:val="14"/>
        </w:rPr>
        <w:t>The Combahee River Collective (and Why Identity Politics Isn’t What You Think It Is)</w:t>
      </w:r>
    </w:p>
    <w:p w14:paraId="3C39A2B7" w14:textId="77777777" w:rsidR="000C777F" w:rsidRPr="005E58C0" w:rsidRDefault="000C777F" w:rsidP="000C777F">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0A2411B6" w14:textId="77777777" w:rsidR="000C777F" w:rsidRPr="005E58C0" w:rsidRDefault="000C777F" w:rsidP="000C777F">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24C834AE" w14:textId="77777777" w:rsidR="000C777F" w:rsidRPr="005E58C0" w:rsidRDefault="000C777F" w:rsidP="000C777F">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2F99CE94" w14:textId="77777777" w:rsidR="000C777F" w:rsidRPr="005E58C0" w:rsidRDefault="000C777F" w:rsidP="000C777F">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3A96D5AA" w14:textId="77777777" w:rsidR="000C777F" w:rsidRPr="005E58C0" w:rsidRDefault="000C777F" w:rsidP="000C777F">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3B6E66">
        <w:rPr>
          <w:rStyle w:val="StyleUnderline"/>
          <w:highlight w:val="cyan"/>
        </w:rPr>
        <w:t>identity politics</w:t>
      </w:r>
      <w:r w:rsidRPr="005E58C0">
        <w:rPr>
          <w:sz w:val="14"/>
        </w:rPr>
        <w:t xml:space="preserve"> they developed </w:t>
      </w:r>
      <w:r w:rsidRPr="003B6E66">
        <w:rPr>
          <w:rStyle w:val="StyleUnderline"/>
          <w:highlight w:val="cyan"/>
        </w:rPr>
        <w:t>served as</w:t>
      </w:r>
      <w:r w:rsidRPr="005E58C0">
        <w:rPr>
          <w:sz w:val="14"/>
        </w:rPr>
        <w:t xml:space="preserve"> “</w:t>
      </w:r>
      <w:r w:rsidRPr="003B6E66">
        <w:rPr>
          <w:rStyle w:val="Emphasis"/>
          <w:highlight w:val="cyan"/>
        </w:rPr>
        <w:t>entry points</w:t>
      </w:r>
      <w:r w:rsidRPr="003B6E66">
        <w:rPr>
          <w:rStyle w:val="StyleUnderline"/>
        </w:rPr>
        <w:t xml:space="preserve"> for Black</w:t>
      </w:r>
      <w:r w:rsidRPr="00102418">
        <w:rPr>
          <w:rStyle w:val="StyleUnderline"/>
        </w:rPr>
        <w:t xml:space="preserve"> women </w:t>
      </w:r>
      <w:r w:rsidRPr="003B6E66">
        <w:rPr>
          <w:rStyle w:val="StyleUnderline"/>
          <w:highlight w:val="cyan"/>
        </w:rPr>
        <w:t>to engage in politics</w:t>
      </w:r>
      <w:r w:rsidRPr="005E58C0">
        <w:rPr>
          <w:sz w:val="14"/>
        </w:rPr>
        <w:t xml:space="preserve">,” </w:t>
      </w:r>
      <w:r w:rsidRPr="003B6E66">
        <w:rPr>
          <w:rStyle w:val="Emphasis"/>
          <w:highlight w:val="cyan"/>
        </w:rPr>
        <w:t>rather</w:t>
      </w:r>
      <w:r w:rsidRPr="003B6E66">
        <w:rPr>
          <w:rStyle w:val="StyleUnderline"/>
          <w:highlight w:val="cyan"/>
        </w:rPr>
        <w:t xml:space="preserve"> than</w:t>
      </w:r>
      <w:r w:rsidRPr="00102418">
        <w:rPr>
          <w:rStyle w:val="StyleUnderline"/>
        </w:rPr>
        <w:t xml:space="preserve"> a </w:t>
      </w:r>
      <w:r w:rsidRPr="003B6E66">
        <w:rPr>
          <w:rStyle w:val="Emphasis"/>
          <w:highlight w:val="cya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478FA2B0" w14:textId="77777777" w:rsidR="000C777F" w:rsidRPr="005E58C0" w:rsidRDefault="000C777F" w:rsidP="000C777F">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xml:space="preserve">,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 . . .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6C612229" w14:textId="77777777" w:rsidR="000C777F" w:rsidRPr="005E58C0" w:rsidRDefault="000C777F" w:rsidP="000C777F">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3B6E66">
        <w:rPr>
          <w:rStyle w:val="StyleUnderline"/>
          <w:highlight w:val="cyan"/>
        </w:rPr>
        <w:t xml:space="preserve">instead of </w:t>
      </w:r>
      <w:r w:rsidRPr="003B6E66">
        <w:rPr>
          <w:rStyle w:val="Emphasis"/>
          <w:highlight w:val="cyan"/>
        </w:rPr>
        <w:t>forging alliances across difference</w:t>
      </w:r>
      <w:r w:rsidRPr="005E58C0">
        <w:rPr>
          <w:sz w:val="14"/>
        </w:rPr>
        <w:t xml:space="preserve">, </w:t>
      </w:r>
      <w:r w:rsidRPr="003B6E66">
        <w:rPr>
          <w:rStyle w:val="StyleUnderline"/>
          <w:highlight w:val="cyan"/>
        </w:rPr>
        <w:t xml:space="preserve">some have chosen to </w:t>
      </w:r>
      <w:r w:rsidRPr="003B6E66">
        <w:rPr>
          <w:rStyle w:val="Emphasis"/>
          <w:highlight w:val="cya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65687222" w14:textId="77777777" w:rsidR="000C777F" w:rsidRPr="00D274EA" w:rsidRDefault="000C777F" w:rsidP="000C777F">
      <w:pPr>
        <w:rPr>
          <w:sz w:val="14"/>
          <w:szCs w:val="14"/>
        </w:rPr>
      </w:pPr>
      <w:r w:rsidRPr="005E58C0">
        <w:rPr>
          <w:sz w:val="14"/>
        </w:rPr>
        <w:t>The idea of “</w:t>
      </w:r>
      <w:r w:rsidRPr="003B6E66">
        <w:rPr>
          <w:rStyle w:val="Emphasis"/>
          <w:highlight w:val="cya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3B6E66">
        <w:rPr>
          <w:rStyle w:val="StyleUnderline"/>
          <w:highlight w:val="cyan"/>
        </w:rPr>
        <w:t>equipped</w:t>
      </w:r>
      <w:r w:rsidRPr="005E58C0">
        <w:rPr>
          <w:sz w:val="14"/>
        </w:rPr>
        <w:t xml:space="preserve"> people, organizations, and </w:t>
      </w:r>
      <w:r w:rsidRPr="005E58C0">
        <w:rPr>
          <w:rStyle w:val="StyleUnderline"/>
        </w:rPr>
        <w:t xml:space="preserve">institutions with </w:t>
      </w:r>
      <w:r w:rsidRPr="003B6E66">
        <w:rPr>
          <w:rStyle w:val="StyleUnderline"/>
          <w:highlight w:val="cyan"/>
        </w:rPr>
        <w:t xml:space="preserve">a </w:t>
      </w:r>
      <w:r w:rsidRPr="003B6E66">
        <w:rPr>
          <w:rStyle w:val="Emphasis"/>
          <w:highlight w:val="cyan"/>
        </w:rPr>
        <w:t>new vocabulary</w:t>
      </w:r>
      <w:r w:rsidRPr="003B6E66">
        <w:rPr>
          <w:rStyle w:val="StyleUnderline"/>
          <w:highlight w:val="cyan"/>
        </w:rPr>
        <w:t xml:space="preserve"> to describe</w:t>
      </w:r>
      <w:r w:rsidRPr="005E58C0">
        <w:rPr>
          <w:rStyle w:val="StyleUnderline"/>
        </w:rPr>
        <w:t xml:space="preserve"> their </w:t>
      </w:r>
      <w:r w:rsidRPr="003B6E66">
        <w:rPr>
          <w:rStyle w:val="Emphasis"/>
          <w:highlight w:val="cyan"/>
        </w:rPr>
        <w:t>politics</w:t>
      </w:r>
      <w:r w:rsidRPr="003B6E66">
        <w:rPr>
          <w:rStyle w:val="StyleUnderline"/>
          <w:highlight w:val="cyan"/>
        </w:rPr>
        <w:t xml:space="preserve"> and </w:t>
      </w:r>
      <w:r w:rsidRPr="003B6E66">
        <w:rPr>
          <w:rStyle w:val="Emphasis"/>
          <w:highlight w:val="cyan"/>
        </w:rPr>
        <w:t>aesthetic</w:t>
      </w:r>
      <w:r w:rsidRPr="005E58C0">
        <w:rPr>
          <w:sz w:val="14"/>
        </w:rPr>
        <w:t>—</w:t>
      </w:r>
      <w:r w:rsidRPr="003B6E66">
        <w:rPr>
          <w:rStyle w:val="StyleUnderline"/>
          <w:highlight w:val="cyan"/>
        </w:rPr>
        <w:t>even if</w:t>
      </w:r>
      <w:r w:rsidRPr="005E58C0">
        <w:rPr>
          <w:rStyle w:val="StyleUnderline"/>
        </w:rPr>
        <w:t xml:space="preserve"> the </w:t>
      </w:r>
      <w:r w:rsidRPr="003B6E66">
        <w:rPr>
          <w:rStyle w:val="Emphasis"/>
          <w:highlight w:val="cyan"/>
        </w:rPr>
        <w:t>substance</w:t>
      </w:r>
      <w:r w:rsidRPr="005E58C0">
        <w:rPr>
          <w:rStyle w:val="StyleUnderline"/>
        </w:rPr>
        <w:t xml:space="preserve"> of those political decisions </w:t>
      </w:r>
      <w:r w:rsidRPr="003B6E66">
        <w:rPr>
          <w:rStyle w:val="StyleUnderline"/>
          <w:highlight w:val="cyan"/>
        </w:rPr>
        <w:t>are</w:t>
      </w:r>
      <w:r w:rsidRPr="005E58C0">
        <w:rPr>
          <w:rStyle w:val="StyleUnderline"/>
        </w:rPr>
        <w:t xml:space="preserve"> </w:t>
      </w:r>
      <w:r w:rsidRPr="00D274EA">
        <w:rPr>
          <w:rStyle w:val="Emphasis"/>
        </w:rPr>
        <w:t>irrelevant</w:t>
      </w:r>
      <w:r w:rsidRPr="005E58C0">
        <w:rPr>
          <w:rStyle w:val="StyleUnderline"/>
        </w:rPr>
        <w:t xml:space="preserve"> or even </w:t>
      </w:r>
      <w:r w:rsidRPr="003B6E66">
        <w:rPr>
          <w:rStyle w:val="Emphasis"/>
          <w:highlight w:val="cya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72EF6A46" w14:textId="77777777" w:rsidR="000C777F" w:rsidRPr="005E58C0" w:rsidRDefault="000C777F" w:rsidP="000C777F">
      <w:pPr>
        <w:rPr>
          <w:sz w:val="14"/>
        </w:rPr>
      </w:pPr>
      <w:r w:rsidRPr="005E58C0">
        <w:rPr>
          <w:sz w:val="14"/>
        </w:rPr>
        <w:t>Elite Capture: The Bigger Problem</w:t>
      </w:r>
    </w:p>
    <w:p w14:paraId="65CCFD28" w14:textId="77777777" w:rsidR="000C777F" w:rsidRPr="005E58C0" w:rsidRDefault="000C777F" w:rsidP="000C777F">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3B6E66">
        <w:rPr>
          <w:rStyle w:val="StyleUnderline"/>
          <w:highlight w:val="cyan"/>
        </w:rPr>
        <w:t xml:space="preserve">projects can be </w:t>
      </w:r>
      <w:r w:rsidRPr="003B6E66">
        <w:rPr>
          <w:rStyle w:val="Emphasis"/>
          <w:highlight w:val="cyan"/>
        </w:rPr>
        <w:t>hijacked</w:t>
      </w:r>
      <w:r w:rsidRPr="003B6E66">
        <w:rPr>
          <w:rStyle w:val="StyleUnderline"/>
          <w:highlight w:val="cyan"/>
        </w:rPr>
        <w:t xml:space="preserve"> in </w:t>
      </w:r>
      <w:r w:rsidRPr="003B6E66">
        <w:rPr>
          <w:rStyle w:val="Emphasis"/>
          <w:highlight w:val="cyan"/>
        </w:rPr>
        <w:t>principle</w:t>
      </w:r>
      <w:r w:rsidRPr="003B6E66">
        <w:rPr>
          <w:rStyle w:val="StyleUnderline"/>
          <w:highlight w:val="cyan"/>
        </w:rPr>
        <w:t xml:space="preserve"> or in </w:t>
      </w:r>
      <w:r w:rsidRPr="003B6E66">
        <w:rPr>
          <w:rStyle w:val="Emphasis"/>
          <w:highlight w:val="cya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3B6E66">
        <w:rPr>
          <w:rStyle w:val="Emphasis"/>
          <w:highlight w:val="cyan"/>
        </w:rPr>
        <w:t>knowledge</w:t>
      </w:r>
      <w:r w:rsidRPr="005E58C0">
        <w:rPr>
          <w:sz w:val="14"/>
        </w:rPr>
        <w:t xml:space="preserve">, </w:t>
      </w:r>
      <w:r w:rsidRPr="003B6E66">
        <w:rPr>
          <w:rStyle w:val="Emphasis"/>
          <w:highlight w:val="cyan"/>
        </w:rPr>
        <w:t>attention</w:t>
      </w:r>
      <w:r w:rsidRPr="005E58C0">
        <w:rPr>
          <w:sz w:val="14"/>
        </w:rPr>
        <w:t xml:space="preserve">, </w:t>
      </w:r>
      <w:r w:rsidRPr="003B6E66">
        <w:rPr>
          <w:rStyle w:val="StyleUnderline"/>
          <w:highlight w:val="cyan"/>
        </w:rPr>
        <w:t xml:space="preserve">and </w:t>
      </w:r>
      <w:r w:rsidRPr="003B6E66">
        <w:rPr>
          <w:rStyle w:val="Emphasis"/>
          <w:highlight w:val="cyan"/>
        </w:rPr>
        <w:t>values</w:t>
      </w:r>
      <w:r w:rsidRPr="003B6E66">
        <w:rPr>
          <w:rStyle w:val="StyleUnderline"/>
          <w:highlight w:val="cyan"/>
        </w:rPr>
        <w:t xml:space="preserve"> become </w:t>
      </w:r>
      <w:r w:rsidRPr="003B6E66">
        <w:rPr>
          <w:rStyle w:val="Emphasis"/>
          <w:highlight w:val="cya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0418DFF2" w14:textId="77777777" w:rsidR="000C777F" w:rsidRPr="005E58C0" w:rsidRDefault="000C777F" w:rsidP="000C777F">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Enjeti,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discourse—Enjeti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4953F66B" w14:textId="77777777" w:rsidR="000C777F" w:rsidRPr="005E58C0" w:rsidRDefault="000C777F" w:rsidP="000C777F">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system behavior</w:t>
      </w:r>
      <w:r w:rsidRPr="005E58C0">
        <w:rPr>
          <w:sz w:val="14"/>
        </w:rPr>
        <w:t xml:space="preserve">—a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p w14:paraId="0DE113FB" w14:textId="77777777" w:rsidR="00137DF1" w:rsidRPr="005C5A32" w:rsidRDefault="00137DF1" w:rsidP="00137DF1">
      <w:pPr>
        <w:pStyle w:val="Heading3"/>
        <w:rPr>
          <w:rStyle w:val="Style13ptBold"/>
          <w:b/>
        </w:rPr>
      </w:pPr>
      <w:r>
        <w:rPr>
          <w:rStyle w:val="Style13ptBold"/>
          <w:b/>
        </w:rPr>
        <w:t>1NC – Poetry/Sonics Focus Bad</w:t>
      </w:r>
    </w:p>
    <w:p w14:paraId="0EC84A18" w14:textId="77777777" w:rsidR="00137DF1" w:rsidRPr="00137DF1" w:rsidRDefault="00137DF1" w:rsidP="00137DF1">
      <w:pPr>
        <w:pStyle w:val="Heading4"/>
        <w:rPr>
          <w:rStyle w:val="Style13ptBold"/>
          <w:b/>
          <w:bCs w:val="0"/>
        </w:rPr>
      </w:pPr>
      <w:r w:rsidRPr="00137DF1">
        <w:rPr>
          <w:rStyle w:val="Style13ptBold"/>
          <w:b/>
          <w:bCs w:val="0"/>
        </w:rPr>
        <w:t>The affirmative’s strategy makes resistance impossible—guarantees continuation of the status quo</w:t>
      </w:r>
    </w:p>
    <w:p w14:paraId="34CF4041" w14:textId="7E11B214" w:rsidR="00137DF1" w:rsidRDefault="00137DF1" w:rsidP="00137DF1">
      <w:pPr>
        <w:rPr>
          <w:sz w:val="16"/>
        </w:rPr>
      </w:pPr>
      <w:r w:rsidRPr="0057309B">
        <w:rPr>
          <w:rStyle w:val="Style13ptBold"/>
        </w:rPr>
        <w:t>Brink 2013</w:t>
      </w:r>
      <w:r>
        <w:rPr>
          <w:sz w:val="16"/>
        </w:rPr>
        <w:t xml:space="preserve"> (Dean [Associate prof of lit @ Tamkang U]; Resisting Imperial Jouissance: The Transideological Line in Recent American Antiwar Poetry; Canadian Review of American Studies &gt; Volume 43, Number 1, Spring 2013; </w:t>
      </w:r>
      <w:r>
        <w:rPr>
          <w:sz w:val="16"/>
        </w:rPr>
        <w:t>)</w:t>
      </w:r>
      <w:r>
        <w:rPr>
          <w:sz w:val="16"/>
        </w:rPr>
        <w:t>)</w:t>
      </w:r>
    </w:p>
    <w:p w14:paraId="0DE0C6AC" w14:textId="77777777" w:rsidR="00137DF1" w:rsidRPr="0057309B" w:rsidRDefault="00137DF1" w:rsidP="00137DF1">
      <w:pPr>
        <w:rPr>
          <w:sz w:val="16"/>
        </w:rPr>
      </w:pPr>
      <w:r w:rsidRPr="0057309B">
        <w:rPr>
          <w:sz w:val="16"/>
        </w:rPr>
        <w:t xml:space="preserve">Even </w:t>
      </w:r>
      <w:r w:rsidRPr="0057309B">
        <w:rPr>
          <w:rStyle w:val="StyleUnderline"/>
        </w:rPr>
        <w:t xml:space="preserve">within antiwar poetry one finds irony and jouissance often </w:t>
      </w:r>
      <w:r w:rsidRPr="0057309B">
        <w:rPr>
          <w:rStyle w:val="Emphasis"/>
        </w:rPr>
        <w:t>occlude engagement in war resistance</w:t>
      </w:r>
      <w:r w:rsidRPr="0057309B">
        <w:rPr>
          <w:sz w:val="16"/>
        </w:rPr>
        <w:t>. Even if framing oneself as antiwar, if a poem remains pleasantly lost in the confusion of the lies of war or shies away from its topic in ironic diffusion, is it not acceding to the dominant pro-war environment? This essay explores how some fine poets have written their way out of the simulacra of "America at war" and attained a vision situating the aggression on the poet's terms, and how some other also fine poets, equally good-intentioned, have fallen short. It is often difficult to see beyond the passivity one generates in composing poetry in gentle balancing acts, the evacuation of any positioning. It is indeed easier to remain committed primarily to the production of formally "open" and evocative texts full of subtle resonance, so as to let the poem attain maximum evocative power in remaining as empty as is imaginable. It is not enough just to publish such poetry on the Poets Against the War website. Should not antiwar poetry be engaged in active extrication, in challenging the false premises of the war itself?</w:t>
      </w:r>
      <w:r w:rsidRPr="0057309B">
        <w:rPr>
          <w:sz w:val="12"/>
        </w:rPr>
        <w:t>¶</w:t>
      </w:r>
      <w:r w:rsidRPr="0057309B">
        <w:rPr>
          <w:sz w:val="16"/>
        </w:rPr>
        <w:t xml:space="preserve"> This essay assumes there are various others available to a poet. The looming other of the nation itself presenting its people as being at war and united may contrast with other others in a Bakhtinian sense of more varied implied readers or members of a shared discourse of poetry or peace activism. The difference between these others and the framing of the production of the writing subject may be situated in terms of what Linda Hutcheon calls transideological irony. </w:t>
      </w:r>
      <w:r w:rsidRPr="0057309B">
        <w:rPr>
          <w:rStyle w:val="StyleUnderline"/>
        </w:rPr>
        <w:t>This essay traces this shared ironic edge in antiwar poetry which exhibits a broad range of responses to the invasion—from complacency with the dominant ideology evident in catch phrases such as "America at war" or "the war on terror," to voices invoking a range of others manifesting clear resistance to the assumption that naturalize the war.</w:t>
      </w:r>
      <w:r w:rsidRPr="0057309B">
        <w:rPr>
          <w:sz w:val="16"/>
        </w:rPr>
        <w:t xml:space="preserve"> By forming alternative ways of framing the invasion of Iraq rather than merely stating objections to the war in a general sense, the strongest antiwar poetry manages to overcome the dominant common sense or ideology of the day. Using Slavoj Žižek's Lacanian-Marxist elaboration of jouissance, I explore how some </w:t>
      </w:r>
      <w:r w:rsidRPr="0057309B">
        <w:rPr>
          <w:rStyle w:val="StyleUnderline"/>
        </w:rPr>
        <w:t>antiwar poems are supportive of the status quo symbolic-ideological milieu, while others resist the assumptions and documented lies that preface wars.</w:t>
      </w:r>
      <w:r w:rsidRPr="0057309B">
        <w:rPr>
          <w:sz w:val="16"/>
        </w:rPr>
        <w:t xml:space="preserve"> [End Page 2]</w:t>
      </w:r>
      <w:r w:rsidRPr="0057309B">
        <w:rPr>
          <w:sz w:val="12"/>
        </w:rPr>
        <w:t>¶</w:t>
      </w:r>
      <w:r w:rsidRPr="0057309B">
        <w:rPr>
          <w:sz w:val="16"/>
        </w:rPr>
        <w:t xml:space="preserve"> James Dawes, citing Elaine Scarry, has elaborated on the structural importance of lies, confusion, and the very encoding of a war:</w:t>
      </w:r>
      <w:r w:rsidRPr="0057309B">
        <w:rPr>
          <w:sz w:val="12"/>
        </w:rPr>
        <w:t>¶</w:t>
      </w:r>
      <w:r w:rsidRPr="0057309B">
        <w:rPr>
          <w:sz w:val="16"/>
        </w:rPr>
        <w:t xml:space="preserve"> The lies of war extend even into its most basic physical operations. "Strategy," Scarry writes, "does not simply entail lies but is essentially and centrally a verbal act of lying." Codes, for instance, "are attempts to make meaning irrecoverable," and in camouflage "the principle of lying is carried forward into the materialized self-expression of clothing, shelter, and other structures." War, she writes, is defined by its "disappearing content."</w:t>
      </w:r>
    </w:p>
    <w:p w14:paraId="03326BC9" w14:textId="77777777" w:rsidR="00137DF1" w:rsidRDefault="00137DF1" w:rsidP="00137DF1"/>
    <w:p w14:paraId="405DB372" w14:textId="77777777" w:rsidR="00137DF1" w:rsidRDefault="00137DF1" w:rsidP="00137DF1">
      <w:pPr>
        <w:pStyle w:val="Heading4"/>
      </w:pPr>
      <w:r>
        <w:t>Voting Affirmative forecloses action- making them complicit with the very problems they highlight</w:t>
      </w:r>
    </w:p>
    <w:p w14:paraId="65B9E372" w14:textId="28FD7F04" w:rsidR="00137DF1" w:rsidRDefault="00137DF1" w:rsidP="00137DF1">
      <w:pPr>
        <w:rPr>
          <w:sz w:val="16"/>
        </w:rPr>
      </w:pPr>
      <w:r w:rsidRPr="0057309B">
        <w:rPr>
          <w:rStyle w:val="Style13ptBold"/>
        </w:rPr>
        <w:t>Brink 2013</w:t>
      </w:r>
      <w:r>
        <w:rPr>
          <w:sz w:val="16"/>
        </w:rPr>
        <w:t xml:space="preserve"> (Dean [Associate prof of lit @ Tamkang U]; Resisting Imperial Jouissance: The Transideological Line in Recent American Antiwar Poetry; Canadian Review of American Studies &gt; Volume 43, Number 1, Spring 2013; </w:t>
      </w:r>
      <w:r>
        <w:rPr>
          <w:sz w:val="16"/>
        </w:rPr>
        <w:t>)</w:t>
      </w:r>
      <w:r>
        <w:rPr>
          <w:sz w:val="16"/>
        </w:rPr>
        <w:t>)</w:t>
      </w:r>
    </w:p>
    <w:p w14:paraId="275784C0" w14:textId="77777777" w:rsidR="00137DF1" w:rsidRDefault="00137DF1" w:rsidP="00137DF1"/>
    <w:p w14:paraId="638C88A6" w14:textId="77777777" w:rsidR="00137DF1" w:rsidRPr="0057309B" w:rsidRDefault="00137DF1" w:rsidP="00137DF1">
      <w:pPr>
        <w:rPr>
          <w:sz w:val="16"/>
        </w:rPr>
      </w:pPr>
      <w:r w:rsidRPr="0057309B">
        <w:rPr>
          <w:sz w:val="16"/>
        </w:rPr>
        <w:t>(423)</w:t>
      </w:r>
      <w:r w:rsidRPr="0057309B">
        <w:rPr>
          <w:sz w:val="12"/>
        </w:rPr>
        <w:t>¶</w:t>
      </w:r>
      <w:r w:rsidRPr="0057309B">
        <w:rPr>
          <w:sz w:val="16"/>
        </w:rPr>
        <w:t xml:space="preserve"> Antiwar poetry must go beyond the implication—insulting to Iraqis and anyone following events—that in fact there are no facts, or that the facts are unclear and merely a dividend of irony is all we can expect to get out of it. The facts are indeed clear enough; it is the fiction of formal balance and a postmodern indeterminacy—the decentred subject and perpetual play of signification—that needs to be reconsidered. </w:t>
      </w:r>
      <w:r w:rsidRPr="0057309B">
        <w:rPr>
          <w:rStyle w:val="StyleUnderline"/>
        </w:rPr>
        <w:t>The same mechanisms which would seem to displace facts in terms of a process of mediation can easily fall into place repeating media-popularized categorization such as left/right, good/evil,</w:t>
      </w:r>
      <w:r w:rsidRPr="0057309B">
        <w:rPr>
          <w:sz w:val="16"/>
        </w:rPr>
        <w:t xml:space="preserve"> democrat/republican, while health care or anything vaguely socially corrective </w:t>
      </w:r>
      <w:r w:rsidRPr="0057309B">
        <w:rPr>
          <w:rStyle w:val="StyleUnderline"/>
        </w:rPr>
        <w:t>remains vaguely subversive or simply dubbed politically impossible.</w:t>
      </w:r>
      <w:r w:rsidRPr="0057309B">
        <w:rPr>
          <w:sz w:val="16"/>
        </w:rPr>
        <w:t xml:space="preserve"> Moreover, psychological and phenomenological </w:t>
      </w:r>
      <w:r w:rsidRPr="0057309B">
        <w:rPr>
          <w:rStyle w:val="StyleUnderline"/>
        </w:rPr>
        <w:t>ambiguities are transposed onto facts so that</w:t>
      </w:r>
      <w:r w:rsidRPr="0057309B">
        <w:rPr>
          <w:sz w:val="16"/>
        </w:rPr>
        <w:t xml:space="preserve">, in the process of arguing over categories and definitions, </w:t>
      </w:r>
      <w:r w:rsidRPr="0057309B">
        <w:rPr>
          <w:rStyle w:val="StyleUnderline"/>
        </w:rPr>
        <w:t>little action is taken for or against a war</w:t>
      </w:r>
      <w:r w:rsidRPr="0057309B">
        <w:rPr>
          <w:sz w:val="16"/>
        </w:rPr>
        <w:t xml:space="preserve">. </w:t>
      </w:r>
      <w:r w:rsidRPr="0057309B">
        <w:rPr>
          <w:rStyle w:val="Emphasis"/>
        </w:rPr>
        <w:t>The idea of action</w:t>
      </w:r>
      <w:r w:rsidRPr="0057309B">
        <w:rPr>
          <w:sz w:val="16"/>
        </w:rPr>
        <w:t xml:space="preserve">—for instance, </w:t>
      </w:r>
      <w:r w:rsidRPr="0057309B">
        <w:rPr>
          <w:rStyle w:val="StyleUnderline"/>
        </w:rPr>
        <w:t>mass protests against the war or even a general strike—</w:t>
      </w:r>
      <w:r w:rsidRPr="0057309B">
        <w:rPr>
          <w:rStyle w:val="Emphasis"/>
        </w:rPr>
        <w:t>becomes unthinkable</w:t>
      </w:r>
      <w:r w:rsidRPr="0057309B">
        <w:rPr>
          <w:sz w:val="16"/>
        </w:rPr>
        <w:t xml:space="preserve"> or simply seems, naturally so to Americans, to be in bad taste. Many possibilities for moral action—and American redemption—are foregone.</w:t>
      </w:r>
      <w:r w:rsidRPr="0057309B">
        <w:rPr>
          <w:sz w:val="12"/>
        </w:rPr>
        <w:t>¶</w:t>
      </w:r>
      <w:r w:rsidRPr="0057309B">
        <w:rPr>
          <w:sz w:val="16"/>
        </w:rPr>
        <w:t xml:space="preserve"> Although it seems redundant to argue in our current poetry culture, poetry has become an aestheticizing force that offers tacit support to the status quo, and does so even when it is widely understood to be against one's interests, or the interests of people one cares about, which in our age of global information, despite media distortion and stereotyping, I assume includes compassion for all people in the world. Robert von Hallberg would disagree, as he reflects the status quo himself, writing about mainstream academic poets such as Robert Pinsky, C. K. Williams, Frank Bidart, and Robert Hass: "</w:t>
      </w:r>
      <w:r w:rsidRPr="0057309B">
        <w:rPr>
          <w:rStyle w:val="StyleUnderline"/>
        </w:rPr>
        <w:t>None of these poets supports the war in Iraq, but none seeks to break with the polity," yet the United States "has not produced an aggressive, explicit imperial ideology that commands the nation's</w:t>
      </w:r>
      <w:r w:rsidRPr="0057309B">
        <w:rPr>
          <w:sz w:val="16"/>
        </w:rPr>
        <w:t xml:space="preserve"> [End Page 3] </w:t>
      </w:r>
      <w:r w:rsidRPr="0057309B">
        <w:rPr>
          <w:rStyle w:val="StyleUnderline"/>
        </w:rPr>
        <w:t>imagination" and this is "why complicity is so hard to measure.</w:t>
      </w:r>
      <w:r w:rsidRPr="0057309B">
        <w:rPr>
          <w:sz w:val="16"/>
        </w:rPr>
        <w:t>" He even goes so far as to write, "In fact, our imperial adventures are imperiled by the faint-heartedness of our nationalism," and "the popular values of the nation do not align closely with the activities of the state" (49</w:t>
      </w:r>
      <w:r w:rsidRPr="0057309B">
        <w:rPr>
          <w:rStyle w:val="StyleUnderline"/>
        </w:rPr>
        <w:t>). It is important to develop a critical approach that does not limit the issue to one of "solidarity," which folds neatly into the rhetoric of the administration which created the war.</w:t>
      </w:r>
      <w:r w:rsidRPr="0057309B">
        <w:rPr>
          <w:rStyle w:val="StyleUnderline"/>
          <w:sz w:val="12"/>
        </w:rPr>
        <w:t xml:space="preserve">¶ </w:t>
      </w:r>
      <w:r w:rsidRPr="0057309B">
        <w:rPr>
          <w:sz w:val="16"/>
        </w:rPr>
        <w:t xml:space="preserve">Yet much poetry follows this pattern of merely ostensibly opposing the invasion of Iraq, referencing it as a passing facet of a poem, while falling back on aestheticizing and reflexive gestures, as if at a loss as to how to articulate resistance or seed critical foundations. In other words, </w:t>
      </w:r>
      <w:r w:rsidRPr="0057309B">
        <w:rPr>
          <w:rStyle w:val="StyleUnderline"/>
        </w:rPr>
        <w:t>even putatively antiwar poetry duplicates the gap between thought and action</w:t>
      </w:r>
      <w:r w:rsidRPr="0057309B">
        <w:rPr>
          <w:sz w:val="16"/>
        </w:rPr>
        <w:t>: the poetry often remains distant and disengaged from America's acts of aggression and its war crimes, allowing ambivalence to unfocus culpability. I hope that turning to poetry—the choice in many cultures for expressing in affective public language heartfelt concerns over public issues—will show how among the various poets writing against the war the more successful have been those who break away from standard I-centred poetry and build poetry in a reportage mode, engaging the implied others in articulations assuming accountability, not merely irony.</w:t>
      </w:r>
      <w:r w:rsidRPr="0057309B">
        <w:rPr>
          <w:sz w:val="12"/>
        </w:rPr>
        <w:t>¶</w:t>
      </w:r>
      <w:r w:rsidRPr="0057309B">
        <w:rPr>
          <w:sz w:val="16"/>
        </w:rPr>
        <w:t xml:space="preserve"> Among the examples of antiwar websites and associated print- and web-based anthologies that focus on antiwar poetry, one of the earliest is the Poets Against War "Chapbook: Poems by prominent poets" page. "American Wars," by poet and science fiction novelist Ursula K. Le Guin, reads:</w:t>
      </w:r>
      <w:r w:rsidRPr="0057309B">
        <w:rPr>
          <w:sz w:val="12"/>
        </w:rPr>
        <w:t>¶</w:t>
      </w:r>
      <w:r w:rsidRPr="0057309B">
        <w:rPr>
          <w:sz w:val="16"/>
        </w:rPr>
        <w:t xml:space="preserve"> Like the topaz in the toad's head</w:t>
      </w:r>
      <w:r w:rsidRPr="0057309B">
        <w:rPr>
          <w:sz w:val="12"/>
        </w:rPr>
        <w:t>¶</w:t>
      </w:r>
      <w:r w:rsidRPr="0057309B">
        <w:rPr>
          <w:sz w:val="16"/>
        </w:rPr>
        <w:t xml:space="preserve"> the comfort in the terrible histories</w:t>
      </w:r>
      <w:r w:rsidRPr="0057309B">
        <w:rPr>
          <w:sz w:val="12"/>
        </w:rPr>
        <w:t>¶</w:t>
      </w:r>
      <w:r w:rsidRPr="0057309B">
        <w:rPr>
          <w:sz w:val="16"/>
        </w:rPr>
        <w:t xml:space="preserve"> was up front, easy to find:</w:t>
      </w:r>
      <w:r w:rsidRPr="0057309B">
        <w:rPr>
          <w:sz w:val="12"/>
        </w:rPr>
        <w:t>¶</w:t>
      </w:r>
      <w:r w:rsidRPr="0057309B">
        <w:rPr>
          <w:sz w:val="16"/>
        </w:rPr>
        <w:t xml:space="preserve"> Once upon a time in a kingdom far away.</w:t>
      </w:r>
      <w:r w:rsidRPr="0057309B">
        <w:rPr>
          <w:sz w:val="12"/>
        </w:rPr>
        <w:t>¶</w:t>
      </w:r>
      <w:r w:rsidRPr="0057309B">
        <w:rPr>
          <w:sz w:val="16"/>
        </w:rPr>
        <w:t xml:space="preserve"> Even to the dreadful now of news</w:t>
      </w:r>
      <w:r w:rsidRPr="0057309B">
        <w:rPr>
          <w:sz w:val="12"/>
        </w:rPr>
        <w:t>¶</w:t>
      </w:r>
      <w:r w:rsidRPr="0057309B">
        <w:rPr>
          <w:sz w:val="16"/>
        </w:rPr>
        <w:t xml:space="preserve"> we listened comforted</w:t>
      </w:r>
      <w:r w:rsidRPr="0057309B">
        <w:rPr>
          <w:sz w:val="12"/>
        </w:rPr>
        <w:t>¶</w:t>
      </w:r>
      <w:r w:rsidRPr="0057309B">
        <w:rPr>
          <w:sz w:val="16"/>
        </w:rPr>
        <w:t xml:space="preserve"> by far timezones, languages we didn't speak,</w:t>
      </w:r>
      <w:r w:rsidRPr="0057309B">
        <w:rPr>
          <w:sz w:val="12"/>
        </w:rPr>
        <w:t>¶</w:t>
      </w:r>
      <w:r w:rsidRPr="0057309B">
        <w:rPr>
          <w:sz w:val="16"/>
        </w:rPr>
        <w:t xml:space="preserve"> the wide, forgetful oceans.</w:t>
      </w:r>
      <w:r w:rsidRPr="0057309B">
        <w:rPr>
          <w:sz w:val="12"/>
        </w:rPr>
        <w:t>¶</w:t>
      </w:r>
      <w:r w:rsidRPr="0057309B">
        <w:rPr>
          <w:sz w:val="16"/>
        </w:rPr>
        <w:t xml:space="preserve"> Today, no comfort but the jewel courage.</w:t>
      </w:r>
      <w:r w:rsidRPr="0057309B">
        <w:rPr>
          <w:sz w:val="12"/>
        </w:rPr>
        <w:t>¶</w:t>
      </w:r>
      <w:r w:rsidRPr="0057309B">
        <w:rPr>
          <w:sz w:val="16"/>
        </w:rPr>
        <w:t xml:space="preserve"> The war is ours, now, here, it is our republic</w:t>
      </w:r>
      <w:r w:rsidRPr="0057309B">
        <w:rPr>
          <w:sz w:val="12"/>
        </w:rPr>
        <w:t>¶</w:t>
      </w:r>
      <w:r w:rsidRPr="0057309B">
        <w:rPr>
          <w:sz w:val="16"/>
        </w:rPr>
        <w:t xml:space="preserve"> facing its own betraying terror.</w:t>
      </w:r>
      <w:r w:rsidRPr="0057309B">
        <w:rPr>
          <w:sz w:val="12"/>
        </w:rPr>
        <w:t>¶</w:t>
      </w:r>
      <w:r w:rsidRPr="0057309B">
        <w:rPr>
          <w:sz w:val="16"/>
        </w:rPr>
        <w:t xml:space="preserve"> And how we tell the story is forever after. [End Page 4]</w:t>
      </w:r>
      <w:r w:rsidRPr="0057309B">
        <w:rPr>
          <w:sz w:val="12"/>
        </w:rPr>
        <w:t>¶</w:t>
      </w:r>
      <w:r w:rsidRPr="0057309B">
        <w:rPr>
          <w:sz w:val="16"/>
        </w:rPr>
        <w:t xml:space="preserve"> Le Guin speaks with sincerity and mythical gravity of betrayal at home, but expresses guilt, not resistance, sadness, not anger. It is just a sketch describing the war, though owning up to it regretfully with "it is ours." Like most poetry alluding to the war, it maintains a safe distance from the war already safely faraway, not threatening. Lines such as "we listened comforted / by far timezones, languages we didn't speak, / the wide, forgetful oceans" invoke the poet's place among the safely far away from the violence of a regrettable and forgettable war. Yet, in fact, </w:t>
      </w:r>
      <w:r w:rsidRPr="0057309B">
        <w:rPr>
          <w:rStyle w:val="StyleUnderline"/>
        </w:rPr>
        <w:t>only we as Americans could have stopped the war through mass demonstrations or a general strike, which would seem impossible not because it is unthinkable, but because the media framing has made people live fearfully and be too frightened to take any such real action.</w:t>
      </w:r>
      <w:r w:rsidRPr="0057309B">
        <w:rPr>
          <w:sz w:val="16"/>
        </w:rPr>
        <w:t xml:space="preserve"> Far from the land of the brave, I must say the streets of just about any other country would have been filled with people across the political spectrum if such a situation arose. Disturbingly, the poem ends with a glimpse of nostalgia for the tale to be told by future historians "forever after." The line "facing its own betraying terror" suggests a cycle of terror, with 9/11 a betrayal that is repeated abroad in Iraq. As the "terrible histories" read in the opening lines, as well as the owning up to the war, Le Guin capitulates to an abstract history and accepts and even romanticizes the ruses of war.</w:t>
      </w:r>
    </w:p>
    <w:p w14:paraId="2E1B392A" w14:textId="3565BFDB" w:rsidR="00137DF1" w:rsidRDefault="00137DF1" w:rsidP="00137DF1">
      <w:pPr>
        <w:pStyle w:val="Heading3"/>
      </w:pPr>
      <w:r>
        <w:t>2NC - Impacts</w:t>
      </w:r>
    </w:p>
    <w:p w14:paraId="21632C69" w14:textId="7EF23D01" w:rsidR="00137DF1" w:rsidRDefault="00137DF1" w:rsidP="00137DF1">
      <w:pPr>
        <w:pStyle w:val="Heading4"/>
      </w:pPr>
      <w:r>
        <w:t>This imperial jouissance makes all impacts inevitable</w:t>
      </w:r>
    </w:p>
    <w:p w14:paraId="74AB8565" w14:textId="031B00F8" w:rsidR="00137DF1" w:rsidRDefault="00137DF1" w:rsidP="00137DF1">
      <w:pPr>
        <w:rPr>
          <w:sz w:val="16"/>
        </w:rPr>
      </w:pPr>
      <w:r w:rsidRPr="0057309B">
        <w:rPr>
          <w:rStyle w:val="Style13ptBold"/>
        </w:rPr>
        <w:t>Brink 2013</w:t>
      </w:r>
      <w:r>
        <w:rPr>
          <w:sz w:val="16"/>
        </w:rPr>
        <w:t xml:space="preserve"> (Dean [Associate prof of lit @ Tamkang U]; Resisting Imperial Jouissance: The Transideological Line in Recent American Antiwar Poetry; Canadian Review of American Studies &gt; Volume 43, Number 1, Spring 2013; </w:t>
      </w:r>
      <w:r>
        <w:rPr>
          <w:sz w:val="16"/>
        </w:rPr>
        <w:t>)</w:t>
      </w:r>
      <w:r>
        <w:rPr>
          <w:sz w:val="16"/>
        </w:rPr>
        <w:t>)</w:t>
      </w:r>
    </w:p>
    <w:p w14:paraId="141FBA41" w14:textId="77777777" w:rsidR="00137DF1" w:rsidRDefault="00137DF1" w:rsidP="00137DF1">
      <w:r w:rsidRPr="00D6795B">
        <w:rPr>
          <w:sz w:val="16"/>
        </w:rPr>
        <w:t xml:space="preserve">Slavoj Žižek's framing of jouissance, reflected in status quo representations, reveals the contours of the poetry's potential for overcoming the uncritical framing of current events saturated by media [End Page 5] representations in the American context. While comprehending American jouissance—the framing of anxieties and postponed fulfillment of intimated trauma in post-9/11 "under siege" America—it remains less critical than descriptive of the place of war in today's postmodern American culture. Even a writing subject consumed by national jouissance reflecting a Pax Americana spirit of hubris is just one moment of becoming, not a universal given in this approach. Society and media-wide framings of jouissance—the enjoyment of sustained comfort in conflict and fear, ambiguities and tensions revealing glimpses of and hiding the real—replicate the horizon of national expectations hemmed in by the symbolic, especially the encoding of daily life in military terms. Even much putatively </w:t>
      </w:r>
      <w:r w:rsidRPr="00D6795B">
        <w:rPr>
          <w:rStyle w:val="StyleUnderline"/>
        </w:rPr>
        <w:t>antiwar poetry has conservatively accepted the overarching context as constructed within this carefully mediated symbolic-ideological environment. The ironic reproduction of the imperial jouissance</w:t>
      </w:r>
      <w:r w:rsidRPr="00D6795B">
        <w:rPr>
          <w:sz w:val="16"/>
        </w:rPr>
        <w:t xml:space="preserve">—in Žižek's Lacanian sense of a frame for sustained production of desire in its inability to escape the repressed cause (petit objet a) or situation (the invasion of Iraq itself)—is the social net by which poets, along with the general populace, have been distracted and incapacitated. </w:t>
      </w:r>
      <w:r w:rsidRPr="00D6795B">
        <w:rPr>
          <w:rStyle w:val="StyleUnderline"/>
        </w:rPr>
        <w:t>Poets are caught in the same net of lies and production of a horror of the other,</w:t>
      </w:r>
      <w:r w:rsidRPr="00D6795B">
        <w:rPr>
          <w:sz w:val="16"/>
        </w:rPr>
        <w:t xml:space="preserve"> as Žižek wrote in 1997,</w:t>
      </w:r>
      <w:r w:rsidRPr="00D6795B">
        <w:rPr>
          <w:sz w:val="12"/>
        </w:rPr>
        <w:t>¶</w:t>
      </w:r>
      <w:r w:rsidRPr="00D6795B">
        <w:rPr>
          <w:sz w:val="16"/>
        </w:rPr>
        <w:t xml:space="preserve"> Liberal 'tolerance' condones the folklorist Other deprived of its substance—like the multitude of 'ethnic cuisines' in a contemporary megalopolis; however, any 'real' Other is instantly denounced for its 'fundamentalism', since </w:t>
      </w:r>
      <w:r w:rsidRPr="00D6795B">
        <w:rPr>
          <w:rStyle w:val="StyleUnderline"/>
        </w:rPr>
        <w:t xml:space="preserve">the kernel of Otherness resides in the regulation of its jouissance: the 'real Other' is by definition 'patriarchal', 'violent', never the Other of ethereal wisdom and charming customs. </w:t>
      </w:r>
      <w:r w:rsidRPr="00D6795B">
        <w:rPr>
          <w:sz w:val="16"/>
        </w:rPr>
        <w:t>One is tempted to reactualize here the old Marcusean notion of 'repressive tolerance', reconceiving it as the tolerance of the Other in its aseptic, benign form, which forecloses the dimension of the Real of the Other's jouissance.</w:t>
      </w:r>
      <w:r w:rsidRPr="00D6795B">
        <w:rPr>
          <w:sz w:val="12"/>
        </w:rPr>
        <w:t>¶</w:t>
      </w:r>
      <w:r w:rsidRPr="00D6795B">
        <w:rPr>
          <w:sz w:val="16"/>
        </w:rPr>
        <w:t xml:space="preserve"> (37)</w:t>
      </w:r>
      <w:r w:rsidRPr="00D6795B">
        <w:rPr>
          <w:sz w:val="12"/>
        </w:rPr>
        <w:t>¶</w:t>
      </w:r>
      <w:r w:rsidRPr="00D6795B">
        <w:rPr>
          <w:sz w:val="16"/>
        </w:rPr>
        <w:t xml:space="preserve"> In other words, </w:t>
      </w:r>
      <w:r w:rsidRPr="00D6795B">
        <w:rPr>
          <w:rStyle w:val="StyleUnderline"/>
        </w:rPr>
        <w:t>imperial jouissance is not only a technophilic engagement through media in enthralled witness to the controlling machines of war, but a managed blind spot to all forms of otherness</w:t>
      </w:r>
      <w:r w:rsidRPr="00D6795B">
        <w:rPr>
          <w:sz w:val="16"/>
        </w:rPr>
        <w:t>—within America, to its pacifist peace groups, and overseas to the lives of others as leading ordinary lives with different histories, languages, religions, expressions, and pleasures.</w:t>
      </w:r>
      <w:r w:rsidRPr="00D6795B">
        <w:rPr>
          <w:sz w:val="12"/>
        </w:rPr>
        <w:t>¶</w:t>
      </w:r>
      <w:r w:rsidRPr="00D6795B">
        <w:rPr>
          <w:sz w:val="16"/>
        </w:rPr>
        <w:t xml:space="preserve"> An example of the jouissance and incapacitation that inhibits poets writing against the invasion can be found in a sample of mainstream, mildly experimental poets included in Leslie Scalapino's War and Peace (2004), one of the many poetry anthologies to appear [End Page 6] after the invasion of Iraq. Juliana Spahr's "March 27 and 30, 2003," though well written, uses a passive ironic positioning. The speaker tellingly capitulates to the government's invasion ("war"), as if it were the poet who suffered, not those bombed with our taxes. Surely we good people suffered politically within America, but there is still the matter of what one can do and how to develop a conception of subject-construction in poetry that can resist and stop wars of aggression. It is an interesting attempt at resistance poetry, which begins:</w:t>
      </w:r>
      <w:r w:rsidRPr="00D6795B">
        <w:rPr>
          <w:sz w:val="12"/>
        </w:rPr>
        <w:t>¶</w:t>
      </w:r>
      <w:r w:rsidRPr="00D6795B">
        <w:rPr>
          <w:sz w:val="16"/>
        </w:rPr>
        <w:t xml:space="preserve"> During the bombing, beloveds, our life goes on as usual.</w:t>
      </w:r>
      <w:r w:rsidRPr="00D6795B">
        <w:rPr>
          <w:sz w:val="12"/>
        </w:rPr>
        <w:t>¶</w:t>
      </w:r>
      <w:r w:rsidRPr="00D6795B">
        <w:rPr>
          <w:sz w:val="16"/>
        </w:rPr>
        <w:t xml:space="preserve"> Oh the gentle pressing of our bodies together upon waking.</w:t>
      </w:r>
      <w:r w:rsidRPr="00D6795B">
        <w:rPr>
          <w:sz w:val="12"/>
        </w:rPr>
        <w:t>¶</w:t>
      </w:r>
      <w:r w:rsidRPr="00D6795B">
        <w:rPr>
          <w:sz w:val="16"/>
        </w:rPr>
        <w:t xml:space="preserve"> Oh the parrots and their squawking.</w:t>
      </w:r>
      <w:r w:rsidRPr="00D6795B">
        <w:rPr>
          <w:sz w:val="12"/>
        </w:rPr>
        <w:t>¶</w:t>
      </w:r>
      <w:r w:rsidRPr="00D6795B">
        <w:rPr>
          <w:sz w:val="16"/>
        </w:rPr>
        <w:t xml:space="preserve"> Oh the soft breeze at five to ten miles per hour.</w:t>
      </w:r>
      <w:r w:rsidRPr="00D6795B">
        <w:rPr>
          <w:sz w:val="12"/>
        </w:rPr>
        <w:t>¶</w:t>
      </w:r>
      <w:r w:rsidRPr="00D6795B">
        <w:rPr>
          <w:sz w:val="16"/>
        </w:rPr>
        <w:t xml:space="preserve"> It also includes the following passage, self-consciously ironic:</w:t>
      </w:r>
      <w:r w:rsidRPr="00D6795B">
        <w:rPr>
          <w:sz w:val="12"/>
        </w:rPr>
        <w:t>¶</w:t>
      </w:r>
      <w:r w:rsidRPr="00D6795B">
        <w:rPr>
          <w:sz w:val="16"/>
        </w:rPr>
        <w:t xml:space="preserve"> We say ironic things to each other.</w:t>
      </w:r>
      <w:r w:rsidRPr="00D6795B">
        <w:rPr>
          <w:sz w:val="12"/>
        </w:rPr>
        <w:t>¶</w:t>
      </w:r>
      <w:r w:rsidRPr="00D6795B">
        <w:rPr>
          <w:sz w:val="16"/>
        </w:rPr>
        <w:t xml:space="preserve"> Oh go get your war on we say when one is being too boastful.</w:t>
      </w:r>
      <w:r w:rsidRPr="00D6795B">
        <w:rPr>
          <w:sz w:val="12"/>
        </w:rPr>
        <w:t>¶</w:t>
      </w:r>
      <w:r w:rsidRPr="00D6795B">
        <w:rPr>
          <w:sz w:val="16"/>
        </w:rPr>
        <w:t xml:space="preserve"> Oh sure, we say, oh yeah, we say over and over while watching some general about something, as if inarticulate expressions from our childhood will save us.</w:t>
      </w:r>
      <w:r w:rsidRPr="00D6795B">
        <w:rPr>
          <w:sz w:val="12"/>
        </w:rPr>
        <w:t>¶</w:t>
      </w:r>
      <w:r w:rsidRPr="00D6795B">
        <w:rPr>
          <w:sz w:val="16"/>
        </w:rPr>
        <w:t xml:space="preserve"> Today, as this war begins, </w:t>
      </w:r>
    </w:p>
    <w:p w14:paraId="20391347" w14:textId="77777777" w:rsidR="00137DF1" w:rsidRDefault="00137DF1" w:rsidP="00137DF1"/>
    <w:p w14:paraId="48A53F18" w14:textId="77777777" w:rsidR="00137DF1" w:rsidRDefault="00137DF1" w:rsidP="00137DF1">
      <w:pPr>
        <w:pStyle w:val="Heading4"/>
      </w:pPr>
      <w:r>
        <w:t>The aff’s enjoyment guarantees war and instills social immobility</w:t>
      </w:r>
    </w:p>
    <w:p w14:paraId="06724D52" w14:textId="402D33A4" w:rsidR="00137DF1" w:rsidRDefault="00137DF1" w:rsidP="00137DF1">
      <w:pPr>
        <w:rPr>
          <w:sz w:val="16"/>
        </w:rPr>
      </w:pPr>
      <w:r w:rsidRPr="0057309B">
        <w:rPr>
          <w:rStyle w:val="Style13ptBold"/>
        </w:rPr>
        <w:t>Brink 2013</w:t>
      </w:r>
      <w:r>
        <w:rPr>
          <w:sz w:val="16"/>
        </w:rPr>
        <w:t xml:space="preserve"> (Dean [Associate prof of lit @ Tamkang U]; Resisting Imperial Jouissance: The Transideological Line in Recent American Antiwar Poetry; Canadian Review of American Studies &gt; Volume 43, Number 1, Spring 2013; </w:t>
      </w:r>
      <w:r>
        <w:rPr>
          <w:sz w:val="16"/>
        </w:rPr>
        <w:t>)</w:t>
      </w:r>
      <w:r>
        <w:rPr>
          <w:sz w:val="16"/>
        </w:rPr>
        <w:t>)</w:t>
      </w:r>
    </w:p>
    <w:p w14:paraId="0D33CD2F" w14:textId="77777777" w:rsidR="00137DF1" w:rsidRDefault="00137DF1" w:rsidP="00137DF1">
      <w:pPr>
        <w:rPr>
          <w:rStyle w:val="StyleUnderline"/>
        </w:rPr>
      </w:pPr>
      <w:r w:rsidRPr="00D6795B">
        <w:rPr>
          <w:sz w:val="16"/>
        </w:rPr>
        <w:t xml:space="preserve">As a poem I find this an interesting piece and I learn much about language and the possibilities poetry offers us in critiquing how we are influenced by the media, not to mention the extent that the government can use mass media to frame our daily lives. </w:t>
      </w:r>
      <w:r w:rsidRPr="00D6795B">
        <w:rPr>
          <w:rStyle w:val="StyleUnderline"/>
        </w:rPr>
        <w:t>Yet it is presented in an anthology gathered in protest of the invasion and on this score ends very weakly, capitulating not only to the ironies enumerated, but affirming one's ignorance and limitations, the impossibility of meaningful action against the war.</w:t>
      </w:r>
      <w:r w:rsidRPr="00D6795B">
        <w:rPr>
          <w:sz w:val="16"/>
        </w:rPr>
        <w:t xml:space="preserve"> Even as one of the more effective antiwar poems against the war, it still exemplifies how </w:t>
      </w:r>
      <w:r w:rsidRPr="00D6795B">
        <w:rPr>
          <w:rStyle w:val="StyleUnderline"/>
        </w:rPr>
        <w:t>the dynamics of jouissance inculcate a vision of social immobility,</w:t>
      </w:r>
      <w:r w:rsidRPr="00D6795B">
        <w:rPr>
          <w:sz w:val="16"/>
        </w:rPr>
        <w:t xml:space="preserve"> capitulating to the fiction of the strong authoritarian leadership and helplessness, passive compliance in terms of not only action, but how the imagination situates the social subject as unable to "make sense of it . . . And that is the way it is" (30).</w:t>
      </w:r>
      <w:r w:rsidRPr="00D6795B">
        <w:rPr>
          <w:sz w:val="12"/>
        </w:rPr>
        <w:t>¶</w:t>
      </w:r>
      <w:r w:rsidRPr="00D6795B">
        <w:rPr>
          <w:sz w:val="16"/>
        </w:rPr>
        <w:t xml:space="preserve"> Spahr is by no means as subjugated as Etel Adnan's "To Keep a Diary in a Time of War," which not only plays up the "war" ruse, but turns inward in a wallowing in local minutiae and guilt over the distance of the war, and demonstrates the weakest variety of antiwar poetry: passively recording events as presented in media—repeating the coordination of the subject production in passages such as: "read WAR again, to look at the word as if it were a spider, to feel paralyzed, to look for help within oneself, to know helplessness, to pick up the phone, to give up, to get dressed, to look through the windows, to suffer from the day's beauty" (Scalapino 31). </w:t>
      </w:r>
      <w:r w:rsidRPr="00D6795B">
        <w:rPr>
          <w:rStyle w:val="StyleUnderline"/>
        </w:rPr>
        <w:t>The underlying question remains: no matter how good one's intentions—of promoting peace, resisting war—if the poetry refuses to engage the context that allows it, and is instead satisfied with ironic speculations, how can it engage in moral inquiry, act on the good intentions? If the pleasure—jouissance—holds out a bounty that is like a drug to a poet, indeed how can poetry exist after Guernica, Auschwitz, and Fallujah?</w:t>
      </w:r>
    </w:p>
    <w:p w14:paraId="17532917" w14:textId="77777777" w:rsidR="00137DF1" w:rsidRDefault="00137DF1" w:rsidP="00137DF1">
      <w:pPr>
        <w:rPr>
          <w:rStyle w:val="StyleUnderline"/>
        </w:rPr>
      </w:pPr>
    </w:p>
    <w:p w14:paraId="6C5C26DA" w14:textId="77777777" w:rsidR="00137DF1" w:rsidRDefault="00137DF1" w:rsidP="00137DF1">
      <w:pPr>
        <w:pStyle w:val="Heading3"/>
      </w:pPr>
      <w:r>
        <w:t>2NC - Reject</w:t>
      </w:r>
    </w:p>
    <w:p w14:paraId="264B6EAF" w14:textId="77777777" w:rsidR="00137DF1" w:rsidRDefault="00137DF1" w:rsidP="00137DF1">
      <w:pPr>
        <w:pStyle w:val="Heading4"/>
      </w:pPr>
      <w:r>
        <w:t>The affirmative isn’t radical, it is just an excuse for inaction—vote negative to reject their pedagogy</w:t>
      </w:r>
    </w:p>
    <w:p w14:paraId="36E20239" w14:textId="4BBFF160" w:rsidR="00137DF1" w:rsidRPr="005C5A32" w:rsidRDefault="00137DF1" w:rsidP="00137DF1">
      <w:r w:rsidRPr="005C5A32">
        <w:rPr>
          <w:rStyle w:val="Style13ptBold"/>
        </w:rPr>
        <w:t>Coles 2013</w:t>
      </w:r>
      <w:r w:rsidRPr="005C5A32">
        <w:t xml:space="preserve"> (Romand [</w:t>
      </w:r>
      <w:r>
        <w:rPr>
          <w:rFonts w:ascii="Arial" w:hAnsi="Arial" w:cs="Arial"/>
          <w:color w:val="333333"/>
          <w:sz w:val="17"/>
          <w:szCs w:val="17"/>
          <w:shd w:val="clear" w:color="auto" w:fill="FFFFFF"/>
        </w:rPr>
        <w:t>McAllister Chair and Director of the Program for Community, Culture, and Environment at Northern Arizona University</w:t>
      </w:r>
      <w:r w:rsidRPr="005C5A32">
        <w:t xml:space="preserve">]; “It’s the ‘We’, Stupid”, or Reflections toward an Ecology of Radical Democratic Theory and Practice;  Theory &amp; Event &gt; Volume 16, Issue 1, 2013; </w:t>
      </w:r>
      <w:r>
        <w:t>)</w:t>
      </w:r>
      <w:r w:rsidRPr="005C5A32">
        <w:t>)</w:t>
      </w:r>
    </w:p>
    <w:p w14:paraId="177C0599" w14:textId="77777777" w:rsidR="00137DF1" w:rsidRPr="005C5A32" w:rsidRDefault="00137DF1" w:rsidP="00137DF1">
      <w:pPr>
        <w:rPr>
          <w:sz w:val="16"/>
        </w:rPr>
      </w:pPr>
      <w:r w:rsidRPr="00B0648B">
        <w:rPr>
          <w:rStyle w:val="StyleUnderline"/>
        </w:rPr>
        <w:t>Consider</w:t>
      </w:r>
      <w:r w:rsidRPr="005C5A32">
        <w:rPr>
          <w:sz w:val="16"/>
        </w:rPr>
        <w:t xml:space="preserve"> the institutions and practices called “</w:t>
      </w:r>
      <w:r w:rsidRPr="00B0648B">
        <w:rPr>
          <w:rStyle w:val="StyleUnderline"/>
        </w:rPr>
        <w:t>higher education”</w:t>
      </w:r>
      <w:r w:rsidRPr="005C5A32">
        <w:rPr>
          <w:sz w:val="16"/>
        </w:rPr>
        <w:t xml:space="preserve"> in which we find ourselves and conduct our daily work. Universities and colleges are complex spaces opened and oriented by myriad initiatives, struggles, and negotiations among often contending powers. </w:t>
      </w:r>
      <w:r w:rsidRPr="005C5A32">
        <w:rPr>
          <w:rStyle w:val="StyleUnderline"/>
        </w:rPr>
        <w:t>Many of the critical and innovative trajectories</w:t>
      </w:r>
      <w:r w:rsidRPr="005C5A32">
        <w:rPr>
          <w:sz w:val="16"/>
        </w:rPr>
        <w:t xml:space="preserve"> in which readers of Theory and Event are involved </w:t>
      </w:r>
      <w:r w:rsidRPr="005C5A32">
        <w:rPr>
          <w:rStyle w:val="StyleUnderline"/>
        </w:rPr>
        <w:t>have deep debts to radical and pluralizing modes of democratic organizing on and off campuses</w:t>
      </w:r>
      <w:r w:rsidRPr="005C5A32">
        <w:rPr>
          <w:sz w:val="16"/>
        </w:rPr>
        <w:t xml:space="preserve"> – from the civil rights movement and its differentiating legacies, to </w:t>
      </w:r>
      <w:r w:rsidRPr="005C5A32">
        <w:rPr>
          <w:rStyle w:val="StyleUnderline"/>
        </w:rPr>
        <w:t>anti-war movements</w:t>
      </w:r>
      <w:r w:rsidRPr="005C5A32">
        <w:rPr>
          <w:sz w:val="16"/>
        </w:rPr>
        <w:t xml:space="preserve">, free speech movements, ecological </w:t>
      </w:r>
      <w:r w:rsidRPr="005C5A32">
        <w:rPr>
          <w:rStyle w:val="StyleUnderline"/>
        </w:rPr>
        <w:t>and environmental justice movements, women’s movements, queer politics, anti-capitalist globalization movements, and so forth</w:t>
      </w:r>
      <w:r w:rsidRPr="005C5A32">
        <w:rPr>
          <w:sz w:val="16"/>
        </w:rPr>
        <w:t>. Our best work, in my view, tends to pull rich theoretical legacies into relationships with these struggles, in ways that open horizons of imaginative political thought, and generate new sites, modes, and networks to advance democratizing forms of theory, pedagogy, and praxis. Radical democratic political power has been integral to these possibilities and events every step of the way. It has engendered and been entwined with most sites of significant autonomy we exercise in higher education.</w:t>
      </w:r>
      <w:r w:rsidRPr="005C5A32">
        <w:rPr>
          <w:sz w:val="12"/>
        </w:rPr>
        <w:t>¶</w:t>
      </w:r>
      <w:r w:rsidRPr="005C5A32">
        <w:rPr>
          <w:sz w:val="16"/>
        </w:rPr>
        <w:t xml:space="preserve"> Presently, </w:t>
      </w:r>
      <w:r w:rsidRPr="005C5A32">
        <w:rPr>
          <w:rStyle w:val="StyleUnderline"/>
        </w:rPr>
        <w:t>however, the overall tendency across the US is toward increasingly rapid erosions of the quantity and quality of the spaces and times in which we work.</w:t>
      </w:r>
      <w:r w:rsidRPr="005C5A32">
        <w:rPr>
          <w:sz w:val="16"/>
        </w:rPr>
        <w:t xml:space="preserve"> Myriad forms of corporatization, downsizing, right-wing attacks on pedagogies and scholarship, increases in the ratio of contingent faculty to tenured faculty, exponential growth of the size and powers of administrations, as well public de-legitimation are all-too-common.7 Manufactured fiscal crisis combines with ever-more finely crafted arts of “shock doctrine” in ways that greatly advance the hand of those whose powers and interests are antithetical to democratizing education.8 These take a huge psychic toll on faculty – especially adjunct faculty seeking against the odds to find a secure place in institutions of higher education. </w:t>
      </w:r>
      <w:r w:rsidRPr="005C5A32">
        <w:rPr>
          <w:rStyle w:val="StyleUnderline"/>
        </w:rPr>
        <w:t>As corporate logics become more pervasive, departments competing for legitimacy and advantage implement assessment metrics that intensify pressures of myopic professionalization</w:t>
      </w:r>
      <w:r w:rsidRPr="005C5A32">
        <w:rPr>
          <w:sz w:val="16"/>
        </w:rPr>
        <w:t xml:space="preserve">. Faculty competing over increasingly scarce resources, feel these pressures and often further intensify them. Harry Boyte has documented how </w:t>
      </w:r>
      <w:r w:rsidRPr="005C5A32">
        <w:rPr>
          <w:rStyle w:val="StyleUnderline"/>
        </w:rPr>
        <w:t>this situation far too often leads scholars who arrive in the academy with expansive ambitions that include a wide array of public purposes, to gradually become more and more enclosed</w:t>
      </w:r>
      <w:r w:rsidRPr="005C5A32">
        <w:rPr>
          <w:sz w:val="16"/>
        </w:rPr>
        <w:t xml:space="preserve"> within disciplinary constraints to which they conform – even as they often find them highly unsatisfying.9</w:t>
      </w:r>
      <w:r w:rsidRPr="005C5A32">
        <w:rPr>
          <w:sz w:val="12"/>
        </w:rPr>
        <w:t>¶</w:t>
      </w:r>
      <w:r w:rsidRPr="005C5A32">
        <w:rPr>
          <w:sz w:val="16"/>
        </w:rPr>
        <w:t xml:space="preserve"> Yet we, </w:t>
      </w:r>
      <w:r w:rsidRPr="005C5A32">
        <w:rPr>
          <w:rStyle w:val="StyleUnderline"/>
        </w:rPr>
        <w:t>critical academics and radical democratic theorists</w:t>
      </w:r>
      <w:r w:rsidRPr="005C5A32">
        <w:rPr>
          <w:sz w:val="16"/>
        </w:rPr>
        <w:t xml:space="preserve"> (construing these terms in the broadest possible senses here) </w:t>
      </w:r>
      <w:r w:rsidRPr="005C5A32">
        <w:rPr>
          <w:rStyle w:val="StyleUnderline"/>
        </w:rPr>
        <w:t>who have been disciplined to reproduce these trends, often internalize and proliferate these enclosures in ways that are importantly implicated in advancing the erosion of our democratic involvement</w:t>
      </w:r>
      <w:r w:rsidRPr="005C5A32">
        <w:rPr>
          <w:sz w:val="16"/>
        </w:rPr>
        <w:t>. As radical democratic politics in the wider polity have suffered a severe recession in recent decades, the vast majority of us have similarly withdrawn from or rarely engaged in significant political work beyond the walls of the academy. Relatedly</w:t>
      </w:r>
      <w:r w:rsidRPr="005C5A32">
        <w:rPr>
          <w:rStyle w:val="StyleUnderline"/>
        </w:rPr>
        <w:t>, most have lost or never cultivated an organizing ethos on campus either</w:t>
      </w:r>
      <w:r w:rsidRPr="005C5A32">
        <w:rPr>
          <w:sz w:val="16"/>
        </w:rPr>
        <w:t>. Given that, historically, campuses have been very important locations of political energy, vision, relationships, and power in broader political struggles</w:t>
      </w:r>
      <w:r w:rsidRPr="005C5A32">
        <w:rPr>
          <w:rStyle w:val="StyleUnderline"/>
        </w:rPr>
        <w:t>, the decline of ambitious radical democratic agency on the part of theorists and other scholars has further eroded the pressures that keep open and provide creative sustenance to the spaces in which we work</w:t>
      </w:r>
      <w:r w:rsidRPr="005C5A32">
        <w:rPr>
          <w:sz w:val="16"/>
        </w:rPr>
        <w:t>. The dramatic waning of democratic power and the dramatic waxing of the powers of corporatization combine to co-author the crisis of democratizing education and commonwealth that characterizes our time.</w:t>
      </w:r>
      <w:r w:rsidRPr="005C5A32">
        <w:rPr>
          <w:sz w:val="12"/>
        </w:rPr>
        <w:t>¶</w:t>
      </w:r>
      <w:r w:rsidRPr="005C5A32">
        <w:rPr>
          <w:sz w:val="16"/>
        </w:rPr>
        <w:t xml:space="preserve"> Yet does not the ecology of political theory also exacerbate this situation in a manner that has more to do with the internal characteristics of our work and how we do it – certain walls and motionless motions through with we construct our terrain? Do we not have a tendency to participate in creating capillary practices that generate epistemologies, pedagogies, and scholarships of enclosure, within which we irrigate the fields thus enclosed with increasingly apolitical soporifics? So separated from political praxis have we not on the whole and as a field become professionalized in ways that vitiate both the political and intellectual significance of our work? Too often narrowly circling around career advancement (or, in the case of adjunct faculty, keeping our jobs), do we not further enclose ourselves, first in disciplines within disciplines, then within industries of secondary and tertiary commentary that are increasingly distant from the broader world in ways that are too often becoming less imaginative – let alone politically salient? </w:t>
      </w:r>
      <w:r w:rsidRPr="005C5A32">
        <w:rPr>
          <w:rStyle w:val="StyleUnderline"/>
        </w:rPr>
        <w:t>Political theorists like all those subjected to hegemony, participate in the creation of their own subjection.</w:t>
      </w:r>
      <w:r w:rsidRPr="005C5A32">
        <w:rPr>
          <w:sz w:val="16"/>
        </w:rPr>
        <w:t xml:space="preserve"> Yet I cringe at these tones of moralism and I do not write to say this.</w:t>
      </w:r>
      <w:r w:rsidRPr="005C5A32">
        <w:rPr>
          <w:sz w:val="12"/>
        </w:rPr>
        <w:t>¶</w:t>
      </w:r>
      <w:r w:rsidRPr="005C5A32">
        <w:rPr>
          <w:sz w:val="16"/>
        </w:rPr>
        <w:t xml:space="preserve"> What might we do? How might we re-begin to think? How might we work and act, as we become less comfortable with and settled into the enclosures by means of which our professionalized discourses and practices tend to be implicated in shrinking democratic imagination and capacity? How might we better move beyond the walls, habits, and circulatory ruts of such enclosure to cultivate theories and practices for a complex dynamic commonwealth?</w:t>
      </w:r>
      <w:r w:rsidRPr="005C5A32">
        <w:rPr>
          <w:sz w:val="12"/>
        </w:rPr>
        <w:t>¶</w:t>
      </w:r>
      <w:r w:rsidRPr="005C5A32">
        <w:rPr>
          <w:sz w:val="16"/>
        </w:rPr>
        <w:t xml:space="preserve"> It may be useful to step back for a moment and reflect upon this set of problems – problems common to political theory, Obama, and the demos – in the context of broader historical struggles around enclosure. For hundreds of years there have been contestations between bold initiatives for democratic commonwealth and those that seek to enclose the commons in ways that are oblivious or hostile to broader, complex, egalitarian and plural purposes.10 In some cases, exploitative enclosure takes the form of boundaries, walls, and the detailed segmentation of space, time, and practice. Yet simultaneously, as Foucault argues, modes of governmentality develop that permeate boundaries, stimulate flows, and operate on the basis of circulations, probabilities, and dispositions. Segmentation and circulation are intertwined in complex ways that vary across space and shift in time according to strategies and struggles that are themselves highly dynamic.11 Complex amalgamations of sovereignty, disciplinary, and circulatory powers are all integral to contemporary accelerating processes of enclosure, by which I mean the obliteration of public access, use, governance, and transformations of the commons, for purposes of exploiting people and the planet.</w:t>
      </w:r>
      <w:r w:rsidRPr="005C5A32">
        <w:rPr>
          <w:sz w:val="12"/>
        </w:rPr>
        <w:t>¶</w:t>
      </w:r>
      <w:r w:rsidRPr="005C5A32">
        <w:rPr>
          <w:sz w:val="16"/>
        </w:rPr>
        <w:t xml:space="preserve"> If the habitus of higher education is too often constituted by these complex amalgamations, perhaps an increasingly familiar story about the roots/routes of political theory may point toward ways out. As Wolin and the Euben’s remind us, theory has roots in the ancient Greek theoria, whose many usages may be clustered around two or three predominant motifs – bodily travel, insight, and marveling at that which is found beyond the familiar boundaries and typical circulations.12 That theoroi were often travelers who were sent afar in search of comparative knowledge of the laws, festivals, sacred practices, and life-ways of other peoples suggests not only that theory is fundamentally a comparative activity, but also that the movements of thought and imagination are profoundly intertwined with the movements of bodies – as would be no surprise to Merleau-Ponty, Bourdieu, Foucault, and many others.13 Specifically democratic theory accents relational and engaged action possibilities in such journeys, not just the more spectatorial aspects. Body practices do not have to take us to far-away places in order to stimulate insight and wonder. We may, as John Paul Lederach teaches, fruitfully practice political arts of attentive moving ever-so slowly, or even the “zen of going nowhere.”14 We may move ourselves receptively or sit in neighborhoods and with neighbors we are taught to ignore or fear just beyond the edges of our campuses. We may move more curiously, attentively, and vulnerably toward or with the contracted food service workers we have never really heard or seen as they serve us daily, steps away from our offices. </w:t>
      </w:r>
      <w:r w:rsidRPr="005C5A32">
        <w:rPr>
          <w:rStyle w:val="StyleUnderline"/>
        </w:rPr>
        <w:t>We may begin to cultivate and understand new collectivities that form in these movements as indispensable for thinking, working, and acting democratically</w:t>
      </w:r>
      <w:r w:rsidRPr="005C5A32">
        <w:rPr>
          <w:sz w:val="16"/>
        </w:rPr>
        <w:t xml:space="preserve">. As new assemblages, </w:t>
      </w:r>
      <w:r w:rsidRPr="005C5A32">
        <w:rPr>
          <w:rStyle w:val="StyleUnderline"/>
        </w:rPr>
        <w:t>we may co-create new pedagogies that transform the boundaries, movements, and places of teaching and learning as well as those who are actively involved in such practices</w:t>
      </w:r>
      <w:r w:rsidRPr="005C5A32">
        <w:rPr>
          <w:sz w:val="16"/>
        </w:rPr>
        <w:t>. We may tarry dialogically and come to co-act with the ‘disposable’ people and things accumulating in gutters and ghettos; or the hopeful impossibilities, emerging like Plutos that were never expected. These and innumerable other examples enhance the possibilities of unwonted movements of imagination, new manifestations of co-thinking, and improbable democratic collaborations. Disciplinary ecologies of practice populated by bodies that overwhelmingly tend to move within the departmentalized spaces and probabilistically governed flows of higher education will likely produce thought that is functional for the order.</w:t>
      </w:r>
      <w:r w:rsidRPr="005C5A32">
        <w:rPr>
          <w:sz w:val="12"/>
        </w:rPr>
        <w:t>¶</w:t>
      </w:r>
      <w:r w:rsidRPr="005C5A32">
        <w:rPr>
          <w:sz w:val="16"/>
        </w:rPr>
        <w:t xml:space="preserve"> I am not suggesting that every theorist must be deeply engaged in such unwonted movement in order to theorize well. We may be fed variously by the energies, comparisons, collaborations, insights, and wonder of others who theorize attentively in relation to journeys in distant or proximate places tabooed, maligned, or ignored. Receptive physical journeys may stimulate imaginative journeys; imaginative journeys may dispose us toward more receptive physical journeys; and the imaginative journeys of some feed those of others. Journeys toward critique, insight, wonder, new modes of democratic collaboration and struggle are many – and many are oblique. Yet anyone who is half-honest knows how unimaginative we often are, even as it is easy to over-estimate our capacities. Bourdieu’s insights into how powerfully habitus (or the reinforcing inter-articulations of dispositions, perceptions, practices, discourses and institutions) shapes our ambient sense of “what goes without saying because it comes without saying”, is pertinent in this regard.15 Collectivities of subjected bodies subjecting each other to the walls, circulations, and habits of enclosure are likely to engender devitalized thought and truncated imagination.</w:t>
      </w:r>
    </w:p>
    <w:p w14:paraId="0FC6F37D" w14:textId="77777777" w:rsidR="000C777F" w:rsidRPr="000C777F" w:rsidRDefault="000C777F" w:rsidP="000C777F"/>
    <w:p w14:paraId="64F21CA4" w14:textId="341F9CBC" w:rsidR="007C2337" w:rsidRPr="00875DC8" w:rsidRDefault="00E84668" w:rsidP="007C2337">
      <w:pPr>
        <w:pStyle w:val="Heading3"/>
        <w:rPr>
          <w:rFonts w:cs="Calibri"/>
        </w:rPr>
      </w:pPr>
      <w:r>
        <w:rPr>
          <w:rFonts w:cs="Calibri"/>
        </w:rPr>
        <w:t xml:space="preserve">1NC - </w:t>
      </w:r>
      <w:r w:rsidR="007C2337" w:rsidRPr="00875DC8">
        <w:rPr>
          <w:rFonts w:cs="Calibri"/>
        </w:rPr>
        <w:t>Sonics Fail</w:t>
      </w:r>
    </w:p>
    <w:p w14:paraId="3741A748" w14:textId="77777777" w:rsidR="007C2337" w:rsidRPr="00875DC8" w:rsidRDefault="007C2337" w:rsidP="007C2337">
      <w:pPr>
        <w:keepNext/>
        <w:keepLines/>
        <w:spacing w:before="40" w:after="0"/>
        <w:outlineLvl w:val="3"/>
        <w:rPr>
          <w:rFonts w:eastAsia="MS Gothic"/>
          <w:b/>
          <w:iCs/>
          <w:sz w:val="28"/>
        </w:rPr>
      </w:pPr>
      <w:r w:rsidRPr="00875DC8">
        <w:rPr>
          <w:rFonts w:eastAsia="MS Gothic"/>
          <w:b/>
          <w:iCs/>
          <w:sz w:val="28"/>
        </w:rPr>
        <w:t xml:space="preserve">Using </w:t>
      </w:r>
      <w:r w:rsidRPr="00875DC8">
        <w:rPr>
          <w:rFonts w:eastAsia="MS Gothic"/>
          <w:b/>
          <w:iCs/>
          <w:sz w:val="28"/>
          <w:u w:val="single"/>
        </w:rPr>
        <w:t>music studies</w:t>
      </w:r>
      <w:r w:rsidRPr="00875DC8">
        <w:rPr>
          <w:rFonts w:eastAsia="MS Gothic"/>
          <w:b/>
          <w:iCs/>
          <w:sz w:val="28"/>
        </w:rPr>
        <w:t xml:space="preserve"> to develop </w:t>
      </w:r>
      <w:r w:rsidRPr="00875DC8">
        <w:rPr>
          <w:rFonts w:eastAsia="MS Gothic"/>
          <w:b/>
          <w:iCs/>
          <w:sz w:val="28"/>
          <w:u w:val="single"/>
        </w:rPr>
        <w:t>theory</w:t>
      </w:r>
      <w:r w:rsidRPr="00875DC8">
        <w:rPr>
          <w:rFonts w:eastAsia="MS Gothic"/>
          <w:b/>
          <w:iCs/>
          <w:sz w:val="28"/>
        </w:rPr>
        <w:t xml:space="preserve"> harms the sonic </w:t>
      </w:r>
      <w:r w:rsidRPr="00875DC8">
        <w:rPr>
          <w:rFonts w:eastAsia="MS Gothic"/>
          <w:b/>
          <w:iCs/>
          <w:sz w:val="28"/>
          <w:u w:val="single"/>
        </w:rPr>
        <w:t>episteme</w:t>
      </w:r>
      <w:r w:rsidRPr="00875DC8">
        <w:rPr>
          <w:rFonts w:eastAsia="MS Gothic"/>
          <w:b/>
          <w:iCs/>
          <w:sz w:val="28"/>
        </w:rPr>
        <w:t xml:space="preserve"> that </w:t>
      </w:r>
      <w:r w:rsidRPr="00875DC8">
        <w:rPr>
          <w:rFonts w:eastAsia="MS Gothic"/>
          <w:b/>
          <w:iCs/>
          <w:sz w:val="28"/>
          <w:u w:val="single"/>
        </w:rPr>
        <w:t>normalizes</w:t>
      </w:r>
      <w:r w:rsidRPr="00875DC8">
        <w:rPr>
          <w:rFonts w:eastAsia="MS Gothic"/>
          <w:b/>
          <w:iCs/>
          <w:sz w:val="28"/>
        </w:rPr>
        <w:t xml:space="preserve"> neoliberal </w:t>
      </w:r>
      <w:r w:rsidRPr="00875DC8">
        <w:rPr>
          <w:rFonts w:eastAsia="MS Gothic"/>
          <w:b/>
          <w:iCs/>
          <w:sz w:val="28"/>
          <w:u w:val="single"/>
        </w:rPr>
        <w:t>biopolitics</w:t>
      </w:r>
      <w:r w:rsidRPr="00875DC8">
        <w:rPr>
          <w:rFonts w:eastAsia="MS Gothic"/>
          <w:b/>
          <w:iCs/>
          <w:sz w:val="28"/>
        </w:rPr>
        <w:t>.</w:t>
      </w:r>
    </w:p>
    <w:p w14:paraId="6CBB379E" w14:textId="77777777" w:rsidR="007C2337" w:rsidRPr="00875DC8" w:rsidRDefault="007C2337" w:rsidP="007C2337">
      <w:pPr>
        <w:rPr>
          <w:rFonts w:eastAsia="Cambria"/>
        </w:rPr>
      </w:pPr>
      <w:r w:rsidRPr="00875DC8">
        <w:rPr>
          <w:rFonts w:eastAsia="Cambria"/>
          <w:b/>
          <w:bCs/>
          <w:sz w:val="28"/>
        </w:rPr>
        <w:t>James ’17</w:t>
      </w:r>
      <w:r w:rsidRPr="00875DC8">
        <w:rPr>
          <w:rFonts w:eastAsia="Cambria"/>
        </w:rPr>
        <w:t xml:space="preserve"> [Robin, an associate professor of philosophy @ the University of North Carolina @ Charlotte, “THE BIOPOLITICS OF VIBRATORY RESONANCE”, 2014, </w:t>
      </w:r>
      <w:hyperlink r:id="rId10" w:history="1">
        <w:r w:rsidRPr="00875DC8">
          <w:rPr>
            <w:rFonts w:eastAsia="Cambria"/>
          </w:rPr>
          <w:t>http://www.its-her-factory.com/2017/11/the-biopolitics-of-vibratory-resonance/</w:t>
        </w:r>
      </w:hyperlink>
      <w:r w:rsidRPr="00875DC8">
        <w:rPr>
          <w:rFonts w:eastAsia="Cambria"/>
        </w:rPr>
        <w:t>]</w:t>
      </w:r>
    </w:p>
    <w:p w14:paraId="655186A8" w14:textId="77777777" w:rsidR="007C2337" w:rsidRPr="00875DC8" w:rsidRDefault="007C2337" w:rsidP="007C2337">
      <w:pPr>
        <w:rPr>
          <w:rFonts w:eastAsia="Cambria"/>
          <w:b/>
          <w:iCs/>
          <w:u w:val="single"/>
        </w:rPr>
      </w:pPr>
      <w:r w:rsidRPr="00875DC8">
        <w:rPr>
          <w:rFonts w:eastAsia="Cambria"/>
          <w:sz w:val="16"/>
        </w:rPr>
        <w:t xml:space="preserve">Traditionally, in Anglo-American and Continental philosophy, </w:t>
      </w:r>
      <w:r w:rsidRPr="00875DC8">
        <w:rPr>
          <w:rFonts w:eastAsia="Cambria"/>
          <w:u w:val="single"/>
        </w:rPr>
        <w:t>music is addressed as the object of philosophical analysis: it is either a case study for developing broader, generalizable ideas about ontology, metaphysics, or ethics</w:t>
      </w:r>
      <w:r w:rsidRPr="00875DC8">
        <w:rPr>
          <w:rFonts w:eastAsia="Cambria"/>
          <w:sz w:val="16"/>
        </w:rPr>
        <w:t>, or it’s the thing that we apply philosophical methods and concepts to. It’s the philosophy of music, remember. But i</w:t>
      </w:r>
      <w:r w:rsidRPr="00875DC8">
        <w:rPr>
          <w:rFonts w:eastAsia="Cambria"/>
          <w:u w:val="single"/>
        </w:rPr>
        <w:t xml:space="preserve">n the last several decades </w:t>
      </w:r>
      <w:r w:rsidRPr="00875DC8">
        <w:rPr>
          <w:rFonts w:eastAsia="Cambria"/>
          <w:highlight w:val="green"/>
          <w:u w:val="single"/>
        </w:rPr>
        <w:t>philosophers</w:t>
      </w:r>
      <w:r w:rsidRPr="00875DC8">
        <w:rPr>
          <w:rFonts w:eastAsia="Cambria"/>
          <w:sz w:val="16"/>
        </w:rPr>
        <w:t xml:space="preserve"> in these traditions </w:t>
      </w:r>
      <w:r w:rsidRPr="00875DC8">
        <w:rPr>
          <w:rFonts w:eastAsia="Cambria"/>
          <w:b/>
          <w:iCs/>
          <w:highlight w:val="green"/>
          <w:u w:val="single"/>
        </w:rPr>
        <w:t>have increasingly taken “music” as a model for philosophical analysis</w:t>
      </w:r>
      <w:r w:rsidRPr="00875DC8">
        <w:rPr>
          <w:rFonts w:eastAsia="Cambria"/>
          <w:sz w:val="16"/>
        </w:rPr>
        <w:t xml:space="preserve">–there’s </w:t>
      </w:r>
      <w:r w:rsidRPr="00875DC8">
        <w:rPr>
          <w:rFonts w:eastAsia="Cambria"/>
          <w:u w:val="single"/>
        </w:rPr>
        <w:t>a whole wing of Deleuze studies</w:t>
      </w:r>
      <w:r w:rsidRPr="00875DC8">
        <w:rPr>
          <w:rFonts w:eastAsia="Cambria"/>
          <w:sz w:val="16"/>
        </w:rPr>
        <w:t xml:space="preserve"> dedicated to this; new materialisms constantly </w:t>
      </w:r>
      <w:r w:rsidRPr="00875DC8">
        <w:rPr>
          <w:rFonts w:eastAsia="Cambria"/>
          <w:u w:val="single"/>
        </w:rPr>
        <w:t>refer to things like vibration</w:t>
      </w:r>
      <w:r w:rsidRPr="00875DC8">
        <w:rPr>
          <w:rFonts w:eastAsia="Cambria"/>
          <w:sz w:val="16"/>
        </w:rPr>
        <w:t xml:space="preserve">, resonance, and other wave behaviors like diffraction; and continental figures like Nancy and Cavarero use ideas of listening and voice to build non-propositional and extra-representational methods of philosophical analysis. This is philosophy through music. Even though philosophy hasn’t had a lot of interaction or involvement with the newish but established field of sound studies, </w:t>
      </w:r>
      <w:r w:rsidRPr="00875DC8">
        <w:rPr>
          <w:rFonts w:eastAsia="Cambria"/>
          <w:u w:val="single"/>
        </w:rPr>
        <w:t>this shift</w:t>
      </w:r>
      <w:r w:rsidRPr="00875DC8">
        <w:rPr>
          <w:rFonts w:eastAsia="Cambria"/>
          <w:sz w:val="16"/>
        </w:rPr>
        <w:t xml:space="preserve"> </w:t>
      </w:r>
      <w:r w:rsidRPr="00875DC8">
        <w:rPr>
          <w:rFonts w:eastAsia="Cambria"/>
          <w:u w:val="single"/>
        </w:rPr>
        <w:t xml:space="preserve">from </w:t>
      </w:r>
      <w:r w:rsidRPr="00875DC8">
        <w:rPr>
          <w:rFonts w:eastAsia="Cambria"/>
          <w:i/>
          <w:u w:val="single"/>
        </w:rPr>
        <w:t>of</w:t>
      </w:r>
      <w:r w:rsidRPr="00875DC8">
        <w:rPr>
          <w:rFonts w:eastAsia="Cambria"/>
          <w:u w:val="single"/>
        </w:rPr>
        <w:t xml:space="preserve"> to </w:t>
      </w:r>
      <w:r w:rsidRPr="00875DC8">
        <w:rPr>
          <w:rFonts w:eastAsia="Cambria"/>
          <w:i/>
          <w:u w:val="single"/>
        </w:rPr>
        <w:t>through</w:t>
      </w:r>
      <w:r w:rsidRPr="00875DC8">
        <w:rPr>
          <w:rFonts w:eastAsia="Cambria"/>
          <w:u w:val="single"/>
        </w:rPr>
        <w:t xml:space="preserve"> </w:t>
      </w:r>
      <w:r w:rsidRPr="00875DC8">
        <w:rPr>
          <w:rFonts w:eastAsia="Cambria"/>
          <w:sz w:val="16"/>
        </w:rPr>
        <w:t>correlates to one of the basic methodological approaches in sound studies, which u</w:t>
      </w:r>
      <w:r w:rsidRPr="00875DC8">
        <w:rPr>
          <w:rFonts w:eastAsia="Cambria"/>
          <w:u w:val="single"/>
        </w:rPr>
        <w:t>ses close listening as the basis upon which theoretical insights are built.</w:t>
      </w:r>
      <w:r w:rsidRPr="00875DC8">
        <w:rPr>
          <w:rFonts w:eastAsia="Cambria"/>
          <w:sz w:val="16"/>
        </w:rPr>
        <w:t xml:space="preserve"> </w:t>
      </w:r>
      <w:r w:rsidRPr="00875DC8">
        <w:rPr>
          <w:rFonts w:eastAsia="Cambria"/>
          <w:highlight w:val="green"/>
          <w:u w:val="single"/>
        </w:rPr>
        <w:t>Sound or music are</w:t>
      </w:r>
      <w:r w:rsidRPr="00875DC8">
        <w:rPr>
          <w:rFonts w:eastAsia="Cambria"/>
          <w:sz w:val="16"/>
        </w:rPr>
        <w:t xml:space="preserve">n’t just things we theorize about, but </w:t>
      </w:r>
      <w:r w:rsidRPr="00875DC8">
        <w:rPr>
          <w:rFonts w:eastAsia="Cambria"/>
          <w:b/>
          <w:iCs/>
          <w:highlight w:val="green"/>
          <w:u w:val="single"/>
        </w:rPr>
        <w:t>the medium</w:t>
      </w:r>
      <w:r w:rsidRPr="00875DC8">
        <w:rPr>
          <w:rFonts w:eastAsia="Cambria"/>
          <w:b/>
          <w:iCs/>
          <w:u w:val="single"/>
        </w:rPr>
        <w:t xml:space="preserve"> or model </w:t>
      </w:r>
      <w:r w:rsidRPr="00875DC8">
        <w:rPr>
          <w:rFonts w:eastAsia="Cambria"/>
          <w:b/>
          <w:iCs/>
          <w:highlight w:val="green"/>
          <w:u w:val="single"/>
        </w:rPr>
        <w:t>for theorizing.</w:t>
      </w:r>
    </w:p>
    <w:p w14:paraId="03A7C85B" w14:textId="77777777" w:rsidR="007C2337" w:rsidRPr="00875DC8" w:rsidRDefault="007C2337" w:rsidP="007C2337">
      <w:pPr>
        <w:rPr>
          <w:rFonts w:eastAsia="Cambria"/>
          <w:u w:val="single"/>
        </w:rPr>
      </w:pPr>
      <w:r w:rsidRPr="00875DC8">
        <w:rPr>
          <w:rFonts w:eastAsia="Cambria"/>
          <w:sz w:val="16"/>
        </w:rPr>
        <w:t xml:space="preserve">And this isn’t entirely new: Plato’s divided line exhibits the same geometric ratios or proportions he attributes to harmonious sound–musical harmony is his model for the True. And Nietzsche’s attention to the “gait and stride of [philosophers’] thoughts” (GS section 282) analyzes texts for their rhythm not their propositional content. But </w:t>
      </w:r>
      <w:r w:rsidRPr="00875DC8">
        <w:rPr>
          <w:rFonts w:eastAsia="Cambria"/>
          <w:u w:val="single"/>
        </w:rPr>
        <w:t>as we enter the middle part of the 21st century, philosophers are increasingly turning to concepts of sound, vibration, and resonance as a way to rescue philosophy</w:t>
      </w:r>
      <w:r w:rsidRPr="00875DC8">
        <w:rPr>
          <w:rFonts w:eastAsia="Cambria"/>
          <w:sz w:val="16"/>
        </w:rPr>
        <w:t xml:space="preserve"> from supposedly hidebound, hierarchical methods of abstraction stuck in European modernity. Today </w:t>
      </w:r>
      <w:r w:rsidRPr="00875DC8">
        <w:rPr>
          <w:rFonts w:eastAsia="Cambria"/>
          <w:highlight w:val="green"/>
          <w:u w:val="single"/>
        </w:rPr>
        <w:t>I</w:t>
      </w:r>
      <w:r w:rsidRPr="00875DC8">
        <w:rPr>
          <w:rFonts w:eastAsia="Cambria"/>
          <w:sz w:val="16"/>
        </w:rPr>
        <w:t xml:space="preserve"> will </w:t>
      </w:r>
      <w:r w:rsidRPr="00875DC8">
        <w:rPr>
          <w:rFonts w:eastAsia="Cambria"/>
          <w:highlight w:val="green"/>
          <w:u w:val="single"/>
        </w:rPr>
        <w:t>discuss</w:t>
      </w:r>
      <w:r w:rsidRPr="00875DC8">
        <w:rPr>
          <w:rFonts w:eastAsia="Cambria"/>
          <w:sz w:val="16"/>
          <w:highlight w:val="green"/>
        </w:rPr>
        <w:t xml:space="preserve"> </w:t>
      </w:r>
      <w:r w:rsidRPr="00875DC8">
        <w:rPr>
          <w:rFonts w:eastAsia="Cambria"/>
          <w:highlight w:val="green"/>
          <w:u w:val="single"/>
        </w:rPr>
        <w:t>this “resonant turn</w:t>
      </w:r>
      <w:r w:rsidRPr="00875DC8">
        <w:rPr>
          <w:rFonts w:eastAsia="Cambria"/>
          <w:sz w:val="16"/>
        </w:rPr>
        <w:t xml:space="preserve">,” which I call </w:t>
      </w:r>
      <w:r w:rsidRPr="00875DC8">
        <w:rPr>
          <w:rFonts w:eastAsia="Cambria"/>
          <w:b/>
          <w:iCs/>
          <w:u w:val="single"/>
        </w:rPr>
        <w:t>the sonic episteme</w:t>
      </w:r>
      <w:r w:rsidRPr="00875DC8">
        <w:rPr>
          <w:rFonts w:eastAsia="Cambria"/>
          <w:sz w:val="16"/>
        </w:rPr>
        <w:t xml:space="preserve">, </w:t>
      </w:r>
      <w:r w:rsidRPr="00875DC8">
        <w:rPr>
          <w:rFonts w:eastAsia="Cambria"/>
          <w:sz w:val="16"/>
          <w:highlight w:val="green"/>
        </w:rPr>
        <w:t>a</w:t>
      </w:r>
      <w:r w:rsidRPr="00875DC8">
        <w:rPr>
          <w:rFonts w:eastAsia="Cambria"/>
          <w:b/>
          <w:iCs/>
          <w:highlight w:val="green"/>
          <w:u w:val="single"/>
        </w:rPr>
        <w:t>nd argue why it’s both bad and dangerous</w:t>
      </w:r>
      <w:r w:rsidRPr="00875DC8">
        <w:rPr>
          <w:rFonts w:eastAsia="Cambria"/>
          <w:sz w:val="16"/>
        </w:rPr>
        <w:t xml:space="preserve">. </w:t>
      </w:r>
      <w:r w:rsidRPr="00875DC8">
        <w:rPr>
          <w:rFonts w:eastAsia="Cambria"/>
          <w:highlight w:val="green"/>
          <w:u w:val="single"/>
        </w:rPr>
        <w:t>It’s bad because it’s an instance of</w:t>
      </w:r>
      <w:r w:rsidRPr="00875DC8">
        <w:rPr>
          <w:rFonts w:eastAsia="Cambria"/>
          <w:sz w:val="16"/>
        </w:rPr>
        <w:t xml:space="preserve"> what sound studies scholar Jonathan Sterne calls “</w:t>
      </w:r>
      <w:r w:rsidRPr="00875DC8">
        <w:rPr>
          <w:rFonts w:eastAsia="Cambria"/>
          <w:b/>
          <w:iCs/>
          <w:highlight w:val="green"/>
          <w:u w:val="single"/>
        </w:rPr>
        <w:t>the</w:t>
      </w:r>
      <w:r w:rsidRPr="00875DC8">
        <w:rPr>
          <w:rFonts w:eastAsia="Cambria"/>
          <w:b/>
          <w:iCs/>
          <w:u w:val="single"/>
        </w:rPr>
        <w:t xml:space="preserve"> </w:t>
      </w:r>
      <w:r w:rsidRPr="00875DC8">
        <w:rPr>
          <w:rFonts w:eastAsia="Cambria"/>
          <w:b/>
          <w:iCs/>
          <w:highlight w:val="green"/>
          <w:u w:val="single"/>
        </w:rPr>
        <w:t>audiovisual litany</w:t>
      </w:r>
      <w:r w:rsidRPr="00875DC8">
        <w:rPr>
          <w:rFonts w:eastAsia="Cambria"/>
          <w:sz w:val="16"/>
        </w:rPr>
        <w:t xml:space="preserve">,” which is basically an argumentative fallacy that presents the difference between two ideas as the physiological and physical difference between vision and hearing. It’s bad because </w:t>
      </w:r>
      <w:r w:rsidRPr="00875DC8">
        <w:rPr>
          <w:rFonts w:eastAsia="Cambria"/>
          <w:u w:val="single"/>
        </w:rPr>
        <w:t>it’s conceptually flawed</w:t>
      </w:r>
      <w:r w:rsidRPr="00875DC8">
        <w:rPr>
          <w:rFonts w:eastAsia="Cambria"/>
          <w:sz w:val="16"/>
        </w:rPr>
        <w:t xml:space="preserve">. </w:t>
      </w:r>
      <w:r w:rsidRPr="00875DC8">
        <w:rPr>
          <w:rFonts w:eastAsia="Cambria"/>
          <w:b/>
          <w:iCs/>
          <w:highlight w:val="green"/>
          <w:u w:val="single"/>
        </w:rPr>
        <w:t>The sonic episteme is dangerous because it naturalizes the mathematical relationships that neoliberal biopolitics uses to govern society behind supposedly objective</w:t>
      </w:r>
      <w:r w:rsidRPr="00875DC8">
        <w:rPr>
          <w:rFonts w:eastAsia="Cambria"/>
          <w:b/>
          <w:iCs/>
          <w:u w:val="single"/>
        </w:rPr>
        <w:t xml:space="preserve">, non-quantitative </w:t>
      </w:r>
      <w:r w:rsidRPr="00875DC8">
        <w:rPr>
          <w:rFonts w:eastAsia="Cambria"/>
          <w:b/>
          <w:iCs/>
          <w:highlight w:val="green"/>
          <w:u w:val="single"/>
        </w:rPr>
        <w:t>terms</w:t>
      </w:r>
      <w:r w:rsidRPr="00875DC8">
        <w:rPr>
          <w:rFonts w:eastAsia="Cambria"/>
          <w:sz w:val="16"/>
        </w:rPr>
        <w:t xml:space="preserve">. In other words, it’s dangerous </w:t>
      </w:r>
      <w:r w:rsidRPr="00875DC8">
        <w:rPr>
          <w:rFonts w:eastAsia="Cambria"/>
          <w:u w:val="single"/>
        </w:rPr>
        <w:t xml:space="preserve">because </w:t>
      </w:r>
      <w:r w:rsidRPr="00875DC8">
        <w:rPr>
          <w:rFonts w:eastAsia="Cambria"/>
          <w:highlight w:val="green"/>
          <w:u w:val="single"/>
        </w:rPr>
        <w:t>it makes current manifestations of white supremacist patriarchy seem normal</w:t>
      </w:r>
      <w:r w:rsidRPr="00875DC8">
        <w:rPr>
          <w:rFonts w:eastAsia="Cambria"/>
          <w:u w:val="single"/>
        </w:rPr>
        <w:t>, natural, and unproblematic.</w:t>
      </w:r>
    </w:p>
    <w:p w14:paraId="56BDFF0F" w14:textId="7C47120E" w:rsidR="007C2337" w:rsidRPr="00875DC8" w:rsidRDefault="00E84668" w:rsidP="007C2337">
      <w:pPr>
        <w:pStyle w:val="Heading3"/>
        <w:rPr>
          <w:rFonts w:cs="Calibri"/>
        </w:rPr>
      </w:pPr>
      <w:r>
        <w:rPr>
          <w:rFonts w:cs="Calibri"/>
        </w:rPr>
        <w:t xml:space="preserve">2NC - </w:t>
      </w:r>
      <w:r w:rsidR="007C2337" w:rsidRPr="00875DC8">
        <w:rPr>
          <w:rFonts w:cs="Calibri"/>
        </w:rPr>
        <w:t>Sonics Fail</w:t>
      </w:r>
    </w:p>
    <w:p w14:paraId="51EEBE89" w14:textId="77777777" w:rsidR="007C2337" w:rsidRPr="00875DC8" w:rsidRDefault="007C2337" w:rsidP="007C2337">
      <w:pPr>
        <w:pStyle w:val="Heading4"/>
        <w:rPr>
          <w:rFonts w:cs="Calibri"/>
          <w:sz w:val="28"/>
        </w:rPr>
      </w:pPr>
      <w:r w:rsidRPr="00875DC8">
        <w:rPr>
          <w:rFonts w:cs="Calibri"/>
          <w:sz w:val="28"/>
        </w:rPr>
        <w:t>“</w:t>
      </w:r>
      <w:r w:rsidRPr="00875DC8">
        <w:rPr>
          <w:rFonts w:cs="Calibri"/>
          <w:sz w:val="28"/>
          <w:u w:val="single"/>
        </w:rPr>
        <w:t>Noisiness</w:t>
      </w:r>
      <w:r w:rsidRPr="00875DC8">
        <w:rPr>
          <w:rFonts w:cs="Calibri"/>
          <w:sz w:val="28"/>
        </w:rPr>
        <w:t xml:space="preserve">” of sound is </w:t>
      </w:r>
      <w:r w:rsidRPr="00875DC8">
        <w:rPr>
          <w:rFonts w:cs="Calibri"/>
          <w:sz w:val="28"/>
          <w:u w:val="single"/>
        </w:rPr>
        <w:t>counterposed</w:t>
      </w:r>
      <w:r w:rsidRPr="00875DC8">
        <w:rPr>
          <w:rFonts w:cs="Calibri"/>
          <w:sz w:val="28"/>
        </w:rPr>
        <w:t xml:space="preserve"> to </w:t>
      </w:r>
      <w:r w:rsidRPr="00875DC8">
        <w:rPr>
          <w:rFonts w:cs="Calibri"/>
          <w:sz w:val="28"/>
          <w:u w:val="single"/>
        </w:rPr>
        <w:t>visuality</w:t>
      </w:r>
      <w:r w:rsidRPr="00875DC8">
        <w:rPr>
          <w:rFonts w:cs="Calibri"/>
          <w:sz w:val="28"/>
        </w:rPr>
        <w:t xml:space="preserve"> and </w:t>
      </w:r>
      <w:r w:rsidRPr="00875DC8">
        <w:rPr>
          <w:rFonts w:cs="Calibri"/>
          <w:sz w:val="28"/>
          <w:u w:val="single"/>
        </w:rPr>
        <w:t>substitutes</w:t>
      </w:r>
      <w:r w:rsidRPr="00875DC8">
        <w:rPr>
          <w:rFonts w:cs="Calibri"/>
          <w:sz w:val="28"/>
        </w:rPr>
        <w:t xml:space="preserve"> distance of the </w:t>
      </w:r>
      <w:r w:rsidRPr="00875DC8">
        <w:rPr>
          <w:rFonts w:cs="Calibri"/>
          <w:sz w:val="28"/>
          <w:u w:val="single"/>
        </w:rPr>
        <w:t>visual</w:t>
      </w:r>
      <w:r w:rsidRPr="00875DC8">
        <w:rPr>
          <w:rFonts w:cs="Calibri"/>
          <w:sz w:val="28"/>
        </w:rPr>
        <w:t xml:space="preserve"> with the </w:t>
      </w:r>
      <w:r w:rsidRPr="00875DC8">
        <w:rPr>
          <w:rFonts w:cs="Calibri"/>
          <w:sz w:val="28"/>
          <w:u w:val="single"/>
        </w:rPr>
        <w:t>immersiveness</w:t>
      </w:r>
      <w:r w:rsidRPr="00875DC8">
        <w:rPr>
          <w:rFonts w:cs="Calibri"/>
          <w:sz w:val="28"/>
        </w:rPr>
        <w:t xml:space="preserve"> of the </w:t>
      </w:r>
      <w:r w:rsidRPr="00875DC8">
        <w:rPr>
          <w:rFonts w:cs="Calibri"/>
          <w:sz w:val="28"/>
          <w:u w:val="single"/>
        </w:rPr>
        <w:t>sonic</w:t>
      </w:r>
      <w:r w:rsidRPr="00875DC8">
        <w:rPr>
          <w:rFonts w:cs="Calibri"/>
          <w:sz w:val="28"/>
        </w:rPr>
        <w:t xml:space="preserve">. </w:t>
      </w:r>
    </w:p>
    <w:p w14:paraId="4F1070AD" w14:textId="77777777" w:rsidR="007C2337" w:rsidRPr="00875DC8" w:rsidRDefault="007C2337" w:rsidP="007C2337">
      <w:pPr>
        <w:spacing w:after="0" w:line="240" w:lineRule="auto"/>
        <w:rPr>
          <w:b/>
          <w:bCs/>
          <w:sz w:val="28"/>
        </w:rPr>
      </w:pPr>
      <w:r w:rsidRPr="00875DC8">
        <w:rPr>
          <w:rStyle w:val="Style13ptBold"/>
          <w:sz w:val="28"/>
        </w:rPr>
        <w:t xml:space="preserve">Thompson ’17 </w:t>
      </w:r>
      <w:r w:rsidRPr="00875DC8">
        <w:t>[Marie Thompson, Lecturer at Lincoln School of Film and Media, University of Lincoln. “Whiteness and the Ontological Turn in Sound Studies” Parallax, 2017, Vol. 23, No. 3, 266–282, ZW]</w:t>
      </w:r>
    </w:p>
    <w:p w14:paraId="44BF6DB2" w14:textId="77777777" w:rsidR="007C2337" w:rsidRPr="00875DC8" w:rsidRDefault="007C2337" w:rsidP="007C2337">
      <w:pPr>
        <w:rPr>
          <w:sz w:val="16"/>
        </w:rPr>
      </w:pPr>
      <w:r w:rsidRPr="00875DC8">
        <w:rPr>
          <w:sz w:val="16"/>
        </w:rPr>
        <w:t xml:space="preserve">Cox asserts that sonic ontology is ‘strange’ insofar as it radically unsettles our ordinary ways of speaking, sensing and conceiving. This </w:t>
      </w:r>
      <w:r w:rsidRPr="00875DC8">
        <w:rPr>
          <w:rStyle w:val="StyleUnderline"/>
        </w:rPr>
        <w:t>‘</w:t>
      </w:r>
      <w:r w:rsidRPr="00875DC8">
        <w:rPr>
          <w:rStyle w:val="StyleUnderline"/>
          <w:highlight w:val="green"/>
        </w:rPr>
        <w:t>strangeness’ is illustrated by contrasting a</w:t>
      </w:r>
      <w:r w:rsidRPr="00875DC8">
        <w:rPr>
          <w:rStyle w:val="StyleUnderline"/>
        </w:rPr>
        <w:t xml:space="preserve"> normative, ‘</w:t>
      </w:r>
      <w:r w:rsidRPr="00875DC8">
        <w:rPr>
          <w:rStyle w:val="StyleUnderline"/>
          <w:highlight w:val="green"/>
        </w:rPr>
        <w:t xml:space="preserve">everyday ontology’ of objects, that privileges sight and touch, with an immersive sonic ontology of flow and flux. </w:t>
      </w:r>
      <w:r w:rsidRPr="00875DC8">
        <w:rPr>
          <w:rStyle w:val="StyleUnderline"/>
        </w:rPr>
        <w:t>Where an ontology predicated on vision relies upon the distance between perceiver and perceived, subject and object, the sonic is presented as immersive and engulfing</w:t>
      </w:r>
      <w:r w:rsidRPr="00875DC8">
        <w:rPr>
          <w:sz w:val="16"/>
        </w:rPr>
        <w:t>: ‘Lacking earlids, we are forever and inescapably bathed in sound, immersed in it in a way that we are not immersed in a world of visible objects. An attention to sound, then, will provoke us to modify our everyday ontology and our common sense conception of matter’. 27 For Cox, sound is a virtual, material and temporal flow that is actualized in human activities such as music and speech but also exceeds them. The ‘richest’ works of sound art – such as Cage’s 40 3300, Alvin Lucier’s I am Sitting in a Room, Max Neuhaus’s Times Square, and Christina Kubisch’s Electrical Walks – Cox hears as turning their attention to this virtual dimension of the sound, consequently revealing their ontological basis, ‘disclosing a genuine metaphysics of sound’. 28</w:t>
      </w:r>
    </w:p>
    <w:p w14:paraId="7EE01F20" w14:textId="77777777" w:rsidR="007C2337" w:rsidRPr="00875DC8" w:rsidRDefault="007C2337" w:rsidP="007C2337">
      <w:pPr>
        <w:rPr>
          <w:sz w:val="16"/>
        </w:rPr>
      </w:pPr>
      <w:r w:rsidRPr="00875DC8">
        <w:rPr>
          <w:rStyle w:val="StyleUnderline"/>
        </w:rPr>
        <w:t>Despite his assertions of the mind-independence</w:t>
      </w:r>
      <w:r w:rsidRPr="00875DC8">
        <w:rPr>
          <w:sz w:val="16"/>
        </w:rPr>
        <w:t xml:space="preserve"> (and by extension, hearing independence) </w:t>
      </w:r>
      <w:r w:rsidRPr="00875DC8">
        <w:rPr>
          <w:rStyle w:val="StyleUnderline"/>
        </w:rPr>
        <w:t xml:space="preserve">of sound, </w:t>
      </w:r>
      <w:r w:rsidRPr="00875DC8">
        <w:rPr>
          <w:rStyle w:val="StyleUnderline"/>
          <w:highlight w:val="green"/>
        </w:rPr>
        <w:t>the contrast between an ‘everyday’ and sonic ontology resonates with</w:t>
      </w:r>
      <w:r w:rsidRPr="00875DC8">
        <w:rPr>
          <w:sz w:val="16"/>
          <w:highlight w:val="green"/>
        </w:rPr>
        <w:t xml:space="preserve"> </w:t>
      </w:r>
      <w:r w:rsidRPr="00875DC8">
        <w:rPr>
          <w:sz w:val="16"/>
        </w:rPr>
        <w:t xml:space="preserve">what Jonathan Sterne has referred to as </w:t>
      </w:r>
      <w:r w:rsidRPr="00875DC8">
        <w:rPr>
          <w:rStyle w:val="StyleUnderline"/>
          <w:highlight w:val="green"/>
        </w:rPr>
        <w:t>the audiovisual litany</w:t>
      </w:r>
      <w:r w:rsidRPr="00875DC8">
        <w:rPr>
          <w:sz w:val="16"/>
        </w:rPr>
        <w:t xml:space="preserve">: a series of ‘rhetorically powerful but not very accurate’ axioms that account for the relationship between hearing and vision.29 Indebted to the spiritualism and the ascendancy of the white Christian West, </w:t>
      </w:r>
      <w:r w:rsidRPr="00875DC8">
        <w:rPr>
          <w:rStyle w:val="StyleUnderline"/>
        </w:rPr>
        <w:t>the audiovisual litany is organized around a series of dualisms that treat visual and sonic experience as unchanging and transhistorical givens.</w:t>
      </w:r>
      <w:r w:rsidRPr="00875DC8">
        <w:rPr>
          <w:sz w:val="16"/>
        </w:rPr>
        <w:t xml:space="preserve"> According to the audiovisual litany, </w:t>
      </w:r>
      <w:r w:rsidRPr="00875DC8">
        <w:rPr>
          <w:rStyle w:val="StyleUnderline"/>
        </w:rPr>
        <w:t xml:space="preserve">vision tends toward separation, spatiality and perspective; whereas hearing pertains to immersion, immanence, contact and temporality. Cox’s response to philosophical ocularcentrism </w:t>
      </w:r>
      <w:r w:rsidRPr="00875DC8">
        <w:rPr>
          <w:sz w:val="16"/>
        </w:rPr>
        <w:t xml:space="preserve">– philosophy’s historic reliance and emphasis on the eye – </w:t>
      </w:r>
      <w:r w:rsidRPr="00875DC8">
        <w:rPr>
          <w:rStyle w:val="StyleUnderline"/>
        </w:rPr>
        <w:t xml:space="preserve">is to invert the audio-visual litany, substituting the distance of the visual with the immersiveness of the sonic. </w:t>
      </w:r>
    </w:p>
    <w:p w14:paraId="77170A2E" w14:textId="77777777" w:rsidR="007C2337" w:rsidRPr="00875DC8" w:rsidRDefault="007C2337" w:rsidP="007C2337">
      <w:pPr>
        <w:rPr>
          <w:sz w:val="16"/>
        </w:rPr>
      </w:pPr>
      <w:r w:rsidRPr="00875DC8">
        <w:rPr>
          <w:sz w:val="16"/>
        </w:rPr>
        <w:t xml:space="preserve">The resonance between Cox’s sonic philosophy and the audiovisual litany suggests that while it is presented as a general model, </w:t>
      </w:r>
      <w:r w:rsidRPr="00875DC8">
        <w:rPr>
          <w:rStyle w:val="StyleUnderline"/>
        </w:rPr>
        <w:t xml:space="preserve">the notion of </w:t>
      </w:r>
      <w:r w:rsidRPr="00875DC8">
        <w:rPr>
          <w:rStyle w:val="StyleUnderline"/>
          <w:highlight w:val="green"/>
        </w:rPr>
        <w:t xml:space="preserve">sound-as-flux </w:t>
      </w:r>
      <w:r w:rsidRPr="00875DC8">
        <w:rPr>
          <w:rStyle w:val="StyleUnderline"/>
        </w:rPr>
        <w:t>is by no means neutral</w:t>
      </w:r>
      <w:r w:rsidRPr="00875DC8">
        <w:rPr>
          <w:sz w:val="16"/>
        </w:rPr>
        <w:t xml:space="preserve">. Rather, as Cox himself makes clear, </w:t>
      </w:r>
      <w:r w:rsidRPr="00875DC8">
        <w:rPr>
          <w:rStyle w:val="StyleUnderline"/>
        </w:rPr>
        <w:t xml:space="preserve">it </w:t>
      </w:r>
      <w:r w:rsidRPr="00875DC8">
        <w:rPr>
          <w:rStyle w:val="StyleUnderline"/>
          <w:highlight w:val="green"/>
        </w:rPr>
        <w:t>is indebted to a particular European philosophical lineage</w:t>
      </w:r>
      <w:r w:rsidRPr="00875DC8">
        <w:rPr>
          <w:sz w:val="16"/>
          <w:highlight w:val="green"/>
        </w:rPr>
        <w:t xml:space="preserve"> </w:t>
      </w:r>
      <w:r w:rsidRPr="00875DC8">
        <w:rPr>
          <w:sz w:val="16"/>
        </w:rPr>
        <w:t xml:space="preserve">(Leibniz, Nietzsche, Schopenhauer, Deleuze), </w:t>
      </w:r>
      <w:r w:rsidRPr="00875DC8">
        <w:rPr>
          <w:rStyle w:val="StyleUnderline"/>
        </w:rPr>
        <w:t>coupled with a Eurological and patrilineal ‘dotted line’ of sonic experimentation that stems from the ‘greatest forefather’</w:t>
      </w:r>
      <w:r w:rsidRPr="00875DC8">
        <w:rPr>
          <w:sz w:val="16"/>
        </w:rPr>
        <w:t xml:space="preserve"> [sic] </w:t>
      </w:r>
      <w:r w:rsidRPr="00875DC8">
        <w:rPr>
          <w:rStyle w:val="StyleUnderline"/>
        </w:rPr>
        <w:t>of sound art, John Cage.</w:t>
      </w:r>
      <w:r w:rsidRPr="00875DC8">
        <w:rPr>
          <w:sz w:val="16"/>
        </w:rPr>
        <w:t xml:space="preserve">30 The centrality of (a particular reading of) Cage to Cox’s sonic philosophy is perhaps unsurprising, given the striking resonances between many of the former’s aesthetic and philosophical priorities and those of the contemporary ontological turn: for example, Cage’s work can be understood as being marked by </w:t>
      </w:r>
      <w:r w:rsidRPr="00875DC8">
        <w:rPr>
          <w:rStyle w:val="StyleUnderline"/>
        </w:rPr>
        <w:t>notions of a real, universal and immanent nature, the prioritization of materiality as distinct from sociality and culture, as well as</w:t>
      </w:r>
      <w:r w:rsidRPr="00875DC8">
        <w:rPr>
          <w:sz w:val="16"/>
        </w:rPr>
        <w:t xml:space="preserve"> </w:t>
      </w:r>
      <w:r w:rsidRPr="00875DC8">
        <w:rPr>
          <w:rStyle w:val="StyleUnderline"/>
          <w:highlight w:val="green"/>
        </w:rPr>
        <w:t>the</w:t>
      </w:r>
      <w:r w:rsidRPr="00875DC8">
        <w:rPr>
          <w:sz w:val="16"/>
          <w:highlight w:val="green"/>
        </w:rPr>
        <w:t xml:space="preserve"> </w:t>
      </w:r>
      <w:r w:rsidRPr="00875DC8">
        <w:rPr>
          <w:sz w:val="16"/>
        </w:rPr>
        <w:t xml:space="preserve">evident Cagean </w:t>
      </w:r>
      <w:r w:rsidRPr="00875DC8">
        <w:rPr>
          <w:rStyle w:val="StyleUnderline"/>
          <w:highlight w:val="green"/>
        </w:rPr>
        <w:t>desire to ‘go cosmic’ through panaurality and the sonification of all objects</w:t>
      </w:r>
      <w:r w:rsidRPr="00875DC8">
        <w:rPr>
          <w:rStyle w:val="StyleUnderline"/>
        </w:rPr>
        <w:t>.</w:t>
      </w:r>
      <w:r w:rsidRPr="00875DC8">
        <w:rPr>
          <w:sz w:val="16"/>
        </w:rPr>
        <w:t>31 Cox seemingly inherits a number of Cage’s ideas – notably, the Cagean ambition to ‘let sounds be themselves’ and, correspondingly, the bifurcations of sonic materiality and social signification, nature and culture; as well as the desire for a shift from egocentric composer to ‘modest’ curator of sonic flux. This distinction of composer and curator underlines Cox’s dualism of music (which stands in for signification, culture, meaning, discourse) and sound art (which stands in for ontology, materiality, sound-itself, flux).</w:t>
      </w:r>
    </w:p>
    <w:p w14:paraId="49EE74C8" w14:textId="77777777" w:rsidR="007C2337" w:rsidRPr="00875DC8" w:rsidRDefault="007C2337" w:rsidP="007C2337">
      <w:pPr>
        <w:rPr>
          <w:sz w:val="16"/>
        </w:rPr>
      </w:pPr>
      <w:r w:rsidRPr="00875DC8">
        <w:rPr>
          <w:sz w:val="16"/>
        </w:rPr>
        <w:t xml:space="preserve">To describe the Cagean curator as modest invokes the term’s Harawayian usage.32 </w:t>
      </w:r>
      <w:r w:rsidRPr="00875DC8">
        <w:rPr>
          <w:rStyle w:val="StyleUnderline"/>
          <w:highlight w:val="green"/>
        </w:rPr>
        <w:t xml:space="preserve">Modest </w:t>
      </w:r>
      <w:r w:rsidRPr="00875DC8">
        <w:rPr>
          <w:rStyle w:val="StyleUnderline"/>
        </w:rPr>
        <w:t xml:space="preserve">is the modernist virtue of scientistic and traceless observation; </w:t>
      </w:r>
      <w:r w:rsidRPr="00875DC8">
        <w:rPr>
          <w:rStyle w:val="StyleUnderline"/>
          <w:highlight w:val="green"/>
        </w:rPr>
        <w:t xml:space="preserve">entangled with </w:t>
      </w:r>
      <w:r w:rsidRPr="00875DC8">
        <w:rPr>
          <w:rStyle w:val="StyleUnderline"/>
        </w:rPr>
        <w:t xml:space="preserve">formations of </w:t>
      </w:r>
      <w:r w:rsidRPr="00875DC8">
        <w:rPr>
          <w:rStyle w:val="StyleUnderline"/>
          <w:highlight w:val="green"/>
        </w:rPr>
        <w:t>whiteness, masculinity and Eurocentrism</w:t>
      </w:r>
      <w:r w:rsidRPr="00875DC8">
        <w:rPr>
          <w:rStyle w:val="StyleUnderline"/>
        </w:rPr>
        <w:t>, it pertains to a subjectless position from which the world is observed from everywhere and nowhere, and from which bias is ‘removed’ through obfuscation.</w:t>
      </w:r>
      <w:r w:rsidRPr="00875DC8">
        <w:rPr>
          <w:sz w:val="16"/>
        </w:rPr>
        <w:t xml:space="preserve"> As Ben Piekut argues, while it has often been attributed to his borrowings from ‘Asian’ philosophy, the Cagean </w:t>
      </w:r>
      <w:r w:rsidRPr="00875DC8">
        <w:rPr>
          <w:rStyle w:val="StyleUnderline"/>
        </w:rPr>
        <w:t>ambition of self-abnegation, ‘reproduces an all-too-familiar dynamics of power in the West’:</w:t>
      </w:r>
      <w:r w:rsidRPr="00875DC8">
        <w:rPr>
          <w:sz w:val="16"/>
        </w:rPr>
        <w:t xml:space="preserve"> Cage recapitulates </w:t>
      </w:r>
      <w:r w:rsidRPr="00875DC8">
        <w:rPr>
          <w:rStyle w:val="StyleUnderline"/>
        </w:rPr>
        <w:t>the self-invisibilization of the white, masculinist and Eurocentric standpoint</w:t>
      </w:r>
      <w:r w:rsidRPr="00875DC8">
        <w:rPr>
          <w:sz w:val="16"/>
        </w:rPr>
        <w:t xml:space="preserve">, enabling himself </w:t>
      </w:r>
      <w:r w:rsidRPr="00875DC8">
        <w:rPr>
          <w:rStyle w:val="StyleUnderline"/>
        </w:rPr>
        <w:t>to become the auditory observer of sound’s nature.</w:t>
      </w:r>
      <w:r w:rsidRPr="00875DC8">
        <w:rPr>
          <w:sz w:val="16"/>
        </w:rPr>
        <w:t>33</w:t>
      </w:r>
    </w:p>
    <w:p w14:paraId="5C02F00D" w14:textId="77777777" w:rsidR="007C2337" w:rsidRPr="00875DC8" w:rsidRDefault="007C2337" w:rsidP="007C2337">
      <w:pPr>
        <w:rPr>
          <w:sz w:val="16"/>
        </w:rPr>
      </w:pPr>
      <w:r w:rsidRPr="00875DC8">
        <w:rPr>
          <w:sz w:val="16"/>
        </w:rPr>
        <w:t xml:space="preserve">The racialized dynamics of Cage’s self-abnegation are reiterated apropos of Cage’s criticisms of jazz. In his essay on Afrological and Eurological improvisation, George Lewis describes how </w:t>
      </w:r>
      <w:r w:rsidRPr="00875DC8">
        <w:rPr>
          <w:rStyle w:val="StyleUnderline"/>
        </w:rPr>
        <w:t>whiteness enables Cage to become an objective arbiter of aesthetic value, and</w:t>
      </w:r>
      <w:r w:rsidRPr="00875DC8">
        <w:rPr>
          <w:sz w:val="16"/>
        </w:rPr>
        <w:t xml:space="preserve"> subsequently </w:t>
      </w:r>
      <w:r w:rsidRPr="00875DC8">
        <w:rPr>
          <w:rStyle w:val="StyleUnderline"/>
        </w:rPr>
        <w:t>deem Afrological improvisation in need of improvement by becoming more ‘free’ in accordance with Eurological musical values.</w:t>
      </w:r>
      <w:r w:rsidRPr="00875DC8">
        <w:rPr>
          <w:sz w:val="16"/>
        </w:rPr>
        <w:t xml:space="preserve"> Importantly, Cage criticizes jazz for its maintenance of personality; Lewis cites the composer’s remarks that ‘the form of jazz suggests too frequently that people are talking – that is, in succession – like in a panel discussion […] if I am going to listen to speech then I would like to hear some words’. 34 In other words, </w:t>
      </w:r>
      <w:r w:rsidRPr="00875DC8">
        <w:rPr>
          <w:rStyle w:val="StyleUnderline"/>
        </w:rPr>
        <w:t>to Cage’s ears, jazz fails to sufficiently abandon the self.</w:t>
      </w:r>
      <w:r w:rsidRPr="00875DC8">
        <w:rPr>
          <w:sz w:val="16"/>
        </w:rPr>
        <w:t xml:space="preserve"> Here, there are traceable echoes of Cox’s aforementioned comments about the ‘richest’ sound art: </w:t>
      </w:r>
      <w:r w:rsidRPr="00875DC8">
        <w:rPr>
          <w:rStyle w:val="StyleUnderline"/>
        </w:rPr>
        <w:t>it can be inferred</w:t>
      </w:r>
      <w:r w:rsidRPr="00875DC8">
        <w:rPr>
          <w:sz w:val="16"/>
        </w:rPr>
        <w:t xml:space="preserve"> from these remarks and (the selective interpretations of) his artistic examples </w:t>
      </w:r>
      <w:r w:rsidRPr="00875DC8">
        <w:rPr>
          <w:rStyle w:val="StyleUnderline"/>
        </w:rPr>
        <w:t>that the richest sound art does not tell stories but is avowedly depersonalized in its disclosure of the materiality and ontology of sound.</w:t>
      </w:r>
    </w:p>
    <w:p w14:paraId="77C002ED" w14:textId="77777777" w:rsidR="007C2337" w:rsidRPr="00875DC8" w:rsidRDefault="007C2337" w:rsidP="007C2337">
      <w:pPr>
        <w:rPr>
          <w:sz w:val="16"/>
        </w:rPr>
      </w:pPr>
      <w:r w:rsidRPr="00875DC8">
        <w:rPr>
          <w:sz w:val="16"/>
        </w:rPr>
        <w:t xml:space="preserve">As Lewis makes clear, </w:t>
      </w:r>
      <w:r w:rsidRPr="00875DC8">
        <w:rPr>
          <w:rStyle w:val="StyleUnderline"/>
        </w:rPr>
        <w:t>Cage’s aesthetic sensibilities are racialized, though rarely acknowledged as such.</w:t>
      </w:r>
      <w:r w:rsidRPr="00875DC8">
        <w:rPr>
          <w:sz w:val="16"/>
        </w:rPr>
        <w:t xml:space="preserve"> Yet </w:t>
      </w:r>
      <w:r w:rsidRPr="00875DC8">
        <w:rPr>
          <w:rStyle w:val="StyleUnderline"/>
        </w:rPr>
        <w:t>the Cagean distinction between sonic materiality and sociality</w:t>
      </w:r>
      <w:r w:rsidRPr="00875DC8">
        <w:rPr>
          <w:sz w:val="16"/>
        </w:rPr>
        <w:t xml:space="preserve"> that Piekut identifies and Cox repeats </w:t>
      </w:r>
      <w:r w:rsidRPr="00875DC8">
        <w:rPr>
          <w:rStyle w:val="StyleUnderline"/>
        </w:rPr>
        <w:t>is complicated by its relationship to the political.</w:t>
      </w:r>
      <w:r w:rsidRPr="00875DC8">
        <w:rPr>
          <w:sz w:val="16"/>
        </w:rPr>
        <w:t xml:space="preserve"> Cage’s </w:t>
      </w:r>
      <w:r w:rsidRPr="00875DC8">
        <w:rPr>
          <w:rStyle w:val="StyleUnderline"/>
        </w:rPr>
        <w:t>aesthetic philosophy is by no means ‘asocial’, inasmuch as it is explicitly indebted to what he identified as an anarchistic politics, which prioritized non-hierarchy, the dissolution of power-over, and a particular conception of ‘freedom’.</w:t>
      </w:r>
      <w:r w:rsidRPr="00875DC8">
        <w:rPr>
          <w:sz w:val="16"/>
        </w:rPr>
        <w:t xml:space="preserve"> 35 </w:t>
      </w:r>
      <w:r w:rsidRPr="00875DC8">
        <w:rPr>
          <w:rStyle w:val="StyleUnderline"/>
        </w:rPr>
        <w:t>The</w:t>
      </w:r>
      <w:r w:rsidRPr="00875DC8">
        <w:rPr>
          <w:sz w:val="16"/>
        </w:rPr>
        <w:t xml:space="preserve"> Cagean </w:t>
      </w:r>
      <w:r w:rsidRPr="00875DC8">
        <w:rPr>
          <w:rStyle w:val="StyleUnderline"/>
        </w:rPr>
        <w:t>call to ‘let sounds be themselves’ was expressive of a</w:t>
      </w:r>
      <w:r w:rsidRPr="00875DC8">
        <w:rPr>
          <w:sz w:val="16"/>
        </w:rPr>
        <w:t xml:space="preserve"> (by no means unproblematic) </w:t>
      </w:r>
      <w:r w:rsidRPr="00875DC8">
        <w:rPr>
          <w:rStyle w:val="StyleUnderline"/>
        </w:rPr>
        <w:t>politics that sought to relinquish control.</w:t>
      </w:r>
      <w:r w:rsidRPr="00875DC8">
        <w:rPr>
          <w:sz w:val="16"/>
        </w:rPr>
        <w:t xml:space="preserve"> However, Cox’s reading of Cage is necessarily selective – it separates Cagean aesthetic philosophy from its political underpinning. In doing so, Cox can be understood to amplify the latent ‘modesty’ of Cage, so as to maintain a distinction between sonic materiality and sociality.</w:t>
      </w:r>
    </w:p>
    <w:p w14:paraId="1C3D46FF" w14:textId="77777777" w:rsidR="007C2337" w:rsidRPr="00875DC8" w:rsidRDefault="007C2337" w:rsidP="007C2337">
      <w:pPr>
        <w:rPr>
          <w:u w:val="single"/>
        </w:rPr>
      </w:pPr>
      <w:r w:rsidRPr="00875DC8">
        <w:rPr>
          <w:sz w:val="16"/>
        </w:rPr>
        <w:t xml:space="preserve">To highlight the ‘situatedness’ of Cox’s ontology and the metaphor of flux is not to demand its dismissal so much as to recognize its partiality. Yet in spite of Cox’s own historicism, </w:t>
      </w:r>
      <w:r w:rsidRPr="00875DC8">
        <w:rPr>
          <w:rStyle w:val="StyleUnderline"/>
        </w:rPr>
        <w:t xml:space="preserve">the </w:t>
      </w:r>
      <w:r w:rsidRPr="00875DC8">
        <w:rPr>
          <w:rStyle w:val="StyleUnderline"/>
          <w:highlight w:val="green"/>
        </w:rPr>
        <w:t xml:space="preserve">sonic flux </w:t>
      </w:r>
      <w:r w:rsidRPr="00875DC8">
        <w:rPr>
          <w:sz w:val="16"/>
        </w:rPr>
        <w:t xml:space="preserve">exposed (or, more accurately, </w:t>
      </w:r>
      <w:r w:rsidRPr="00875DC8">
        <w:rPr>
          <w:rStyle w:val="StyleUnderline"/>
          <w:highlight w:val="green"/>
        </w:rPr>
        <w:t>generated</w:t>
      </w:r>
      <w:r w:rsidRPr="00875DC8">
        <w:rPr>
          <w:sz w:val="16"/>
        </w:rPr>
        <w:t xml:space="preserve">) </w:t>
      </w:r>
      <w:r w:rsidRPr="00875DC8">
        <w:rPr>
          <w:rStyle w:val="StyleUnderline"/>
          <w:highlight w:val="green"/>
        </w:rPr>
        <w:t xml:space="preserve">by Eurological sound art </w:t>
      </w:r>
      <w:r w:rsidRPr="00875DC8">
        <w:rPr>
          <w:rStyle w:val="StyleUnderline"/>
        </w:rPr>
        <w:t xml:space="preserve">and philosophy </w:t>
      </w:r>
      <w:r w:rsidRPr="00875DC8">
        <w:rPr>
          <w:rStyle w:val="StyleUnderline"/>
          <w:highlight w:val="green"/>
        </w:rPr>
        <w:t xml:space="preserve">is </w:t>
      </w:r>
      <w:r w:rsidRPr="00875DC8">
        <w:rPr>
          <w:rStyle w:val="StyleUnderline"/>
        </w:rPr>
        <w:t xml:space="preserve">not presented as </w:t>
      </w:r>
      <w:r w:rsidRPr="00875DC8">
        <w:rPr>
          <w:rStyle w:val="StyleUnderline"/>
          <w:highlight w:val="green"/>
        </w:rPr>
        <w:t>a specific ontological figuration</w:t>
      </w:r>
      <w:r w:rsidRPr="00875DC8">
        <w:rPr>
          <w:sz w:val="16"/>
        </w:rPr>
        <w:t xml:space="preserve">, born of a particular historical, geographic, social, aesthetic, epistemological and technological milieu. Rather, to borrow from Wynter, it might be said that </w:t>
      </w:r>
      <w:r w:rsidRPr="00875DC8">
        <w:rPr>
          <w:rStyle w:val="StyleUnderline"/>
        </w:rPr>
        <w:t>Cox risks speaking of this particular conceptualization of the sonic-as-flux as if it were ‘sound-(in)-itself’</w:t>
      </w:r>
      <w:r w:rsidRPr="00875DC8">
        <w:rPr>
          <w:sz w:val="16"/>
        </w:rPr>
        <w:t xml:space="preserve">. Moreover, the bifurcation of materiality and meaning, sonic nature and culture in the path towards a ‘genuine metaphysics’ obscures the co-constitution of ‘sonic ontology’ and ‘the social’ (if, indeed, these categories can be clearly distinguished from one another). Although Cox suggests that ‘if we proceed from sound, we would be less inclined […] to draw distinctions between culture and nature, human and nonhuman, mind and matter, the symbolic and the real, the textual and the physical’, 36 these </w:t>
      </w:r>
      <w:r w:rsidRPr="00875DC8">
        <w:rPr>
          <w:rStyle w:val="StyleUnderline"/>
        </w:rPr>
        <w:t xml:space="preserve">dualisms are re-produced by Cox’s origin story: </w:t>
      </w:r>
      <w:r w:rsidRPr="00875DC8">
        <w:rPr>
          <w:rStyle w:val="StyleUnderline"/>
          <w:highlight w:val="green"/>
        </w:rPr>
        <w:t xml:space="preserve">as with many of the proponents of the ontological turn, </w:t>
      </w:r>
      <w:r w:rsidRPr="00875DC8">
        <w:rPr>
          <w:rStyle w:val="StyleUnderline"/>
        </w:rPr>
        <w:t>Cox’s</w:t>
      </w:r>
      <w:r w:rsidRPr="00875DC8">
        <w:rPr>
          <w:rStyle w:val="StyleUnderline"/>
          <w:highlight w:val="green"/>
        </w:rPr>
        <w:t xml:space="preserve"> materialist ontology is predicated on the disavowal of insufficiently materialist/ontological approaches</w:t>
      </w:r>
      <w:r w:rsidRPr="00875DC8">
        <w:rPr>
          <w:sz w:val="16"/>
        </w:rPr>
        <w:t xml:space="preserve"> (i.e. textual, representational, discursive, sociological), </w:t>
      </w:r>
      <w:r w:rsidRPr="00875DC8">
        <w:rPr>
          <w:rStyle w:val="StyleUnderline"/>
          <w:highlight w:val="green"/>
        </w:rPr>
        <w:t xml:space="preserve">resulting in the reestablishment of the oppositional categories </w:t>
      </w:r>
      <w:r w:rsidRPr="00875DC8">
        <w:rPr>
          <w:rStyle w:val="StyleUnderline"/>
        </w:rPr>
        <w:t>that these ‘outdated’ approaches are criticized for failing to overcome.</w:t>
      </w:r>
    </w:p>
    <w:p w14:paraId="75D952B7" w14:textId="35F1C45C" w:rsidR="007C2337" w:rsidRPr="00875DC8" w:rsidRDefault="00E84668" w:rsidP="007C2337">
      <w:pPr>
        <w:pStyle w:val="Heading3"/>
        <w:rPr>
          <w:rFonts w:cs="Calibri"/>
        </w:rPr>
      </w:pPr>
      <w:r>
        <w:rPr>
          <w:rFonts w:cs="Calibri"/>
        </w:rPr>
        <w:t xml:space="preserve">1NC - </w:t>
      </w:r>
      <w:r w:rsidR="007C2337" w:rsidRPr="00875DC8">
        <w:rPr>
          <w:rFonts w:cs="Calibri"/>
        </w:rPr>
        <w:t>Fiat Good</w:t>
      </w:r>
    </w:p>
    <w:p w14:paraId="2D472B85" w14:textId="77777777" w:rsidR="007C2337" w:rsidRPr="00875DC8" w:rsidRDefault="007C2337" w:rsidP="007C2337">
      <w:pPr>
        <w:pStyle w:val="Heading4"/>
        <w:shd w:val="clear" w:color="auto" w:fill="FFFFFF"/>
        <w:spacing w:line="278" w:lineRule="atLeast"/>
        <w:rPr>
          <w:rFonts w:cs="Calibri"/>
          <w:bCs/>
          <w:color w:val="222222"/>
          <w:sz w:val="28"/>
          <w:szCs w:val="28"/>
        </w:rPr>
      </w:pPr>
      <w:r w:rsidRPr="00875DC8">
        <w:rPr>
          <w:rFonts w:cs="Calibri"/>
          <w:bCs/>
          <w:color w:val="222222"/>
          <w:sz w:val="28"/>
          <w:szCs w:val="28"/>
        </w:rPr>
        <w:t>Fiat is </w:t>
      </w:r>
      <w:r w:rsidRPr="00875DC8">
        <w:rPr>
          <w:rFonts w:cs="Calibri"/>
          <w:bCs/>
          <w:color w:val="222222"/>
          <w:sz w:val="28"/>
          <w:szCs w:val="28"/>
          <w:u w:val="single"/>
        </w:rPr>
        <w:t>politically enabling</w:t>
      </w:r>
      <w:r w:rsidRPr="00875DC8">
        <w:rPr>
          <w:rFonts w:cs="Calibri"/>
          <w:bCs/>
          <w:color w:val="222222"/>
          <w:sz w:val="28"/>
          <w:szCs w:val="28"/>
        </w:rPr>
        <w:t>, </w:t>
      </w:r>
      <w:r w:rsidRPr="00875DC8">
        <w:rPr>
          <w:rFonts w:cs="Calibri"/>
          <w:bCs/>
          <w:color w:val="222222"/>
          <w:sz w:val="28"/>
          <w:szCs w:val="28"/>
          <w:u w:val="single"/>
        </w:rPr>
        <w:t>revolutionary</w:t>
      </w:r>
      <w:r w:rsidRPr="00875DC8">
        <w:rPr>
          <w:rFonts w:cs="Calibri"/>
          <w:bCs/>
          <w:color w:val="222222"/>
          <w:sz w:val="28"/>
          <w:szCs w:val="28"/>
        </w:rPr>
        <w:t>, and net </w:t>
      </w:r>
      <w:r w:rsidRPr="00875DC8">
        <w:rPr>
          <w:rFonts w:cs="Calibri"/>
          <w:bCs/>
          <w:color w:val="222222"/>
          <w:sz w:val="28"/>
          <w:szCs w:val="28"/>
          <w:u w:val="single"/>
        </w:rPr>
        <w:t>decreases</w:t>
      </w:r>
      <w:r w:rsidRPr="00875DC8">
        <w:rPr>
          <w:rFonts w:cs="Calibri"/>
          <w:bCs/>
          <w:color w:val="222222"/>
          <w:sz w:val="28"/>
          <w:szCs w:val="28"/>
        </w:rPr>
        <w:t> state dependence.</w:t>
      </w:r>
    </w:p>
    <w:p w14:paraId="1E5D5CAB" w14:textId="77777777" w:rsidR="007C2337" w:rsidRPr="00875DC8" w:rsidRDefault="007C2337" w:rsidP="007C2337">
      <w:pPr>
        <w:shd w:val="clear" w:color="auto" w:fill="FFFFFF"/>
        <w:spacing w:line="235" w:lineRule="atLeast"/>
        <w:rPr>
          <w:color w:val="222222"/>
        </w:rPr>
      </w:pPr>
      <w:r w:rsidRPr="00875DC8">
        <w:rPr>
          <w:b/>
          <w:bCs/>
          <w:color w:val="222222"/>
          <w:sz w:val="28"/>
          <w:szCs w:val="28"/>
        </w:rPr>
        <w:t>Cooper</w:t>
      </w:r>
      <w:r w:rsidRPr="00875DC8">
        <w:rPr>
          <w:color w:val="222222"/>
        </w:rPr>
        <w:t> </w:t>
      </w:r>
      <w:r w:rsidRPr="00875DC8">
        <w:rPr>
          <w:b/>
          <w:bCs/>
          <w:color w:val="222222"/>
          <w:sz w:val="28"/>
          <w:szCs w:val="28"/>
        </w:rPr>
        <w:t>’23</w:t>
      </w:r>
      <w:r w:rsidRPr="00875DC8">
        <w:rPr>
          <w:color w:val="222222"/>
        </w:rPr>
        <w:t> [Davina Cooper, Dickson Poon School of Law, King’s College London, London. Flora Renz Kent Law School, University of Kent, Canterbury. "Introduction to Special Issue: Decertifying Legal Sex—Prefigurative Law Reform and the Future of Legal Gender." </w:t>
      </w:r>
      <w:hyperlink r:id="rId11" w:tgtFrame="_blank" w:history="1">
        <w:r w:rsidRPr="00875DC8">
          <w:rPr>
            <w:rStyle w:val="Hyperlink"/>
            <w:color w:val="1155CC"/>
          </w:rPr>
          <w:t>https://link.springer.com/article/10.1007/s10691-022-09514-5</w:t>
        </w:r>
      </w:hyperlink>
      <w:r w:rsidRPr="00875DC8">
        <w:rPr>
          <w:color w:val="222222"/>
        </w:rPr>
        <w:t>]</w:t>
      </w:r>
    </w:p>
    <w:p w14:paraId="7EB8CD4E" w14:textId="77777777" w:rsidR="007C2337" w:rsidRPr="00875DC8" w:rsidRDefault="007C2337" w:rsidP="007C2337">
      <w:pPr>
        <w:shd w:val="clear" w:color="auto" w:fill="FFFFFF"/>
        <w:spacing w:line="235" w:lineRule="atLeast"/>
        <w:rPr>
          <w:color w:val="222222"/>
        </w:rPr>
      </w:pPr>
      <w:r w:rsidRPr="00875DC8">
        <w:rPr>
          <w:color w:val="222222"/>
          <w:sz w:val="16"/>
          <w:szCs w:val="16"/>
        </w:rPr>
        <w:t>In her Afterword, Davies (2023) reflects on the plural temporalities that decertification invokes. </w:t>
      </w:r>
      <w:r w:rsidRPr="00875DC8">
        <w:rPr>
          <w:color w:val="222222"/>
          <w:highlight w:val="green"/>
          <w:u w:val="single"/>
          <w:shd w:val="clear" w:color="auto" w:fill="00FFFF"/>
        </w:rPr>
        <w:t>Treating</w:t>
      </w:r>
      <w:r w:rsidRPr="00875DC8">
        <w:rPr>
          <w:color w:val="222222"/>
        </w:rPr>
        <w:t> a </w:t>
      </w:r>
      <w:r w:rsidRPr="00875DC8">
        <w:rPr>
          <w:b/>
          <w:bCs/>
          <w:color w:val="222222"/>
          <w:highlight w:val="green"/>
          <w:u w:val="single"/>
          <w:bdr w:val="single" w:sz="8" w:space="0" w:color="auto" w:frame="1"/>
          <w:shd w:val="clear" w:color="auto" w:fill="00FFFF"/>
        </w:rPr>
        <w:t>contentious legal proposal</w:t>
      </w:r>
      <w:r w:rsidRPr="00875DC8">
        <w:rPr>
          <w:color w:val="222222"/>
          <w:sz w:val="16"/>
          <w:szCs w:val="16"/>
        </w:rPr>
        <w:t> </w:t>
      </w:r>
      <w:r w:rsidRPr="00875DC8">
        <w:rPr>
          <w:color w:val="222222"/>
        </w:rPr>
        <w:t>associated with the future </w:t>
      </w:r>
      <w:r w:rsidRPr="00875DC8">
        <w:rPr>
          <w:color w:val="222222"/>
          <w:highlight w:val="green"/>
          <w:u w:val="single"/>
          <w:shd w:val="clear" w:color="auto" w:fill="00FFFF"/>
        </w:rPr>
        <w:t>as</w:t>
      </w:r>
      <w:r w:rsidRPr="00875DC8">
        <w:rPr>
          <w:color w:val="222222"/>
        </w:rPr>
        <w:t> if it was </w:t>
      </w:r>
      <w:r w:rsidRPr="00875DC8">
        <w:rPr>
          <w:color w:val="222222"/>
          <w:highlight w:val="green"/>
          <w:u w:val="single"/>
          <w:shd w:val="clear" w:color="auto" w:fill="00FFFF"/>
        </w:rPr>
        <w:t>a </w:t>
      </w:r>
      <w:r w:rsidRPr="00875DC8">
        <w:rPr>
          <w:b/>
          <w:bCs/>
          <w:color w:val="222222"/>
          <w:highlight w:val="green"/>
          <w:u w:val="single"/>
          <w:bdr w:val="single" w:sz="8" w:space="0" w:color="auto" w:frame="1"/>
          <w:shd w:val="clear" w:color="auto" w:fill="00FFFF"/>
        </w:rPr>
        <w:t>currently viable reform</w:t>
      </w:r>
      <w:r w:rsidRPr="00875DC8">
        <w:rPr>
          <w:color w:val="222222"/>
          <w:highlight w:val="green"/>
          <w:u w:val="single"/>
          <w:shd w:val="clear" w:color="auto" w:fill="00FFFF"/>
        </w:rPr>
        <w:t> is</w:t>
      </w:r>
      <w:r w:rsidRPr="00875DC8">
        <w:rPr>
          <w:color w:val="222222"/>
        </w:rPr>
        <w:t> an </w:t>
      </w:r>
      <w:r w:rsidRPr="00875DC8">
        <w:rPr>
          <w:b/>
          <w:bCs/>
          <w:color w:val="222222"/>
          <w:u w:val="single"/>
          <w:bdr w:val="single" w:sz="8" w:space="0" w:color="auto" w:frame="1"/>
        </w:rPr>
        <w:t>exercise</w:t>
      </w:r>
      <w:r w:rsidRPr="00875DC8">
        <w:rPr>
          <w:color w:val="222222"/>
        </w:rPr>
        <w:t> in prefigurative </w:t>
      </w:r>
      <w:r w:rsidRPr="00875DC8">
        <w:rPr>
          <w:b/>
          <w:bCs/>
          <w:color w:val="222222"/>
          <w:highlight w:val="green"/>
          <w:u w:val="single"/>
          <w:bdr w:val="single" w:sz="8" w:space="0" w:color="auto" w:frame="1"/>
          <w:shd w:val="clear" w:color="auto" w:fill="00FFFF"/>
        </w:rPr>
        <w:t>institutional experimentation</w:t>
      </w:r>
      <w:r w:rsidRPr="00875DC8">
        <w:rPr>
          <w:color w:val="222222"/>
          <w:sz w:val="16"/>
          <w:szCs w:val="16"/>
        </w:rPr>
        <w:t>. </w:t>
      </w:r>
      <w:r w:rsidRPr="00875DC8">
        <w:rPr>
          <w:color w:val="222222"/>
        </w:rPr>
        <w:t>Prefiguration is </w:t>
      </w:r>
      <w:r w:rsidRPr="00875DC8">
        <w:rPr>
          <w:color w:val="222222"/>
          <w:highlight w:val="green"/>
          <w:u w:val="single"/>
          <w:shd w:val="clear" w:color="auto" w:fill="00FFFF"/>
        </w:rPr>
        <w:t>a helpful </w:t>
      </w:r>
      <w:r w:rsidRPr="00875DC8">
        <w:rPr>
          <w:b/>
          <w:bCs/>
          <w:color w:val="222222"/>
          <w:highlight w:val="green"/>
          <w:u w:val="single"/>
          <w:bdr w:val="single" w:sz="8" w:space="0" w:color="auto" w:frame="1"/>
          <w:shd w:val="clear" w:color="auto" w:fill="00FFFF"/>
        </w:rPr>
        <w:t>framework</w:t>
      </w:r>
      <w:r w:rsidRPr="00875DC8">
        <w:rPr>
          <w:color w:val="222222"/>
        </w:rPr>
        <w:t> for thinking about </w:t>
      </w:r>
      <w:r w:rsidRPr="00875DC8">
        <w:rPr>
          <w:b/>
          <w:bCs/>
          <w:color w:val="222222"/>
          <w:u w:val="single"/>
          <w:bdr w:val="single" w:sz="8" w:space="0" w:color="auto" w:frame="1"/>
        </w:rPr>
        <w:t>initiatives</w:t>
      </w:r>
      <w:r w:rsidRPr="00875DC8">
        <w:rPr>
          <w:color w:val="222222"/>
          <w:sz w:val="16"/>
          <w:szCs w:val="16"/>
        </w:rPr>
        <w:t> </w:t>
      </w:r>
      <w:r w:rsidRPr="00875DC8">
        <w:rPr>
          <w:color w:val="222222"/>
        </w:rPr>
        <w:t>that anticipate and embody hoped-for future possibilities </w:t>
      </w:r>
      <w:r w:rsidRPr="00875DC8">
        <w:rPr>
          <w:color w:val="222222"/>
          <w:sz w:val="16"/>
          <w:szCs w:val="16"/>
        </w:rPr>
        <w:t>(see Monticelli 2022), </w:t>
      </w:r>
      <w:r w:rsidRPr="00875DC8">
        <w:rPr>
          <w:color w:val="222222"/>
        </w:rPr>
        <w:t>by enacting changes that are sought</w:t>
      </w:r>
      <w:r w:rsidRPr="00875DC8">
        <w:rPr>
          <w:color w:val="222222"/>
          <w:sz w:val="16"/>
          <w:szCs w:val="16"/>
        </w:rPr>
        <w:t> (Yates 2015; Mensink 2020; see also Carroll et al. 2019). </w:t>
      </w:r>
      <w:r w:rsidRPr="00875DC8">
        <w:rPr>
          <w:color w:val="222222"/>
        </w:rPr>
        <w:t>Such a move </w:t>
      </w:r>
      <w:r w:rsidRPr="00875DC8">
        <w:rPr>
          <w:color w:val="222222"/>
          <w:highlight w:val="green"/>
          <w:u w:val="single"/>
          <w:shd w:val="clear" w:color="auto" w:fill="00FFFF"/>
        </w:rPr>
        <w:t>refuses</w:t>
      </w:r>
      <w:r w:rsidRPr="00875DC8">
        <w:rPr>
          <w:color w:val="222222"/>
        </w:rPr>
        <w:t> the conventional </w:t>
      </w:r>
      <w:r w:rsidRPr="00875DC8">
        <w:rPr>
          <w:color w:val="222222"/>
          <w:highlight w:val="green"/>
          <w:u w:val="single"/>
          <w:shd w:val="clear" w:color="auto" w:fill="00FFFF"/>
        </w:rPr>
        <w:t>political </w:t>
      </w:r>
      <w:r w:rsidRPr="00875DC8">
        <w:rPr>
          <w:b/>
          <w:bCs/>
          <w:color w:val="222222"/>
          <w:highlight w:val="green"/>
          <w:u w:val="single"/>
          <w:bdr w:val="single" w:sz="8" w:space="0" w:color="auto" w:frame="1"/>
          <w:shd w:val="clear" w:color="auto" w:fill="00FFFF"/>
        </w:rPr>
        <w:t>division</w:t>
      </w:r>
      <w:r w:rsidRPr="00875DC8">
        <w:rPr>
          <w:color w:val="222222"/>
          <w:highlight w:val="green"/>
          <w:u w:val="single"/>
          <w:shd w:val="clear" w:color="auto" w:fill="00FFFF"/>
        </w:rPr>
        <w:t> between means and ends</w:t>
      </w:r>
      <w:r w:rsidRPr="00875DC8">
        <w:rPr>
          <w:color w:val="222222"/>
          <w:sz w:val="16"/>
          <w:szCs w:val="16"/>
        </w:rPr>
        <w:t> (Van de Sande 2013; Swain 2019). </w:t>
      </w:r>
      <w:r w:rsidRPr="00875DC8">
        <w:rPr>
          <w:color w:val="222222"/>
        </w:rPr>
        <w:t>Against the notion that </w:t>
      </w:r>
      <w:r w:rsidRPr="00875DC8">
        <w:rPr>
          <w:b/>
          <w:bCs/>
          <w:color w:val="222222"/>
          <w:u w:val="single"/>
          <w:bdr w:val="single" w:sz="8" w:space="0" w:color="auto" w:frame="1"/>
        </w:rPr>
        <w:t>bad means</w:t>
      </w:r>
      <w:r w:rsidRPr="00875DC8">
        <w:rPr>
          <w:color w:val="222222"/>
        </w:rPr>
        <w:t> can be justified if they </w:t>
      </w:r>
      <w:r w:rsidRPr="00875DC8">
        <w:rPr>
          <w:b/>
          <w:bCs/>
          <w:color w:val="222222"/>
          <w:u w:val="single"/>
          <w:bdr w:val="single" w:sz="8" w:space="0" w:color="auto" w:frame="1"/>
        </w:rPr>
        <w:t>secure good ends</w:t>
      </w:r>
      <w:r w:rsidRPr="00875DC8">
        <w:rPr>
          <w:color w:val="222222"/>
          <w:sz w:val="16"/>
          <w:szCs w:val="16"/>
        </w:rPr>
        <w:t>, </w:t>
      </w:r>
      <w:r w:rsidRPr="00875DC8">
        <w:rPr>
          <w:color w:val="222222"/>
        </w:rPr>
        <w:t>prefiguration treats the means as part of the ends and, also, as </w:t>
      </w:r>
      <w:r w:rsidRPr="00875DC8">
        <w:rPr>
          <w:b/>
          <w:bCs/>
          <w:color w:val="222222"/>
          <w:u w:val="single"/>
          <w:bdr w:val="single" w:sz="8" w:space="0" w:color="auto" w:frame="1"/>
        </w:rPr>
        <w:t>anticipating</w:t>
      </w:r>
      <w:r w:rsidRPr="00875DC8">
        <w:rPr>
          <w:color w:val="222222"/>
        </w:rPr>
        <w:t> them—since how politics is conducted </w:t>
      </w:r>
      <w:r w:rsidRPr="00875DC8">
        <w:rPr>
          <w:b/>
          <w:bCs/>
          <w:color w:val="222222"/>
          <w:u w:val="single"/>
          <w:bdr w:val="single" w:sz="8" w:space="0" w:color="auto" w:frame="1"/>
        </w:rPr>
        <w:t>shapes</w:t>
      </w:r>
      <w:r w:rsidRPr="00875DC8">
        <w:rPr>
          <w:color w:val="222222"/>
        </w:rPr>
        <w:t> the society it </w:t>
      </w:r>
      <w:r w:rsidRPr="00875DC8">
        <w:rPr>
          <w:b/>
          <w:bCs/>
          <w:color w:val="222222"/>
          <w:u w:val="single"/>
          <w:bdr w:val="single" w:sz="8" w:space="0" w:color="auto" w:frame="1"/>
        </w:rPr>
        <w:t>gives rise to</w:t>
      </w:r>
      <w:r w:rsidRPr="00875DC8">
        <w:rPr>
          <w:color w:val="222222"/>
          <w:sz w:val="16"/>
          <w:szCs w:val="16"/>
        </w:rPr>
        <w:t>. </w:t>
      </w:r>
      <w:r w:rsidRPr="00875DC8">
        <w:rPr>
          <w:color w:val="222222"/>
        </w:rPr>
        <w:t>Prefiguration also treats desired ends as </w:t>
      </w:r>
      <w:r w:rsidRPr="00875DC8">
        <w:rPr>
          <w:b/>
          <w:bCs/>
          <w:color w:val="222222"/>
          <w:u w:val="single"/>
          <w:bdr w:val="single" w:sz="8" w:space="0" w:color="auto" w:frame="1"/>
        </w:rPr>
        <w:t>operationalisable</w:t>
      </w:r>
      <w:r w:rsidRPr="00875DC8">
        <w:rPr>
          <w:color w:val="222222"/>
          <w:sz w:val="16"/>
          <w:szCs w:val="16"/>
        </w:rPr>
        <w:t> </w:t>
      </w:r>
      <w:r w:rsidRPr="00875DC8">
        <w:rPr>
          <w:color w:val="222222"/>
        </w:rPr>
        <w:t>and as doing stuff</w:t>
      </w:r>
      <w:r w:rsidRPr="00875DC8">
        <w:rPr>
          <w:color w:val="222222"/>
          <w:sz w:val="16"/>
          <w:szCs w:val="16"/>
        </w:rPr>
        <w:t>. </w:t>
      </w:r>
      <w:r w:rsidRPr="00875DC8">
        <w:rPr>
          <w:color w:val="222222"/>
          <w:highlight w:val="green"/>
          <w:u w:val="single"/>
          <w:shd w:val="clear" w:color="auto" w:fill="00FFFF"/>
        </w:rPr>
        <w:t>Rather than </w:t>
      </w:r>
      <w:r w:rsidRPr="00875DC8">
        <w:rPr>
          <w:b/>
          <w:bCs/>
          <w:color w:val="222222"/>
          <w:highlight w:val="green"/>
          <w:u w:val="single"/>
          <w:bdr w:val="single" w:sz="8" w:space="0" w:color="auto" w:frame="1"/>
          <w:shd w:val="clear" w:color="auto" w:fill="00FFFF"/>
        </w:rPr>
        <w:t>await</w:t>
      </w:r>
      <w:r w:rsidRPr="00875DC8">
        <w:rPr>
          <w:color w:val="222222"/>
        </w:rPr>
        <w:t> a </w:t>
      </w:r>
      <w:r w:rsidRPr="00875DC8">
        <w:rPr>
          <w:color w:val="222222"/>
          <w:highlight w:val="green"/>
          <w:u w:val="single"/>
          <w:shd w:val="clear" w:color="auto" w:fill="00FFFF"/>
        </w:rPr>
        <w:t>better society</w:t>
      </w:r>
      <w:r w:rsidRPr="00875DC8">
        <w:rPr>
          <w:color w:val="222222"/>
        </w:rPr>
        <w:t> in the </w:t>
      </w:r>
      <w:r w:rsidRPr="00875DC8">
        <w:rPr>
          <w:b/>
          <w:bCs/>
          <w:color w:val="222222"/>
          <w:u w:val="single"/>
          <w:bdr w:val="single" w:sz="8" w:space="0" w:color="auto" w:frame="1"/>
        </w:rPr>
        <w:t>future</w:t>
      </w:r>
      <w:r w:rsidRPr="00875DC8">
        <w:rPr>
          <w:color w:val="222222"/>
          <w:sz w:val="16"/>
          <w:szCs w:val="16"/>
        </w:rPr>
        <w:t> or rely on campaigning and political pressure to induce more powerful forces to secure it, </w:t>
      </w:r>
      <w:r w:rsidRPr="00875DC8">
        <w:rPr>
          <w:b/>
          <w:bCs/>
          <w:color w:val="222222"/>
          <w:highlight w:val="green"/>
          <w:u w:val="single"/>
          <w:bdr w:val="single" w:sz="8" w:space="0" w:color="auto" w:frame="1"/>
          <w:shd w:val="clear" w:color="auto" w:fill="00FFFF"/>
        </w:rPr>
        <w:t>prefigurative politics</w:t>
      </w:r>
      <w:r w:rsidRPr="00875DC8">
        <w:rPr>
          <w:color w:val="222222"/>
          <w:sz w:val="16"/>
          <w:szCs w:val="16"/>
          <w:highlight w:val="green"/>
          <w:u w:val="single"/>
          <w:shd w:val="clear" w:color="auto" w:fill="00FFFF"/>
        </w:rPr>
        <w:t> </w:t>
      </w:r>
      <w:r w:rsidRPr="00875DC8">
        <w:rPr>
          <w:color w:val="222222"/>
          <w:highlight w:val="green"/>
          <w:u w:val="single"/>
          <w:shd w:val="clear" w:color="auto" w:fill="00FFFF"/>
        </w:rPr>
        <w:t>embodies hoped-for changes</w:t>
      </w:r>
      <w:r w:rsidRPr="00875DC8">
        <w:rPr>
          <w:color w:val="222222"/>
        </w:rPr>
        <w:t> in the now. Prefiguration has become a </w:t>
      </w:r>
      <w:r w:rsidRPr="00875DC8">
        <w:rPr>
          <w:b/>
          <w:bCs/>
          <w:color w:val="222222"/>
          <w:highlight w:val="green"/>
          <w:u w:val="single"/>
          <w:bdr w:val="single" w:sz="8" w:space="0" w:color="auto" w:frame="1"/>
          <w:shd w:val="clear" w:color="auto" w:fill="00FFFF"/>
        </w:rPr>
        <w:t>popular</w:t>
      </w:r>
      <w:r w:rsidRPr="00875DC8">
        <w:rPr>
          <w:color w:val="222222"/>
        </w:rPr>
        <w:t> and </w:t>
      </w:r>
      <w:r w:rsidRPr="00875DC8">
        <w:rPr>
          <w:b/>
          <w:bCs/>
          <w:color w:val="222222"/>
          <w:u w:val="single"/>
          <w:bdr w:val="single" w:sz="8" w:space="0" w:color="auto" w:frame="1"/>
        </w:rPr>
        <w:t>influential</w:t>
      </w:r>
      <w:r w:rsidRPr="00875DC8">
        <w:rPr>
          <w:color w:val="222222"/>
        </w:rPr>
        <w:t> framework </w:t>
      </w:r>
      <w:r w:rsidRPr="00875DC8">
        <w:rPr>
          <w:color w:val="222222"/>
          <w:highlight w:val="green"/>
          <w:u w:val="single"/>
          <w:shd w:val="clear" w:color="auto" w:fill="00FFFF"/>
        </w:rPr>
        <w:t>within anarchist</w:t>
      </w:r>
      <w:r w:rsidRPr="00875DC8">
        <w:rPr>
          <w:color w:val="222222"/>
        </w:rPr>
        <w:t> and social movement </w:t>
      </w:r>
      <w:r w:rsidRPr="00875DC8">
        <w:rPr>
          <w:color w:val="222222"/>
          <w:highlight w:val="green"/>
          <w:u w:val="single"/>
          <w:shd w:val="clear" w:color="auto" w:fill="00FFFF"/>
        </w:rPr>
        <w:t>circles</w:t>
      </w:r>
      <w:r w:rsidRPr="00875DC8">
        <w:rPr>
          <w:color w:val="222222"/>
          <w:sz w:val="16"/>
          <w:szCs w:val="16"/>
        </w:rPr>
        <w:t>. However, </w:t>
      </w:r>
      <w:r w:rsidRPr="00875DC8">
        <w:rPr>
          <w:color w:val="222222"/>
        </w:rPr>
        <w:t>the critical orientation that many social movement activists and anarchists adopt towards </w:t>
      </w:r>
      <w:r w:rsidRPr="00875DC8">
        <w:rPr>
          <w:b/>
          <w:bCs/>
          <w:color w:val="222222"/>
          <w:u w:val="single"/>
          <w:bdr w:val="single" w:sz="8" w:space="0" w:color="auto" w:frame="1"/>
        </w:rPr>
        <w:t>state</w:t>
      </w:r>
      <w:r w:rsidRPr="00875DC8">
        <w:rPr>
          <w:color w:val="222222"/>
        </w:rPr>
        <w:t> and </w:t>
      </w:r>
      <w:r w:rsidRPr="00875DC8">
        <w:rPr>
          <w:b/>
          <w:bCs/>
          <w:color w:val="222222"/>
          <w:u w:val="single"/>
          <w:bdr w:val="single" w:sz="8" w:space="0" w:color="auto" w:frame="1"/>
        </w:rPr>
        <w:t>law</w:t>
      </w:r>
      <w:r w:rsidRPr="00875DC8">
        <w:rPr>
          <w:color w:val="222222"/>
        </w:rPr>
        <w:t> means prefiguration’s terms have been little </w:t>
      </w:r>
      <w:r w:rsidRPr="00875DC8">
        <w:rPr>
          <w:b/>
          <w:bCs/>
          <w:color w:val="222222"/>
          <w:u w:val="single"/>
          <w:bdr w:val="single" w:sz="8" w:space="0" w:color="auto" w:frame="1"/>
        </w:rPr>
        <w:t>utilised</w:t>
      </w:r>
      <w:r w:rsidRPr="00875DC8">
        <w:rPr>
          <w:color w:val="222222"/>
        </w:rPr>
        <w:t> in relation to them</w:t>
      </w:r>
      <w:r w:rsidRPr="00875DC8">
        <w:rPr>
          <w:color w:val="222222"/>
          <w:sz w:val="16"/>
          <w:szCs w:val="16"/>
        </w:rPr>
        <w:t>. </w:t>
      </w:r>
      <w:r w:rsidRPr="00875DC8">
        <w:rPr>
          <w:color w:val="222222"/>
        </w:rPr>
        <w:t>Yet, </w:t>
      </w:r>
      <w:r w:rsidRPr="00875DC8">
        <w:rPr>
          <w:b/>
          <w:bCs/>
          <w:color w:val="222222"/>
          <w:highlight w:val="green"/>
          <w:u w:val="single"/>
          <w:bdr w:val="single" w:sz="8" w:space="0" w:color="auto" w:frame="1"/>
          <w:shd w:val="clear" w:color="auto" w:fill="00FFFF"/>
        </w:rPr>
        <w:t>state and law</w:t>
      </w:r>
      <w:r w:rsidRPr="00875DC8">
        <w:rPr>
          <w:color w:val="222222"/>
          <w:highlight w:val="green"/>
          <w:u w:val="single"/>
          <w:shd w:val="clear" w:color="auto" w:fill="00FFFF"/>
        </w:rPr>
        <w:t> can be sites of </w:t>
      </w:r>
      <w:r w:rsidRPr="00875DC8">
        <w:rPr>
          <w:b/>
          <w:bCs/>
          <w:color w:val="222222"/>
          <w:highlight w:val="green"/>
          <w:u w:val="single"/>
          <w:bdr w:val="single" w:sz="8" w:space="0" w:color="auto" w:frame="1"/>
          <w:shd w:val="clear" w:color="auto" w:fill="00FFFF"/>
        </w:rPr>
        <w:t>prefigurative practice</w:t>
      </w:r>
      <w:r w:rsidRPr="00875DC8">
        <w:rPr>
          <w:color w:val="222222"/>
          <w:sz w:val="16"/>
          <w:szCs w:val="16"/>
        </w:rPr>
        <w:t>, </w:t>
      </w:r>
      <w:r w:rsidRPr="00875DC8">
        <w:rPr>
          <w:color w:val="222222"/>
        </w:rPr>
        <w:t>where hopeful practices</w:t>
      </w:r>
      <w:r w:rsidRPr="00875DC8">
        <w:rPr>
          <w:color w:val="222222"/>
          <w:sz w:val="16"/>
          <w:szCs w:val="16"/>
        </w:rPr>
        <w:t> (such as British local government’s 1980s introduction of nuclear free zones) </w:t>
      </w:r>
      <w:r w:rsidRPr="00875DC8">
        <w:rPr>
          <w:color w:val="222222"/>
        </w:rPr>
        <w:t>exceed what can be realised</w:t>
      </w:r>
      <w:r w:rsidRPr="00875DC8">
        <w:rPr>
          <w:color w:val="222222"/>
          <w:sz w:val="16"/>
          <w:szCs w:val="16"/>
        </w:rPr>
        <w:t> (Cooper 2020). </w:t>
      </w:r>
      <w:r w:rsidRPr="00875DC8">
        <w:rPr>
          <w:color w:val="222222"/>
        </w:rPr>
        <w:t>Prefiguration may be </w:t>
      </w:r>
      <w:r w:rsidRPr="00875DC8">
        <w:rPr>
          <w:color w:val="222222"/>
          <w:highlight w:val="green"/>
          <w:u w:val="single"/>
          <w:shd w:val="clear" w:color="auto" w:fill="00FFFF"/>
        </w:rPr>
        <w:t>carried out</w:t>
      </w:r>
      <w:r w:rsidRPr="00875DC8">
        <w:rPr>
          <w:color w:val="222222"/>
        </w:rPr>
        <w:t>, officially, </w:t>
      </w:r>
      <w:r w:rsidRPr="00875DC8">
        <w:rPr>
          <w:b/>
          <w:bCs/>
          <w:color w:val="222222"/>
          <w:highlight w:val="green"/>
          <w:u w:val="single"/>
          <w:bdr w:val="single" w:sz="8" w:space="0" w:color="auto" w:frame="1"/>
          <w:shd w:val="clear" w:color="auto" w:fill="00FFFF"/>
        </w:rPr>
        <w:t>by state bodies</w:t>
      </w:r>
      <w:r w:rsidRPr="00875DC8">
        <w:rPr>
          <w:color w:val="222222"/>
          <w:sz w:val="16"/>
          <w:szCs w:val="16"/>
        </w:rPr>
        <w:t>. It can also be undertaken by actors, informally, within or in relation to state apparatuses.</w:t>
      </w:r>
    </w:p>
    <w:p w14:paraId="12A92A97" w14:textId="77777777" w:rsidR="007C2337" w:rsidRPr="00875DC8" w:rsidRDefault="007C2337" w:rsidP="007C2337">
      <w:pPr>
        <w:shd w:val="clear" w:color="auto" w:fill="FFFFFF"/>
        <w:spacing w:line="235" w:lineRule="atLeast"/>
        <w:rPr>
          <w:color w:val="222222"/>
        </w:rPr>
      </w:pPr>
      <w:r w:rsidRPr="00875DC8">
        <w:rPr>
          <w:color w:val="222222"/>
          <w:sz w:val="16"/>
          <w:szCs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7ED3A311" w14:textId="77777777" w:rsidR="007C2337" w:rsidRPr="00875DC8" w:rsidRDefault="007C2337" w:rsidP="007C2337">
      <w:pPr>
        <w:rPr>
          <w:b/>
          <w:bCs/>
          <w:color w:val="222222"/>
          <w:u w:val="single"/>
          <w:bdr w:val="single" w:sz="8" w:space="0" w:color="auto" w:frame="1"/>
          <w:shd w:val="clear" w:color="auto" w:fill="00FFFF"/>
        </w:rPr>
      </w:pPr>
      <w:r w:rsidRPr="00875DC8">
        <w:rPr>
          <w:color w:val="222222"/>
          <w:sz w:val="16"/>
          <w:szCs w:val="16"/>
          <w:shd w:val="clear" w:color="auto" w:fill="FFFFFF"/>
        </w:rPr>
        <w:t>This special issue focuses on the decertification of gender and sex, but the </w:t>
      </w:r>
      <w:r w:rsidRPr="00875DC8">
        <w:rPr>
          <w:color w:val="222222"/>
          <w:u w:val="single"/>
          <w:shd w:val="clear" w:color="auto" w:fill="FFFFFF"/>
        </w:rPr>
        <w:t>prefigurative</w:t>
      </w:r>
      <w:r w:rsidRPr="00875DC8">
        <w:rPr>
          <w:color w:val="222222"/>
          <w:sz w:val="16"/>
          <w:szCs w:val="16"/>
          <w:shd w:val="clear" w:color="auto" w:fill="FFFFFF"/>
        </w:rPr>
        <w:t> </w:t>
      </w:r>
      <w:r w:rsidRPr="00875DC8">
        <w:rPr>
          <w:color w:val="222222"/>
          <w:u w:val="single"/>
          <w:shd w:val="clear" w:color="auto" w:fill="FFFFFF"/>
        </w:rPr>
        <w:t>law </w:t>
      </w:r>
      <w:r w:rsidRPr="00875DC8">
        <w:rPr>
          <w:color w:val="222222"/>
          <w:highlight w:val="green"/>
          <w:u w:val="single"/>
          <w:shd w:val="clear" w:color="auto" w:fill="00FFFF"/>
        </w:rPr>
        <w:t>reform methods</w:t>
      </w:r>
      <w:r w:rsidRPr="00875DC8">
        <w:rPr>
          <w:color w:val="222222"/>
          <w:sz w:val="16"/>
          <w:szCs w:val="16"/>
          <w:shd w:val="clear" w:color="auto" w:fill="FFFFFF"/>
        </w:rPr>
        <w:t> developed in the research discussed </w:t>
      </w:r>
      <w:r w:rsidRPr="00875DC8">
        <w:rPr>
          <w:color w:val="222222"/>
          <w:highlight w:val="green"/>
          <w:u w:val="single"/>
          <w:shd w:val="clear" w:color="auto" w:fill="00FFFF"/>
        </w:rPr>
        <w:t>have wider reach</w:t>
      </w:r>
      <w:r w:rsidRPr="00875DC8">
        <w:rPr>
          <w:color w:val="222222"/>
          <w:sz w:val="16"/>
          <w:szCs w:val="16"/>
          <w:shd w:val="clear" w:color="auto" w:fill="FFFFFF"/>
        </w:rPr>
        <w:t>—</w:t>
      </w:r>
      <w:r w:rsidRPr="00875DC8">
        <w:rPr>
          <w:color w:val="222222"/>
          <w:u w:val="single"/>
          <w:shd w:val="clear" w:color="auto" w:fill="FFFFFF"/>
        </w:rPr>
        <w:t>being</w:t>
      </w:r>
      <w:r w:rsidRPr="00875DC8">
        <w:rPr>
          <w:color w:val="222222"/>
          <w:sz w:val="16"/>
          <w:szCs w:val="16"/>
          <w:shd w:val="clear" w:color="auto" w:fill="FFFFFF"/>
        </w:rPr>
        <w:t> </w:t>
      </w:r>
      <w:r w:rsidRPr="00875DC8">
        <w:rPr>
          <w:b/>
          <w:bCs/>
          <w:color w:val="222222"/>
          <w:highlight w:val="green"/>
          <w:u w:val="single"/>
          <w:bdr w:val="single" w:sz="8" w:space="0" w:color="auto" w:frame="1"/>
          <w:shd w:val="clear" w:color="auto" w:fill="00FFFF"/>
        </w:rPr>
        <w:t>applicable</w:t>
      </w:r>
      <w:r w:rsidRPr="00875DC8">
        <w:rPr>
          <w:color w:val="222222"/>
          <w:sz w:val="16"/>
          <w:szCs w:val="16"/>
          <w:highlight w:val="green"/>
          <w:u w:val="single"/>
          <w:shd w:val="clear" w:color="auto" w:fill="00FFFF"/>
        </w:rPr>
        <w:t> </w:t>
      </w:r>
      <w:r w:rsidRPr="00875DC8">
        <w:rPr>
          <w:color w:val="222222"/>
          <w:highlight w:val="green"/>
          <w:u w:val="single"/>
          <w:shd w:val="clear" w:color="auto" w:fill="00FFFF"/>
        </w:rPr>
        <w:t>to</w:t>
      </w:r>
      <w:r w:rsidRPr="00875DC8">
        <w:rPr>
          <w:color w:val="222222"/>
          <w:u w:val="single"/>
          <w:shd w:val="clear" w:color="auto" w:fill="00FFFF"/>
        </w:rPr>
        <w:t> </w:t>
      </w:r>
      <w:r w:rsidRPr="00875DC8">
        <w:rPr>
          <w:color w:val="222222"/>
          <w:u w:val="single"/>
          <w:shd w:val="clear" w:color="auto" w:fill="FFFFFF"/>
        </w:rPr>
        <w:t>many ideas for progressive </w:t>
      </w:r>
      <w:r w:rsidRPr="00875DC8">
        <w:rPr>
          <w:b/>
          <w:bCs/>
          <w:color w:val="222222"/>
          <w:u w:val="single"/>
          <w:bdr w:val="single" w:sz="8" w:space="0" w:color="auto" w:frame="1"/>
          <w:shd w:val="clear" w:color="auto" w:fill="FFFFFF"/>
        </w:rPr>
        <w:t>policy</w:t>
      </w:r>
      <w:r w:rsidRPr="00875DC8">
        <w:rPr>
          <w:color w:val="222222"/>
          <w:u w:val="single"/>
          <w:shd w:val="clear" w:color="auto" w:fill="FFFFFF"/>
        </w:rPr>
        <w:t> and </w:t>
      </w:r>
      <w:r w:rsidRPr="00875DC8">
        <w:rPr>
          <w:b/>
          <w:bCs/>
          <w:color w:val="222222"/>
          <w:highlight w:val="green"/>
          <w:u w:val="single"/>
          <w:bdr w:val="single" w:sz="8" w:space="0" w:color="auto" w:frame="1"/>
          <w:shd w:val="clear" w:color="auto" w:fill="00FFFF"/>
        </w:rPr>
        <w:t>legal reform</w:t>
      </w:r>
      <w:r w:rsidRPr="00875DC8">
        <w:rPr>
          <w:color w:val="222222"/>
          <w:u w:val="single"/>
          <w:shd w:val="clear" w:color="auto" w:fill="FFFFFF"/>
        </w:rPr>
        <w:t> currently identified as </w:t>
      </w:r>
      <w:r w:rsidRPr="00875DC8">
        <w:rPr>
          <w:b/>
          <w:bCs/>
          <w:color w:val="222222"/>
          <w:highlight w:val="green"/>
          <w:u w:val="single"/>
          <w:bdr w:val="single" w:sz="8" w:space="0" w:color="auto" w:frame="1"/>
          <w:shd w:val="clear" w:color="auto" w:fill="00FFFF"/>
        </w:rPr>
        <w:t>too radical</w:t>
      </w:r>
      <w:r w:rsidRPr="00875DC8">
        <w:rPr>
          <w:color w:val="222222"/>
          <w:highlight w:val="green"/>
          <w:u w:val="single"/>
          <w:shd w:val="clear" w:color="auto" w:fill="00FFFF"/>
        </w:rPr>
        <w:t> for</w:t>
      </w:r>
      <w:r w:rsidRPr="00875DC8">
        <w:rPr>
          <w:color w:val="222222"/>
          <w:u w:val="single"/>
          <w:shd w:val="clear" w:color="auto" w:fill="FFFFFF"/>
        </w:rPr>
        <w:t> governmental </w:t>
      </w:r>
      <w:r w:rsidRPr="00875DC8">
        <w:rPr>
          <w:b/>
          <w:bCs/>
          <w:color w:val="222222"/>
          <w:highlight w:val="green"/>
          <w:u w:val="single"/>
          <w:bdr w:val="single" w:sz="8" w:space="0" w:color="auto" w:frame="1"/>
          <w:shd w:val="clear" w:color="auto" w:fill="00FFFF"/>
        </w:rPr>
        <w:t>attention</w:t>
      </w:r>
      <w:r w:rsidRPr="00875DC8">
        <w:rPr>
          <w:color w:val="222222"/>
          <w:sz w:val="16"/>
          <w:szCs w:val="16"/>
          <w:shd w:val="clear" w:color="auto" w:fill="FFFFFF"/>
        </w:rPr>
        <w:t>.Footnote12 </w:t>
      </w:r>
      <w:r w:rsidRPr="00875DC8">
        <w:rPr>
          <w:color w:val="222222"/>
          <w:highlight w:val="green"/>
          <w:u w:val="single"/>
          <w:shd w:val="clear" w:color="auto" w:fill="00FFFF"/>
        </w:rPr>
        <w:t>Some</w:t>
      </w:r>
      <w:r w:rsidRPr="00875DC8">
        <w:rPr>
          <w:color w:val="222222"/>
          <w:u w:val="single"/>
          <w:shd w:val="clear" w:color="auto" w:fill="FFFFFF"/>
        </w:rPr>
        <w:t> may </w:t>
      </w:r>
      <w:r w:rsidRPr="00875DC8">
        <w:rPr>
          <w:color w:val="222222"/>
          <w:highlight w:val="green"/>
          <w:u w:val="single"/>
          <w:shd w:val="clear" w:color="auto" w:fill="00FFFF"/>
        </w:rPr>
        <w:t>characterise</w:t>
      </w:r>
      <w:r w:rsidRPr="00875DC8">
        <w:rPr>
          <w:color w:val="222222"/>
          <w:u w:val="single"/>
          <w:shd w:val="clear" w:color="auto" w:fill="FFFFFF"/>
        </w:rPr>
        <w:t> the deliberate take up of</w:t>
      </w:r>
      <w:r w:rsidRPr="00875DC8">
        <w:rPr>
          <w:color w:val="222222"/>
          <w:sz w:val="16"/>
          <w:szCs w:val="16"/>
          <w:shd w:val="clear" w:color="auto" w:fill="FFFFFF"/>
        </w:rPr>
        <w:t> </w:t>
      </w:r>
      <w:r w:rsidRPr="00875DC8">
        <w:rPr>
          <w:b/>
          <w:bCs/>
          <w:color w:val="222222"/>
          <w:highlight w:val="green"/>
          <w:u w:val="single"/>
          <w:bdr w:val="single" w:sz="8" w:space="0" w:color="auto" w:frame="1"/>
          <w:shd w:val="clear" w:color="auto" w:fill="00FFFF"/>
        </w:rPr>
        <w:t>speculative policy</w:t>
      </w:r>
      <w:r w:rsidRPr="00875DC8">
        <w:rPr>
          <w:color w:val="222222"/>
          <w:sz w:val="16"/>
          <w:szCs w:val="16"/>
          <w:highlight w:val="green"/>
          <w:shd w:val="clear" w:color="auto" w:fill="00FFFF"/>
        </w:rPr>
        <w:t> </w:t>
      </w:r>
      <w:r w:rsidRPr="00875DC8">
        <w:rPr>
          <w:color w:val="222222"/>
          <w:highlight w:val="green"/>
          <w:u w:val="single"/>
          <w:shd w:val="clear" w:color="auto" w:fill="00FFFF"/>
        </w:rPr>
        <w:t>reforms as a form of </w:t>
      </w:r>
      <w:r w:rsidRPr="00875DC8">
        <w:rPr>
          <w:b/>
          <w:bCs/>
          <w:color w:val="222222"/>
          <w:highlight w:val="green"/>
          <w:u w:val="single"/>
          <w:bdr w:val="single" w:sz="8" w:space="0" w:color="auto" w:frame="1"/>
          <w:shd w:val="clear" w:color="auto" w:fill="00FFFF"/>
        </w:rPr>
        <w:t>play</w:t>
      </w:r>
      <w:r w:rsidRPr="00875DC8">
        <w:rPr>
          <w:color w:val="222222"/>
          <w:sz w:val="16"/>
          <w:szCs w:val="16"/>
          <w:shd w:val="clear" w:color="auto" w:fill="FFFFFF"/>
        </w:rPr>
        <w:t>—</w:t>
      </w:r>
      <w:r w:rsidRPr="00875DC8">
        <w:rPr>
          <w:color w:val="222222"/>
          <w:u w:val="single"/>
          <w:shd w:val="clear" w:color="auto" w:fill="FFFFFF"/>
        </w:rPr>
        <w:t>a characterisation that is often made </w:t>
      </w:r>
      <w:r w:rsidRPr="00875DC8">
        <w:rPr>
          <w:b/>
          <w:bCs/>
          <w:color w:val="222222"/>
          <w:u w:val="single"/>
          <w:bdr w:val="single" w:sz="8" w:space="0" w:color="auto" w:frame="1"/>
          <w:shd w:val="clear" w:color="auto" w:fill="FFFFFF"/>
        </w:rPr>
        <w:t>dismissively</w:t>
      </w:r>
      <w:r w:rsidRPr="00875DC8">
        <w:rPr>
          <w:color w:val="222222"/>
          <w:sz w:val="16"/>
          <w:szCs w:val="16"/>
          <w:shd w:val="clear" w:color="auto" w:fill="FFFFFF"/>
        </w:rPr>
        <w:t>.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875DC8">
        <w:rPr>
          <w:color w:val="222222"/>
          <w:u w:val="single"/>
          <w:shd w:val="clear" w:color="auto" w:fill="FFFFFF"/>
        </w:rPr>
        <w:t>play has been used</w:t>
      </w:r>
      <w:r w:rsidRPr="00875DC8">
        <w:rPr>
          <w:color w:val="222222"/>
          <w:sz w:val="16"/>
          <w:szCs w:val="16"/>
          <w:shd w:val="clear" w:color="auto" w:fill="FFFFFF"/>
        </w:rPr>
        <w:t>, in other contexts, </w:t>
      </w:r>
      <w:r w:rsidRPr="00875DC8">
        <w:rPr>
          <w:color w:val="222222"/>
          <w:u w:val="single"/>
          <w:shd w:val="clear" w:color="auto" w:fill="FFFFFF"/>
        </w:rPr>
        <w:t>as a modality of </w:t>
      </w:r>
      <w:r w:rsidRPr="00875DC8">
        <w:rPr>
          <w:b/>
          <w:bCs/>
          <w:color w:val="222222"/>
          <w:u w:val="single"/>
          <w:bdr w:val="single" w:sz="8" w:space="0" w:color="auto" w:frame="1"/>
          <w:shd w:val="clear" w:color="auto" w:fill="FFFFFF"/>
        </w:rPr>
        <w:t>action</w:t>
      </w:r>
      <w:r w:rsidRPr="00875DC8">
        <w:rPr>
          <w:color w:val="222222"/>
          <w:u w:val="single"/>
          <w:shd w:val="clear" w:color="auto" w:fill="FFFFFF"/>
        </w:rPr>
        <w:t> that can be </w:t>
      </w:r>
      <w:r w:rsidRPr="00875DC8">
        <w:rPr>
          <w:b/>
          <w:bCs/>
          <w:color w:val="222222"/>
          <w:u w:val="single"/>
          <w:bdr w:val="single" w:sz="8" w:space="0" w:color="auto" w:frame="1"/>
          <w:shd w:val="clear" w:color="auto" w:fill="FFFFFF"/>
        </w:rPr>
        <w:t>serious</w:t>
      </w:r>
      <w:r w:rsidRPr="00875DC8">
        <w:rPr>
          <w:color w:val="222222"/>
          <w:u w:val="single"/>
          <w:shd w:val="clear" w:color="auto" w:fill="FFFFFF"/>
        </w:rPr>
        <w:t> and</w:t>
      </w:r>
      <w:r w:rsidRPr="00875DC8">
        <w:rPr>
          <w:color w:val="222222"/>
          <w:sz w:val="16"/>
          <w:szCs w:val="16"/>
          <w:shd w:val="clear" w:color="auto" w:fill="FFFFFF"/>
        </w:rPr>
        <w:t> </w:t>
      </w:r>
      <w:r w:rsidRPr="00875DC8">
        <w:rPr>
          <w:b/>
          <w:bCs/>
          <w:color w:val="222222"/>
          <w:u w:val="single"/>
          <w:bdr w:val="single" w:sz="8" w:space="0" w:color="auto" w:frame="1"/>
          <w:shd w:val="clear" w:color="auto" w:fill="FFFFFF"/>
        </w:rPr>
        <w:t>developmental</w:t>
      </w:r>
      <w:r w:rsidRPr="00875DC8">
        <w:rPr>
          <w:color w:val="222222"/>
          <w:sz w:val="16"/>
          <w:szCs w:val="16"/>
          <w:shd w:val="clear" w:color="auto" w:fill="FFFFFF"/>
        </w:rPr>
        <w:t> (see Statler et al. 2011), </w:t>
      </w:r>
      <w:r w:rsidRPr="00875DC8">
        <w:rPr>
          <w:color w:val="222222"/>
          <w:u w:val="single"/>
          <w:shd w:val="clear" w:color="auto" w:fill="FFFFFF"/>
        </w:rPr>
        <w:t>and that can have </w:t>
      </w:r>
      <w:r w:rsidRPr="00875DC8">
        <w:rPr>
          <w:b/>
          <w:bCs/>
          <w:color w:val="222222"/>
          <w:u w:val="single"/>
          <w:bdr w:val="single" w:sz="8" w:space="0" w:color="auto" w:frame="1"/>
          <w:shd w:val="clear" w:color="auto" w:fill="FFFFFF"/>
        </w:rPr>
        <w:t>consequences</w:t>
      </w:r>
      <w:r w:rsidRPr="00875DC8">
        <w:rPr>
          <w:color w:val="222222"/>
          <w:u w:val="single"/>
          <w:shd w:val="clear" w:color="auto" w:fill="FFFFFF"/>
        </w:rPr>
        <w:t> beyond its ‘</w:t>
      </w:r>
      <w:r w:rsidRPr="00875DC8">
        <w:rPr>
          <w:b/>
          <w:bCs/>
          <w:color w:val="222222"/>
          <w:u w:val="single"/>
          <w:bdr w:val="single" w:sz="8" w:space="0" w:color="auto" w:frame="1"/>
          <w:shd w:val="clear" w:color="auto" w:fill="FFFFFF"/>
        </w:rPr>
        <w:t>magic circle’</w:t>
      </w:r>
      <w:r w:rsidRPr="00875DC8">
        <w:rPr>
          <w:color w:val="222222"/>
          <w:sz w:val="16"/>
          <w:szCs w:val="16"/>
          <w:shd w:val="clear" w:color="auto" w:fill="FFFFFF"/>
        </w:rPr>
        <w:t>. </w:t>
      </w:r>
      <w:r w:rsidRPr="00875DC8">
        <w:rPr>
          <w:color w:val="222222"/>
          <w:u w:val="single"/>
          <w:shd w:val="clear" w:color="auto" w:fill="FFFFFF"/>
        </w:rPr>
        <w:t>What </w:t>
      </w:r>
      <w:r w:rsidRPr="00875DC8">
        <w:rPr>
          <w:color w:val="222222"/>
          <w:highlight w:val="green"/>
          <w:u w:val="single"/>
          <w:shd w:val="clear" w:color="auto" w:fill="00FFFF"/>
        </w:rPr>
        <w:t>play foregrounds</w:t>
      </w:r>
      <w:r w:rsidRPr="00875DC8">
        <w:rPr>
          <w:color w:val="222222"/>
          <w:u w:val="single"/>
          <w:shd w:val="clear" w:color="auto" w:fill="FFFFFF"/>
        </w:rPr>
        <w:t>, beyond </w:t>
      </w:r>
      <w:r w:rsidRPr="00875DC8">
        <w:rPr>
          <w:b/>
          <w:bCs/>
          <w:color w:val="222222"/>
          <w:highlight w:val="green"/>
          <w:u w:val="single"/>
          <w:bdr w:val="single" w:sz="8" w:space="0" w:color="auto" w:frame="1"/>
          <w:shd w:val="clear" w:color="auto" w:fill="00FFFF"/>
        </w:rPr>
        <w:t>experimenting</w:t>
      </w:r>
      <w:r w:rsidRPr="00875DC8">
        <w:rPr>
          <w:color w:val="222222"/>
          <w:u w:val="single"/>
          <w:shd w:val="clear" w:color="auto" w:fill="FFFFFF"/>
        </w:rPr>
        <w:t> and </w:t>
      </w:r>
      <w:r w:rsidRPr="00875DC8">
        <w:rPr>
          <w:b/>
          <w:bCs/>
          <w:color w:val="222222"/>
          <w:highlight w:val="green"/>
          <w:u w:val="single"/>
          <w:bdr w:val="single" w:sz="8" w:space="0" w:color="auto" w:frame="1"/>
          <w:shd w:val="clear" w:color="auto" w:fill="00FFFF"/>
        </w:rPr>
        <w:t>roleplaying</w:t>
      </w:r>
      <w:r w:rsidRPr="00875DC8">
        <w:rPr>
          <w:color w:val="222222"/>
          <w:sz w:val="16"/>
          <w:szCs w:val="16"/>
          <w:shd w:val="clear" w:color="auto" w:fill="FFFFFF"/>
        </w:rPr>
        <w:t> structures differently</w:t>
      </w:r>
      <w:r w:rsidRPr="00875DC8">
        <w:rPr>
          <w:color w:val="222222"/>
          <w:u w:val="single"/>
          <w:shd w:val="clear" w:color="auto" w:fill="FFFFFF"/>
        </w:rPr>
        <w:t>, is a </w:t>
      </w:r>
      <w:r w:rsidRPr="00875DC8">
        <w:rPr>
          <w:b/>
          <w:bCs/>
          <w:color w:val="222222"/>
          <w:highlight w:val="green"/>
          <w:u w:val="single"/>
          <w:bdr w:val="single" w:sz="8" w:space="0" w:color="auto" w:frame="1"/>
          <w:shd w:val="clear" w:color="auto" w:fill="00FFFF"/>
        </w:rPr>
        <w:t>testing</w:t>
      </w:r>
      <w:r w:rsidRPr="00875DC8">
        <w:rPr>
          <w:color w:val="222222"/>
          <w:u w:val="single"/>
          <w:shd w:val="clear" w:color="auto" w:fill="FFFFFF"/>
        </w:rPr>
        <w:t>, stretching, and knotting </w:t>
      </w:r>
      <w:r w:rsidRPr="00875DC8">
        <w:rPr>
          <w:color w:val="222222"/>
          <w:highlight w:val="green"/>
          <w:u w:val="single"/>
          <w:shd w:val="clear" w:color="auto" w:fill="00FFFF"/>
        </w:rPr>
        <w:t>that pulls things into</w:t>
      </w:r>
      <w:r w:rsidRPr="00875DC8">
        <w:rPr>
          <w:color w:val="222222"/>
          <w:highlight w:val="green"/>
          <w:u w:val="single"/>
          <w:shd w:val="clear" w:color="auto" w:fill="FFFFFF"/>
        </w:rPr>
        <w:t> </w:t>
      </w:r>
      <w:r w:rsidRPr="00875DC8">
        <w:rPr>
          <w:color w:val="222222"/>
          <w:highlight w:val="green"/>
          <w:u w:val="single"/>
          <w:shd w:val="clear" w:color="auto" w:fill="00FFFF"/>
        </w:rPr>
        <w:t>different</w:t>
      </w:r>
      <w:r w:rsidRPr="00875DC8">
        <w:rPr>
          <w:color w:val="222222"/>
          <w:sz w:val="16"/>
          <w:szCs w:val="16"/>
          <w:highlight w:val="green"/>
          <w:shd w:val="clear" w:color="auto" w:fill="00FFFF"/>
        </w:rPr>
        <w:t> </w:t>
      </w:r>
      <w:r w:rsidRPr="00875DC8">
        <w:rPr>
          <w:b/>
          <w:bCs/>
          <w:color w:val="222222"/>
          <w:highlight w:val="green"/>
          <w:u w:val="single"/>
          <w:bdr w:val="single" w:sz="8" w:space="0" w:color="auto" w:frame="1"/>
          <w:shd w:val="clear" w:color="auto" w:fill="00FFFF"/>
        </w:rPr>
        <w:t>connections</w:t>
      </w:r>
    </w:p>
    <w:p w14:paraId="1823B691" w14:textId="710593EA" w:rsidR="007C2337" w:rsidRPr="00875DC8" w:rsidRDefault="00E84668" w:rsidP="007C2337">
      <w:pPr>
        <w:pStyle w:val="Heading3"/>
        <w:rPr>
          <w:rFonts w:cs="Calibri"/>
        </w:rPr>
      </w:pPr>
      <w:r>
        <w:rPr>
          <w:rFonts w:cs="Calibri"/>
        </w:rPr>
        <w:t xml:space="preserve">2NC - </w:t>
      </w:r>
      <w:r w:rsidR="007C2337" w:rsidRPr="00875DC8">
        <w:rPr>
          <w:rFonts w:cs="Calibri"/>
        </w:rPr>
        <w:t>Fiat Good</w:t>
      </w:r>
    </w:p>
    <w:p w14:paraId="2D1FA807" w14:textId="77777777" w:rsidR="007C2337" w:rsidRPr="00875DC8" w:rsidRDefault="007C2337" w:rsidP="007C2337">
      <w:pPr>
        <w:pStyle w:val="Heading4"/>
        <w:rPr>
          <w:rFonts w:cs="Calibri"/>
          <w:sz w:val="28"/>
        </w:rPr>
      </w:pPr>
      <w:r w:rsidRPr="00875DC8">
        <w:rPr>
          <w:rFonts w:cs="Calibri"/>
          <w:sz w:val="28"/>
        </w:rPr>
        <w:t xml:space="preserve">Fiat is valuable </w:t>
      </w:r>
      <w:r w:rsidRPr="00875DC8">
        <w:rPr>
          <w:rFonts w:cs="Calibri"/>
          <w:sz w:val="28"/>
          <w:u w:val="single"/>
        </w:rPr>
        <w:t>regardless</w:t>
      </w:r>
      <w:r w:rsidRPr="00875DC8">
        <w:rPr>
          <w:rFonts w:cs="Calibri"/>
          <w:sz w:val="28"/>
        </w:rPr>
        <w:t xml:space="preserve"> of the plan’s </w:t>
      </w:r>
      <w:r w:rsidRPr="00875DC8">
        <w:rPr>
          <w:rFonts w:cs="Calibri"/>
          <w:sz w:val="28"/>
          <w:u w:val="single"/>
        </w:rPr>
        <w:t>likelihood</w:t>
      </w:r>
      <w:r w:rsidRPr="00875DC8">
        <w:rPr>
          <w:rFonts w:cs="Calibri"/>
          <w:sz w:val="28"/>
        </w:rPr>
        <w:t xml:space="preserve"> of occurring---it creates advocates that can </w:t>
      </w:r>
      <w:r w:rsidRPr="00875DC8">
        <w:rPr>
          <w:rFonts w:cs="Calibri"/>
          <w:sz w:val="28"/>
          <w:u w:val="single"/>
        </w:rPr>
        <w:t>synthesize</w:t>
      </w:r>
      <w:r w:rsidRPr="00875DC8">
        <w:rPr>
          <w:rFonts w:cs="Calibri"/>
          <w:sz w:val="28"/>
        </w:rPr>
        <w:t xml:space="preserve"> and engage </w:t>
      </w:r>
      <w:r w:rsidRPr="00875DC8">
        <w:rPr>
          <w:rFonts w:cs="Calibri"/>
          <w:sz w:val="28"/>
          <w:u w:val="single"/>
        </w:rPr>
        <w:t>complex legal institutions</w:t>
      </w:r>
      <w:r w:rsidRPr="00875DC8">
        <w:rPr>
          <w:rFonts w:cs="Calibri"/>
          <w:sz w:val="28"/>
        </w:rPr>
        <w:t xml:space="preserve"> and think through </w:t>
      </w:r>
      <w:r w:rsidRPr="00875DC8">
        <w:rPr>
          <w:rFonts w:cs="Calibri"/>
          <w:sz w:val="28"/>
          <w:u w:val="single"/>
        </w:rPr>
        <w:t>countervailing problems</w:t>
      </w:r>
      <w:r w:rsidRPr="00875DC8">
        <w:rPr>
          <w:rFonts w:cs="Calibri"/>
          <w:sz w:val="28"/>
        </w:rPr>
        <w:t xml:space="preserve">. </w:t>
      </w:r>
    </w:p>
    <w:p w14:paraId="327DD5BB" w14:textId="77777777" w:rsidR="007C2337" w:rsidRPr="00875DC8" w:rsidRDefault="007C2337" w:rsidP="007C2337">
      <w:r w:rsidRPr="00875DC8">
        <w:rPr>
          <w:rStyle w:val="Style13ptBold"/>
          <w:sz w:val="28"/>
        </w:rPr>
        <w:t>Hird ’17</w:t>
      </w:r>
      <w:r w:rsidRPr="00875DC8">
        <w:t xml:space="preserve"> [John Dean of the College of Social and Behavioral Sciences and Professor of Political Science and Public Policy, University of Massachusetts Amherst. “How Effective is Policy Analysis,” in D. Weimer &amp; L. S. Friedman (eds.) Does Policy Analysis Matter? Exploring Its Effectiveness in Theory and Practice. University of California Press. 44-76]</w:t>
      </w:r>
    </w:p>
    <w:p w14:paraId="207D41D3" w14:textId="77777777" w:rsidR="007C2337" w:rsidRPr="00875DC8" w:rsidRDefault="007C2337" w:rsidP="007C2337">
      <w:pPr>
        <w:tabs>
          <w:tab w:val="left" w:pos="2873"/>
        </w:tabs>
        <w:rPr>
          <w:sz w:val="16"/>
        </w:rPr>
      </w:pPr>
      <w:r w:rsidRPr="00875DC8">
        <w:rPr>
          <w:sz w:val="16"/>
        </w:rPr>
        <w:t xml:space="preserve">Classical policy analysis, however absent from actual policy making, remains an important vehicle for teaching policy analysts the connections between their analysis and the policymaking world in which their recommendations would live. </w:t>
      </w:r>
      <w:r w:rsidRPr="00875DC8">
        <w:rPr>
          <w:rStyle w:val="Emphasis"/>
          <w:highlight w:val="green"/>
        </w:rPr>
        <w:t>Even if</w:t>
      </w:r>
      <w:r w:rsidRPr="00875DC8">
        <w:rPr>
          <w:rStyle w:val="StyleUnderline"/>
          <w:highlight w:val="green"/>
        </w:rPr>
        <w:t xml:space="preserve"> it implies more power than analysts </w:t>
      </w:r>
      <w:r w:rsidRPr="00875DC8">
        <w:rPr>
          <w:rStyle w:val="Emphasis"/>
          <w:highlight w:val="green"/>
        </w:rPr>
        <w:t>will ever have</w:t>
      </w:r>
      <w:r w:rsidRPr="00875DC8">
        <w:rPr>
          <w:rStyle w:val="StyleUnderline"/>
        </w:rPr>
        <w:t xml:space="preserve">, classical </w:t>
      </w:r>
      <w:r w:rsidRPr="00875DC8">
        <w:rPr>
          <w:rStyle w:val="Emphasis"/>
          <w:highlight w:val="green"/>
        </w:rPr>
        <w:t>policy analysis</w:t>
      </w:r>
      <w:r w:rsidRPr="00875DC8">
        <w:rPr>
          <w:rStyle w:val="StyleUnderline"/>
          <w:highlight w:val="green"/>
        </w:rPr>
        <w:t xml:space="preserve"> teaches that politics, law, </w:t>
      </w:r>
      <w:r w:rsidRPr="00875DC8">
        <w:rPr>
          <w:rStyle w:val="Emphasis"/>
          <w:highlight w:val="green"/>
        </w:rPr>
        <w:t>implementation</w:t>
      </w:r>
      <w:r w:rsidRPr="00875DC8">
        <w:rPr>
          <w:rStyle w:val="StyleUnderline"/>
        </w:rPr>
        <w:t xml:space="preserve">, social structures, organizational behavior, </w:t>
      </w:r>
      <w:r w:rsidRPr="00875DC8">
        <w:rPr>
          <w:rStyle w:val="StyleUnderline"/>
          <w:highlight w:val="green"/>
        </w:rPr>
        <w:t xml:space="preserve">and other factors are </w:t>
      </w:r>
      <w:r w:rsidRPr="00875DC8">
        <w:rPr>
          <w:rStyle w:val="Emphasis"/>
          <w:highlight w:val="green"/>
        </w:rPr>
        <w:t>critical to</w:t>
      </w:r>
      <w:r w:rsidRPr="00875DC8">
        <w:rPr>
          <w:rStyle w:val="Emphasis"/>
        </w:rPr>
        <w:t xml:space="preserve"> policy </w:t>
      </w:r>
      <w:r w:rsidRPr="00875DC8">
        <w:rPr>
          <w:rStyle w:val="Emphasis"/>
          <w:highlight w:val="green"/>
        </w:rPr>
        <w:t>outcomes</w:t>
      </w:r>
      <w:r w:rsidRPr="00875DC8">
        <w:rPr>
          <w:rStyle w:val="StyleUnderline"/>
          <w:highlight w:val="green"/>
        </w:rPr>
        <w:t xml:space="preserve"> and must play key roles in </w:t>
      </w:r>
      <w:r w:rsidRPr="00875DC8">
        <w:rPr>
          <w:rStyle w:val="Emphasis"/>
          <w:highlight w:val="green"/>
        </w:rPr>
        <w:t>thinking through</w:t>
      </w:r>
      <w:r w:rsidRPr="00875DC8">
        <w:rPr>
          <w:rStyle w:val="StyleUnderline"/>
        </w:rPr>
        <w:t xml:space="preserve"> possible </w:t>
      </w:r>
      <w:r w:rsidRPr="00875DC8">
        <w:rPr>
          <w:rStyle w:val="StyleUnderline"/>
          <w:highlight w:val="green"/>
        </w:rPr>
        <w:t xml:space="preserve">ways to address </w:t>
      </w:r>
      <w:r w:rsidRPr="00875DC8">
        <w:rPr>
          <w:rStyle w:val="StyleUnderline"/>
        </w:rPr>
        <w:t xml:space="preserve">policy </w:t>
      </w:r>
      <w:r w:rsidRPr="00875DC8">
        <w:rPr>
          <w:rStyle w:val="StyleUnderline"/>
          <w:highlight w:val="green"/>
        </w:rPr>
        <w:t>problems</w:t>
      </w:r>
      <w:r w:rsidRPr="00875DC8">
        <w:rPr>
          <w:sz w:val="16"/>
          <w:highlight w:val="green"/>
        </w:rPr>
        <w:t xml:space="preserve">. </w:t>
      </w:r>
      <w:r w:rsidRPr="00875DC8">
        <w:rPr>
          <w:rStyle w:val="Emphasis"/>
          <w:highlight w:val="green"/>
        </w:rPr>
        <w:t>Bringing policy ideas to fruition</w:t>
      </w:r>
      <w:r w:rsidRPr="00875DC8">
        <w:rPr>
          <w:rStyle w:val="StyleUnderline"/>
        </w:rPr>
        <w:t xml:space="preserve">, bridging the worlds of research and policy making, </w:t>
      </w:r>
      <w:r w:rsidRPr="00875DC8">
        <w:rPr>
          <w:rStyle w:val="StyleUnderline"/>
          <w:highlight w:val="green"/>
        </w:rPr>
        <w:t xml:space="preserve">is a </w:t>
      </w:r>
      <w:r w:rsidRPr="00875DC8">
        <w:rPr>
          <w:rStyle w:val="Emphasis"/>
          <w:highlight w:val="green"/>
        </w:rPr>
        <w:t>critical skill</w:t>
      </w:r>
      <w:r w:rsidRPr="00875DC8">
        <w:rPr>
          <w:rStyle w:val="StyleUnderline"/>
        </w:rPr>
        <w:t xml:space="preserve"> for analysts to develop</w:t>
      </w:r>
      <w:r w:rsidRPr="00875DC8">
        <w:rPr>
          <w:sz w:val="16"/>
        </w:rPr>
        <w:t xml:space="preserve">. In addition, policy schools are instilling in prospective policy analysts the structure and habits of mind to engage successfully in the policy enterprise. 28 </w:t>
      </w:r>
      <w:r w:rsidRPr="00875DC8">
        <w:rPr>
          <w:rStyle w:val="StyleUnderline"/>
          <w:highlight w:val="green"/>
        </w:rPr>
        <w:t xml:space="preserve">Teaching </w:t>
      </w:r>
      <w:r w:rsidRPr="00875DC8">
        <w:rPr>
          <w:rStyle w:val="Emphasis"/>
          <w:highlight w:val="green"/>
        </w:rPr>
        <w:t>disciplined thinking</w:t>
      </w:r>
      <w:r w:rsidRPr="00875DC8">
        <w:rPr>
          <w:rStyle w:val="StyleUnderline"/>
        </w:rPr>
        <w:t xml:space="preserve"> for public service </w:t>
      </w:r>
      <w:r w:rsidRPr="00875DC8">
        <w:rPr>
          <w:rStyle w:val="StyleUnderline"/>
          <w:highlight w:val="green"/>
        </w:rPr>
        <w:t>is important</w:t>
      </w:r>
      <w:r w:rsidRPr="00875DC8">
        <w:rPr>
          <w:sz w:val="16"/>
        </w:rPr>
        <w:t xml:space="preserve">. </w:t>
      </w:r>
      <w:r w:rsidRPr="00875DC8">
        <w:rPr>
          <w:rStyle w:val="StyleUnderline"/>
        </w:rPr>
        <w:t xml:space="preserve">Policy </w:t>
      </w:r>
      <w:r w:rsidRPr="00875DC8">
        <w:rPr>
          <w:rStyle w:val="StyleUnderline"/>
          <w:highlight w:val="green"/>
        </w:rPr>
        <w:t xml:space="preserve">analysts not only have a </w:t>
      </w:r>
      <w:r w:rsidRPr="00875DC8">
        <w:rPr>
          <w:rStyle w:val="Emphasis"/>
          <w:highlight w:val="green"/>
        </w:rPr>
        <w:t>problem-oriented</w:t>
      </w:r>
      <w:r w:rsidRPr="00875DC8">
        <w:rPr>
          <w:rStyle w:val="StyleUnderline"/>
          <w:highlight w:val="green"/>
        </w:rPr>
        <w:t xml:space="preserve">, </w:t>
      </w:r>
      <w:r w:rsidRPr="00875DC8">
        <w:rPr>
          <w:rStyle w:val="Emphasis"/>
          <w:highlight w:val="green"/>
        </w:rPr>
        <w:t>interdisciplinary</w:t>
      </w:r>
      <w:r w:rsidRPr="00875DC8">
        <w:rPr>
          <w:rStyle w:val="StyleUnderline"/>
          <w:highlight w:val="green"/>
        </w:rPr>
        <w:t xml:space="preserve"> approach </w:t>
      </w:r>
      <w:r w:rsidRPr="00875DC8">
        <w:rPr>
          <w:rStyle w:val="StyleUnderline"/>
        </w:rPr>
        <w:t xml:space="preserve">to policy </w:t>
      </w:r>
      <w:r w:rsidRPr="00875DC8">
        <w:rPr>
          <w:rStyle w:val="StyleUnderline"/>
          <w:highlight w:val="green"/>
        </w:rPr>
        <w:t xml:space="preserve">and the </w:t>
      </w:r>
      <w:r w:rsidRPr="00875DC8">
        <w:rPr>
          <w:rStyle w:val="Emphasis"/>
          <w:highlight w:val="green"/>
        </w:rPr>
        <w:t>ability to synthesize</w:t>
      </w:r>
      <w:r w:rsidRPr="00875DC8">
        <w:rPr>
          <w:rStyle w:val="StyleUnderline"/>
          <w:highlight w:val="green"/>
        </w:rPr>
        <w:t xml:space="preserve"> and </w:t>
      </w:r>
      <w:r w:rsidRPr="00875DC8">
        <w:rPr>
          <w:rStyle w:val="Emphasis"/>
          <w:highlight w:val="green"/>
        </w:rPr>
        <w:t>bring policy relevance</w:t>
      </w:r>
      <w:r w:rsidRPr="00875DC8">
        <w:rPr>
          <w:rStyle w:val="StyleUnderline"/>
          <w:highlight w:val="green"/>
        </w:rPr>
        <w:t xml:space="preserve"> to problems</w:t>
      </w:r>
      <w:r w:rsidRPr="00875DC8">
        <w:rPr>
          <w:rStyle w:val="StyleUnderline"/>
        </w:rPr>
        <w:t xml:space="preserve"> that social scientists are not trained for, </w:t>
      </w:r>
      <w:r w:rsidRPr="00875DC8">
        <w:rPr>
          <w:rStyle w:val="StyleUnderline"/>
          <w:highlight w:val="green"/>
        </w:rPr>
        <w:t>but they understand the</w:t>
      </w:r>
      <w:r w:rsidRPr="00875DC8">
        <w:rPr>
          <w:rStyle w:val="StyleUnderline"/>
        </w:rPr>
        <w:t xml:space="preserve"> "rational lunacy of policy-making </w:t>
      </w:r>
      <w:r w:rsidRPr="00875DC8">
        <w:rPr>
          <w:rStyle w:val="Emphasis"/>
          <w:highlight w:val="green"/>
        </w:rPr>
        <w:t>systems</w:t>
      </w:r>
      <w:r w:rsidRPr="00875DC8">
        <w:rPr>
          <w:rStyle w:val="StyleUnderline"/>
        </w:rPr>
        <w:t>"</w:t>
      </w:r>
      <w:r w:rsidRPr="00875DC8">
        <w:rPr>
          <w:sz w:val="16"/>
        </w:rPr>
        <w:t xml:space="preserve"> (Weiss 2009). In the absence of written classical policy analyses, </w:t>
      </w:r>
      <w:r w:rsidRPr="00875DC8">
        <w:rPr>
          <w:rStyle w:val="StyleUnderline"/>
          <w:highlight w:val="green"/>
        </w:rPr>
        <w:t>policy analysts</w:t>
      </w:r>
      <w:r w:rsidRPr="00875DC8">
        <w:rPr>
          <w:rStyle w:val="StyleUnderline"/>
        </w:rPr>
        <w:t xml:space="preserve"> become their human embodiment</w:t>
      </w:r>
      <w:r w:rsidRPr="00875DC8">
        <w:rPr>
          <w:sz w:val="16"/>
        </w:rPr>
        <w:t xml:space="preserve">. </w:t>
      </w:r>
      <w:r w:rsidRPr="00875DC8">
        <w:rPr>
          <w:rStyle w:val="StyleUnderline"/>
        </w:rPr>
        <w:t>Their training will provide a mental picture of how a classical policy analysis should be performed</w:t>
      </w:r>
      <w:r w:rsidRPr="00875DC8">
        <w:rPr>
          <w:sz w:val="16"/>
        </w:rPr>
        <w:t xml:space="preserve">. They can derive elements of policy analysis from writing position papers, briefing policy makers, and controlling meetings. </w:t>
      </w:r>
      <w:r w:rsidRPr="00875DC8">
        <w:rPr>
          <w:rStyle w:val="StyleUnderline"/>
        </w:rPr>
        <w:t xml:space="preserve">They </w:t>
      </w:r>
      <w:r w:rsidRPr="00875DC8">
        <w:rPr>
          <w:rStyle w:val="Emphasis"/>
          <w:highlight w:val="green"/>
        </w:rPr>
        <w:t>anticipate counterarguments</w:t>
      </w:r>
      <w:r w:rsidRPr="00875DC8">
        <w:rPr>
          <w:rStyle w:val="StyleUnderline"/>
          <w:highlight w:val="green"/>
        </w:rPr>
        <w:t xml:space="preserve"> and frame</w:t>
      </w:r>
      <w:r w:rsidRPr="00875DC8">
        <w:rPr>
          <w:rStyle w:val="StyleUnderline"/>
        </w:rPr>
        <w:t xml:space="preserve"> their </w:t>
      </w:r>
      <w:r w:rsidRPr="00875DC8">
        <w:rPr>
          <w:rStyle w:val="Emphasis"/>
          <w:highlight w:val="green"/>
        </w:rPr>
        <w:t>analyses</w:t>
      </w:r>
      <w:r w:rsidRPr="00875DC8">
        <w:rPr>
          <w:rStyle w:val="StyleUnderline"/>
          <w:highlight w:val="green"/>
        </w:rPr>
        <w:t xml:space="preserve"> recognizing </w:t>
      </w:r>
      <w:r w:rsidRPr="00875DC8">
        <w:rPr>
          <w:rStyle w:val="Emphasis"/>
          <w:highlight w:val="green"/>
        </w:rPr>
        <w:t>alternative options</w:t>
      </w:r>
      <w:r w:rsidRPr="00875DC8">
        <w:rPr>
          <w:sz w:val="16"/>
        </w:rPr>
        <w:t xml:space="preserve">. In short, </w:t>
      </w:r>
      <w:r w:rsidRPr="00875DC8">
        <w:rPr>
          <w:rStyle w:val="StyleUnderline"/>
          <w:highlight w:val="green"/>
        </w:rPr>
        <w:t xml:space="preserve">the </w:t>
      </w:r>
      <w:r w:rsidRPr="00875DC8">
        <w:rPr>
          <w:rStyle w:val="Emphasis"/>
          <w:highlight w:val="green"/>
        </w:rPr>
        <w:t>mental map</w:t>
      </w:r>
      <w:r w:rsidRPr="00875DC8">
        <w:rPr>
          <w:rStyle w:val="StyleUnderline"/>
          <w:highlight w:val="green"/>
        </w:rPr>
        <w:t xml:space="preserve"> of a policy analysis</w:t>
      </w:r>
      <w:r w:rsidRPr="00875DC8">
        <w:rPr>
          <w:rStyle w:val="StyleUnderline"/>
        </w:rPr>
        <w:t xml:space="preserve"> allows good policy analysts not only to be effective in their jobs but also to </w:t>
      </w:r>
      <w:r w:rsidRPr="00875DC8">
        <w:rPr>
          <w:rStyle w:val="Emphasis"/>
          <w:highlight w:val="green"/>
        </w:rPr>
        <w:t>advance</w:t>
      </w:r>
      <w:r w:rsidRPr="00875DC8">
        <w:rPr>
          <w:rStyle w:val="StyleUnderline"/>
        </w:rPr>
        <w:t xml:space="preserve"> into the </w:t>
      </w:r>
      <w:r w:rsidRPr="00875DC8">
        <w:rPr>
          <w:rStyle w:val="Emphasis"/>
          <w:highlight w:val="green"/>
        </w:rPr>
        <w:t>public debate</w:t>
      </w:r>
      <w:r w:rsidRPr="00875DC8">
        <w:rPr>
          <w:rStyle w:val="StyleUnderline"/>
        </w:rPr>
        <w:t xml:space="preserve"> the appropriate elements of a policy analysis</w:t>
      </w:r>
      <w:r w:rsidRPr="00875DC8">
        <w:rPr>
          <w:sz w:val="16"/>
        </w:rPr>
        <w:t xml:space="preserve">. </w:t>
      </w:r>
      <w:r w:rsidRPr="00875DC8">
        <w:rPr>
          <w:rStyle w:val="StyleUnderline"/>
        </w:rPr>
        <w:t xml:space="preserve">Further, </w:t>
      </w:r>
      <w:r w:rsidRPr="00875DC8">
        <w:rPr>
          <w:rStyle w:val="StyleUnderline"/>
          <w:highlight w:val="green"/>
        </w:rPr>
        <w:t xml:space="preserve">the </w:t>
      </w:r>
      <w:r w:rsidRPr="00875DC8">
        <w:rPr>
          <w:rStyle w:val="Emphasis"/>
          <w:highlight w:val="green"/>
        </w:rPr>
        <w:t>problem orientation</w:t>
      </w:r>
      <w:r w:rsidRPr="00875DC8">
        <w:rPr>
          <w:rStyle w:val="StyleUnderline"/>
        </w:rPr>
        <w:t xml:space="preserve"> of policy analysis </w:t>
      </w:r>
      <w:r w:rsidRPr="00875DC8">
        <w:rPr>
          <w:rStyle w:val="Emphasis"/>
          <w:highlight w:val="green"/>
        </w:rPr>
        <w:t>focuses</w:t>
      </w:r>
      <w:r w:rsidRPr="00875DC8">
        <w:rPr>
          <w:rStyle w:val="StyleUnderline"/>
        </w:rPr>
        <w:t xml:space="preserve"> at least some </w:t>
      </w:r>
      <w:r w:rsidRPr="00875DC8">
        <w:rPr>
          <w:rStyle w:val="Emphasis"/>
          <w:highlight w:val="green"/>
        </w:rPr>
        <w:t>attention</w:t>
      </w:r>
      <w:r w:rsidRPr="00875DC8">
        <w:rPr>
          <w:rStyle w:val="StyleUnderline"/>
          <w:highlight w:val="green"/>
        </w:rPr>
        <w:t xml:space="preserve"> on </w:t>
      </w:r>
      <w:r w:rsidRPr="00875DC8">
        <w:rPr>
          <w:rStyle w:val="Emphasis"/>
          <w:highlight w:val="green"/>
        </w:rPr>
        <w:t>social problems</w:t>
      </w:r>
      <w:r w:rsidRPr="00875DC8">
        <w:rPr>
          <w:rStyle w:val="StyleUnderline"/>
          <w:highlight w:val="green"/>
        </w:rPr>
        <w:t>, not just</w:t>
      </w:r>
      <w:r w:rsidRPr="00875DC8">
        <w:rPr>
          <w:rStyle w:val="StyleUnderline"/>
        </w:rPr>
        <w:t xml:space="preserve"> political </w:t>
      </w:r>
      <w:r w:rsidRPr="00875DC8">
        <w:rPr>
          <w:rStyle w:val="StyleUnderline"/>
          <w:highlight w:val="green"/>
        </w:rPr>
        <w:t>expediency</w:t>
      </w:r>
      <w:r w:rsidRPr="00875DC8">
        <w:rPr>
          <w:sz w:val="16"/>
        </w:rPr>
        <w:t xml:space="preserve">. </w:t>
      </w:r>
      <w:r w:rsidRPr="00875DC8">
        <w:rPr>
          <w:rStyle w:val="StyleUnderline"/>
        </w:rPr>
        <w:t>The role of policy analysts is not merely to translate research for policy makers, but to use creative means to turn available knowledge about the implications of various policy options into actionable policy recommendations appropriate for their clients</w:t>
      </w:r>
      <w:r w:rsidRPr="00875DC8">
        <w:rPr>
          <w:sz w:val="16"/>
        </w:rPr>
        <w:t xml:space="preserve">. </w:t>
      </w:r>
      <w:r w:rsidRPr="00875DC8">
        <w:rPr>
          <w:rStyle w:val="StyleUnderline"/>
        </w:rPr>
        <w:t>This is a subtle skill requiring attention to both political realities and the best available research</w:t>
      </w:r>
      <w:r w:rsidRPr="00875DC8">
        <w:rPr>
          <w:sz w:val="16"/>
        </w:rPr>
        <w:t xml:space="preserve">. Finally, prospective policy analysts are instructed repeatedly about the importance of their relationship to the client(s), yet far less attention is paid to the other part of the policy analyst's relationship: to the community of knowledge producers. </w:t>
      </w:r>
      <w:r w:rsidRPr="00875DC8">
        <w:rPr>
          <w:rStyle w:val="StyleUnderline"/>
        </w:rPr>
        <w:t xml:space="preserve">Policy </w:t>
      </w:r>
      <w:r w:rsidRPr="00875DC8">
        <w:rPr>
          <w:rStyle w:val="StyleUnderline"/>
          <w:highlight w:val="green"/>
        </w:rPr>
        <w:t xml:space="preserve">analysts play </w:t>
      </w:r>
      <w:r w:rsidRPr="00875DC8">
        <w:rPr>
          <w:rStyle w:val="Emphasis"/>
          <w:highlight w:val="green"/>
        </w:rPr>
        <w:t>critical roles as intermediaries</w:t>
      </w:r>
      <w:r w:rsidRPr="00875DC8">
        <w:rPr>
          <w:rStyle w:val="StyleUnderline"/>
        </w:rPr>
        <w:t xml:space="preserve"> between "custodians of the knowable" and policy makers. Their training should include </w:t>
      </w:r>
      <w:r w:rsidRPr="00875DC8">
        <w:rPr>
          <w:rStyle w:val="StyleUnderline"/>
          <w:highlight w:val="green"/>
        </w:rPr>
        <w:t xml:space="preserve">the ability to </w:t>
      </w:r>
      <w:r w:rsidRPr="00875DC8">
        <w:rPr>
          <w:rStyle w:val="Emphasis"/>
          <w:highlight w:val="green"/>
        </w:rPr>
        <w:t>understand</w:t>
      </w:r>
      <w:r w:rsidRPr="00875DC8">
        <w:rPr>
          <w:rStyle w:val="StyleUnderline"/>
          <w:highlight w:val="green"/>
        </w:rPr>
        <w:t xml:space="preserve"> and </w:t>
      </w:r>
      <w:r w:rsidRPr="00875DC8">
        <w:rPr>
          <w:rStyle w:val="Emphasis"/>
          <w:highlight w:val="green"/>
        </w:rPr>
        <w:t>interpret</w:t>
      </w:r>
      <w:r w:rsidRPr="00875DC8">
        <w:rPr>
          <w:rStyle w:val="StyleUnderline"/>
          <w:highlight w:val="green"/>
        </w:rPr>
        <w:t xml:space="preserve"> the</w:t>
      </w:r>
      <w:r w:rsidRPr="00875DC8">
        <w:rPr>
          <w:rStyle w:val="StyleUnderline"/>
        </w:rPr>
        <w:t xml:space="preserve"> academic </w:t>
      </w:r>
      <w:r w:rsidRPr="00875DC8">
        <w:rPr>
          <w:rStyle w:val="Emphasis"/>
          <w:highlight w:val="green"/>
        </w:rPr>
        <w:t>lit</w:t>
      </w:r>
      <w:r w:rsidRPr="00875DC8">
        <w:rPr>
          <w:rStyle w:val="StyleUnderline"/>
        </w:rPr>
        <w:t xml:space="preserve">erature </w:t>
      </w:r>
      <w:r w:rsidRPr="00875DC8">
        <w:rPr>
          <w:rStyle w:val="StyleUnderline"/>
          <w:highlight w:val="green"/>
        </w:rPr>
        <w:t xml:space="preserve">on a topic at a </w:t>
      </w:r>
      <w:r w:rsidRPr="00875DC8">
        <w:rPr>
          <w:rStyle w:val="Emphasis"/>
          <w:highlight w:val="green"/>
        </w:rPr>
        <w:t>far deeper level</w:t>
      </w:r>
      <w:r w:rsidRPr="00875DC8">
        <w:rPr>
          <w:rStyle w:val="StyleUnderline"/>
        </w:rPr>
        <w:t xml:space="preserve"> than most journalists have the time or, often, the analytic skill set to uncover</w:t>
      </w:r>
      <w:r w:rsidRPr="00875DC8">
        <w:rPr>
          <w:sz w:val="16"/>
        </w:rPr>
        <w:t xml:space="preserve">. </w:t>
      </w:r>
      <w:r w:rsidRPr="00875DC8">
        <w:rPr>
          <w:rStyle w:val="StyleUnderline"/>
        </w:rPr>
        <w:t xml:space="preserve">Identifying and </w:t>
      </w:r>
      <w:r w:rsidRPr="00875DC8">
        <w:rPr>
          <w:rStyle w:val="Emphasis"/>
          <w:highlight w:val="green"/>
        </w:rPr>
        <w:t>connect</w:t>
      </w:r>
      <w:r w:rsidRPr="00875DC8">
        <w:rPr>
          <w:rStyle w:val="StyleUnderline"/>
        </w:rPr>
        <w:t xml:space="preserve">ing </w:t>
      </w:r>
      <w:r w:rsidRPr="00875DC8">
        <w:rPr>
          <w:rStyle w:val="Emphasis"/>
          <w:highlight w:val="green"/>
        </w:rPr>
        <w:t>pertinent knowledge</w:t>
      </w:r>
      <w:r w:rsidRPr="00875DC8">
        <w:rPr>
          <w:rStyle w:val="StyleUnderline"/>
          <w:highlight w:val="green"/>
        </w:rPr>
        <w:t xml:space="preserve"> and </w:t>
      </w:r>
      <w:r w:rsidRPr="00875DC8">
        <w:rPr>
          <w:rStyle w:val="Emphasis"/>
          <w:highlight w:val="green"/>
        </w:rPr>
        <w:t>analysis</w:t>
      </w:r>
      <w:r w:rsidRPr="00875DC8">
        <w:rPr>
          <w:rStyle w:val="StyleUnderline"/>
          <w:highlight w:val="green"/>
        </w:rPr>
        <w:t xml:space="preserve"> with policy</w:t>
      </w:r>
      <w:r w:rsidRPr="00875DC8">
        <w:rPr>
          <w:rStyle w:val="StyleUnderline"/>
        </w:rPr>
        <w:t xml:space="preserve"> makers should be a core principle of a public policy education.</w:t>
      </w:r>
      <w:r w:rsidRPr="00875DC8">
        <w:rPr>
          <w:sz w:val="16"/>
        </w:rPr>
        <w:t xml:space="preserve"> Policy analysts may offer the central means to provide policy makers with the key elements of classical policy analysis, though not in the way, through written reports, it was originally conceived. Creating a profession for committed, accomplished, and well-trained individuals to participate in the world of public policy may be among the most important contributions of policy analysis education.</w:t>
      </w:r>
    </w:p>
    <w:p w14:paraId="0052FBCC" w14:textId="77777777" w:rsidR="007C2337" w:rsidRDefault="007C2337" w:rsidP="007C2337"/>
    <w:p w14:paraId="7E085F2E" w14:textId="0B815C19" w:rsidR="00E84668" w:rsidRDefault="00E84668" w:rsidP="00E84668">
      <w:pPr>
        <w:pStyle w:val="Heading3"/>
      </w:pPr>
      <w:r>
        <w:t>1NC – AT: Decol</w:t>
      </w:r>
    </w:p>
    <w:p w14:paraId="22386C90" w14:textId="6B79BD27" w:rsidR="00E84668" w:rsidRPr="006C2EDC" w:rsidRDefault="00AC087E" w:rsidP="00E84668">
      <w:pPr>
        <w:pStyle w:val="Heading4"/>
        <w:rPr>
          <w:bCs/>
        </w:rPr>
      </w:pPr>
      <w:r>
        <w:rPr>
          <w:bCs/>
        </w:rPr>
        <w:t>Calls for decol</w:t>
      </w:r>
      <w:r w:rsidR="00E84668" w:rsidRPr="006C2EDC">
        <w:rPr>
          <w:bCs/>
        </w:rPr>
        <w:t xml:space="preserve"> devolve into mass violence – reject it</w:t>
      </w:r>
    </w:p>
    <w:p w14:paraId="69A985BC" w14:textId="77777777" w:rsidR="00E84668" w:rsidRDefault="00E84668" w:rsidP="00E84668">
      <w:r w:rsidRPr="00D928D7">
        <w:rPr>
          <w:rStyle w:val="Style13ptBold"/>
        </w:rPr>
        <w:t>Joffe and Romirowsky ‘23</w:t>
      </w:r>
      <w:r>
        <w:t xml:space="preserve"> [Alex and Asaf; 10/13/23; the Director of Strategic Initiatives of the Association for the Study of the Middle East and Africa, the Executive Director of the Association for the Study of the Middle East and Africa (ASMEA) and Scholars for Peace in the Middle East (SPME); “Hamas and the Immorality of the "Decolonial" Intellectuals,” https://nationalinterest.org/feature/hamas-and-immorality-decolonial-intellectuals-206933]</w:t>
      </w:r>
    </w:p>
    <w:p w14:paraId="277C6AB2" w14:textId="77777777" w:rsidR="00E84668" w:rsidRDefault="00E84668" w:rsidP="00E84668">
      <w:pPr>
        <w:rPr>
          <w:sz w:val="16"/>
        </w:rPr>
      </w:pPr>
      <w:r>
        <w:rPr>
          <w:sz w:val="16"/>
        </w:rPr>
        <w:t>Intellectuals have a deep addiction to terror. From the French revolutionaries of the late 18th century who invoked Jean Jacques Rousseau to the physician ideologues of ISIS like Ayman al-Zawahiri, intellectuals have been at the forefront of justifying and instigating mass violence.</w:t>
      </w:r>
    </w:p>
    <w:p w14:paraId="6B15E9A1" w14:textId="77777777" w:rsidR="00E84668" w:rsidRDefault="00E84668" w:rsidP="00E84668">
      <w:pPr>
        <w:rPr>
          <w:sz w:val="16"/>
        </w:rPr>
      </w:pPr>
      <w:r>
        <w:rPr>
          <w:sz w:val="16"/>
        </w:rPr>
        <w:t>The latest iteration of this intellectual tradition of terror is “decolonization.” The invasion of Israel and the murder of over 1300 Israelis to date have illustrated this mindset at work.</w:t>
      </w:r>
    </w:p>
    <w:p w14:paraId="42B0C3D1" w14:textId="77777777" w:rsidR="00E84668" w:rsidRDefault="00E84668" w:rsidP="00E84668">
      <w:pPr>
        <w:rPr>
          <w:sz w:val="16"/>
        </w:rPr>
      </w:pPr>
      <w:r>
        <w:rPr>
          <w:sz w:val="16"/>
        </w:rPr>
        <w:t>In the wake of the slaughter, Walaa Alqaisiya, a research fellow at Columbia University, wrote “Academics like to decolonize through discourse and land acknowledgments. Time to understand that Decolonization is NOT a metaphor. Decolonization means resistance of the oppressed and that includes armed struggle to LITERALLY get our lands and lives back!”</w:t>
      </w:r>
    </w:p>
    <w:p w14:paraId="12550C5C" w14:textId="77777777" w:rsidR="00E84668" w:rsidRDefault="00E84668" w:rsidP="00E84668">
      <w:pPr>
        <w:rPr>
          <w:sz w:val="16"/>
        </w:rPr>
      </w:pPr>
      <w:r>
        <w:rPr>
          <w:sz w:val="16"/>
        </w:rPr>
        <w:t>Likewise, for Uahikea Maile, Assistant Professor of Indigenous Politics in the Department of Political Science at the University of Toronto, “From Hawaiʻi to Palestine—occupation is a crime. A lāhui [Nation, race, tribe, people, or nationality] that stands for decolonization and de-occupation should also stand behind freedom for Palestine.”</w:t>
      </w:r>
      <w:r>
        <w:rPr>
          <w:sz w:val="16"/>
        </w:rPr>
        <w:br/>
        <w:t xml:space="preserve"> </w:t>
      </w:r>
      <w:r>
        <w:rPr>
          <w:rStyle w:val="StyleUnderline"/>
          <w:highlight w:val="cyan"/>
        </w:rPr>
        <w:t>Leave aside the</w:t>
      </w:r>
      <w:r>
        <w:rPr>
          <w:sz w:val="16"/>
          <w:highlight w:val="cyan"/>
        </w:rPr>
        <w:t xml:space="preserve"> </w:t>
      </w:r>
      <w:r>
        <w:rPr>
          <w:rStyle w:val="StyleUnderline"/>
          <w:highlight w:val="cyan"/>
        </w:rPr>
        <w:t>malleable</w:t>
      </w:r>
      <w:r>
        <w:rPr>
          <w:sz w:val="16"/>
          <w:highlight w:val="cyan"/>
        </w:rPr>
        <w:t xml:space="preserve"> </w:t>
      </w:r>
      <w:r>
        <w:rPr>
          <w:rStyle w:val="StyleUnderline"/>
          <w:highlight w:val="cyan"/>
        </w:rPr>
        <w:t>notion of “settler colonialism</w:t>
      </w:r>
      <w:r>
        <w:rPr>
          <w:sz w:val="16"/>
        </w:rPr>
        <w:t xml:space="preserve">,” which is regularly leveled at Israel as well as Western states like the U.S. and Australia but never at Muslim, Arab, or African ones. Many pro-Palestinian intellectuals have long claimed that “resistance” may include any means and may not be criticized. </w:t>
      </w:r>
      <w:r>
        <w:rPr>
          <w:rStyle w:val="StyleUnderline"/>
        </w:rPr>
        <w:t>For academics</w:t>
      </w:r>
      <w:r>
        <w:rPr>
          <w:sz w:val="16"/>
        </w:rPr>
        <w:t xml:space="preserve">, who dominate wide swaths of academia, </w:t>
      </w:r>
      <w:r>
        <w:rPr>
          <w:rStyle w:val="StyleUnderline"/>
          <w:highlight w:val="cyan"/>
        </w:rPr>
        <w:t>the notion of “decolonization” has been cited</w:t>
      </w:r>
      <w:r>
        <w:rPr>
          <w:sz w:val="16"/>
        </w:rPr>
        <w:t xml:space="preserve"> but </w:t>
      </w:r>
      <w:r>
        <w:rPr>
          <w:rStyle w:val="StyleUnderline"/>
          <w:highlight w:val="cyan"/>
        </w:rPr>
        <w:t>with little specificity</w:t>
      </w:r>
      <w:r>
        <w:rPr>
          <w:sz w:val="16"/>
        </w:rPr>
        <w:t xml:space="preserve"> regarding the term’s meaning, at least in practical terms. </w:t>
      </w:r>
      <w:r>
        <w:rPr>
          <w:sz w:val="16"/>
        </w:rPr>
        <w:br/>
        <w:t xml:space="preserve">Indeed, in an often cited paper, “Decolonization is Not a Metaphor,” academics Eve </w:t>
      </w:r>
      <w:r>
        <w:rPr>
          <w:rStyle w:val="StyleUnderline"/>
          <w:highlight w:val="cyan"/>
        </w:rPr>
        <w:t>Tuck</w:t>
      </w:r>
      <w:r>
        <w:rPr>
          <w:sz w:val="16"/>
          <w:highlight w:val="cyan"/>
        </w:rPr>
        <w:t xml:space="preserve"> </w:t>
      </w:r>
      <w:r>
        <w:rPr>
          <w:rStyle w:val="StyleUnderline"/>
          <w:highlight w:val="cyan"/>
        </w:rPr>
        <w:t>and</w:t>
      </w:r>
      <w:r>
        <w:rPr>
          <w:sz w:val="16"/>
        </w:rPr>
        <w:t xml:space="preserve"> K. Wayne </w:t>
      </w:r>
      <w:r>
        <w:rPr>
          <w:rStyle w:val="StyleUnderline"/>
          <w:highlight w:val="cyan"/>
        </w:rPr>
        <w:t>Yang</w:t>
      </w:r>
      <w:r>
        <w:rPr>
          <w:sz w:val="16"/>
        </w:rPr>
        <w:t xml:space="preserve"> expound at length on the “entangled triad structure of settler-native-slave,” and the “the real and symbolic violence of settler colonialism.” </w:t>
      </w:r>
      <w:r>
        <w:rPr>
          <w:sz w:val="16"/>
        </w:rPr>
        <w:br/>
        <w:t xml:space="preserve">They </w:t>
      </w:r>
      <w:r>
        <w:rPr>
          <w:rStyle w:val="StyleUnderline"/>
          <w:highlight w:val="cyan"/>
        </w:rPr>
        <w:t>posit decolonization as “a distinct project</w:t>
      </w:r>
      <w:r>
        <w:rPr>
          <w:sz w:val="16"/>
        </w:rPr>
        <w:t xml:space="preserve"> from other civil and human rights-based social justice projects, is far too often subsumed into the directives of these projects, with no regard for how decolonization wants something different than those forms of justice.” But they insist </w:t>
      </w:r>
      <w:r>
        <w:rPr>
          <w:rStyle w:val="StyleUnderline"/>
        </w:rPr>
        <w:t>that</w:t>
      </w:r>
      <w:r>
        <w:rPr>
          <w:sz w:val="16"/>
        </w:rPr>
        <w:t xml:space="preserve"> “decolonization specifically </w:t>
      </w:r>
      <w:r>
        <w:rPr>
          <w:rStyle w:val="StyleUnderline"/>
        </w:rPr>
        <w:t>requires the repatriation of Indigenous land and life.</w:t>
      </w:r>
      <w:r>
        <w:rPr>
          <w:sz w:val="16"/>
        </w:rPr>
        <w:t xml:space="preserve"> Decolonization is not a metonym for social justice.” But “decolonization is not obliged to answer” what methods are involved or what the future looks like for anyone. </w:t>
      </w:r>
      <w:r>
        <w:rPr>
          <w:rStyle w:val="StyleUnderline"/>
        </w:rPr>
        <w:t xml:space="preserve">But now we know. </w:t>
      </w:r>
      <w:r>
        <w:rPr>
          <w:rStyle w:val="StyleUnderline"/>
          <w:highlight w:val="cyan"/>
        </w:rPr>
        <w:t>Decolonization in Hamas’ case looks like</w:t>
      </w:r>
      <w:r>
        <w:rPr>
          <w:sz w:val="16"/>
        </w:rPr>
        <w:t xml:space="preserve"> rape, murder, kidnapping, beheading, torture, and </w:t>
      </w:r>
      <w:r>
        <w:rPr>
          <w:rStyle w:val="StyleUnderline"/>
          <w:highlight w:val="cyan"/>
        </w:rPr>
        <w:t>execution</w:t>
      </w:r>
      <w:r>
        <w:rPr>
          <w:sz w:val="16"/>
        </w:rPr>
        <w:t xml:space="preserve"> of hostages, in this case with a uniquely Islamic bent reminiscent of ISIS. Its future is simply the extermination of Israel. </w:t>
      </w:r>
      <w:r>
        <w:rPr>
          <w:sz w:val="16"/>
        </w:rPr>
        <w:br/>
      </w:r>
      <w:r>
        <w:rPr>
          <w:rStyle w:val="StyleUnderline"/>
        </w:rPr>
        <w:t xml:space="preserve">Decolonization </w:t>
      </w:r>
      <w:r>
        <w:rPr>
          <w:rStyle w:val="StyleUnderline"/>
          <w:highlight w:val="cyan"/>
        </w:rPr>
        <w:t>dissolves fundamental categories of combatants and civilians</w:t>
      </w:r>
      <w:r>
        <w:rPr>
          <w:sz w:val="16"/>
        </w:rPr>
        <w:t xml:space="preserve">, </w:t>
      </w:r>
      <w:r>
        <w:rPr>
          <w:rStyle w:val="StyleUnderline"/>
        </w:rPr>
        <w:t>it legitimizes everything</w:t>
      </w:r>
      <w:r>
        <w:rPr>
          <w:sz w:val="16"/>
        </w:rPr>
        <w:t xml:space="preserve">, including the abuse of corpses, and demands our acquiescence </w:t>
      </w:r>
      <w:r>
        <w:rPr>
          <w:rStyle w:val="StyleUnderline"/>
        </w:rPr>
        <w:t>in the name of</w:t>
      </w:r>
      <w:r>
        <w:rPr>
          <w:sz w:val="16"/>
        </w:rPr>
        <w:t xml:space="preserve"> “resistance” and “</w:t>
      </w:r>
      <w:r>
        <w:rPr>
          <w:rStyle w:val="StyleUnderline"/>
        </w:rPr>
        <w:t>liberation</w:t>
      </w:r>
      <w:r>
        <w:rPr>
          <w:sz w:val="16"/>
        </w:rPr>
        <w:t xml:space="preserve">.” It renders international law meaningless except to bend it over backward as a tool of violence and terror. </w:t>
      </w:r>
      <w:r>
        <w:rPr>
          <w:rStyle w:val="StyleUnderline"/>
          <w:highlight w:val="cyan"/>
        </w:rPr>
        <w:t>Decolonization is</w:t>
      </w:r>
      <w:r>
        <w:rPr>
          <w:rStyle w:val="StyleUnderline"/>
        </w:rPr>
        <w:t xml:space="preserve"> </w:t>
      </w:r>
      <w:r>
        <w:rPr>
          <w:sz w:val="16"/>
        </w:rPr>
        <w:t xml:space="preserve">thus an </w:t>
      </w:r>
      <w:r>
        <w:rPr>
          <w:rStyle w:val="StyleUnderline"/>
          <w:highlight w:val="cyan"/>
        </w:rPr>
        <w:t>explicit license for</w:t>
      </w:r>
      <w:r>
        <w:rPr>
          <w:sz w:val="16"/>
        </w:rPr>
        <w:t xml:space="preserve"> ethnic cleansing and </w:t>
      </w:r>
      <w:r>
        <w:rPr>
          <w:rStyle w:val="StyleUnderline"/>
          <w:highlight w:val="cyan"/>
        </w:rPr>
        <w:t>genocide</w:t>
      </w:r>
      <w:r>
        <w:rPr>
          <w:sz w:val="16"/>
        </w:rPr>
        <w:t xml:space="preserve">, </w:t>
      </w:r>
      <w:r>
        <w:rPr>
          <w:rStyle w:val="StyleUnderline"/>
        </w:rPr>
        <w:t>provided it is done by, and against, the proper people</w:t>
      </w:r>
      <w:r>
        <w:rPr>
          <w:sz w:val="16"/>
        </w:rPr>
        <w:t xml:space="preserve">. Not surprisingly, “decolonization” increasingly dominates university courses and academic discourse. </w:t>
      </w:r>
      <w:r>
        <w:rPr>
          <w:sz w:val="16"/>
        </w:rPr>
        <w:br/>
        <w:t xml:space="preserve">What explains this intellectual love of violence? One understated feature is the role of philosopher Frantz Fanon, whose book The Wretched of the Earth provided a justification for retributive violence that stands outside of any conventional morality. Ussama Makdisi of UCLA approvingly cites Fanon’s famous quote "But every time Western values are mentioned they produce in the native a sort of stiffening or muscular lockjaw...when the native hears a speech about Western culture he pulls out his knife—or at least he makes sure it is within reach.” </w:t>
      </w:r>
      <w:r>
        <w:rPr>
          <w:sz w:val="16"/>
        </w:rPr>
        <w:br/>
        <w:t xml:space="preserve">Makdisi goes on to claim that “the Western idea of morality has long had a Palestine-shaped hole in it. The West simply does not count Arab Palestinians as equal human beings. Which is why Palestinians turn to armed struggle in face of massive Western-funded &amp; backed oppression. Then the West condemns them [sic].” This pretzel-shaped morality fails to account for billions of dollars in Western support for Palestinian institutions and billions more from Iran for Islamist ones. Similarly, </w:t>
      </w:r>
      <w:r>
        <w:rPr>
          <w:rStyle w:val="StyleUnderline"/>
        </w:rPr>
        <w:t>for</w:t>
      </w:r>
      <w:r>
        <w:rPr>
          <w:sz w:val="16"/>
        </w:rPr>
        <w:t xml:space="preserve"> philosopher Jean-Paul Sartre, who lauded </w:t>
      </w:r>
      <w:r>
        <w:rPr>
          <w:rStyle w:val="StyleUnderline"/>
        </w:rPr>
        <w:t>Fanon, the liberation of the “colonized” can only come about by eliminating all aspects of European life.</w:t>
      </w:r>
      <w:r>
        <w:rPr>
          <w:sz w:val="16"/>
        </w:rPr>
        <w:t xml:space="preserve"> Apparently, this now includes taboos against the rape of captives and the murder of infants. </w:t>
      </w:r>
      <w:r>
        <w:rPr>
          <w:sz w:val="16"/>
        </w:rPr>
        <w:br/>
        <w:t xml:space="preserve">Yet, at the heart of this matter is an intellectual psychodrama, of passive-aggressive participation by the intelligentsia in something an authentic and exhilarating revolutionary moment. Events of historical importance give otherwise humdrum lives meaning, even if no one in Cambridge or Morningside Heights has to pull the trigger themselves. </w:t>
      </w:r>
      <w:r>
        <w:rPr>
          <w:sz w:val="16"/>
        </w:rPr>
        <w:br/>
        <w:t xml:space="preserve">The question of whether, if given the chance, Hamas supporters including “decolonial” intellectuals, would pull the trigger, or behead fellow human beings, is pressing, especially as thousands of supporters march through the streets of Western cities cheering the bloodshed. Of course, the fact that the victims were Jews—now redefined by too many intellectuals and progressives in the Soviet-style as Nazis or fascists themselves—helps to suppress whatever tinges of compassion might remain. </w:t>
      </w:r>
      <w:r>
        <w:rPr>
          <w:sz w:val="16"/>
        </w:rPr>
        <w:br/>
      </w:r>
      <w:r>
        <w:rPr>
          <w:rStyle w:val="StyleUnderline"/>
        </w:rPr>
        <w:t>How should</w:t>
      </w:r>
      <w:r>
        <w:rPr>
          <w:sz w:val="16"/>
        </w:rPr>
        <w:t xml:space="preserve"> normal </w:t>
      </w:r>
      <w:r>
        <w:rPr>
          <w:rStyle w:val="StyleUnderline"/>
        </w:rPr>
        <w:t>people with</w:t>
      </w:r>
      <w:r>
        <w:rPr>
          <w:sz w:val="16"/>
        </w:rPr>
        <w:t xml:space="preserve"> normal </w:t>
      </w:r>
      <w:r>
        <w:rPr>
          <w:rStyle w:val="StyleUnderline"/>
        </w:rPr>
        <w:t xml:space="preserve">morality respond to academics who advocate terror? One is to </w:t>
      </w:r>
      <w:r>
        <w:rPr>
          <w:sz w:val="16"/>
        </w:rPr>
        <w:t xml:space="preserve">identify, </w:t>
      </w:r>
      <w:r>
        <w:rPr>
          <w:rStyle w:val="StyleUnderline"/>
        </w:rPr>
        <w:t>repudiate</w:t>
      </w:r>
      <w:r>
        <w:rPr>
          <w:sz w:val="16"/>
        </w:rPr>
        <w:t xml:space="preserve">, and isolate </w:t>
      </w:r>
      <w:r>
        <w:rPr>
          <w:rStyle w:val="StyleUnderline"/>
        </w:rPr>
        <w:t>intellectuals who espouse these views</w:t>
      </w:r>
      <w:r>
        <w:rPr>
          <w:sz w:val="16"/>
        </w:rPr>
        <w:t xml:space="preserve">, and who use the shield of academic freedom to defend their hateful views. Publicize them widely and condemn them, challenge their ideas and their immorality, and question their fitness to be accepted into society, much less their role as teachers and thinkers. </w:t>
      </w:r>
      <w:r>
        <w:rPr>
          <w:sz w:val="16"/>
        </w:rPr>
        <w:br/>
        <w:t xml:space="preserve">What can be done institutionally? Condemning universities and think tanks that employ bigots who salivate over murder may cause embarrassment but no change. Refusing to engage with these institutions is key. They rely on their social reputations for their very existence—reputations that should already be in tatters for countless other reasons, from exorbitant costs to nonsensical course offerings. Moral obscenities like cheering mass murder in the name of decolonization should be the final straw. </w:t>
      </w:r>
      <w:r>
        <w:rPr>
          <w:sz w:val="16"/>
        </w:rPr>
        <w:br/>
        <w:t xml:space="preserve">Shattering their reputations and </w:t>
      </w:r>
      <w:r>
        <w:rPr>
          <w:rStyle w:val="StyleUnderline"/>
        </w:rPr>
        <w:t>repudiating their influence</w:t>
      </w:r>
      <w:r>
        <w:rPr>
          <w:sz w:val="16"/>
        </w:rPr>
        <w:t xml:space="preserve"> and roles in society</w:t>
      </w:r>
      <w:r>
        <w:rPr>
          <w:rStyle w:val="StyleUnderline"/>
        </w:rPr>
        <w:t>, is key. Without it, murder will find high-sounding advocates who sway students</w:t>
      </w:r>
      <w:r>
        <w:rPr>
          <w:sz w:val="16"/>
        </w:rPr>
        <w:t xml:space="preserve">, like those thirty student groups at Harvard who “hold the Israeli regime entirely responsible for all unfolding violence.” Those students, too, should be isolated and shunned. But without addressing the intellectual foundations that support, in this case, Islamic antisemitic terrorism, academia will become irredeemable. </w:t>
      </w:r>
      <w:r>
        <w:rPr>
          <w:rStyle w:val="Emphasis"/>
          <w:highlight w:val="cyan"/>
        </w:rPr>
        <w:t>The moral foundations of global society stand in the balance</w:t>
      </w:r>
      <w:r>
        <w:rPr>
          <w:sz w:val="16"/>
        </w:rPr>
        <w:t>.</w:t>
      </w:r>
    </w:p>
    <w:p w14:paraId="63C7DA52" w14:textId="77777777" w:rsidR="00E84668" w:rsidRPr="006C2EDC" w:rsidRDefault="00E84668" w:rsidP="00E84668"/>
    <w:p w14:paraId="050F5EC6" w14:textId="503322A3" w:rsidR="00E84668" w:rsidRDefault="00FD3023" w:rsidP="00E84668">
      <w:pPr>
        <w:pStyle w:val="Heading3"/>
      </w:pPr>
      <w:r>
        <w:t>2NC</w:t>
      </w:r>
      <w:r w:rsidR="00E84668">
        <w:t xml:space="preserve"> – Link Extension</w:t>
      </w:r>
    </w:p>
    <w:p w14:paraId="39B38362" w14:textId="77777777" w:rsidR="00E84668" w:rsidRDefault="00E84668" w:rsidP="00E84668">
      <w:pPr>
        <w:pStyle w:val="Heading4"/>
      </w:pPr>
      <w:r>
        <w:t xml:space="preserve">Calls for decolonization are liberal feel good attempts that are coopted to justify massive amounts of violence. </w:t>
      </w:r>
    </w:p>
    <w:p w14:paraId="36C41BF2" w14:textId="77777777" w:rsidR="00E84668" w:rsidRPr="007E35BB" w:rsidRDefault="00E84668" w:rsidP="00E84668">
      <w:r w:rsidRPr="007E35BB">
        <w:rPr>
          <w:rStyle w:val="Style13ptBold"/>
        </w:rPr>
        <w:t>Douthat '23</w:t>
      </w:r>
      <w:r>
        <w:t xml:space="preserve"> [Ross; 10/13; "When ‘Decolonization’ Isn’t Just Academic Rhetoric;" https://www.nytimes.com/2023/10/13/opinion/hamas-israel-land-acknowledgements.html?searchResultPosition=1]</w:t>
      </w:r>
    </w:p>
    <w:p w14:paraId="1C70E87C" w14:textId="77777777" w:rsidR="00E84668" w:rsidRPr="007E35BB" w:rsidRDefault="00E84668" w:rsidP="00E84668">
      <w:pPr>
        <w:rPr>
          <w:rStyle w:val="StyleUnderline"/>
        </w:rPr>
      </w:pPr>
      <w:r w:rsidRPr="007E35BB">
        <w:rPr>
          <w:sz w:val="16"/>
        </w:rPr>
        <w:t xml:space="preserve">But now that comedy has been undermined, just a bit, by the reaction in some precincts of the intersectional left to the massacres in Israel last week. As Eric Levitz of New York magazine wrote, “It is not hyperbole to say that many left-wing supporters of Palestine celebrated Hamas’s atrocities,” while left-wing institutions, academic ones like Harvard especially, dithered and delayed issuing the kind of statements that usually follow such atrocities. For some participants </w:t>
      </w:r>
      <w:r w:rsidRPr="007E35BB">
        <w:rPr>
          <w:rStyle w:val="StyleUnderline"/>
          <w:highlight w:val="cyan"/>
        </w:rPr>
        <w:t>in progressive politics</w:t>
      </w:r>
      <w:r w:rsidRPr="007E35BB">
        <w:rPr>
          <w:sz w:val="16"/>
        </w:rPr>
        <w:t xml:space="preserve">, apparently, </w:t>
      </w:r>
      <w:r w:rsidRPr="007E35BB">
        <w:rPr>
          <w:rStyle w:val="StyleUnderline"/>
          <w:highlight w:val="cyan"/>
        </w:rPr>
        <w:t>the fact that the dead Israel</w:t>
      </w:r>
      <w:r w:rsidRPr="007E35BB">
        <w:rPr>
          <w:rStyle w:val="StyleUnderline"/>
        </w:rPr>
        <w:t>is</w:t>
      </w:r>
      <w:r w:rsidRPr="007E35BB">
        <w:rPr>
          <w:sz w:val="16"/>
        </w:rPr>
        <w:t xml:space="preserve"> — the civilians, the families, the children — </w:t>
      </w:r>
      <w:r w:rsidRPr="007E35BB">
        <w:rPr>
          <w:rStyle w:val="StyleUnderline"/>
          <w:highlight w:val="cyan"/>
        </w:rPr>
        <w:t>could be</w:t>
      </w:r>
      <w:r w:rsidRPr="007E35BB">
        <w:rPr>
          <w:rStyle w:val="StyleUnderline"/>
        </w:rPr>
        <w:t xml:space="preserve"> depicted as </w:t>
      </w:r>
      <w:r w:rsidRPr="007E35BB">
        <w:rPr>
          <w:rStyle w:val="StyleUnderline"/>
          <w:highlight w:val="cyan"/>
        </w:rPr>
        <w:t>occupying somebody else’s land was enough to make their killings laudable</w:t>
      </w:r>
      <w:r w:rsidRPr="007E35BB">
        <w:rPr>
          <w:rStyle w:val="StyleUnderline"/>
        </w:rPr>
        <w:t>, or at least defensible, or at least enough to complicate any simple condemnation of the men who butchered them.</w:t>
      </w:r>
    </w:p>
    <w:p w14:paraId="3293A128" w14:textId="77777777" w:rsidR="00E84668" w:rsidRPr="007E35BB" w:rsidRDefault="00E84668" w:rsidP="00E84668">
      <w:pPr>
        <w:rPr>
          <w:sz w:val="16"/>
        </w:rPr>
      </w:pPr>
      <w:r w:rsidRPr="007E35BB">
        <w:rPr>
          <w:sz w:val="16"/>
        </w:rPr>
        <w:t>And that realization will make it harder to listen to land acknowledgments hereafter without hearing an undercurrent of dark self-abnegation — distinct from moral preening insofar as it speaks, we now know, to people who might actually take the self-condemnation seriously and who might see the land acknowledgers as baring their own flesh before the knife.</w:t>
      </w:r>
    </w:p>
    <w:p w14:paraId="649A59A4" w14:textId="77777777" w:rsidR="00E84668" w:rsidRPr="007E35BB" w:rsidRDefault="00E84668" w:rsidP="00E84668">
      <w:pPr>
        <w:rPr>
          <w:sz w:val="16"/>
        </w:rPr>
      </w:pPr>
      <w:r w:rsidRPr="007E35BB">
        <w:rPr>
          <w:sz w:val="16"/>
        </w:rPr>
        <w:t xml:space="preserve">Not that </w:t>
      </w:r>
      <w:r w:rsidRPr="007E35BB">
        <w:rPr>
          <w:rStyle w:val="StyleUnderline"/>
        </w:rPr>
        <w:t xml:space="preserve">such undercurrents weren’t there already; it’s just that </w:t>
      </w:r>
      <w:r w:rsidRPr="007E35BB">
        <w:rPr>
          <w:rStyle w:val="StyleUnderline"/>
          <w:highlight w:val="cyan"/>
        </w:rPr>
        <w:t>progressivism has labored to make the implications of anticolonial rhetoric seem tamer</w:t>
      </w:r>
      <w:r w:rsidRPr="007E35BB">
        <w:rPr>
          <w:rStyle w:val="StyleUnderline"/>
        </w:rPr>
        <w:t>,</w:t>
      </w:r>
      <w:r w:rsidRPr="007E35BB">
        <w:rPr>
          <w:sz w:val="16"/>
        </w:rPr>
        <w:t xml:space="preserve"> safer, </w:t>
      </w:r>
      <w:r w:rsidRPr="007E35BB">
        <w:rPr>
          <w:rStyle w:val="StyleUnderline"/>
          <w:highlight w:val="cyan"/>
        </w:rPr>
        <w:t>more academic and symbolic</w:t>
      </w:r>
      <w:r w:rsidRPr="007E35BB">
        <w:rPr>
          <w:rStyle w:val="StyleUnderline"/>
        </w:rPr>
        <w:t xml:space="preserve"> than the bloody past that it evokes.</w:t>
      </w:r>
      <w:r w:rsidRPr="007E35BB">
        <w:rPr>
          <w:sz w:val="16"/>
        </w:rPr>
        <w:t xml:space="preserve"> As Geoff Shullenberger notes in an essay for Compact magazine this week, a </w:t>
      </w:r>
      <w:r w:rsidRPr="007E35BB">
        <w:rPr>
          <w:rStyle w:val="StyleUnderline"/>
        </w:rPr>
        <w:t>key project of the 21st-century left has been to revive and mainstream language associated with violent revolutionary struggle by turning it to mostly therapeutic uses</w:t>
      </w:r>
      <w:r w:rsidRPr="007E35BB">
        <w:rPr>
          <w:sz w:val="16"/>
        </w:rPr>
        <w:t>.</w:t>
      </w:r>
    </w:p>
    <w:p w14:paraId="106DC7D1" w14:textId="77777777" w:rsidR="00E84668" w:rsidRPr="007E35BB" w:rsidRDefault="00E84668" w:rsidP="00E84668">
      <w:pPr>
        <w:rPr>
          <w:sz w:val="16"/>
        </w:rPr>
      </w:pPr>
      <w:r w:rsidRPr="007E35BB">
        <w:rPr>
          <w:sz w:val="16"/>
        </w:rPr>
        <w:t>“Before bloodshed consumed the Middle East once again,” he writes</w:t>
      </w:r>
      <w:r w:rsidRPr="007E35BB">
        <w:rPr>
          <w:sz w:val="16"/>
          <w:highlight w:val="cyan"/>
        </w:rPr>
        <w:t xml:space="preserve">, </w:t>
      </w:r>
      <w:r w:rsidRPr="007E35BB">
        <w:rPr>
          <w:rStyle w:val="StyleUnderline"/>
          <w:highlight w:val="cyan"/>
        </w:rPr>
        <w:t>“headlines pointed to how we might ‘decolonize’</w:t>
      </w:r>
      <w:r w:rsidRPr="007E35BB">
        <w:rPr>
          <w:rStyle w:val="StyleUnderline"/>
        </w:rPr>
        <w:t xml:space="preserve"> artificial intelligence, </w:t>
      </w:r>
      <w:r w:rsidRPr="007E35BB">
        <w:rPr>
          <w:rStyle w:val="StyleUnderline"/>
          <w:highlight w:val="cyan"/>
        </w:rPr>
        <w:t>our diet, design,</w:t>
      </w:r>
      <w:r w:rsidRPr="007E35BB">
        <w:rPr>
          <w:rStyle w:val="StyleUnderline"/>
        </w:rPr>
        <w:t xml:space="preserve"> the theater </w:t>
      </w:r>
      <w:r w:rsidRPr="007E35BB">
        <w:rPr>
          <w:rStyle w:val="StyleUnderline"/>
          <w:highlight w:val="cyan"/>
        </w:rPr>
        <w:t>and ‘the city</w:t>
      </w:r>
      <w:r w:rsidRPr="007E35BB">
        <w:rPr>
          <w:sz w:val="16"/>
        </w:rPr>
        <w:t xml:space="preserve">.’” In each case, </w:t>
      </w:r>
      <w:r w:rsidRPr="007E35BB">
        <w:rPr>
          <w:rStyle w:val="StyleUnderline"/>
          <w:highlight w:val="cyan"/>
        </w:rPr>
        <w:t>the rhetoric of</w:t>
      </w:r>
      <w:r w:rsidRPr="007E35BB">
        <w:rPr>
          <w:rStyle w:val="StyleUnderline"/>
        </w:rPr>
        <w:t xml:space="preserve"> literal uprisings, </w:t>
      </w:r>
      <w:r w:rsidRPr="007E35BB">
        <w:rPr>
          <w:rStyle w:val="StyleUnderline"/>
          <w:highlight w:val="cyan"/>
        </w:rPr>
        <w:t>literal revolution, was repurposed as “a noncommittal verbal gesture</w:t>
      </w:r>
      <w:r w:rsidRPr="007E35BB">
        <w:rPr>
          <w:rStyle w:val="StyleUnderline"/>
        </w:rPr>
        <w:t xml:space="preserve"> toward symbolic restitution of certain historic wrongs.”</w:t>
      </w:r>
      <w:r w:rsidRPr="007E35BB">
        <w:rPr>
          <w:sz w:val="16"/>
        </w:rPr>
        <w:t xml:space="preserve"> The land acknowledgment is the ne plus ultra of this phenomenon, in which “battles over land and sovereignty are displaced onto the psyche; the demand for territorial restoration has become a metaphor for internal struggles over identity and belonging for which universities serve as a staging ground.”</w:t>
      </w:r>
    </w:p>
    <w:p w14:paraId="5E974B3B" w14:textId="77777777" w:rsidR="00E84668" w:rsidRPr="007E35BB" w:rsidRDefault="00E84668" w:rsidP="00E84668">
      <w:pPr>
        <w:rPr>
          <w:sz w:val="16"/>
        </w:rPr>
      </w:pPr>
      <w:r w:rsidRPr="007E35BB">
        <w:rPr>
          <w:sz w:val="16"/>
        </w:rPr>
        <w:t>Through this transmutation</w:t>
      </w:r>
      <w:r w:rsidRPr="007E35BB">
        <w:rPr>
          <w:sz w:val="16"/>
          <w:highlight w:val="cyan"/>
        </w:rPr>
        <w:t xml:space="preserve">, </w:t>
      </w:r>
      <w:r w:rsidRPr="007E35BB">
        <w:rPr>
          <w:rStyle w:val="StyleUnderline"/>
          <w:highlight w:val="cyan"/>
        </w:rPr>
        <w:t>a zealous left-wing alternative to liberal proceduralism has been able to establish itself within the meritocracy without confronting liberals</w:t>
      </w:r>
      <w:r w:rsidRPr="007E35BB">
        <w:rPr>
          <w:rStyle w:val="StyleUnderline"/>
        </w:rPr>
        <w:t xml:space="preserve"> too directly with the specter of an older left</w:t>
      </w:r>
      <w:r w:rsidRPr="007E35BB">
        <w:rPr>
          <w:sz w:val="16"/>
        </w:rPr>
        <w:t>: not the friendly Old Left of Eugene Debs (or, for that matter, Bernie Sanders), but the old-time left of Lenin, the Baader-Meinhof gang, Pol Pot. And when violence has broken through this therapeutic carapace, as it did in the summer of 2020, there have been ready-made excuses: merely crimes against property, merely looting, the voice of the unheard, not an organized strategy of violence. (It also helped that Kenosha burned but Yale and Columbia did not.)</w:t>
      </w:r>
    </w:p>
    <w:p w14:paraId="6D2DFA03" w14:textId="77777777" w:rsidR="00E84668" w:rsidRPr="007E35BB" w:rsidRDefault="00E84668" w:rsidP="00E84668">
      <w:pPr>
        <w:rPr>
          <w:sz w:val="16"/>
        </w:rPr>
      </w:pPr>
      <w:r w:rsidRPr="007E35BB">
        <w:rPr>
          <w:sz w:val="16"/>
        </w:rPr>
        <w:t>No such excuses are available for what Hamas just did. Which is why some students and student groups quickly moved to disassociate themselves from the more pro-Hamas statements to which their names and institutions were initially attached. For them — for most, hopefully — the translation from performative radicalism to explicit support for terrorist slaughter was too much.</w:t>
      </w:r>
    </w:p>
    <w:p w14:paraId="17DD2E4B" w14:textId="77777777" w:rsidR="00E84668" w:rsidRPr="007E35BB" w:rsidRDefault="00E84668" w:rsidP="00E84668">
      <w:pPr>
        <w:rPr>
          <w:sz w:val="16"/>
        </w:rPr>
      </w:pPr>
      <w:r w:rsidRPr="007E35BB">
        <w:rPr>
          <w:sz w:val="16"/>
        </w:rPr>
        <w:t xml:space="preserve">But </w:t>
      </w:r>
      <w:r w:rsidRPr="007E35BB">
        <w:rPr>
          <w:rStyle w:val="StyleUnderline"/>
        </w:rPr>
        <w:t>the forces unleashed in Israel last week, and the response from progressivism’s more strident and literal-minded pupils, can’t simply be written out of the story of what the far left stands for</w:t>
      </w:r>
      <w:r w:rsidRPr="007E35BB">
        <w:rPr>
          <w:sz w:val="16"/>
        </w:rPr>
        <w:t>, or what it might become. Here is Levitz, for instance, trying to read terrorism’s apologists out of True Leftism:</w:t>
      </w:r>
    </w:p>
    <w:p w14:paraId="1B45A7A0" w14:textId="77777777" w:rsidR="00E84668" w:rsidRPr="007E35BB" w:rsidRDefault="00E84668" w:rsidP="00E84668">
      <w:pPr>
        <w:ind w:left="720"/>
        <w:rPr>
          <w:sz w:val="16"/>
        </w:rPr>
      </w:pPr>
      <w:r w:rsidRPr="007E35BB">
        <w:rPr>
          <w:sz w:val="16"/>
        </w:rPr>
        <w:t>What we actually witnessed was not “the Palestinians” mounting a violent struggle for justice but a far-right theocratic organization committing mass murder in the name of blood-and-soil nationalism. Hamas’s project is antithetical to the left’s foundational values of secularism, universalism and egalitarianism. And it is also completely at odds with the progressive vision for Palestinian liberation. Western radicals’ predominant prescription for resolving the Israel-Palestine conflict is a “one-state solution,” in which Israelis and Palestinians all enjoy democratic equality in a single binational state. Hamas’s atrocities have not advanced this ideal but set it back, lending credence to those who insist a one-state solution is a recipe for ceaseless civil war. This weekend was not a triumph for the left’s project in Palestine but a disaster.</w:t>
      </w:r>
    </w:p>
    <w:p w14:paraId="5A3C5753" w14:textId="77777777" w:rsidR="00E84668" w:rsidRPr="007E35BB" w:rsidRDefault="00E84668" w:rsidP="00E84668">
      <w:pPr>
        <w:rPr>
          <w:sz w:val="16"/>
        </w:rPr>
      </w:pPr>
      <w:r w:rsidRPr="007E35BB">
        <w:rPr>
          <w:sz w:val="16"/>
        </w:rPr>
        <w:t>I endorse the moral sentiments but not the ideological analysis. Who is to say, definitively, that a fully realized “left” vision for Palestine necessarily involves Israelis and Palestinians living in harmony in a single multiethnic state? If Israel is really a society of settler-colonialist villains inhabiting stolen land, why shouldn’t the left side with those Palestinian activists who don’t think Jews deserve any place in the glorious future achieved through the revolutionary struggle of the dispossessed? Why must Palestinians be expected to share the postcolonial utopia, the land justly reclaimed, with the children of the imperialist oppressors? And if the struggle to be free of those oppressors is being led, for the time being, by religious nationalists rather than secular egalitarian universalists — well, the leftist rationale might be, sometimes you can’t make an anti-imperialist omelet without a few religious extremists to break the eggs.</w:t>
      </w:r>
    </w:p>
    <w:p w14:paraId="57EEFFD1" w14:textId="77777777" w:rsidR="00E84668" w:rsidRPr="007E35BB" w:rsidRDefault="00E84668" w:rsidP="00E84668">
      <w:pPr>
        <w:rPr>
          <w:rStyle w:val="StyleUnderline"/>
        </w:rPr>
      </w:pPr>
      <w:r w:rsidRPr="007E35BB">
        <w:rPr>
          <w:sz w:val="16"/>
        </w:rPr>
        <w:t xml:space="preserve">My point is not that these are the sentiments of most progressives; they are not. But </w:t>
      </w:r>
      <w:r w:rsidRPr="007E35BB">
        <w:rPr>
          <w:rStyle w:val="StyleUnderline"/>
          <w:highlight w:val="cyan"/>
        </w:rPr>
        <w:t>they are</w:t>
      </w:r>
      <w:r w:rsidRPr="007E35BB">
        <w:rPr>
          <w:rStyle w:val="StyleUnderline"/>
        </w:rPr>
        <w:t xml:space="preserve"> impeccably left-wing </w:t>
      </w:r>
      <w:r w:rsidRPr="007E35BB">
        <w:rPr>
          <w:rStyle w:val="StyleUnderline"/>
          <w:highlight w:val="cyan"/>
        </w:rPr>
        <w:t>sentiments</w:t>
      </w:r>
      <w:r w:rsidRPr="007E35BB">
        <w:rPr>
          <w:rStyle w:val="StyleUnderline"/>
        </w:rPr>
        <w:t xml:space="preserve">, commonplace in the not-so-distant past, </w:t>
      </w:r>
      <w:r w:rsidRPr="007E35BB">
        <w:rPr>
          <w:rStyle w:val="StyleUnderline"/>
          <w:highlight w:val="cyan"/>
        </w:rPr>
        <w:t>with a long pedigree in the Marxist-Leninist and anticolonial visions</w:t>
      </w:r>
      <w:r w:rsidRPr="007E35BB">
        <w:rPr>
          <w:rStyle w:val="StyleUnderline"/>
        </w:rPr>
        <w:t xml:space="preserve"> that exerted so much swa</w:t>
      </w:r>
      <w:r w:rsidRPr="007E35BB">
        <w:rPr>
          <w:sz w:val="16"/>
        </w:rPr>
        <w:t xml:space="preserve">y (and killed so many people) across the 20th century. Indeed, as Shullenberger notes, </w:t>
      </w:r>
      <w:r w:rsidRPr="007E35BB">
        <w:rPr>
          <w:rStyle w:val="StyleUnderline"/>
        </w:rPr>
        <w:t xml:space="preserve">some of </w:t>
      </w:r>
      <w:r w:rsidRPr="007E35BB">
        <w:rPr>
          <w:rStyle w:val="StyleUnderline"/>
          <w:highlight w:val="cyan"/>
        </w:rPr>
        <w:t>these visions even anticipated the therapeutic style in which they are presented to us nowadays</w:t>
      </w:r>
      <w:r w:rsidRPr="007E35BB">
        <w:rPr>
          <w:rStyle w:val="StyleUnderline"/>
        </w:rPr>
        <w:t xml:space="preserve"> — but they did so while insisting, as in the work of Frantz Fanon</w:t>
      </w:r>
      <w:r w:rsidRPr="007E35BB">
        <w:rPr>
          <w:sz w:val="16"/>
        </w:rPr>
        <w:t xml:space="preserve">, that revolutionary violence itself was therapeutic, </w:t>
      </w:r>
      <w:r w:rsidRPr="007E35BB">
        <w:rPr>
          <w:rStyle w:val="StyleUnderline"/>
        </w:rPr>
        <w:t>a means by which the colonized can achieve self-assertion, dignity and wholeness.</w:t>
      </w:r>
    </w:p>
    <w:p w14:paraId="06D8C7A7" w14:textId="77777777" w:rsidR="00E84668" w:rsidRPr="007E35BB" w:rsidRDefault="00E84668" w:rsidP="00E84668">
      <w:pPr>
        <w:rPr>
          <w:sz w:val="16"/>
        </w:rPr>
      </w:pPr>
      <w:r w:rsidRPr="007E35BB">
        <w:rPr>
          <w:rStyle w:val="StyleUnderline"/>
        </w:rPr>
        <w:t>Of late there has been a lot of attention paid</w:t>
      </w:r>
      <w:r w:rsidRPr="007E35BB">
        <w:rPr>
          <w:sz w:val="16"/>
        </w:rPr>
        <w:t xml:space="preserve"> (including in this newsletter) </w:t>
      </w:r>
      <w:r w:rsidRPr="007E35BB">
        <w:rPr>
          <w:rStyle w:val="StyleUnderline"/>
        </w:rPr>
        <w:t>to the infiltration of far-right ideas and influences into mainstream conservatism</w:t>
      </w:r>
      <w:r w:rsidRPr="007E35BB">
        <w:rPr>
          <w:sz w:val="16"/>
        </w:rPr>
        <w:t xml:space="preserve"> — the return, </w:t>
      </w:r>
      <w:r w:rsidRPr="007E35BB">
        <w:rPr>
          <w:rStyle w:val="StyleUnderline"/>
        </w:rPr>
        <w:t>under populist auspices,</w:t>
      </w:r>
      <w:r w:rsidRPr="007E35BB">
        <w:rPr>
          <w:sz w:val="16"/>
        </w:rPr>
        <w:t xml:space="preserve"> of Nietzschean and “vitalist” ideas once buried in the rubble of 20th-century fascism. This attention is reasonable; the decay of Western liberalism has revived a variety of right-wing impulses, and the sleep of American Christianity may breed post-Christian monsters.</w:t>
      </w:r>
    </w:p>
    <w:p w14:paraId="456FF329" w14:textId="77777777" w:rsidR="00E84668" w:rsidRPr="007E35BB" w:rsidRDefault="00E84668" w:rsidP="00E84668">
      <w:pPr>
        <w:rPr>
          <w:sz w:val="16"/>
        </w:rPr>
      </w:pPr>
      <w:r w:rsidRPr="007E35BB">
        <w:rPr>
          <w:sz w:val="16"/>
        </w:rPr>
        <w:t xml:space="preserve">But with the left, where similar temptations are at work, it doesn’t make sense to talk in terms of Donald Trump-enabled infiltrations or seduction by pseudonymous internet philosophers. </w:t>
      </w:r>
      <w:r w:rsidRPr="007E35BB">
        <w:rPr>
          <w:rStyle w:val="StyleUnderline"/>
        </w:rPr>
        <w:t>The revival of the ideological perspective that once romanticized Lenin and Stalin, and later Mao and the Khmer Rouge</w:t>
      </w:r>
      <w:r w:rsidRPr="007E35BB">
        <w:rPr>
          <w:sz w:val="16"/>
        </w:rPr>
        <w:t xml:space="preserve"> and a host of lesser-known dictators, has happened in plain sight, across many of our finest academic institutions and prominent foundations. </w:t>
      </w:r>
      <w:r w:rsidRPr="007E35BB">
        <w:rPr>
          <w:rStyle w:val="StyleUnderline"/>
        </w:rPr>
        <w:t xml:space="preserve">It’s just been accompanied by a huge asterisk, </w:t>
      </w:r>
      <w:r w:rsidRPr="007E35BB">
        <w:rPr>
          <w:rStyle w:val="StyleUnderline"/>
          <w:highlight w:val="cyan"/>
        </w:rPr>
        <w:t>a promise that all the rhetoric is therapeutic and psychological, that when we talk about stolen land and ending “whiteness” and decolonizing everything, we are</w:t>
      </w:r>
      <w:r w:rsidRPr="007E35BB">
        <w:rPr>
          <w:sz w:val="16"/>
        </w:rPr>
        <w:t xml:space="preserve">, of course, merely </w:t>
      </w:r>
      <w:r w:rsidRPr="007E35BB">
        <w:rPr>
          <w:rStyle w:val="StyleUnderline"/>
          <w:highlight w:val="cyan"/>
        </w:rPr>
        <w:t>speaking</w:t>
      </w:r>
      <w:r w:rsidRPr="007E35BB">
        <w:rPr>
          <w:sz w:val="16"/>
        </w:rPr>
        <w:t xml:space="preserve"> culturally, symbolically, </w:t>
      </w:r>
      <w:r w:rsidRPr="007E35BB">
        <w:rPr>
          <w:rStyle w:val="StyleUnderline"/>
          <w:highlight w:val="cyan"/>
        </w:rPr>
        <w:t>metaphorically.</w:t>
      </w:r>
    </w:p>
    <w:p w14:paraId="72D04D26" w14:textId="77777777" w:rsidR="00E84668" w:rsidRDefault="00E84668" w:rsidP="00E84668">
      <w:pPr>
        <w:rPr>
          <w:sz w:val="16"/>
        </w:rPr>
      </w:pPr>
      <w:r w:rsidRPr="007E35BB">
        <w:rPr>
          <w:sz w:val="16"/>
        </w:rPr>
        <w:t>However comforting you may have found that asterisk, it should feel less comfortable now.</w:t>
      </w:r>
    </w:p>
    <w:p w14:paraId="3C2CA22B" w14:textId="7B84F6A4" w:rsidR="00E84668" w:rsidRDefault="00FD3023" w:rsidP="00E84668">
      <w:pPr>
        <w:pStyle w:val="Heading3"/>
      </w:pPr>
      <w:r>
        <w:t>2NC</w:t>
      </w:r>
      <w:r w:rsidR="00E84668">
        <w:t xml:space="preserve"> – Impact Extension</w:t>
      </w:r>
    </w:p>
    <w:p w14:paraId="17560CBD" w14:textId="77777777" w:rsidR="00E84668" w:rsidRDefault="00E84668" w:rsidP="00E84668">
      <w:pPr>
        <w:pStyle w:val="Heading4"/>
      </w:pPr>
      <w:r w:rsidRPr="00E14B53">
        <w:t>Their calls for decolonization are liberal feel-good therapy which does little good; taken to its logical end, their moves for decolonization will be coopted by the far left and require violence to reclaim land, justifying the actions of Hamas</w:t>
      </w:r>
      <w:r>
        <w:t xml:space="preserve">. That’s _____ </w:t>
      </w:r>
      <w:r w:rsidRPr="00E14B53">
        <w:t>. The problem gets worse when settlers respond with their</w:t>
      </w:r>
      <w:r>
        <w:t xml:space="preserve"> weapons, militaries, and police – see what is happening in Gaza. </w:t>
      </w:r>
    </w:p>
    <w:p w14:paraId="5B335C37" w14:textId="77777777" w:rsidR="00E84668" w:rsidRPr="004D1FD4" w:rsidRDefault="00E84668" w:rsidP="00E84668">
      <w:r w:rsidRPr="004D1FD4">
        <w:rPr>
          <w:rStyle w:val="Style13ptBold"/>
        </w:rPr>
        <w:t>Levitz '23</w:t>
      </w:r>
      <w:r>
        <w:t xml:space="preserve"> [Eric; 4/10/23; Features writer for Intelligencer; "Blaming ‘Capitalism’ Is Not an Alternative to Solving Problems;" https://nymag.com/intelligencer/2023/04/blaming-capitalism-is-not-an-alternative-to-solving-problems.html]</w:t>
      </w:r>
    </w:p>
    <w:p w14:paraId="5C65949A" w14:textId="77777777" w:rsidR="00E84668" w:rsidRPr="00E31E34" w:rsidRDefault="00E84668" w:rsidP="00E84668">
      <w:pPr>
        <w:rPr>
          <w:sz w:val="16"/>
        </w:rPr>
      </w:pPr>
      <w:r w:rsidRPr="00E31E34">
        <w:rPr>
          <w:rStyle w:val="StyleUnderline"/>
          <w:highlight w:val="cyan"/>
        </w:rPr>
        <w:t>The U</w:t>
      </w:r>
      <w:r w:rsidRPr="004D1FD4">
        <w:rPr>
          <w:rStyle w:val="StyleUnderline"/>
        </w:rPr>
        <w:t xml:space="preserve">nited </w:t>
      </w:r>
      <w:r w:rsidRPr="00E31E34">
        <w:rPr>
          <w:rStyle w:val="StyleUnderline"/>
          <w:highlight w:val="cyan"/>
        </w:rPr>
        <w:t>S</w:t>
      </w:r>
      <w:r w:rsidRPr="004D1FD4">
        <w:rPr>
          <w:rStyle w:val="StyleUnderline"/>
        </w:rPr>
        <w:t xml:space="preserve">tates </w:t>
      </w:r>
      <w:r w:rsidRPr="00E31E34">
        <w:rPr>
          <w:rStyle w:val="StyleUnderline"/>
          <w:highlight w:val="cyan"/>
        </w:rPr>
        <w:t>is not</w:t>
      </w:r>
      <w:r w:rsidRPr="004D1FD4">
        <w:rPr>
          <w:rStyle w:val="StyleUnderline"/>
        </w:rPr>
        <w:t xml:space="preserve"> trembling </w:t>
      </w:r>
      <w:r w:rsidRPr="00E31E34">
        <w:rPr>
          <w:rStyle w:val="StyleUnderline"/>
          <w:highlight w:val="cyan"/>
        </w:rPr>
        <w:t>on the precipice of a</w:t>
      </w:r>
      <w:r w:rsidRPr="004D1FD4">
        <w:rPr>
          <w:rStyle w:val="StyleUnderline"/>
        </w:rPr>
        <w:t xml:space="preserve"> communist </w:t>
      </w:r>
      <w:r w:rsidRPr="00E31E34">
        <w:rPr>
          <w:rStyle w:val="StyleUnderline"/>
          <w:highlight w:val="cyan"/>
        </w:rPr>
        <w:t>revolution</w:t>
      </w:r>
      <w:r w:rsidRPr="00E31E34">
        <w:rPr>
          <w:sz w:val="16"/>
        </w:rPr>
        <w:t>.</w:t>
      </w:r>
    </w:p>
    <w:p w14:paraId="4002C3FE" w14:textId="77777777" w:rsidR="00E84668" w:rsidRPr="004D1FD4" w:rsidRDefault="00E84668" w:rsidP="00E84668">
      <w:pPr>
        <w:rPr>
          <w:rStyle w:val="StyleUnderline"/>
        </w:rPr>
      </w:pPr>
      <w:r w:rsidRPr="004D1FD4">
        <w:rPr>
          <w:rStyle w:val="StyleUnderline"/>
        </w:rPr>
        <w:t xml:space="preserve">Uncle Sam commands </w:t>
      </w:r>
      <w:r w:rsidRPr="00E31E34">
        <w:rPr>
          <w:rStyle w:val="StyleUnderline"/>
          <w:highlight w:val="cyan"/>
        </w:rPr>
        <w:t>the</w:t>
      </w:r>
      <w:r w:rsidRPr="004D1FD4">
        <w:rPr>
          <w:rStyle w:val="StyleUnderline"/>
        </w:rPr>
        <w:t xml:space="preserve"> most powerful </w:t>
      </w:r>
      <w:r w:rsidRPr="00E31E34">
        <w:rPr>
          <w:rStyle w:val="StyleUnderline"/>
          <w:highlight w:val="cyan"/>
        </w:rPr>
        <w:t>military</w:t>
      </w:r>
      <w:r w:rsidRPr="00E31E34">
        <w:rPr>
          <w:sz w:val="16"/>
        </w:rPr>
        <w:t xml:space="preserve"> in human history, </w:t>
      </w:r>
      <w:r w:rsidRPr="004D1FD4">
        <w:rPr>
          <w:rStyle w:val="StyleUnderline"/>
        </w:rPr>
        <w:t xml:space="preserve">and its </w:t>
      </w:r>
      <w:r w:rsidRPr="00E31E34">
        <w:rPr>
          <w:rStyle w:val="StyleUnderline"/>
          <w:highlight w:val="cyan"/>
        </w:rPr>
        <w:t>rank-and-file exhibit few socialistic sympathies;</w:t>
      </w:r>
      <w:r w:rsidRPr="00E31E34">
        <w:rPr>
          <w:sz w:val="16"/>
        </w:rPr>
        <w:t xml:space="preserve"> U.S. precincts with military bases backed Donald Trump in both 2016 and 2020. </w:t>
      </w:r>
      <w:r w:rsidRPr="00E31E34">
        <w:rPr>
          <w:rStyle w:val="StyleUnderline"/>
          <w:highlight w:val="cyan"/>
        </w:rPr>
        <w:t>America’s</w:t>
      </w:r>
      <w:r w:rsidRPr="004D1FD4">
        <w:rPr>
          <w:rStyle w:val="StyleUnderline"/>
        </w:rPr>
        <w:t xml:space="preserve"> civilian </w:t>
      </w:r>
      <w:r w:rsidRPr="00E31E34">
        <w:rPr>
          <w:rStyle w:val="StyleUnderline"/>
          <w:highlight w:val="cyan"/>
        </w:rPr>
        <w:t>security forces</w:t>
      </w:r>
      <w:r w:rsidRPr="00E31E34">
        <w:rPr>
          <w:sz w:val="16"/>
        </w:rPr>
        <w:t xml:space="preserve"> — which is to say its roughly 665,000 police officers — </w:t>
      </w:r>
      <w:r w:rsidRPr="00E31E34">
        <w:rPr>
          <w:rStyle w:val="StyleUnderline"/>
          <w:highlight w:val="cyan"/>
        </w:rPr>
        <w:t>are even more hostile to the left</w:t>
      </w:r>
      <w:r w:rsidRPr="004D1FD4">
        <w:rPr>
          <w:rStyle w:val="StyleUnderline"/>
        </w:rPr>
        <w:t xml:space="preserve"> than the troops.</w:t>
      </w:r>
      <w:r w:rsidRPr="00E31E34">
        <w:rPr>
          <w:sz w:val="16"/>
        </w:rPr>
        <w:t xml:space="preserve"> </w:t>
      </w:r>
      <w:r w:rsidRPr="00E31E34">
        <w:rPr>
          <w:rStyle w:val="StyleUnderline"/>
          <w:highlight w:val="cyan"/>
        </w:rPr>
        <w:t>Our nation’s</w:t>
      </w:r>
      <w:r w:rsidRPr="004D1FD4">
        <w:rPr>
          <w:rStyle w:val="StyleUnderline"/>
        </w:rPr>
        <w:t xml:space="preserve"> </w:t>
      </w:r>
      <w:r w:rsidRPr="00E31E34">
        <w:rPr>
          <w:rStyle w:val="StyleUnderline"/>
          <w:highlight w:val="cyan"/>
        </w:rPr>
        <w:t>most</w:t>
      </w:r>
      <w:r w:rsidRPr="004D1FD4">
        <w:rPr>
          <w:rStyle w:val="StyleUnderline"/>
        </w:rPr>
        <w:t xml:space="preserve"> heavily </w:t>
      </w:r>
      <w:r w:rsidRPr="00E31E34">
        <w:rPr>
          <w:rStyle w:val="StyleUnderline"/>
          <w:highlight w:val="cyan"/>
        </w:rPr>
        <w:t>armed</w:t>
      </w:r>
      <w:r w:rsidRPr="004D1FD4">
        <w:rPr>
          <w:rStyle w:val="StyleUnderline"/>
        </w:rPr>
        <w:t xml:space="preserve"> private </w:t>
      </w:r>
      <w:r w:rsidRPr="00E31E34">
        <w:rPr>
          <w:rStyle w:val="StyleUnderline"/>
          <w:highlight w:val="cyan"/>
        </w:rPr>
        <w:t>citizens</w:t>
      </w:r>
      <w:r w:rsidRPr="00E31E34">
        <w:rPr>
          <w:sz w:val="16"/>
        </w:rPr>
        <w:t xml:space="preserve">, meanwhile, would by and large </w:t>
      </w:r>
      <w:r w:rsidRPr="00E31E34">
        <w:rPr>
          <w:rStyle w:val="StyleUnderline"/>
          <w:highlight w:val="cyan"/>
        </w:rPr>
        <w:t>prefer a</w:t>
      </w:r>
      <w:r w:rsidRPr="00E31E34">
        <w:rPr>
          <w:sz w:val="16"/>
        </w:rPr>
        <w:t xml:space="preserve"> Hobbesian </w:t>
      </w:r>
      <w:r w:rsidRPr="00E31E34">
        <w:rPr>
          <w:rStyle w:val="StyleUnderline"/>
          <w:highlight w:val="cyan"/>
        </w:rPr>
        <w:t>war of all against all to a Marxist government.</w:t>
      </w:r>
      <w:r w:rsidRPr="00E31E34">
        <w:rPr>
          <w:sz w:val="16"/>
        </w:rPr>
        <w:t xml:space="preserve"> Should America’s constitutional order ever give way to an extralegal power struggle, </w:t>
      </w:r>
      <w:r w:rsidRPr="004D1FD4">
        <w:rPr>
          <w:rStyle w:val="StyleUnderline"/>
        </w:rPr>
        <w:t>an overwhelming force of arms will be arrayed against the radical left.</w:t>
      </w:r>
    </w:p>
    <w:p w14:paraId="4525BE44" w14:textId="77777777" w:rsidR="00E84668" w:rsidRPr="00E31E34" w:rsidRDefault="00E84668" w:rsidP="00E84668">
      <w:pPr>
        <w:rPr>
          <w:sz w:val="16"/>
        </w:rPr>
      </w:pPr>
      <w:r w:rsidRPr="00E31E34">
        <w:rPr>
          <w:sz w:val="16"/>
        </w:rPr>
        <w:t>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revolution to establish market socialism, but not anarcho-communism.</w:t>
      </w:r>
    </w:p>
    <w:p w14:paraId="54010C1F" w14:textId="77777777" w:rsidR="00E84668" w:rsidRPr="00E31E34" w:rsidRDefault="00E84668" w:rsidP="00E84668">
      <w:pPr>
        <w:rPr>
          <w:sz w:val="16"/>
        </w:rPr>
      </w:pPr>
      <w:r w:rsidRPr="00E31E34">
        <w:rPr>
          <w:sz w:val="16"/>
        </w:rPr>
        <w:t>In fact, the U.S. electorate evinces a strong bias toward the status quo.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473ADDCC" w14:textId="77777777" w:rsidR="00E84668" w:rsidRPr="00E31E34" w:rsidRDefault="00E84668" w:rsidP="00E84668">
      <w:pPr>
        <w:rPr>
          <w:sz w:val="16"/>
        </w:rPr>
      </w:pPr>
      <w:r w:rsidRPr="00E31E34">
        <w:rPr>
          <w:rStyle w:val="StyleUnderline"/>
          <w:highlight w:val="cyan"/>
        </w:rPr>
        <w:t>This fondness for stasis can’t be written off as false consciousness alone.</w:t>
      </w:r>
      <w:r w:rsidRPr="00E31E34">
        <w:rPr>
          <w:sz w:val="16"/>
        </w:rPr>
        <w:t xml:space="preserv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w:t>
      </w:r>
      <w:r w:rsidRPr="004D1FD4">
        <w:rPr>
          <w:rStyle w:val="StyleUnderline"/>
        </w:rPr>
        <w:t xml:space="preserve">. That leaves </w:t>
      </w:r>
      <w:r w:rsidRPr="00E31E34">
        <w:rPr>
          <w:rStyle w:val="StyleUnderline"/>
          <w:highlight w:val="cyan"/>
        </w:rPr>
        <w:t>the typical U.S. family more prosperous,</w:t>
      </w:r>
      <w:r w:rsidRPr="004D1FD4">
        <w:rPr>
          <w:rStyle w:val="StyleUnderline"/>
        </w:rPr>
        <w:t xml:space="preserve"> at least by one plausible measure, </w:t>
      </w:r>
      <w:r w:rsidRPr="00E31E34">
        <w:rPr>
          <w:rStyle w:val="StyleUnderline"/>
          <w:highlight w:val="cyan"/>
        </w:rPr>
        <w:t xml:space="preserve">than </w:t>
      </w:r>
      <w:r w:rsidRPr="00E31E34">
        <w:rPr>
          <w:rStyle w:val="StyleUnderline"/>
        </w:rPr>
        <w:t>r</w:t>
      </w:r>
      <w:r w:rsidRPr="004D1FD4">
        <w:rPr>
          <w:rStyle w:val="StyleUnderline"/>
        </w:rPr>
        <w:t xml:space="preserve">oughly </w:t>
      </w:r>
      <w:r w:rsidRPr="00E31E34">
        <w:rPr>
          <w:rStyle w:val="StyleUnderline"/>
          <w:highlight w:val="cyan"/>
        </w:rPr>
        <w:t>90 percent of all humans on the planet today</w:t>
      </w:r>
      <w:r w:rsidRPr="00E31E34">
        <w:rPr>
          <w:sz w:val="16"/>
        </w:rPr>
        <w:t xml:space="preserve"> (and 99-plus percent of all who have ever existed).</w:t>
      </w:r>
    </w:p>
    <w:p w14:paraId="385BC176" w14:textId="77777777" w:rsidR="00E84668" w:rsidRPr="00E31E34" w:rsidRDefault="00E84668" w:rsidP="00E84668">
      <w:pPr>
        <w:rPr>
          <w:sz w:val="16"/>
        </w:rPr>
      </w:pPr>
      <w:r w:rsidRPr="00E31E34">
        <w:rPr>
          <w:sz w:val="16"/>
        </w:rPr>
        <w:t>The most damning feature of the present economic order may be the threat it poses to Earth’s climate and ecosystems. And climate change does inspire public concern. But in a 2022 AP-NORC poll, voters were nearly twice as likely to name “gas prices” as a top priority as they were to name any subject related to climate or the environment. This finding is consistent with the U.S. public’s broader political behavior. Much of the country consistently supports a party that is actively hostile to decarbonization. In blue America, meanwhile, voters have repeatedly shot down carbon-tax referenda, while self-avowed climate hawks have prioritized their antipathy for nuclear energy, hydropower, and “upzoning” over reducing carbon emissions.</w:t>
      </w:r>
    </w:p>
    <w:p w14:paraId="3319AA5A" w14:textId="77777777" w:rsidR="00E84668" w:rsidRPr="00E31E34" w:rsidRDefault="00E84668" w:rsidP="00E84668">
      <w:pPr>
        <w:rPr>
          <w:sz w:val="16"/>
        </w:rPr>
      </w:pPr>
      <w:r w:rsidRPr="00E31E34">
        <w:rPr>
          <w:sz w:val="16"/>
        </w:rPr>
        <w:t xml:space="preserve">In other words, </w:t>
      </w:r>
      <w:r w:rsidRPr="004D1FD4">
        <w:rPr>
          <w:rStyle w:val="StyleUnderline"/>
        </w:rPr>
        <w:t>the small minority of Americans who say decarbonization is their top political goal won’t reliably sacrifice their sentimental attachment to a particular piece of nature in service of that cause</w:t>
      </w:r>
      <w:r w:rsidRPr="00E31E34">
        <w:rPr>
          <w:sz w:val="16"/>
        </w:rPr>
        <w:t xml:space="preserve">. </w:t>
      </w:r>
      <w:r w:rsidRPr="00E31E34">
        <w:rPr>
          <w:rStyle w:val="StyleUnderline"/>
          <w:highlight w:val="cyan"/>
        </w:rPr>
        <w:t>It is therefore unlikely that they are prepared to sacrifice all the consolations of political stability</w:t>
      </w:r>
      <w:r w:rsidRPr="004D1FD4">
        <w:rPr>
          <w:rStyle w:val="StyleUnderline"/>
        </w:rPr>
        <w:t xml:space="preserve"> </w:t>
      </w:r>
      <w:r w:rsidRPr="00E31E34">
        <w:rPr>
          <w:sz w:val="16"/>
        </w:rPr>
        <w:t xml:space="preserve">— and/or their very lives — </w:t>
      </w:r>
      <w:r w:rsidRPr="00E31E34">
        <w:rPr>
          <w:rStyle w:val="StyleUnderline"/>
          <w:highlight w:val="cyan"/>
        </w:rPr>
        <w:t>in support of</w:t>
      </w:r>
      <w:r w:rsidRPr="004D1FD4">
        <w:rPr>
          <w:rStyle w:val="StyleUnderline"/>
        </w:rPr>
        <w:t xml:space="preserve"> </w:t>
      </w:r>
      <w:r w:rsidRPr="00E31E34">
        <w:rPr>
          <w:sz w:val="16"/>
        </w:rPr>
        <w:t xml:space="preserve">an ecosocialist </w:t>
      </w:r>
      <w:r w:rsidRPr="00E31E34">
        <w:rPr>
          <w:rStyle w:val="StyleUnderline"/>
          <w:highlight w:val="cyan"/>
        </w:rPr>
        <w:t>insurrection</w:t>
      </w:r>
      <w:r w:rsidRPr="004D1FD4">
        <w:rPr>
          <w:rStyle w:val="StyleUnderline"/>
        </w:rPr>
        <w:t>.</w:t>
      </w:r>
    </w:p>
    <w:p w14:paraId="36F6F54E" w14:textId="0362C62D" w:rsidR="00FD3023" w:rsidRDefault="00FD3023" w:rsidP="00FD3023">
      <w:pPr>
        <w:pStyle w:val="Heading3"/>
      </w:pPr>
      <w:bookmarkStart w:id="2" w:name="_Hlk149049808"/>
      <w:r>
        <w:t>1NC – Humanism Inev</w:t>
      </w:r>
    </w:p>
    <w:p w14:paraId="3B2D7166" w14:textId="77777777" w:rsidR="00FD3023" w:rsidRPr="009621ED" w:rsidRDefault="00FD3023" w:rsidP="00FD3023">
      <w:pPr>
        <w:pStyle w:val="Heading4"/>
      </w:pPr>
      <w:r>
        <w:t xml:space="preserve">Humanism is </w:t>
      </w:r>
      <w:r>
        <w:rPr>
          <w:u w:val="single"/>
        </w:rPr>
        <w:t>inevitable</w:t>
      </w:r>
      <w:r>
        <w:t xml:space="preserve">, it’s just a question of what </w:t>
      </w:r>
      <w:r>
        <w:rPr>
          <w:u w:val="single"/>
        </w:rPr>
        <w:t>type</w:t>
      </w:r>
      <w:r>
        <w:t>.</w:t>
      </w:r>
    </w:p>
    <w:p w14:paraId="59643B82" w14:textId="77777777" w:rsidR="00FD3023" w:rsidRDefault="00FD3023" w:rsidP="00FD3023">
      <w:r w:rsidRPr="002C3E8F">
        <w:rPr>
          <w:rStyle w:val="Style13ptBold"/>
        </w:rPr>
        <w:t>Smiet, 22</w:t>
      </w:r>
      <w:r>
        <w:t>—assistant professor at the Faculty of Philosophy, Theology and Religious Studies at Radboud University Nijmegen (Katrine, “Rethinking or delinking? Said and Mignolo on humanism and the question of the human,” Postcolonial Studies, Volume 25, Issue 1, pp. 73-88, dml)</w:t>
      </w:r>
    </w:p>
    <w:p w14:paraId="754BC1D1" w14:textId="77777777" w:rsidR="00FD3023" w:rsidRPr="009621ED" w:rsidRDefault="00FD3023" w:rsidP="00FD3023">
      <w:pPr>
        <w:rPr>
          <w:sz w:val="14"/>
        </w:rPr>
      </w:pPr>
      <w:r w:rsidRPr="009621ED">
        <w:rPr>
          <w:sz w:val="14"/>
        </w:rPr>
        <w:t xml:space="preserve">I have argued that, despite Mignolo’s </w:t>
      </w:r>
      <w:r w:rsidRPr="0088714D">
        <w:rPr>
          <w:rStyle w:val="StyleUnderline"/>
        </w:rPr>
        <w:t xml:space="preserve">efforts to </w:t>
      </w:r>
      <w:r w:rsidRPr="009621ED">
        <w:rPr>
          <w:rStyle w:val="Emphasis"/>
        </w:rPr>
        <w:t>delink</w:t>
      </w:r>
      <w:r w:rsidRPr="0088714D">
        <w:rPr>
          <w:rStyle w:val="StyleUnderline"/>
        </w:rPr>
        <w:t xml:space="preserve"> from humanism</w:t>
      </w:r>
      <w:r w:rsidRPr="009621ED">
        <w:rPr>
          <w:sz w:val="14"/>
        </w:rPr>
        <w:t xml:space="preserve">, he </w:t>
      </w:r>
      <w:r w:rsidRPr="0088714D">
        <w:rPr>
          <w:rStyle w:val="StyleUnderline"/>
        </w:rPr>
        <w:t xml:space="preserve">remains </w:t>
      </w:r>
      <w:r w:rsidRPr="009621ED">
        <w:rPr>
          <w:rStyle w:val="Emphasis"/>
        </w:rPr>
        <w:t>invested</w:t>
      </w:r>
      <w:r w:rsidRPr="0088714D">
        <w:rPr>
          <w:rStyle w:val="StyleUnderline"/>
        </w:rPr>
        <w:t xml:space="preserve"> in</w:t>
      </w:r>
      <w:r w:rsidRPr="009621ED">
        <w:rPr>
          <w:sz w:val="14"/>
        </w:rPr>
        <w:t xml:space="preserve"> humanism understood as the inquiry into </w:t>
      </w:r>
      <w:r w:rsidRPr="0088714D">
        <w:rPr>
          <w:rStyle w:val="StyleUnderline"/>
        </w:rPr>
        <w:t xml:space="preserve">the notion of the </w:t>
      </w:r>
      <w:r w:rsidRPr="002B778B">
        <w:rPr>
          <w:rStyle w:val="Emphasis"/>
        </w:rPr>
        <w:t>human</w:t>
      </w:r>
      <w:r w:rsidRPr="009621ED">
        <w:rPr>
          <w:sz w:val="14"/>
        </w:rPr>
        <w:t xml:space="preserve">. However, by </w:t>
      </w:r>
      <w:r w:rsidRPr="002B778B">
        <w:rPr>
          <w:rStyle w:val="Emphasis"/>
        </w:rPr>
        <w:t>not acknowledging</w:t>
      </w:r>
      <w:r w:rsidRPr="0088714D">
        <w:rPr>
          <w:rStyle w:val="StyleUnderline"/>
        </w:rPr>
        <w:t xml:space="preserve"> that</w:t>
      </w:r>
      <w:r w:rsidRPr="009621ED">
        <w:rPr>
          <w:sz w:val="14"/>
        </w:rPr>
        <w:t xml:space="preserve"> he is in fact invested in this question, Mignolo </w:t>
      </w:r>
      <w:r w:rsidRPr="002B778B">
        <w:rPr>
          <w:rStyle w:val="Emphasis"/>
        </w:rPr>
        <w:t>forecloses</w:t>
      </w:r>
      <w:r w:rsidRPr="0088714D">
        <w:rPr>
          <w:rStyle w:val="StyleUnderline"/>
        </w:rPr>
        <w:t xml:space="preserve"> the question and works with a notion of the human that is </w:t>
      </w:r>
      <w:r w:rsidRPr="002B778B">
        <w:rPr>
          <w:rStyle w:val="Emphasis"/>
        </w:rPr>
        <w:t>not theorized</w:t>
      </w:r>
      <w:r w:rsidRPr="0088714D">
        <w:rPr>
          <w:rStyle w:val="StyleUnderline"/>
        </w:rPr>
        <w:t xml:space="preserve"> or </w:t>
      </w:r>
      <w:r w:rsidRPr="002B778B">
        <w:rPr>
          <w:rStyle w:val="Emphasis"/>
        </w:rPr>
        <w:t>critically interrogated</w:t>
      </w:r>
      <w:r w:rsidRPr="009621ED">
        <w:rPr>
          <w:sz w:val="14"/>
        </w:rPr>
        <w:t xml:space="preserve">. By contrast, Said models a critical and postcolonial commitment to humanism that keeps open the question of the human and actively mobilizes humanism for a project of social justice. By taking this path, Said demonstrates that </w:t>
      </w:r>
      <w:r w:rsidRPr="0088714D">
        <w:rPr>
          <w:rStyle w:val="StyleUnderline"/>
        </w:rPr>
        <w:t xml:space="preserve">rethinking the human and reclaiming humanism does not mean </w:t>
      </w:r>
      <w:r w:rsidRPr="00BD751C">
        <w:rPr>
          <w:rStyle w:val="Emphasis"/>
        </w:rPr>
        <w:t>returning uncritically</w:t>
      </w:r>
      <w:r w:rsidRPr="0088714D">
        <w:rPr>
          <w:rStyle w:val="StyleUnderline"/>
        </w:rPr>
        <w:t xml:space="preserve"> to</w:t>
      </w:r>
      <w:r w:rsidRPr="009621ED">
        <w:rPr>
          <w:sz w:val="14"/>
        </w:rPr>
        <w:t xml:space="preserve"> the </w:t>
      </w:r>
      <w:r w:rsidRPr="0088714D">
        <w:rPr>
          <w:rStyle w:val="StyleUnderline"/>
        </w:rPr>
        <w:t>problematic and Eurocentric notions of humanism</w:t>
      </w:r>
      <w:r w:rsidRPr="009621ED">
        <w:rPr>
          <w:sz w:val="14"/>
        </w:rPr>
        <w:t xml:space="preserve"> that both postcolonial and </w:t>
      </w:r>
      <w:r w:rsidRPr="00BD751C">
        <w:rPr>
          <w:rStyle w:val="StyleUnderline"/>
        </w:rPr>
        <w:t xml:space="preserve">decolonial traditions </w:t>
      </w:r>
      <w:r w:rsidRPr="009621ED">
        <w:rPr>
          <w:sz w:val="14"/>
        </w:rPr>
        <w:t xml:space="preserve">have rightly critiqued. As this discussion has shown, the conundrum of how to ‘speak for the human’ in a way that does not reproduce the (false) universalism of Eurocentric humanism runs through both Said’s and Mignolo’s writings on </w:t>
      </w:r>
      <w:r w:rsidRPr="00BD751C">
        <w:rPr>
          <w:sz w:val="14"/>
        </w:rPr>
        <w:t xml:space="preserve">humanism </w:t>
      </w:r>
      <w:r w:rsidRPr="009621ED">
        <w:rPr>
          <w:sz w:val="14"/>
        </w:rPr>
        <w:t xml:space="preserve">and the human. Mignolo attempts to resolve the tension through his appeal to a ‘pluriversal’ rather than ‘universal’ humanity. Yet, as I have argued, this </w:t>
      </w:r>
      <w:r w:rsidRPr="00BD751C">
        <w:rPr>
          <w:rStyle w:val="Emphasis"/>
        </w:rPr>
        <w:t>still relies</w:t>
      </w:r>
      <w:r w:rsidRPr="00BD751C">
        <w:rPr>
          <w:rStyle w:val="StyleUnderline"/>
        </w:rPr>
        <w:t xml:space="preserve"> on a universalizing move</w:t>
      </w:r>
      <w:r w:rsidRPr="009621ED">
        <w:rPr>
          <w:sz w:val="14"/>
        </w:rPr>
        <w:t xml:space="preserve"> – </w:t>
      </w:r>
      <w:r w:rsidRPr="00BD751C">
        <w:rPr>
          <w:rStyle w:val="StyleUnderline"/>
        </w:rPr>
        <w:t xml:space="preserve">albeit </w:t>
      </w:r>
      <w:r w:rsidRPr="00BD751C">
        <w:rPr>
          <w:rStyle w:val="Emphasis"/>
        </w:rPr>
        <w:t>disavowed</w:t>
      </w:r>
      <w:r w:rsidRPr="009621ED">
        <w:rPr>
          <w:sz w:val="14"/>
        </w:rPr>
        <w:t xml:space="preserve">. </w:t>
      </w:r>
      <w:r w:rsidRPr="00BD751C">
        <w:t>Said</w:t>
      </w:r>
      <w:r w:rsidRPr="00BD751C">
        <w:rPr>
          <w:sz w:val="14"/>
        </w:rPr>
        <w:t xml:space="preserve">, by contrast, is more open about </w:t>
      </w:r>
      <w:r w:rsidRPr="0088714D">
        <w:rPr>
          <w:rStyle w:val="StyleUnderline"/>
        </w:rPr>
        <w:t>the universalist horizon</w:t>
      </w:r>
      <w:r w:rsidRPr="009621ED">
        <w:rPr>
          <w:sz w:val="14"/>
        </w:rPr>
        <w:t xml:space="preserve"> of his thought: while opposing the exclusionary story of the human told by European Enlightenment thinkers, he contrasts it with a counter-story, a counter-humanism.</w:t>
      </w:r>
    </w:p>
    <w:p w14:paraId="765755B9" w14:textId="77777777" w:rsidR="00FD3023" w:rsidRPr="009621ED" w:rsidRDefault="00FD3023" w:rsidP="00FD3023">
      <w:pPr>
        <w:rPr>
          <w:sz w:val="14"/>
        </w:rPr>
      </w:pPr>
      <w:r w:rsidRPr="009621ED">
        <w:rPr>
          <w:sz w:val="14"/>
        </w:rPr>
        <w:t xml:space="preserve">As already discussed, this is a point on which Said has been criticized by more poststructuralist-inflected postcolonial thinkers such as Clifford and Young. However, </w:t>
      </w:r>
      <w:r w:rsidRPr="00BD751C">
        <w:rPr>
          <w:sz w:val="14"/>
        </w:rPr>
        <w:t xml:space="preserve">while Said’s universalizing notion of the human </w:t>
      </w:r>
      <w:r w:rsidRPr="0088714D">
        <w:rPr>
          <w:rStyle w:val="StyleUnderline"/>
        </w:rPr>
        <w:t>is associated</w:t>
      </w:r>
      <w:r w:rsidRPr="009621ED">
        <w:rPr>
          <w:sz w:val="14"/>
        </w:rPr>
        <w:t xml:space="preserve"> by Clifford </w:t>
      </w:r>
      <w:r w:rsidRPr="0088714D">
        <w:rPr>
          <w:rStyle w:val="StyleUnderline"/>
        </w:rPr>
        <w:t xml:space="preserve">with an </w:t>
      </w:r>
      <w:r w:rsidRPr="00BD751C">
        <w:rPr>
          <w:rStyle w:val="Emphasis"/>
        </w:rPr>
        <w:t>essentializing</w:t>
      </w:r>
      <w:r w:rsidRPr="0088714D">
        <w:rPr>
          <w:rStyle w:val="StyleUnderline"/>
        </w:rPr>
        <w:t xml:space="preserve"> and </w:t>
      </w:r>
      <w:r w:rsidRPr="00BD751C">
        <w:rPr>
          <w:rStyle w:val="Emphasis"/>
        </w:rPr>
        <w:t>totalizing</w:t>
      </w:r>
      <w:r w:rsidRPr="0088714D">
        <w:rPr>
          <w:rStyle w:val="StyleUnderline"/>
        </w:rPr>
        <w:t xml:space="preserve"> move</w:t>
      </w:r>
      <w:r w:rsidRPr="009621ED">
        <w:rPr>
          <w:sz w:val="14"/>
        </w:rPr>
        <w:t xml:space="preserve">, </w:t>
      </w:r>
      <w:r w:rsidRPr="0088714D">
        <w:rPr>
          <w:rStyle w:val="StyleUnderline"/>
        </w:rPr>
        <w:t xml:space="preserve">it is an </w:t>
      </w:r>
      <w:r w:rsidRPr="00BD751C">
        <w:rPr>
          <w:rStyle w:val="Emphasis"/>
        </w:rPr>
        <w:t>open question</w:t>
      </w:r>
      <w:r w:rsidRPr="0088714D">
        <w:rPr>
          <w:rStyle w:val="StyleUnderline"/>
        </w:rPr>
        <w:t xml:space="preserve"> as to whether this is the </w:t>
      </w:r>
      <w:r w:rsidRPr="00BD751C">
        <w:rPr>
          <w:rStyle w:val="Emphasis"/>
        </w:rPr>
        <w:t>only way</w:t>
      </w:r>
      <w:r w:rsidRPr="0088714D">
        <w:rPr>
          <w:rStyle w:val="StyleUnderline"/>
        </w:rPr>
        <w:t xml:space="preserve"> to understand it</w:t>
      </w:r>
      <w:r w:rsidRPr="009621ED">
        <w:rPr>
          <w:sz w:val="14"/>
        </w:rPr>
        <w:t>. Bruce Robbins productively reframes the terrain when he argues:</w:t>
      </w:r>
    </w:p>
    <w:p w14:paraId="0F80A281" w14:textId="77777777" w:rsidR="00FD3023" w:rsidRPr="009621ED" w:rsidRDefault="00FD3023" w:rsidP="00FD3023">
      <w:pPr>
        <w:rPr>
          <w:sz w:val="14"/>
        </w:rPr>
      </w:pPr>
      <w:r w:rsidRPr="0088714D">
        <w:rPr>
          <w:rStyle w:val="StyleUnderline"/>
        </w:rPr>
        <w:t xml:space="preserve">The real issue is not </w:t>
      </w:r>
      <w:r w:rsidRPr="00BD751C">
        <w:rPr>
          <w:rStyle w:val="Emphasis"/>
        </w:rPr>
        <w:t>humanism</w:t>
      </w:r>
      <w:r w:rsidRPr="0088714D">
        <w:rPr>
          <w:rStyle w:val="StyleUnderline"/>
        </w:rPr>
        <w:t xml:space="preserve"> and </w:t>
      </w:r>
      <w:r w:rsidRPr="00BD751C">
        <w:rPr>
          <w:rStyle w:val="Emphasis"/>
        </w:rPr>
        <w:t>universalism</w:t>
      </w:r>
      <w:r w:rsidRPr="009621ED">
        <w:rPr>
          <w:sz w:val="14"/>
        </w:rPr>
        <w:t xml:space="preserve">, </w:t>
      </w:r>
      <w:r w:rsidRPr="0088714D">
        <w:rPr>
          <w:rStyle w:val="StyleUnderline"/>
        </w:rPr>
        <w:t xml:space="preserve">neither of which can be identified with a </w:t>
      </w:r>
      <w:r w:rsidRPr="00CC05CD">
        <w:rPr>
          <w:rStyle w:val="Emphasis"/>
        </w:rPr>
        <w:t>single</w:t>
      </w:r>
      <w:r w:rsidRPr="00CC05CD">
        <w:rPr>
          <w:sz w:val="14"/>
        </w:rPr>
        <w:t xml:space="preserve"> geographically defined </w:t>
      </w:r>
      <w:r w:rsidRPr="00CC05CD">
        <w:rPr>
          <w:rStyle w:val="Emphasis"/>
        </w:rPr>
        <w:t>set of interests</w:t>
      </w:r>
      <w:r w:rsidRPr="0088714D">
        <w:rPr>
          <w:rStyle w:val="StyleUnderline"/>
        </w:rPr>
        <w:t xml:space="preserve"> or </w:t>
      </w:r>
      <w:r w:rsidRPr="00CC05CD">
        <w:rPr>
          <w:rStyle w:val="Emphasis"/>
        </w:rPr>
        <w:t>simply opposed</w:t>
      </w:r>
      <w:r w:rsidRPr="0088714D">
        <w:rPr>
          <w:rStyle w:val="StyleUnderline"/>
        </w:rPr>
        <w:t xml:space="preserve"> in the abstract</w:t>
      </w:r>
      <w:r w:rsidRPr="009621ED">
        <w:rPr>
          <w:sz w:val="14"/>
        </w:rPr>
        <w:t xml:space="preserve">. </w:t>
      </w:r>
      <w:r w:rsidRPr="0088714D">
        <w:rPr>
          <w:rStyle w:val="StyleUnderline"/>
        </w:rPr>
        <w:t>The issue is what</w:t>
      </w:r>
      <w:r w:rsidRPr="009621ED">
        <w:rPr>
          <w:sz w:val="14"/>
        </w:rPr>
        <w:t xml:space="preserve"> ‘</w:t>
      </w:r>
      <w:r w:rsidRPr="0088714D">
        <w:rPr>
          <w:rStyle w:val="Emphasis"/>
        </w:rPr>
        <w:t>particular content</w:t>
      </w:r>
      <w:r w:rsidRPr="009621ED">
        <w:rPr>
          <w:sz w:val="14"/>
        </w:rPr>
        <w:t xml:space="preserve">’ (to use Laclau’s phrase) </w:t>
      </w:r>
      <w:r w:rsidRPr="0088714D">
        <w:rPr>
          <w:rStyle w:val="StyleUnderline"/>
        </w:rPr>
        <w:t>has been throwing its weight around under cover of</w:t>
      </w:r>
      <w:r w:rsidRPr="009621ED">
        <w:rPr>
          <w:sz w:val="14"/>
        </w:rPr>
        <w:t xml:space="preserve"> positions either for or against </w:t>
      </w:r>
      <w:r w:rsidRPr="0088714D">
        <w:rPr>
          <w:rStyle w:val="StyleUnderline"/>
        </w:rPr>
        <w:t>these</w:t>
      </w:r>
      <w:r w:rsidRPr="009621ED">
        <w:rPr>
          <w:sz w:val="14"/>
        </w:rPr>
        <w:t xml:space="preserve"> large </w:t>
      </w:r>
      <w:r w:rsidRPr="0088714D">
        <w:rPr>
          <w:rStyle w:val="Emphasis"/>
        </w:rPr>
        <w:t>abstractions</w:t>
      </w:r>
      <w:r w:rsidRPr="009621ED">
        <w:rPr>
          <w:sz w:val="14"/>
        </w:rPr>
        <w:t>.Footnote84</w:t>
      </w:r>
    </w:p>
    <w:p w14:paraId="54E6F1EC" w14:textId="77777777" w:rsidR="00FD3023" w:rsidRPr="009621ED" w:rsidRDefault="00FD3023" w:rsidP="00FD3023">
      <w:pPr>
        <w:rPr>
          <w:sz w:val="14"/>
        </w:rPr>
      </w:pPr>
      <w:r w:rsidRPr="009621ED">
        <w:rPr>
          <w:sz w:val="14"/>
        </w:rPr>
        <w:t xml:space="preserve">As Robbins points out, </w:t>
      </w:r>
      <w:r w:rsidRPr="00CC05CD">
        <w:rPr>
          <w:rStyle w:val="Emphasis"/>
        </w:rPr>
        <w:t>universalism in itself</w:t>
      </w:r>
      <w:r w:rsidRPr="009D4715">
        <w:rPr>
          <w:rStyle w:val="StyleUnderline"/>
        </w:rPr>
        <w:t xml:space="preserve"> may not be the key point</w:t>
      </w:r>
      <w:r w:rsidRPr="009621ED">
        <w:rPr>
          <w:sz w:val="14"/>
        </w:rPr>
        <w:t xml:space="preserve"> after all. </w:t>
      </w:r>
      <w:r w:rsidRPr="009D4715">
        <w:rPr>
          <w:rStyle w:val="StyleUnderline"/>
        </w:rPr>
        <w:t>Rather than shying away from</w:t>
      </w:r>
      <w:r w:rsidRPr="009621ED">
        <w:rPr>
          <w:sz w:val="14"/>
        </w:rPr>
        <w:t xml:space="preserve"> ‘</w:t>
      </w:r>
      <w:r w:rsidRPr="009D4715">
        <w:rPr>
          <w:rStyle w:val="Emphasis"/>
        </w:rPr>
        <w:t>universals</w:t>
      </w:r>
      <w:r w:rsidRPr="009621ED">
        <w:rPr>
          <w:sz w:val="14"/>
        </w:rPr>
        <w:t xml:space="preserve">’ </w:t>
      </w:r>
      <w:r w:rsidRPr="009D4715">
        <w:rPr>
          <w:rStyle w:val="StyleUnderline"/>
        </w:rPr>
        <w:t>altogether</w:t>
      </w:r>
      <w:r w:rsidRPr="009621ED">
        <w:rPr>
          <w:sz w:val="14"/>
        </w:rPr>
        <w:t xml:space="preserve">, </w:t>
      </w:r>
      <w:r w:rsidRPr="009D4715">
        <w:rPr>
          <w:rStyle w:val="StyleUnderline"/>
        </w:rPr>
        <w:t xml:space="preserve">the point would be to recognize </w:t>
      </w:r>
      <w:r w:rsidRPr="00CC05CD">
        <w:rPr>
          <w:rStyle w:val="Emphasis"/>
        </w:rPr>
        <w:t>in which way</w:t>
      </w:r>
      <w:r w:rsidRPr="009D4715">
        <w:rPr>
          <w:rStyle w:val="StyleUnderline"/>
        </w:rPr>
        <w:t xml:space="preserve"> these are employed and </w:t>
      </w:r>
      <w:r w:rsidRPr="00CC05CD">
        <w:rPr>
          <w:rStyle w:val="Emphasis"/>
        </w:rPr>
        <w:t>to what end</w:t>
      </w:r>
      <w:r w:rsidRPr="009621ED">
        <w:rPr>
          <w:sz w:val="14"/>
        </w:rPr>
        <w:t>. Judith Butler has referred to this critical reclaiming of universals as a ‘scandalous’ universality. As Butler puts it, the universal is</w:t>
      </w:r>
    </w:p>
    <w:p w14:paraId="3ADBDA61" w14:textId="77777777" w:rsidR="00FD3023" w:rsidRPr="009621ED" w:rsidRDefault="00FD3023" w:rsidP="00FD3023">
      <w:pPr>
        <w:rPr>
          <w:sz w:val="14"/>
        </w:rPr>
      </w:pPr>
      <w:r w:rsidRPr="009621ED">
        <w:rPr>
          <w:sz w:val="14"/>
        </w:rPr>
        <w:t xml:space="preserve">a term that has become scandalous, threatening to include in the human the very ‘other’ against which the human was defined. In this sense, </w:t>
      </w:r>
      <w:r w:rsidRPr="009D4715">
        <w:rPr>
          <w:rStyle w:val="StyleUnderline"/>
        </w:rPr>
        <w:t>in this more radical usage</w:t>
      </w:r>
      <w:r w:rsidRPr="009621ED">
        <w:rPr>
          <w:sz w:val="14"/>
        </w:rPr>
        <w:t>, ‘</w:t>
      </w:r>
      <w:r w:rsidRPr="009D4715">
        <w:rPr>
          <w:rStyle w:val="Emphasis"/>
        </w:rPr>
        <w:t>universality</w:t>
      </w:r>
      <w:r w:rsidRPr="009621ED">
        <w:rPr>
          <w:sz w:val="14"/>
        </w:rPr>
        <w:t xml:space="preserve">’ </w:t>
      </w:r>
      <w:r w:rsidRPr="00CC05CD">
        <w:rPr>
          <w:rStyle w:val="Emphasis"/>
        </w:rPr>
        <w:t>works against</w:t>
      </w:r>
      <w:r w:rsidRPr="009D4715">
        <w:rPr>
          <w:rStyle w:val="StyleUnderline"/>
        </w:rPr>
        <w:t xml:space="preserve"> and </w:t>
      </w:r>
      <w:r w:rsidRPr="00CC05CD">
        <w:rPr>
          <w:rStyle w:val="Emphasis"/>
        </w:rPr>
        <w:t>destroys</w:t>
      </w:r>
      <w:r w:rsidRPr="009D4715">
        <w:rPr>
          <w:rStyle w:val="StyleUnderline"/>
        </w:rPr>
        <w:t xml:space="preserve"> the foundations that have become conventionally accepted</w:t>
      </w:r>
      <w:r w:rsidRPr="009621ED">
        <w:rPr>
          <w:sz w:val="14"/>
        </w:rPr>
        <w:t xml:space="preserve"> as foundations. ‘Universality’ becomes an antifoundationalism.Footnote85</w:t>
      </w:r>
    </w:p>
    <w:p w14:paraId="1F558771" w14:textId="77777777" w:rsidR="00FD3023" w:rsidRPr="009621ED" w:rsidRDefault="00FD3023" w:rsidP="00FD3023">
      <w:pPr>
        <w:rPr>
          <w:sz w:val="14"/>
        </w:rPr>
      </w:pPr>
      <w:r w:rsidRPr="009621ED">
        <w:rPr>
          <w:sz w:val="14"/>
        </w:rPr>
        <w:t xml:space="preserve">The challenge, then, is to recognize, in the words of Robbins, ‘The genuine complexity of the postcolonial condition, a condition that both challenges </w:t>
      </w:r>
      <w:r w:rsidRPr="009D4715">
        <w:rPr>
          <w:rStyle w:val="StyleUnderline"/>
        </w:rPr>
        <w:t>humanism</w:t>
      </w:r>
      <w:r w:rsidRPr="009621ED">
        <w:rPr>
          <w:sz w:val="14"/>
        </w:rPr>
        <w:t xml:space="preserve"> and shows why it </w:t>
      </w:r>
      <w:r w:rsidRPr="009D4715">
        <w:rPr>
          <w:rStyle w:val="Emphasis"/>
        </w:rPr>
        <w:t>cannot simply be abandoned</w:t>
      </w:r>
      <w:r w:rsidRPr="009621ED">
        <w:rPr>
          <w:sz w:val="14"/>
        </w:rPr>
        <w:t xml:space="preserve">’.Footnote86 Robbins points us to </w:t>
      </w:r>
      <w:r w:rsidRPr="009D4715">
        <w:rPr>
          <w:rStyle w:val="StyleUnderline"/>
        </w:rPr>
        <w:t>the double bind</w:t>
      </w:r>
      <w:r w:rsidRPr="009621ED">
        <w:rPr>
          <w:sz w:val="14"/>
        </w:rPr>
        <w:t xml:space="preserve"> that </w:t>
      </w:r>
      <w:r w:rsidRPr="009D4715">
        <w:rPr>
          <w:rStyle w:val="StyleUnderline"/>
        </w:rPr>
        <w:t xml:space="preserve">characterizes </w:t>
      </w:r>
      <w:r w:rsidRPr="00CC05CD">
        <w:rPr>
          <w:rStyle w:val="Emphasis"/>
        </w:rPr>
        <w:t>any attempt</w:t>
      </w:r>
      <w:r w:rsidRPr="009D4715">
        <w:rPr>
          <w:rStyle w:val="StyleUnderline"/>
        </w:rPr>
        <w:t xml:space="preserve"> to come to terms with the legacies of colonialism in the present</w:t>
      </w:r>
      <w:r w:rsidRPr="009621ED">
        <w:rPr>
          <w:sz w:val="14"/>
        </w:rPr>
        <w:t xml:space="preserve">: </w:t>
      </w:r>
      <w:r w:rsidRPr="009D4715">
        <w:rPr>
          <w:rStyle w:val="StyleUnderline"/>
        </w:rPr>
        <w:t>the fact that</w:t>
      </w:r>
      <w:r w:rsidRPr="009621ED">
        <w:rPr>
          <w:sz w:val="14"/>
        </w:rPr>
        <w:t>, as Nikita Dhawan argues, ‘</w:t>
      </w:r>
      <w:r w:rsidRPr="009D4715">
        <w:rPr>
          <w:rStyle w:val="StyleUnderline"/>
        </w:rPr>
        <w:t xml:space="preserve">the vocabulary of critique is </w:t>
      </w:r>
      <w:r w:rsidRPr="00CC05CD">
        <w:rPr>
          <w:rStyle w:val="Emphasis"/>
        </w:rPr>
        <w:t>inherited</w:t>
      </w:r>
      <w:r w:rsidRPr="009D4715">
        <w:rPr>
          <w:rStyle w:val="StyleUnderline"/>
        </w:rPr>
        <w:t xml:space="preserve"> from the target of its critique</w:t>
      </w:r>
      <w:r w:rsidRPr="009621ED">
        <w:rPr>
          <w:sz w:val="14"/>
        </w:rPr>
        <w:t>’.Footnote87</w:t>
      </w:r>
    </w:p>
    <w:p w14:paraId="2F39C97A" w14:textId="77777777" w:rsidR="00FD3023" w:rsidRDefault="00FD3023" w:rsidP="00FD3023">
      <w:pPr>
        <w:rPr>
          <w:sz w:val="14"/>
        </w:rPr>
      </w:pPr>
      <w:r w:rsidRPr="009621ED">
        <w:rPr>
          <w:sz w:val="14"/>
        </w:rPr>
        <w:t xml:space="preserve">This </w:t>
      </w:r>
      <w:r w:rsidRPr="009D4715">
        <w:rPr>
          <w:rStyle w:val="StyleUnderline"/>
        </w:rPr>
        <w:t xml:space="preserve">opens up a path </w:t>
      </w:r>
      <w:r w:rsidRPr="00CC05CD">
        <w:rPr>
          <w:rStyle w:val="Emphasis"/>
        </w:rPr>
        <w:t>out</w:t>
      </w:r>
      <w:r w:rsidRPr="009D4715">
        <w:rPr>
          <w:rStyle w:val="StyleUnderline"/>
        </w:rPr>
        <w:t xml:space="preserve"> of the stalemate of having to</w:t>
      </w:r>
      <w:r w:rsidRPr="009621ED">
        <w:rPr>
          <w:sz w:val="14"/>
        </w:rPr>
        <w:t xml:space="preserve"> ‘</w:t>
      </w:r>
      <w:r w:rsidRPr="009D4715">
        <w:rPr>
          <w:rStyle w:val="Emphasis"/>
        </w:rPr>
        <w:t>pick a side</w:t>
      </w:r>
      <w:r w:rsidRPr="009621ED">
        <w:rPr>
          <w:sz w:val="14"/>
        </w:rPr>
        <w:t xml:space="preserve">’, </w:t>
      </w:r>
      <w:r w:rsidRPr="009D4715">
        <w:rPr>
          <w:rStyle w:val="StyleUnderline"/>
        </w:rPr>
        <w:t xml:space="preserve">an </w:t>
      </w:r>
      <w:r w:rsidRPr="009D4715">
        <w:rPr>
          <w:rStyle w:val="Emphasis"/>
        </w:rPr>
        <w:t>either/or choice</w:t>
      </w:r>
      <w:r w:rsidRPr="009D4715">
        <w:rPr>
          <w:rStyle w:val="StyleUnderline"/>
        </w:rPr>
        <w:t xml:space="preserve"> between dismissing humanism altogether or reclaiming it uncritically</w:t>
      </w:r>
      <w:r w:rsidRPr="009621ED">
        <w:rPr>
          <w:sz w:val="14"/>
        </w:rPr>
        <w:t xml:space="preserve">. </w:t>
      </w:r>
      <w:r w:rsidRPr="009621ED">
        <w:rPr>
          <w:rStyle w:val="StyleUnderline"/>
        </w:rPr>
        <w:t xml:space="preserve">Neither a univocal affirmation nor a univocal rejection of humanism is </w:t>
      </w:r>
      <w:r w:rsidRPr="00CC05CD">
        <w:rPr>
          <w:rStyle w:val="Emphasis"/>
        </w:rPr>
        <w:t>intellectually satisfying</w:t>
      </w:r>
      <w:r w:rsidRPr="009621ED">
        <w:rPr>
          <w:rStyle w:val="StyleUnderline"/>
        </w:rPr>
        <w:t xml:space="preserve"> or </w:t>
      </w:r>
      <w:r w:rsidRPr="00CC05CD">
        <w:rPr>
          <w:rStyle w:val="Emphasis"/>
        </w:rPr>
        <w:t>politically productive</w:t>
      </w:r>
      <w:r w:rsidRPr="009621ED">
        <w:rPr>
          <w:sz w:val="14"/>
        </w:rPr>
        <w:t xml:space="preserve">. Instead, by recognizing that humanism is itself a deeply ambiguous and conflicted tradition, </w:t>
      </w:r>
      <w:r w:rsidRPr="009621ED">
        <w:rPr>
          <w:rStyle w:val="StyleUnderline"/>
        </w:rPr>
        <w:t>the question becom</w:t>
      </w:r>
      <w:r w:rsidRPr="00CC05CD">
        <w:rPr>
          <w:rStyle w:val="StyleUnderline"/>
        </w:rPr>
        <w:t xml:space="preserve">es what </w:t>
      </w:r>
      <w:r w:rsidRPr="00CC05CD">
        <w:rPr>
          <w:rStyle w:val="Emphasis"/>
        </w:rPr>
        <w:t>kind</w:t>
      </w:r>
      <w:r w:rsidRPr="009621ED">
        <w:rPr>
          <w:rStyle w:val="StyleUnderline"/>
        </w:rPr>
        <w:t xml:space="preserve"> of humanism we want</w:t>
      </w:r>
      <w:r w:rsidRPr="009621ED">
        <w:rPr>
          <w:sz w:val="14"/>
        </w:rPr>
        <w:t xml:space="preserve"> or need. </w:t>
      </w:r>
      <w:r w:rsidRPr="009621ED">
        <w:rPr>
          <w:rStyle w:val="StyleUnderline"/>
        </w:rPr>
        <w:t xml:space="preserve">Instead of continuously questioning whether humanism is </w:t>
      </w:r>
      <w:r w:rsidRPr="00CC05CD">
        <w:rPr>
          <w:rStyle w:val="Emphasis"/>
        </w:rPr>
        <w:t>essentially good</w:t>
      </w:r>
      <w:r w:rsidRPr="009621ED">
        <w:rPr>
          <w:rStyle w:val="StyleUnderline"/>
        </w:rPr>
        <w:t xml:space="preserve"> or </w:t>
      </w:r>
      <w:r w:rsidRPr="00CC05CD">
        <w:rPr>
          <w:rStyle w:val="Emphasis"/>
        </w:rPr>
        <w:t>bad</w:t>
      </w:r>
      <w:r w:rsidRPr="009621ED">
        <w:rPr>
          <w:sz w:val="14"/>
        </w:rPr>
        <w:t xml:space="preserve">, </w:t>
      </w:r>
      <w:r w:rsidRPr="009621ED">
        <w:rPr>
          <w:rStyle w:val="StyleUnderline"/>
        </w:rPr>
        <w:t>we should rather ask</w:t>
      </w:r>
      <w:r w:rsidRPr="009621ED">
        <w:rPr>
          <w:sz w:val="14"/>
        </w:rPr>
        <w:t xml:space="preserve">: </w:t>
      </w:r>
      <w:r w:rsidRPr="00CC05CD">
        <w:rPr>
          <w:rStyle w:val="StyleUnderline"/>
        </w:rPr>
        <w:t>what type of humanism</w:t>
      </w:r>
      <w:r w:rsidRPr="009621ED">
        <w:rPr>
          <w:rStyle w:val="StyleUnderline"/>
        </w:rPr>
        <w:t xml:space="preserve"> is </w:t>
      </w:r>
      <w:r w:rsidRPr="00CC05CD">
        <w:rPr>
          <w:rStyle w:val="Emphasis"/>
        </w:rPr>
        <w:t>conductive to critical theorizing</w:t>
      </w:r>
      <w:r w:rsidRPr="009621ED">
        <w:rPr>
          <w:rStyle w:val="StyleUnderline"/>
        </w:rPr>
        <w:t xml:space="preserve"> and </w:t>
      </w:r>
      <w:r w:rsidRPr="00CC05CD">
        <w:rPr>
          <w:rStyle w:val="Emphasis"/>
        </w:rPr>
        <w:t>practice</w:t>
      </w:r>
      <w:r w:rsidRPr="009621ED">
        <w:rPr>
          <w:rStyle w:val="StyleUnderline"/>
        </w:rPr>
        <w:t>?</w:t>
      </w:r>
      <w:r w:rsidRPr="009621ED">
        <w:rPr>
          <w:sz w:val="14"/>
        </w:rPr>
        <w:t xml:space="preserve"> </w:t>
      </w:r>
      <w:r w:rsidRPr="009621ED">
        <w:rPr>
          <w:rStyle w:val="StyleUnderline"/>
        </w:rPr>
        <w:t xml:space="preserve">From which </w:t>
      </w:r>
      <w:r w:rsidRPr="00CC05CD">
        <w:rPr>
          <w:rStyle w:val="Emphasis"/>
        </w:rPr>
        <w:t>perspectives</w:t>
      </w:r>
      <w:r w:rsidRPr="009621ED">
        <w:rPr>
          <w:rStyle w:val="StyleUnderline"/>
        </w:rPr>
        <w:t xml:space="preserve"> might that humanism be formulated</w:t>
      </w:r>
      <w:r w:rsidRPr="009621ED">
        <w:rPr>
          <w:sz w:val="14"/>
        </w:rPr>
        <w:t xml:space="preserve">, </w:t>
      </w:r>
      <w:r w:rsidRPr="009621ED">
        <w:rPr>
          <w:rStyle w:val="StyleUnderline"/>
        </w:rPr>
        <w:t xml:space="preserve">to what </w:t>
      </w:r>
      <w:r w:rsidRPr="00CC05CD">
        <w:rPr>
          <w:rStyle w:val="Emphasis"/>
        </w:rPr>
        <w:t>ends</w:t>
      </w:r>
      <w:r w:rsidRPr="009621ED">
        <w:rPr>
          <w:rStyle w:val="StyleUnderline"/>
        </w:rPr>
        <w:t xml:space="preserve"> and with what </w:t>
      </w:r>
      <w:r w:rsidRPr="00CC05CD">
        <w:rPr>
          <w:rStyle w:val="Emphasis"/>
        </w:rPr>
        <w:t>implications</w:t>
      </w:r>
      <w:r w:rsidRPr="009621ED">
        <w:rPr>
          <w:rStyle w:val="StyleUnderline"/>
        </w:rPr>
        <w:t>?</w:t>
      </w:r>
      <w:r w:rsidRPr="009621ED">
        <w:rPr>
          <w:sz w:val="14"/>
        </w:rPr>
        <w:t xml:space="preserve"> Rather than effectively foreclosing these questions as Mignolo’s decolonial approach does, Said’s postcolonial approach opens them up and thus opens the path for a critical reconfiguring of humanism and a re-engagement with the question of the human.</w:t>
      </w:r>
    </w:p>
    <w:bookmarkEnd w:id="2"/>
    <w:p w14:paraId="56F3157A" w14:textId="77777777" w:rsidR="00FD3023" w:rsidRPr="009A3B5F" w:rsidRDefault="00FD3023" w:rsidP="00FD3023"/>
    <w:p w14:paraId="468BC016" w14:textId="61657C8B" w:rsidR="00FD3023" w:rsidRDefault="00FD3023" w:rsidP="00FD3023">
      <w:pPr>
        <w:pStyle w:val="Heading3"/>
      </w:pPr>
      <w:r>
        <w:t>1NC – Humanism Good</w:t>
      </w:r>
    </w:p>
    <w:p w14:paraId="7A54F2DE" w14:textId="48242176" w:rsidR="00FD3023" w:rsidRPr="00CC2BC2" w:rsidRDefault="00FD3023" w:rsidP="00FD3023">
      <w:pPr>
        <w:pStyle w:val="Heading4"/>
      </w:pPr>
      <w:r>
        <w:t>Their method replicates</w:t>
      </w:r>
      <w:r>
        <w:rPr>
          <w:u w:val="single"/>
        </w:rPr>
        <w:t xml:space="preserve"> discourses</w:t>
      </w:r>
      <w:r>
        <w:t xml:space="preserve"> of anti-humanism that preclude organizing for a </w:t>
      </w:r>
      <w:r>
        <w:rPr>
          <w:u w:val="single"/>
        </w:rPr>
        <w:t>common planetary future</w:t>
      </w:r>
      <w:r>
        <w:t xml:space="preserve">. Humanism is </w:t>
      </w:r>
      <w:r>
        <w:rPr>
          <w:u w:val="single"/>
        </w:rPr>
        <w:t>redeemable</w:t>
      </w:r>
      <w:r>
        <w:t>.</w:t>
      </w:r>
    </w:p>
    <w:p w14:paraId="27F6178D" w14:textId="77777777" w:rsidR="00FD3023" w:rsidRDefault="00FD3023" w:rsidP="00FD3023">
      <w:r w:rsidRPr="00032E7D">
        <w:rPr>
          <w:rStyle w:val="Style13ptBold"/>
        </w:rPr>
        <w:t>Brennan and Odeh, 23</w:t>
      </w:r>
      <w: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26F23B17" w14:textId="77777777" w:rsidR="00FD3023" w:rsidRPr="00A5563B" w:rsidRDefault="00FD3023" w:rsidP="00FD3023">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Natopolitan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35D1A40B" w14:textId="77777777" w:rsidR="00FD3023" w:rsidRPr="00A5563B" w:rsidRDefault="00FD3023" w:rsidP="00FD3023">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468F06CC" w14:textId="77777777" w:rsidR="00FD3023" w:rsidRPr="00A5563B" w:rsidRDefault="00FD3023" w:rsidP="00FD3023">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7804A0EA" w14:textId="77777777" w:rsidR="00FD3023" w:rsidRPr="00A5563B" w:rsidRDefault="00FD3023" w:rsidP="00FD3023">
      <w:pPr>
        <w:rPr>
          <w:sz w:val="14"/>
        </w:rPr>
      </w:pPr>
      <w:r w:rsidRPr="00A5563B">
        <w:rPr>
          <w:sz w:val="14"/>
        </w:rPr>
        <w:t>TAO:</w:t>
      </w:r>
    </w:p>
    <w:p w14:paraId="649E24EC" w14:textId="77777777" w:rsidR="00FD3023" w:rsidRPr="00A5563B" w:rsidRDefault="00FD3023" w:rsidP="00FD3023">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21FB4B93" w14:textId="77777777" w:rsidR="00FD3023" w:rsidRPr="00A5563B" w:rsidRDefault="00FD3023" w:rsidP="00FD3023">
      <w:pPr>
        <w:rPr>
          <w:sz w:val="14"/>
        </w:rPr>
      </w:pPr>
      <w:r w:rsidRPr="00A5563B">
        <w:rPr>
          <w:sz w:val="14"/>
        </w:rPr>
        <w:t>TB:</w:t>
      </w:r>
    </w:p>
    <w:p w14:paraId="408F1813" w14:textId="77777777" w:rsidR="00FD3023" w:rsidRPr="00A5563B" w:rsidRDefault="00FD3023" w:rsidP="00FD3023">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4C9B6A4B" w14:textId="77777777" w:rsidR="00FD3023" w:rsidRDefault="00FD3023" w:rsidP="00FD3023">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CC2BC2">
        <w:rPr>
          <w:rStyle w:val="StyleUnderline"/>
        </w:rPr>
        <w:t>is</w:t>
      </w:r>
      <w:r w:rsidRPr="001B406C">
        <w:rPr>
          <w:sz w:val="14"/>
        </w:rPr>
        <w:t xml:space="preserve"> </w:t>
      </w:r>
      <w:r w:rsidRPr="00A5563B">
        <w:rPr>
          <w:rStyle w:val="StyleUnderline"/>
        </w:rPr>
        <w:t xml:space="preserve">allowed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153157E7" w14:textId="0C90DB5C" w:rsidR="000C7D0E" w:rsidRDefault="00BE1234" w:rsidP="00BE1234">
      <w:pPr>
        <w:pStyle w:val="Heading3"/>
      </w:pPr>
      <w:r>
        <w:t xml:space="preserve">1NC </w:t>
      </w:r>
      <w:r w:rsidR="005713A9">
        <w:t>–</w:t>
      </w:r>
      <w:r>
        <w:t xml:space="preserve"> </w:t>
      </w:r>
      <w:r w:rsidR="005713A9">
        <w:t>Radial Pedagogy Fails</w:t>
      </w:r>
    </w:p>
    <w:p w14:paraId="24983144" w14:textId="77777777" w:rsidR="005713A9" w:rsidRPr="004D335B" w:rsidRDefault="005713A9" w:rsidP="005713A9">
      <w:pPr>
        <w:pStyle w:val="Heading4"/>
      </w:pPr>
      <w:r w:rsidRPr="004D335B">
        <w:t xml:space="preserve">Radical pedagogy fails. </w:t>
      </w:r>
    </w:p>
    <w:p w14:paraId="7DA6B346" w14:textId="77777777" w:rsidR="005713A9" w:rsidRPr="004D335B" w:rsidRDefault="005713A9" w:rsidP="005713A9">
      <w:r w:rsidRPr="004D335B">
        <w:rPr>
          <w:rStyle w:val="Style13ptBold"/>
        </w:rPr>
        <w:t>Sterling-Folker, 15</w:t>
      </w:r>
      <w:r w:rsidRPr="004D335B">
        <w:t>—University of Connecticut (Jennifer, “All Hail to the Chief: Liberal IR Theory in the New World Order”, International Studies Perspectives (2015) 16, 40–49, dml)</w:t>
      </w:r>
    </w:p>
    <w:p w14:paraId="7F387FC2" w14:textId="77777777" w:rsidR="005713A9" w:rsidRPr="004D335B" w:rsidRDefault="005713A9" w:rsidP="005713A9">
      <w:pPr>
        <w:rPr>
          <w:sz w:val="16"/>
        </w:rPr>
      </w:pPr>
      <w:r w:rsidRPr="004D335B">
        <w:rPr>
          <w:sz w:val="16"/>
        </w:rPr>
        <w:t xml:space="preserve">Alternatively, </w:t>
      </w:r>
      <w:r w:rsidRPr="00E316BF">
        <w:rPr>
          <w:rStyle w:val="StyleUnderline"/>
        </w:rPr>
        <w:t xml:space="preserve">we </w:t>
      </w:r>
      <w:r w:rsidRPr="00E316BF">
        <w:rPr>
          <w:rStyle w:val="Emphasis"/>
        </w:rPr>
        <w:t>could</w:t>
      </w:r>
      <w:r w:rsidRPr="00E316BF">
        <w:rPr>
          <w:rStyle w:val="StyleUnderline"/>
        </w:rPr>
        <w:t xml:space="preserve"> </w:t>
      </w:r>
      <w:r w:rsidRPr="004D335B">
        <w:rPr>
          <w:rStyle w:val="StyleUnderline"/>
        </w:rPr>
        <w:t xml:space="preserve">become </w:t>
      </w:r>
      <w:r w:rsidRPr="004D335B">
        <w:rPr>
          <w:rStyle w:val="Emphasis"/>
        </w:rPr>
        <w:t>even more radical</w:t>
      </w:r>
      <w:r w:rsidRPr="004D335B">
        <w:rPr>
          <w:rStyle w:val="StyleUnderline"/>
        </w:rPr>
        <w:t xml:space="preserve"> in our diversities and challenges, by </w:t>
      </w:r>
      <w:r w:rsidRPr="00E316BF">
        <w:rPr>
          <w:rStyle w:val="StyleUnderline"/>
          <w:highlight w:val="cyan"/>
        </w:rPr>
        <w:t xml:space="preserve">rejecting participation in </w:t>
      </w:r>
      <w:r w:rsidRPr="00E316BF">
        <w:rPr>
          <w:rStyle w:val="Emphasis"/>
          <w:highlight w:val="cyan"/>
        </w:rPr>
        <w:t>all</w:t>
      </w:r>
      <w:r w:rsidRPr="004D335B">
        <w:rPr>
          <w:rStyle w:val="Emphasis"/>
        </w:rPr>
        <w:t xml:space="preserve"> forms of </w:t>
      </w:r>
      <w:r w:rsidRPr="00E316BF">
        <w:rPr>
          <w:rStyle w:val="Emphasis"/>
          <w:highlight w:val="cyan"/>
        </w:rPr>
        <w:t>disciplinary practice</w:t>
      </w:r>
      <w:r w:rsidRPr="00E316BF">
        <w:rPr>
          <w:rStyle w:val="StyleUnderline"/>
          <w:highlight w:val="cyan"/>
        </w:rPr>
        <w:t xml:space="preserve"> and</w:t>
      </w:r>
      <w:r w:rsidRPr="004D335B">
        <w:rPr>
          <w:rStyle w:val="StyleUnderline"/>
        </w:rPr>
        <w:t xml:space="preserve">/or </w:t>
      </w:r>
      <w:r w:rsidRPr="00E316BF">
        <w:rPr>
          <w:rStyle w:val="StyleUnderline"/>
          <w:highlight w:val="cyan"/>
        </w:rPr>
        <w:t xml:space="preserve">staging a </w:t>
      </w:r>
      <w:r w:rsidRPr="00E316BF">
        <w:rPr>
          <w:rStyle w:val="Emphasis"/>
          <w:highlight w:val="cyan"/>
        </w:rPr>
        <w:t>full</w:t>
      </w:r>
      <w:r w:rsidRPr="004D335B">
        <w:rPr>
          <w:rStyle w:val="Emphasis"/>
        </w:rPr>
        <w:t xml:space="preserve">-frontal </w:t>
      </w:r>
      <w:r w:rsidRPr="00E316BF">
        <w:rPr>
          <w:rStyle w:val="Emphasis"/>
          <w:highlight w:val="cyan"/>
        </w:rPr>
        <w:t>assault</w:t>
      </w:r>
      <w:r w:rsidRPr="00E316BF">
        <w:rPr>
          <w:rStyle w:val="StyleUnderline"/>
          <w:highlight w:val="cyan"/>
        </w:rPr>
        <w:t xml:space="preserve"> on the liberal</w:t>
      </w:r>
      <w:r w:rsidRPr="004D335B">
        <w:rPr>
          <w:rStyle w:val="StyleUnderline"/>
        </w:rPr>
        <w:t xml:space="preserve"> analytical </w:t>
      </w:r>
      <w:r w:rsidRPr="00E316BF">
        <w:rPr>
          <w:rStyle w:val="StyleUnderline"/>
          <w:highlight w:val="cyan"/>
        </w:rPr>
        <w:t>edifice</w:t>
      </w:r>
      <w:r w:rsidRPr="004D335B">
        <w:rPr>
          <w:sz w:val="16"/>
        </w:rPr>
        <w:t xml:space="preserve">. </w:t>
      </w:r>
      <w:r w:rsidRPr="004D335B">
        <w:rPr>
          <w:rStyle w:val="StyleUnderline"/>
        </w:rPr>
        <w:t>Doing so remains true to alternative</w:t>
      </w:r>
      <w:r w:rsidRPr="004D335B">
        <w:rPr>
          <w:sz w:val="16"/>
        </w:rPr>
        <w:t xml:space="preserve"> normative and epistemological </w:t>
      </w:r>
      <w:r w:rsidRPr="004D335B">
        <w:rPr>
          <w:rStyle w:val="StyleUnderline"/>
        </w:rPr>
        <w:t xml:space="preserve">commitments, but </w:t>
      </w:r>
      <w:r w:rsidRPr="00E316BF">
        <w:rPr>
          <w:rStyle w:val="StyleUnderline"/>
        </w:rPr>
        <w:t>prior frontal assaults</w:t>
      </w:r>
      <w:r w:rsidRPr="00E316BF">
        <w:rPr>
          <w:sz w:val="16"/>
        </w:rPr>
        <w:t xml:space="preserve"> (by IR</w:t>
      </w:r>
      <w:r w:rsidRPr="004D335B">
        <w:rPr>
          <w:sz w:val="16"/>
        </w:rPr>
        <w:t xml:space="preserve"> postmodernists and feminists, for example) </w:t>
      </w:r>
      <w:r w:rsidRPr="00E316BF">
        <w:rPr>
          <w:rStyle w:val="Emphasis"/>
          <w:highlight w:val="cyan"/>
        </w:rPr>
        <w:t>do not</w:t>
      </w:r>
      <w:r w:rsidRPr="004D335B">
        <w:rPr>
          <w:rStyle w:val="Emphasis"/>
        </w:rPr>
        <w:t xml:space="preserve"> instill much hope</w:t>
      </w:r>
      <w:r w:rsidRPr="004D335B">
        <w:rPr>
          <w:rStyle w:val="StyleUnderline"/>
        </w:rPr>
        <w:t xml:space="preserve"> in </w:t>
      </w:r>
      <w:r w:rsidRPr="00E316BF">
        <w:rPr>
          <w:rStyle w:val="Emphasis"/>
          <w:highlight w:val="cyan"/>
        </w:rPr>
        <w:t>successfully shak</w:t>
      </w:r>
      <w:r w:rsidRPr="004D335B">
        <w:rPr>
          <w:rStyle w:val="Emphasis"/>
        </w:rPr>
        <w:t xml:space="preserve">ing </w:t>
      </w:r>
      <w:r w:rsidRPr="00E316BF">
        <w:rPr>
          <w:rStyle w:val="Emphasis"/>
          <w:highlight w:val="cyan"/>
        </w:rPr>
        <w:t>the foundations</w:t>
      </w:r>
      <w:r w:rsidRPr="004D335B">
        <w:rPr>
          <w:sz w:val="16"/>
        </w:rPr>
        <w:t>. As Taliaferro bluntly observes, “</w:t>
      </w:r>
      <w:r w:rsidRPr="004D335B">
        <w:rPr>
          <w:rStyle w:val="StyleUnderline"/>
        </w:rPr>
        <w:t xml:space="preserve">by waging war on positivism, rationality, and realism, postmodernist </w:t>
      </w:r>
      <w:r w:rsidRPr="00E316BF">
        <w:rPr>
          <w:rStyle w:val="StyleUnderline"/>
          <w:highlight w:val="cyan"/>
        </w:rPr>
        <w:t>scholars</w:t>
      </w:r>
      <w:r w:rsidRPr="004D335B">
        <w:rPr>
          <w:rStyle w:val="StyleUnderline"/>
        </w:rPr>
        <w:t xml:space="preserve"> have </w:t>
      </w:r>
      <w:r w:rsidRPr="00E316BF">
        <w:rPr>
          <w:rStyle w:val="Emphasis"/>
          <w:highlight w:val="cyan"/>
        </w:rPr>
        <w:t>marginalized themselves</w:t>
      </w:r>
      <w:r w:rsidRPr="00E316BF">
        <w:rPr>
          <w:rStyle w:val="StyleUnderline"/>
          <w:highlight w:val="cyan"/>
        </w:rPr>
        <w:t>” so that</w:t>
      </w:r>
      <w:r w:rsidRPr="004D335B">
        <w:rPr>
          <w:rStyle w:val="StyleUnderline"/>
        </w:rPr>
        <w:t xml:space="preserve"> “instead of engaging” with postmodernists, “</w:t>
      </w:r>
      <w:r w:rsidRPr="00E316BF">
        <w:rPr>
          <w:rStyle w:val="StyleUnderline"/>
          <w:highlight w:val="cyan"/>
        </w:rPr>
        <w:t xml:space="preserve">most </w:t>
      </w:r>
      <w:r w:rsidRPr="004D335B">
        <w:rPr>
          <w:rStyle w:val="StyleUnderline"/>
        </w:rPr>
        <w:t>scholars</w:t>
      </w:r>
      <w:r w:rsidRPr="004D335B">
        <w:rPr>
          <w:sz w:val="16"/>
        </w:rPr>
        <w:t xml:space="preserve"> (even their fellow constructivists) </w:t>
      </w:r>
      <w:r w:rsidRPr="004D335B">
        <w:rPr>
          <w:rStyle w:val="StyleUnderline"/>
        </w:rPr>
        <w:t xml:space="preserve">are </w:t>
      </w:r>
      <w:r w:rsidRPr="004D335B">
        <w:rPr>
          <w:rStyle w:val="Emphasis"/>
        </w:rPr>
        <w:t xml:space="preserve">quite content to </w:t>
      </w:r>
      <w:r w:rsidRPr="00E316BF">
        <w:rPr>
          <w:rStyle w:val="Emphasis"/>
          <w:highlight w:val="cyan"/>
        </w:rPr>
        <w:t>ignore them</w:t>
      </w:r>
      <w:r w:rsidRPr="004D335B">
        <w:rPr>
          <w:rStyle w:val="StyleUnderline"/>
        </w:rPr>
        <w:t>”</w:t>
      </w:r>
      <w:r w:rsidRPr="004D335B">
        <w:rPr>
          <w:sz w:val="16"/>
        </w:rPr>
        <w:t xml:space="preserve"> (2001:260). This outcome is as much about the epistemological and normative commitments of the discipline as it is about postmodernism and, in any case, it is a pattern of all post-Cold War IR theorizing, not just postmodernism. As Sylvester notes, “</w:t>
      </w:r>
      <w:r w:rsidRPr="00E316BF">
        <w:rPr>
          <w:rStyle w:val="Emphasis"/>
          <w:highlight w:val="cyan"/>
        </w:rPr>
        <w:t>debate</w:t>
      </w:r>
      <w:r w:rsidRPr="00E316BF">
        <w:rPr>
          <w:rStyle w:val="StyleUnderline"/>
          <w:highlight w:val="cyan"/>
        </w:rPr>
        <w:t>, once</w:t>
      </w:r>
      <w:r w:rsidRPr="004D335B">
        <w:rPr>
          <w:rStyle w:val="StyleUnderline"/>
        </w:rPr>
        <w:t xml:space="preserve"> thought of as </w:t>
      </w:r>
      <w:r w:rsidRPr="00E316BF">
        <w:rPr>
          <w:rStyle w:val="StyleUnderline"/>
          <w:highlight w:val="cyan"/>
        </w:rPr>
        <w:t xml:space="preserve">a </w:t>
      </w:r>
      <w:r w:rsidRPr="00E316BF">
        <w:rPr>
          <w:rStyle w:val="Emphasis"/>
          <w:highlight w:val="cyan"/>
        </w:rPr>
        <w:t>disciplinary sport</w:t>
      </w:r>
      <w:r w:rsidRPr="00E316BF">
        <w:rPr>
          <w:rStyle w:val="StyleUnderline"/>
          <w:highlight w:val="cyan"/>
        </w:rPr>
        <w:t>, is now</w:t>
      </w:r>
      <w:r w:rsidRPr="004D335B">
        <w:rPr>
          <w:rStyle w:val="StyleUnderline"/>
        </w:rPr>
        <w:t xml:space="preserve"> </w:t>
      </w:r>
      <w:r w:rsidRPr="004D335B">
        <w:rPr>
          <w:rStyle w:val="Emphasis"/>
        </w:rPr>
        <w:t xml:space="preserve">mostly confined to </w:t>
      </w:r>
      <w:r w:rsidRPr="00E316BF">
        <w:rPr>
          <w:rStyle w:val="Emphasis"/>
          <w:highlight w:val="cyan"/>
        </w:rPr>
        <w:t>within-camp issues</w:t>
      </w:r>
      <w:r w:rsidRPr="004D335B">
        <w:rPr>
          <w:rStyle w:val="StyleUnderline"/>
        </w:rPr>
        <w:t>” and “collaboration across camps is not the norm</w:t>
      </w:r>
      <w:r w:rsidRPr="004D335B">
        <w:rPr>
          <w:sz w:val="16"/>
        </w:rPr>
        <w:t xml:space="preserve">” (2013:615). The result, as she observes, is that, “ironic as it might be, </w:t>
      </w:r>
      <w:r w:rsidRPr="004D335B">
        <w:rPr>
          <w:rStyle w:val="StyleUnderline"/>
        </w:rPr>
        <w:t>the professional IR camp scene</w:t>
      </w:r>
      <w:r w:rsidRPr="004D335B">
        <w:rPr>
          <w:sz w:val="16"/>
        </w:rPr>
        <w:t xml:space="preserve"> today </w:t>
      </w:r>
      <w:r w:rsidRPr="00E316BF">
        <w:rPr>
          <w:rStyle w:val="Emphasis"/>
          <w:highlight w:val="cyan"/>
        </w:rPr>
        <w:t>can seem conservative even as it is liberating</w:t>
      </w:r>
      <w:r w:rsidRPr="004D335B">
        <w:rPr>
          <w:rStyle w:val="StyleUnderline"/>
        </w:rPr>
        <w:t>: there is a whiff of neoliberal privatization and self-aggrandizement in its smoky air</w:t>
      </w:r>
      <w:r w:rsidRPr="004D335B">
        <w:rPr>
          <w:sz w:val="16"/>
        </w:rPr>
        <w:t xml:space="preserve">.” Hence, </w:t>
      </w:r>
      <w:r w:rsidRPr="00E316BF">
        <w:rPr>
          <w:rStyle w:val="StyleUnderline"/>
          <w:highlight w:val="cyan"/>
        </w:rPr>
        <w:t xml:space="preserve">radical assaults are </w:t>
      </w:r>
      <w:r w:rsidRPr="00E316BF">
        <w:rPr>
          <w:rStyle w:val="Emphasis"/>
          <w:highlight w:val="cyan"/>
        </w:rPr>
        <w:t>defused</w:t>
      </w:r>
      <w:r w:rsidRPr="00E316BF">
        <w:rPr>
          <w:rStyle w:val="StyleUnderline"/>
          <w:highlight w:val="cyan"/>
        </w:rPr>
        <w:t xml:space="preserve"> by becoming</w:t>
      </w:r>
      <w:r w:rsidRPr="004D335B">
        <w:rPr>
          <w:rStyle w:val="StyleUnderline"/>
        </w:rPr>
        <w:t xml:space="preserve"> disciplining camps themselves, </w:t>
      </w:r>
      <w:r w:rsidRPr="00E316BF">
        <w:rPr>
          <w:rStyle w:val="Emphasis"/>
          <w:highlight w:val="cyan"/>
        </w:rPr>
        <w:t>inwardly focused</w:t>
      </w:r>
      <w:r w:rsidRPr="00E316BF">
        <w:rPr>
          <w:rStyle w:val="StyleUnderline"/>
          <w:highlight w:val="cyan"/>
        </w:rPr>
        <w:t xml:space="preserve"> and</w:t>
      </w:r>
      <w:r w:rsidRPr="004D335B">
        <w:rPr>
          <w:rStyle w:val="StyleUnderline"/>
        </w:rPr>
        <w:t xml:space="preserve"> thereby </w:t>
      </w:r>
      <w:r w:rsidRPr="00E316BF">
        <w:rPr>
          <w:rStyle w:val="Emphasis"/>
          <w:highlight w:val="cyan"/>
        </w:rPr>
        <w:t>ensuring their own marginalization</w:t>
      </w:r>
      <w:r w:rsidRPr="004D335B">
        <w:rPr>
          <w:rStyle w:val="StyleUnderline"/>
        </w:rPr>
        <w:t xml:space="preserve"> within the larger disciplinary context dominated by liberalism</w:t>
      </w:r>
      <w:r w:rsidRPr="004D335B">
        <w:rPr>
          <w:sz w:val="16"/>
        </w:rPr>
        <w:t>.</w:t>
      </w:r>
    </w:p>
    <w:p w14:paraId="1830D641" w14:textId="4EBEC01A" w:rsidR="005713A9" w:rsidRDefault="00F12B51" w:rsidP="00F12B51">
      <w:pPr>
        <w:pStyle w:val="Heading3"/>
      </w:pPr>
      <w:r>
        <w:t xml:space="preserve">1NC – Western </w:t>
      </w:r>
      <w:r w:rsidR="00F31F48">
        <w:t>Scholarship K</w:t>
      </w:r>
    </w:p>
    <w:p w14:paraId="4D357014" w14:textId="77777777" w:rsidR="00F31F48" w:rsidRPr="0087386A" w:rsidRDefault="00F31F48" w:rsidP="00F31F48">
      <w:pPr>
        <w:pStyle w:val="Heading4"/>
      </w:pPr>
      <w:r>
        <w:t xml:space="preserve">Sweeping critiques of Western colonialism </w:t>
      </w:r>
      <w:r>
        <w:rPr>
          <w:u w:val="single"/>
        </w:rPr>
        <w:t>buttress</w:t>
      </w:r>
      <w:r>
        <w:t xml:space="preserve"> the status quo.</w:t>
      </w:r>
    </w:p>
    <w:p w14:paraId="16197F4B" w14:textId="77777777" w:rsidR="00F31F48" w:rsidRPr="004B0FE0" w:rsidRDefault="00F31F48" w:rsidP="00F31F48">
      <w:r w:rsidRPr="00EE2978">
        <w:rPr>
          <w:rStyle w:val="Style13ptBold"/>
        </w:rPr>
        <w:t>Vickers, 20</w:t>
      </w:r>
      <w:r>
        <w:t>—Professor of Comparative Education at Kyushu University (Edward, “Critiquing coloniality, ‘epistemic violence’ and western hegemony in comparative education – the dangers of ahistoricism and positionality,” Comparative Education, 56:2, 165-189, dml) [gendered language modifications denoted by brackets]</w:t>
      </w:r>
    </w:p>
    <w:p w14:paraId="6B35136B" w14:textId="77777777" w:rsidR="00F31F48" w:rsidRDefault="00F31F48" w:rsidP="00F31F48"/>
    <w:p w14:paraId="6E36F265" w14:textId="77777777" w:rsidR="00F31F48" w:rsidRPr="00FE2ADE" w:rsidRDefault="00F31F48" w:rsidP="00F31F48">
      <w:pPr>
        <w:rPr>
          <w:sz w:val="16"/>
        </w:rPr>
      </w:pPr>
      <w:r w:rsidRPr="007A5F26">
        <w:rPr>
          <w:sz w:val="16"/>
        </w:rPr>
        <w:t xml:space="preserve">The central flaw in the argument advanced by the CER authors stems from an apparent lack of awareness of contemporary scholarship on the comparative history of imperialism and colonialism. </w:t>
      </w:r>
      <w:r w:rsidRPr="00EE2978">
        <w:rPr>
          <w:rStyle w:val="StyleUnderline"/>
        </w:rPr>
        <w:t xml:space="preserve">Criticism of the Eurocentric assumptions that inform much mainstream social science is </w:t>
      </w:r>
      <w:r w:rsidRPr="0087386A">
        <w:rPr>
          <w:rStyle w:val="Emphasis"/>
        </w:rPr>
        <w:t xml:space="preserve">certainly </w:t>
      </w:r>
      <w:r w:rsidRPr="008A7488">
        <w:rPr>
          <w:rStyle w:val="Emphasis"/>
        </w:rPr>
        <w:t>warranted</w:t>
      </w:r>
      <w:r w:rsidRPr="00EE2978">
        <w:rPr>
          <w:rStyle w:val="StyleUnderline"/>
        </w:rPr>
        <w:t>, as is critique of the excessive influence exerted by institutions</w:t>
      </w:r>
      <w:r w:rsidRPr="007A5F26">
        <w:rPr>
          <w:sz w:val="16"/>
        </w:rPr>
        <w:t xml:space="preserve"> such as key journals based </w:t>
      </w:r>
      <w:r w:rsidRPr="00EE2978">
        <w:rPr>
          <w:rStyle w:val="StyleUnderline"/>
        </w:rPr>
        <w:t>in North America or Europe</w:t>
      </w:r>
      <w:r w:rsidRPr="007A5F26">
        <w:rPr>
          <w:sz w:val="16"/>
        </w:rPr>
        <w:t xml:space="preserve">. </w:t>
      </w:r>
      <w:r w:rsidRPr="00EE2978">
        <w:rPr>
          <w:rStyle w:val="StyleUnderline"/>
        </w:rPr>
        <w:t xml:space="preserve">However, </w:t>
      </w:r>
      <w:r w:rsidRPr="00D859C5">
        <w:rPr>
          <w:rStyle w:val="StyleUnderline"/>
        </w:rPr>
        <w:t>when critical arguments</w:t>
      </w:r>
      <w:r w:rsidRPr="00EE2978">
        <w:rPr>
          <w:rStyle w:val="StyleUnderline"/>
        </w:rPr>
        <w:t xml:space="preserve"> rely on </w:t>
      </w:r>
      <w:r w:rsidRPr="0087386A">
        <w:rPr>
          <w:rStyle w:val="Emphasis"/>
        </w:rPr>
        <w:t>selective</w:t>
      </w:r>
      <w:r w:rsidRPr="00EE2978">
        <w:rPr>
          <w:rStyle w:val="StyleUnderline"/>
        </w:rPr>
        <w:t xml:space="preserve"> </w:t>
      </w:r>
      <w:r w:rsidRPr="00FE2ADE">
        <w:rPr>
          <w:rStyle w:val="StyleUnderline"/>
        </w:rPr>
        <w:t xml:space="preserve">and </w:t>
      </w:r>
      <w:r w:rsidRPr="00FE2ADE">
        <w:rPr>
          <w:rStyle w:val="Emphasis"/>
        </w:rPr>
        <w:t>historically flimsy</w:t>
      </w:r>
      <w:r w:rsidRPr="00FE2ADE">
        <w:rPr>
          <w:rStyle w:val="StyleUnderline"/>
        </w:rPr>
        <w:t xml:space="preserve"> claims for the </w:t>
      </w:r>
      <w:r w:rsidRPr="00FE2ADE">
        <w:rPr>
          <w:rStyle w:val="Emphasis"/>
        </w:rPr>
        <w:t>uniquely colonial quality</w:t>
      </w:r>
      <w:r w:rsidRPr="00FE2ADE">
        <w:rPr>
          <w:rStyle w:val="StyleUnderline"/>
        </w:rPr>
        <w:t xml:space="preserve"> of modern Western culture, the risks are</w:t>
      </w:r>
      <w:r w:rsidRPr="00FE2ADE">
        <w:rPr>
          <w:sz w:val="16"/>
        </w:rPr>
        <w:t xml:space="preserve"> twofold: firstly, and fundamentally, actually </w:t>
      </w:r>
      <w:r w:rsidRPr="00FE2ADE">
        <w:rPr>
          <w:rStyle w:val="StyleUnderline"/>
        </w:rPr>
        <w:t xml:space="preserve">to </w:t>
      </w:r>
      <w:r w:rsidRPr="00FE2ADE">
        <w:rPr>
          <w:rStyle w:val="Emphasis"/>
        </w:rPr>
        <w:t>sustain</w:t>
      </w:r>
      <w:r w:rsidRPr="00FE2ADE">
        <w:rPr>
          <w:rStyle w:val="StyleUnderline"/>
        </w:rPr>
        <w:t xml:space="preserve"> or </w:t>
      </w:r>
      <w:r w:rsidRPr="00FE2ADE">
        <w:rPr>
          <w:rStyle w:val="Emphasis"/>
        </w:rPr>
        <w:t>reinforce Eurocentrism</w:t>
      </w:r>
      <w:r w:rsidRPr="00FE2ADE">
        <w:rPr>
          <w:rStyle w:val="StyleUnderline"/>
        </w:rPr>
        <w:t xml:space="preserve"> by deflecting the critical gaze from non-Western societies and the patterns of oppression (‘colonial’ or otherwise) therein; and</w:t>
      </w:r>
      <w:r w:rsidRPr="00FE2ADE">
        <w:rPr>
          <w:sz w:val="16"/>
        </w:rPr>
        <w:t xml:space="preserve"> secondly, by the same token </w:t>
      </w:r>
      <w:r w:rsidRPr="00FE2ADE">
        <w:rPr>
          <w:rStyle w:val="StyleUnderline"/>
        </w:rPr>
        <w:t xml:space="preserve">to </w:t>
      </w:r>
      <w:r w:rsidRPr="00FE2ADE">
        <w:rPr>
          <w:rStyle w:val="Emphasis"/>
        </w:rPr>
        <w:t>weaken</w:t>
      </w:r>
      <w:r w:rsidRPr="00FE2ADE">
        <w:rPr>
          <w:rStyle w:val="StyleUnderline"/>
        </w:rPr>
        <w:t xml:space="preserve"> or </w:t>
      </w:r>
      <w:r w:rsidRPr="00FE2ADE">
        <w:rPr>
          <w:rStyle w:val="Emphasis"/>
        </w:rPr>
        <w:t>discredit</w:t>
      </w:r>
      <w:r w:rsidRPr="00FE2ADE">
        <w:rPr>
          <w:rStyle w:val="StyleUnderline"/>
        </w:rPr>
        <w:t xml:space="preserve"> the case for a more inclusive and culturally sensitive approach to</w:t>
      </w:r>
      <w:r w:rsidRPr="00FE2ADE">
        <w:rPr>
          <w:sz w:val="16"/>
        </w:rPr>
        <w:t xml:space="preserve"> the </w:t>
      </w:r>
      <w:r w:rsidRPr="00FE2ADE">
        <w:rPr>
          <w:rStyle w:val="StyleUnderline"/>
        </w:rPr>
        <w:t>comparative analysis</w:t>
      </w:r>
      <w:r w:rsidRPr="00FE2ADE">
        <w:rPr>
          <w:sz w:val="16"/>
        </w:rPr>
        <w:t xml:space="preserve"> of education. </w:t>
      </w:r>
    </w:p>
    <w:p w14:paraId="4CFDF6B7" w14:textId="77777777" w:rsidR="00F31F48" w:rsidRPr="007A5F26" w:rsidRDefault="00F31F48" w:rsidP="00F31F48">
      <w:pPr>
        <w:rPr>
          <w:sz w:val="16"/>
        </w:rPr>
      </w:pPr>
      <w:r w:rsidRPr="00FE2ADE">
        <w:rPr>
          <w:sz w:val="16"/>
        </w:rPr>
        <w:t xml:space="preserve">The empirical and theoretical flaws of this approach are intertwined with the problematic language in which its arguments are typically couched. </w:t>
      </w:r>
      <w:r w:rsidRPr="00FE2ADE">
        <w:rPr>
          <w:rStyle w:val="StyleUnderline"/>
        </w:rPr>
        <w:t xml:space="preserve">Historical and anthropological scholarship on East Asia and other regions </w:t>
      </w:r>
      <w:r w:rsidRPr="00FE2ADE">
        <w:rPr>
          <w:rStyle w:val="Emphasis"/>
        </w:rPr>
        <w:t>amply demonstrates</w:t>
      </w:r>
      <w:r w:rsidRPr="00FE2ADE">
        <w:rPr>
          <w:rStyle w:val="StyleUnderline"/>
        </w:rPr>
        <w:t xml:space="preserve"> that colonialist or neo-colonialist attitudes and strategies of </w:t>
      </w:r>
      <w:r w:rsidRPr="00FE2ADE">
        <w:rPr>
          <w:rStyle w:val="StyleUnderline"/>
          <w:highlight w:val="green"/>
        </w:rPr>
        <w:t>domination</w:t>
      </w:r>
      <w:r w:rsidRPr="00FE2ADE">
        <w:rPr>
          <w:rStyle w:val="StyleUnderline"/>
        </w:rPr>
        <w:t xml:space="preserve"> are </w:t>
      </w:r>
      <w:r w:rsidRPr="00FE2ADE">
        <w:rPr>
          <w:rStyle w:val="Emphasis"/>
        </w:rPr>
        <w:t>not</w:t>
      </w:r>
      <w:r w:rsidRPr="00FE2ADE">
        <w:rPr>
          <w:rStyle w:val="StyleUnderline"/>
        </w:rPr>
        <w:t xml:space="preserve"> and </w:t>
      </w:r>
      <w:r w:rsidRPr="00FE2ADE">
        <w:rPr>
          <w:rStyle w:val="Emphasis"/>
          <w:highlight w:val="green"/>
        </w:rPr>
        <w:t>have never been</w:t>
      </w:r>
      <w:r w:rsidRPr="00FE2ADE">
        <w:rPr>
          <w:rStyle w:val="StyleUnderline"/>
          <w:highlight w:val="green"/>
        </w:rPr>
        <w:t xml:space="preserve"> a Western monopoly</w:t>
      </w:r>
      <w:r w:rsidRPr="00FE2ADE">
        <w:rPr>
          <w:rStyle w:val="StyleUnderline"/>
        </w:rPr>
        <w:t xml:space="preserve">. But </w:t>
      </w:r>
      <w:r w:rsidRPr="00FE2ADE">
        <w:rPr>
          <w:rStyle w:val="StyleUnderline"/>
          <w:highlight w:val="green"/>
        </w:rPr>
        <w:t>decolonial theory</w:t>
      </w:r>
      <w:r w:rsidRPr="00FE2ADE">
        <w:rPr>
          <w:rStyle w:val="StyleUnderline"/>
        </w:rPr>
        <w:t xml:space="preserve"> posits the more or less </w:t>
      </w:r>
      <w:r w:rsidRPr="00FE2ADE">
        <w:rPr>
          <w:rStyle w:val="Emphasis"/>
        </w:rPr>
        <w:t>uniform</w:t>
      </w:r>
      <w:r w:rsidRPr="00FE2ADE">
        <w:rPr>
          <w:rStyle w:val="StyleUnderline"/>
        </w:rPr>
        <w:t xml:space="preserve"> victimhood of non-Western ‘others,’ deriving claims for the moral superiority of ‘</w:t>
      </w:r>
      <w:r w:rsidRPr="00FE2ADE">
        <w:rPr>
          <w:rStyle w:val="Emphasis"/>
        </w:rPr>
        <w:t>authentically</w:t>
      </w:r>
      <w:r w:rsidRPr="00FE2ADE">
        <w:rPr>
          <w:rStyle w:val="StyleUnderline"/>
        </w:rPr>
        <w:t xml:space="preserve">’ indigenous perspectives. </w:t>
      </w:r>
      <w:r w:rsidRPr="00FE2ADE">
        <w:rPr>
          <w:rStyle w:val="Emphasis"/>
        </w:rPr>
        <w:t>Debating the validity</w:t>
      </w:r>
      <w:r w:rsidRPr="00FE2ADE">
        <w:rPr>
          <w:rStyle w:val="StyleUnderline"/>
        </w:rPr>
        <w:t xml:space="preserve"> of such claims </w:t>
      </w:r>
      <w:r w:rsidRPr="00FE2ADE">
        <w:rPr>
          <w:rStyle w:val="StyleUnderline"/>
          <w:highlight w:val="green"/>
        </w:rPr>
        <w:t xml:space="preserve">is </w:t>
      </w:r>
      <w:r w:rsidRPr="00FE2ADE">
        <w:rPr>
          <w:rStyle w:val="Emphasis"/>
          <w:highlight w:val="green"/>
        </w:rPr>
        <w:t>complicated</w:t>
      </w:r>
      <w:r w:rsidRPr="00FE2ADE">
        <w:rPr>
          <w:rStyle w:val="StyleUnderline"/>
          <w:highlight w:val="green"/>
        </w:rPr>
        <w:t xml:space="preserve"> by</w:t>
      </w:r>
      <w:r w:rsidRPr="00FE2ADE">
        <w:rPr>
          <w:rStyle w:val="StyleUnderline"/>
        </w:rPr>
        <w:t xml:space="preserve"> an emphasis on ‘</w:t>
      </w:r>
      <w:r w:rsidRPr="00FE2ADE">
        <w:rPr>
          <w:rStyle w:val="Emphasis"/>
          <w:highlight w:val="green"/>
        </w:rPr>
        <w:t>positionality</w:t>
      </w:r>
      <w:r w:rsidRPr="00FE2ADE">
        <w:rPr>
          <w:rStyle w:val="StyleUnderline"/>
          <w:highlight w:val="green"/>
        </w:rPr>
        <w:t>.’ Readers</w:t>
      </w:r>
      <w:r w:rsidRPr="00FE2ADE">
        <w:rPr>
          <w:rStyle w:val="StyleUnderline"/>
        </w:rPr>
        <w:t xml:space="preserve"> are exhorted to </w:t>
      </w:r>
      <w:r w:rsidRPr="00FE2ADE">
        <w:rPr>
          <w:rStyle w:val="Emphasis"/>
          <w:highlight w:val="green"/>
        </w:rPr>
        <w:t>judge</w:t>
      </w:r>
      <w:r w:rsidRPr="00FE2ADE">
        <w:rPr>
          <w:rStyle w:val="Emphasis"/>
        </w:rPr>
        <w:t xml:space="preserve"> an </w:t>
      </w:r>
      <w:r w:rsidRPr="00FE2ADE">
        <w:rPr>
          <w:rStyle w:val="Emphasis"/>
          <w:highlight w:val="green"/>
        </w:rPr>
        <w:t>argument</w:t>
      </w:r>
      <w:r w:rsidRPr="00FE2ADE">
        <w:rPr>
          <w:rStyle w:val="StyleUnderline"/>
          <w:highlight w:val="green"/>
        </w:rPr>
        <w:t xml:space="preserve"> less by</w:t>
      </w:r>
      <w:r w:rsidRPr="00FE2ADE">
        <w:rPr>
          <w:rStyle w:val="StyleUnderline"/>
        </w:rPr>
        <w:t xml:space="preserve"> standards of </w:t>
      </w:r>
      <w:r w:rsidRPr="00FE2ADE">
        <w:rPr>
          <w:rStyle w:val="Emphasis"/>
          <w:highlight w:val="green"/>
        </w:rPr>
        <w:t>evidence</w:t>
      </w:r>
      <w:r w:rsidRPr="00FE2ADE">
        <w:rPr>
          <w:rStyle w:val="StyleUnderline"/>
        </w:rPr>
        <w:t xml:space="preserve"> or </w:t>
      </w:r>
      <w:r w:rsidRPr="00FE2ADE">
        <w:rPr>
          <w:rStyle w:val="Emphasis"/>
        </w:rPr>
        <w:t>logic</w:t>
      </w:r>
      <w:r w:rsidRPr="00FE2ADE">
        <w:rPr>
          <w:rStyle w:val="StyleUnderline"/>
        </w:rPr>
        <w:t xml:space="preserve"> (often portrayed as camouflaging a Western ‘</w:t>
      </w:r>
      <w:r w:rsidRPr="00FE2ADE">
        <w:rPr>
          <w:rStyle w:val="Emphasis"/>
        </w:rPr>
        <w:t>will to power</w:t>
      </w:r>
      <w:r w:rsidRPr="00FE2ADE">
        <w:rPr>
          <w:rStyle w:val="StyleUnderline"/>
        </w:rPr>
        <w:t xml:space="preserve">’) </w:t>
      </w:r>
      <w:r w:rsidRPr="00FE2ADE">
        <w:rPr>
          <w:rStyle w:val="StyleUnderline"/>
          <w:highlight w:val="green"/>
        </w:rPr>
        <w:t>than</w:t>
      </w:r>
      <w:r w:rsidRPr="00FE2ADE">
        <w:rPr>
          <w:rStyle w:val="StyleUnderline"/>
        </w:rPr>
        <w:t xml:space="preserve"> on the basis of the writer’s</w:t>
      </w:r>
      <w:r w:rsidRPr="00FE2ADE">
        <w:rPr>
          <w:sz w:val="16"/>
        </w:rPr>
        <w:t xml:space="preserve"> self-identification or </w:t>
      </w:r>
      <w:r w:rsidRPr="00FE2ADE">
        <w:rPr>
          <w:rStyle w:val="StyleUnderline"/>
          <w:highlight w:val="green"/>
        </w:rPr>
        <w:t>‘</w:t>
      </w:r>
      <w:r w:rsidRPr="00FE2ADE">
        <w:rPr>
          <w:rStyle w:val="Emphasis"/>
          <w:highlight w:val="green"/>
        </w:rPr>
        <w:t>positioning</w:t>
      </w:r>
      <w:r w:rsidRPr="00FE2ADE">
        <w:rPr>
          <w:rStyle w:val="StyleUnderline"/>
          <w:highlight w:val="green"/>
        </w:rPr>
        <w:t>.’ The language of ‘</w:t>
      </w:r>
      <w:r w:rsidRPr="00FE2ADE">
        <w:rPr>
          <w:rStyle w:val="Emphasis"/>
          <w:highlight w:val="green"/>
        </w:rPr>
        <w:t>epistemic violence</w:t>
      </w:r>
      <w:r w:rsidRPr="00FE2ADE">
        <w:rPr>
          <w:rStyle w:val="StyleUnderline"/>
          <w:highlight w:val="green"/>
        </w:rPr>
        <w:t>,’</w:t>
      </w:r>
      <w:r w:rsidRPr="00FE2ADE">
        <w:rPr>
          <w:sz w:val="16"/>
        </w:rPr>
        <w:t xml:space="preserve"> ‘secure spaces,’ </w:t>
      </w:r>
      <w:r w:rsidRPr="00FE2ADE">
        <w:rPr>
          <w:rStyle w:val="StyleUnderline"/>
        </w:rPr>
        <w:t>‘</w:t>
      </w:r>
      <w:r w:rsidRPr="00FE2ADE">
        <w:rPr>
          <w:rStyle w:val="Emphasis"/>
        </w:rPr>
        <w:t>epistemological diffidence</w:t>
      </w:r>
      <w:r w:rsidRPr="00FE2ADE">
        <w:rPr>
          <w:rStyle w:val="StyleUnderline"/>
        </w:rPr>
        <w:t>,’ ‘</w:t>
      </w:r>
      <w:r w:rsidRPr="00FE2ADE">
        <w:rPr>
          <w:rStyle w:val="Emphasis"/>
        </w:rPr>
        <w:t>border thinking</w:t>
      </w:r>
      <w:r w:rsidRPr="00FE2ADE">
        <w:rPr>
          <w:rStyle w:val="StyleUnderline"/>
        </w:rPr>
        <w:t xml:space="preserve">’ and ‘location’ </w:t>
      </w:r>
      <w:r w:rsidRPr="00FE2ADE">
        <w:rPr>
          <w:rStyle w:val="StyleUnderline"/>
          <w:highlight w:val="green"/>
        </w:rPr>
        <w:t>suggests</w:t>
      </w:r>
      <w:r w:rsidRPr="00FE2ADE">
        <w:rPr>
          <w:rStyle w:val="StyleUnderline"/>
        </w:rPr>
        <w:t xml:space="preserve"> an image of </w:t>
      </w:r>
      <w:r w:rsidRPr="00FE2ADE">
        <w:rPr>
          <w:rStyle w:val="StyleUnderline"/>
          <w:highlight w:val="green"/>
        </w:rPr>
        <w:t>the</w:t>
      </w:r>
      <w:r w:rsidRPr="00FE2ADE">
        <w:rPr>
          <w:rStyle w:val="StyleUnderline"/>
        </w:rPr>
        <w:t xml:space="preserve"> critical </w:t>
      </w:r>
      <w:r w:rsidRPr="00FE2ADE">
        <w:rPr>
          <w:rStyle w:val="StyleUnderline"/>
          <w:highlight w:val="green"/>
        </w:rPr>
        <w:t xml:space="preserve">scholar as </w:t>
      </w:r>
      <w:r w:rsidRPr="00FE2ADE">
        <w:rPr>
          <w:rStyle w:val="Emphasis"/>
          <w:highlight w:val="green"/>
        </w:rPr>
        <w:t>revolutionary</w:t>
      </w:r>
      <w:r w:rsidRPr="00FE2ADE">
        <w:rPr>
          <w:rStyle w:val="Emphasis"/>
        </w:rPr>
        <w:t xml:space="preserve"> guerrilla</w:t>
      </w:r>
      <w:r w:rsidRPr="00FE2ADE">
        <w:rPr>
          <w:rStyle w:val="StyleUnderline"/>
        </w:rPr>
        <w:t xml:space="preserve">, </w:t>
      </w:r>
      <w:r w:rsidRPr="00FE2ADE">
        <w:rPr>
          <w:rStyle w:val="Emphasis"/>
        </w:rPr>
        <w:t>valiantly sniping</w:t>
      </w:r>
      <w:r w:rsidRPr="00FE2ADE">
        <w:rPr>
          <w:rStyle w:val="StyleUnderline"/>
        </w:rPr>
        <w:t xml:space="preserve"> at Western hegemony from</w:t>
      </w:r>
      <w:r w:rsidRPr="00FE2ADE">
        <w:rPr>
          <w:sz w:val="16"/>
        </w:rPr>
        <w:t xml:space="preserve"> his or her </w:t>
      </w:r>
      <w:r w:rsidRPr="00FE2ADE">
        <w:rPr>
          <w:rStyle w:val="StyleUnderline"/>
        </w:rPr>
        <w:t>[their] marginal redoubt</w:t>
      </w:r>
      <w:r w:rsidRPr="00FE2ADE">
        <w:rPr>
          <w:sz w:val="16"/>
        </w:rPr>
        <w:t xml:space="preserve">. In so far as this reflects a desire for a more just, tolerant and sustainable society – one that values diversity as a resource for mutual learning – it is admirable. However, </w:t>
      </w:r>
      <w:r w:rsidRPr="00FE2ADE">
        <w:rPr>
          <w:rStyle w:val="StyleUnderline"/>
        </w:rPr>
        <w:t xml:space="preserve">if we seek to combat oppression, in the educational sphere or beyond, </w:t>
      </w:r>
      <w:r w:rsidRPr="00FE2ADE">
        <w:rPr>
          <w:rStyle w:val="StyleUnderline"/>
          <w:highlight w:val="green"/>
        </w:rPr>
        <w:t>it is incumbent</w:t>
      </w:r>
      <w:r w:rsidRPr="00FE2ADE">
        <w:rPr>
          <w:rStyle w:val="StyleUnderline"/>
        </w:rPr>
        <w:t xml:space="preserve"> on us </w:t>
      </w:r>
      <w:r w:rsidRPr="00FE2ADE">
        <w:rPr>
          <w:rStyle w:val="StyleUnderline"/>
          <w:highlight w:val="green"/>
        </w:rPr>
        <w:t xml:space="preserve">to </w:t>
      </w:r>
      <w:r w:rsidRPr="00FE2ADE">
        <w:rPr>
          <w:rStyle w:val="Emphasis"/>
          <w:highlight w:val="green"/>
        </w:rPr>
        <w:t>pick</w:t>
      </w:r>
      <w:r w:rsidRPr="00FE2ADE">
        <w:rPr>
          <w:rStyle w:val="Emphasis"/>
        </w:rPr>
        <w:t xml:space="preserve"> our </w:t>
      </w:r>
      <w:r w:rsidRPr="00FE2ADE">
        <w:rPr>
          <w:rStyle w:val="Emphasis"/>
          <w:highlight w:val="green"/>
        </w:rPr>
        <w:t>enemies</w:t>
      </w:r>
      <w:r w:rsidRPr="00FE2ADE">
        <w:rPr>
          <w:rStyle w:val="StyleUnderline"/>
        </w:rPr>
        <w:t xml:space="preserve">, and our </w:t>
      </w:r>
      <w:r w:rsidRPr="00FE2ADE">
        <w:rPr>
          <w:rStyle w:val="Emphasis"/>
        </w:rPr>
        <w:t>language</w:t>
      </w:r>
      <w:r w:rsidRPr="00FE2ADE">
        <w:rPr>
          <w:rStyle w:val="StyleUnderline"/>
        </w:rPr>
        <w:t xml:space="preserve">, </w:t>
      </w:r>
      <w:r w:rsidRPr="00FE2ADE">
        <w:rPr>
          <w:rStyle w:val="Emphasis"/>
          <w:highlight w:val="green"/>
        </w:rPr>
        <w:t>carefully</w:t>
      </w:r>
      <w:r w:rsidRPr="00FE2ADE">
        <w:rPr>
          <w:rStyle w:val="StyleUnderline"/>
          <w:highlight w:val="green"/>
        </w:rPr>
        <w:t xml:space="preserve">. Aiming a </w:t>
      </w:r>
      <w:r w:rsidRPr="00FE2ADE">
        <w:rPr>
          <w:rStyle w:val="Emphasis"/>
          <w:highlight w:val="green"/>
        </w:rPr>
        <w:t>blunderbuss</w:t>
      </w:r>
      <w:r w:rsidRPr="00FE2ADE">
        <w:rPr>
          <w:rStyle w:val="StyleUnderline"/>
          <w:highlight w:val="green"/>
        </w:rPr>
        <w:t xml:space="preserve"> at</w:t>
      </w:r>
      <w:r w:rsidRPr="00FE2ADE">
        <w:rPr>
          <w:rStyle w:val="StyleUnderline"/>
        </w:rPr>
        <w:t xml:space="preserve"> the supposedly illegitimate or self-serving ‘universalism’ of ‘modern </w:t>
      </w:r>
      <w:r w:rsidRPr="00FE2ADE">
        <w:rPr>
          <w:rStyle w:val="StyleUnderline"/>
          <w:highlight w:val="green"/>
        </w:rPr>
        <w:t>Western</w:t>
      </w:r>
      <w:r w:rsidRPr="00FE2ADE">
        <w:rPr>
          <w:rStyle w:val="StyleUnderline"/>
        </w:rPr>
        <w:t xml:space="preserve"> social </w:t>
      </w:r>
      <w:r w:rsidRPr="00FE2ADE">
        <w:rPr>
          <w:rStyle w:val="StyleUnderline"/>
          <w:highlight w:val="green"/>
        </w:rPr>
        <w:t xml:space="preserve">science,’ while </w:t>
      </w:r>
      <w:r w:rsidRPr="00FE2ADE">
        <w:rPr>
          <w:rStyle w:val="Emphasis"/>
          <w:highlight w:val="green"/>
        </w:rPr>
        <w:t>ignoring</w:t>
      </w:r>
      <w:r w:rsidRPr="00FE2ADE">
        <w:rPr>
          <w:rStyle w:val="StyleUnderline"/>
          <w:highlight w:val="green"/>
        </w:rPr>
        <w:t xml:space="preserve"> how</w:t>
      </w:r>
      <w:r w:rsidRPr="00FE2ADE">
        <w:rPr>
          <w:rStyle w:val="StyleUnderline"/>
        </w:rPr>
        <w:t xml:space="preserve"> calls for indigenisation and </w:t>
      </w:r>
      <w:r w:rsidRPr="00FE2ADE">
        <w:rPr>
          <w:rStyle w:val="StyleUnderline"/>
          <w:highlight w:val="green"/>
        </w:rPr>
        <w:t>‘authenticity’</w:t>
      </w:r>
      <w:r w:rsidRPr="00FE2ADE">
        <w:rPr>
          <w:rStyle w:val="StyleUnderline"/>
        </w:rPr>
        <w:t xml:space="preserve"> are used to </w:t>
      </w:r>
      <w:r w:rsidRPr="00FE2ADE">
        <w:rPr>
          <w:rStyle w:val="Emphasis"/>
          <w:highlight w:val="green"/>
        </w:rPr>
        <w:t>legitimate</w:t>
      </w:r>
      <w:r w:rsidRPr="00FE2ADE">
        <w:rPr>
          <w:rStyle w:val="Emphasis"/>
        </w:rPr>
        <w:t xml:space="preserve"> highly </w:t>
      </w:r>
      <w:r w:rsidRPr="00FE2ADE">
        <w:rPr>
          <w:rStyle w:val="Emphasis"/>
          <w:highlight w:val="green"/>
        </w:rPr>
        <w:t>oppressive regimes</w:t>
      </w:r>
      <w:r w:rsidRPr="00FE2ADE">
        <w:rPr>
          <w:rStyle w:val="StyleUnderline"/>
        </w:rPr>
        <w:t xml:space="preserve"> across Asia and elsewhere, is to </w:t>
      </w:r>
      <w:r w:rsidRPr="00FE2ADE">
        <w:rPr>
          <w:rStyle w:val="StyleUnderline"/>
          <w:highlight w:val="green"/>
        </w:rPr>
        <w:t xml:space="preserve">risk </w:t>
      </w:r>
      <w:r w:rsidRPr="00FE2ADE">
        <w:rPr>
          <w:rStyle w:val="Emphasis"/>
          <w:highlight w:val="green"/>
        </w:rPr>
        <w:t>undermining</w:t>
      </w:r>
      <w:r w:rsidRPr="00FE2ADE">
        <w:rPr>
          <w:rStyle w:val="StyleUnderline"/>
        </w:rPr>
        <w:t xml:space="preserve"> those universal social and political </w:t>
      </w:r>
      <w:r w:rsidRPr="00FE2ADE">
        <w:rPr>
          <w:rStyle w:val="StyleUnderline"/>
          <w:highlight w:val="green"/>
        </w:rPr>
        <w:t>values</w:t>
      </w:r>
      <w:r w:rsidRPr="00FE2ADE">
        <w:rPr>
          <w:sz w:val="16"/>
        </w:rPr>
        <w:t xml:space="preserve"> (freedom of expression, civil liberties, rule of law) </w:t>
      </w:r>
      <w:r w:rsidRPr="00FE2ADE">
        <w:rPr>
          <w:rStyle w:val="StyleUnderline"/>
          <w:highlight w:val="green"/>
        </w:rPr>
        <w:t>upon which</w:t>
      </w:r>
      <w:r w:rsidRPr="00FE2ADE">
        <w:rPr>
          <w:rStyle w:val="StyleUnderline"/>
        </w:rPr>
        <w:t xml:space="preserve"> </w:t>
      </w:r>
      <w:r w:rsidRPr="00FE2ADE">
        <w:rPr>
          <w:rStyle w:val="Emphasis"/>
        </w:rPr>
        <w:t xml:space="preserve">critical </w:t>
      </w:r>
      <w:r w:rsidRPr="00FE2ADE">
        <w:rPr>
          <w:rStyle w:val="Emphasis"/>
          <w:highlight w:val="green"/>
        </w:rPr>
        <w:t>scholars</w:t>
      </w:r>
      <w:r w:rsidRPr="00FE2ADE">
        <w:rPr>
          <w:rStyle w:val="Emphasis"/>
        </w:rPr>
        <w:t xml:space="preserve"> themselves</w:t>
      </w:r>
      <w:r w:rsidRPr="0087386A">
        <w:rPr>
          <w:rStyle w:val="Emphasis"/>
        </w:rPr>
        <w:t xml:space="preserve"> </w:t>
      </w:r>
      <w:r w:rsidRPr="00FE2ADE">
        <w:rPr>
          <w:rStyle w:val="Emphasis"/>
          <w:highlight w:val="green"/>
        </w:rPr>
        <w:t>rely</w:t>
      </w:r>
      <w:r w:rsidRPr="007A5F26">
        <w:rPr>
          <w:sz w:val="16"/>
        </w:rPr>
        <w:t xml:space="preserve">. </w:t>
      </w:r>
    </w:p>
    <w:p w14:paraId="45EEA538" w14:textId="77777777" w:rsidR="00F31F48" w:rsidRPr="007A5F26" w:rsidRDefault="00F31F48" w:rsidP="00F31F48">
      <w:pPr>
        <w:rPr>
          <w:sz w:val="16"/>
        </w:rPr>
      </w:pPr>
      <w:r w:rsidRPr="00EE2978">
        <w:rPr>
          <w:rStyle w:val="StyleUnderline"/>
        </w:rPr>
        <w:t xml:space="preserve">An </w:t>
      </w:r>
      <w:r w:rsidRPr="00FE2ADE">
        <w:rPr>
          <w:rStyle w:val="StyleUnderline"/>
          <w:highlight w:val="green"/>
        </w:rPr>
        <w:t>embrace of</w:t>
      </w:r>
      <w:r w:rsidRPr="00EE2978">
        <w:rPr>
          <w:rStyle w:val="StyleUnderline"/>
        </w:rPr>
        <w:t xml:space="preserve"> ‘</w:t>
      </w:r>
      <w:r w:rsidRPr="0087386A">
        <w:rPr>
          <w:rStyle w:val="Emphasis"/>
        </w:rPr>
        <w:t>opacity</w:t>
      </w:r>
      <w:r w:rsidRPr="00EE2978">
        <w:rPr>
          <w:rStyle w:val="StyleUnderline"/>
        </w:rPr>
        <w:t>’ or ‘</w:t>
      </w:r>
      <w:r w:rsidRPr="00FE2ADE">
        <w:rPr>
          <w:rStyle w:val="Emphasis"/>
          <w:highlight w:val="green"/>
        </w:rPr>
        <w:t>epistemological diffidence</w:t>
      </w:r>
      <w:r w:rsidRPr="00FE2ADE">
        <w:rPr>
          <w:rStyle w:val="StyleUnderline"/>
          <w:highlight w:val="green"/>
        </w:rPr>
        <w:t>,’</w:t>
      </w:r>
      <w:r w:rsidRPr="007A5F26">
        <w:rPr>
          <w:sz w:val="16"/>
        </w:rPr>
        <w:t xml:space="preserve"> advocated by several of the CER contributors, </w:t>
      </w:r>
      <w:r w:rsidRPr="00FE2ADE">
        <w:rPr>
          <w:rStyle w:val="StyleUnderline"/>
          <w:highlight w:val="green"/>
        </w:rPr>
        <w:t>threatens to be</w:t>
      </w:r>
      <w:r w:rsidRPr="00EE2978">
        <w:rPr>
          <w:rStyle w:val="StyleUnderline"/>
        </w:rPr>
        <w:t xml:space="preserve"> </w:t>
      </w:r>
      <w:r w:rsidRPr="0087386A">
        <w:rPr>
          <w:rStyle w:val="Emphasis"/>
        </w:rPr>
        <w:t xml:space="preserve">similarly </w:t>
      </w:r>
      <w:r w:rsidRPr="00FE2ADE">
        <w:rPr>
          <w:rStyle w:val="Emphasis"/>
          <w:highlight w:val="green"/>
        </w:rPr>
        <w:t>self-defeating</w:t>
      </w:r>
      <w:r w:rsidRPr="007A5F26">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w:t>
      </w:r>
      <w:r w:rsidRPr="00EE2978">
        <w:rPr>
          <w:rStyle w:val="StyleUnderline"/>
        </w:rPr>
        <w:t>‘Opacity’</w:t>
      </w:r>
      <w:r w:rsidRPr="007A5F26">
        <w:rPr>
          <w:sz w:val="16"/>
        </w:rPr>
        <w:t xml:space="preserve"> in imaginative literature </w:t>
      </w:r>
      <w:r w:rsidRPr="00EE2978">
        <w:rPr>
          <w:rStyle w:val="StyleUnderline"/>
        </w:rPr>
        <w:t xml:space="preserve">may </w:t>
      </w:r>
      <w:r w:rsidRPr="0087386A">
        <w:rPr>
          <w:rStyle w:val="Emphasis"/>
        </w:rPr>
        <w:t>intrigue</w:t>
      </w:r>
      <w:r w:rsidRPr="00EE2978">
        <w:rPr>
          <w:rStyle w:val="StyleUnderline"/>
        </w:rPr>
        <w:t xml:space="preserve"> or </w:t>
      </w:r>
      <w:r w:rsidRPr="0087386A">
        <w:rPr>
          <w:rStyle w:val="Emphasis"/>
        </w:rPr>
        <w:t>entertain</w:t>
      </w:r>
      <w:r w:rsidRPr="00EE2978">
        <w:rPr>
          <w:rStyle w:val="StyleUnderline"/>
        </w:rPr>
        <w:t xml:space="preserve">, but in </w:t>
      </w:r>
      <w:r w:rsidRPr="0087386A">
        <w:rPr>
          <w:rStyle w:val="Emphasis"/>
        </w:rPr>
        <w:t>interpreting</w:t>
      </w:r>
      <w:r w:rsidRPr="00EE2978">
        <w:rPr>
          <w:rStyle w:val="StyleUnderline"/>
        </w:rPr>
        <w:t xml:space="preserve"> and </w:t>
      </w:r>
      <w:r w:rsidRPr="0087386A">
        <w:rPr>
          <w:rStyle w:val="Emphasis"/>
        </w:rPr>
        <w:t>explaining</w:t>
      </w:r>
      <w:r w:rsidRPr="007A5F26">
        <w:rPr>
          <w:sz w:val="16"/>
        </w:rPr>
        <w:t xml:space="preserve"> unfamiliar societies, cultures and education </w:t>
      </w:r>
      <w:r w:rsidRPr="00EE2978">
        <w:rPr>
          <w:rStyle w:val="StyleUnderline"/>
        </w:rPr>
        <w:t>systems</w:t>
      </w:r>
      <w:r w:rsidRPr="007A5F26">
        <w:rPr>
          <w:sz w:val="16"/>
        </w:rPr>
        <w:t xml:space="preserve">, </w:t>
      </w:r>
      <w:r w:rsidRPr="00EE2978">
        <w:rPr>
          <w:rStyle w:val="StyleUnderline"/>
        </w:rPr>
        <w:t xml:space="preserve">comparativists especially ought to write in </w:t>
      </w:r>
      <w:r w:rsidRPr="0087386A">
        <w:rPr>
          <w:rStyle w:val="Emphasis"/>
        </w:rPr>
        <w:t>clear</w:t>
      </w:r>
      <w:r w:rsidRPr="00EE2978">
        <w:rPr>
          <w:rStyle w:val="StyleUnderline"/>
        </w:rPr>
        <w:t xml:space="preserve">, </w:t>
      </w:r>
      <w:r w:rsidRPr="0087386A">
        <w:rPr>
          <w:rStyle w:val="Emphasis"/>
        </w:rPr>
        <w:t>accessible language</w:t>
      </w:r>
      <w:r w:rsidRPr="00EE2978">
        <w:rPr>
          <w:rStyle w:val="StyleUnderline"/>
        </w:rPr>
        <w:t xml:space="preserve">. And while all social scientists can understand the lure of the </w:t>
      </w:r>
      <w:r w:rsidRPr="0087386A">
        <w:rPr>
          <w:rStyle w:val="Emphasis"/>
        </w:rPr>
        <w:t>sweeping generalisation</w:t>
      </w:r>
      <w:r w:rsidRPr="00EE2978">
        <w:rPr>
          <w:rStyle w:val="StyleUnderline"/>
        </w:rPr>
        <w:t xml:space="preserve">, we should generalise with </w:t>
      </w:r>
      <w:r w:rsidRPr="0087386A">
        <w:rPr>
          <w:rStyle w:val="Emphasis"/>
        </w:rPr>
        <w:t>extreme caution</w:t>
      </w:r>
      <w:r w:rsidRPr="00EE2978">
        <w:rPr>
          <w:rStyle w:val="StyleUnderline"/>
        </w:rPr>
        <w:t>, especially when categorising large swathes of humanity</w:t>
      </w:r>
      <w:r w:rsidRPr="007A5F26">
        <w:rPr>
          <w:sz w:val="16"/>
        </w:rPr>
        <w:t xml:space="preserve">. </w:t>
      </w:r>
    </w:p>
    <w:p w14:paraId="6F452DE8" w14:textId="77777777" w:rsidR="00F31F48" w:rsidRPr="007A5F26" w:rsidRDefault="00F31F48" w:rsidP="00F31F48">
      <w:pPr>
        <w:rPr>
          <w:sz w:val="16"/>
        </w:rPr>
      </w:pPr>
      <w:r w:rsidRPr="007A5F26">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FE2ADE">
        <w:rPr>
          <w:rStyle w:val="StyleUnderline"/>
          <w:highlight w:val="green"/>
        </w:rPr>
        <w:t>in</w:t>
      </w:r>
      <w:r w:rsidRPr="00EE2978">
        <w:rPr>
          <w:rStyle w:val="StyleUnderline"/>
        </w:rPr>
        <w:t xml:space="preserve"> the </w:t>
      </w:r>
      <w:r w:rsidRPr="00E54016">
        <w:rPr>
          <w:rStyle w:val="Emphasis"/>
        </w:rPr>
        <w:t xml:space="preserve">very act of </w:t>
      </w:r>
      <w:r w:rsidRPr="00FE2ADE">
        <w:rPr>
          <w:rStyle w:val="Emphasis"/>
          <w:highlight w:val="green"/>
        </w:rPr>
        <w:t>attacking essentialism</w:t>
      </w:r>
      <w:r w:rsidRPr="00EE2978">
        <w:rPr>
          <w:rStyle w:val="StyleUnderline"/>
        </w:rPr>
        <w:t xml:space="preserve"> as applied to ‘non-Western’ cultures</w:t>
      </w:r>
      <w:r w:rsidRPr="007A5F26">
        <w:rPr>
          <w:sz w:val="16"/>
        </w:rPr>
        <w:t xml:space="preserve">, the CER </w:t>
      </w:r>
      <w:r w:rsidRPr="00FE2ADE">
        <w:rPr>
          <w:rStyle w:val="StyleUnderline"/>
          <w:highlight w:val="green"/>
        </w:rPr>
        <w:t>contributors</w:t>
      </w:r>
      <w:r w:rsidRPr="00EE2978">
        <w:rPr>
          <w:rStyle w:val="StyleUnderline"/>
        </w:rPr>
        <w:t xml:space="preserve"> propagate an </w:t>
      </w:r>
      <w:r w:rsidRPr="00FE2ADE">
        <w:rPr>
          <w:rStyle w:val="Emphasis"/>
          <w:highlight w:val="green"/>
        </w:rPr>
        <w:t>essentialise</w:t>
      </w:r>
      <w:r w:rsidRPr="00E54016">
        <w:rPr>
          <w:rStyle w:val="Emphasis"/>
        </w:rPr>
        <w:t>d view</w:t>
      </w:r>
      <w:r w:rsidRPr="00EE2978">
        <w:rPr>
          <w:rStyle w:val="StyleUnderline"/>
        </w:rPr>
        <w:t xml:space="preserve"> of ‘</w:t>
      </w:r>
      <w:r w:rsidRPr="00FE2ADE">
        <w:rPr>
          <w:rStyle w:val="StyleUnderline"/>
          <w:highlight w:val="green"/>
        </w:rPr>
        <w:t>the West’</w:t>
      </w:r>
      <w:r w:rsidRPr="00EE2978">
        <w:rPr>
          <w:rStyle w:val="StyleUnderline"/>
        </w:rPr>
        <w:t xml:space="preserve"> itself. Iniquity in the form of </w:t>
      </w:r>
      <w:r w:rsidRPr="00FE2ADE">
        <w:rPr>
          <w:rStyle w:val="StyleUnderline"/>
          <w:highlight w:val="green"/>
        </w:rPr>
        <w:t>coloniality is</w:t>
      </w:r>
      <w:r w:rsidRPr="007A5F26">
        <w:rPr>
          <w:sz w:val="16"/>
        </w:rPr>
        <w:t xml:space="preserve"> in their account </w:t>
      </w:r>
      <w:r w:rsidRPr="00FE2ADE">
        <w:rPr>
          <w:rStyle w:val="StyleUnderline"/>
          <w:highlight w:val="green"/>
        </w:rPr>
        <w:t xml:space="preserve">attributed </w:t>
      </w:r>
      <w:r w:rsidRPr="00FE2ADE">
        <w:rPr>
          <w:rStyle w:val="Emphasis"/>
          <w:highlight w:val="green"/>
        </w:rPr>
        <w:t>solely</w:t>
      </w:r>
      <w:r w:rsidRPr="00FE2ADE">
        <w:rPr>
          <w:rStyle w:val="StyleUnderline"/>
          <w:highlight w:val="green"/>
        </w:rPr>
        <w:t xml:space="preserve"> to West</w:t>
      </w:r>
      <w:r w:rsidRPr="00EE2978">
        <w:rPr>
          <w:rStyle w:val="StyleUnderline"/>
        </w:rPr>
        <w:t xml:space="preserve">ern modernity. </w:t>
      </w:r>
      <w:r w:rsidRPr="00FE2ADE">
        <w:rPr>
          <w:rStyle w:val="StyleUnderline"/>
          <w:highlight w:val="green"/>
        </w:rPr>
        <w:t>This</w:t>
      </w:r>
      <w:r w:rsidRPr="00EE2978">
        <w:rPr>
          <w:rStyle w:val="StyleUnderline"/>
        </w:rPr>
        <w:t xml:space="preserve"> view </w:t>
      </w:r>
      <w:r w:rsidRPr="00FE2ADE">
        <w:rPr>
          <w:rStyle w:val="StyleUnderline"/>
          <w:highlight w:val="green"/>
        </w:rPr>
        <w:t>is</w:t>
      </w:r>
      <w:r w:rsidRPr="00EE2978">
        <w:rPr>
          <w:rStyle w:val="StyleUnderline"/>
        </w:rPr>
        <w:t xml:space="preserve"> both </w:t>
      </w:r>
      <w:r w:rsidRPr="00FE2ADE">
        <w:rPr>
          <w:rStyle w:val="Emphasis"/>
          <w:highlight w:val="green"/>
        </w:rPr>
        <w:t>inaccurate</w:t>
      </w:r>
      <w:r w:rsidRPr="00FE2ADE">
        <w:rPr>
          <w:rStyle w:val="StyleUnderline"/>
          <w:highlight w:val="green"/>
        </w:rPr>
        <w:t xml:space="preserve"> and </w:t>
      </w:r>
      <w:r w:rsidRPr="00FE2ADE">
        <w:rPr>
          <w:rStyle w:val="Emphasis"/>
          <w:highlight w:val="green"/>
        </w:rPr>
        <w:t>dangerous</w:t>
      </w:r>
      <w:r w:rsidRPr="007A5F26">
        <w:rPr>
          <w:sz w:val="16"/>
        </w:rPr>
        <w:t xml:space="preserve">. </w:t>
      </w:r>
    </w:p>
    <w:p w14:paraId="4BFF11F2" w14:textId="77777777" w:rsidR="00F31F48" w:rsidRPr="007A5F26" w:rsidRDefault="00F31F48" w:rsidP="00F31F48">
      <w:pPr>
        <w:rPr>
          <w:sz w:val="16"/>
        </w:rPr>
      </w:pPr>
      <w:r w:rsidRPr="00EE2978">
        <w:rPr>
          <w:rStyle w:val="StyleUnderline"/>
        </w:rPr>
        <w:t>The irony</w:t>
      </w:r>
      <w:r w:rsidRPr="007A5F26">
        <w:rPr>
          <w:sz w:val="16"/>
        </w:rPr>
        <w:t xml:space="preserve"> in this approach </w:t>
      </w:r>
      <w:r w:rsidRPr="00EE2978">
        <w:rPr>
          <w:rStyle w:val="StyleUnderline"/>
        </w:rPr>
        <w:t xml:space="preserve">extends to the attribution of </w:t>
      </w:r>
      <w:r w:rsidRPr="00E54016">
        <w:rPr>
          <w:rStyle w:val="Emphasis"/>
        </w:rPr>
        <w:t>agency</w:t>
      </w:r>
      <w:r w:rsidRPr="00EE2978">
        <w:rPr>
          <w:rStyle w:val="StyleUnderline"/>
        </w:rPr>
        <w:t xml:space="preserve">. </w:t>
      </w:r>
      <w:r w:rsidRPr="00FE2ADE">
        <w:rPr>
          <w:rStyle w:val="StyleUnderline"/>
          <w:highlight w:val="green"/>
        </w:rPr>
        <w:t>Claims to champion the</w:t>
      </w:r>
      <w:r w:rsidRPr="00EE2978">
        <w:rPr>
          <w:rStyle w:val="StyleUnderline"/>
        </w:rPr>
        <w:t xml:space="preserve"> dignity of </w:t>
      </w:r>
      <w:r w:rsidRPr="00FE2ADE">
        <w:rPr>
          <w:rStyle w:val="StyleUnderline"/>
          <w:highlight w:val="green"/>
        </w:rPr>
        <w:t>subaltern</w:t>
      </w:r>
      <w:r w:rsidRPr="00EE2978">
        <w:rPr>
          <w:rStyle w:val="StyleUnderline"/>
        </w:rPr>
        <w:t xml:space="preserve">, ‘non-Western’ actors </w:t>
      </w:r>
      <w:r w:rsidRPr="00FE2ADE">
        <w:rPr>
          <w:rStyle w:val="StyleUnderline"/>
          <w:highlight w:val="green"/>
        </w:rPr>
        <w:t>are</w:t>
      </w:r>
      <w:r w:rsidRPr="00EE2978">
        <w:rPr>
          <w:rStyle w:val="StyleUnderline"/>
        </w:rPr>
        <w:t xml:space="preserve"> in fact </w:t>
      </w:r>
      <w:r w:rsidRPr="00FE2ADE">
        <w:rPr>
          <w:rStyle w:val="Emphasis"/>
          <w:highlight w:val="green"/>
        </w:rPr>
        <w:t>undermined</w:t>
      </w:r>
      <w:r w:rsidRPr="00FE2ADE">
        <w:rPr>
          <w:rStyle w:val="StyleUnderline"/>
          <w:highlight w:val="green"/>
        </w:rPr>
        <w:t xml:space="preserve"> by assertions of</w:t>
      </w:r>
      <w:r w:rsidRPr="00EE2978">
        <w:rPr>
          <w:rStyle w:val="StyleUnderline"/>
        </w:rPr>
        <w:t xml:space="preserve"> their </w:t>
      </w:r>
      <w:r w:rsidRPr="00E54016">
        <w:rPr>
          <w:rStyle w:val="Emphasis"/>
        </w:rPr>
        <w:t xml:space="preserve">uniform </w:t>
      </w:r>
      <w:r w:rsidRPr="00FE2ADE">
        <w:rPr>
          <w:rStyle w:val="Emphasis"/>
          <w:highlight w:val="green"/>
        </w:rPr>
        <w:t>victimhood</w:t>
      </w:r>
      <w:r w:rsidRPr="00EE2978">
        <w:rPr>
          <w:rStyle w:val="StyleUnderline"/>
        </w:rPr>
        <w:t xml:space="preserve">. This </w:t>
      </w:r>
      <w:r w:rsidRPr="00E54016">
        <w:rPr>
          <w:rStyle w:val="Emphasis"/>
        </w:rPr>
        <w:t>reproduces</w:t>
      </w:r>
      <w:r w:rsidRPr="00EE2978">
        <w:rPr>
          <w:rStyle w:val="StyleUnderline"/>
        </w:rPr>
        <w:t xml:space="preserve"> the very Eurocentrism that ‘decolonial’ scholars quite rightly seek to challenge</w:t>
      </w:r>
      <w:r w:rsidRPr="007A5F26">
        <w:rPr>
          <w:sz w:val="16"/>
        </w:rPr>
        <w:t xml:space="preserve">. In fact, </w:t>
      </w:r>
      <w:r w:rsidRPr="00EE2978">
        <w:rPr>
          <w:rStyle w:val="StyleUnderline"/>
        </w:rPr>
        <w:t xml:space="preserve">privilege and victimhood have </w:t>
      </w:r>
      <w:r w:rsidRPr="00E54016">
        <w:rPr>
          <w:rStyle w:val="Emphasis"/>
        </w:rPr>
        <w:t>many dimensions</w:t>
      </w:r>
      <w:r w:rsidRPr="00EE2978">
        <w:rPr>
          <w:rStyle w:val="StyleUnderline"/>
        </w:rPr>
        <w:t xml:space="preserve">, </w:t>
      </w:r>
      <w:r w:rsidRPr="00FE2ADE">
        <w:rPr>
          <w:rStyle w:val="Emphasis"/>
          <w:highlight w:val="green"/>
        </w:rPr>
        <w:t>by no means</w:t>
      </w:r>
      <w:r w:rsidRPr="00E54016">
        <w:rPr>
          <w:rStyle w:val="Emphasis"/>
        </w:rPr>
        <w:t xml:space="preserve"> all </w:t>
      </w:r>
      <w:r w:rsidRPr="00FE2ADE">
        <w:rPr>
          <w:rStyle w:val="Emphasis"/>
          <w:highlight w:val="green"/>
        </w:rPr>
        <w:t>traceable</w:t>
      </w:r>
      <w:r w:rsidRPr="00FE2ADE">
        <w:rPr>
          <w:rStyle w:val="StyleUnderline"/>
          <w:highlight w:val="green"/>
        </w:rPr>
        <w:t xml:space="preserve"> to</w:t>
      </w:r>
      <w:r w:rsidRPr="00EE2978">
        <w:rPr>
          <w:rStyle w:val="StyleUnderline"/>
        </w:rPr>
        <w:t xml:space="preserve"> the ‘</w:t>
      </w:r>
      <w:r w:rsidRPr="00E54016">
        <w:rPr>
          <w:rStyle w:val="Emphasis"/>
        </w:rPr>
        <w:t>phenomenon of colossal vagueness</w:t>
      </w:r>
      <w:r w:rsidRPr="00EE2978">
        <w:rPr>
          <w:rStyle w:val="StyleUnderline"/>
        </w:rPr>
        <w:t xml:space="preserve">’ that is </w:t>
      </w:r>
      <w:r w:rsidRPr="00FE2ADE">
        <w:rPr>
          <w:rStyle w:val="StyleUnderline"/>
          <w:highlight w:val="green"/>
        </w:rPr>
        <w:t>colonialism</w:t>
      </w:r>
      <w:r w:rsidRPr="007A5F26">
        <w:rPr>
          <w:sz w:val="16"/>
        </w:rPr>
        <w:t xml:space="preserve"> (Osterhammel 2005, 4). </w:t>
      </w:r>
      <w:r w:rsidRPr="00EE2978">
        <w:rPr>
          <w:rStyle w:val="StyleUnderline"/>
        </w:rPr>
        <w:t xml:space="preserve">One group or individual can plausibly be portrayed as </w:t>
      </w:r>
      <w:r w:rsidRPr="00E54016">
        <w:rPr>
          <w:rStyle w:val="Emphasis"/>
        </w:rPr>
        <w:t>victim</w:t>
      </w:r>
      <w:r w:rsidRPr="00EE2978">
        <w:rPr>
          <w:rStyle w:val="StyleUnderline"/>
        </w:rPr>
        <w:t xml:space="preserve">, or </w:t>
      </w:r>
      <w:r w:rsidRPr="00E54016">
        <w:rPr>
          <w:rStyle w:val="Emphasis"/>
        </w:rPr>
        <w:t>perpetrator</w:t>
      </w:r>
      <w:r w:rsidRPr="00EE2978">
        <w:rPr>
          <w:rStyle w:val="StyleUnderline"/>
        </w:rPr>
        <w:t xml:space="preserve">, or </w:t>
      </w:r>
      <w:r w:rsidRPr="00E54016">
        <w:rPr>
          <w:rStyle w:val="Emphasis"/>
        </w:rPr>
        <w:t>both</w:t>
      </w:r>
      <w:r w:rsidRPr="00EE2978">
        <w:rPr>
          <w:rStyle w:val="StyleUnderline"/>
        </w:rPr>
        <w:t xml:space="preserve">, depending on </w:t>
      </w:r>
      <w:r w:rsidRPr="00E54016">
        <w:rPr>
          <w:rStyle w:val="Emphasis"/>
        </w:rPr>
        <w:t>context</w:t>
      </w:r>
      <w:r w:rsidRPr="00EE2978">
        <w:rPr>
          <w:rStyle w:val="StyleUnderline"/>
        </w:rPr>
        <w:t xml:space="preserve"> and </w:t>
      </w:r>
      <w:r w:rsidRPr="00E54016">
        <w:rPr>
          <w:rStyle w:val="Emphasis"/>
        </w:rPr>
        <w:t>perspective</w:t>
      </w:r>
      <w:r w:rsidRPr="00EE2978">
        <w:rPr>
          <w:rStyle w:val="StyleUnderline"/>
        </w:rPr>
        <w:t>. Were post-war German civilian refugees from Eastern Europe, or Japanese civilians fleeing Manchuria, victims or perpetrators?</w:t>
      </w:r>
      <w:r w:rsidRPr="007A5F26">
        <w:rPr>
          <w:sz w:val="16"/>
        </w:rPr>
        <w:t xml:space="preserve"> Or today, is a privately-educated, English-speaking, upper-caste South Asian scholar more accurately to be seen as privileged or under-privileged, in terms of access to power (‘epistemic’ or otherwise) within South Asia or the global academy? </w:t>
      </w:r>
      <w:r w:rsidRPr="00EE2978">
        <w:rPr>
          <w:rStyle w:val="StyleUnderline"/>
        </w:rPr>
        <w:t xml:space="preserve">‘Location’ or identity are </w:t>
      </w:r>
      <w:r w:rsidRPr="00E54016">
        <w:rPr>
          <w:rStyle w:val="Emphasis"/>
        </w:rPr>
        <w:t>not reducible</w:t>
      </w:r>
      <w:r w:rsidRPr="00EE2978">
        <w:rPr>
          <w:rStyle w:val="StyleUnderline"/>
        </w:rPr>
        <w:t xml:space="preserve"> to neat labels or discrete categories</w:t>
      </w:r>
      <w:r w:rsidRPr="007A5F26">
        <w:rPr>
          <w:sz w:val="16"/>
        </w:rPr>
        <w:t xml:space="preserve">. As the Anglo-Ghanaian philosopher Kwame Anthony Appiah emphasises, </w:t>
      </w:r>
      <w:r w:rsidRPr="00EE2978">
        <w:rPr>
          <w:rStyle w:val="StyleUnderline"/>
        </w:rPr>
        <w:t xml:space="preserve">according dignity and agency involves recognising that our identities are not just </w:t>
      </w:r>
      <w:r w:rsidRPr="00E54016">
        <w:rPr>
          <w:rStyle w:val="Emphasis"/>
        </w:rPr>
        <w:t>socially given</w:t>
      </w:r>
      <w:r w:rsidRPr="00EE2978">
        <w:rPr>
          <w:rStyle w:val="StyleUnderline"/>
        </w:rPr>
        <w:t xml:space="preserve">, but also </w:t>
      </w:r>
      <w:r w:rsidRPr="00E54016">
        <w:rPr>
          <w:rStyle w:val="Emphasis"/>
        </w:rPr>
        <w:t>actively chosen</w:t>
      </w:r>
      <w:r w:rsidRPr="007A5F26">
        <w:rPr>
          <w:sz w:val="16"/>
        </w:rPr>
        <w:t xml:space="preserve">. Culture is ‘a process you join, in living a life with others,’ and ‘the values that European humanists like to espouse belong as much to an African or an Asian who takes them up with enthusiasm as to a European’ (2018, 211). </w:t>
      </w:r>
      <w:r w:rsidRPr="00EE2978">
        <w:rPr>
          <w:rStyle w:val="StyleUnderline"/>
        </w:rPr>
        <w:t xml:space="preserve">The same applies with respect to value systems we have reason to regard as </w:t>
      </w:r>
      <w:r w:rsidRPr="00E54016">
        <w:rPr>
          <w:rStyle w:val="Emphasis"/>
        </w:rPr>
        <w:t>iniquitous</w:t>
      </w:r>
      <w:r w:rsidRPr="00EE2978">
        <w:rPr>
          <w:rStyle w:val="StyleUnderline"/>
        </w:rPr>
        <w:t xml:space="preserve">, such as those associated with </w:t>
      </w:r>
      <w:r w:rsidRPr="00E54016">
        <w:rPr>
          <w:rStyle w:val="Emphasis"/>
        </w:rPr>
        <w:t>colonialism</w:t>
      </w:r>
      <w:r w:rsidRPr="00EE2978">
        <w:rPr>
          <w:rStyle w:val="StyleUnderline"/>
        </w:rPr>
        <w:t xml:space="preserve"> or </w:t>
      </w:r>
      <w:r w:rsidRPr="00E54016">
        <w:rPr>
          <w:rStyle w:val="Emphasis"/>
        </w:rPr>
        <w:t>neoliberalism</w:t>
      </w:r>
      <w:r w:rsidRPr="007A5F26">
        <w:rPr>
          <w:sz w:val="16"/>
        </w:rPr>
        <w:t xml:space="preserve">. </w:t>
      </w:r>
    </w:p>
    <w:p w14:paraId="136043B6" w14:textId="77777777" w:rsidR="00F31F48" w:rsidRPr="007A5F26" w:rsidRDefault="00F31F48" w:rsidP="00F31F48">
      <w:pPr>
        <w:rPr>
          <w:sz w:val="16"/>
        </w:rPr>
      </w:pPr>
      <w:r w:rsidRPr="007A5F26">
        <w:rPr>
          <w:sz w:val="16"/>
        </w:rPr>
        <w:t xml:space="preserve">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w:t>
      </w:r>
      <w:r w:rsidRPr="00EE2978">
        <w:rPr>
          <w:rStyle w:val="StyleUnderline"/>
        </w:rPr>
        <w:t xml:space="preserve">notwithstanding claims to marginal positionality, </w:t>
      </w:r>
      <w:r w:rsidRPr="00FE2ADE">
        <w:rPr>
          <w:rStyle w:val="StyleUnderline"/>
          <w:highlight w:val="green"/>
        </w:rPr>
        <w:t>the</w:t>
      </w:r>
      <w:r w:rsidRPr="00EE2978">
        <w:rPr>
          <w:rStyle w:val="StyleUnderline"/>
        </w:rPr>
        <w:t xml:space="preserve"> </w:t>
      </w:r>
      <w:r w:rsidRPr="00E54016">
        <w:rPr>
          <w:rStyle w:val="Emphasis"/>
        </w:rPr>
        <w:t xml:space="preserve">increasingly widespread </w:t>
      </w:r>
      <w:r w:rsidRPr="00FE2ADE">
        <w:rPr>
          <w:rStyle w:val="Emphasis"/>
          <w:highlight w:val="green"/>
        </w:rPr>
        <w:t>currency</w:t>
      </w:r>
      <w:r w:rsidRPr="00FE2ADE">
        <w:rPr>
          <w:rStyle w:val="StyleUnderline"/>
          <w:highlight w:val="green"/>
        </w:rPr>
        <w:t xml:space="preserve"> of such arguments</w:t>
      </w:r>
      <w:r w:rsidRPr="007A5F26">
        <w:rPr>
          <w:sz w:val="16"/>
        </w:rPr>
        <w:t xml:space="preserve"> in North American and Anglophone CIE circles </w:t>
      </w:r>
      <w:r w:rsidRPr="00EE2978">
        <w:rPr>
          <w:rStyle w:val="StyleUnderline"/>
        </w:rPr>
        <w:t xml:space="preserve">reflects their status as an emergent orthodoxy that in key respects </w:t>
      </w:r>
      <w:r w:rsidRPr="00FE2ADE">
        <w:rPr>
          <w:rStyle w:val="Emphasis"/>
          <w:highlight w:val="green"/>
        </w:rPr>
        <w:t>mirrors</w:t>
      </w:r>
      <w:r w:rsidRPr="00EE2978">
        <w:rPr>
          <w:rStyle w:val="StyleUnderline"/>
        </w:rPr>
        <w:t xml:space="preserve"> the very </w:t>
      </w:r>
      <w:r w:rsidRPr="00FE2ADE">
        <w:rPr>
          <w:rStyle w:val="StyleUnderline"/>
          <w:highlight w:val="green"/>
        </w:rPr>
        <w:t>ethnocentrism</w:t>
      </w:r>
      <w:r w:rsidRPr="00EE2978">
        <w:rPr>
          <w:rStyle w:val="StyleUnderline"/>
        </w:rPr>
        <w:t xml:space="preserve"> it rejects</w:t>
      </w:r>
      <w:r w:rsidRPr="007A5F26">
        <w:rPr>
          <w:sz w:val="16"/>
        </w:rPr>
        <w:t>.</w:t>
      </w:r>
    </w:p>
    <w:p w14:paraId="6F126BF0" w14:textId="77777777" w:rsidR="00F31F48" w:rsidRPr="007A5F26" w:rsidRDefault="00F31F48" w:rsidP="00F31F48">
      <w:pPr>
        <w:rPr>
          <w:sz w:val="16"/>
        </w:rPr>
      </w:pPr>
      <w:r w:rsidRPr="00EE2978">
        <w:rPr>
          <w:rStyle w:val="StyleUnderline"/>
        </w:rPr>
        <w:t>Although the ideas</w:t>
      </w:r>
      <w:r w:rsidRPr="007A5F26">
        <w:rPr>
          <w:sz w:val="16"/>
        </w:rPr>
        <w:t xml:space="preserve"> in the CER special issue </w:t>
      </w:r>
      <w:r w:rsidRPr="00EE2978">
        <w:rPr>
          <w:rStyle w:val="StyleUnderline"/>
        </w:rPr>
        <w:t xml:space="preserve">are presented as </w:t>
      </w:r>
      <w:r w:rsidRPr="00E54016">
        <w:rPr>
          <w:rStyle w:val="Emphasis"/>
        </w:rPr>
        <w:t>challenging</w:t>
      </w:r>
      <w:r w:rsidRPr="00EE2978">
        <w:rPr>
          <w:rStyle w:val="StyleUnderline"/>
        </w:rPr>
        <w:t xml:space="preserve"> both the scholarly mainstream and a wider neoliberal or neocolonial establishment, the seriousness of this challenge is </w:t>
      </w:r>
      <w:r w:rsidRPr="00E54016">
        <w:rPr>
          <w:rStyle w:val="Emphasis"/>
        </w:rPr>
        <w:t>doubtful</w:t>
      </w:r>
      <w:r w:rsidRPr="00EE2978">
        <w:rPr>
          <w:rStyle w:val="StyleUnderline"/>
        </w:rPr>
        <w:t xml:space="preserve">. </w:t>
      </w:r>
      <w:r w:rsidRPr="00FE2ADE">
        <w:rPr>
          <w:rStyle w:val="StyleUnderline"/>
          <w:highlight w:val="green"/>
        </w:rPr>
        <w:t>Exhortations to</w:t>
      </w:r>
      <w:r w:rsidRPr="00EE2978">
        <w:rPr>
          <w:rStyle w:val="StyleUnderline"/>
        </w:rPr>
        <w:t xml:space="preserve"> embrace ‘</w:t>
      </w:r>
      <w:r w:rsidRPr="00E54016">
        <w:rPr>
          <w:rStyle w:val="Emphasis"/>
        </w:rPr>
        <w:t>opacity</w:t>
      </w:r>
      <w:r w:rsidRPr="00EE2978">
        <w:rPr>
          <w:rStyle w:val="StyleUnderline"/>
        </w:rPr>
        <w:t xml:space="preserve">’ or to </w:t>
      </w:r>
      <w:r w:rsidRPr="00FE2ADE">
        <w:rPr>
          <w:rStyle w:val="StyleUnderline"/>
          <w:highlight w:val="green"/>
        </w:rPr>
        <w:t>‘</w:t>
      </w:r>
      <w:r w:rsidRPr="00FE2ADE">
        <w:rPr>
          <w:rStyle w:val="Emphasis"/>
          <w:highlight w:val="green"/>
        </w:rPr>
        <w:t>think otherwise</w:t>
      </w:r>
      <w:r w:rsidRPr="00FE2ADE">
        <w:rPr>
          <w:rStyle w:val="StyleUnderline"/>
          <w:highlight w:val="green"/>
        </w:rPr>
        <w:t>’</w:t>
      </w:r>
      <w:r w:rsidRPr="00EE2978">
        <w:rPr>
          <w:rStyle w:val="StyleUnderline"/>
        </w:rPr>
        <w:t xml:space="preserve"> in the name of ‘contesting coloniality’ imply </w:t>
      </w:r>
      <w:r w:rsidRPr="00E54016">
        <w:rPr>
          <w:rStyle w:val="Emphasis"/>
        </w:rPr>
        <w:t>no coherent programme</w:t>
      </w:r>
      <w:r w:rsidRPr="00EE2978">
        <w:rPr>
          <w:rStyle w:val="StyleUnderline"/>
        </w:rPr>
        <w:t xml:space="preserve">, and </w:t>
      </w:r>
      <w:r w:rsidRPr="00FE2ADE">
        <w:rPr>
          <w:rStyle w:val="StyleUnderline"/>
          <w:highlight w:val="green"/>
        </w:rPr>
        <w:t>suggest a</w:t>
      </w:r>
      <w:r w:rsidRPr="00EE2978">
        <w:rPr>
          <w:rStyle w:val="StyleUnderline"/>
        </w:rPr>
        <w:t xml:space="preserve">n </w:t>
      </w:r>
      <w:r w:rsidRPr="00E54016">
        <w:rPr>
          <w:rStyle w:val="Emphasis"/>
        </w:rPr>
        <w:t xml:space="preserve">overwhelmingly </w:t>
      </w:r>
      <w:r w:rsidRPr="00FE2ADE">
        <w:rPr>
          <w:rStyle w:val="Emphasis"/>
          <w:highlight w:val="green"/>
        </w:rPr>
        <w:t>negative agenda</w:t>
      </w:r>
      <w:r w:rsidRPr="007A5F26">
        <w:rPr>
          <w:sz w:val="16"/>
        </w:rPr>
        <w:t xml:space="preserve">. Meanwhile, </w:t>
      </w:r>
      <w:r w:rsidRPr="00E54016">
        <w:rPr>
          <w:rStyle w:val="Emphasis"/>
        </w:rPr>
        <w:t>far</w:t>
      </w:r>
      <w:r w:rsidRPr="00EE2978">
        <w:rPr>
          <w:rStyle w:val="StyleUnderline"/>
        </w:rPr>
        <w:t xml:space="preserve"> from risking ostracism, the contributors can expect </w:t>
      </w:r>
      <w:r w:rsidRPr="00E54016">
        <w:rPr>
          <w:rStyle w:val="Emphasis"/>
        </w:rPr>
        <w:t>warm endorsement</w:t>
      </w:r>
      <w:r w:rsidRPr="00EE2978">
        <w:rPr>
          <w:rStyle w:val="StyleUnderline"/>
        </w:rPr>
        <w:t xml:space="preserve"> of their views from regulars at</w:t>
      </w:r>
      <w:r w:rsidRPr="007A5F26">
        <w:rPr>
          <w:sz w:val="16"/>
        </w:rPr>
        <w:t xml:space="preserve"> the major international </w:t>
      </w:r>
      <w:r w:rsidRPr="00EE2978">
        <w:rPr>
          <w:rStyle w:val="StyleUnderline"/>
        </w:rPr>
        <w:t>conferences. For many</w:t>
      </w:r>
      <w:r w:rsidRPr="007A5F26">
        <w:rPr>
          <w:sz w:val="16"/>
        </w:rPr>
        <w:t xml:space="preserve"> in the CIE community in North America and beyond, </w:t>
      </w:r>
      <w:r w:rsidRPr="00EE2978">
        <w:rPr>
          <w:rStyle w:val="StyleUnderline"/>
        </w:rPr>
        <w:t xml:space="preserve">sweeping critiques of Western ‘hegemony’, ‘coloniality’ and so forth hold a </w:t>
      </w:r>
      <w:r w:rsidRPr="00E54016">
        <w:rPr>
          <w:rStyle w:val="Emphasis"/>
        </w:rPr>
        <w:t>strong appeal</w:t>
      </w:r>
      <w:r w:rsidRPr="00EE2978">
        <w:rPr>
          <w:rStyle w:val="StyleUnderline"/>
        </w:rPr>
        <w:t xml:space="preserve">; it is those seeking to </w:t>
      </w:r>
      <w:r w:rsidRPr="00E54016">
        <w:rPr>
          <w:rStyle w:val="Emphasis"/>
        </w:rPr>
        <w:t>question</w:t>
      </w:r>
      <w:r w:rsidRPr="00EE2978">
        <w:rPr>
          <w:rStyle w:val="StyleUnderline"/>
        </w:rPr>
        <w:t xml:space="preserve"> the balance or accuracy of such theorising who risk </w:t>
      </w:r>
      <w:r w:rsidRPr="00E54016">
        <w:rPr>
          <w:rStyle w:val="Emphasis"/>
        </w:rPr>
        <w:t>opprobrium</w:t>
      </w:r>
      <w:r w:rsidRPr="007A5F26">
        <w:rPr>
          <w:sz w:val="16"/>
        </w:rPr>
        <w:t xml:space="preserve">. As Merquior wrote of Foucault, Derrida and their postmodernist or ‘deconstructivist’ followers, their ‘skepsis’, ‘highly placed in the core institutions of the culture it so strives to undermine,’ has come to constitute an ‘official marginality’ (1991, 160). </w:t>
      </w:r>
    </w:p>
    <w:p w14:paraId="30C3D9B0" w14:textId="77777777" w:rsidR="00F31F48" w:rsidRPr="007A5F26" w:rsidRDefault="00F31F48" w:rsidP="00F31F48">
      <w:pPr>
        <w:rPr>
          <w:sz w:val="16"/>
        </w:rPr>
      </w:pPr>
      <w:r w:rsidRPr="007A5F26">
        <w:rPr>
          <w:rStyle w:val="StyleUnderline"/>
        </w:rPr>
        <w:t>The</w:t>
      </w:r>
      <w:r w:rsidRPr="007A5F26">
        <w:rPr>
          <w:sz w:val="16"/>
        </w:rPr>
        <w:t xml:space="preserve"> potential – and actual – </w:t>
      </w:r>
      <w:r w:rsidRPr="007A5F26">
        <w:rPr>
          <w:rStyle w:val="StyleUnderline"/>
        </w:rPr>
        <w:t>consequences</w:t>
      </w:r>
      <w:r w:rsidRPr="007A5F26">
        <w:rPr>
          <w:sz w:val="16"/>
        </w:rPr>
        <w:t xml:space="preserve"> of this </w:t>
      </w:r>
      <w:r w:rsidRPr="007A5F26">
        <w:rPr>
          <w:rStyle w:val="StyleUnderline"/>
        </w:rPr>
        <w:t xml:space="preserve">are </w:t>
      </w:r>
      <w:r w:rsidRPr="00E54016">
        <w:rPr>
          <w:rStyle w:val="Emphasis"/>
        </w:rPr>
        <w:t>troubling</w:t>
      </w:r>
      <w:r w:rsidRPr="007A5F26">
        <w:rPr>
          <w:sz w:val="16"/>
        </w:rPr>
        <w:t>. Takayama et al call for the WCCES in particular to embrace the agenda of ‘</w:t>
      </w:r>
      <w:r w:rsidRPr="007A5F26">
        <w:rPr>
          <w:rStyle w:val="StyleUnderline"/>
        </w:rPr>
        <w:t>contesting coloniality</w:t>
      </w:r>
      <w:r w:rsidRPr="007A5F26">
        <w:rPr>
          <w:sz w:val="16"/>
        </w:rPr>
        <w:t xml:space="preserve">,’ but one conclusion to be drawn from recent events is that this </w:t>
      </w:r>
      <w:r w:rsidRPr="007A5F26">
        <w:rPr>
          <w:rStyle w:val="StyleUnderline"/>
        </w:rPr>
        <w:t xml:space="preserve">is </w:t>
      </w:r>
      <w:r w:rsidRPr="00E54016">
        <w:rPr>
          <w:rStyle w:val="Emphasis"/>
        </w:rPr>
        <w:t>already happening</w:t>
      </w:r>
      <w:r w:rsidRPr="007A5F26">
        <w:rPr>
          <w:rStyle w:val="StyleUnderline"/>
        </w:rPr>
        <w:t xml:space="preserve">, with </w:t>
      </w:r>
      <w:r w:rsidRPr="00E54016">
        <w:rPr>
          <w:rStyle w:val="Emphasis"/>
        </w:rPr>
        <w:t>damaging consequences</w:t>
      </w:r>
      <w:r w:rsidRPr="007A5F26">
        <w:rPr>
          <w:sz w:val="16"/>
        </w:rPr>
        <w:t xml:space="preserve"> for civility within the Comparative Education field, and </w:t>
      </w:r>
      <w:r w:rsidRPr="007A5F26">
        <w:rPr>
          <w:rStyle w:val="StyleUnderline"/>
        </w:rPr>
        <w:t xml:space="preserve">for the </w:t>
      </w:r>
      <w:r w:rsidRPr="00E54016">
        <w:rPr>
          <w:rStyle w:val="Emphasis"/>
        </w:rPr>
        <w:t>wider credibility</w:t>
      </w:r>
      <w:r w:rsidRPr="007A5F26">
        <w:rPr>
          <w:rStyle w:val="StyleUnderline"/>
        </w:rPr>
        <w:t xml:space="preserve"> of</w:t>
      </w:r>
      <w:r w:rsidRPr="007A5F26">
        <w:rPr>
          <w:sz w:val="16"/>
        </w:rPr>
        <w:t xml:space="preserve"> its </w:t>
      </w:r>
      <w:r w:rsidRPr="007A5F26">
        <w:rPr>
          <w:rStyle w:val="StyleUnderline"/>
        </w:rPr>
        <w:t>scholarly output</w:t>
      </w:r>
      <w:r w:rsidRPr="007A5F26">
        <w:rPr>
          <w:sz w:val="16"/>
        </w:rPr>
        <w:t xml:space="preserve">.15 </w:t>
      </w:r>
      <w:r w:rsidRPr="00FE2ADE">
        <w:rPr>
          <w:rStyle w:val="StyleUnderline"/>
          <w:highlight w:val="green"/>
        </w:rPr>
        <w:t>Reducing scholarship to</w:t>
      </w:r>
      <w:r w:rsidRPr="007A5F26">
        <w:rPr>
          <w:rStyle w:val="StyleUnderline"/>
        </w:rPr>
        <w:t xml:space="preserve"> the projection of the scholar’s own </w:t>
      </w:r>
      <w:r w:rsidRPr="00FE2ADE">
        <w:rPr>
          <w:rStyle w:val="StyleUnderline"/>
          <w:highlight w:val="green"/>
        </w:rPr>
        <w:t>positionality</w:t>
      </w:r>
      <w:r w:rsidRPr="007A5F26">
        <w:rPr>
          <w:rStyle w:val="StyleUnderline"/>
        </w:rPr>
        <w:t xml:space="preserve"> can only </w:t>
      </w:r>
      <w:r w:rsidRPr="00FE2ADE">
        <w:rPr>
          <w:rStyle w:val="StyleUnderline"/>
          <w:highlight w:val="green"/>
        </w:rPr>
        <w:t xml:space="preserve">lead to </w:t>
      </w:r>
      <w:r w:rsidRPr="00FE2ADE">
        <w:rPr>
          <w:rStyle w:val="Emphasis"/>
          <w:highlight w:val="green"/>
        </w:rPr>
        <w:t>fragmentation</w:t>
      </w:r>
      <w:r w:rsidRPr="00FE2ADE">
        <w:rPr>
          <w:rStyle w:val="StyleUnderline"/>
          <w:highlight w:val="green"/>
        </w:rPr>
        <w:t xml:space="preserve"> and </w:t>
      </w:r>
      <w:r w:rsidRPr="00FE2ADE">
        <w:rPr>
          <w:rStyle w:val="Emphasis"/>
          <w:highlight w:val="green"/>
        </w:rPr>
        <w:t>irrelevance</w:t>
      </w:r>
      <w:r w:rsidRPr="007A5F26">
        <w:rPr>
          <w:sz w:val="16"/>
        </w:rPr>
        <w:t>. To quote Merquior again (paraphrasing Hilary Putnam), ‘</w:t>
      </w:r>
      <w:r w:rsidRPr="00FE2ADE">
        <w:rPr>
          <w:rStyle w:val="StyleUnderline"/>
          <w:highlight w:val="green"/>
        </w:rPr>
        <w:t xml:space="preserve">to </w:t>
      </w:r>
      <w:r w:rsidRPr="00FE2ADE">
        <w:rPr>
          <w:rStyle w:val="Emphasis"/>
          <w:highlight w:val="green"/>
        </w:rPr>
        <w:t>demote rationality</w:t>
      </w:r>
      <w:r w:rsidRPr="007A5F26">
        <w:rPr>
          <w:rStyle w:val="StyleUnderline"/>
        </w:rPr>
        <w:t xml:space="preserve">, in a relativist way, to a mere concoction of a given historical culture </w:t>
      </w:r>
      <w:r w:rsidRPr="00FE2ADE">
        <w:rPr>
          <w:rStyle w:val="StyleUnderline"/>
          <w:highlight w:val="green"/>
        </w:rPr>
        <w:t>is</w:t>
      </w:r>
      <w:r w:rsidRPr="007A5F26">
        <w:rPr>
          <w:rStyle w:val="StyleUnderline"/>
        </w:rPr>
        <w:t xml:space="preserve"> as </w:t>
      </w:r>
      <w:r w:rsidRPr="00FE2ADE">
        <w:rPr>
          <w:rStyle w:val="Emphasis"/>
          <w:highlight w:val="green"/>
        </w:rPr>
        <w:t>reductionist</w:t>
      </w:r>
      <w:r w:rsidRPr="007A5F26">
        <w:rPr>
          <w:rStyle w:val="StyleUnderline"/>
        </w:rPr>
        <w:t xml:space="preserve"> as the logical positivist’s reduction of reason to scientific calculus</w:t>
      </w:r>
      <w:r w:rsidRPr="007A5F26">
        <w:rPr>
          <w:sz w:val="16"/>
        </w:rPr>
        <w:t xml:space="preserve">’ (160). What he calls the ‘Elixir of Pure </w:t>
      </w:r>
      <w:r w:rsidRPr="00FE2ADE">
        <w:rPr>
          <w:rStyle w:val="StyleUnderline"/>
          <w:highlight w:val="green"/>
        </w:rPr>
        <w:t>Negation</w:t>
      </w:r>
      <w:r w:rsidRPr="00FE2ADE">
        <w:rPr>
          <w:sz w:val="16"/>
          <w:highlight w:val="green"/>
        </w:rPr>
        <w:t>’</w:t>
      </w:r>
      <w:r w:rsidRPr="007A5F26">
        <w:rPr>
          <w:sz w:val="16"/>
        </w:rPr>
        <w:t xml:space="preserve"> (159) is an intoxicating brew, but it </w:t>
      </w:r>
      <w:r w:rsidRPr="00FE2ADE">
        <w:rPr>
          <w:rStyle w:val="StyleUnderline"/>
          <w:highlight w:val="green"/>
        </w:rPr>
        <w:t xml:space="preserve">is </w:t>
      </w:r>
      <w:r w:rsidRPr="00FE2ADE">
        <w:rPr>
          <w:rStyle w:val="Emphasis"/>
          <w:highlight w:val="green"/>
        </w:rPr>
        <w:t>unlikely to</w:t>
      </w:r>
      <w:r w:rsidRPr="00E54016">
        <w:rPr>
          <w:rStyle w:val="Emphasis"/>
        </w:rPr>
        <w:t xml:space="preserve"> inspire coherent</w:t>
      </w:r>
      <w:r w:rsidRPr="007A5F26">
        <w:rPr>
          <w:rStyle w:val="StyleUnderline"/>
        </w:rPr>
        <w:t xml:space="preserve"> or </w:t>
      </w:r>
      <w:r w:rsidRPr="00E54016">
        <w:rPr>
          <w:rStyle w:val="Emphasis"/>
        </w:rPr>
        <w:t>constructive contributions</w:t>
      </w:r>
      <w:r w:rsidRPr="007A5F26">
        <w:rPr>
          <w:rStyle w:val="StyleUnderline"/>
        </w:rPr>
        <w:t xml:space="preserve"> to </w:t>
      </w:r>
      <w:r w:rsidRPr="00FE2ADE">
        <w:rPr>
          <w:rStyle w:val="StyleUnderline"/>
          <w:highlight w:val="green"/>
        </w:rPr>
        <w:t>addres</w:t>
      </w:r>
      <w:r w:rsidRPr="007A5F26">
        <w:rPr>
          <w:rStyle w:val="StyleUnderline"/>
        </w:rPr>
        <w:t xml:space="preserve">sing the pressing problems of our age: </w:t>
      </w:r>
      <w:r w:rsidRPr="00FE2ADE">
        <w:rPr>
          <w:rStyle w:val="Emphasis"/>
          <w:highlight w:val="green"/>
        </w:rPr>
        <w:t>climate</w:t>
      </w:r>
      <w:r w:rsidRPr="00E54016">
        <w:rPr>
          <w:rStyle w:val="Emphasis"/>
        </w:rPr>
        <w:t xml:space="preserve"> change</w:t>
      </w:r>
      <w:r w:rsidRPr="007A5F26">
        <w:rPr>
          <w:rStyle w:val="StyleUnderline"/>
        </w:rPr>
        <w:t xml:space="preserve">, </w:t>
      </w:r>
      <w:r w:rsidRPr="00FE2ADE">
        <w:rPr>
          <w:rStyle w:val="Emphasis"/>
          <w:highlight w:val="green"/>
        </w:rPr>
        <w:t>poverty</w:t>
      </w:r>
      <w:r w:rsidRPr="00FE2ADE">
        <w:rPr>
          <w:rStyle w:val="StyleUnderline"/>
          <w:highlight w:val="green"/>
        </w:rPr>
        <w:t xml:space="preserve">, </w:t>
      </w:r>
      <w:r w:rsidRPr="00FE2ADE">
        <w:rPr>
          <w:rStyle w:val="Emphasis"/>
          <w:highlight w:val="green"/>
        </w:rPr>
        <w:t>inequality</w:t>
      </w:r>
      <w:r w:rsidRPr="00FE2ADE">
        <w:rPr>
          <w:rStyle w:val="StyleUnderline"/>
          <w:highlight w:val="green"/>
        </w:rPr>
        <w:t xml:space="preserve"> and</w:t>
      </w:r>
      <w:r w:rsidRPr="007A5F26">
        <w:rPr>
          <w:rStyle w:val="StyleUnderline"/>
        </w:rPr>
        <w:t xml:space="preserve"> the </w:t>
      </w:r>
      <w:r w:rsidRPr="00E54016">
        <w:rPr>
          <w:rStyle w:val="Emphasis"/>
        </w:rPr>
        <w:t xml:space="preserve">ethical </w:t>
      </w:r>
      <w:r w:rsidRPr="00FE2ADE">
        <w:rPr>
          <w:rStyle w:val="Emphasis"/>
          <w:highlight w:val="green"/>
        </w:rPr>
        <w:t>crisis</w:t>
      </w:r>
      <w:r w:rsidRPr="007A5F26">
        <w:rPr>
          <w:rStyle w:val="StyleUnderline"/>
        </w:rPr>
        <w:t xml:space="preserve"> that underpins them all</w:t>
      </w:r>
      <w:r w:rsidRPr="007A5F26">
        <w:rPr>
          <w:sz w:val="16"/>
        </w:rPr>
        <w:t xml:space="preserve">. </w:t>
      </w:r>
    </w:p>
    <w:p w14:paraId="64830662" w14:textId="77777777" w:rsidR="00F31F48" w:rsidRDefault="00F31F48" w:rsidP="00F31F48">
      <w:pPr>
        <w:rPr>
          <w:sz w:val="16"/>
        </w:rPr>
      </w:pPr>
      <w:r w:rsidRPr="007A5F26">
        <w:rPr>
          <w:sz w:val="16"/>
        </w:rPr>
        <w:t xml:space="preserve">Indeed, </w:t>
      </w:r>
      <w:r w:rsidRPr="00FE2ADE">
        <w:rPr>
          <w:rStyle w:val="StyleUnderline"/>
          <w:highlight w:val="green"/>
        </w:rPr>
        <w:t>it</w:t>
      </w:r>
      <w:r w:rsidRPr="007A5F26">
        <w:rPr>
          <w:rStyle w:val="StyleUnderline"/>
        </w:rPr>
        <w:t xml:space="preserve"> is </w:t>
      </w:r>
      <w:r w:rsidRPr="00E54016">
        <w:rPr>
          <w:rStyle w:val="Emphasis"/>
        </w:rPr>
        <w:t xml:space="preserve">very likely to </w:t>
      </w:r>
      <w:r w:rsidRPr="00FE2ADE">
        <w:rPr>
          <w:rStyle w:val="Emphasis"/>
          <w:highlight w:val="green"/>
        </w:rPr>
        <w:t>do the opposite</w:t>
      </w:r>
      <w:r w:rsidRPr="007A5F26">
        <w:rPr>
          <w:rStyle w:val="StyleUnderline"/>
        </w:rPr>
        <w:t xml:space="preserve">. The </w:t>
      </w:r>
      <w:r w:rsidRPr="00E54016">
        <w:rPr>
          <w:rStyle w:val="Emphasis"/>
        </w:rPr>
        <w:t>neoliberal cadres</w:t>
      </w:r>
      <w:r w:rsidRPr="007A5F26">
        <w:rPr>
          <w:rStyle w:val="StyleUnderline"/>
        </w:rPr>
        <w:t xml:space="preserve"> of the OECD or World Bank, along with </w:t>
      </w:r>
      <w:r w:rsidRPr="00E54016">
        <w:rPr>
          <w:rStyle w:val="Emphasis"/>
        </w:rPr>
        <w:t>nationalist autocrats</w:t>
      </w:r>
      <w:r w:rsidRPr="007A5F26">
        <w:rPr>
          <w:rStyle w:val="StyleUnderline"/>
        </w:rPr>
        <w:t xml:space="preserve"> from Beijing to Budapest, will be </w:t>
      </w:r>
      <w:r w:rsidRPr="00E54016">
        <w:rPr>
          <w:rStyle w:val="Emphasis"/>
        </w:rPr>
        <w:t>more than happy</w:t>
      </w:r>
      <w:r w:rsidRPr="007A5F26">
        <w:rPr>
          <w:rStyle w:val="StyleUnderline"/>
        </w:rPr>
        <w:t xml:space="preserve"> for ‘critical scholars’ to fulminate against a </w:t>
      </w:r>
      <w:r w:rsidRPr="00E54016">
        <w:rPr>
          <w:rStyle w:val="Emphasis"/>
        </w:rPr>
        <w:t>vaguely-defined</w:t>
      </w:r>
      <w:r w:rsidRPr="007A5F26">
        <w:rPr>
          <w:rStyle w:val="StyleUnderline"/>
        </w:rPr>
        <w:t xml:space="preserve"> ‘West’ while embracing ‘epistemological diffidence’</w:t>
      </w:r>
      <w:r w:rsidRPr="007A5F26">
        <w:rPr>
          <w:sz w:val="16"/>
        </w:rPr>
        <w:t xml:space="preserve"> (Takayama, Sriprakash, and Connell 2017, S18). As one critic of ‘postmodernism’ has put it, </w:t>
      </w:r>
      <w:r w:rsidRPr="007A5F26">
        <w:rPr>
          <w:rStyle w:val="StyleUnderline"/>
        </w:rPr>
        <w:t>the promotion of ‘</w:t>
      </w:r>
      <w:r w:rsidRPr="00E54016">
        <w:rPr>
          <w:rStyle w:val="Emphasis"/>
        </w:rPr>
        <w:t>epistemological pluralism</w:t>
      </w:r>
      <w:r w:rsidRPr="007A5F26">
        <w:rPr>
          <w:rStyle w:val="StyleUnderline"/>
        </w:rPr>
        <w:t xml:space="preserve">,’ combined with </w:t>
      </w:r>
      <w:r w:rsidRPr="00E54016">
        <w:rPr>
          <w:rStyle w:val="Emphasis"/>
        </w:rPr>
        <w:t>rejection</w:t>
      </w:r>
      <w:r w:rsidRPr="007A5F26">
        <w:rPr>
          <w:rStyle w:val="StyleUnderline"/>
        </w:rPr>
        <w:t xml:space="preserve"> of any ‘</w:t>
      </w:r>
      <w:r w:rsidRPr="00E54016">
        <w:rPr>
          <w:rStyle w:val="Emphasis"/>
        </w:rPr>
        <w:t>settled external viewpoint</w:t>
      </w:r>
      <w:r w:rsidRPr="007A5F26">
        <w:rPr>
          <w:rStyle w:val="StyleUnderline"/>
        </w:rPr>
        <w:t xml:space="preserve">,’ means that, ‘so far as </w:t>
      </w:r>
      <w:r w:rsidRPr="00E54016">
        <w:rPr>
          <w:rStyle w:val="Emphasis"/>
        </w:rPr>
        <w:t>real-life ongoing politics</w:t>
      </w:r>
      <w:r w:rsidRPr="007A5F26">
        <w:rPr>
          <w:rStyle w:val="StyleUnderline"/>
        </w:rPr>
        <w:t xml:space="preserve"> is concerned,’</w:t>
      </w:r>
      <w:r w:rsidRPr="007A5F26">
        <w:rPr>
          <w:sz w:val="16"/>
        </w:rPr>
        <w:t xml:space="preserve"> postmodernists, along with de-constructivists, </w:t>
      </w:r>
      <w:r w:rsidRPr="00FE2ADE">
        <w:rPr>
          <w:rStyle w:val="StyleUnderline"/>
          <w:highlight w:val="green"/>
        </w:rPr>
        <w:t>decolonialists</w:t>
      </w:r>
      <w:r w:rsidRPr="007A5F26">
        <w:rPr>
          <w:sz w:val="16"/>
        </w:rPr>
        <w:t xml:space="preserve"> and their ilk, </w:t>
      </w:r>
      <w:r w:rsidRPr="00FE2ADE">
        <w:rPr>
          <w:rStyle w:val="StyleUnderline"/>
          <w:highlight w:val="green"/>
        </w:rPr>
        <w:t>tend to be</w:t>
      </w:r>
      <w:r w:rsidRPr="007A5F26">
        <w:rPr>
          <w:rStyle w:val="StyleUnderline"/>
        </w:rPr>
        <w:t xml:space="preserve"> ‘</w:t>
      </w:r>
      <w:r w:rsidRPr="00E54016">
        <w:rPr>
          <w:rStyle w:val="Emphasis"/>
        </w:rPr>
        <w:t xml:space="preserve">passively </w:t>
      </w:r>
      <w:r w:rsidRPr="00FE2ADE">
        <w:rPr>
          <w:rStyle w:val="Emphasis"/>
          <w:highlight w:val="green"/>
        </w:rPr>
        <w:t>conservative</w:t>
      </w:r>
      <w:r w:rsidRPr="00FE2ADE">
        <w:rPr>
          <w:rStyle w:val="StyleUnderline"/>
        </w:rPr>
        <w:t xml:space="preserve"> in effect’</w:t>
      </w:r>
      <w:r w:rsidRPr="00FE2ADE">
        <w:rPr>
          <w:sz w:val="16"/>
        </w:rPr>
        <w:t xml:space="preserve"> (Butler</w:t>
      </w:r>
      <w:r w:rsidRPr="007A5F26">
        <w:rPr>
          <w:sz w:val="16"/>
        </w:rPr>
        <w:t xml:space="preserve"> 2002, 61). If ‘decoloniality’ promotes a balkanisation of the Comparative Education field into identitybased cliques that prize ‘opacity,’ </w:t>
      </w:r>
      <w:r w:rsidRPr="007A5F26">
        <w:rPr>
          <w:rStyle w:val="StyleUnderline"/>
        </w:rPr>
        <w:t xml:space="preserve">the risk is that </w:t>
      </w:r>
      <w:r w:rsidRPr="00FE2ADE">
        <w:rPr>
          <w:rStyle w:val="StyleUnderline"/>
          <w:highlight w:val="green"/>
        </w:rPr>
        <w:t>in practice</w:t>
      </w:r>
      <w:r w:rsidRPr="007A5F26">
        <w:rPr>
          <w:rStyle w:val="StyleUnderline"/>
        </w:rPr>
        <w:t xml:space="preserve"> this will only serve </w:t>
      </w:r>
      <w:r w:rsidRPr="00FE2ADE">
        <w:rPr>
          <w:rStyle w:val="StyleUnderline"/>
          <w:highlight w:val="green"/>
        </w:rPr>
        <w:t xml:space="preserve">to </w:t>
      </w:r>
      <w:r w:rsidRPr="00FE2ADE">
        <w:rPr>
          <w:rStyle w:val="Emphasis"/>
          <w:highlight w:val="green"/>
        </w:rPr>
        <w:t>buttress the s</w:t>
      </w:r>
      <w:r w:rsidRPr="00E54016">
        <w:rPr>
          <w:rStyle w:val="Emphasis"/>
        </w:rPr>
        <w:t xml:space="preserve">tatus </w:t>
      </w:r>
      <w:r w:rsidRPr="00FE2ADE">
        <w:rPr>
          <w:rStyle w:val="Emphasis"/>
          <w:highlight w:val="green"/>
        </w:rPr>
        <w:t>quo</w:t>
      </w:r>
      <w:r w:rsidRPr="007A5F26">
        <w:rPr>
          <w:sz w:val="16"/>
        </w:rPr>
        <w:t>.</w:t>
      </w:r>
    </w:p>
    <w:p w14:paraId="37E5201A" w14:textId="77777777" w:rsidR="001D170B" w:rsidRDefault="001D170B" w:rsidP="001D170B">
      <w:pPr>
        <w:pStyle w:val="Heading3"/>
      </w:pPr>
      <w:r>
        <w:t>AT: Economic Rationality Ks</w:t>
      </w:r>
    </w:p>
    <w:p w14:paraId="6C0D5D2F" w14:textId="77777777" w:rsidR="001D170B" w:rsidRDefault="001D170B" w:rsidP="001D170B">
      <w:pPr>
        <w:pStyle w:val="Heading4"/>
      </w:pPr>
      <w:r>
        <w:t>You can’t just talk your way out of the profit motive.</w:t>
      </w:r>
    </w:p>
    <w:p w14:paraId="57BCC8D0" w14:textId="77777777" w:rsidR="001D170B" w:rsidRDefault="001D170B" w:rsidP="001D170B">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070AD68" w14:textId="77777777" w:rsidR="001D170B" w:rsidRPr="00AB5009" w:rsidRDefault="001D170B" w:rsidP="001D170B">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7DB91A16" w14:textId="77777777" w:rsidR="001D170B" w:rsidRPr="00AB5009" w:rsidRDefault="001D170B" w:rsidP="001D170B">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412ABDBF" w14:textId="77777777" w:rsidR="001D170B" w:rsidRPr="00AB5009" w:rsidRDefault="001D170B" w:rsidP="001D170B">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1FBE223A" w14:textId="77777777" w:rsidR="001D170B" w:rsidRPr="00AB5009" w:rsidRDefault="001D170B" w:rsidP="001D170B">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5C33DCBE" w14:textId="77777777" w:rsidR="001D170B" w:rsidRPr="00AB5009" w:rsidRDefault="001D170B" w:rsidP="001D170B">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4CA83E6A" w14:textId="77777777" w:rsidR="001D170B" w:rsidRPr="006D4C22" w:rsidRDefault="001D170B" w:rsidP="001D170B">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6D6F36BB" w14:textId="77777777" w:rsidR="001D170B" w:rsidRPr="006D4C22" w:rsidRDefault="001D170B" w:rsidP="001D170B">
      <w:pPr>
        <w:rPr>
          <w:sz w:val="10"/>
          <w:szCs w:val="10"/>
        </w:rPr>
      </w:pPr>
      <w:r w:rsidRPr="006D4C22">
        <w:rPr>
          <w:sz w:val="10"/>
          <w:szCs w:val="10"/>
        </w:rPr>
        <w:t xml:space="preserve">Critical Management Studies and the question of performativity </w:t>
      </w:r>
    </w:p>
    <w:p w14:paraId="5E93960C" w14:textId="77777777" w:rsidR="001D170B" w:rsidRPr="006D4C22" w:rsidRDefault="001D170B" w:rsidP="001D170B">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EF03CC6" w14:textId="77777777" w:rsidR="001D170B" w:rsidRPr="006D4C22" w:rsidRDefault="001D170B" w:rsidP="001D170B">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41585FC8" w14:textId="77777777" w:rsidR="001D170B" w:rsidRPr="006D4C22" w:rsidRDefault="001D170B" w:rsidP="001D170B">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65F4C0D" w14:textId="77777777" w:rsidR="001D170B" w:rsidRPr="006D4C22" w:rsidRDefault="001D170B" w:rsidP="001D170B">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0F58B1B" w14:textId="77777777" w:rsidR="001D170B" w:rsidRPr="006D4C22" w:rsidRDefault="001D170B" w:rsidP="001D170B">
      <w:pPr>
        <w:rPr>
          <w:sz w:val="10"/>
          <w:szCs w:val="10"/>
        </w:rPr>
      </w:pPr>
      <w:r w:rsidRPr="006D4C22">
        <w:rPr>
          <w:sz w:val="10"/>
          <w:szCs w:val="10"/>
        </w:rPr>
        <w:t xml:space="preserve">Towards a performative Critical Management Studies? </w:t>
      </w:r>
    </w:p>
    <w:p w14:paraId="26E6525E" w14:textId="77777777" w:rsidR="001D170B" w:rsidRPr="00AB5009" w:rsidRDefault="001D170B" w:rsidP="001D170B">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6CF2A588" w14:textId="77777777" w:rsidR="001D170B" w:rsidRPr="00AB5009" w:rsidRDefault="001D170B" w:rsidP="001D170B">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33C533E4" w14:textId="77777777" w:rsidR="001D170B" w:rsidRPr="00AB5009" w:rsidRDefault="001D170B" w:rsidP="001D170B">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2F647172" w14:textId="77777777" w:rsidR="001D170B" w:rsidRPr="00AB5009" w:rsidRDefault="001D170B" w:rsidP="001D170B">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3B60DE0F" w14:textId="77777777" w:rsidR="001D170B" w:rsidRPr="00AB5009" w:rsidRDefault="001D170B" w:rsidP="001D170B">
      <w:pPr>
        <w:rPr>
          <w:sz w:val="16"/>
        </w:rPr>
      </w:pPr>
      <w:r w:rsidRPr="00AB5009">
        <w:rPr>
          <w:sz w:val="16"/>
        </w:rPr>
        <w:t xml:space="preserve">Critical and progressive performativity </w:t>
      </w:r>
    </w:p>
    <w:p w14:paraId="0E33AF68" w14:textId="77777777" w:rsidR="001D170B" w:rsidRPr="00AB5009" w:rsidRDefault="001D170B" w:rsidP="001D170B">
      <w:pPr>
        <w:rPr>
          <w:sz w:val="16"/>
        </w:rPr>
      </w:pPr>
      <w:r w:rsidRPr="00AB5009">
        <w:rPr>
          <w:sz w:val="16"/>
        </w:rPr>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6FDCE6F8" w14:textId="77777777" w:rsidR="001D170B" w:rsidRPr="00AB5009" w:rsidRDefault="001D170B" w:rsidP="001D170B">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0895AF29" w14:textId="77777777" w:rsidR="001D170B" w:rsidRPr="00AB5009" w:rsidRDefault="001D170B" w:rsidP="001D170B">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716D5D22" w14:textId="77777777" w:rsidR="001D170B" w:rsidRPr="00AB5009" w:rsidRDefault="001D170B" w:rsidP="001D170B">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0B9AC5C2" w14:textId="77777777" w:rsidR="001D170B" w:rsidRPr="00AB5009" w:rsidRDefault="001D170B" w:rsidP="001D170B">
      <w:pPr>
        <w:rPr>
          <w:sz w:val="16"/>
        </w:rPr>
      </w:pPr>
      <w:r w:rsidRPr="00AB5009">
        <w:rPr>
          <w:sz w:val="16"/>
        </w:rPr>
        <w:t xml:space="preserve">Limitations of the new performative turn in Critical Management Studies </w:t>
      </w:r>
    </w:p>
    <w:p w14:paraId="4BA1663D" w14:textId="77777777" w:rsidR="001D170B" w:rsidRPr="00AB5009" w:rsidRDefault="001D170B" w:rsidP="001D170B">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09DC05EF" w14:textId="77777777" w:rsidR="001D170B" w:rsidRDefault="001D170B" w:rsidP="001D170B">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r w:rsidRPr="00A07BE0">
        <w:rPr>
          <w:rStyle w:val="StyleUnderline"/>
          <w:highlight w:val="cyan"/>
        </w:rPr>
        <w:t>behaviour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Cochoy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r w:rsidRPr="00A07BE0">
        <w:rPr>
          <w:rStyle w:val="StyleUnderline"/>
          <w:highlight w:val="cyan"/>
        </w:rPr>
        <w:t>performativities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58DC5825" w14:textId="77777777" w:rsidR="001D170B" w:rsidRDefault="001D170B" w:rsidP="001D170B"/>
    <w:p w14:paraId="182E77BC" w14:textId="77777777" w:rsidR="001D170B" w:rsidRDefault="001D170B" w:rsidP="001D170B">
      <w:pPr>
        <w:pStyle w:val="Heading3"/>
      </w:pPr>
      <w:r>
        <w:t>AT: Empathy/Solidarity/Universal Values/Etc Bad</w:t>
      </w:r>
    </w:p>
    <w:p w14:paraId="49B4172D" w14:textId="77777777" w:rsidR="001D170B" w:rsidRPr="000D6ABE" w:rsidRDefault="001D170B" w:rsidP="001D170B">
      <w:pPr>
        <w:pStyle w:val="Heading4"/>
      </w:pPr>
      <w:r>
        <w:t xml:space="preserve">The </w:t>
      </w:r>
      <w:r>
        <w:rPr>
          <w:u w:val="single"/>
        </w:rPr>
        <w:t>premise</w:t>
      </w:r>
      <w:r>
        <w:t xml:space="preserve"> that it is </w:t>
      </w:r>
      <w:r>
        <w:rPr>
          <w:u w:val="single"/>
        </w:rPr>
        <w:t>possible</w:t>
      </w:r>
      <w:r>
        <w:t xml:space="preserve"> and </w:t>
      </w:r>
      <w:r>
        <w:rPr>
          <w:u w:val="single"/>
        </w:rPr>
        <w:t>desirable</w:t>
      </w:r>
      <w:r>
        <w:t xml:space="preserve"> to formulate universal standards of right and wrong is a </w:t>
      </w:r>
      <w:r>
        <w:rPr>
          <w:u w:val="single"/>
        </w:rPr>
        <w:t>prerequisite</w:t>
      </w:r>
      <w:r>
        <w:t xml:space="preserve"> to both </w:t>
      </w:r>
      <w:r>
        <w:rPr>
          <w:u w:val="single"/>
        </w:rPr>
        <w:t>coherent ethics</w:t>
      </w:r>
      <w:r>
        <w:t xml:space="preserve"> and </w:t>
      </w:r>
      <w:r>
        <w:rPr>
          <w:u w:val="single"/>
        </w:rPr>
        <w:t>effective politics</w:t>
      </w:r>
      <w:r>
        <w:t>.</w:t>
      </w:r>
    </w:p>
    <w:p w14:paraId="1CE9F5D0" w14:textId="77777777" w:rsidR="001D170B" w:rsidRPr="0076774A" w:rsidRDefault="001D170B" w:rsidP="001D170B">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xml:space="preserve">, Chapter 4, pp. 106-113, dml) </w:t>
      </w:r>
    </w:p>
    <w:p w14:paraId="5687E595" w14:textId="77777777" w:rsidR="001D170B" w:rsidRPr="00694755" w:rsidRDefault="001D170B" w:rsidP="001D170B">
      <w:pPr>
        <w:rPr>
          <w:sz w:val="14"/>
        </w:rPr>
      </w:pPr>
      <w:r w:rsidRPr="00694755">
        <w:rPr>
          <w:sz w:val="14"/>
        </w:rPr>
        <w:t xml:space="preserve">I agree that self-assertion can take place at the expense of others. And I agree that the fantasy of sovereignty can promote contempt not only for others but also for alternative, more relational modalities of being. But </w:t>
      </w:r>
      <w:r w:rsidRPr="00000079">
        <w:rPr>
          <w:rStyle w:val="StyleUnderline"/>
        </w:rPr>
        <w:t xml:space="preserve">I am </w:t>
      </w:r>
      <w:r w:rsidRPr="00AA59B5">
        <w:rPr>
          <w:rStyle w:val="Emphasis"/>
        </w:rPr>
        <w:t>not convinced</w:t>
      </w:r>
      <w:r w:rsidRPr="00000079">
        <w:rPr>
          <w:rStyle w:val="StyleUnderline"/>
        </w:rPr>
        <w:t xml:space="preserve"> that the subject who seeks to recentre itself is </w:t>
      </w:r>
      <w:r w:rsidRPr="00694755">
        <w:rPr>
          <w:rStyle w:val="Emphasis"/>
        </w:rPr>
        <w:t>automatically sadistic</w:t>
      </w:r>
      <w:r w:rsidRPr="00000079">
        <w:rPr>
          <w:rStyle w:val="StyleUnderline"/>
        </w:rPr>
        <w:t xml:space="preserve"> and </w:t>
      </w:r>
      <w:r w:rsidRPr="00694755">
        <w:rPr>
          <w:rStyle w:val="Emphasis"/>
        </w:rPr>
        <w:t>cruel</w:t>
      </w:r>
      <w:r w:rsidRPr="00694755">
        <w:rPr>
          <w:sz w:val="14"/>
        </w:rPr>
        <w:t xml:space="preserve">, </w:t>
      </w:r>
      <w:r w:rsidRPr="00000079">
        <w:rPr>
          <w:rStyle w:val="StyleUnderline"/>
        </w:rPr>
        <w:t xml:space="preserve">driven to </w:t>
      </w:r>
      <w:r w:rsidRPr="00694755">
        <w:rPr>
          <w:rStyle w:val="Emphasis"/>
        </w:rPr>
        <w:t>annihilate</w:t>
      </w:r>
      <w:r w:rsidRPr="00000079">
        <w:rPr>
          <w:rStyle w:val="StyleUnderline"/>
        </w:rPr>
        <w:t xml:space="preserve"> the other</w:t>
      </w:r>
      <w:r w:rsidRPr="00694755">
        <w:rPr>
          <w:sz w:val="14"/>
        </w:rPr>
        <w:t xml:space="preserve">. Indeed, looking back, </w:t>
      </w:r>
      <w:r w:rsidRPr="00F34E31">
        <w:rPr>
          <w:rStyle w:val="StyleUnderline"/>
          <w:highlight w:val="cyan"/>
        </w:rPr>
        <w:t>one might ask whether feminism</w:t>
      </w:r>
      <w:r w:rsidRPr="00694755">
        <w:rPr>
          <w:sz w:val="14"/>
        </w:rPr>
        <w:t xml:space="preserve">, </w:t>
      </w:r>
      <w:r w:rsidRPr="00000079">
        <w:rPr>
          <w:rStyle w:val="StyleUnderline"/>
        </w:rPr>
        <w:t xml:space="preserve">the </w:t>
      </w:r>
      <w:r w:rsidRPr="00F34E31">
        <w:rPr>
          <w:rStyle w:val="StyleUnderline"/>
          <w:highlight w:val="cyan"/>
        </w:rPr>
        <w:t>civil rights</w:t>
      </w:r>
      <w:r w:rsidRPr="00000079">
        <w:rPr>
          <w:rStyle w:val="StyleUnderline"/>
        </w:rPr>
        <w:t xml:space="preserve"> movement</w:t>
      </w:r>
      <w:r w:rsidRPr="00694755">
        <w:rPr>
          <w:sz w:val="14"/>
        </w:rPr>
        <w:t xml:space="preserve">, </w:t>
      </w:r>
      <w:r w:rsidRPr="00F34E31">
        <w:rPr>
          <w:rStyle w:val="StyleUnderline"/>
          <w:highlight w:val="cyan"/>
        </w:rPr>
        <w:t xml:space="preserve">anticolonial struggles and resistance to apartheid would have been </w:t>
      </w:r>
      <w:r w:rsidRPr="00F34E31">
        <w:rPr>
          <w:rStyle w:val="Emphasis"/>
          <w:highlight w:val="cyan"/>
        </w:rPr>
        <w:t>possible</w:t>
      </w:r>
      <w:r w:rsidRPr="00000079">
        <w:rPr>
          <w:rStyle w:val="StyleUnderline"/>
        </w:rPr>
        <w:t xml:space="preserve"> if those involved had decided that </w:t>
      </w:r>
      <w:r w:rsidRPr="00694755">
        <w:rPr>
          <w:rStyle w:val="StyleUnderline"/>
        </w:rPr>
        <w:t>autonomy</w:t>
      </w:r>
      <w:r w:rsidRPr="00000079">
        <w:rPr>
          <w:rStyle w:val="StyleUnderline"/>
        </w:rPr>
        <w:t xml:space="preserve"> and self-determination are </w:t>
      </w:r>
      <w:r w:rsidRPr="00694755">
        <w:rPr>
          <w:rStyle w:val="Emphasis"/>
        </w:rPr>
        <w:t>inherently malevolent</w:t>
      </w:r>
      <w:r w:rsidRPr="00694755">
        <w:rPr>
          <w:sz w:val="14"/>
        </w:rPr>
        <w:t xml:space="preserve">. Moreover, </w:t>
      </w:r>
      <w:r w:rsidRPr="00000079">
        <w:rPr>
          <w:rStyle w:val="StyleUnderline"/>
        </w:rPr>
        <w:t xml:space="preserve">I wonder whether such initiatives would have been possible </w:t>
      </w:r>
      <w:r w:rsidRPr="00D56A2C">
        <w:rPr>
          <w:rStyle w:val="StyleUnderline"/>
          <w:highlight w:val="cyan"/>
        </w:rPr>
        <w:t xml:space="preserve">without </w:t>
      </w:r>
      <w:r w:rsidRPr="00D56A2C">
        <w:rPr>
          <w:rStyle w:val="Emphasis"/>
          <w:highlight w:val="cyan"/>
        </w:rPr>
        <w:t>a priori values</w:t>
      </w:r>
      <w:r w:rsidRPr="00000079">
        <w:rPr>
          <w:rStyle w:val="StyleUnderline"/>
        </w:rPr>
        <w:t xml:space="preserve"> such as </w:t>
      </w:r>
      <w:r w:rsidRPr="00694755">
        <w:rPr>
          <w:rStyle w:val="Emphasis"/>
        </w:rPr>
        <w:t>freedom</w:t>
      </w:r>
      <w:r w:rsidRPr="00000079">
        <w:rPr>
          <w:rStyle w:val="StyleUnderline"/>
        </w:rPr>
        <w:t xml:space="preserve"> and </w:t>
      </w:r>
      <w:r w:rsidRPr="00694755">
        <w:rPr>
          <w:rStyle w:val="Emphasis"/>
        </w:rPr>
        <w:t>equality</w:t>
      </w:r>
      <w:r w:rsidRPr="00694755">
        <w:rPr>
          <w:sz w:val="14"/>
        </w:rPr>
        <w:t xml:space="preserve"> – values that arguably hark back to the very Enlightenment that Butler tries so hard to bury.</w:t>
      </w:r>
    </w:p>
    <w:p w14:paraId="367F67BC" w14:textId="77777777" w:rsidR="001D170B" w:rsidRPr="00694755" w:rsidRDefault="001D170B" w:rsidP="001D170B">
      <w:pPr>
        <w:rPr>
          <w:sz w:val="14"/>
        </w:rPr>
      </w:pPr>
      <w:r w:rsidRPr="00694755">
        <w:rPr>
          <w:sz w:val="14"/>
        </w:rPr>
        <w:t xml:space="preserve">Interestingly, Butler’s </w:t>
      </w:r>
      <w:r w:rsidRPr="00D0386A">
        <w:rPr>
          <w:sz w:val="14"/>
        </w:rPr>
        <w:t xml:space="preserve">resistance to a priori values, even ones derived from the Enlightenment, dissipates in the context of her critique of Israeli state violence against Palestinians, for she argues that Palestinians have the right to basic rights, such as not to be dispossessed of land, due to their membership in a global human community. Regarding Palestine’s claim ‘to the lands that rightfully are its own’, Butler writes: ‘One could formulate the right in light of international law or on the basis of moral and political arguments that may or may not be framed within a specific version of the nation-state’ (Parting Ways 205). I agree with this stance: I also think that Palestinians should have basic human rights regardless of whether or not they belong to a nation-state. Yet there is nothing about Butler’s Levinasian vision that supports her sudden turn to the kind of liberal rights-based cosmopolitanism that can be traced, through Hannah Arendt, all the way back to Immanuel Kant. If Butler stayed faithful to her Levinasian approach, she would not be calling for equal rights for Palestinians but rather saying that self-preservation should not be a priority for them, that, indeed, there might be something profoundly unethical about their quest for sovereignty and self-determination. Butler makes a valiant effort to show that her cosmopolitanism is not the same as that of Kant by arguing that it is precarity rather than the integrity of the autonomous self that is the foundation for equal rights. But this does not change the fact that, in this instance, she falls back on the very system of Enlightenment morality </w:t>
      </w:r>
      <w:r w:rsidRPr="00694755">
        <w:rPr>
          <w:sz w:val="14"/>
        </w:rPr>
        <w:t>that she has spent much of her career criticising, so that all of a sudden equal rights are all the rage. One could of course argue that the Enlightenment does not own the ideal of equal rights, that it is possible to think about equal rights beyond their humanistic context, as Jacques Derrida does when he claims that ‘what remains irreducible to any deconstruction’ is ‘an idea of justice – which we distinguish from law or right and even from human rights – and an idea of democracy – which we distinguish from its current concept and from its determined predicates today’ (74). But Derrida’s elusive definition of justice and democracy is not what Butler is working with when she, in a Kantian vein, calls for international laws that recognise the rights of individuals not on the basis of their attachment to nation-states but rather on the basis of their humanity.</w:t>
      </w:r>
    </w:p>
    <w:p w14:paraId="50BB72A2" w14:textId="77777777" w:rsidR="001D170B" w:rsidRPr="00694755" w:rsidRDefault="001D170B" w:rsidP="001D170B">
      <w:pPr>
        <w:rPr>
          <w:sz w:val="14"/>
        </w:rPr>
      </w:pPr>
      <w:r w:rsidRPr="00694755">
        <w:rPr>
          <w:sz w:val="14"/>
        </w:rPr>
        <w:t xml:space="preserve">It seems to me that Butler cannot have it both ways. If she is going to recoil from any mention of the Enlightenment, as she consistently does, then she cannot use its values whenever these happen to suit her political purposes. </w:t>
      </w:r>
      <w:r w:rsidRPr="00AA59B5">
        <w:rPr>
          <w:sz w:val="14"/>
        </w:rPr>
        <w:t xml:space="preserve">Nor is it true that we can simply just discard a priori normative limits. </w:t>
      </w:r>
      <w:r w:rsidRPr="00000079">
        <w:rPr>
          <w:rStyle w:val="StyleUnderline"/>
        </w:rPr>
        <w:t>There are situations where</w:t>
      </w:r>
      <w:r w:rsidRPr="00694755">
        <w:rPr>
          <w:sz w:val="14"/>
        </w:rPr>
        <w:t xml:space="preserve"> all of our </w:t>
      </w:r>
      <w:r w:rsidRPr="00E70868">
        <w:rPr>
          <w:rStyle w:val="Emphasis"/>
        </w:rPr>
        <w:t>talk</w:t>
      </w:r>
      <w:r w:rsidRPr="00694755">
        <w:rPr>
          <w:sz w:val="14"/>
        </w:rPr>
        <w:t xml:space="preserve"> about human precariousness </w:t>
      </w:r>
      <w:r w:rsidRPr="00E70868">
        <w:rPr>
          <w:rStyle w:val="Emphasis"/>
          <w:sz w:val="30"/>
          <w:szCs w:val="30"/>
        </w:rPr>
        <w:t>will not get us very far</w:t>
      </w:r>
      <w:r w:rsidRPr="00694755">
        <w:rPr>
          <w:sz w:val="14"/>
        </w:rPr>
        <w:t xml:space="preserve">, </w:t>
      </w:r>
      <w:r w:rsidRPr="00000079">
        <w:rPr>
          <w:rStyle w:val="StyleUnderline"/>
        </w:rPr>
        <w:t xml:space="preserve">where normative judgements are </w:t>
      </w:r>
      <w:r w:rsidRPr="00D0386A">
        <w:rPr>
          <w:rStyle w:val="Emphasis"/>
        </w:rPr>
        <w:t>indispensable</w:t>
      </w:r>
      <w:r w:rsidRPr="00694755">
        <w:rPr>
          <w:sz w:val="14"/>
        </w:rPr>
        <w:t xml:space="preserve">. One of the limitations of posthumanist </w:t>
      </w:r>
      <w:r w:rsidRPr="00000079">
        <w:rPr>
          <w:rStyle w:val="StyleUnderline"/>
        </w:rPr>
        <w:t>theory</w:t>
      </w:r>
      <w:r w:rsidRPr="00694755">
        <w:rPr>
          <w:sz w:val="14"/>
        </w:rPr>
        <w:t xml:space="preserve"> is that it </w:t>
      </w:r>
      <w:r w:rsidRPr="00000079">
        <w:rPr>
          <w:rStyle w:val="StyleUnderline"/>
        </w:rPr>
        <w:t xml:space="preserve">places so much emphasis on deconstructing normativity that it tends to </w:t>
      </w:r>
      <w:r w:rsidRPr="00000079">
        <w:rPr>
          <w:rStyle w:val="Emphasis"/>
        </w:rPr>
        <w:t>forget</w:t>
      </w:r>
      <w:r w:rsidRPr="00000079">
        <w:rPr>
          <w:rStyle w:val="StyleUnderline"/>
        </w:rPr>
        <w:t xml:space="preserve"> that while there</w:t>
      </w:r>
      <w:r w:rsidRPr="00694755">
        <w:rPr>
          <w:sz w:val="14"/>
        </w:rPr>
        <w:t xml:space="preserve"> certainly </w:t>
      </w:r>
      <w:r w:rsidRPr="00000079">
        <w:rPr>
          <w:rStyle w:val="StyleUnderline"/>
        </w:rPr>
        <w:t>are normative limits we need to criticise and transgress</w:t>
      </w:r>
      <w:r w:rsidRPr="00694755">
        <w:rPr>
          <w:sz w:val="14"/>
        </w:rPr>
        <w:t xml:space="preserve">, </w:t>
      </w:r>
      <w:r w:rsidRPr="00000079">
        <w:rPr>
          <w:rStyle w:val="StyleUnderline"/>
        </w:rPr>
        <w:t xml:space="preserve">there are others we need to </w:t>
      </w:r>
      <w:r w:rsidRPr="00000079">
        <w:rPr>
          <w:rStyle w:val="Emphasis"/>
        </w:rPr>
        <w:t>endorse</w:t>
      </w:r>
      <w:r w:rsidRPr="00000079">
        <w:rPr>
          <w:rStyle w:val="StyleUnderline"/>
        </w:rPr>
        <w:t xml:space="preserve"> and </w:t>
      </w:r>
      <w:r w:rsidRPr="00000079">
        <w:rPr>
          <w:rStyle w:val="Emphasis"/>
        </w:rPr>
        <w:t>treasure</w:t>
      </w:r>
      <w:r w:rsidRPr="00694755">
        <w:rPr>
          <w:sz w:val="14"/>
        </w:rPr>
        <w:t xml:space="preserve">. As Dominick LaCapra explains with his characteristic levelheadedness, </w:t>
      </w:r>
      <w:r w:rsidRPr="00000079">
        <w:rPr>
          <w:rStyle w:val="StyleUnderline"/>
        </w:rPr>
        <w:t>there are some</w:t>
      </w:r>
      <w:r w:rsidRPr="00694755">
        <w:rPr>
          <w:sz w:val="14"/>
        </w:rPr>
        <w:t xml:space="preserve"> normative limits ‘</w:t>
      </w:r>
      <w:r w:rsidRPr="00000079">
        <w:rPr>
          <w:rStyle w:val="StyleUnderline"/>
        </w:rPr>
        <w:t xml:space="preserve">you might want to place in </w:t>
      </w:r>
      <w:r w:rsidRPr="00D0386A">
        <w:rPr>
          <w:rStyle w:val="Emphasis"/>
        </w:rPr>
        <w:t>question</w:t>
      </w:r>
      <w:r w:rsidRPr="00694755">
        <w:rPr>
          <w:sz w:val="14"/>
        </w:rPr>
        <w:t xml:space="preserve">, </w:t>
      </w:r>
      <w:r w:rsidRPr="00000079">
        <w:rPr>
          <w:rStyle w:val="StyleUnderline"/>
        </w:rPr>
        <w:t xml:space="preserve">some you may want to </w:t>
      </w:r>
      <w:r w:rsidRPr="00D0386A">
        <w:rPr>
          <w:rStyle w:val="Emphasis"/>
        </w:rPr>
        <w:t>reform</w:t>
      </w:r>
      <w:r w:rsidRPr="00694755">
        <w:rPr>
          <w:sz w:val="14"/>
        </w:rPr>
        <w:t xml:space="preserve">, </w:t>
      </w:r>
      <w:r w:rsidRPr="00000079">
        <w:rPr>
          <w:rStyle w:val="StyleUnderline"/>
        </w:rPr>
        <w:t xml:space="preserve">and others you may want to </w:t>
      </w:r>
      <w:r w:rsidRPr="00D0386A">
        <w:rPr>
          <w:rStyle w:val="Emphasis"/>
        </w:rPr>
        <w:t>test critically</w:t>
      </w:r>
      <w:r w:rsidRPr="00000079">
        <w:rPr>
          <w:rStyle w:val="StyleUnderline"/>
        </w:rPr>
        <w:t xml:space="preserve"> and perhaps </w:t>
      </w:r>
      <w:r w:rsidRPr="00D0386A">
        <w:rPr>
          <w:rStyle w:val="Emphasis"/>
        </w:rPr>
        <w:t>validate</w:t>
      </w:r>
      <w:r w:rsidRPr="00D0386A">
        <w:rPr>
          <w:sz w:val="14"/>
        </w:rPr>
        <w:t xml:space="preserve">’ </w:t>
      </w:r>
      <w:r w:rsidRPr="00694755">
        <w:rPr>
          <w:sz w:val="14"/>
        </w:rPr>
        <w:t xml:space="preserve">(154). That is, </w:t>
      </w:r>
      <w:r w:rsidRPr="00D56A2C">
        <w:rPr>
          <w:rStyle w:val="StyleUnderline"/>
          <w:highlight w:val="cyan"/>
        </w:rPr>
        <w:t>not all</w:t>
      </w:r>
      <w:r w:rsidRPr="00000079">
        <w:rPr>
          <w:rStyle w:val="StyleUnderline"/>
        </w:rPr>
        <w:t xml:space="preserve"> normative limits </w:t>
      </w:r>
      <w:r w:rsidRPr="00D56A2C">
        <w:rPr>
          <w:rStyle w:val="StyleUnderline"/>
          <w:highlight w:val="cyan"/>
        </w:rPr>
        <w:t xml:space="preserve">are </w:t>
      </w:r>
      <w:r w:rsidRPr="00D56A2C">
        <w:rPr>
          <w:rStyle w:val="Emphasis"/>
          <w:highlight w:val="cyan"/>
        </w:rPr>
        <w:t>diabolical</w:t>
      </w:r>
      <w:r w:rsidRPr="00694755">
        <w:rPr>
          <w:sz w:val="14"/>
        </w:rPr>
        <w:t xml:space="preserve">: </w:t>
      </w:r>
      <w:r w:rsidRPr="00000079">
        <w:rPr>
          <w:rStyle w:val="StyleUnderline"/>
        </w:rPr>
        <w:t xml:space="preserve">there are </w:t>
      </w:r>
      <w:r w:rsidRPr="00D56A2C">
        <w:rPr>
          <w:rStyle w:val="StyleUnderline"/>
          <w:highlight w:val="cyan"/>
        </w:rPr>
        <w:t>some</w:t>
      </w:r>
      <w:r w:rsidRPr="00000079">
        <w:rPr>
          <w:rStyle w:val="StyleUnderline"/>
        </w:rPr>
        <w:t xml:space="preserve"> that </w:t>
      </w:r>
      <w:r w:rsidRPr="00D56A2C">
        <w:rPr>
          <w:rStyle w:val="StyleUnderline"/>
          <w:highlight w:val="cyan"/>
        </w:rPr>
        <w:t>are</w:t>
      </w:r>
      <w:r w:rsidRPr="00000079">
        <w:rPr>
          <w:rStyle w:val="StyleUnderline"/>
        </w:rPr>
        <w:t xml:space="preserve"> </w:t>
      </w:r>
      <w:r w:rsidRPr="00D0386A">
        <w:rPr>
          <w:rStyle w:val="Emphasis"/>
        </w:rPr>
        <w:t>by far</w:t>
      </w:r>
      <w:r w:rsidRPr="00000079">
        <w:rPr>
          <w:rStyle w:val="StyleUnderline"/>
        </w:rPr>
        <w:t xml:space="preserve"> the </w:t>
      </w:r>
      <w:r w:rsidRPr="00D0386A">
        <w:rPr>
          <w:rStyle w:val="Emphasis"/>
        </w:rPr>
        <w:t>best</w:t>
      </w:r>
      <w:r w:rsidRPr="00694755">
        <w:rPr>
          <w:sz w:val="14"/>
        </w:rPr>
        <w:t xml:space="preserve"> (</w:t>
      </w:r>
      <w:r w:rsidRPr="00000079">
        <w:rPr>
          <w:rStyle w:val="StyleUnderline"/>
        </w:rPr>
        <w:t xml:space="preserve">or even </w:t>
      </w:r>
      <w:r w:rsidRPr="00D56A2C">
        <w:rPr>
          <w:rStyle w:val="StyleUnderline"/>
          <w:highlight w:val="cyan"/>
        </w:rPr>
        <w:t xml:space="preserve">the </w:t>
      </w:r>
      <w:r w:rsidRPr="00D56A2C">
        <w:rPr>
          <w:rStyle w:val="Emphasis"/>
          <w:highlight w:val="cyan"/>
        </w:rPr>
        <w:t>only</w:t>
      </w:r>
      <w:r w:rsidRPr="00694755">
        <w:rPr>
          <w:sz w:val="14"/>
        </w:rPr>
        <w:t xml:space="preserve">) </w:t>
      </w:r>
      <w:r w:rsidRPr="00D56A2C">
        <w:rPr>
          <w:rStyle w:val="StyleUnderline"/>
          <w:highlight w:val="cyan"/>
        </w:rPr>
        <w:t xml:space="preserve">way to </w:t>
      </w:r>
      <w:r w:rsidRPr="00D56A2C">
        <w:rPr>
          <w:rStyle w:val="Emphasis"/>
          <w:sz w:val="30"/>
          <w:szCs w:val="30"/>
          <w:highlight w:val="cyan"/>
        </w:rPr>
        <w:t>check the abuses of power</w:t>
      </w:r>
      <w:r w:rsidRPr="00694755">
        <w:rPr>
          <w:sz w:val="14"/>
        </w:rPr>
        <w:t xml:space="preserve">. </w:t>
      </w:r>
      <w:r w:rsidRPr="00000079">
        <w:rPr>
          <w:rStyle w:val="StyleUnderline"/>
        </w:rPr>
        <w:t xml:space="preserve">There are times when we need </w:t>
      </w:r>
      <w:r w:rsidRPr="00522E67">
        <w:rPr>
          <w:rStyle w:val="StyleUnderline"/>
          <w:highlight w:val="cyan"/>
        </w:rPr>
        <w:t xml:space="preserve">to </w:t>
      </w:r>
      <w:r w:rsidRPr="00522E67">
        <w:rPr>
          <w:rStyle w:val="Emphasis"/>
          <w:highlight w:val="cyan"/>
        </w:rPr>
        <w:t>make decisions</w:t>
      </w:r>
      <w:r w:rsidRPr="00522E67">
        <w:rPr>
          <w:rStyle w:val="StyleUnderline"/>
          <w:highlight w:val="cyan"/>
        </w:rPr>
        <w:t xml:space="preserve"> about right and wrong</w:t>
      </w:r>
      <w:r w:rsidRPr="00694755">
        <w:rPr>
          <w:sz w:val="14"/>
        </w:rPr>
        <w:t xml:space="preserve">, </w:t>
      </w:r>
      <w:r w:rsidRPr="00522E67">
        <w:rPr>
          <w:rStyle w:val="StyleUnderline"/>
          <w:highlight w:val="cyan"/>
        </w:rPr>
        <w:t>and</w:t>
      </w:r>
      <w:r w:rsidRPr="00000079">
        <w:rPr>
          <w:rStyle w:val="StyleUnderline"/>
        </w:rPr>
        <w:t xml:space="preserve"> to </w:t>
      </w:r>
      <w:r w:rsidRPr="00522E67">
        <w:rPr>
          <w:rStyle w:val="Emphasis"/>
          <w:highlight w:val="cyan"/>
        </w:rPr>
        <w:t>act accordingly</w:t>
      </w:r>
      <w:r w:rsidRPr="00694755">
        <w:rPr>
          <w:sz w:val="14"/>
        </w:rPr>
        <w:t xml:space="preserve">. Whether we are talking about a man aiming his gun at Norwegian youth, or about a dictator aiming his genocidal rage at segments of his own population, </w:t>
      </w:r>
      <w:r w:rsidRPr="00D56A2C">
        <w:rPr>
          <w:rStyle w:val="StyleUnderline"/>
          <w:highlight w:val="cyan"/>
        </w:rPr>
        <w:t xml:space="preserve">we need </w:t>
      </w:r>
      <w:r w:rsidRPr="00D56A2C">
        <w:rPr>
          <w:rStyle w:val="Emphasis"/>
          <w:highlight w:val="cyan"/>
        </w:rPr>
        <w:t>universal</w:t>
      </w:r>
      <w:r w:rsidRPr="00522E67">
        <w:rPr>
          <w:rStyle w:val="Emphasis"/>
        </w:rPr>
        <w:t xml:space="preserve">ly applicable </w:t>
      </w:r>
      <w:r w:rsidRPr="00D56A2C">
        <w:rPr>
          <w:rStyle w:val="Emphasis"/>
          <w:highlight w:val="cyan"/>
        </w:rPr>
        <w:t>principles</w:t>
      </w:r>
      <w:r w:rsidRPr="00694755">
        <w:rPr>
          <w:sz w:val="14"/>
        </w:rPr>
        <w:t xml:space="preserve"> – normative limits – </w:t>
      </w:r>
      <w:r w:rsidRPr="00000079">
        <w:rPr>
          <w:rStyle w:val="StyleUnderline"/>
        </w:rPr>
        <w:t xml:space="preserve">and the fact that we might never be able to agree fully on their parameters </w:t>
      </w:r>
      <w:r w:rsidRPr="00D0386A">
        <w:rPr>
          <w:rStyle w:val="Emphasis"/>
        </w:rPr>
        <w:t>does not diminish</w:t>
      </w:r>
      <w:r w:rsidRPr="00000079">
        <w:rPr>
          <w:rStyle w:val="StyleUnderline"/>
        </w:rPr>
        <w:t xml:space="preserve"> the urgency of our desperate need for them</w:t>
      </w:r>
      <w:r w:rsidRPr="00694755">
        <w:rPr>
          <w:sz w:val="14"/>
        </w:rPr>
        <w:t>.</w:t>
      </w:r>
    </w:p>
    <w:p w14:paraId="42299ACD" w14:textId="77777777" w:rsidR="001D170B" w:rsidRPr="00694755" w:rsidRDefault="001D170B" w:rsidP="001D170B">
      <w:pPr>
        <w:rPr>
          <w:sz w:val="14"/>
        </w:rPr>
      </w:pPr>
      <w:r w:rsidRPr="00000079">
        <w:rPr>
          <w:rStyle w:val="StyleUnderline"/>
        </w:rPr>
        <w:t xml:space="preserve">Nor is there any reason to </w:t>
      </w:r>
      <w:r w:rsidRPr="00D0386A">
        <w:rPr>
          <w:rStyle w:val="StyleUnderline"/>
        </w:rPr>
        <w:t>reject</w:t>
      </w:r>
      <w:r w:rsidRPr="00000079">
        <w:rPr>
          <w:rStyle w:val="StyleUnderline"/>
        </w:rPr>
        <w:t xml:space="preserve"> a priori norms</w:t>
      </w:r>
      <w:r w:rsidRPr="00694755">
        <w:rPr>
          <w:sz w:val="14"/>
        </w:rPr>
        <w:t xml:space="preserve">, as many poststructuralist thinkers seem to do, </w:t>
      </w:r>
      <w:r w:rsidRPr="00000079">
        <w:rPr>
          <w:rStyle w:val="StyleUnderline"/>
        </w:rPr>
        <w:t xml:space="preserve">on the basis that they are </w:t>
      </w:r>
      <w:r w:rsidRPr="00D0386A">
        <w:rPr>
          <w:rStyle w:val="StyleUnderline"/>
        </w:rPr>
        <w:t>metaphysically founded</w:t>
      </w:r>
      <w:r w:rsidRPr="00694755">
        <w:rPr>
          <w:sz w:val="14"/>
        </w:rPr>
        <w:t xml:space="preserve">, </w:t>
      </w:r>
      <w:r w:rsidRPr="00000079">
        <w:rPr>
          <w:rStyle w:val="StyleUnderline"/>
        </w:rPr>
        <w:t xml:space="preserve">for it is </w:t>
      </w:r>
      <w:r w:rsidRPr="00D0386A">
        <w:rPr>
          <w:rStyle w:val="Emphasis"/>
        </w:rPr>
        <w:t>perfectly possible</w:t>
      </w:r>
      <w:r w:rsidRPr="00000079">
        <w:rPr>
          <w:rStyle w:val="StyleUnderline"/>
        </w:rPr>
        <w:t xml:space="preserve"> to derive a set of a priori principles from provisional social agreements</w:t>
      </w:r>
      <w:r w:rsidRPr="00694755">
        <w:rPr>
          <w:sz w:val="14"/>
        </w:rPr>
        <w:t xml:space="preserve"> – agreements </w:t>
      </w:r>
      <w:r w:rsidRPr="00D56A2C">
        <w:rPr>
          <w:rStyle w:val="StyleUnderline"/>
          <w:highlight w:val="cyan"/>
        </w:rPr>
        <w:t>that remain open to</w:t>
      </w:r>
      <w:r w:rsidRPr="00000079">
        <w:rPr>
          <w:rStyle w:val="StyleUnderline"/>
        </w:rPr>
        <w:t xml:space="preserve"> </w:t>
      </w:r>
      <w:r w:rsidRPr="00D0386A">
        <w:rPr>
          <w:rStyle w:val="Emphasis"/>
        </w:rPr>
        <w:t>constant re-evaluation</w:t>
      </w:r>
      <w:r w:rsidRPr="00000079">
        <w:rPr>
          <w:rStyle w:val="StyleUnderline"/>
        </w:rPr>
        <w:t xml:space="preserve"> and </w:t>
      </w:r>
      <w:r w:rsidRPr="00D56A2C">
        <w:rPr>
          <w:rStyle w:val="Emphasis"/>
          <w:highlight w:val="cyan"/>
        </w:rPr>
        <w:t>revision</w:t>
      </w:r>
      <w:r w:rsidRPr="00694755">
        <w:rPr>
          <w:sz w:val="14"/>
        </w:rPr>
        <w:t xml:space="preserve">. As the feminist philosopher Amy Allen has argued persuasively, </w:t>
      </w:r>
      <w:r w:rsidRPr="00880A93">
        <w:rPr>
          <w:rStyle w:val="StyleUnderline"/>
        </w:rPr>
        <w:t>a priori norms are always historically specific in the sense that they arise in particular social contexts</w:t>
      </w:r>
      <w:r w:rsidRPr="00694755">
        <w:rPr>
          <w:sz w:val="14"/>
        </w:rPr>
        <w:t xml:space="preserve">. </w:t>
      </w:r>
      <w:r w:rsidRPr="00880A93">
        <w:rPr>
          <w:rStyle w:val="StyleUnderline"/>
        </w:rPr>
        <w:t>This</w:t>
      </w:r>
      <w:r w:rsidRPr="00694755">
        <w:rPr>
          <w:sz w:val="14"/>
        </w:rPr>
        <w:t xml:space="preserve">, however, </w:t>
      </w:r>
      <w:r w:rsidRPr="00880A93">
        <w:rPr>
          <w:rStyle w:val="StyleUnderline"/>
        </w:rPr>
        <w:t xml:space="preserve">does not mean that they are </w:t>
      </w:r>
      <w:r w:rsidRPr="00E70868">
        <w:rPr>
          <w:rStyle w:val="Emphasis"/>
        </w:rPr>
        <w:t>invariably worthless</w:t>
      </w:r>
      <w:r w:rsidRPr="00694755">
        <w:rPr>
          <w:sz w:val="14"/>
        </w:rPr>
        <w:t xml:space="preserve">; that is, </w:t>
      </w:r>
      <w:r w:rsidRPr="00880A93">
        <w:rPr>
          <w:rStyle w:val="StyleUnderline"/>
        </w:rPr>
        <w:t xml:space="preserve">the loss of metaphysical foundations for our normative systems </w:t>
      </w:r>
      <w:r w:rsidRPr="00E70868">
        <w:rPr>
          <w:rStyle w:val="StyleUnderline"/>
        </w:rPr>
        <w:t xml:space="preserve">does not </w:t>
      </w:r>
      <w:r w:rsidRPr="00E70868">
        <w:rPr>
          <w:rStyle w:val="Emphasis"/>
        </w:rPr>
        <w:t>automatically invalidate</w:t>
      </w:r>
      <w:r w:rsidRPr="00E70868">
        <w:rPr>
          <w:rStyle w:val="StyleUnderline"/>
        </w:rPr>
        <w:t xml:space="preserve"> them but merely</w:t>
      </w:r>
      <w:r w:rsidRPr="00880A93">
        <w:rPr>
          <w:rStyle w:val="StyleUnderline"/>
        </w:rPr>
        <w:t xml:space="preserve"> reveals their historicity</w:t>
      </w:r>
      <w:r w:rsidRPr="00694755">
        <w:rPr>
          <w:sz w:val="14"/>
        </w:rPr>
        <w:t xml:space="preserve">. Any a priori set of principles, Allen explains, is by definition ‘our historical a priori’, yet </w:t>
      </w:r>
      <w:r w:rsidRPr="00880A93">
        <w:rPr>
          <w:rStyle w:val="StyleUnderline"/>
        </w:rPr>
        <w:t xml:space="preserve">rejecting such principles </w:t>
      </w:r>
      <w:r w:rsidRPr="00E70868">
        <w:rPr>
          <w:rStyle w:val="StyleUnderline"/>
        </w:rPr>
        <w:t>wholesale</w:t>
      </w:r>
      <w:r w:rsidRPr="00694755">
        <w:rPr>
          <w:sz w:val="14"/>
        </w:rPr>
        <w:t xml:space="preserve"> ‘</w:t>
      </w:r>
      <w:r w:rsidRPr="00880A93">
        <w:rPr>
          <w:rStyle w:val="StyleUnderline"/>
        </w:rPr>
        <w:t xml:space="preserve">would mean </w:t>
      </w:r>
      <w:r w:rsidRPr="00E70868">
        <w:rPr>
          <w:rStyle w:val="Emphasis"/>
        </w:rPr>
        <w:t>surrendering intelligibility</w:t>
      </w:r>
      <w:r w:rsidRPr="00694755">
        <w:rPr>
          <w:sz w:val="14"/>
        </w:rPr>
        <w:t>’ (35).</w:t>
      </w:r>
    </w:p>
    <w:p w14:paraId="51247E2B" w14:textId="77777777" w:rsidR="001D170B" w:rsidRPr="00694755" w:rsidRDefault="001D170B" w:rsidP="001D170B">
      <w:pPr>
        <w:rPr>
          <w:sz w:val="14"/>
        </w:rPr>
      </w:pPr>
      <w:r w:rsidRPr="00694755">
        <w:rPr>
          <w:sz w:val="14"/>
        </w:rPr>
        <w:t xml:space="preserve">VII Butler’s resistance to normative limits explains, in part at least, her conflicted attitude towards the universal implications of her ethics of precarity. As I have emphasised, one of the strengths of this ethics is that it offers a universally applicable ethical paradigm that is grounded not in Enlightenment notions of sovereignty but rather in a social ontology that foregrounds human relationality and vulnerability. As we have seen, Butler explicitly acknowledges the universal reach of her paradigm: </w:t>
      </w:r>
      <w:r w:rsidRPr="00D56A2C">
        <w:rPr>
          <w:rStyle w:val="StyleUnderline"/>
          <w:highlight w:val="cyan"/>
        </w:rPr>
        <w:t>the</w:t>
      </w:r>
      <w:r w:rsidRPr="00694755">
        <w:rPr>
          <w:sz w:val="14"/>
        </w:rPr>
        <w:t xml:space="preserve"> fact that precariousness is a generalisable condition of human life. Yet her </w:t>
      </w:r>
      <w:r w:rsidRPr="00D56A2C">
        <w:rPr>
          <w:rStyle w:val="StyleUnderline"/>
          <w:highlight w:val="cyan"/>
        </w:rPr>
        <w:t>relationship</w:t>
      </w:r>
      <w:r w:rsidRPr="00880A93">
        <w:rPr>
          <w:rStyle w:val="StyleUnderline"/>
        </w:rPr>
        <w:t xml:space="preserve"> to</w:t>
      </w:r>
      <w:r w:rsidRPr="00694755">
        <w:rPr>
          <w:sz w:val="14"/>
        </w:rPr>
        <w:t xml:space="preserve"> this </w:t>
      </w:r>
      <w:r w:rsidRPr="00880A93">
        <w:rPr>
          <w:rStyle w:val="StyleUnderline"/>
        </w:rPr>
        <w:t xml:space="preserve">universality </w:t>
      </w:r>
      <w:r w:rsidRPr="00D56A2C">
        <w:rPr>
          <w:rStyle w:val="StyleUnderline"/>
          <w:highlight w:val="cyan"/>
        </w:rPr>
        <w:t xml:space="preserve">is </w:t>
      </w:r>
      <w:r w:rsidRPr="00D56A2C">
        <w:rPr>
          <w:rStyle w:val="Emphasis"/>
          <w:highlight w:val="cyan"/>
        </w:rPr>
        <w:t>ambivalent</w:t>
      </w:r>
      <w:r w:rsidRPr="00694755">
        <w:rPr>
          <w:sz w:val="14"/>
        </w:rPr>
        <w:t xml:space="preserve">, </w:t>
      </w:r>
      <w:r w:rsidRPr="00880A93">
        <w:rPr>
          <w:rStyle w:val="StyleUnderline"/>
        </w:rPr>
        <w:t xml:space="preserve">even </w:t>
      </w:r>
      <w:r w:rsidRPr="00D56A2C">
        <w:rPr>
          <w:rStyle w:val="Emphasis"/>
          <w:highlight w:val="cyan"/>
        </w:rPr>
        <w:t>reluctant</w:t>
      </w:r>
      <w:r w:rsidRPr="00694755">
        <w:rPr>
          <w:sz w:val="14"/>
        </w:rPr>
        <w:t xml:space="preserve">, no doubt </w:t>
      </w:r>
      <w:r w:rsidRPr="00D56A2C">
        <w:rPr>
          <w:rStyle w:val="StyleUnderline"/>
          <w:highlight w:val="cyan"/>
        </w:rPr>
        <w:t>because</w:t>
      </w:r>
      <w:r w:rsidRPr="00880A93">
        <w:rPr>
          <w:rStyle w:val="StyleUnderline"/>
        </w:rPr>
        <w:t xml:space="preserve"> it is </w:t>
      </w:r>
      <w:r w:rsidRPr="00E70868">
        <w:rPr>
          <w:rStyle w:val="Emphasis"/>
        </w:rPr>
        <w:t>difficult</w:t>
      </w:r>
      <w:r w:rsidRPr="00880A93">
        <w:rPr>
          <w:rStyle w:val="StyleUnderline"/>
        </w:rPr>
        <w:t xml:space="preserve"> to talk about universality in the context </w:t>
      </w:r>
      <w:r w:rsidRPr="00D56A2C">
        <w:rPr>
          <w:rStyle w:val="StyleUnderline"/>
          <w:highlight w:val="cyan"/>
        </w:rPr>
        <w:t>of</w:t>
      </w:r>
      <w:r w:rsidRPr="00880A93">
        <w:rPr>
          <w:rStyle w:val="StyleUnderline"/>
        </w:rPr>
        <w:t xml:space="preserve"> ethics without raising </w:t>
      </w:r>
      <w:r w:rsidRPr="00D56A2C">
        <w:rPr>
          <w:rStyle w:val="StyleUnderline"/>
          <w:highlight w:val="cyan"/>
        </w:rPr>
        <w:t>the</w:t>
      </w:r>
      <w:r w:rsidRPr="00694755">
        <w:rPr>
          <w:sz w:val="14"/>
        </w:rPr>
        <w:t xml:space="preserve"> very </w:t>
      </w:r>
      <w:r w:rsidRPr="00880A93">
        <w:rPr>
          <w:rStyle w:val="StyleUnderline"/>
        </w:rPr>
        <w:t xml:space="preserve">spectres of </w:t>
      </w:r>
      <w:r w:rsidRPr="00E70868">
        <w:rPr>
          <w:rStyle w:val="Emphasis"/>
        </w:rPr>
        <w:t>Enlightenment rationality</w:t>
      </w:r>
      <w:r w:rsidRPr="00880A93">
        <w:rPr>
          <w:rStyle w:val="StyleUnderline"/>
        </w:rPr>
        <w:t xml:space="preserve"> and </w:t>
      </w:r>
      <w:r w:rsidRPr="00E70868">
        <w:rPr>
          <w:rStyle w:val="Emphasis"/>
        </w:rPr>
        <w:t>Western imperialism</w:t>
      </w:r>
      <w:r w:rsidRPr="00694755">
        <w:rPr>
          <w:sz w:val="14"/>
        </w:rPr>
        <w:t xml:space="preserve"> that she is trying to outwit. This ambivalence is particularly manifest in Parting Ways, where Butler performs an awkward retraction of her earlier rhetoric of generalisability by claiming that her emphasis on shared human precariousness is a matter of pluralisation rather than universalisation. Under pluralisation, she writes, ‘Equal protection or, indeed, equality is not a principle that homogenizes those to whom it applies; rather, the commitment to equality is a commitment to the process of differentiation itself ’ (126). Speaking of suffering specifically, Butler adds that, unlike universalisation, pluralisation recognises that even though all of us are defenceless against suffering, any given experience of suffering is so unique that the attempt to compare various forms of suffering is bound to founder. If, as I noted at the beginning of this chapter, Butler’s earlier work included a sustained effort to navigate the tension between universality and singularity, she now presents this tension as more or less insurmountable: ‘If we start with the presumption that one group’s suffering is like another group’s, we have not only assembled the groups into provisional monoliths – and so falsified them – but we have launched into a form of analogy building that will invariably fail ’ (128, emphases added).</w:t>
      </w:r>
    </w:p>
    <w:p w14:paraId="00090D58" w14:textId="77777777" w:rsidR="001D170B" w:rsidRPr="00694755" w:rsidRDefault="001D170B" w:rsidP="001D170B">
      <w:pPr>
        <w:rPr>
          <w:sz w:val="14"/>
        </w:rPr>
      </w:pPr>
      <w:r w:rsidRPr="00694755">
        <w:rPr>
          <w:sz w:val="14"/>
        </w:rPr>
        <w:t>Butler’s ambivalence about using the trope of universalism in Parting Ways is understandable, for in this text – which includes the aforementioned critique of Israeli state violence against Palestinians – she is walking a tightrope between arguing, on the one hand, that the Jewish history of exile, violation and dispossession should yield insight into the experiences of exile, violation and dispossession of others, including the Palestinians, and insisting, on the other, that we should not conflate these two experiences. In other words, however critical Butler is of Israel’s policies toward the Palestinians (and she is very critical), she wants to make absolutely sure that she cannot be accused of claiming that these policies are akin to Hitler’s National Socialism; she obviously does not want to imply that ‘Zionism is like Nazism or is its unconscious repetition with Palestinians standing in for the Jews’ (29). One can certainly understand why the context of her discussion calls for repeated disclaimers about strict analogies, and why it therefore complicates the discourse of generalisability that she has used more freely in her earlier books. The rhetorical challenges of Butler’s analysis in this text are formidable because she does not want to downplay the specificity of the Nazi genocide, yet she seeks to build a model of political responsibility that would recognise convergent modes of dispossession; she wishes to acknowledge that ‘there are historically specific modalities of catastrophe that cannot be measured or compared by any common or neutral standard’ (29), yet she also strives to leap from one history of oppression to another. As she maintains: ‘In thinking about the history of the oppressed, it seems imperative to recognize that such a history can and does apply to any number of people in ways that are never strictly parallel and tend to disrupt easy analogies’ (100). Butler, in short, wishes to translate divergent experiences of suffering into claims about justice without thereby implying that the experiences in question are equivalent.</w:t>
      </w:r>
    </w:p>
    <w:p w14:paraId="765194A6" w14:textId="77777777" w:rsidR="001D170B" w:rsidRPr="00694755" w:rsidRDefault="001D170B" w:rsidP="001D170B">
      <w:pPr>
        <w:rPr>
          <w:sz w:val="14"/>
        </w:rPr>
      </w:pPr>
      <w:r w:rsidRPr="00694755">
        <w:rPr>
          <w:sz w:val="14"/>
        </w:rPr>
        <w:t xml:space="preserve">I understand why Butler insists that histories of dispossession can be convergent without being equivalent. I agree with her resistance to the kind of universalisation that erases important distinctions. And I would never endorse an ethical model where one history of suffering would negate another, where the specificity of suffering would be lost. Yet </w:t>
      </w:r>
      <w:r w:rsidRPr="00880A93">
        <w:rPr>
          <w:rStyle w:val="StyleUnderline"/>
        </w:rPr>
        <w:t>there is</w:t>
      </w:r>
      <w:r w:rsidRPr="00694755">
        <w:rPr>
          <w:sz w:val="14"/>
        </w:rPr>
        <w:t xml:space="preserve"> also </w:t>
      </w:r>
      <w:r w:rsidRPr="00E70868">
        <w:rPr>
          <w:rStyle w:val="StyleUnderline"/>
        </w:rPr>
        <w:t>something</w:t>
      </w:r>
      <w:r w:rsidRPr="00694755">
        <w:rPr>
          <w:sz w:val="14"/>
        </w:rPr>
        <w:t xml:space="preserve"> </w:t>
      </w:r>
      <w:r w:rsidRPr="00E70868">
        <w:rPr>
          <w:rStyle w:val="Emphasis"/>
        </w:rPr>
        <w:t>unconvincing</w:t>
      </w:r>
      <w:r w:rsidRPr="00880A93">
        <w:rPr>
          <w:rStyle w:val="StyleUnderline"/>
        </w:rPr>
        <w:t xml:space="preserve"> </w:t>
      </w:r>
      <w:r w:rsidRPr="00E70868">
        <w:rPr>
          <w:rStyle w:val="StyleUnderline"/>
        </w:rPr>
        <w:t>about Butler’s</w:t>
      </w:r>
      <w:r w:rsidRPr="00694755">
        <w:rPr>
          <w:sz w:val="14"/>
        </w:rPr>
        <w:t xml:space="preserve"> sudden </w:t>
      </w:r>
      <w:r w:rsidRPr="00880A93">
        <w:rPr>
          <w:rStyle w:val="StyleUnderline"/>
        </w:rPr>
        <w:t xml:space="preserve">attempt to </w:t>
      </w:r>
      <w:r w:rsidRPr="00E70868">
        <w:rPr>
          <w:rStyle w:val="Emphasis"/>
        </w:rPr>
        <w:t>replace</w:t>
      </w:r>
      <w:r w:rsidRPr="00880A93">
        <w:rPr>
          <w:rStyle w:val="StyleUnderline"/>
        </w:rPr>
        <w:t xml:space="preserve"> universalisation with pluralisation</w:t>
      </w:r>
      <w:r w:rsidRPr="00694755">
        <w:rPr>
          <w:sz w:val="14"/>
        </w:rPr>
        <w:t xml:space="preserve">, </w:t>
      </w:r>
      <w:r w:rsidRPr="00880A93">
        <w:rPr>
          <w:rStyle w:val="StyleUnderline"/>
        </w:rPr>
        <w:t>and</w:t>
      </w:r>
      <w:r w:rsidRPr="00694755">
        <w:rPr>
          <w:sz w:val="14"/>
        </w:rPr>
        <w:t xml:space="preserve"> particularly about </w:t>
      </w:r>
      <w:r w:rsidRPr="00880A93">
        <w:rPr>
          <w:rStyle w:val="StyleUnderline"/>
        </w:rPr>
        <w:t xml:space="preserve">her </w:t>
      </w:r>
      <w:r w:rsidRPr="00D56A2C">
        <w:rPr>
          <w:rStyle w:val="StyleUnderline"/>
          <w:highlight w:val="cyan"/>
        </w:rPr>
        <w:t>claim that</w:t>
      </w:r>
      <w:r w:rsidRPr="00694755">
        <w:rPr>
          <w:sz w:val="14"/>
        </w:rPr>
        <w:t xml:space="preserve">, </w:t>
      </w:r>
      <w:r w:rsidRPr="00880A93">
        <w:rPr>
          <w:rStyle w:val="StyleUnderline"/>
        </w:rPr>
        <w:t>when it comes to experiences of suffering</w:t>
      </w:r>
      <w:r w:rsidRPr="00694755">
        <w:rPr>
          <w:sz w:val="14"/>
        </w:rPr>
        <w:t xml:space="preserve">, </w:t>
      </w:r>
      <w:r w:rsidRPr="00D56A2C">
        <w:rPr>
          <w:rStyle w:val="StyleUnderline"/>
          <w:highlight w:val="cyan"/>
        </w:rPr>
        <w:t>analogies</w:t>
      </w:r>
      <w:r w:rsidRPr="00880A93">
        <w:rPr>
          <w:rStyle w:val="StyleUnderline"/>
        </w:rPr>
        <w:t xml:space="preserve"> will</w:t>
      </w:r>
      <w:r w:rsidRPr="00694755">
        <w:rPr>
          <w:sz w:val="14"/>
        </w:rPr>
        <w:t xml:space="preserve"> ‘</w:t>
      </w:r>
      <w:r w:rsidRPr="00880A93">
        <w:rPr>
          <w:rStyle w:val="Emphasis"/>
        </w:rPr>
        <w:t xml:space="preserve">invariably </w:t>
      </w:r>
      <w:r w:rsidRPr="00D56A2C">
        <w:rPr>
          <w:rStyle w:val="Emphasis"/>
          <w:highlight w:val="cyan"/>
        </w:rPr>
        <w:t>fail</w:t>
      </w:r>
      <w:r w:rsidRPr="00D56A2C">
        <w:rPr>
          <w:sz w:val="14"/>
          <w:highlight w:val="cyan"/>
        </w:rPr>
        <w:t>’</w:t>
      </w:r>
      <w:r w:rsidRPr="00694755">
        <w:rPr>
          <w:sz w:val="14"/>
        </w:rPr>
        <w:t xml:space="preserve">. </w:t>
      </w:r>
      <w:r w:rsidRPr="00D56A2C">
        <w:rPr>
          <w:rStyle w:val="StyleUnderline"/>
          <w:highlight w:val="cyan"/>
        </w:rPr>
        <w:t>Given that the ability to draw analogies</w:t>
      </w:r>
      <w:r w:rsidRPr="00880A93">
        <w:rPr>
          <w:rStyle w:val="StyleUnderline"/>
        </w:rPr>
        <w:t xml:space="preserve"> between different forms of suffering </w:t>
      </w:r>
      <w:r w:rsidRPr="00D56A2C">
        <w:rPr>
          <w:rStyle w:val="StyleUnderline"/>
          <w:highlight w:val="cyan"/>
        </w:rPr>
        <w:t>constitutes the</w:t>
      </w:r>
      <w:r w:rsidRPr="00880A93">
        <w:rPr>
          <w:rStyle w:val="StyleUnderline"/>
        </w:rPr>
        <w:t xml:space="preserve"> </w:t>
      </w:r>
      <w:r w:rsidRPr="00E70868">
        <w:rPr>
          <w:rStyle w:val="Emphasis"/>
          <w:sz w:val="30"/>
          <w:szCs w:val="30"/>
        </w:rPr>
        <w:t xml:space="preserve">very </w:t>
      </w:r>
      <w:r w:rsidRPr="00D56A2C">
        <w:rPr>
          <w:rStyle w:val="Emphasis"/>
          <w:sz w:val="30"/>
          <w:szCs w:val="30"/>
          <w:highlight w:val="cyan"/>
        </w:rPr>
        <w:t>crux of</w:t>
      </w:r>
      <w:r w:rsidRPr="00694755">
        <w:rPr>
          <w:sz w:val="14"/>
        </w:rPr>
        <w:t xml:space="preserve"> her </w:t>
      </w:r>
      <w:r w:rsidRPr="00D56A2C">
        <w:rPr>
          <w:rStyle w:val="Emphasis"/>
          <w:sz w:val="30"/>
          <w:szCs w:val="30"/>
          <w:highlight w:val="cyan"/>
        </w:rPr>
        <w:t>ethics</w:t>
      </w:r>
      <w:r w:rsidRPr="00694755">
        <w:rPr>
          <w:sz w:val="14"/>
        </w:rPr>
        <w:t xml:space="preserve"> of precarity, </w:t>
      </w:r>
      <w:r w:rsidRPr="0066242F">
        <w:rPr>
          <w:rStyle w:val="StyleUnderline"/>
        </w:rPr>
        <w:t xml:space="preserve">it is </w:t>
      </w:r>
      <w:r w:rsidRPr="00E70868">
        <w:rPr>
          <w:rStyle w:val="Emphasis"/>
        </w:rPr>
        <w:t>difficult</w:t>
      </w:r>
      <w:r w:rsidRPr="0066242F">
        <w:rPr>
          <w:rStyle w:val="StyleUnderline"/>
        </w:rPr>
        <w:t xml:space="preserve"> to see how this ethics can </w:t>
      </w:r>
      <w:r w:rsidRPr="00E70868">
        <w:rPr>
          <w:rStyle w:val="Emphasis"/>
        </w:rPr>
        <w:t>survive</w:t>
      </w:r>
      <w:r w:rsidRPr="0066242F">
        <w:rPr>
          <w:rStyle w:val="StyleUnderline"/>
        </w:rPr>
        <w:t xml:space="preserve"> the collapse of this ability</w:t>
      </w:r>
      <w:r w:rsidRPr="00694755">
        <w:rPr>
          <w:sz w:val="14"/>
        </w:rPr>
        <w:t xml:space="preserve">. If anything, it seems that </w:t>
      </w:r>
      <w:r w:rsidRPr="00D56A2C">
        <w:rPr>
          <w:rStyle w:val="StyleUnderline"/>
          <w:highlight w:val="cyan"/>
        </w:rPr>
        <w:t>this</w:t>
      </w:r>
      <w:r w:rsidRPr="0066242F">
        <w:rPr>
          <w:rStyle w:val="StyleUnderline"/>
        </w:rPr>
        <w:t xml:space="preserve"> collapse </w:t>
      </w:r>
      <w:r w:rsidRPr="00D56A2C">
        <w:rPr>
          <w:rStyle w:val="StyleUnderline"/>
          <w:highlight w:val="cyan"/>
        </w:rPr>
        <w:t>would</w:t>
      </w:r>
      <w:r w:rsidRPr="0066242F">
        <w:rPr>
          <w:rStyle w:val="StyleUnderline"/>
        </w:rPr>
        <w:t xml:space="preserve"> </w:t>
      </w:r>
      <w:r w:rsidRPr="00E70868">
        <w:rPr>
          <w:rStyle w:val="Emphasis"/>
        </w:rPr>
        <w:t xml:space="preserve">instantly </w:t>
      </w:r>
      <w:r w:rsidRPr="00D56A2C">
        <w:rPr>
          <w:rStyle w:val="Emphasis"/>
          <w:highlight w:val="cyan"/>
        </w:rPr>
        <w:t>undermine</w:t>
      </w:r>
      <w:r w:rsidRPr="00D56A2C">
        <w:rPr>
          <w:rStyle w:val="StyleUnderline"/>
          <w:highlight w:val="cyan"/>
        </w:rPr>
        <w:t xml:space="preserve"> the </w:t>
      </w:r>
      <w:r w:rsidRPr="00D56A2C">
        <w:rPr>
          <w:rStyle w:val="Emphasis"/>
          <w:highlight w:val="cyan"/>
        </w:rPr>
        <w:t>most radical potential</w:t>
      </w:r>
      <w:r w:rsidRPr="00694755">
        <w:rPr>
          <w:sz w:val="14"/>
        </w:rPr>
        <w:t xml:space="preserve"> of Butler’s ethics, namely </w:t>
      </w:r>
      <w:r w:rsidRPr="00D56A2C">
        <w:rPr>
          <w:rStyle w:val="StyleUnderline"/>
          <w:highlight w:val="cyan"/>
        </w:rPr>
        <w:t xml:space="preserve">its ability to </w:t>
      </w:r>
      <w:r w:rsidRPr="00D56A2C">
        <w:rPr>
          <w:rStyle w:val="Emphasis"/>
          <w:highlight w:val="cyan"/>
        </w:rPr>
        <w:t>compete</w:t>
      </w:r>
      <w:r w:rsidRPr="00D56A2C">
        <w:rPr>
          <w:rStyle w:val="StyleUnderline"/>
          <w:highlight w:val="cyan"/>
        </w:rPr>
        <w:t xml:space="preserve"> with other universalising paradigms</w:t>
      </w:r>
      <w:r w:rsidRPr="00694755">
        <w:rPr>
          <w:sz w:val="14"/>
        </w:rPr>
        <w:t xml:space="preserve">, </w:t>
      </w:r>
      <w:r w:rsidRPr="0066242F">
        <w:rPr>
          <w:rStyle w:val="StyleUnderline"/>
        </w:rPr>
        <w:t>such as transcendental Enlightenment ones</w:t>
      </w:r>
      <w:r w:rsidRPr="00694755">
        <w:rPr>
          <w:sz w:val="14"/>
        </w:rPr>
        <w:t xml:space="preserve">. </w:t>
      </w:r>
      <w:r w:rsidRPr="0066242F">
        <w:rPr>
          <w:rStyle w:val="StyleUnderline"/>
        </w:rPr>
        <w:t>Nor does</w:t>
      </w:r>
      <w:r w:rsidRPr="00694755">
        <w:rPr>
          <w:sz w:val="14"/>
        </w:rPr>
        <w:t xml:space="preserve"> Butler’s </w:t>
      </w:r>
      <w:r w:rsidRPr="0066242F">
        <w:rPr>
          <w:rStyle w:val="StyleUnderline"/>
        </w:rPr>
        <w:t xml:space="preserve">hesitation about universalism seem </w:t>
      </w:r>
      <w:r w:rsidRPr="00E70868">
        <w:rPr>
          <w:rStyle w:val="Emphasis"/>
        </w:rPr>
        <w:t>theoretically necessary</w:t>
      </w:r>
      <w:r w:rsidRPr="00694755">
        <w:rPr>
          <w:sz w:val="14"/>
        </w:rPr>
        <w:t xml:space="preserve">, </w:t>
      </w:r>
      <w:r w:rsidRPr="0066242F">
        <w:rPr>
          <w:rStyle w:val="StyleUnderline"/>
        </w:rPr>
        <w:t xml:space="preserve">for drawing an analogy </w:t>
      </w:r>
      <w:r w:rsidRPr="00E70868">
        <w:rPr>
          <w:rStyle w:val="Emphasis"/>
        </w:rPr>
        <w:t>does not cancel out</w:t>
      </w:r>
      <w:r w:rsidRPr="0066242F">
        <w:rPr>
          <w:rStyle w:val="StyleUnderline"/>
        </w:rPr>
        <w:t xml:space="preserve"> the distinctiveness of the entities being compared</w:t>
      </w:r>
      <w:r w:rsidRPr="00694755">
        <w:rPr>
          <w:sz w:val="14"/>
        </w:rPr>
        <w:t xml:space="preserve">. As Butler herself postulates in Precarious Life: ‘When analogies are offered, they presuppose the separability of the terms that are compared. But any analogy also assumes a common ground for comparability, and in this case the analogy functions to a certain degree by functioning metonymically’ (72). Exactly. If I draw an analogy by saying that you and I both have two eyes, this does not mean that our eyes are therefore identical: my eyes will still be blue while yours will still be brown. But what is important is the understanding that if someone throws acid in our eyes, we will both scream. Likewise, </w:t>
      </w:r>
      <w:r w:rsidRPr="0066242F">
        <w:rPr>
          <w:rStyle w:val="StyleUnderline"/>
        </w:rPr>
        <w:t xml:space="preserve">if I say that bodily vulnerability is something that you and I </w:t>
      </w:r>
      <w:r w:rsidRPr="00E70868">
        <w:rPr>
          <w:rStyle w:val="Emphasis"/>
        </w:rPr>
        <w:t>share</w:t>
      </w:r>
      <w:r w:rsidRPr="00694755">
        <w:rPr>
          <w:sz w:val="14"/>
        </w:rPr>
        <w:t xml:space="preserve">, </w:t>
      </w:r>
      <w:r w:rsidRPr="0066242F">
        <w:rPr>
          <w:rStyle w:val="StyleUnderline"/>
        </w:rPr>
        <w:t xml:space="preserve">I do not mean to suggest that we experience this vulnerability in the </w:t>
      </w:r>
      <w:r w:rsidRPr="00E70868">
        <w:rPr>
          <w:rStyle w:val="Emphasis"/>
        </w:rPr>
        <w:t>same way</w:t>
      </w:r>
      <w:r w:rsidRPr="00694755">
        <w:rPr>
          <w:sz w:val="14"/>
        </w:rPr>
        <w:t>.</w:t>
      </w:r>
    </w:p>
    <w:p w14:paraId="32C0A08A" w14:textId="77777777" w:rsidR="001D170B" w:rsidRPr="00694755" w:rsidRDefault="001D170B" w:rsidP="001D170B">
      <w:pPr>
        <w:rPr>
          <w:sz w:val="14"/>
        </w:rPr>
      </w:pPr>
      <w:r w:rsidRPr="0066242F">
        <w:rPr>
          <w:rStyle w:val="StyleUnderline"/>
        </w:rPr>
        <w:t>A universalist ethics</w:t>
      </w:r>
      <w:r w:rsidRPr="00694755">
        <w:rPr>
          <w:sz w:val="14"/>
        </w:rPr>
        <w:t xml:space="preserve"> of precarity </w:t>
      </w:r>
      <w:r w:rsidRPr="0066242F">
        <w:rPr>
          <w:rStyle w:val="StyleUnderline"/>
        </w:rPr>
        <w:t xml:space="preserve">does not demand a </w:t>
      </w:r>
      <w:r w:rsidRPr="00E70868">
        <w:rPr>
          <w:rStyle w:val="Emphasis"/>
        </w:rPr>
        <w:t>similarity</w:t>
      </w:r>
      <w:r w:rsidRPr="0066242F">
        <w:rPr>
          <w:rStyle w:val="StyleUnderline"/>
        </w:rPr>
        <w:t xml:space="preserve"> of </w:t>
      </w:r>
      <w:r w:rsidRPr="00E70868">
        <w:rPr>
          <w:rStyle w:val="StyleUnderline"/>
        </w:rPr>
        <w:t>experiences but merel</w:t>
      </w:r>
      <w:r w:rsidRPr="0066242F">
        <w:rPr>
          <w:rStyle w:val="StyleUnderline"/>
        </w:rPr>
        <w:t xml:space="preserve">y that we are able </w:t>
      </w:r>
      <w:r w:rsidRPr="00E70868">
        <w:t xml:space="preserve">to recognise </w:t>
      </w:r>
      <w:r w:rsidRPr="00E70868">
        <w:rPr>
          <w:rStyle w:val="Emphasis"/>
        </w:rPr>
        <w:t>points of contact</w:t>
      </w:r>
      <w:r w:rsidRPr="0066242F">
        <w:rPr>
          <w:rStyle w:val="StyleUnderline"/>
        </w:rPr>
        <w:t xml:space="preserve"> between different experiences</w:t>
      </w:r>
      <w:r w:rsidRPr="00694755">
        <w:rPr>
          <w:sz w:val="14"/>
        </w:rPr>
        <w:t xml:space="preserve">. Let us recall that </w:t>
      </w:r>
      <w:r w:rsidRPr="0066242F">
        <w:rPr>
          <w:rStyle w:val="StyleUnderline"/>
        </w:rPr>
        <w:t>even the most banal forms of universalism</w:t>
      </w:r>
      <w:r w:rsidRPr="00694755">
        <w:rPr>
          <w:sz w:val="14"/>
        </w:rPr>
        <w:t xml:space="preserve">, such as the liberal rhetoric of ‘different but equal’, </w:t>
      </w:r>
      <w:r w:rsidRPr="0066242F">
        <w:rPr>
          <w:rStyle w:val="StyleUnderline"/>
        </w:rPr>
        <w:t>do not ask that we all have the same experiences but merely that</w:t>
      </w:r>
      <w:r w:rsidRPr="00694755">
        <w:rPr>
          <w:sz w:val="14"/>
        </w:rPr>
        <w:t xml:space="preserve"> – as human beings – </w:t>
      </w:r>
      <w:r w:rsidRPr="0066242F">
        <w:rPr>
          <w:rStyle w:val="StyleUnderline"/>
        </w:rPr>
        <w:t xml:space="preserve">we possess the capacity to </w:t>
      </w:r>
      <w:r w:rsidRPr="00E70868">
        <w:rPr>
          <w:rStyle w:val="Emphasis"/>
        </w:rPr>
        <w:t>recognise the correspondences</w:t>
      </w:r>
      <w:r w:rsidRPr="00694755">
        <w:rPr>
          <w:sz w:val="14"/>
        </w:rPr>
        <w:t xml:space="preserve">, the often quite abstract resemblances, </w:t>
      </w:r>
      <w:r w:rsidRPr="0066242F">
        <w:rPr>
          <w:rStyle w:val="StyleUnderline"/>
        </w:rPr>
        <w:t>between different experiences</w:t>
      </w:r>
      <w:r w:rsidRPr="00694755">
        <w:rPr>
          <w:sz w:val="14"/>
        </w:rPr>
        <w:t xml:space="preserve">. When it comes to suffering, for instance, </w:t>
      </w:r>
      <w:r w:rsidRPr="0066242F">
        <w:rPr>
          <w:rStyle w:val="StyleUnderline"/>
        </w:rPr>
        <w:t xml:space="preserve">universalism does not presume that my suffering is like yours but merely that I am able to </w:t>
      </w:r>
      <w:r w:rsidRPr="00E70868">
        <w:rPr>
          <w:rStyle w:val="Emphasis"/>
        </w:rPr>
        <w:t>draw a parallel</w:t>
      </w:r>
      <w:r w:rsidRPr="00694755">
        <w:rPr>
          <w:sz w:val="14"/>
        </w:rPr>
        <w:t xml:space="preserve"> between your suffering and mine. In </w:t>
      </w:r>
      <w:r w:rsidRPr="0066242F">
        <w:rPr>
          <w:rStyle w:val="StyleUnderline"/>
        </w:rPr>
        <w:t>this</w:t>
      </w:r>
      <w:r w:rsidRPr="00694755">
        <w:rPr>
          <w:sz w:val="14"/>
        </w:rPr>
        <w:t xml:space="preserve"> sense, Butler’s </w:t>
      </w:r>
      <w:r w:rsidRPr="0066242F">
        <w:rPr>
          <w:rStyle w:val="StyleUnderline"/>
        </w:rPr>
        <w:t xml:space="preserve">fear that universalisation is </w:t>
      </w:r>
      <w:r w:rsidRPr="00E70868">
        <w:rPr>
          <w:rStyle w:val="Emphasis"/>
        </w:rPr>
        <w:t>intrinsically homogenising</w:t>
      </w:r>
      <w:r w:rsidRPr="0066242F">
        <w:rPr>
          <w:rStyle w:val="StyleUnderline"/>
        </w:rPr>
        <w:t xml:space="preserve"> seems</w:t>
      </w:r>
      <w:r w:rsidRPr="00694755">
        <w:rPr>
          <w:sz w:val="14"/>
        </w:rPr>
        <w:t xml:space="preserve"> somewhat </w:t>
      </w:r>
      <w:r w:rsidRPr="0066242F">
        <w:rPr>
          <w:rStyle w:val="Emphasis"/>
        </w:rPr>
        <w:t>misplaced</w:t>
      </w:r>
      <w:r w:rsidRPr="00694755">
        <w:rPr>
          <w:sz w:val="14"/>
        </w:rPr>
        <w:t xml:space="preserve">, and in fact directly contradicts her own statements elsewhere in Parting Ways, such as the following: ‘It is only possible to struggle to alleviate the suffering of others if I am both motivated and dispossessed by my own suffering’ (127). Likewise, Butler explicitly posits that one history of suffering provides ‘the conditions of attunement to another such history’, so that ‘one finds the condition of one’s own life in the life of another where there is dependency and differentiation, proximity and violence’ (130). I have already expressed my reservations about the idea that ethics should be based on something as unreliable as my capacity to be moved by the suffering of others. But </w:t>
      </w:r>
      <w:r w:rsidRPr="00D56A2C">
        <w:rPr>
          <w:rStyle w:val="StyleUnderline"/>
        </w:rPr>
        <w:t>if</w:t>
      </w:r>
      <w:r w:rsidRPr="00694755">
        <w:rPr>
          <w:sz w:val="14"/>
        </w:rPr>
        <w:t xml:space="preserve"> such an </w:t>
      </w:r>
      <w:r w:rsidRPr="00D56A2C">
        <w:rPr>
          <w:rStyle w:val="StyleUnderline"/>
        </w:rPr>
        <w:t>ethics is</w:t>
      </w:r>
      <w:r w:rsidRPr="0066242F">
        <w:rPr>
          <w:rStyle w:val="StyleUnderline"/>
        </w:rPr>
        <w:t xml:space="preserve"> going </w:t>
      </w:r>
      <w:r w:rsidRPr="00D56A2C">
        <w:rPr>
          <w:rStyle w:val="StyleUnderline"/>
        </w:rPr>
        <w:t xml:space="preserve">to </w:t>
      </w:r>
      <w:r w:rsidRPr="00D56A2C">
        <w:rPr>
          <w:rStyle w:val="Emphasis"/>
        </w:rPr>
        <w:t>work</w:t>
      </w:r>
      <w:r w:rsidRPr="00E70868">
        <w:rPr>
          <w:rStyle w:val="Emphasis"/>
        </w:rPr>
        <w:t xml:space="preserve"> at all</w:t>
      </w:r>
      <w:r w:rsidRPr="00694755">
        <w:rPr>
          <w:sz w:val="14"/>
        </w:rPr>
        <w:t xml:space="preserve">, </w:t>
      </w:r>
      <w:r w:rsidRPr="00D56A2C">
        <w:rPr>
          <w:rStyle w:val="StyleUnderline"/>
          <w:highlight w:val="cyan"/>
        </w:rPr>
        <w:t xml:space="preserve">we must </w:t>
      </w:r>
      <w:r w:rsidRPr="00D56A2C">
        <w:rPr>
          <w:rStyle w:val="Emphasis"/>
          <w:highlight w:val="cyan"/>
        </w:rPr>
        <w:t>presuppose</w:t>
      </w:r>
      <w:r w:rsidRPr="00E70868">
        <w:rPr>
          <w:sz w:val="14"/>
        </w:rPr>
        <w:t xml:space="preserve"> that the common experience of precariousness provides </w:t>
      </w:r>
      <w:r w:rsidRPr="00D56A2C">
        <w:rPr>
          <w:rStyle w:val="StyleUnderline"/>
          <w:highlight w:val="cyan"/>
        </w:rPr>
        <w:t>a grounds for</w:t>
      </w:r>
      <w:r w:rsidRPr="00694755">
        <w:rPr>
          <w:sz w:val="14"/>
        </w:rPr>
        <w:t xml:space="preserve"> translating from one experience to another in ways that open to a degree of </w:t>
      </w:r>
      <w:r w:rsidRPr="00D56A2C">
        <w:rPr>
          <w:rStyle w:val="Emphasis"/>
          <w:highlight w:val="cyan"/>
        </w:rPr>
        <w:t>universalization</w:t>
      </w:r>
      <w:r w:rsidRPr="00694755">
        <w:rPr>
          <w:sz w:val="14"/>
        </w:rPr>
        <w:t xml:space="preserve">, </w:t>
      </w:r>
      <w:r w:rsidRPr="0066242F">
        <w:rPr>
          <w:rStyle w:val="StyleUnderline"/>
        </w:rPr>
        <w:t>that though each human life is unique</w:t>
      </w:r>
      <w:r w:rsidRPr="00694755">
        <w:rPr>
          <w:sz w:val="14"/>
        </w:rPr>
        <w:t xml:space="preserve">, </w:t>
      </w:r>
      <w:r w:rsidRPr="0066242F">
        <w:rPr>
          <w:rStyle w:val="StyleUnderline"/>
        </w:rPr>
        <w:t xml:space="preserve">there is a kernel of sameness </w:t>
      </w:r>
      <w:r w:rsidRPr="00D56A2C">
        <w:rPr>
          <w:rStyle w:val="StyleUnderline"/>
          <w:highlight w:val="cyan"/>
        </w:rPr>
        <w:t>that makes</w:t>
      </w:r>
      <w:r w:rsidRPr="0066242F">
        <w:rPr>
          <w:rStyle w:val="StyleUnderline"/>
        </w:rPr>
        <w:t xml:space="preserve"> </w:t>
      </w:r>
      <w:r w:rsidRPr="00E70868">
        <w:rPr>
          <w:rStyle w:val="Emphasis"/>
        </w:rPr>
        <w:t>identification</w:t>
      </w:r>
      <w:r w:rsidRPr="00694755">
        <w:rPr>
          <w:sz w:val="14"/>
        </w:rPr>
        <w:t xml:space="preserve"> (</w:t>
      </w:r>
      <w:r w:rsidRPr="0066242F">
        <w:rPr>
          <w:rStyle w:val="StyleUnderline"/>
        </w:rPr>
        <w:t xml:space="preserve">and therefore </w:t>
      </w:r>
      <w:r w:rsidRPr="00D56A2C">
        <w:rPr>
          <w:rStyle w:val="Emphasis"/>
          <w:highlight w:val="cyan"/>
        </w:rPr>
        <w:t>ethical</w:t>
      </w:r>
      <w:r w:rsidRPr="00E70868">
        <w:rPr>
          <w:rStyle w:val="Emphasis"/>
        </w:rPr>
        <w:t xml:space="preserve"> indignation</w:t>
      </w:r>
      <w:r w:rsidRPr="00694755">
        <w:rPr>
          <w:sz w:val="14"/>
        </w:rPr>
        <w:t xml:space="preserve">, </w:t>
      </w:r>
      <w:r w:rsidRPr="00D56A2C">
        <w:rPr>
          <w:rStyle w:val="Emphasis"/>
          <w:highlight w:val="cyan"/>
        </w:rPr>
        <w:t>outrage</w:t>
      </w:r>
      <w:r w:rsidRPr="00D56A2C">
        <w:rPr>
          <w:rStyle w:val="StyleUnderline"/>
          <w:highlight w:val="cyan"/>
        </w:rPr>
        <w:t xml:space="preserve"> and </w:t>
      </w:r>
      <w:r w:rsidRPr="00D56A2C">
        <w:rPr>
          <w:rStyle w:val="Emphasis"/>
          <w:highlight w:val="cyan"/>
        </w:rPr>
        <w:t>action</w:t>
      </w:r>
      <w:r w:rsidRPr="00694755">
        <w:rPr>
          <w:sz w:val="14"/>
        </w:rPr>
        <w:t xml:space="preserve">) </w:t>
      </w:r>
      <w:r w:rsidRPr="00D56A2C">
        <w:rPr>
          <w:rStyle w:val="StyleUnderline"/>
          <w:highlight w:val="cyan"/>
        </w:rPr>
        <w:t>possible</w:t>
      </w:r>
      <w:r w:rsidRPr="00694755">
        <w:rPr>
          <w:sz w:val="14"/>
        </w:rPr>
        <w:t>.</w:t>
      </w:r>
    </w:p>
    <w:p w14:paraId="22DB958B" w14:textId="77777777" w:rsidR="001D170B" w:rsidRDefault="001D170B" w:rsidP="001D170B">
      <w:pPr>
        <w:rPr>
          <w:sz w:val="14"/>
        </w:rPr>
      </w:pPr>
      <w:r>
        <w:rPr>
          <w:sz w:val="14"/>
        </w:rPr>
        <w:t xml:space="preserve">VIII. </w:t>
      </w:r>
      <w:r w:rsidRPr="00522E67">
        <w:rPr>
          <w:sz w:val="14"/>
        </w:rPr>
        <w:t>This attempt to sort out the relationship between the universal and the</w:t>
      </w:r>
      <w:r>
        <w:rPr>
          <w:sz w:val="14"/>
        </w:rPr>
        <w:t xml:space="preserve"> </w:t>
      </w:r>
      <w:r w:rsidRPr="00522E67">
        <w:rPr>
          <w:sz w:val="14"/>
        </w:rPr>
        <w:t>particular, the generalisable and the singular, the potentially equivalent</w:t>
      </w:r>
      <w:r>
        <w:rPr>
          <w:sz w:val="14"/>
        </w:rPr>
        <w:t xml:space="preserve"> </w:t>
      </w:r>
      <w:r w:rsidRPr="00522E67">
        <w:rPr>
          <w:sz w:val="14"/>
        </w:rPr>
        <w:t>and the unique, surfaces strongly in the context of the concept of</w:t>
      </w:r>
      <w:r>
        <w:rPr>
          <w:sz w:val="14"/>
        </w:rPr>
        <w:t xml:space="preserve"> </w:t>
      </w:r>
      <w:r w:rsidRPr="00522E67">
        <w:rPr>
          <w:sz w:val="14"/>
        </w:rPr>
        <w:t>global apartheid that the editors of this volume foreground in their</w:t>
      </w:r>
      <w:r>
        <w:rPr>
          <w:sz w:val="14"/>
        </w:rPr>
        <w:t xml:space="preserve"> </w:t>
      </w:r>
      <w:r w:rsidRPr="00522E67">
        <w:rPr>
          <w:sz w:val="14"/>
        </w:rPr>
        <w:t>introduction. Like the relationship between Israel and Palestine on</w:t>
      </w:r>
      <w:r>
        <w:rPr>
          <w:sz w:val="14"/>
        </w:rPr>
        <w:t xml:space="preserve"> </w:t>
      </w:r>
      <w:r w:rsidRPr="00522E67">
        <w:rPr>
          <w:sz w:val="14"/>
        </w:rPr>
        <w:t>which Butler focuses, South African apartheid is one of the sorest spots</w:t>
      </w:r>
      <w:r>
        <w:rPr>
          <w:sz w:val="14"/>
        </w:rPr>
        <w:t xml:space="preserve"> </w:t>
      </w:r>
      <w:r w:rsidRPr="00522E67">
        <w:rPr>
          <w:sz w:val="14"/>
        </w:rPr>
        <w:t>in recent world history, frequently discussed with an emphasis on its</w:t>
      </w:r>
      <w:r>
        <w:rPr>
          <w:sz w:val="14"/>
        </w:rPr>
        <w:t xml:space="preserve"> </w:t>
      </w:r>
      <w:r w:rsidRPr="00522E67">
        <w:rPr>
          <w:sz w:val="14"/>
        </w:rPr>
        <w:t>exceptionality. Can it, then, be raised to an emblem of racism, inequality,</w:t>
      </w:r>
      <w:r>
        <w:rPr>
          <w:sz w:val="14"/>
        </w:rPr>
        <w:t xml:space="preserve"> </w:t>
      </w:r>
      <w:r w:rsidRPr="00522E67">
        <w:rPr>
          <w:sz w:val="14"/>
        </w:rPr>
        <w:t>suffering and poverty outside its original context? Can analogies be drawn</w:t>
      </w:r>
      <w:r>
        <w:rPr>
          <w:sz w:val="14"/>
        </w:rPr>
        <w:t xml:space="preserve"> </w:t>
      </w:r>
      <w:r w:rsidRPr="00522E67">
        <w:rPr>
          <w:sz w:val="14"/>
        </w:rPr>
        <w:t>between its oppressions and more global oppressions without losing</w:t>
      </w:r>
      <w:r>
        <w:rPr>
          <w:sz w:val="14"/>
        </w:rPr>
        <w:t xml:space="preserve"> </w:t>
      </w:r>
      <w:r w:rsidRPr="00522E67">
        <w:rPr>
          <w:sz w:val="14"/>
        </w:rPr>
        <w:t>the distinctiveness of the South African experience? Achille Mbembe</w:t>
      </w:r>
      <w:r>
        <w:rPr>
          <w:sz w:val="14"/>
        </w:rPr>
        <w:t xml:space="preserve"> </w:t>
      </w:r>
      <w:r w:rsidRPr="00522E67">
        <w:rPr>
          <w:sz w:val="14"/>
        </w:rPr>
        <w:t>seems to believe so when he remarks that the student protests that have</w:t>
      </w:r>
      <w:r>
        <w:rPr>
          <w:sz w:val="14"/>
        </w:rPr>
        <w:t xml:space="preserve"> </w:t>
      </w:r>
      <w:r w:rsidRPr="00522E67">
        <w:rPr>
          <w:sz w:val="14"/>
        </w:rPr>
        <w:t>recently rocked South African campuses ‘can be felt afar, in a different</w:t>
      </w:r>
      <w:r>
        <w:rPr>
          <w:sz w:val="14"/>
        </w:rPr>
        <w:t xml:space="preserve"> </w:t>
      </w:r>
      <w:r w:rsidRPr="00522E67">
        <w:rPr>
          <w:sz w:val="14"/>
        </w:rPr>
        <w:t>idiom, in those territories of abandonment where the violence of poverty</w:t>
      </w:r>
      <w:r>
        <w:rPr>
          <w:sz w:val="14"/>
        </w:rPr>
        <w:t xml:space="preserve"> </w:t>
      </w:r>
      <w:r w:rsidRPr="00522E67">
        <w:rPr>
          <w:sz w:val="14"/>
        </w:rPr>
        <w:t>and demoralization have become the norm’. Michael Hardt and Antonio</w:t>
      </w:r>
      <w:r>
        <w:rPr>
          <w:sz w:val="14"/>
        </w:rPr>
        <w:t xml:space="preserve"> </w:t>
      </w:r>
      <w:r w:rsidRPr="00522E67">
        <w:rPr>
          <w:sz w:val="14"/>
        </w:rPr>
        <w:t>Negri suggest the same when they assert, in Multitude, that in ‘the global</w:t>
      </w:r>
      <w:r>
        <w:rPr>
          <w:sz w:val="14"/>
        </w:rPr>
        <w:t xml:space="preserve"> </w:t>
      </w:r>
      <w:r w:rsidRPr="00522E67">
        <w:rPr>
          <w:sz w:val="14"/>
        </w:rPr>
        <w:t>Empire today, as it was before in South Africa, apartheid is a productive</w:t>
      </w:r>
      <w:r>
        <w:rPr>
          <w:sz w:val="14"/>
        </w:rPr>
        <w:t xml:space="preserve"> </w:t>
      </w:r>
      <w:r w:rsidRPr="00522E67">
        <w:rPr>
          <w:sz w:val="14"/>
        </w:rPr>
        <w:t>system of hierarchical inclusion that perpetuates the wealth of the few</w:t>
      </w:r>
      <w:r>
        <w:rPr>
          <w:sz w:val="14"/>
        </w:rPr>
        <w:t xml:space="preserve"> </w:t>
      </w:r>
      <w:r w:rsidRPr="00522E67">
        <w:rPr>
          <w:sz w:val="14"/>
        </w:rPr>
        <w:t>through the labor and poverty of the many’ (166–167).</w:t>
      </w:r>
    </w:p>
    <w:p w14:paraId="5D04ACF1" w14:textId="77777777" w:rsidR="001D170B" w:rsidRPr="00273E1F" w:rsidRDefault="001D170B" w:rsidP="001D170B">
      <w:pPr>
        <w:rPr>
          <w:sz w:val="14"/>
        </w:rPr>
      </w:pPr>
      <w:r w:rsidRPr="00694755">
        <w:rPr>
          <w:sz w:val="14"/>
        </w:rPr>
        <w:t xml:space="preserve">The volume editors find much that is productive about such attempts to draw comparisons, not least because they recognise that </w:t>
      </w:r>
      <w:r w:rsidRPr="0066242F">
        <w:rPr>
          <w:rStyle w:val="StyleUnderline"/>
        </w:rPr>
        <w:t>insisting on</w:t>
      </w:r>
      <w:r w:rsidRPr="00694755">
        <w:rPr>
          <w:sz w:val="14"/>
        </w:rPr>
        <w:t xml:space="preserve"> the </w:t>
      </w:r>
      <w:r w:rsidRPr="00522E67">
        <w:rPr>
          <w:rStyle w:val="Emphasis"/>
          <w:highlight w:val="cyan"/>
        </w:rPr>
        <w:t>specificity</w:t>
      </w:r>
      <w:r w:rsidRPr="00694755">
        <w:rPr>
          <w:sz w:val="14"/>
        </w:rPr>
        <w:t xml:space="preserve"> of South African apartheid </w:t>
      </w:r>
      <w:r w:rsidRPr="00522E67">
        <w:rPr>
          <w:rStyle w:val="StyleUnderline"/>
          <w:highlight w:val="cyan"/>
        </w:rPr>
        <w:t>makes it</w:t>
      </w:r>
      <w:r w:rsidRPr="0066242F">
        <w:rPr>
          <w:rStyle w:val="StyleUnderline"/>
        </w:rPr>
        <w:t xml:space="preserve"> </w:t>
      </w:r>
      <w:r w:rsidRPr="00E70868">
        <w:rPr>
          <w:rStyle w:val="Emphasis"/>
        </w:rPr>
        <w:t xml:space="preserve">all </w:t>
      </w:r>
      <w:r w:rsidRPr="00522E67">
        <w:rPr>
          <w:rStyle w:val="Emphasis"/>
          <w:highlight w:val="cyan"/>
        </w:rPr>
        <w:t>too easy</w:t>
      </w:r>
      <w:r w:rsidRPr="0066242F">
        <w:rPr>
          <w:rStyle w:val="StyleUnderline"/>
        </w:rPr>
        <w:t xml:space="preserve"> for Western powers </w:t>
      </w:r>
      <w:r w:rsidRPr="00522E67">
        <w:rPr>
          <w:rStyle w:val="StyleUnderline"/>
          <w:highlight w:val="cyan"/>
        </w:rPr>
        <w:t xml:space="preserve">to </w:t>
      </w:r>
      <w:r w:rsidRPr="00522E67">
        <w:rPr>
          <w:rStyle w:val="Emphasis"/>
          <w:highlight w:val="cyan"/>
        </w:rPr>
        <w:t>disavow oppression</w:t>
      </w:r>
      <w:r w:rsidRPr="0066242F">
        <w:rPr>
          <w:rStyle w:val="StyleUnderline"/>
        </w:rPr>
        <w:t xml:space="preserve"> on their own doorstep</w:t>
      </w:r>
      <w:r w:rsidRPr="00694755">
        <w:rPr>
          <w:sz w:val="14"/>
        </w:rPr>
        <w:t xml:space="preserve">, </w:t>
      </w:r>
      <w:r w:rsidRPr="0066242F">
        <w:rPr>
          <w:rStyle w:val="StyleUnderline"/>
        </w:rPr>
        <w:t xml:space="preserve">to insist that systematic segregation is </w:t>
      </w:r>
      <w:r w:rsidRPr="00E70868">
        <w:rPr>
          <w:rStyle w:val="Emphasis"/>
        </w:rPr>
        <w:t>not a problem</w:t>
      </w:r>
      <w:r w:rsidRPr="00694755">
        <w:rPr>
          <w:sz w:val="14"/>
        </w:rPr>
        <w:t xml:space="preserve"> ‘</w:t>
      </w:r>
      <w:r w:rsidRPr="0066242F">
        <w:rPr>
          <w:rStyle w:val="Emphasis"/>
        </w:rPr>
        <w:t>over here</w:t>
      </w:r>
      <w:r w:rsidRPr="00694755">
        <w:rPr>
          <w:sz w:val="14"/>
        </w:rPr>
        <w:t xml:space="preserve">’ – say, </w:t>
      </w:r>
      <w:r w:rsidRPr="0066242F">
        <w:rPr>
          <w:rStyle w:val="StyleUnderline"/>
        </w:rPr>
        <w:t>in the</w:t>
      </w:r>
      <w:r w:rsidRPr="00694755">
        <w:rPr>
          <w:sz w:val="14"/>
        </w:rPr>
        <w:t xml:space="preserve"> </w:t>
      </w:r>
      <w:r w:rsidRPr="0066242F">
        <w:rPr>
          <w:rStyle w:val="Emphasis"/>
        </w:rPr>
        <w:t>U</w:t>
      </w:r>
      <w:r w:rsidRPr="00694755">
        <w:rPr>
          <w:sz w:val="14"/>
        </w:rPr>
        <w:t xml:space="preserve">nited </w:t>
      </w:r>
      <w:r w:rsidRPr="0066242F">
        <w:rPr>
          <w:rStyle w:val="Emphasis"/>
        </w:rPr>
        <w:t>S</w:t>
      </w:r>
      <w:r w:rsidRPr="00694755">
        <w:rPr>
          <w:sz w:val="14"/>
        </w:rPr>
        <w:t xml:space="preserve">tates – </w:t>
      </w:r>
      <w:r w:rsidRPr="0066242F">
        <w:rPr>
          <w:rStyle w:val="StyleUnderline"/>
        </w:rPr>
        <w:t>in the same way as it is</w:t>
      </w:r>
      <w:r w:rsidRPr="00694755">
        <w:rPr>
          <w:sz w:val="14"/>
        </w:rPr>
        <w:t xml:space="preserve"> ‘</w:t>
      </w:r>
      <w:r w:rsidRPr="0066242F">
        <w:rPr>
          <w:rStyle w:val="Emphasis"/>
        </w:rPr>
        <w:t>over there</w:t>
      </w:r>
      <w:r w:rsidRPr="00694755">
        <w:rPr>
          <w:sz w:val="14"/>
        </w:rPr>
        <w:t xml:space="preserve">’. </w:t>
      </w:r>
      <w:r w:rsidRPr="00522E67">
        <w:rPr>
          <w:rStyle w:val="StyleUnderline"/>
          <w:highlight w:val="cyan"/>
        </w:rPr>
        <w:t>The</w:t>
      </w:r>
      <w:r w:rsidRPr="00694755">
        <w:rPr>
          <w:rStyle w:val="StyleUnderline"/>
        </w:rPr>
        <w:t xml:space="preserve"> emphasis on</w:t>
      </w:r>
      <w:r w:rsidRPr="00694755">
        <w:rPr>
          <w:sz w:val="14"/>
        </w:rPr>
        <w:t xml:space="preserve"> </w:t>
      </w:r>
      <w:r w:rsidRPr="00522E67">
        <w:rPr>
          <w:rStyle w:val="Emphasis"/>
          <w:highlight w:val="cyan"/>
        </w:rPr>
        <w:t>global</w:t>
      </w:r>
      <w:r w:rsidRPr="00694755">
        <w:rPr>
          <w:sz w:val="14"/>
        </w:rPr>
        <w:t xml:space="preserve"> apartheid </w:t>
      </w:r>
      <w:r w:rsidRPr="00522E67">
        <w:rPr>
          <w:rStyle w:val="StyleUnderline"/>
          <w:highlight w:val="cyan"/>
        </w:rPr>
        <w:t xml:space="preserve">is </w:t>
      </w:r>
      <w:r w:rsidRPr="00522E67">
        <w:rPr>
          <w:rStyle w:val="Emphasis"/>
          <w:highlight w:val="cyan"/>
        </w:rPr>
        <w:t>effective</w:t>
      </w:r>
      <w:r w:rsidRPr="00522E67">
        <w:rPr>
          <w:rStyle w:val="StyleUnderline"/>
          <w:highlight w:val="cyan"/>
        </w:rPr>
        <w:t xml:space="preserve"> in rendering this</w:t>
      </w:r>
      <w:r w:rsidRPr="0066242F">
        <w:rPr>
          <w:rStyle w:val="StyleUnderline"/>
        </w:rPr>
        <w:t xml:space="preserve"> type of disavowal </w:t>
      </w:r>
      <w:r w:rsidRPr="00522E67">
        <w:rPr>
          <w:rStyle w:val="Emphasis"/>
          <w:highlight w:val="cyan"/>
        </w:rPr>
        <w:t>impossible</w:t>
      </w:r>
      <w:r w:rsidRPr="00694755">
        <w:rPr>
          <w:sz w:val="14"/>
        </w:rPr>
        <w:t>. At the same time, the editors point to an important pitfall in drawing the analogy between South Africa and global apartheid too carelessly, namely that this can enable the global West to use South Africa as a screen upon which to project its optimistic fantasy that since apartheid was dismantled in South Africa, it can also be easily dismantled globally. The editors note that such a fantasy is particularly pernicious in light of the fact that the end of South African apartheid coincided ‘with South Africa’s entry into the neoliberal order of global capitalism’ (15). Even though this state of affairs merely rearticulates some of the very pillars of inequality upon which apartheid was built, it is expedient for supporters of neoliberalism who wish to promote global capitalism as an antidote to the world’s problems, including the problems of ‘global apartheid’. This is why the editors reject the kind of facile globalisation of apartheid that allows the West to engage in hypocritical gestures of self-critique without actually doing anything to alleviate global inequalities. Instead, the editors advance a concept of global apartheid that acknowledges that apartheid ‘stretched back to the dawn of modernity and to the beginning of European colonialism’. In other words, if it is convenient for Western powers to think of apartheid as a malaise that started in South Africa and has now somehow suddenly spread to the rest of the world, the editors ask us to admit that global apartheid reaches back at least as far as René Descartes and ‘the division, the separateness, the apartness, of mind and body, and the subjection of body to mind that he inaugurates’ (18).</w:t>
      </w:r>
    </w:p>
    <w:p w14:paraId="176B8347" w14:textId="77777777" w:rsidR="001D170B" w:rsidRPr="000D6ABE" w:rsidRDefault="001D170B" w:rsidP="001D170B"/>
    <w:p w14:paraId="1297F996" w14:textId="77777777" w:rsidR="001D170B" w:rsidRPr="00D91E8D" w:rsidRDefault="001D170B" w:rsidP="001D170B"/>
    <w:p w14:paraId="69CB50BC" w14:textId="77777777" w:rsidR="001D170B" w:rsidRPr="00FE2ADE" w:rsidRDefault="001D170B" w:rsidP="00F31F48">
      <w:pPr>
        <w:rPr>
          <w:sz w:val="16"/>
        </w:rPr>
      </w:pPr>
    </w:p>
    <w:sectPr w:rsidR="001D170B" w:rsidRPr="00FE2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15:restartNumberingAfterBreak="0">
    <w:nsid w:val="3F8105CC"/>
    <w:multiLevelType w:val="hybridMultilevel"/>
    <w:tmpl w:val="05BC71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007740">
    <w:abstractNumId w:val="2"/>
  </w:num>
  <w:num w:numId="2" w16cid:durableId="1008096215">
    <w:abstractNumId w:val="1"/>
  </w:num>
  <w:num w:numId="3" w16cid:durableId="2136293790">
    <w:abstractNumId w:val="0"/>
  </w:num>
  <w:num w:numId="4" w16cid:durableId="1678730940">
    <w:abstractNumId w:val="4"/>
  </w:num>
  <w:num w:numId="5" w16cid:durableId="50155279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84"/>
    <w:rsid w:val="000C777F"/>
    <w:rsid w:val="000C7D0E"/>
    <w:rsid w:val="0010143F"/>
    <w:rsid w:val="00137DF1"/>
    <w:rsid w:val="001444DA"/>
    <w:rsid w:val="001D170B"/>
    <w:rsid w:val="003232CF"/>
    <w:rsid w:val="00327832"/>
    <w:rsid w:val="003B7E17"/>
    <w:rsid w:val="004A6184"/>
    <w:rsid w:val="004C1432"/>
    <w:rsid w:val="005475E3"/>
    <w:rsid w:val="005713A9"/>
    <w:rsid w:val="006A00B7"/>
    <w:rsid w:val="0075122A"/>
    <w:rsid w:val="00753E7E"/>
    <w:rsid w:val="007C2337"/>
    <w:rsid w:val="007D2E7B"/>
    <w:rsid w:val="008D6A5F"/>
    <w:rsid w:val="00933CAA"/>
    <w:rsid w:val="009F7621"/>
    <w:rsid w:val="00AB461C"/>
    <w:rsid w:val="00AC087E"/>
    <w:rsid w:val="00AD02E0"/>
    <w:rsid w:val="00B719B7"/>
    <w:rsid w:val="00BE1234"/>
    <w:rsid w:val="00C0098E"/>
    <w:rsid w:val="00CB340C"/>
    <w:rsid w:val="00E84668"/>
    <w:rsid w:val="00E87690"/>
    <w:rsid w:val="00EA34C7"/>
    <w:rsid w:val="00EC6643"/>
    <w:rsid w:val="00F12B51"/>
    <w:rsid w:val="00F31F48"/>
    <w:rsid w:val="00FB6302"/>
    <w:rsid w:val="00FD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07D3"/>
  <w15:chartTrackingRefBased/>
  <w15:docId w15:val="{1F3A9BFE-F45F-49A4-92DE-612ED6C0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7DF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37D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7D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137D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7"/>
    <w:qFormat/>
    <w:rsid w:val="00137D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7DF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6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37D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DF1"/>
  </w:style>
  <w:style w:type="character" w:customStyle="1" w:styleId="Heading1Char">
    <w:name w:val="Heading 1 Char"/>
    <w:aliases w:val="Pocket Char"/>
    <w:basedOn w:val="DefaultParagraphFont"/>
    <w:link w:val="Heading1"/>
    <w:rsid w:val="00137DF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37DF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137DF1"/>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37DF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37D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6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184"/>
    <w:rPr>
      <w:rFonts w:eastAsiaTheme="majorEastAsia" w:cstheme="majorBidi"/>
      <w:color w:val="272727" w:themeColor="text1" w:themeTint="D8"/>
    </w:rPr>
  </w:style>
  <w:style w:type="paragraph" w:styleId="Title">
    <w:name w:val="Title"/>
    <w:aliases w:val="Bold Underlined,UNDERLINE,Cites and Cards,Block Heading"/>
    <w:basedOn w:val="Normal"/>
    <w:next w:val="Normal"/>
    <w:link w:val="TitleChar"/>
    <w:qFormat/>
    <w:rsid w:val="004A6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Block Heading Char"/>
    <w:basedOn w:val="DefaultParagraphFont"/>
    <w:link w:val="Title"/>
    <w:qFormat/>
    <w:rsid w:val="004A6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184"/>
    <w:pPr>
      <w:spacing w:before="160"/>
      <w:jc w:val="center"/>
    </w:pPr>
    <w:rPr>
      <w:i/>
      <w:iCs/>
      <w:color w:val="404040" w:themeColor="text1" w:themeTint="BF"/>
    </w:rPr>
  </w:style>
  <w:style w:type="character" w:customStyle="1" w:styleId="QuoteChar">
    <w:name w:val="Quote Char"/>
    <w:basedOn w:val="DefaultParagraphFont"/>
    <w:link w:val="Quote"/>
    <w:uiPriority w:val="29"/>
    <w:rsid w:val="004A6184"/>
    <w:rPr>
      <w:i/>
      <w:iCs/>
      <w:color w:val="404040" w:themeColor="text1" w:themeTint="BF"/>
    </w:rPr>
  </w:style>
  <w:style w:type="paragraph" w:styleId="ListParagraph">
    <w:name w:val="List Paragraph"/>
    <w:basedOn w:val="Normal"/>
    <w:uiPriority w:val="34"/>
    <w:qFormat/>
    <w:rsid w:val="004A6184"/>
    <w:pPr>
      <w:ind w:left="720"/>
      <w:contextualSpacing/>
    </w:pPr>
  </w:style>
  <w:style w:type="character" w:styleId="IntenseEmphasis">
    <w:name w:val="Intense Emphasis"/>
    <w:aliases w:val="Heading 3 Char Char Char1,9.5 pt,Intense Emphasis111,8.,Styl,Body text (10) + Not Bold,Footnote + 11 pt,Header or footer + 14 pt,Intense Emphasis5,Intense Emphasis6,cites Char Ch,9.5 p,8,Cards + Font: 12 pt Char,Intense Emphasis11111"/>
    <w:basedOn w:val="DefaultParagraphFont"/>
    <w:link w:val="FUCKTHISFONT"/>
    <w:uiPriority w:val="6"/>
    <w:qFormat/>
    <w:rsid w:val="004A6184"/>
    <w:rPr>
      <w:i/>
      <w:iCs/>
      <w:color w:val="0F4761" w:themeColor="accent1" w:themeShade="BF"/>
    </w:rPr>
  </w:style>
  <w:style w:type="paragraph" w:styleId="IntenseQuote">
    <w:name w:val="Intense Quote"/>
    <w:basedOn w:val="Normal"/>
    <w:next w:val="Normal"/>
    <w:link w:val="IntenseQuoteChar"/>
    <w:uiPriority w:val="30"/>
    <w:qFormat/>
    <w:rsid w:val="004A6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184"/>
    <w:rPr>
      <w:i/>
      <w:iCs/>
      <w:color w:val="0F4761" w:themeColor="accent1" w:themeShade="BF"/>
    </w:rPr>
  </w:style>
  <w:style w:type="character" w:styleId="IntenseReference">
    <w:name w:val="Intense Reference"/>
    <w:basedOn w:val="DefaultParagraphFont"/>
    <w:uiPriority w:val="32"/>
    <w:qFormat/>
    <w:rsid w:val="004A6184"/>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137D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37DF1"/>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137DF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137DF1"/>
    <w:rPr>
      <w:b w:val="0"/>
      <w:sz w:val="22"/>
      <w:u w:val="single"/>
    </w:rPr>
  </w:style>
  <w:style w:type="character" w:styleId="Strong">
    <w:name w:val="Strong"/>
    <w:basedOn w:val="DefaultParagraphFont"/>
    <w:uiPriority w:val="22"/>
    <w:qFormat/>
    <w:rsid w:val="00137DF1"/>
    <w:rPr>
      <w:b/>
      <w:bCs/>
    </w:rPr>
  </w:style>
  <w:style w:type="character" w:styleId="BookTitle">
    <w:name w:val="Book Title"/>
    <w:basedOn w:val="DefaultParagraphFont"/>
    <w:uiPriority w:val="33"/>
    <w:qFormat/>
    <w:rsid w:val="00137DF1"/>
    <w:rPr>
      <w:b/>
      <w:bCs/>
      <w:i/>
      <w:iCs/>
      <w:spacing w:val="5"/>
    </w:rPr>
  </w:style>
  <w:style w:type="numbering" w:styleId="111111">
    <w:name w:val="Outline List 2"/>
    <w:basedOn w:val="NoList"/>
    <w:uiPriority w:val="99"/>
    <w:semiHidden/>
    <w:unhideWhenUsed/>
    <w:rsid w:val="00137DF1"/>
  </w:style>
  <w:style w:type="paragraph" w:styleId="Header">
    <w:name w:val="header"/>
    <w:basedOn w:val="Normal"/>
    <w:link w:val="HeaderChar"/>
    <w:uiPriority w:val="99"/>
    <w:rsid w:val="0013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DF1"/>
    <w:rPr>
      <w:rFonts w:ascii="Calibri" w:hAnsi="Calibri" w:cs="Calibri"/>
      <w:kern w:val="0"/>
      <w:sz w:val="22"/>
      <w:szCs w:val="22"/>
      <w14:ligatures w14:val="none"/>
    </w:rPr>
  </w:style>
  <w:style w:type="paragraph" w:styleId="Footer">
    <w:name w:val="footer"/>
    <w:basedOn w:val="Normal"/>
    <w:link w:val="FooterChar"/>
    <w:uiPriority w:val="99"/>
    <w:rsid w:val="0013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DF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37DF1"/>
    <w:pPr>
      <w:spacing w:after="120"/>
    </w:pPr>
  </w:style>
  <w:style w:type="character" w:customStyle="1" w:styleId="BodyTextChar">
    <w:name w:val="Body Text Char"/>
    <w:basedOn w:val="DefaultParagraphFont"/>
    <w:link w:val="BodyText"/>
    <w:uiPriority w:val="99"/>
    <w:semiHidden/>
    <w:rsid w:val="00137DF1"/>
    <w:rPr>
      <w:rFonts w:ascii="Calibri" w:hAnsi="Calibri" w:cs="Calibri"/>
      <w:kern w:val="0"/>
      <w:sz w:val="22"/>
      <w:szCs w:val="22"/>
      <w14:ligatures w14:val="none"/>
    </w:rPr>
  </w:style>
  <w:style w:type="paragraph" w:styleId="NoSpacing">
    <w:name w:val="No Spacing"/>
    <w:link w:val="NoSpacingChar"/>
    <w:uiPriority w:val="99"/>
    <w:unhideWhenUsed/>
    <w:qFormat/>
    <w:rsid w:val="00137DF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37DF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
    <w:basedOn w:val="DefaultParagraphFont"/>
    <w:uiPriority w:val="99"/>
    <w:unhideWhenUsed/>
    <w:rsid w:val="00137DF1"/>
    <w:rPr>
      <w:color w:val="467886" w:themeColor="hyperlink"/>
      <w:u w:val="single"/>
    </w:rPr>
  </w:style>
  <w:style w:type="character" w:styleId="UnresolvedMention">
    <w:name w:val="Unresolved Mention"/>
    <w:basedOn w:val="DefaultParagraphFont"/>
    <w:uiPriority w:val="99"/>
    <w:semiHidden/>
    <w:unhideWhenUsed/>
    <w:rsid w:val="00137DF1"/>
    <w:rPr>
      <w:color w:val="605E5C"/>
      <w:shd w:val="clear" w:color="auto" w:fill="E1DFDD"/>
    </w:rPr>
  </w:style>
  <w:style w:type="paragraph" w:customStyle="1" w:styleId="Analytics">
    <w:name w:val="Analytics"/>
    <w:basedOn w:val="Heading4"/>
    <w:link w:val="AnalyticsChar"/>
    <w:autoRedefine/>
    <w:uiPriority w:val="5"/>
    <w:qFormat/>
    <w:rsid w:val="007C2337"/>
    <w:rPr>
      <w:color w:val="0F4761" w:themeColor="accent1" w:themeShade="BF"/>
    </w:rPr>
  </w:style>
  <w:style w:type="character" w:customStyle="1" w:styleId="AnalyticsChar">
    <w:name w:val="Analytics Char"/>
    <w:basedOn w:val="DefaultParagraphFont"/>
    <w:link w:val="Analytics"/>
    <w:uiPriority w:val="5"/>
    <w:rsid w:val="007C2337"/>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7C2337"/>
    <w:pPr>
      <w:ind w:left="720"/>
      <w:jc w:val="both"/>
    </w:pPr>
    <w:rPr>
      <w:b/>
      <w:iCs/>
      <w:kern w:val="2"/>
      <w:szCs w:val="24"/>
      <w:u w:val="single"/>
      <w14:ligatures w14:val="standardContextual"/>
    </w:rPr>
  </w:style>
  <w:style w:type="paragraph" w:customStyle="1" w:styleId="Emphasize">
    <w:name w:val="Emphasize"/>
    <w:basedOn w:val="Normal"/>
    <w:uiPriority w:val="8"/>
    <w:qFormat/>
    <w:rsid w:val="007C233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FUCKTHISFONT">
    <w:name w:val="FUCK THIS FONT"/>
    <w:basedOn w:val="Normal"/>
    <w:link w:val="IntenseEmphasis"/>
    <w:uiPriority w:val="6"/>
    <w:rsid w:val="007C2337"/>
    <w:pPr>
      <w:autoSpaceDE w:val="0"/>
      <w:autoSpaceDN w:val="0"/>
      <w:adjustRightInd w:val="0"/>
      <w:jc w:val="both"/>
    </w:pPr>
    <w:rPr>
      <w:rFonts w:asciiTheme="minorHAnsi" w:hAnsiTheme="minorHAnsi" w:cstheme="minorBidi"/>
      <w:i/>
      <w:iCs/>
      <w:color w:val="0F4761" w:themeColor="accent1" w:themeShade="BF"/>
      <w:kern w:val="2"/>
      <w:sz w:val="24"/>
      <w:szCs w:val="24"/>
      <w14:ligatures w14:val="standardContextual"/>
    </w:rPr>
  </w:style>
  <w:style w:type="paragraph" w:customStyle="1" w:styleId="Emphasis1">
    <w:name w:val="Emphasis1"/>
    <w:basedOn w:val="Normal"/>
    <w:autoRedefine/>
    <w:uiPriority w:val="7"/>
    <w:qFormat/>
    <w:rsid w:val="007C233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7C2337"/>
  </w:style>
  <w:style w:type="paragraph" w:styleId="NormalWeb">
    <w:name w:val="Normal (Web)"/>
    <w:basedOn w:val="Normal"/>
    <w:uiPriority w:val="99"/>
    <w:rsid w:val="007C2337"/>
    <w:pPr>
      <w:spacing w:before="100" w:beforeAutospacing="1" w:after="100" w:afterAutospacing="1"/>
    </w:pPr>
    <w:rPr>
      <w:rFonts w:ascii="Arial Unicode MS" w:eastAsia="Arial Unicode MS" w:hAnsi="Arial Unicode MS" w:cs="Arial Unicode MS"/>
    </w:rPr>
  </w:style>
  <w:style w:type="paragraph" w:customStyle="1" w:styleId="msonormal0">
    <w:name w:val="msonormal"/>
    <w:basedOn w:val="Normal"/>
    <w:rsid w:val="007C23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qFormat/>
    <w:locked/>
    <w:rsid w:val="008D6A5F"/>
    <w:rPr>
      <w:u w:val="single"/>
    </w:rPr>
  </w:style>
  <w:style w:type="character" w:customStyle="1" w:styleId="TitleChar1">
    <w:name w:val="Title Char1"/>
    <w:basedOn w:val="DefaultParagraphFont"/>
    <w:uiPriority w:val="99"/>
    <w:rsid w:val="008D6A5F"/>
    <w:rPr>
      <w:rFonts w:asciiTheme="majorHAnsi" w:eastAsiaTheme="majorEastAsia" w:hAnsiTheme="majorHAnsi" w:cstheme="majorBidi"/>
      <w:spacing w:val="-10"/>
      <w:kern w:val="28"/>
      <w:sz w:val="56"/>
      <w:szCs w:val="56"/>
    </w:rPr>
  </w:style>
  <w:style w:type="paragraph" w:customStyle="1" w:styleId="Style4">
    <w:name w:val="Style4"/>
    <w:basedOn w:val="Normal"/>
    <w:qFormat/>
    <w:rsid w:val="008D6A5F"/>
    <w:pPr>
      <w:numPr>
        <w:numId w:val="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8D6A5F"/>
  </w:style>
  <w:style w:type="character" w:customStyle="1" w:styleId="StyleStyle49ptChar">
    <w:name w:val="Style Style4 + 9 pt Char"/>
    <w:basedOn w:val="DefaultParagraphFont"/>
    <w:link w:val="StyleStyle49pt"/>
    <w:locked/>
    <w:rsid w:val="008D6A5F"/>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8D6A5F"/>
    <w:rPr>
      <w:sz w:val="20"/>
    </w:rPr>
  </w:style>
  <w:style w:type="character" w:customStyle="1" w:styleId="Style9ptItalicUnderline">
    <w:name w:val="Style 9 pt Italic Underline"/>
    <w:rsid w:val="008D6A5F"/>
    <w:rPr>
      <w:i/>
      <w:sz w:val="20"/>
      <w:u w:val="single"/>
    </w:rPr>
  </w:style>
  <w:style w:type="character" w:customStyle="1" w:styleId="cardChar">
    <w:name w:val="card Char"/>
    <w:locked/>
    <w:rsid w:val="008D6A5F"/>
    <w:rPr>
      <w:rFonts w:ascii="Georgia" w:eastAsia="Times New Roman" w:hAnsi="Georgia"/>
      <w:sz w:val="20"/>
    </w:rPr>
  </w:style>
  <w:style w:type="paragraph" w:customStyle="1" w:styleId="StyleLeft02">
    <w:name w:val="Style Left:  0.2&quot;"/>
    <w:basedOn w:val="Normal"/>
    <w:qFormat/>
    <w:rsid w:val="008D6A5F"/>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8D6A5F"/>
    <w:rPr>
      <w:rFonts w:cs="Times New Roman"/>
      <w:sz w:val="22"/>
      <w:u w:val="single"/>
    </w:rPr>
  </w:style>
  <w:style w:type="character" w:styleId="PlaceholderText">
    <w:name w:val="Placeholder Text"/>
    <w:basedOn w:val="DefaultParagraphFont"/>
    <w:uiPriority w:val="99"/>
    <w:unhideWhenUsed/>
    <w:rsid w:val="008D6A5F"/>
    <w:rPr>
      <w:color w:val="808080"/>
    </w:rPr>
  </w:style>
  <w:style w:type="paragraph" w:customStyle="1" w:styleId="Small">
    <w:name w:val="Small"/>
    <w:basedOn w:val="Normal"/>
    <w:qFormat/>
    <w:rsid w:val="008D6A5F"/>
    <w:rPr>
      <w:sz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84668"/>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932134">
      <w:bodyDiv w:val="1"/>
      <w:marLeft w:val="0"/>
      <w:marRight w:val="0"/>
      <w:marTop w:val="0"/>
      <w:marBottom w:val="0"/>
      <w:divBdr>
        <w:top w:val="none" w:sz="0" w:space="0" w:color="auto"/>
        <w:left w:val="none" w:sz="0" w:space="0" w:color="auto"/>
        <w:bottom w:val="none" w:sz="0" w:space="0" w:color="auto"/>
        <w:right w:val="none" w:sz="0" w:space="0" w:color="auto"/>
      </w:divBdr>
    </w:div>
    <w:div w:id="1603224251">
      <w:bodyDiv w:val="1"/>
      <w:marLeft w:val="0"/>
      <w:marRight w:val="0"/>
      <w:marTop w:val="0"/>
      <w:marBottom w:val="0"/>
      <w:divBdr>
        <w:top w:val="none" w:sz="0" w:space="0" w:color="auto"/>
        <w:left w:val="none" w:sz="0" w:space="0" w:color="auto"/>
        <w:bottom w:val="none" w:sz="0" w:space="0" w:color="auto"/>
        <w:right w:val="none" w:sz="0" w:space="0" w:color="auto"/>
      </w:divBdr>
    </w:div>
    <w:div w:id="1761369870">
      <w:bodyDiv w:val="1"/>
      <w:marLeft w:val="0"/>
      <w:marRight w:val="0"/>
      <w:marTop w:val="0"/>
      <w:marBottom w:val="0"/>
      <w:divBdr>
        <w:top w:val="none" w:sz="0" w:space="0" w:color="auto"/>
        <w:left w:val="none" w:sz="0" w:space="0" w:color="auto"/>
        <w:bottom w:val="none" w:sz="0" w:space="0" w:color="auto"/>
        <w:right w:val="none" w:sz="0" w:space="0" w:color="auto"/>
      </w:divBdr>
    </w:div>
    <w:div w:id="187866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ristotle.substack.com/p/the-lazy-bears-guide-to-effectiv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nplusonemag.com/issue-34/politics/spadewor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connellfoundation.ca/interview/vanessa-andreotti/" TargetMode="External"/><Relationship Id="rId11" Type="http://schemas.openxmlformats.org/officeDocument/2006/relationships/hyperlink" Target="https://link.springer.com/article/10.1007/s10691-022-09514-5" TargetMode="External"/><Relationship Id="rId5" Type="http://schemas.openxmlformats.org/officeDocument/2006/relationships/webSettings" Target="webSettings.xml"/><Relationship Id="rId10" Type="http://schemas.openxmlformats.org/officeDocument/2006/relationships/hyperlink" Target="http://www.its-her-factory.com/2017/11/the-biopolitics-of-vibratory-resonance/" TargetMode="External"/><Relationship Id="rId4" Type="http://schemas.openxmlformats.org/officeDocument/2006/relationships/settings" Target="settings.xml"/><Relationship Id="rId9" Type="http://schemas.openxmlformats.org/officeDocument/2006/relationships/hyperlink" Target="https://www.thenation.com/article/culture/charles-mills-thinks-theres-still-time-to-rescue-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146BC-1050-4ACF-8FAB-AD71521C1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144686</Words>
  <Characters>824716</Characters>
  <Application>Microsoft Office Word</Application>
  <DocSecurity>0</DocSecurity>
  <Lines>6872</Lines>
  <Paragraphs>1934</Paragraphs>
  <ScaleCrop>false</ScaleCrop>
  <Company/>
  <LinksUpToDate>false</LinksUpToDate>
  <CharactersWithSpaces>967468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2024-07-05T15:30:00Z</dcterms:created>
  <dcterms:modified xsi:type="dcterms:W3CDTF">2024-07-05T15:30:00Z</dcterms:modified>
</cp:coreProperties>
</file>