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1202821" w:rsidR="006065BF" w:rsidRDefault="00000000">
      <w:pPr>
        <w:pStyle w:val="Heading1"/>
        <w:jc w:val="center"/>
        <w:rPr>
          <w:rFonts w:ascii="Calibri" w:eastAsia="Calibri" w:hAnsi="Calibri" w:cs="Calibri"/>
          <w:b/>
          <w:sz w:val="52"/>
          <w:szCs w:val="52"/>
        </w:rPr>
      </w:pPr>
      <w:r>
        <w:rPr>
          <w:rFonts w:ascii="Calibri" w:eastAsia="Calibri" w:hAnsi="Calibri" w:cs="Calibri"/>
          <w:b/>
          <w:sz w:val="52"/>
          <w:szCs w:val="52"/>
        </w:rPr>
        <w:t>Case Neg</w:t>
      </w:r>
      <w:r w:rsidR="00A6381E">
        <w:rPr>
          <w:rFonts w:ascii="Calibri" w:eastAsia="Calibri" w:hAnsi="Calibri" w:cs="Calibri"/>
          <w:b/>
          <w:sz w:val="52"/>
          <w:szCs w:val="52"/>
        </w:rPr>
        <w:t xml:space="preserve"> – Marx </w:t>
      </w:r>
      <w:proofErr w:type="spellStart"/>
      <w:r w:rsidR="00A6381E">
        <w:rPr>
          <w:rFonts w:ascii="Calibri" w:eastAsia="Calibri" w:hAnsi="Calibri" w:cs="Calibri"/>
          <w:b/>
          <w:sz w:val="52"/>
          <w:szCs w:val="52"/>
        </w:rPr>
        <w:t>Aff</w:t>
      </w:r>
      <w:proofErr w:type="spellEnd"/>
    </w:p>
    <w:p w14:paraId="2A4DD78E" w14:textId="082CCF32" w:rsidR="00A6381E" w:rsidRPr="00A6381E" w:rsidRDefault="00A6381E" w:rsidP="00A6381E">
      <w:pPr>
        <w:pStyle w:val="Subtitle"/>
        <w:jc w:val="center"/>
      </w:pPr>
      <w:proofErr w:type="spellStart"/>
      <w:r>
        <w:t>Umich</w:t>
      </w:r>
      <w:proofErr w:type="spellEnd"/>
      <w:r>
        <w:t xml:space="preserve"> K Lab 2024</w:t>
      </w:r>
    </w:p>
    <w:p w14:paraId="00000002" w14:textId="77777777" w:rsidR="006065BF" w:rsidRDefault="00000000">
      <w:pPr>
        <w:pStyle w:val="Heading2"/>
        <w:jc w:val="center"/>
        <w:rPr>
          <w:rFonts w:ascii="Calibri" w:eastAsia="Calibri" w:hAnsi="Calibri" w:cs="Calibri"/>
          <w:b/>
          <w:sz w:val="44"/>
          <w:szCs w:val="44"/>
          <w:u w:val="single"/>
        </w:rPr>
      </w:pPr>
      <w:r>
        <w:rPr>
          <w:rFonts w:ascii="Calibri" w:eastAsia="Calibri" w:hAnsi="Calibri" w:cs="Calibri"/>
          <w:b/>
          <w:sz w:val="52"/>
          <w:szCs w:val="52"/>
          <w:u w:val="single"/>
        </w:rPr>
        <w:t>Contention 1: Cap Adv.</w:t>
      </w:r>
    </w:p>
    <w:p w14:paraId="00000003" w14:textId="77777777" w:rsidR="006065BF" w:rsidRDefault="00000000">
      <w:pPr>
        <w:pStyle w:val="Heading3"/>
        <w:jc w:val="center"/>
        <w:rPr>
          <w:rFonts w:ascii="Calibri" w:eastAsia="Calibri" w:hAnsi="Calibri" w:cs="Calibri"/>
          <w:b/>
          <w:color w:val="000000"/>
          <w:sz w:val="26"/>
          <w:szCs w:val="26"/>
        </w:rPr>
      </w:pPr>
      <w:bookmarkStart w:id="0" w:name="_n05uiwq6i37y" w:colFirst="0" w:colLast="0"/>
      <w:bookmarkEnd w:id="0"/>
      <w:r>
        <w:rPr>
          <w:rFonts w:ascii="Calibri" w:eastAsia="Calibri" w:hAnsi="Calibri" w:cs="Calibri"/>
          <w:b/>
          <w:color w:val="000000"/>
          <w:sz w:val="32"/>
          <w:szCs w:val="32"/>
          <w:u w:val="single"/>
        </w:rPr>
        <w:t>Alt Causes</w:t>
      </w:r>
    </w:p>
    <w:p w14:paraId="00000004" w14:textId="77777777" w:rsidR="006065BF" w:rsidRDefault="00000000">
      <w:pPr>
        <w:rPr>
          <w:rFonts w:ascii="Calibri" w:eastAsia="Calibri" w:hAnsi="Calibri" w:cs="Calibri"/>
          <w:b/>
          <w:sz w:val="26"/>
          <w:szCs w:val="26"/>
        </w:rPr>
      </w:pPr>
      <w:r>
        <w:rPr>
          <w:rFonts w:ascii="Calibri" w:eastAsia="Calibri" w:hAnsi="Calibri" w:cs="Calibri"/>
          <w:b/>
          <w:sz w:val="26"/>
          <w:szCs w:val="26"/>
        </w:rPr>
        <w:t>Alt causes to Private Property Production</w:t>
      </w:r>
    </w:p>
    <w:p w14:paraId="00000005" w14:textId="77777777" w:rsidR="006065BF" w:rsidRDefault="00000000">
      <w:pPr>
        <w:rPr>
          <w:rFonts w:ascii="Calibri" w:eastAsia="Calibri" w:hAnsi="Calibri" w:cs="Calibri"/>
        </w:rPr>
      </w:pPr>
      <w:proofErr w:type="spellStart"/>
      <w:r>
        <w:rPr>
          <w:rFonts w:ascii="Calibri" w:eastAsia="Calibri" w:hAnsi="Calibri" w:cs="Calibri"/>
          <w:b/>
          <w:sz w:val="26"/>
          <w:szCs w:val="26"/>
        </w:rPr>
        <w:t>Hermeto</w:t>
      </w:r>
      <w:proofErr w:type="spellEnd"/>
      <w:r>
        <w:rPr>
          <w:rFonts w:ascii="Calibri" w:eastAsia="Calibri" w:hAnsi="Calibri" w:cs="Calibri"/>
          <w:b/>
          <w:sz w:val="26"/>
          <w:szCs w:val="26"/>
        </w:rPr>
        <w:t xml:space="preserve">, 2024 </w:t>
      </w:r>
      <w:r>
        <w:rPr>
          <w:rFonts w:ascii="Calibri" w:eastAsia="Calibri" w:hAnsi="Calibri" w:cs="Calibri"/>
        </w:rPr>
        <w:t xml:space="preserve">(João </w:t>
      </w:r>
      <w:proofErr w:type="spellStart"/>
      <w:r>
        <w:rPr>
          <w:rFonts w:ascii="Calibri" w:eastAsia="Calibri" w:hAnsi="Calibri" w:cs="Calibri"/>
        </w:rPr>
        <w:t>Romeiro</w:t>
      </w:r>
      <w:proofErr w:type="spellEnd"/>
      <w:r>
        <w:rPr>
          <w:rFonts w:ascii="Calibri" w:eastAsia="Calibri" w:hAnsi="Calibri" w:cs="Calibri"/>
        </w:rPr>
        <w:t xml:space="preserve"> </w:t>
      </w:r>
      <w:proofErr w:type="spellStart"/>
      <w:r>
        <w:rPr>
          <w:rFonts w:ascii="Calibri" w:eastAsia="Calibri" w:hAnsi="Calibri" w:cs="Calibri"/>
        </w:rPr>
        <w:t>Hermeto</w:t>
      </w:r>
      <w:proofErr w:type="spellEnd"/>
      <w:r>
        <w:rPr>
          <w:rFonts w:ascii="Calibri" w:eastAsia="Calibri" w:hAnsi="Calibri" w:cs="Calibri"/>
        </w:rPr>
        <w:t>,</w:t>
      </w:r>
      <w:r>
        <w:rPr>
          <w:rFonts w:ascii="Calibri" w:eastAsia="Calibri" w:hAnsi="Calibri" w:cs="Calibri"/>
          <w:i/>
        </w:rPr>
        <w:t xml:space="preserve"> </w:t>
      </w:r>
      <w:r>
        <w:rPr>
          <w:rFonts w:ascii="Calibri" w:eastAsia="Calibri" w:hAnsi="Calibri" w:cs="Calibri"/>
        </w:rPr>
        <w:t xml:space="preserve">Department of Humanistic Studies, University of Pavia, Italy. </w:t>
      </w:r>
      <w:r>
        <w:rPr>
          <w:rFonts w:ascii="Calibri" w:eastAsia="Calibri" w:hAnsi="Calibri" w:cs="Calibri"/>
          <w:i/>
        </w:rPr>
        <w:t xml:space="preserve">The Paradox of Intellectual Property in Capitalism </w:t>
      </w:r>
      <w:r>
        <w:rPr>
          <w:rFonts w:ascii="Calibri" w:eastAsia="Calibri" w:hAnsi="Calibri" w:cs="Calibri"/>
        </w:rPr>
        <w:t>(</w:t>
      </w:r>
      <w:hyperlink r:id="rId4">
        <w:r>
          <w:rPr>
            <w:rFonts w:ascii="Calibri" w:eastAsia="Calibri" w:hAnsi="Calibri" w:cs="Calibri"/>
            <w:u w:val="single"/>
          </w:rPr>
          <w:t>book</w:t>
        </w:r>
      </w:hyperlink>
      <w:r>
        <w:rPr>
          <w:rFonts w:ascii="Calibri" w:eastAsia="Calibri" w:hAnsi="Calibri" w:cs="Calibri"/>
        </w:rPr>
        <w:t xml:space="preserve">), accessed through </w:t>
      </w:r>
      <w:hyperlink r:id="rId5">
        <w:proofErr w:type="spellStart"/>
        <w:r>
          <w:rPr>
            <w:rFonts w:ascii="Calibri" w:eastAsia="Calibri" w:hAnsi="Calibri" w:cs="Calibri"/>
            <w:u w:val="single"/>
          </w:rPr>
          <w:t>libgen</w:t>
        </w:r>
        <w:proofErr w:type="spellEnd"/>
      </w:hyperlink>
      <w:r>
        <w:rPr>
          <w:rFonts w:ascii="Calibri" w:eastAsia="Calibri" w:hAnsi="Calibri" w:cs="Calibri"/>
        </w:rPr>
        <w:t xml:space="preserve"> / </w:t>
      </w:r>
      <w:proofErr w:type="spellStart"/>
      <w:r>
        <w:rPr>
          <w:rFonts w:ascii="Calibri" w:eastAsia="Calibri" w:hAnsi="Calibri" w:cs="Calibri"/>
        </w:rPr>
        <w:t>spp</w:t>
      </w:r>
      <w:proofErr w:type="spellEnd"/>
      <w:r>
        <w:rPr>
          <w:rFonts w:ascii="Calibri" w:eastAsia="Calibri" w:hAnsi="Calibri" w:cs="Calibri"/>
        </w:rPr>
        <w:t xml:space="preserve">) </w:t>
      </w:r>
    </w:p>
    <w:p w14:paraId="00000006" w14:textId="77777777" w:rsidR="006065BF" w:rsidRDefault="00000000">
      <w:pPr>
        <w:rPr>
          <w:rFonts w:ascii="Calibri" w:eastAsia="Calibri" w:hAnsi="Calibri" w:cs="Calibri"/>
          <w:b/>
        </w:rPr>
      </w:pPr>
      <w:r>
        <w:rPr>
          <w:rFonts w:ascii="Calibri" w:eastAsia="Calibri" w:hAnsi="Calibri" w:cs="Calibri"/>
          <w:b/>
        </w:rPr>
        <w:t>2.2.14 Capitalist Private Property and Economic Coercion</w:t>
      </w:r>
    </w:p>
    <w:p w14:paraId="00000007" w14:textId="77777777" w:rsidR="006065BF" w:rsidRDefault="00000000">
      <w:pPr>
        <w:rPr>
          <w:rFonts w:ascii="Calibri" w:eastAsia="Calibri" w:hAnsi="Calibri" w:cs="Calibri"/>
        </w:rPr>
      </w:pPr>
      <w:r>
        <w:rPr>
          <w:rFonts w:ascii="Calibri" w:eastAsia="Calibri" w:hAnsi="Calibri" w:cs="Calibri"/>
          <w:sz w:val="16"/>
          <w:szCs w:val="16"/>
        </w:rPr>
        <w:t xml:space="preserve">Assuming </w:t>
      </w:r>
      <w:proofErr w:type="spellStart"/>
      <w:r>
        <w:rPr>
          <w:rFonts w:ascii="Calibri" w:eastAsia="Calibri" w:hAnsi="Calibri" w:cs="Calibri"/>
          <w:sz w:val="16"/>
          <w:szCs w:val="16"/>
        </w:rPr>
        <w:t>labour</w:t>
      </w:r>
      <w:proofErr w:type="spellEnd"/>
      <w:r>
        <w:rPr>
          <w:rFonts w:ascii="Calibri" w:eastAsia="Calibri" w:hAnsi="Calibri" w:cs="Calibri"/>
          <w:sz w:val="16"/>
          <w:szCs w:val="16"/>
        </w:rPr>
        <w:t xml:space="preserve"> power as simply another element of the process of circulation of commodities in which they are bought against and sold for money hence represents an economic </w:t>
      </w:r>
      <w:proofErr w:type="spellStart"/>
      <w:r>
        <w:rPr>
          <w:rFonts w:ascii="Calibri" w:eastAsia="Calibri" w:hAnsi="Calibri" w:cs="Calibri"/>
          <w:sz w:val="16"/>
          <w:szCs w:val="16"/>
        </w:rPr>
        <w:t>vulgarisation</w:t>
      </w:r>
      <w:proofErr w:type="spellEnd"/>
      <w:r>
        <w:rPr>
          <w:rFonts w:ascii="Calibri" w:eastAsia="Calibri" w:hAnsi="Calibri" w:cs="Calibri"/>
          <w:sz w:val="16"/>
          <w:szCs w:val="16"/>
        </w:rPr>
        <w:t xml:space="preserve">. Such an insight ignores both capitalist economic </w:t>
      </w:r>
      <w:proofErr w:type="gramStart"/>
      <w:r>
        <w:rPr>
          <w:rFonts w:ascii="Calibri" w:eastAsia="Calibri" w:hAnsi="Calibri" w:cs="Calibri"/>
          <w:sz w:val="16"/>
          <w:szCs w:val="16"/>
        </w:rPr>
        <w:t>coercion</w:t>
      </w:r>
      <w:proofErr w:type="gramEnd"/>
      <w:r>
        <w:rPr>
          <w:rFonts w:ascii="Calibri" w:eastAsia="Calibri" w:hAnsi="Calibri" w:cs="Calibri"/>
          <w:sz w:val="16"/>
          <w:szCs w:val="16"/>
        </w:rPr>
        <w:t xml:space="preserve">, overcoming pre-capitalist economic opportunity, and the peculiarity of the </w:t>
      </w:r>
      <w:proofErr w:type="spellStart"/>
      <w:r>
        <w:rPr>
          <w:rFonts w:ascii="Calibri" w:eastAsia="Calibri" w:hAnsi="Calibri" w:cs="Calibri"/>
          <w:sz w:val="16"/>
          <w:szCs w:val="16"/>
        </w:rPr>
        <w:t>labour</w:t>
      </w:r>
      <w:proofErr w:type="spellEnd"/>
      <w:r>
        <w:rPr>
          <w:rFonts w:ascii="Calibri" w:eastAsia="Calibri" w:hAnsi="Calibri" w:cs="Calibri"/>
          <w:sz w:val="16"/>
          <w:szCs w:val="16"/>
        </w:rPr>
        <w:t xml:space="preserve"> commodity, which is the only commodity that can produce value and surplus-value; thus, this specific relation of production constitutes the very core element of capitalist relations. [Exclusive] </w:t>
      </w:r>
      <w:r>
        <w:rPr>
          <w:rFonts w:ascii="Calibri" w:eastAsia="Calibri" w:hAnsi="Calibri" w:cs="Calibri"/>
          <w:u w:val="single"/>
        </w:rPr>
        <w:t xml:space="preserve">Private property relations, which subordinate the transformation of economic relations, are therefore the precondition for </w:t>
      </w:r>
      <w:proofErr w:type="spellStart"/>
      <w:r>
        <w:rPr>
          <w:rFonts w:ascii="Calibri" w:eastAsia="Calibri" w:hAnsi="Calibri" w:cs="Calibri"/>
          <w:u w:val="single"/>
        </w:rPr>
        <w:t>universalising</w:t>
      </w:r>
      <w:proofErr w:type="spellEnd"/>
      <w:r>
        <w:rPr>
          <w:rFonts w:ascii="Calibri" w:eastAsia="Calibri" w:hAnsi="Calibri" w:cs="Calibri"/>
          <w:u w:val="single"/>
        </w:rPr>
        <w:t xml:space="preserve"> the selling and buying of </w:t>
      </w:r>
      <w:proofErr w:type="spellStart"/>
      <w:r>
        <w:rPr>
          <w:rFonts w:ascii="Calibri" w:eastAsia="Calibri" w:hAnsi="Calibri" w:cs="Calibri"/>
          <w:u w:val="single"/>
        </w:rPr>
        <w:t>labour</w:t>
      </w:r>
      <w:proofErr w:type="spellEnd"/>
      <w:r>
        <w:rPr>
          <w:rFonts w:ascii="Calibri" w:eastAsia="Calibri" w:hAnsi="Calibri" w:cs="Calibri"/>
          <w:u w:val="single"/>
        </w:rPr>
        <w:t xml:space="preserve"> power</w:t>
      </w:r>
      <w:r>
        <w:rPr>
          <w:rFonts w:ascii="Calibri" w:eastAsia="Calibri" w:hAnsi="Calibri" w:cs="Calibri"/>
          <w:sz w:val="16"/>
          <w:szCs w:val="16"/>
        </w:rPr>
        <w:t xml:space="preserve">. “Only because the worker, in order to live, sells his </w:t>
      </w:r>
      <w:proofErr w:type="spellStart"/>
      <w:r>
        <w:rPr>
          <w:rFonts w:ascii="Calibri" w:eastAsia="Calibri" w:hAnsi="Calibri" w:cs="Calibri"/>
          <w:sz w:val="16"/>
          <w:szCs w:val="16"/>
        </w:rPr>
        <w:t>labour</w:t>
      </w:r>
      <w:proofErr w:type="spellEnd"/>
      <w:r>
        <w:rPr>
          <w:rFonts w:ascii="Calibri" w:eastAsia="Calibri" w:hAnsi="Calibri" w:cs="Calibri"/>
          <w:sz w:val="16"/>
          <w:szCs w:val="16"/>
        </w:rPr>
        <w:t xml:space="preserve"> assets, does objective wealth transform itself into capital” (Marx, 1988, p. 79). Thus, this represents a twofold condition. According to Marx, t</w:t>
      </w:r>
      <w:r>
        <w:rPr>
          <w:rFonts w:ascii="Calibri" w:eastAsia="Calibri" w:hAnsi="Calibri" w:cs="Calibri"/>
          <w:u w:val="single"/>
        </w:rPr>
        <w:t xml:space="preserve">he metamorphosis of money into capital requires a qualitative transformation of </w:t>
      </w:r>
      <w:proofErr w:type="spellStart"/>
      <w:r>
        <w:rPr>
          <w:rFonts w:ascii="Calibri" w:eastAsia="Calibri" w:hAnsi="Calibri" w:cs="Calibri"/>
          <w:u w:val="single"/>
        </w:rPr>
        <w:t>labour</w:t>
      </w:r>
      <w:proofErr w:type="spellEnd"/>
      <w:r>
        <w:rPr>
          <w:rFonts w:ascii="Calibri" w:eastAsia="Calibri" w:hAnsi="Calibri" w:cs="Calibri"/>
          <w:u w:val="single"/>
        </w:rPr>
        <w:t xml:space="preserve"> that ceases to be immediate </w:t>
      </w:r>
      <w:proofErr w:type="spellStart"/>
      <w:r>
        <w:rPr>
          <w:rFonts w:ascii="Calibri" w:eastAsia="Calibri" w:hAnsi="Calibri" w:cs="Calibri"/>
          <w:u w:val="single"/>
        </w:rPr>
        <w:t>labour</w:t>
      </w:r>
      <w:proofErr w:type="spellEnd"/>
      <w:r>
        <w:rPr>
          <w:rFonts w:ascii="Calibri" w:eastAsia="Calibri" w:hAnsi="Calibri" w:cs="Calibri"/>
          <w:u w:val="single"/>
        </w:rPr>
        <w:t xml:space="preserve"> capacities to become a sold commodity</w:t>
      </w:r>
      <w:r>
        <w:rPr>
          <w:rFonts w:ascii="Calibri" w:eastAsia="Calibri" w:hAnsi="Calibri" w:cs="Calibri"/>
          <w:sz w:val="16"/>
          <w:szCs w:val="16"/>
        </w:rPr>
        <w:t>. “On the other hand</w:t>
      </w:r>
      <w:r>
        <w:rPr>
          <w:rFonts w:ascii="Calibri" w:eastAsia="Calibri" w:hAnsi="Calibri" w:cs="Calibri"/>
          <w:u w:val="single"/>
        </w:rPr>
        <w:t xml:space="preserve">, </w:t>
      </w:r>
      <w:proofErr w:type="spellStart"/>
      <w:r>
        <w:rPr>
          <w:rFonts w:ascii="Calibri" w:eastAsia="Calibri" w:hAnsi="Calibri" w:cs="Calibri"/>
          <w:u w:val="single"/>
        </w:rPr>
        <w:t>labour</w:t>
      </w:r>
      <w:proofErr w:type="spellEnd"/>
      <w:r>
        <w:rPr>
          <w:rFonts w:ascii="Calibri" w:eastAsia="Calibri" w:hAnsi="Calibri" w:cs="Calibri"/>
          <w:u w:val="single"/>
        </w:rPr>
        <w:t xml:space="preserve"> can only appear as wage </w:t>
      </w:r>
      <w:proofErr w:type="spellStart"/>
      <w:r>
        <w:rPr>
          <w:rFonts w:ascii="Calibri" w:eastAsia="Calibri" w:hAnsi="Calibri" w:cs="Calibri"/>
          <w:u w:val="single"/>
        </w:rPr>
        <w:t>labour</w:t>
      </w:r>
      <w:proofErr w:type="spellEnd"/>
      <w:r>
        <w:rPr>
          <w:rFonts w:ascii="Calibri" w:eastAsia="Calibri" w:hAnsi="Calibri" w:cs="Calibri"/>
          <w:u w:val="single"/>
        </w:rPr>
        <w:t xml:space="preserve"> as soon as its own objective conditions confront it as independent [</w:t>
      </w:r>
      <w:proofErr w:type="spellStart"/>
      <w:r>
        <w:rPr>
          <w:rFonts w:ascii="Calibri" w:eastAsia="Calibri" w:hAnsi="Calibri" w:cs="Calibri"/>
          <w:u w:val="single"/>
        </w:rPr>
        <w:t>selbstisch</w:t>
      </w:r>
      <w:proofErr w:type="spellEnd"/>
      <w:r>
        <w:rPr>
          <w:rFonts w:ascii="Calibri" w:eastAsia="Calibri" w:hAnsi="Calibri" w:cs="Calibri"/>
          <w:u w:val="single"/>
        </w:rPr>
        <w:t>] power, estrange property, value that exists for itself and holds on to itself, in short, as capital” (</w:t>
      </w:r>
      <w:r>
        <w:rPr>
          <w:rFonts w:ascii="Calibri" w:eastAsia="Calibri" w:hAnsi="Calibri" w:cs="Calibri"/>
          <w:sz w:val="16"/>
          <w:szCs w:val="16"/>
        </w:rPr>
        <w:t xml:space="preserve">Marx, 1988, p. 79f). </w:t>
      </w:r>
      <w:r>
        <w:rPr>
          <w:rFonts w:ascii="Calibri" w:eastAsia="Calibri" w:hAnsi="Calibri" w:cs="Calibri"/>
          <w:u w:val="single"/>
        </w:rPr>
        <w:t xml:space="preserve">These two aspects are essential for the </w:t>
      </w:r>
      <w:proofErr w:type="spellStart"/>
      <w:r>
        <w:rPr>
          <w:rFonts w:ascii="Calibri" w:eastAsia="Calibri" w:hAnsi="Calibri" w:cs="Calibri"/>
          <w:u w:val="single"/>
        </w:rPr>
        <w:t>valorisation</w:t>
      </w:r>
      <w:proofErr w:type="spellEnd"/>
      <w:r>
        <w:rPr>
          <w:rFonts w:ascii="Calibri" w:eastAsia="Calibri" w:hAnsi="Calibri" w:cs="Calibri"/>
          <w:u w:val="single"/>
        </w:rPr>
        <w:t xml:space="preserve"> of capital and thus for the very socio-ontological existence of capital</w:t>
      </w:r>
      <w:r>
        <w:rPr>
          <w:rFonts w:ascii="Calibri" w:eastAsia="Calibri" w:hAnsi="Calibri" w:cs="Calibri"/>
          <w:sz w:val="16"/>
          <w:szCs w:val="16"/>
        </w:rPr>
        <w:t xml:space="preserve">. Marx thus abdicates mechanistic economics, which conflates capital with the sole material aspects of the </w:t>
      </w:r>
      <w:proofErr w:type="spellStart"/>
      <w:r>
        <w:rPr>
          <w:rFonts w:ascii="Calibri" w:eastAsia="Calibri" w:hAnsi="Calibri" w:cs="Calibri"/>
          <w:sz w:val="16"/>
          <w:szCs w:val="16"/>
        </w:rPr>
        <w:t>labour</w:t>
      </w:r>
      <w:proofErr w:type="spellEnd"/>
      <w:r>
        <w:rPr>
          <w:rFonts w:ascii="Calibri" w:eastAsia="Calibri" w:hAnsi="Calibri" w:cs="Calibri"/>
          <w:sz w:val="16"/>
          <w:szCs w:val="16"/>
        </w:rPr>
        <w:t>-process; instead, he denounces this reasoning because it ignores the “social characteristic amalgamated” in them, “which constitutes capital” (Marx, 1988, p. 81).</w:t>
      </w:r>
    </w:p>
    <w:p w14:paraId="00000008" w14:textId="77777777" w:rsidR="006065BF" w:rsidRDefault="00000000">
      <w:pPr>
        <w:rPr>
          <w:rFonts w:ascii="Calibri" w:eastAsia="Calibri" w:hAnsi="Calibri" w:cs="Calibri"/>
        </w:rPr>
      </w:pPr>
      <w:r>
        <w:rPr>
          <w:rFonts w:ascii="Calibri" w:eastAsia="Calibri" w:hAnsi="Calibri" w:cs="Calibri"/>
          <w:sz w:val="16"/>
          <w:szCs w:val="16"/>
        </w:rPr>
        <w:t>In a footnote, a relevant point reveals the opposition between objective social relations and the perception perpetrated by subjective social relations.</w:t>
      </w:r>
      <w:r>
        <w:rPr>
          <w:rFonts w:ascii="Calibri" w:eastAsia="Calibri" w:hAnsi="Calibri" w:cs="Calibri"/>
          <w:u w:val="single"/>
        </w:rPr>
        <w:t xml:space="preserve"> While production relations depend on the </w:t>
      </w:r>
      <w:proofErr w:type="spellStart"/>
      <w:r>
        <w:rPr>
          <w:rFonts w:ascii="Calibri" w:eastAsia="Calibri" w:hAnsi="Calibri" w:cs="Calibri"/>
          <w:u w:val="single"/>
        </w:rPr>
        <w:t>labour</w:t>
      </w:r>
      <w:proofErr w:type="spellEnd"/>
      <w:r>
        <w:rPr>
          <w:rFonts w:ascii="Calibri" w:eastAsia="Calibri" w:hAnsi="Calibri" w:cs="Calibri"/>
          <w:u w:val="single"/>
        </w:rPr>
        <w:t xml:space="preserve"> made, produced, and given by workers</w:t>
      </w:r>
      <w:r>
        <w:rPr>
          <w:rFonts w:ascii="Calibri" w:eastAsia="Calibri" w:hAnsi="Calibri" w:cs="Calibri"/>
          <w:sz w:val="16"/>
          <w:szCs w:val="16"/>
        </w:rPr>
        <w:t>, in German,</w:t>
      </w:r>
      <w:r>
        <w:rPr>
          <w:rFonts w:ascii="Calibri" w:eastAsia="Calibri" w:hAnsi="Calibri" w:cs="Calibri"/>
          <w:u w:val="single"/>
        </w:rPr>
        <w:t xml:space="preserve"> the worker is regarded as </w:t>
      </w:r>
      <w:proofErr w:type="spellStart"/>
      <w:r>
        <w:rPr>
          <w:rFonts w:ascii="Calibri" w:eastAsia="Calibri" w:hAnsi="Calibri" w:cs="Calibri"/>
          <w:u w:val="single"/>
        </w:rPr>
        <w:t>labour</w:t>
      </w:r>
      <w:proofErr w:type="spellEnd"/>
      <w:r>
        <w:rPr>
          <w:rFonts w:ascii="Calibri" w:eastAsia="Calibri" w:hAnsi="Calibri" w:cs="Calibri"/>
          <w:u w:val="single"/>
        </w:rPr>
        <w:t xml:space="preserve">-taker </w:t>
      </w:r>
      <w:r>
        <w:rPr>
          <w:rFonts w:ascii="Calibri" w:eastAsia="Calibri" w:hAnsi="Calibri" w:cs="Calibri"/>
          <w:sz w:val="16"/>
          <w:szCs w:val="16"/>
        </w:rPr>
        <w:t>(</w:t>
      </w:r>
      <w:proofErr w:type="spellStart"/>
      <w:r>
        <w:rPr>
          <w:rFonts w:ascii="Calibri" w:eastAsia="Calibri" w:hAnsi="Calibri" w:cs="Calibri"/>
          <w:sz w:val="16"/>
          <w:szCs w:val="16"/>
        </w:rPr>
        <w:t>Arbeitnehmer</w:t>
      </w:r>
      <w:proofErr w:type="spellEnd"/>
      <w:r>
        <w:rPr>
          <w:rFonts w:ascii="Calibri" w:eastAsia="Calibri" w:hAnsi="Calibri" w:cs="Calibri"/>
          <w:sz w:val="16"/>
          <w:szCs w:val="16"/>
        </w:rPr>
        <w:t xml:space="preserve"> [in Marx, </w:t>
      </w:r>
      <w:proofErr w:type="spellStart"/>
      <w:r>
        <w:rPr>
          <w:rFonts w:ascii="Calibri" w:eastAsia="Calibri" w:hAnsi="Calibri" w:cs="Calibri"/>
          <w:sz w:val="16"/>
          <w:szCs w:val="16"/>
        </w:rPr>
        <w:t>Arbeitsnehmer</w:t>
      </w:r>
      <w:proofErr w:type="spellEnd"/>
      <w:r>
        <w:rPr>
          <w:rFonts w:ascii="Calibri" w:eastAsia="Calibri" w:hAnsi="Calibri" w:cs="Calibri"/>
          <w:sz w:val="16"/>
          <w:szCs w:val="16"/>
        </w:rPr>
        <w:t xml:space="preserve">]); in contrast, </w:t>
      </w:r>
      <w:r>
        <w:rPr>
          <w:rFonts w:ascii="Calibri" w:eastAsia="Calibri" w:hAnsi="Calibri" w:cs="Calibri"/>
          <w:u w:val="single"/>
        </w:rPr>
        <w:t xml:space="preserve">the capitalist that appropriates and takes produced </w:t>
      </w:r>
      <w:proofErr w:type="spellStart"/>
      <w:r>
        <w:rPr>
          <w:rFonts w:ascii="Calibri" w:eastAsia="Calibri" w:hAnsi="Calibri" w:cs="Calibri"/>
          <w:u w:val="single"/>
        </w:rPr>
        <w:t>labour</w:t>
      </w:r>
      <w:proofErr w:type="spellEnd"/>
      <w:r>
        <w:rPr>
          <w:rFonts w:ascii="Calibri" w:eastAsia="Calibri" w:hAnsi="Calibri" w:cs="Calibri"/>
          <w:u w:val="single"/>
        </w:rPr>
        <w:t xml:space="preserve"> is considered </w:t>
      </w:r>
      <w:proofErr w:type="spellStart"/>
      <w:r>
        <w:rPr>
          <w:rFonts w:ascii="Calibri" w:eastAsia="Calibri" w:hAnsi="Calibri" w:cs="Calibri"/>
          <w:u w:val="single"/>
        </w:rPr>
        <w:t>labour</w:t>
      </w:r>
      <w:proofErr w:type="spellEnd"/>
      <w:r>
        <w:rPr>
          <w:rFonts w:ascii="Calibri" w:eastAsia="Calibri" w:hAnsi="Calibri" w:cs="Calibri"/>
          <w:u w:val="single"/>
        </w:rPr>
        <w:t>-giver</w:t>
      </w:r>
      <w:r>
        <w:rPr>
          <w:rFonts w:ascii="Calibri" w:eastAsia="Calibri" w:hAnsi="Calibri" w:cs="Calibri"/>
          <w:sz w:val="16"/>
          <w:szCs w:val="16"/>
        </w:rPr>
        <w:t xml:space="preserve"> (</w:t>
      </w:r>
      <w:proofErr w:type="spellStart"/>
      <w:r>
        <w:rPr>
          <w:rFonts w:ascii="Calibri" w:eastAsia="Calibri" w:hAnsi="Calibri" w:cs="Calibri"/>
          <w:sz w:val="16"/>
          <w:szCs w:val="16"/>
        </w:rPr>
        <w:t>Arbeitgeber</w:t>
      </w:r>
      <w:proofErr w:type="spellEnd"/>
      <w:r>
        <w:rPr>
          <w:rFonts w:ascii="Calibri" w:eastAsia="Calibri" w:hAnsi="Calibri" w:cs="Calibri"/>
          <w:sz w:val="16"/>
          <w:szCs w:val="16"/>
        </w:rPr>
        <w:t xml:space="preserve"> [in Marx, </w:t>
      </w:r>
      <w:proofErr w:type="spellStart"/>
      <w:r>
        <w:rPr>
          <w:rFonts w:ascii="Calibri" w:eastAsia="Calibri" w:hAnsi="Calibri" w:cs="Calibri"/>
          <w:sz w:val="16"/>
          <w:szCs w:val="16"/>
        </w:rPr>
        <w:t>Arbeitsgeber</w:t>
      </w:r>
      <w:proofErr w:type="spellEnd"/>
      <w:r>
        <w:rPr>
          <w:rFonts w:ascii="Calibri" w:eastAsia="Calibri" w:hAnsi="Calibri" w:cs="Calibri"/>
          <w:sz w:val="16"/>
          <w:szCs w:val="16"/>
        </w:rPr>
        <w:t xml:space="preserve">]) (Marx, 1988, p. 82). Physical and social existence, which are ontologically impossible to be separated, are arbitrarily and artificially separated as a mechanism of power legitimation. </w:t>
      </w:r>
      <w:r>
        <w:rPr>
          <w:rFonts w:ascii="Calibri" w:eastAsia="Calibri" w:hAnsi="Calibri" w:cs="Calibri"/>
          <w:u w:val="single"/>
        </w:rPr>
        <w:t>The essence of the production of surplus-value disappears behind the veils of capitalist benevolence</w:t>
      </w:r>
      <w:r>
        <w:rPr>
          <w:rFonts w:ascii="Calibri" w:eastAsia="Calibri" w:hAnsi="Calibri" w:cs="Calibri"/>
          <w:sz w:val="16"/>
          <w:szCs w:val="16"/>
        </w:rPr>
        <w:t xml:space="preserve">, which generally provides </w:t>
      </w:r>
      <w:proofErr w:type="spellStart"/>
      <w:r>
        <w:rPr>
          <w:rFonts w:ascii="Calibri" w:eastAsia="Calibri" w:hAnsi="Calibri" w:cs="Calibri"/>
          <w:sz w:val="16"/>
          <w:szCs w:val="16"/>
        </w:rPr>
        <w:t>labour</w:t>
      </w:r>
      <w:proofErr w:type="spellEnd"/>
      <w:r>
        <w:rPr>
          <w:rFonts w:ascii="Calibri" w:eastAsia="Calibri" w:hAnsi="Calibri" w:cs="Calibri"/>
          <w:sz w:val="16"/>
          <w:szCs w:val="16"/>
        </w:rPr>
        <w:t xml:space="preserve"> opportunities. The twofold capitalist condition of the so-called primitive accumulation, namely, expropriation and separation of the </w:t>
      </w:r>
      <w:proofErr w:type="spellStart"/>
      <w:r>
        <w:rPr>
          <w:rFonts w:ascii="Calibri" w:eastAsia="Calibri" w:hAnsi="Calibri" w:cs="Calibri"/>
          <w:sz w:val="16"/>
          <w:szCs w:val="16"/>
        </w:rPr>
        <w:t>labourer</w:t>
      </w:r>
      <w:proofErr w:type="spellEnd"/>
      <w:r>
        <w:rPr>
          <w:rFonts w:ascii="Calibri" w:eastAsia="Calibri" w:hAnsi="Calibri" w:cs="Calibri"/>
          <w:sz w:val="16"/>
          <w:szCs w:val="16"/>
        </w:rPr>
        <w:t xml:space="preserve"> from the means of doing, on the one hand, and appropriation of value and production of surplus-value, which are </w:t>
      </w:r>
      <w:proofErr w:type="spellStart"/>
      <w:r>
        <w:rPr>
          <w:rFonts w:ascii="Calibri" w:eastAsia="Calibri" w:hAnsi="Calibri" w:cs="Calibri"/>
          <w:sz w:val="16"/>
          <w:szCs w:val="16"/>
        </w:rPr>
        <w:t>labour</w:t>
      </w:r>
      <w:proofErr w:type="spellEnd"/>
      <w:r>
        <w:rPr>
          <w:rFonts w:ascii="Calibri" w:eastAsia="Calibri" w:hAnsi="Calibri" w:cs="Calibri"/>
          <w:sz w:val="16"/>
          <w:szCs w:val="16"/>
        </w:rPr>
        <w:t>-dependent, on the other, disappears.</w:t>
      </w:r>
    </w:p>
    <w:p w14:paraId="00000009" w14:textId="77777777" w:rsidR="006065BF" w:rsidRDefault="00000000">
      <w:pPr>
        <w:rPr>
          <w:rFonts w:ascii="Calibri" w:eastAsia="Calibri" w:hAnsi="Calibri" w:cs="Calibri"/>
        </w:rPr>
      </w:pPr>
      <w:r>
        <w:rPr>
          <w:rFonts w:ascii="Calibri" w:eastAsia="Calibri" w:hAnsi="Calibri" w:cs="Calibri"/>
          <w:u w:val="single"/>
        </w:rPr>
        <w:t xml:space="preserve">Marx is fully aware that “capital is in and for itself indifferent to the particularity of each sphere of production”, production of surplus-value as an end-in-itself determinates its own legality, social and natural barriers are constantly overcome, and “with the development of its own peculiar mode of production, it removes all legal and extra-economic obstacles to its free movement in the various </w:t>
      </w:r>
      <w:r>
        <w:rPr>
          <w:rFonts w:ascii="Calibri" w:eastAsia="Calibri" w:hAnsi="Calibri" w:cs="Calibri"/>
          <w:u w:val="single"/>
        </w:rPr>
        <w:lastRenderedPageBreak/>
        <w:t xml:space="preserve">spheres of production”, that is, norms, rights, laws, and traditions that might prevent </w:t>
      </w:r>
      <w:proofErr w:type="spellStart"/>
      <w:r>
        <w:rPr>
          <w:rFonts w:ascii="Calibri" w:eastAsia="Calibri" w:hAnsi="Calibri" w:cs="Calibri"/>
          <w:u w:val="single"/>
        </w:rPr>
        <w:t>labour</w:t>
      </w:r>
      <w:proofErr w:type="spellEnd"/>
      <w:r>
        <w:rPr>
          <w:rFonts w:ascii="Calibri" w:eastAsia="Calibri" w:hAnsi="Calibri" w:cs="Calibri"/>
          <w:u w:val="single"/>
        </w:rPr>
        <w:t xml:space="preserve"> appropriation are circumscribed, overpowered, and crushed </w:t>
      </w:r>
      <w:r>
        <w:rPr>
          <w:rFonts w:ascii="Calibri" w:eastAsia="Calibri" w:hAnsi="Calibri" w:cs="Calibri"/>
          <w:sz w:val="16"/>
          <w:szCs w:val="16"/>
        </w:rPr>
        <w:t>(Marx, 1988, p. 87).</w:t>
      </w:r>
    </w:p>
    <w:p w14:paraId="0000000A" w14:textId="77777777" w:rsidR="006065BF" w:rsidRDefault="00000000">
      <w:pPr>
        <w:rPr>
          <w:rFonts w:ascii="Calibri" w:eastAsia="Calibri" w:hAnsi="Calibri" w:cs="Calibri"/>
          <w:b/>
          <w:sz w:val="32"/>
          <w:szCs w:val="32"/>
          <w:u w:val="single"/>
        </w:rPr>
      </w:pPr>
      <w:r>
        <w:rPr>
          <w:rFonts w:ascii="Calibri" w:eastAsia="Calibri" w:hAnsi="Calibri" w:cs="Calibri"/>
          <w:u w:val="single"/>
        </w:rPr>
        <w:t xml:space="preserve">“In this sense, one clearly sees the importance of, first, banking capital </w:t>
      </w:r>
      <w:proofErr w:type="gramStart"/>
      <w:r>
        <w:rPr>
          <w:rFonts w:ascii="Calibri" w:eastAsia="Calibri" w:hAnsi="Calibri" w:cs="Calibri"/>
          <w:u w:val="single"/>
        </w:rPr>
        <w:t>and,</w:t>
      </w:r>
      <w:proofErr w:type="gramEnd"/>
      <w:r>
        <w:rPr>
          <w:rFonts w:ascii="Calibri" w:eastAsia="Calibri" w:hAnsi="Calibri" w:cs="Calibri"/>
          <w:u w:val="single"/>
        </w:rPr>
        <w:t xml:space="preserve"> then, financial capital to enable the most fluid form of capital, which attaches and detaches at will, which, especially with the combination of </w:t>
      </w:r>
      <w:proofErr w:type="spellStart"/>
      <w:r>
        <w:rPr>
          <w:rFonts w:ascii="Calibri" w:eastAsia="Calibri" w:hAnsi="Calibri" w:cs="Calibri"/>
          <w:u w:val="single"/>
        </w:rPr>
        <w:t>digitalisation</w:t>
      </w:r>
      <w:proofErr w:type="spellEnd"/>
      <w:r>
        <w:rPr>
          <w:rFonts w:ascii="Calibri" w:eastAsia="Calibri" w:hAnsi="Calibri" w:cs="Calibri"/>
          <w:u w:val="single"/>
        </w:rPr>
        <w:t xml:space="preserve"> and the Internet, bends the social dimensions of time, space, and culture</w:t>
      </w:r>
      <w:r>
        <w:rPr>
          <w:rFonts w:ascii="Calibri" w:eastAsia="Calibri" w:hAnsi="Calibri" w:cs="Calibri"/>
          <w:sz w:val="16"/>
          <w:szCs w:val="16"/>
        </w:rPr>
        <w:t xml:space="preserve">. Under the real subsumption of capital, “the reserve funds of the banks […] always express on the average the size of the money available as treasure, and a part of this treasure itself consists of paper, mere instructions on gold, which, however, are not intrinsic values”; Marx correctly asserts that </w:t>
      </w:r>
      <w:r>
        <w:rPr>
          <w:rFonts w:ascii="Calibri" w:eastAsia="Calibri" w:hAnsi="Calibri" w:cs="Calibri"/>
          <w:u w:val="single"/>
        </w:rPr>
        <w:t xml:space="preserve">the majority of the banker’s capital is “purely fictitious”, </w:t>
      </w:r>
      <w:r>
        <w:rPr>
          <w:rFonts w:ascii="Calibri" w:eastAsia="Calibri" w:hAnsi="Calibri" w:cs="Calibri"/>
          <w:sz w:val="16"/>
          <w:szCs w:val="16"/>
        </w:rPr>
        <w:t>to which he adds, “this fictitious banker’s capital largely represents not his capital, but that of the public, which deposits with him, whether with or without interest” (Marx, 1964, p. 487). Marx calls this formation “</w:t>
      </w:r>
      <w:proofErr w:type="spellStart"/>
      <w:r>
        <w:rPr>
          <w:rFonts w:ascii="Calibri" w:eastAsia="Calibri" w:hAnsi="Calibri" w:cs="Calibri"/>
          <w:sz w:val="16"/>
          <w:szCs w:val="16"/>
        </w:rPr>
        <w:t>capitalisation</w:t>
      </w:r>
      <w:proofErr w:type="spellEnd"/>
      <w:r>
        <w:rPr>
          <w:rFonts w:ascii="Calibri" w:eastAsia="Calibri" w:hAnsi="Calibri" w:cs="Calibri"/>
          <w:sz w:val="16"/>
          <w:szCs w:val="16"/>
        </w:rPr>
        <w:t>” [</w:t>
      </w:r>
      <w:proofErr w:type="spellStart"/>
      <w:r>
        <w:rPr>
          <w:rFonts w:ascii="Calibri" w:eastAsia="Calibri" w:hAnsi="Calibri" w:cs="Calibri"/>
          <w:sz w:val="16"/>
          <w:szCs w:val="16"/>
        </w:rPr>
        <w:t>kapitalisieren</w:t>
      </w:r>
      <w:proofErr w:type="spellEnd"/>
      <w:r>
        <w:rPr>
          <w:rFonts w:ascii="Calibri" w:eastAsia="Calibri" w:hAnsi="Calibri" w:cs="Calibri"/>
          <w:sz w:val="16"/>
          <w:szCs w:val="16"/>
        </w:rPr>
        <w:t xml:space="preserve">] (Marx, 1964, p. 484). However, as stated elsewhere, this process is not an abstract fictive relation. On the contrary, </w:t>
      </w:r>
      <w:r>
        <w:rPr>
          <w:rFonts w:ascii="Calibri" w:eastAsia="Calibri" w:hAnsi="Calibri" w:cs="Calibri"/>
          <w:u w:val="single"/>
        </w:rPr>
        <w:t>fictitious capital is leveraged into concrete power by an act of self-expansion, and then with those inflated assets, it appropriates the most profitable capitalist segments. “The fictitious capital has an immanent parasitic character, it needs a host to survive</w:t>
      </w:r>
      <w:r>
        <w:rPr>
          <w:rFonts w:ascii="Calibri" w:eastAsia="Calibri" w:hAnsi="Calibri" w:cs="Calibri"/>
          <w:sz w:val="16"/>
          <w:szCs w:val="16"/>
        </w:rPr>
        <w:t>” (</w:t>
      </w:r>
      <w:proofErr w:type="spellStart"/>
      <w:r>
        <w:rPr>
          <w:rFonts w:ascii="Calibri" w:eastAsia="Calibri" w:hAnsi="Calibri" w:cs="Calibri"/>
          <w:sz w:val="16"/>
          <w:szCs w:val="16"/>
        </w:rPr>
        <w:t>Hermeto</w:t>
      </w:r>
      <w:proofErr w:type="spellEnd"/>
      <w:r>
        <w:rPr>
          <w:rFonts w:ascii="Calibri" w:eastAsia="Calibri" w:hAnsi="Calibri" w:cs="Calibri"/>
          <w:sz w:val="16"/>
          <w:szCs w:val="16"/>
        </w:rPr>
        <w:t>, 2021, p. 222)</w:t>
      </w:r>
    </w:p>
    <w:p w14:paraId="0000000B" w14:textId="77777777" w:rsidR="006065BF" w:rsidRDefault="00000000">
      <w:pPr>
        <w:pStyle w:val="Heading3"/>
        <w:jc w:val="center"/>
        <w:rPr>
          <w:rFonts w:ascii="Calibri" w:eastAsia="Calibri" w:hAnsi="Calibri" w:cs="Calibri"/>
          <w:b/>
          <w:sz w:val="32"/>
          <w:szCs w:val="32"/>
          <w:u w:val="single"/>
        </w:rPr>
      </w:pPr>
      <w:r>
        <w:rPr>
          <w:rFonts w:ascii="Calibri" w:eastAsia="Calibri" w:hAnsi="Calibri" w:cs="Calibri"/>
          <w:b/>
          <w:sz w:val="32"/>
          <w:szCs w:val="32"/>
          <w:u w:val="single"/>
        </w:rPr>
        <w:t>T/ Monolithic</w:t>
      </w:r>
    </w:p>
    <w:p w14:paraId="0000000C"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 w:name="_dri1dpashby4" w:colFirst="0" w:colLast="0"/>
      <w:bookmarkEnd w:id="1"/>
      <w:r>
        <w:rPr>
          <w:rFonts w:ascii="Calibri" w:eastAsia="Calibri" w:hAnsi="Calibri" w:cs="Calibri"/>
          <w:b/>
          <w:color w:val="000000"/>
          <w:sz w:val="26"/>
          <w:szCs w:val="26"/>
        </w:rPr>
        <w:t xml:space="preserve">Capitalism’s not monolithic---regs solve their impacts and preserve positives. </w:t>
      </w:r>
    </w:p>
    <w:p w14:paraId="0000000D" w14:textId="77777777" w:rsidR="006065BF" w:rsidRDefault="00000000">
      <w:pPr>
        <w:spacing w:after="160" w:line="256" w:lineRule="auto"/>
        <w:rPr>
          <w:rFonts w:ascii="Calibri" w:eastAsia="Calibri" w:hAnsi="Calibri" w:cs="Calibri"/>
        </w:rPr>
      </w:pPr>
      <w:r>
        <w:rPr>
          <w:rFonts w:ascii="Calibri" w:eastAsia="Calibri" w:hAnsi="Calibri" w:cs="Calibri"/>
        </w:rPr>
        <w:t xml:space="preserve">Laura </w:t>
      </w:r>
      <w:r>
        <w:rPr>
          <w:rFonts w:ascii="Calibri" w:eastAsia="Calibri" w:hAnsi="Calibri" w:cs="Calibri"/>
          <w:b/>
          <w:sz w:val="26"/>
          <w:szCs w:val="26"/>
        </w:rPr>
        <w:t>Tyson and</w:t>
      </w:r>
      <w:r>
        <w:rPr>
          <w:rFonts w:ascii="Calibri" w:eastAsia="Calibri" w:hAnsi="Calibri" w:cs="Calibri"/>
        </w:rPr>
        <w:t xml:space="preserve"> Lenny </w:t>
      </w:r>
      <w:r>
        <w:rPr>
          <w:rFonts w:ascii="Calibri" w:eastAsia="Calibri" w:hAnsi="Calibri" w:cs="Calibri"/>
          <w:b/>
          <w:sz w:val="26"/>
          <w:szCs w:val="26"/>
        </w:rPr>
        <w:t>Mendonca 21</w:t>
      </w:r>
      <w:r>
        <w:rPr>
          <w:rFonts w:ascii="Calibri" w:eastAsia="Calibri" w:hAnsi="Calibri" w:cs="Calibri"/>
        </w:rPr>
        <w:t>. Laura Tyson, former chair of the US President's Council of Economic Advisers, is Professor of the Graduate School at the Haas School of Business and Chair of the Blum Center Board of Trustees at the University of California, Berkeley. Lenny Mendonca, Senior Partner Emeritus at McKinsey &amp; Company, is a former chief economic and business adviser to Governor Gavin Newsom of California and chair of the California High-Speed Rail Authority. "Capitalism We Can Believe In". Project Syndicate. 1-15-2021. https://www.project-syndicate.org/commentary/what-to-do-about-declining-trust-in-us-capitalism-by-laura-tyson-and-lenny-mendonca-2021-01</w:t>
      </w:r>
    </w:p>
    <w:p w14:paraId="0000000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Growing distrust of capitalism follows from</w:t>
      </w:r>
      <w:r>
        <w:rPr>
          <w:rFonts w:ascii="Calibri" w:eastAsia="Calibri" w:hAnsi="Calibri" w:cs="Calibri"/>
          <w:sz w:val="16"/>
          <w:szCs w:val="16"/>
        </w:rPr>
        <w:t xml:space="preserve"> its failure to address major </w:t>
      </w:r>
      <w:r>
        <w:rPr>
          <w:rFonts w:ascii="Calibri" w:eastAsia="Calibri" w:hAnsi="Calibri" w:cs="Calibri"/>
          <w:u w:val="single"/>
        </w:rPr>
        <w:t>socioeconomic challenges</w:t>
      </w:r>
      <w:r>
        <w:rPr>
          <w:rFonts w:ascii="Calibri" w:eastAsia="Calibri" w:hAnsi="Calibri" w:cs="Calibri"/>
          <w:sz w:val="16"/>
          <w:szCs w:val="16"/>
        </w:rPr>
        <w:t xml:space="preserve">, not least </w:t>
      </w:r>
      <w:r>
        <w:rPr>
          <w:rFonts w:ascii="Calibri" w:eastAsia="Calibri" w:hAnsi="Calibri" w:cs="Calibri"/>
          <w:u w:val="single"/>
        </w:rPr>
        <w:t>climate change and inequalities</w:t>
      </w:r>
      <w:r>
        <w:rPr>
          <w:rFonts w:ascii="Calibri" w:eastAsia="Calibri" w:hAnsi="Calibri" w:cs="Calibri"/>
          <w:sz w:val="16"/>
          <w:szCs w:val="16"/>
        </w:rPr>
        <w:t xml:space="preserve"> in opportunity, income, and wealth. While private </w:t>
      </w:r>
      <w:r>
        <w:rPr>
          <w:rFonts w:ascii="Calibri" w:eastAsia="Calibri" w:hAnsi="Calibri" w:cs="Calibri"/>
          <w:u w:val="single"/>
        </w:rPr>
        <w:t xml:space="preserve">incentives under capitalism are good at stimulating </w:t>
      </w:r>
      <w:r>
        <w:rPr>
          <w:rFonts w:ascii="Calibri" w:eastAsia="Calibri" w:hAnsi="Calibri" w:cs="Calibri"/>
          <w:b/>
          <w:u w:val="single"/>
        </w:rPr>
        <w:t>efficiency, growth, and innovation</w:t>
      </w:r>
      <w:r>
        <w:rPr>
          <w:rFonts w:ascii="Calibri" w:eastAsia="Calibri" w:hAnsi="Calibri" w:cs="Calibri"/>
          <w:sz w:val="16"/>
          <w:szCs w:val="16"/>
        </w:rPr>
        <w:t xml:space="preserve">, </w:t>
      </w:r>
      <w:r>
        <w:rPr>
          <w:rFonts w:ascii="Calibri" w:eastAsia="Calibri" w:hAnsi="Calibri" w:cs="Calibri"/>
          <w:u w:val="single"/>
        </w:rPr>
        <w:t>they</w:t>
      </w:r>
      <w:r>
        <w:rPr>
          <w:rFonts w:ascii="Calibri" w:eastAsia="Calibri" w:hAnsi="Calibri" w:cs="Calibri"/>
          <w:sz w:val="16"/>
          <w:szCs w:val="16"/>
        </w:rPr>
        <w:t xml:space="preserve"> also </w:t>
      </w:r>
      <w:r>
        <w:rPr>
          <w:rFonts w:ascii="Calibri" w:eastAsia="Calibri" w:hAnsi="Calibri" w:cs="Calibri"/>
          <w:u w:val="single"/>
        </w:rPr>
        <w:t>generate unequal income</w:t>
      </w:r>
      <w:r>
        <w:rPr>
          <w:rFonts w:ascii="Calibri" w:eastAsia="Calibri" w:hAnsi="Calibri" w:cs="Calibri"/>
          <w:sz w:val="16"/>
          <w:szCs w:val="16"/>
        </w:rPr>
        <w:t xml:space="preserve"> and wealth distributions (even in a context of intense competition), often at odds with social norms of fairness. Moreover, </w:t>
      </w:r>
      <w:r>
        <w:rPr>
          <w:rFonts w:ascii="Calibri" w:eastAsia="Calibri" w:hAnsi="Calibri" w:cs="Calibri"/>
          <w:u w:val="single"/>
        </w:rPr>
        <w:t>capitalist systems tend to underinvest in public goods</w:t>
      </w:r>
      <w:r>
        <w:rPr>
          <w:rFonts w:ascii="Calibri" w:eastAsia="Calibri" w:hAnsi="Calibri" w:cs="Calibri"/>
          <w:sz w:val="16"/>
          <w:szCs w:val="16"/>
        </w:rPr>
        <w:t xml:space="preserve"> like education, health care, and social insurance – all critical factors in the pandemic response – while also discounting negative externalities such as greenhouse-gas emissions.</w:t>
      </w:r>
    </w:p>
    <w:p w14:paraId="0000000F"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These shortcomings of capitalism</w:t>
      </w:r>
      <w:r>
        <w:rPr>
          <w:rFonts w:ascii="Calibri" w:eastAsia="Calibri" w:hAnsi="Calibri" w:cs="Calibri"/>
          <w:sz w:val="16"/>
          <w:szCs w:val="16"/>
        </w:rPr>
        <w:t xml:space="preserve"> are predictable, but they </w:t>
      </w:r>
      <w:r>
        <w:rPr>
          <w:rFonts w:ascii="Calibri" w:eastAsia="Calibri" w:hAnsi="Calibri" w:cs="Calibri"/>
          <w:u w:val="single"/>
        </w:rPr>
        <w:t xml:space="preserve">are </w:t>
      </w:r>
      <w:r>
        <w:rPr>
          <w:rFonts w:ascii="Calibri" w:eastAsia="Calibri" w:hAnsi="Calibri" w:cs="Calibri"/>
          <w:b/>
          <w:u w:val="single"/>
        </w:rPr>
        <w:t>remediable through public policies and institutions</w:t>
      </w:r>
      <w:r>
        <w:rPr>
          <w:rFonts w:ascii="Calibri" w:eastAsia="Calibri" w:hAnsi="Calibri" w:cs="Calibri"/>
          <w:u w:val="single"/>
        </w:rPr>
        <w:t>. Tax and transfer policies and minimum wages</w:t>
      </w:r>
      <w:r>
        <w:rPr>
          <w:rFonts w:ascii="Calibri" w:eastAsia="Calibri" w:hAnsi="Calibri" w:cs="Calibri"/>
          <w:sz w:val="16"/>
          <w:szCs w:val="16"/>
        </w:rPr>
        <w:t xml:space="preserve"> can reduce income and wealth disparities, just as </w:t>
      </w:r>
      <w:r>
        <w:rPr>
          <w:rFonts w:ascii="Calibri" w:eastAsia="Calibri" w:hAnsi="Calibri" w:cs="Calibri"/>
          <w:u w:val="single"/>
        </w:rPr>
        <w:t>public investment in education, training, and health care can enhance opportunity</w:t>
      </w:r>
      <w:r>
        <w:rPr>
          <w:rFonts w:ascii="Calibri" w:eastAsia="Calibri" w:hAnsi="Calibri" w:cs="Calibri"/>
          <w:sz w:val="16"/>
          <w:szCs w:val="16"/>
        </w:rPr>
        <w:t xml:space="preserve"> by providing access to good jobs and fostering the creation of new enterprises. Likewise, </w:t>
      </w:r>
      <w:r>
        <w:rPr>
          <w:rFonts w:ascii="Calibri" w:eastAsia="Calibri" w:hAnsi="Calibri" w:cs="Calibri"/>
          <w:u w:val="single"/>
        </w:rPr>
        <w:t>a price on carbon dioxide and regulations limiting or banning carbon emissions</w:t>
      </w:r>
      <w:r>
        <w:rPr>
          <w:rFonts w:ascii="Calibri" w:eastAsia="Calibri" w:hAnsi="Calibri" w:cs="Calibri"/>
          <w:sz w:val="16"/>
          <w:szCs w:val="16"/>
        </w:rPr>
        <w:t xml:space="preserve"> can help the world avert the existential threat of climate change.</w:t>
      </w:r>
    </w:p>
    <w:p w14:paraId="00000010"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Critics of capitalism</w:t>
      </w:r>
      <w:r>
        <w:rPr>
          <w:rFonts w:ascii="Calibri" w:eastAsia="Calibri" w:hAnsi="Calibri" w:cs="Calibri"/>
          <w:sz w:val="16"/>
          <w:szCs w:val="16"/>
        </w:rPr>
        <w:t xml:space="preserve"> often </w:t>
      </w:r>
      <w:r>
        <w:rPr>
          <w:rFonts w:ascii="Calibri" w:eastAsia="Calibri" w:hAnsi="Calibri" w:cs="Calibri"/>
          <w:u w:val="single"/>
        </w:rPr>
        <w:t>miss</w:t>
      </w:r>
      <w:r>
        <w:rPr>
          <w:rFonts w:ascii="Calibri" w:eastAsia="Calibri" w:hAnsi="Calibri" w:cs="Calibri"/>
          <w:sz w:val="16"/>
          <w:szCs w:val="16"/>
        </w:rPr>
        <w:t xml:space="preserve"> (</w:t>
      </w:r>
      <w:r>
        <w:rPr>
          <w:rFonts w:ascii="Calibri" w:eastAsia="Calibri" w:hAnsi="Calibri" w:cs="Calibri"/>
          <w:u w:val="single"/>
        </w:rPr>
        <w:t>or</w:t>
      </w:r>
      <w:r>
        <w:rPr>
          <w:rFonts w:ascii="Calibri" w:eastAsia="Calibri" w:hAnsi="Calibri" w:cs="Calibri"/>
          <w:sz w:val="16"/>
          <w:szCs w:val="16"/>
        </w:rPr>
        <w:t xml:space="preserve"> choose to </w:t>
      </w:r>
      <w:r>
        <w:rPr>
          <w:rFonts w:ascii="Calibri" w:eastAsia="Calibri" w:hAnsi="Calibri" w:cs="Calibri"/>
          <w:u w:val="single"/>
        </w:rPr>
        <w:t>ignore</w:t>
      </w:r>
      <w:r>
        <w:rPr>
          <w:rFonts w:ascii="Calibri" w:eastAsia="Calibri" w:hAnsi="Calibri" w:cs="Calibri"/>
          <w:sz w:val="16"/>
          <w:szCs w:val="16"/>
        </w:rPr>
        <w:t xml:space="preserve">) </w:t>
      </w:r>
      <w:r>
        <w:rPr>
          <w:rFonts w:ascii="Calibri" w:eastAsia="Calibri" w:hAnsi="Calibri" w:cs="Calibri"/>
          <w:u w:val="single"/>
        </w:rPr>
        <w:t xml:space="preserve">that there is </w:t>
      </w:r>
      <w:r>
        <w:rPr>
          <w:rFonts w:ascii="Calibri" w:eastAsia="Calibri" w:hAnsi="Calibri" w:cs="Calibri"/>
          <w:b/>
          <w:u w:val="single"/>
        </w:rPr>
        <w:t>no single canonical model</w:t>
      </w:r>
      <w:r>
        <w:rPr>
          <w:rFonts w:ascii="Calibri" w:eastAsia="Calibri" w:hAnsi="Calibri" w:cs="Calibri"/>
          <w:sz w:val="16"/>
          <w:szCs w:val="16"/>
        </w:rPr>
        <w:t xml:space="preserve">. </w:t>
      </w:r>
      <w:r>
        <w:rPr>
          <w:rFonts w:ascii="Calibri" w:eastAsia="Calibri" w:hAnsi="Calibri" w:cs="Calibri"/>
          <w:u w:val="single"/>
        </w:rPr>
        <w:t>Europe’s</w:t>
      </w:r>
      <w:r>
        <w:rPr>
          <w:rFonts w:ascii="Calibri" w:eastAsia="Calibri" w:hAnsi="Calibri" w:cs="Calibri"/>
          <w:sz w:val="16"/>
          <w:szCs w:val="16"/>
        </w:rPr>
        <w:t xml:space="preserve"> various </w:t>
      </w:r>
      <w:r>
        <w:rPr>
          <w:rFonts w:ascii="Calibri" w:eastAsia="Calibri" w:hAnsi="Calibri" w:cs="Calibri"/>
          <w:u w:val="single"/>
        </w:rPr>
        <w:t>“social market” models differ</w:t>
      </w:r>
      <w:r>
        <w:rPr>
          <w:rFonts w:ascii="Calibri" w:eastAsia="Calibri" w:hAnsi="Calibri" w:cs="Calibri"/>
          <w:sz w:val="16"/>
          <w:szCs w:val="16"/>
        </w:rPr>
        <w:t xml:space="preserve"> significantly </w:t>
      </w:r>
      <w:r>
        <w:rPr>
          <w:rFonts w:ascii="Calibri" w:eastAsia="Calibri" w:hAnsi="Calibri" w:cs="Calibri"/>
          <w:u w:val="single"/>
        </w:rPr>
        <w:t>from the neoliberal variant in the US.</w:t>
      </w:r>
      <w:r>
        <w:rPr>
          <w:rFonts w:ascii="Calibri" w:eastAsia="Calibri" w:hAnsi="Calibri" w:cs="Calibri"/>
          <w:sz w:val="16"/>
          <w:szCs w:val="16"/>
        </w:rPr>
        <w:t xml:space="preserve"> And even within the US, there are important differences between states and localities.</w:t>
      </w:r>
    </w:p>
    <w:p w14:paraId="00000011" w14:textId="77777777" w:rsidR="006065BF" w:rsidRDefault="00000000">
      <w:pPr>
        <w:spacing w:after="160" w:line="256" w:lineRule="auto"/>
        <w:rPr>
          <w:rFonts w:ascii="Calibri" w:eastAsia="Calibri" w:hAnsi="Calibri" w:cs="Calibri"/>
          <w:sz w:val="14"/>
          <w:szCs w:val="14"/>
        </w:rPr>
      </w:pPr>
      <w:r>
        <w:rPr>
          <w:rFonts w:ascii="Calibri" w:eastAsia="Calibri" w:hAnsi="Calibri" w:cs="Calibri"/>
          <w:sz w:val="14"/>
          <w:szCs w:val="14"/>
        </w:rPr>
        <w:t xml:space="preserve">Some of these distinctions have been highlighted in the responses to the COVID-19 pandemic and recession. All advanced economies have deployed unprecedented levels of fiscal and monetary stimulus in the face of “K-shaped” or “dual” recessions in which lower-wage workers have suffered disproportionately more than other cohorts. Unlike the US, </w:t>
      </w:r>
      <w:r>
        <w:rPr>
          <w:rFonts w:ascii="Calibri" w:eastAsia="Calibri" w:hAnsi="Calibri" w:cs="Calibri"/>
          <w:u w:val="single"/>
        </w:rPr>
        <w:t>Germany and several other European countries have deployed measures specifically designed to keep as many workers as possible in their jobs</w:t>
      </w:r>
      <w:r>
        <w:rPr>
          <w:rFonts w:ascii="Calibri" w:eastAsia="Calibri" w:hAnsi="Calibri" w:cs="Calibri"/>
          <w:sz w:val="14"/>
          <w:szCs w:val="14"/>
        </w:rPr>
        <w:t>. Because these countries have generous social insurance and benefits, including sick leave and family leave, workers and their families have been able to cope with both COVID-19 and sudden drops in their incomes.</w:t>
      </w:r>
    </w:p>
    <w:p w14:paraId="00000012"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lastRenderedPageBreak/>
        <w:t>Differences in national health-care models have also become more apparent. Unlike European capitalist systems that provide universal coverage, 14.5% of America’s non-elderly population (ages 18-64) remains uninsured. Moreover, owing to America’s heavy reliance on employer-based insurance, the pandemic has pushed at least 15 million more workers at least temporarily into the uninsured pool.</w:t>
      </w:r>
    </w:p>
    <w:p w14:paraId="00000013"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With their strong public-health systems, many European countries were also better equipped to carry out widespread testing and vaccine distribution. The US, meanwhile, has utterly failed to contain the virus, and is now delegating the vaccination campaign to under-resourced state and local authorities.</w:t>
      </w:r>
    </w:p>
    <w:p w14:paraId="00000014"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In another contrast with the US, Europe has dedicated about one-third of its massive stimulus program to investments aligned with its commitment to achieve carbon neutrality by mid-century. America’s federal stimulus measures have been silent on climate with few conditions of any kind.</w:t>
      </w:r>
    </w:p>
    <w:p w14:paraId="00000015"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Within the US, individual states’ responses to the COVID-19 crisis reflect different variants of capitalism. In California, Governor Gavin Newsom’s recent 2021-22 budget proposal reveals some distinctive features. In terms of health-care coverage, California remains a national leader with a Medicaid program covering more than 13 million people. Despite the pandemic-induced recession, the state is increasing its minimum wage to $14 per hour in 2021, on track to realize the target of $15 per hour in 2022 for all businesses employing 26 or more workers; many municipalities, including Los Angeles and San Francisco, have already achieved or exceeded the $15 target. (On January 1, 2021, 20 other states also raised their minimum wages, whereas the US federal minimum wage has remained unchanged at $7.25 per hour since 2009.)</w:t>
      </w:r>
    </w:p>
    <w:p w14:paraId="00000016"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 xml:space="preserve">California has also expanded coverage of its Earned Income Tax Credit (EITC) and Young Child Tax Credit to include undocumented workers who are otherwise denied the benefits of federal stimulus packages. Together, these tax credits applied to 3.6 million California households in 2020, adding $1 billion in total income. The state also passed new legislation significantly expanding unpaid family-leave rights. Employers with as few as five employees now must provide this option as well as more time for paid sick leave for workers forced to self-isolate or quarantine </w:t>
      </w:r>
      <w:proofErr w:type="gramStart"/>
      <w:r>
        <w:rPr>
          <w:rFonts w:ascii="Calibri" w:eastAsia="Calibri" w:hAnsi="Calibri" w:cs="Calibri"/>
          <w:sz w:val="10"/>
          <w:szCs w:val="10"/>
        </w:rPr>
        <w:t>as a result of</w:t>
      </w:r>
      <w:proofErr w:type="gramEnd"/>
      <w:r>
        <w:rPr>
          <w:rFonts w:ascii="Calibri" w:eastAsia="Calibri" w:hAnsi="Calibri" w:cs="Calibri"/>
          <w:sz w:val="10"/>
          <w:szCs w:val="10"/>
        </w:rPr>
        <w:t xml:space="preserve"> COVID-19 exposure or diagnosis.</w:t>
      </w:r>
    </w:p>
    <w:p w14:paraId="00000017"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 xml:space="preserve">Looking ahead, Newsom has proposed an additional $600 one-time cash payment to all taxpayers who are eligible for the state’s EITC in 2021. His proposed 2021-22 budget also earmarks $372 million to expedite the distribution of COVID-19 </w:t>
      </w:r>
      <w:proofErr w:type="gramStart"/>
      <w:r>
        <w:rPr>
          <w:rFonts w:ascii="Calibri" w:eastAsia="Calibri" w:hAnsi="Calibri" w:cs="Calibri"/>
          <w:sz w:val="10"/>
          <w:szCs w:val="10"/>
        </w:rPr>
        <w:t>vaccines, and</w:t>
      </w:r>
      <w:proofErr w:type="gramEnd"/>
      <w:r>
        <w:rPr>
          <w:rFonts w:ascii="Calibri" w:eastAsia="Calibri" w:hAnsi="Calibri" w:cs="Calibri"/>
          <w:sz w:val="10"/>
          <w:szCs w:val="10"/>
        </w:rPr>
        <w:t xml:space="preserve"> includes $4.5 billion for programs to drive economic growth and job creation once restrictions on normal activities have been lifted. These programs include $575 million in grants to small businesses and nonprofits, in addition to the $500 million for such grants implemented in late 2020 amid forced business closures. The proposal also allocates up to an additional $50 million for the California Rebuilding Fund, a public-private partnership, to support up to an additional $125 million of low-interest loans to underserved small businesses throughout the state.</w:t>
      </w:r>
    </w:p>
    <w:p w14:paraId="00000018" w14:textId="77777777" w:rsidR="006065BF" w:rsidRDefault="00000000">
      <w:pPr>
        <w:spacing w:after="160" w:line="256" w:lineRule="auto"/>
        <w:rPr>
          <w:rFonts w:ascii="Calibri" w:eastAsia="Calibri" w:hAnsi="Calibri" w:cs="Calibri"/>
          <w:sz w:val="10"/>
          <w:szCs w:val="10"/>
        </w:rPr>
      </w:pPr>
      <w:r>
        <w:rPr>
          <w:rFonts w:ascii="Calibri" w:eastAsia="Calibri" w:hAnsi="Calibri" w:cs="Calibri"/>
          <w:sz w:val="10"/>
          <w:szCs w:val="10"/>
        </w:rPr>
        <w:t>California’s distinctive approach to market capitalism also emphasizes climate sustainability, using both carbon pricing and efficiency standards to achieve ambitious decarbonization targets. Under a 2018 state law, 60% of electricity must come from renewable resources by 2030, and 100% by 2045. California runs the world’s fourth-largest cap-and-trade system and will be setting even lower caps (and thus a higher carbon price) next month. In September 2020, Newsom announced an executive order requiring that zero-emission vehicles account for 100% of new car sales by 2035. His proposed budget seeks $1.5 billion to accelerate the infrastructure investment needed to achieve this goal.</w:t>
      </w:r>
    </w:p>
    <w:p w14:paraId="00000019" w14:textId="77777777" w:rsidR="006065BF" w:rsidRDefault="00000000">
      <w:r>
        <w:rPr>
          <w:rFonts w:ascii="Calibri" w:eastAsia="Calibri" w:hAnsi="Calibri" w:cs="Calibri"/>
          <w:sz w:val="16"/>
          <w:szCs w:val="16"/>
        </w:rPr>
        <w:t xml:space="preserve">President-elect Joe </w:t>
      </w:r>
      <w:r>
        <w:rPr>
          <w:rFonts w:ascii="Calibri" w:eastAsia="Calibri" w:hAnsi="Calibri" w:cs="Calibri"/>
          <w:u w:val="single"/>
        </w:rPr>
        <w:t>Biden has just announced a $1.9 trillion emergency rescue plan to counter the pandemic’s surge and provide substantial relief to workers, families, small businesses, and state and local governments</w:t>
      </w:r>
      <w:r>
        <w:rPr>
          <w:rFonts w:ascii="Calibri" w:eastAsia="Calibri" w:hAnsi="Calibri" w:cs="Calibri"/>
          <w:sz w:val="16"/>
          <w:szCs w:val="16"/>
        </w:rPr>
        <w:t xml:space="preserve">. Prompt congressional passage of this plan is a critical first step in the renovation of America’s outdated neoliberal version of capitalism. As the economy recovers from the deep and uneven COVID-19 recession, </w:t>
      </w:r>
      <w:r>
        <w:rPr>
          <w:rFonts w:ascii="Calibri" w:eastAsia="Calibri" w:hAnsi="Calibri" w:cs="Calibri"/>
          <w:u w:val="single"/>
        </w:rPr>
        <w:t>the US must “build back better”</w:t>
      </w:r>
      <w:r>
        <w:rPr>
          <w:rFonts w:ascii="Calibri" w:eastAsia="Calibri" w:hAnsi="Calibri" w:cs="Calibri"/>
          <w:sz w:val="16"/>
          <w:szCs w:val="16"/>
        </w:rPr>
        <w:t xml:space="preserve"> by strengthening its social safety net, increasing public investment in education, health care, and other public goods, and rejoining the global charge against climate change. </w:t>
      </w:r>
      <w:r>
        <w:rPr>
          <w:rFonts w:ascii="Calibri" w:eastAsia="Calibri" w:hAnsi="Calibri" w:cs="Calibri"/>
          <w:b/>
          <w:u w:val="single"/>
        </w:rPr>
        <w:t>Lessons from the more successful variants of market capitalism in Europe and California point the way forward.</w:t>
      </w:r>
    </w:p>
    <w:p w14:paraId="0000001A" w14:textId="77777777" w:rsidR="006065BF" w:rsidRDefault="00000000">
      <w:pPr>
        <w:pStyle w:val="Heading3"/>
        <w:jc w:val="center"/>
        <w:rPr>
          <w:rFonts w:ascii="Calibri" w:eastAsia="Calibri" w:hAnsi="Calibri" w:cs="Calibri"/>
          <w:b/>
          <w:sz w:val="32"/>
          <w:szCs w:val="32"/>
          <w:u w:val="single"/>
        </w:rPr>
      </w:pPr>
      <w:r>
        <w:rPr>
          <w:rFonts w:ascii="Calibri" w:eastAsia="Calibri" w:hAnsi="Calibri" w:cs="Calibri"/>
          <w:b/>
          <w:sz w:val="32"/>
          <w:szCs w:val="32"/>
          <w:u w:val="single"/>
        </w:rPr>
        <w:t>T/ Gender Exclusion</w:t>
      </w:r>
    </w:p>
    <w:p w14:paraId="0000001B"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2" w:name="_zadv9cb8c7kx" w:colFirst="0" w:colLast="0"/>
      <w:bookmarkEnd w:id="2"/>
      <w:r>
        <w:rPr>
          <w:rFonts w:ascii="Calibri" w:eastAsia="Calibri" w:hAnsi="Calibri" w:cs="Calibri"/>
          <w:b/>
          <w:color w:val="000000"/>
          <w:sz w:val="26"/>
          <w:szCs w:val="26"/>
        </w:rPr>
        <w:t>Male-centered gender norms dominate hacktivism</w:t>
      </w:r>
    </w:p>
    <w:p w14:paraId="0000001C" w14:textId="77777777" w:rsidR="006065BF" w:rsidRDefault="00000000">
      <w:pPr>
        <w:spacing w:after="160" w:line="256" w:lineRule="auto"/>
        <w:rPr>
          <w:rFonts w:ascii="Calibri" w:eastAsia="Calibri" w:hAnsi="Calibri" w:cs="Calibri"/>
        </w:rPr>
      </w:pPr>
      <w:proofErr w:type="spellStart"/>
      <w:r>
        <w:rPr>
          <w:rFonts w:ascii="Calibri" w:eastAsia="Calibri" w:hAnsi="Calibri" w:cs="Calibri"/>
          <w:b/>
          <w:sz w:val="26"/>
          <w:szCs w:val="26"/>
        </w:rPr>
        <w:t>Curcelli</w:t>
      </w:r>
      <w:proofErr w:type="spellEnd"/>
      <w:r>
        <w:rPr>
          <w:rFonts w:ascii="Calibri" w:eastAsia="Calibri" w:hAnsi="Calibri" w:cs="Calibri"/>
          <w:b/>
          <w:sz w:val="26"/>
          <w:szCs w:val="26"/>
        </w:rPr>
        <w:t xml:space="preserve"> 17</w:t>
      </w:r>
      <w:r>
        <w:rPr>
          <w:rFonts w:ascii="Calibri" w:eastAsia="Calibri" w:hAnsi="Calibri" w:cs="Calibri"/>
        </w:rPr>
        <w:t xml:space="preserve"> [Giulia </w:t>
      </w:r>
      <w:proofErr w:type="spellStart"/>
      <w:r>
        <w:rPr>
          <w:rFonts w:ascii="Calibri" w:eastAsia="Calibri" w:hAnsi="Calibri" w:cs="Calibri"/>
        </w:rPr>
        <w:t>Curcelli</w:t>
      </w:r>
      <w:proofErr w:type="spellEnd"/>
      <w:r>
        <w:rPr>
          <w:rFonts w:ascii="Calibri" w:eastAsia="Calibri" w:hAnsi="Calibri" w:cs="Calibri"/>
        </w:rPr>
        <w:t xml:space="preserve"> (College of Arts and Sciences, Curriculum in Peace, War, and Defense), “Unorthodox Hacking: Addressing Sexism in Hacktivist Communities to Expand Options for Electronic Civil Disobedience,” https://cdr.lib.unc.edu/concern/honors_theses/ff365973q?locale=en, accessed 7-19-2024] //</w:t>
      </w:r>
      <w:proofErr w:type="spellStart"/>
      <w:r>
        <w:rPr>
          <w:rFonts w:ascii="Calibri" w:eastAsia="Calibri" w:hAnsi="Calibri" w:cs="Calibri"/>
        </w:rPr>
        <w:t>elai</w:t>
      </w:r>
      <w:proofErr w:type="spellEnd"/>
    </w:p>
    <w:p w14:paraId="0000001D" w14:textId="77777777" w:rsidR="006065BF" w:rsidRDefault="00000000">
      <w:pPr>
        <w:spacing w:after="160" w:line="256" w:lineRule="auto"/>
        <w:rPr>
          <w:rFonts w:ascii="Calibri" w:eastAsia="Calibri" w:hAnsi="Calibri" w:cs="Calibri"/>
        </w:rPr>
      </w:pPr>
      <w:r>
        <w:rPr>
          <w:rFonts w:ascii="Calibri" w:eastAsia="Calibri" w:hAnsi="Calibri" w:cs="Calibri"/>
        </w:rPr>
        <w:t xml:space="preserve">Leonie Maria </w:t>
      </w:r>
      <w:proofErr w:type="spellStart"/>
      <w:r>
        <w:rPr>
          <w:rFonts w:ascii="Calibri" w:eastAsia="Calibri" w:hAnsi="Calibri" w:cs="Calibri"/>
        </w:rPr>
        <w:t>Tanczer</w:t>
      </w:r>
      <w:proofErr w:type="spellEnd"/>
      <w:r>
        <w:rPr>
          <w:rFonts w:ascii="Calibri" w:eastAsia="Calibri" w:hAnsi="Calibri" w:cs="Calibri"/>
        </w:rPr>
        <w:t xml:space="preserve">, a postdoctoral researcher of cybersecurity, collective action, and gender studies, draws on the research of Jordan and Taylor to further </w:t>
      </w:r>
      <w:r>
        <w:rPr>
          <w:rFonts w:ascii="Calibri" w:eastAsia="Calibri" w:hAnsi="Calibri" w:cs="Calibri"/>
          <w:u w:val="single"/>
        </w:rPr>
        <w:t>study the “</w:t>
      </w:r>
      <w:r>
        <w:rPr>
          <w:rFonts w:ascii="Calibri" w:eastAsia="Calibri" w:hAnsi="Calibri" w:cs="Calibri"/>
          <w:b/>
          <w:highlight w:val="green"/>
          <w:u w:val="single"/>
        </w:rPr>
        <w:t xml:space="preserve">male-only” </w:t>
      </w:r>
      <w:r>
        <w:rPr>
          <w:rFonts w:ascii="Calibri" w:eastAsia="Calibri" w:hAnsi="Calibri" w:cs="Calibri"/>
          <w:highlight w:val="green"/>
          <w:u w:val="single"/>
        </w:rPr>
        <w:t>stereotype of hacktivism</w:t>
      </w:r>
      <w:r>
        <w:rPr>
          <w:rFonts w:ascii="Calibri" w:eastAsia="Calibri" w:hAnsi="Calibri" w:cs="Calibri"/>
        </w:rPr>
        <w:t xml:space="preserve">. In a 2015 article with a sample of five women and five men, </w:t>
      </w:r>
      <w:proofErr w:type="spellStart"/>
      <w:r>
        <w:rPr>
          <w:rFonts w:ascii="Calibri" w:eastAsia="Calibri" w:hAnsi="Calibri" w:cs="Calibri"/>
        </w:rPr>
        <w:t>Tanczer</w:t>
      </w:r>
      <w:proofErr w:type="spellEnd"/>
      <w:r>
        <w:rPr>
          <w:rFonts w:ascii="Calibri" w:eastAsia="Calibri" w:hAnsi="Calibri" w:cs="Calibri"/>
        </w:rPr>
        <w:t xml:space="preserve"> conducted a discourse analysis of hacktivist communities, believing that a gendered analysis was particularly necessary for a community focused on creating social and political change. Language reflects and perpetuates cultural stereotypes, so it was an appropriate venue to study the gender biases of hacktivists. Though </w:t>
      </w:r>
      <w:proofErr w:type="spellStart"/>
      <w:r>
        <w:rPr>
          <w:rFonts w:ascii="Calibri" w:eastAsia="Calibri" w:hAnsi="Calibri" w:cs="Calibri"/>
        </w:rPr>
        <w:t>Tanczer’s</w:t>
      </w:r>
      <w:proofErr w:type="spellEnd"/>
      <w:r>
        <w:rPr>
          <w:rFonts w:ascii="Calibri" w:eastAsia="Calibri" w:hAnsi="Calibri" w:cs="Calibri"/>
        </w:rPr>
        <w:t xml:space="preserve"> sample size is small, </w:t>
      </w:r>
      <w:r>
        <w:rPr>
          <w:rFonts w:ascii="Calibri" w:eastAsia="Calibri" w:hAnsi="Calibri" w:cs="Calibri"/>
          <w:u w:val="single"/>
        </w:rPr>
        <w:t xml:space="preserve">she is the first </w:t>
      </w:r>
      <w:r>
        <w:rPr>
          <w:rFonts w:ascii="Calibri" w:eastAsia="Calibri" w:hAnsi="Calibri" w:cs="Calibri"/>
          <w:highlight w:val="green"/>
          <w:u w:val="single"/>
        </w:rPr>
        <w:t>to</w:t>
      </w:r>
      <w:r>
        <w:rPr>
          <w:rFonts w:ascii="Calibri" w:eastAsia="Calibri" w:hAnsi="Calibri" w:cs="Calibri"/>
          <w:u w:val="single"/>
        </w:rPr>
        <w:t xml:space="preserve"> venture into </w:t>
      </w:r>
      <w:r>
        <w:rPr>
          <w:rFonts w:ascii="Calibri" w:eastAsia="Calibri" w:hAnsi="Calibri" w:cs="Calibri"/>
          <w:highlight w:val="green"/>
          <w:u w:val="single"/>
        </w:rPr>
        <w:t>study</w:t>
      </w:r>
      <w:r>
        <w:rPr>
          <w:rFonts w:ascii="Calibri" w:eastAsia="Calibri" w:hAnsi="Calibri" w:cs="Calibri"/>
          <w:u w:val="single"/>
        </w:rPr>
        <w:t xml:space="preserve">ing the </w:t>
      </w:r>
      <w:r>
        <w:rPr>
          <w:rFonts w:ascii="Calibri" w:eastAsia="Calibri" w:hAnsi="Calibri" w:cs="Calibri"/>
          <w:b/>
          <w:highlight w:val="green"/>
          <w:u w:val="single"/>
        </w:rPr>
        <w:t>direct link between gender and hacktivism</w:t>
      </w:r>
      <w:r>
        <w:rPr>
          <w:rFonts w:ascii="Calibri" w:eastAsia="Calibri" w:hAnsi="Calibri" w:cs="Calibri"/>
          <w:u w:val="single"/>
        </w:rPr>
        <w:t xml:space="preserve">. In interviews with her subjects, she recognized four patterns of discourse. </w:t>
      </w:r>
      <w:r>
        <w:rPr>
          <w:rFonts w:ascii="Calibri" w:eastAsia="Calibri" w:hAnsi="Calibri" w:cs="Calibri"/>
          <w:highlight w:val="green"/>
          <w:u w:val="single"/>
        </w:rPr>
        <w:t>Most prominently</w:t>
      </w:r>
      <w:r>
        <w:rPr>
          <w:rFonts w:ascii="Calibri" w:eastAsia="Calibri" w:hAnsi="Calibri" w:cs="Calibri"/>
          <w:u w:val="single"/>
        </w:rPr>
        <w:t xml:space="preserve">, she identified </w:t>
      </w:r>
      <w:r>
        <w:rPr>
          <w:rFonts w:ascii="Calibri" w:eastAsia="Calibri" w:hAnsi="Calibri" w:cs="Calibri"/>
          <w:b/>
          <w:highlight w:val="green"/>
          <w:u w:val="single"/>
        </w:rPr>
        <w:t>Male Oblivious Discourse</w:t>
      </w:r>
      <w:r>
        <w:rPr>
          <w:rFonts w:ascii="Calibri" w:eastAsia="Calibri" w:hAnsi="Calibri" w:cs="Calibri"/>
          <w:highlight w:val="green"/>
          <w:u w:val="single"/>
        </w:rPr>
        <w:t xml:space="preserve"> among </w:t>
      </w:r>
      <w:r>
        <w:rPr>
          <w:rFonts w:ascii="Calibri" w:eastAsia="Calibri" w:hAnsi="Calibri" w:cs="Calibri"/>
          <w:u w:val="single"/>
        </w:rPr>
        <w:t xml:space="preserve">the </w:t>
      </w:r>
      <w:r>
        <w:rPr>
          <w:rFonts w:ascii="Calibri" w:eastAsia="Calibri" w:hAnsi="Calibri" w:cs="Calibri"/>
          <w:highlight w:val="green"/>
          <w:u w:val="single"/>
        </w:rPr>
        <w:t>men</w:t>
      </w:r>
      <w:r>
        <w:rPr>
          <w:rFonts w:ascii="Calibri" w:eastAsia="Calibri" w:hAnsi="Calibri" w:cs="Calibri"/>
          <w:u w:val="single"/>
        </w:rPr>
        <w:t xml:space="preserve"> she surveyed, </w:t>
      </w:r>
      <w:r>
        <w:rPr>
          <w:rFonts w:ascii="Calibri" w:eastAsia="Calibri" w:hAnsi="Calibri" w:cs="Calibri"/>
          <w:highlight w:val="green"/>
          <w:u w:val="single"/>
        </w:rPr>
        <w:t xml:space="preserve">wherein they </w:t>
      </w:r>
      <w:r>
        <w:rPr>
          <w:rFonts w:ascii="Calibri" w:eastAsia="Calibri" w:hAnsi="Calibri" w:cs="Calibri"/>
          <w:b/>
          <w:highlight w:val="green"/>
          <w:u w:val="single"/>
        </w:rPr>
        <w:t>overlooked gender entirely</w:t>
      </w:r>
      <w:r>
        <w:rPr>
          <w:rFonts w:ascii="Calibri" w:eastAsia="Calibri" w:hAnsi="Calibri" w:cs="Calibri"/>
          <w:highlight w:val="green"/>
          <w:u w:val="single"/>
        </w:rPr>
        <w:t xml:space="preserve">. Not acknowledging sexism is </w:t>
      </w:r>
      <w:proofErr w:type="gramStart"/>
      <w:r>
        <w:rPr>
          <w:rFonts w:ascii="Calibri" w:eastAsia="Calibri" w:hAnsi="Calibri" w:cs="Calibri"/>
          <w:highlight w:val="green"/>
          <w:u w:val="single"/>
        </w:rPr>
        <w:t>in itself a</w:t>
      </w:r>
      <w:proofErr w:type="gramEnd"/>
      <w:r>
        <w:rPr>
          <w:rFonts w:ascii="Calibri" w:eastAsia="Calibri" w:hAnsi="Calibri" w:cs="Calibri"/>
          <w:highlight w:val="green"/>
          <w:u w:val="single"/>
        </w:rPr>
        <w:t xml:space="preserve"> form of sexism</w:t>
      </w:r>
      <w:r>
        <w:rPr>
          <w:rFonts w:ascii="Calibri" w:eastAsia="Calibri" w:hAnsi="Calibri" w:cs="Calibri"/>
          <w:u w:val="single"/>
        </w:rPr>
        <w:t>, and a male identity in the predominantly male hacktivist community affords the privilege of seeing gender as a non-issue</w:t>
      </w:r>
      <w:r>
        <w:rPr>
          <w:rFonts w:ascii="Calibri" w:eastAsia="Calibri" w:hAnsi="Calibri" w:cs="Calibri"/>
        </w:rPr>
        <w:t>. Female hackers push back on this attitude through Female Discourses of Resistance. This is either an Emphasis Discourse</w:t>
      </w:r>
      <w:r>
        <w:rPr>
          <w:rFonts w:ascii="Calibri" w:eastAsia="Calibri" w:hAnsi="Calibri" w:cs="Calibri"/>
          <w:u w:val="single"/>
        </w:rPr>
        <w:t xml:space="preserve">, where they actively emphasize their identities as women and hackers and combat the sexism in the community, or Negation Discourse, where </w:t>
      </w:r>
      <w:r>
        <w:rPr>
          <w:rFonts w:ascii="Calibri" w:eastAsia="Calibri" w:hAnsi="Calibri" w:cs="Calibri"/>
          <w:highlight w:val="green"/>
          <w:u w:val="single"/>
        </w:rPr>
        <w:t>women struggle with feelings of exclusion and with</w:t>
      </w:r>
      <w:r>
        <w:rPr>
          <w:rFonts w:ascii="Calibri" w:eastAsia="Calibri" w:hAnsi="Calibri" w:cs="Calibri"/>
          <w:u w:val="single"/>
        </w:rPr>
        <w:t xml:space="preserve"> justifying </w:t>
      </w:r>
      <w:r>
        <w:rPr>
          <w:rFonts w:ascii="Calibri" w:eastAsia="Calibri" w:hAnsi="Calibri" w:cs="Calibri"/>
          <w:highlight w:val="green"/>
          <w:u w:val="single"/>
        </w:rPr>
        <w:t>a hacktivist identity</w:t>
      </w:r>
      <w:r>
        <w:rPr>
          <w:rFonts w:ascii="Calibri" w:eastAsia="Calibri" w:hAnsi="Calibri" w:cs="Calibri"/>
          <w:u w:val="single"/>
        </w:rPr>
        <w:t xml:space="preserve">. When confronted with their sexism or erasure of women, men retaliate with a Male </w:t>
      </w:r>
      <w:r>
        <w:rPr>
          <w:rFonts w:ascii="Calibri" w:eastAsia="Calibri" w:hAnsi="Calibri" w:cs="Calibri"/>
          <w:u w:val="single"/>
        </w:rPr>
        <w:lastRenderedPageBreak/>
        <w:t>Justification Discourse, where they try to defend themselves and explain away their Oblivious Discourse</w:t>
      </w:r>
      <w:r>
        <w:rPr>
          <w:rFonts w:ascii="Calibri" w:eastAsia="Calibri" w:hAnsi="Calibri" w:cs="Calibri"/>
        </w:rPr>
        <w:t xml:space="preserve">.41 A specific experience that </w:t>
      </w:r>
      <w:proofErr w:type="spellStart"/>
      <w:r>
        <w:rPr>
          <w:rFonts w:ascii="Calibri" w:eastAsia="Calibri" w:hAnsi="Calibri" w:cs="Calibri"/>
        </w:rPr>
        <w:t>Tanczer</w:t>
      </w:r>
      <w:proofErr w:type="spellEnd"/>
      <w:r>
        <w:rPr>
          <w:rFonts w:ascii="Calibri" w:eastAsia="Calibri" w:hAnsi="Calibri" w:cs="Calibri"/>
        </w:rPr>
        <w:t xml:space="preserve"> cites as Negation Discourse is particularly interesting in the context of my work. </w:t>
      </w:r>
      <w:r>
        <w:rPr>
          <w:rFonts w:ascii="Calibri" w:eastAsia="Calibri" w:hAnsi="Calibri" w:cs="Calibri"/>
          <w:u w:val="single"/>
        </w:rPr>
        <w:t xml:space="preserve">One </w:t>
      </w:r>
      <w:r>
        <w:rPr>
          <w:rFonts w:ascii="Calibri" w:eastAsia="Calibri" w:hAnsi="Calibri" w:cs="Calibri"/>
          <w:highlight w:val="green"/>
          <w:u w:val="single"/>
        </w:rPr>
        <w:t>woman</w:t>
      </w:r>
      <w:r>
        <w:rPr>
          <w:rFonts w:ascii="Calibri" w:eastAsia="Calibri" w:hAnsi="Calibri" w:cs="Calibri"/>
          <w:u w:val="single"/>
        </w:rPr>
        <w:t xml:space="preserve"> who did not participate in the study </w:t>
      </w:r>
      <w:r>
        <w:rPr>
          <w:rFonts w:ascii="Calibri" w:eastAsia="Calibri" w:hAnsi="Calibri" w:cs="Calibri"/>
          <w:highlight w:val="green"/>
          <w:u w:val="single"/>
        </w:rPr>
        <w:t>explained</w:t>
      </w:r>
      <w:r>
        <w:rPr>
          <w:rFonts w:ascii="Calibri" w:eastAsia="Calibri" w:hAnsi="Calibri" w:cs="Calibri"/>
          <w:u w:val="single"/>
        </w:rPr>
        <w:t xml:space="preserve"> to </w:t>
      </w:r>
      <w:proofErr w:type="spellStart"/>
      <w:r>
        <w:rPr>
          <w:rFonts w:ascii="Calibri" w:eastAsia="Calibri" w:hAnsi="Calibri" w:cs="Calibri"/>
          <w:u w:val="single"/>
        </w:rPr>
        <w:t>Tanczer</w:t>
      </w:r>
      <w:proofErr w:type="spellEnd"/>
      <w:r>
        <w:rPr>
          <w:rFonts w:ascii="Calibri" w:eastAsia="Calibri" w:hAnsi="Calibri" w:cs="Calibri"/>
          <w:u w:val="single"/>
        </w:rPr>
        <w:t xml:space="preserve"> </w:t>
      </w:r>
      <w:r>
        <w:rPr>
          <w:rFonts w:ascii="Calibri" w:eastAsia="Calibri" w:hAnsi="Calibri" w:cs="Calibri"/>
          <w:highlight w:val="green"/>
          <w:u w:val="single"/>
        </w:rPr>
        <w:t xml:space="preserve">that she identified as an activist and a hacker but not a hacktivist because her hacking </w:t>
      </w:r>
      <w:r>
        <w:rPr>
          <w:rFonts w:ascii="Calibri" w:eastAsia="Calibri" w:hAnsi="Calibri" w:cs="Calibri"/>
          <w:b/>
          <w:highlight w:val="green"/>
          <w:u w:val="single"/>
        </w:rPr>
        <w:t>work was not recognized as “real hacking</w:t>
      </w:r>
      <w:r>
        <w:rPr>
          <w:rFonts w:ascii="Calibri" w:eastAsia="Calibri" w:hAnsi="Calibri" w:cs="Calibri"/>
          <w:highlight w:val="green"/>
          <w:u w:val="single"/>
        </w:rPr>
        <w:t>” by other hackers</w:t>
      </w:r>
      <w:r>
        <w:rPr>
          <w:rFonts w:ascii="Calibri" w:eastAsia="Calibri" w:hAnsi="Calibri" w:cs="Calibri"/>
        </w:rPr>
        <w:t xml:space="preserve">: teaching everyone at occupy how to use </w:t>
      </w:r>
      <w:proofErr w:type="spellStart"/>
      <w:r>
        <w:rPr>
          <w:rFonts w:ascii="Calibri" w:eastAsia="Calibri" w:hAnsi="Calibri" w:cs="Calibri"/>
        </w:rPr>
        <w:t>wordpress</w:t>
      </w:r>
      <w:proofErr w:type="spellEnd"/>
      <w:r>
        <w:rPr>
          <w:rFonts w:ascii="Calibri" w:eastAsia="Calibri" w:hAnsi="Calibri" w:cs="Calibri"/>
        </w:rPr>
        <w:t xml:space="preserve">, or teaching sewing classes at a makerspace in a poor </w:t>
      </w:r>
      <w:proofErr w:type="spellStart"/>
      <w:r>
        <w:rPr>
          <w:rFonts w:ascii="Calibri" w:eastAsia="Calibri" w:hAnsi="Calibri" w:cs="Calibri"/>
        </w:rPr>
        <w:t>neighbourhood</w:t>
      </w:r>
      <w:proofErr w:type="spellEnd"/>
      <w:r>
        <w:rPr>
          <w:rFonts w:ascii="Calibri" w:eastAsia="Calibri" w:hAnsi="Calibri" w:cs="Calibri"/>
        </w:rPr>
        <w:t xml:space="preserve">…Skills that are categorized as ‘feminine’ are not thought of as real work in our society, so because of systemic social prejudices both within the hacker culture and society at large, by definition women are often not hacktivists.42 </w:t>
      </w:r>
      <w:r>
        <w:rPr>
          <w:rFonts w:ascii="Calibri" w:eastAsia="Calibri" w:hAnsi="Calibri" w:cs="Calibri"/>
          <w:u w:val="single"/>
        </w:rPr>
        <w:t xml:space="preserve">Comparing this with the experiences of the other </w:t>
      </w:r>
      <w:r>
        <w:rPr>
          <w:rFonts w:ascii="Calibri" w:eastAsia="Calibri" w:hAnsi="Calibri" w:cs="Calibri"/>
          <w:highlight w:val="green"/>
          <w:u w:val="single"/>
        </w:rPr>
        <w:t>women</w:t>
      </w:r>
      <w:r>
        <w:rPr>
          <w:rFonts w:ascii="Calibri" w:eastAsia="Calibri" w:hAnsi="Calibri" w:cs="Calibri"/>
          <w:u w:val="single"/>
        </w:rPr>
        <w:t xml:space="preserve"> in her survey, </w:t>
      </w:r>
      <w:proofErr w:type="spellStart"/>
      <w:r>
        <w:rPr>
          <w:rFonts w:ascii="Calibri" w:eastAsia="Calibri" w:hAnsi="Calibri" w:cs="Calibri"/>
          <w:u w:val="single"/>
        </w:rPr>
        <w:t>Tanczer</w:t>
      </w:r>
      <w:proofErr w:type="spellEnd"/>
      <w:r>
        <w:rPr>
          <w:rFonts w:ascii="Calibri" w:eastAsia="Calibri" w:hAnsi="Calibri" w:cs="Calibri"/>
          <w:u w:val="single"/>
        </w:rPr>
        <w:t xml:space="preserve"> concludes that when faced with the struggle to reconcile their female and hacktivist identities, some </w:t>
      </w:r>
      <w:r>
        <w:rPr>
          <w:rFonts w:ascii="Calibri" w:eastAsia="Calibri" w:hAnsi="Calibri" w:cs="Calibri"/>
          <w:highlight w:val="green"/>
          <w:u w:val="single"/>
        </w:rPr>
        <w:t>will altogether drop the label hacktivist</w:t>
      </w:r>
      <w:r>
        <w:rPr>
          <w:rFonts w:ascii="Calibri" w:eastAsia="Calibri" w:hAnsi="Calibri" w:cs="Calibri"/>
          <w:u w:val="single"/>
        </w:rPr>
        <w:t xml:space="preserve">. </w:t>
      </w:r>
      <w:r>
        <w:rPr>
          <w:rFonts w:ascii="Calibri" w:eastAsia="Calibri" w:hAnsi="Calibri" w:cs="Calibri"/>
          <w:highlight w:val="green"/>
          <w:u w:val="single"/>
        </w:rPr>
        <w:t>Men</w:t>
      </w:r>
      <w:r>
        <w:rPr>
          <w:rFonts w:ascii="Calibri" w:eastAsia="Calibri" w:hAnsi="Calibri" w:cs="Calibri"/>
          <w:u w:val="single"/>
        </w:rPr>
        <w:t xml:space="preserve">, who </w:t>
      </w:r>
      <w:r>
        <w:rPr>
          <w:rFonts w:ascii="Calibri" w:eastAsia="Calibri" w:hAnsi="Calibri" w:cs="Calibri"/>
          <w:highlight w:val="green"/>
          <w:u w:val="single"/>
        </w:rPr>
        <w:t xml:space="preserve">dominate hacking communities, </w:t>
      </w:r>
      <w:r>
        <w:rPr>
          <w:rFonts w:ascii="Calibri" w:eastAsia="Calibri" w:hAnsi="Calibri" w:cs="Calibri"/>
          <w:b/>
          <w:highlight w:val="green"/>
          <w:u w:val="single"/>
        </w:rPr>
        <w:t>set definitions and decide</w:t>
      </w:r>
      <w:r>
        <w:rPr>
          <w:rFonts w:ascii="Calibri" w:eastAsia="Calibri" w:hAnsi="Calibri" w:cs="Calibri"/>
          <w:b/>
          <w:u w:val="single"/>
        </w:rPr>
        <w:t xml:space="preserve"> </w:t>
      </w:r>
      <w:r>
        <w:rPr>
          <w:rFonts w:ascii="Calibri" w:eastAsia="Calibri" w:hAnsi="Calibri" w:cs="Calibri"/>
          <w:b/>
          <w:highlight w:val="green"/>
          <w:u w:val="single"/>
        </w:rPr>
        <w:t xml:space="preserve">what is </w:t>
      </w:r>
      <w:r>
        <w:rPr>
          <w:rFonts w:ascii="Calibri" w:eastAsia="Calibri" w:hAnsi="Calibri" w:cs="Calibri"/>
          <w:b/>
          <w:u w:val="single"/>
        </w:rPr>
        <w:t xml:space="preserve">considered </w:t>
      </w:r>
      <w:r>
        <w:rPr>
          <w:rFonts w:ascii="Calibri" w:eastAsia="Calibri" w:hAnsi="Calibri" w:cs="Calibri"/>
          <w:b/>
          <w:highlight w:val="green"/>
          <w:u w:val="single"/>
        </w:rPr>
        <w:t>hacktivism</w:t>
      </w:r>
      <w:r>
        <w:rPr>
          <w:rFonts w:ascii="Calibri" w:eastAsia="Calibri" w:hAnsi="Calibri" w:cs="Calibri"/>
          <w:u w:val="single"/>
        </w:rPr>
        <w:t xml:space="preserve">. Because of men’s built-in gender biases, </w:t>
      </w:r>
      <w:r>
        <w:rPr>
          <w:rFonts w:ascii="Calibri" w:eastAsia="Calibri" w:hAnsi="Calibri" w:cs="Calibri"/>
          <w:highlight w:val="green"/>
          <w:u w:val="single"/>
        </w:rPr>
        <w:t xml:space="preserve">these definitions </w:t>
      </w:r>
      <w:r>
        <w:rPr>
          <w:rFonts w:ascii="Calibri" w:eastAsia="Calibri" w:hAnsi="Calibri" w:cs="Calibri"/>
          <w:u w:val="single"/>
        </w:rPr>
        <w:t xml:space="preserve">often </w:t>
      </w:r>
      <w:r>
        <w:rPr>
          <w:rFonts w:ascii="Calibri" w:eastAsia="Calibri" w:hAnsi="Calibri" w:cs="Calibri"/>
          <w:highlight w:val="green"/>
          <w:u w:val="single"/>
        </w:rPr>
        <w:t xml:space="preserve">exclude work perceived as </w:t>
      </w:r>
      <w:r>
        <w:rPr>
          <w:rFonts w:ascii="Calibri" w:eastAsia="Calibri" w:hAnsi="Calibri" w:cs="Calibri"/>
          <w:u w:val="single"/>
        </w:rPr>
        <w:t xml:space="preserve">more </w:t>
      </w:r>
      <w:r>
        <w:rPr>
          <w:rFonts w:ascii="Calibri" w:eastAsia="Calibri" w:hAnsi="Calibri" w:cs="Calibri"/>
          <w:highlight w:val="green"/>
          <w:u w:val="single"/>
        </w:rPr>
        <w:t>feminine</w:t>
      </w:r>
      <w:r>
        <w:rPr>
          <w:rFonts w:ascii="Calibri" w:eastAsia="Calibri" w:hAnsi="Calibri" w:cs="Calibri"/>
          <w:u w:val="single"/>
        </w:rPr>
        <w:t>.</w:t>
      </w:r>
      <w:r>
        <w:rPr>
          <w:rFonts w:ascii="Calibri" w:eastAsia="Calibri" w:hAnsi="Calibri" w:cs="Calibri"/>
        </w:rPr>
        <w:t>43</w:t>
      </w:r>
    </w:p>
    <w:p w14:paraId="0000001E" w14:textId="77777777" w:rsidR="006065BF" w:rsidRDefault="00000000">
      <w:pPr>
        <w:pStyle w:val="Heading3"/>
        <w:jc w:val="center"/>
        <w:rPr>
          <w:rFonts w:ascii="Calibri" w:eastAsia="Calibri" w:hAnsi="Calibri" w:cs="Calibri"/>
          <w:b/>
          <w:sz w:val="32"/>
          <w:szCs w:val="32"/>
          <w:u w:val="single"/>
        </w:rPr>
      </w:pPr>
      <w:bookmarkStart w:id="3" w:name="_b5ji0elned7a" w:colFirst="0" w:colLast="0"/>
      <w:bookmarkEnd w:id="3"/>
      <w:r>
        <w:rPr>
          <w:rFonts w:ascii="Calibri" w:eastAsia="Calibri" w:hAnsi="Calibri" w:cs="Calibri"/>
          <w:b/>
          <w:sz w:val="32"/>
          <w:szCs w:val="32"/>
          <w:u w:val="single"/>
        </w:rPr>
        <w:t xml:space="preserve">T/ </w:t>
      </w:r>
      <w:proofErr w:type="spellStart"/>
      <w:r>
        <w:rPr>
          <w:rFonts w:ascii="Calibri" w:eastAsia="Calibri" w:hAnsi="Calibri" w:cs="Calibri"/>
          <w:b/>
          <w:sz w:val="32"/>
          <w:szCs w:val="32"/>
          <w:u w:val="single"/>
        </w:rPr>
        <w:t>BioTech</w:t>
      </w:r>
      <w:proofErr w:type="spellEnd"/>
    </w:p>
    <w:p w14:paraId="0000001F"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4" w:name="_j4c8av8wd6tm" w:colFirst="0" w:colLast="0"/>
      <w:bookmarkEnd w:id="4"/>
      <w:r>
        <w:rPr>
          <w:rFonts w:ascii="Calibri" w:eastAsia="Calibri" w:hAnsi="Calibri" w:cs="Calibri"/>
          <w:b/>
          <w:color w:val="000000"/>
          <w:sz w:val="26"/>
          <w:szCs w:val="26"/>
        </w:rPr>
        <w:t xml:space="preserve">Capital is </w:t>
      </w:r>
      <w:r>
        <w:rPr>
          <w:rFonts w:ascii="Calibri" w:eastAsia="Calibri" w:hAnsi="Calibri" w:cs="Calibri"/>
          <w:b/>
          <w:color w:val="000000"/>
          <w:sz w:val="26"/>
          <w:szCs w:val="26"/>
          <w:u w:val="single"/>
        </w:rPr>
        <w:t>crucial</w:t>
      </w:r>
      <w:r>
        <w:rPr>
          <w:rFonts w:ascii="Calibri" w:eastAsia="Calibri" w:hAnsi="Calibri" w:cs="Calibri"/>
          <w:b/>
          <w:color w:val="000000"/>
          <w:sz w:val="26"/>
          <w:szCs w:val="26"/>
        </w:rPr>
        <w:t xml:space="preserve"> for biotechnology – solves a laundry list of impacts</w:t>
      </w:r>
    </w:p>
    <w:p w14:paraId="00000020" w14:textId="77777777" w:rsidR="006065BF" w:rsidRDefault="00000000">
      <w:pPr>
        <w:spacing w:after="160" w:line="256" w:lineRule="auto"/>
        <w:rPr>
          <w:rFonts w:ascii="Calibri" w:eastAsia="Calibri" w:hAnsi="Calibri" w:cs="Calibri"/>
          <w:b/>
          <w:sz w:val="16"/>
          <w:szCs w:val="16"/>
        </w:rPr>
      </w:pPr>
      <w:r>
        <w:rPr>
          <w:rFonts w:ascii="Calibri" w:eastAsia="Calibri" w:hAnsi="Calibri" w:cs="Calibri"/>
          <w:b/>
          <w:sz w:val="16"/>
          <w:szCs w:val="16"/>
        </w:rPr>
        <w:t>Chris</w:t>
      </w:r>
      <w:r>
        <w:rPr>
          <w:rFonts w:ascii="Calibri" w:eastAsia="Calibri" w:hAnsi="Calibri" w:cs="Calibri"/>
          <w:b/>
          <w:sz w:val="26"/>
          <w:szCs w:val="26"/>
        </w:rPr>
        <w:t xml:space="preserve"> Edwards ’21</w:t>
      </w:r>
      <w:r>
        <w:rPr>
          <w:rFonts w:ascii="Calibri" w:eastAsia="Calibri" w:hAnsi="Calibri" w:cs="Calibri"/>
          <w:b/>
          <w:sz w:val="16"/>
          <w:szCs w:val="16"/>
        </w:rPr>
        <w:t>, Director of Tax Policy Studies and Editor, Down​</w:t>
      </w:r>
      <w:proofErr w:type="spellStart"/>
      <w:r>
        <w:rPr>
          <w:rFonts w:ascii="Calibri" w:eastAsia="Calibri" w:hAnsi="Calibri" w:cs="Calibri"/>
          <w:b/>
          <w:sz w:val="16"/>
          <w:szCs w:val="16"/>
        </w:rPr>
        <w:t>siz</w:t>
      </w:r>
      <w:proofErr w:type="spellEnd"/>
      <w:r>
        <w:rPr>
          <w:rFonts w:ascii="Calibri" w:eastAsia="Calibri" w:hAnsi="Calibri" w:cs="Calibri"/>
          <w:b/>
          <w:sz w:val="16"/>
          <w:szCs w:val="16"/>
        </w:rPr>
        <w:t>​</w:t>
      </w:r>
      <w:proofErr w:type="spellStart"/>
      <w:r>
        <w:rPr>
          <w:rFonts w:ascii="Calibri" w:eastAsia="Calibri" w:hAnsi="Calibri" w:cs="Calibri"/>
          <w:b/>
          <w:sz w:val="16"/>
          <w:szCs w:val="16"/>
        </w:rPr>
        <w:t>ing</w:t>
      </w:r>
      <w:proofErr w:type="spellEnd"/>
      <w:r>
        <w:rPr>
          <w:rFonts w:ascii="Calibri" w:eastAsia="Calibri" w:hAnsi="Calibri" w:cs="Calibri"/>
          <w:b/>
          <w:sz w:val="16"/>
          <w:szCs w:val="16"/>
        </w:rPr>
        <w:t>​Gov​ern​</w:t>
      </w:r>
      <w:proofErr w:type="spellStart"/>
      <w:r>
        <w:rPr>
          <w:rFonts w:ascii="Calibri" w:eastAsia="Calibri" w:hAnsi="Calibri" w:cs="Calibri"/>
          <w:b/>
          <w:sz w:val="16"/>
          <w:szCs w:val="16"/>
        </w:rPr>
        <w:t>ment</w:t>
      </w:r>
      <w:proofErr w:type="spellEnd"/>
      <w:r>
        <w:rPr>
          <w:rFonts w:ascii="Calibri" w:eastAsia="Calibri" w:hAnsi="Calibri" w:cs="Calibri"/>
          <w:b/>
          <w:sz w:val="16"/>
          <w:szCs w:val="16"/>
        </w:rPr>
        <w:t>​.org, “The Triumph of Biotechnology and Private Capital”, CATO, 9/24/21, https://www.cato.org/commentary/triumph-biotechnology-private-capital</w:t>
      </w:r>
    </w:p>
    <w:p w14:paraId="00000021"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People often claim that capitalism focuses only on short-term profits</w:t>
      </w:r>
      <w:r>
        <w:rPr>
          <w:rFonts w:ascii="Calibri" w:eastAsia="Calibri" w:hAnsi="Calibri" w:cs="Calibri"/>
          <w:sz w:val="16"/>
          <w:szCs w:val="16"/>
        </w:rPr>
        <w:t xml:space="preserve">. </w:t>
      </w:r>
      <w:r>
        <w:rPr>
          <w:rFonts w:ascii="Calibri" w:eastAsia="Calibri" w:hAnsi="Calibri" w:cs="Calibri"/>
          <w:b/>
          <w:u w:val="single"/>
        </w:rPr>
        <w:t>But the venture capitalists and angel investors who fund firms such as Moderna and BioNTech are hugely patient, and they lose money on most of their investments</w:t>
      </w:r>
      <w:r>
        <w:rPr>
          <w:rFonts w:ascii="Calibri" w:eastAsia="Calibri" w:hAnsi="Calibri" w:cs="Calibri"/>
          <w:sz w:val="16"/>
          <w:szCs w:val="16"/>
        </w:rPr>
        <w:t>. Typically, their model rests on the calculation that a small percentage of their investments will generate a sufficiently high return on going public or being sold to both “pay” for those that — as will often be the case in a very tricky sector — lose money (or make very little) and make the sort of good money that they and their clients are expecting when putting together an investment portfolio.</w:t>
      </w:r>
    </w:p>
    <w:p w14:paraId="00000022" w14:textId="77777777" w:rsidR="006065BF" w:rsidRDefault="00000000">
      <w:pPr>
        <w:spacing w:after="160" w:line="256" w:lineRule="auto"/>
        <w:rPr>
          <w:rFonts w:ascii="Calibri" w:eastAsia="Calibri" w:hAnsi="Calibri" w:cs="Calibri"/>
          <w:sz w:val="16"/>
          <w:szCs w:val="16"/>
        </w:rPr>
      </w:pPr>
      <w:r>
        <w:rPr>
          <w:rFonts w:ascii="Calibri" w:eastAsia="Calibri" w:hAnsi="Calibri" w:cs="Calibri"/>
          <w:b/>
          <w:u w:val="single"/>
        </w:rPr>
        <w:t>In biotechnology and other leading-edge industries, after-tax investor gains are often reinvested in the next round of risky startups, thus creating a virtuous cycle</w:t>
      </w:r>
      <w:r>
        <w:rPr>
          <w:rFonts w:ascii="Calibri" w:eastAsia="Calibri" w:hAnsi="Calibri" w:cs="Calibri"/>
          <w:sz w:val="16"/>
          <w:szCs w:val="16"/>
        </w:rPr>
        <w:t xml:space="preserve">. </w:t>
      </w:r>
      <w:r>
        <w:rPr>
          <w:rFonts w:ascii="Calibri" w:eastAsia="Calibri" w:hAnsi="Calibri" w:cs="Calibri"/>
          <w:u w:val="single"/>
        </w:rPr>
        <w:t xml:space="preserve">If the government had taxed away the </w:t>
      </w:r>
      <w:proofErr w:type="spellStart"/>
      <w:r>
        <w:rPr>
          <w:rFonts w:ascii="Calibri" w:eastAsia="Calibri" w:hAnsi="Calibri" w:cs="Calibri"/>
          <w:u w:val="single"/>
        </w:rPr>
        <w:t>Struengmanns</w:t>
      </w:r>
      <w:proofErr w:type="spellEnd"/>
      <w:r>
        <w:rPr>
          <w:rFonts w:ascii="Calibri" w:eastAsia="Calibri" w:hAnsi="Calibri" w:cs="Calibri"/>
          <w:u w:val="single"/>
        </w:rPr>
        <w:t xml:space="preserve">’ capital gains from selling </w:t>
      </w:r>
      <w:proofErr w:type="spellStart"/>
      <w:r>
        <w:rPr>
          <w:rFonts w:ascii="Calibri" w:eastAsia="Calibri" w:hAnsi="Calibri" w:cs="Calibri"/>
          <w:u w:val="single"/>
        </w:rPr>
        <w:t>Hexal</w:t>
      </w:r>
      <w:proofErr w:type="spellEnd"/>
      <w:r>
        <w:rPr>
          <w:rFonts w:ascii="Calibri" w:eastAsia="Calibri" w:hAnsi="Calibri" w:cs="Calibri"/>
          <w:u w:val="single"/>
        </w:rPr>
        <w:t>, they might not have had the cash or incentive to invest in BioNTech</w:t>
      </w:r>
      <w:r>
        <w:rPr>
          <w:rFonts w:ascii="Calibri" w:eastAsia="Calibri" w:hAnsi="Calibri" w:cs="Calibri"/>
          <w:sz w:val="16"/>
          <w:szCs w:val="16"/>
        </w:rPr>
        <w:t xml:space="preserve">. </w:t>
      </w:r>
      <w:r>
        <w:rPr>
          <w:rFonts w:ascii="Calibri" w:eastAsia="Calibri" w:hAnsi="Calibri" w:cs="Calibri"/>
          <w:b/>
          <w:u w:val="single"/>
        </w:rPr>
        <w:t xml:space="preserve">One of the </w:t>
      </w:r>
      <w:proofErr w:type="gramStart"/>
      <w:r>
        <w:rPr>
          <w:rFonts w:ascii="Calibri" w:eastAsia="Calibri" w:hAnsi="Calibri" w:cs="Calibri"/>
          <w:b/>
          <w:u w:val="single"/>
        </w:rPr>
        <w:t>reason</w:t>
      </w:r>
      <w:proofErr w:type="gramEnd"/>
      <w:r>
        <w:rPr>
          <w:rFonts w:ascii="Calibri" w:eastAsia="Calibri" w:hAnsi="Calibri" w:cs="Calibri"/>
          <w:b/>
          <w:u w:val="single"/>
        </w:rPr>
        <w:t xml:space="preserve"> that nearly all high-income countries keep capital-gains taxes low is to help ensure that investors and entrepreneurs are incentivized to take the risk of committing time and resources to ventures that can offer no promise of a good return</w:t>
      </w:r>
      <w:r>
        <w:rPr>
          <w:rFonts w:ascii="Calibri" w:eastAsia="Calibri" w:hAnsi="Calibri" w:cs="Calibri"/>
          <w:sz w:val="16"/>
          <w:szCs w:val="16"/>
        </w:rPr>
        <w:t xml:space="preserve">, the sort of ventures, in other words, </w:t>
      </w:r>
      <w:r>
        <w:rPr>
          <w:rFonts w:ascii="Calibri" w:eastAsia="Calibri" w:hAnsi="Calibri" w:cs="Calibri"/>
          <w:b/>
          <w:u w:val="single"/>
        </w:rPr>
        <w:t>so typical of ventures relying on scientific and technical innovation</w:t>
      </w:r>
      <w:r>
        <w:rPr>
          <w:rFonts w:ascii="Calibri" w:eastAsia="Calibri" w:hAnsi="Calibri" w:cs="Calibri"/>
          <w:sz w:val="16"/>
          <w:szCs w:val="16"/>
        </w:rPr>
        <w:t>. Those who take high risks should be rewarded, if that risk works out, with high rewards.</w:t>
      </w:r>
    </w:p>
    <w:p w14:paraId="00000023"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Unfortunately, that logic eludes President Biden and congressional Democrats. They not only would like to raise capital-gains-tax rates, but some of them would also like to broaden the capital-gains-tax base, including by taxing gains before they are realized. If applied to startup investing, that could do terrible damage to the ability of </w:t>
      </w:r>
      <w:proofErr w:type="gramStart"/>
      <w:r>
        <w:rPr>
          <w:rFonts w:ascii="Calibri" w:eastAsia="Calibri" w:hAnsi="Calibri" w:cs="Calibri"/>
          <w:sz w:val="16"/>
          <w:szCs w:val="16"/>
        </w:rPr>
        <w:t>early stage</w:t>
      </w:r>
      <w:proofErr w:type="gramEnd"/>
      <w:r>
        <w:rPr>
          <w:rFonts w:ascii="Calibri" w:eastAsia="Calibri" w:hAnsi="Calibri" w:cs="Calibri"/>
          <w:sz w:val="16"/>
          <w:szCs w:val="16"/>
        </w:rPr>
        <w:t xml:space="preserve"> companies to secure the patient capital that they need. Punishing capital gains makes no sense if we want investors and entrepreneurs to pursue valuable but risky growth opportunities.</w:t>
      </w:r>
    </w:p>
    <w:p w14:paraId="00000024"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Some cynics are griping about the big profits that Moderna and BioNTech are now making, but investors in those firms absorbed losses for a decade</w:t>
      </w:r>
      <w:r>
        <w:rPr>
          <w:rFonts w:ascii="Calibri" w:eastAsia="Calibri" w:hAnsi="Calibri" w:cs="Calibri"/>
          <w:sz w:val="16"/>
          <w:szCs w:val="16"/>
        </w:rPr>
        <w:t xml:space="preserve">. </w:t>
      </w:r>
      <w:r>
        <w:rPr>
          <w:rFonts w:ascii="Calibri" w:eastAsia="Calibri" w:hAnsi="Calibri" w:cs="Calibri"/>
          <w:b/>
          <w:u w:val="single"/>
        </w:rPr>
        <w:t>Besides, there is no better place for profits to flow right now than to biotech firms and their research</w:t>
      </w:r>
      <w:r>
        <w:rPr>
          <w:rFonts w:ascii="Calibri" w:eastAsia="Calibri" w:hAnsi="Calibri" w:cs="Calibri"/>
          <w:sz w:val="16"/>
          <w:szCs w:val="16"/>
        </w:rPr>
        <w:t xml:space="preserve">. </w:t>
      </w:r>
      <w:r>
        <w:rPr>
          <w:rFonts w:ascii="Calibri" w:eastAsia="Calibri" w:hAnsi="Calibri" w:cs="Calibri"/>
          <w:b/>
          <w:u w:val="single"/>
        </w:rPr>
        <w:t>BioNTech announced that it will build on its mRNA advances to develop shots against malaria and tuberculosis, which together kill more than a million people a year. And numerous biotech firms are now aiming to create more effective influenza vaccines based on mRNA technologies</w:t>
      </w:r>
      <w:r>
        <w:rPr>
          <w:rFonts w:ascii="Calibri" w:eastAsia="Calibri" w:hAnsi="Calibri" w:cs="Calibri"/>
          <w:sz w:val="16"/>
          <w:szCs w:val="16"/>
        </w:rPr>
        <w:t>.</w:t>
      </w:r>
    </w:p>
    <w:p w14:paraId="0000002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lastRenderedPageBreak/>
        <w:t xml:space="preserve">One of the key moments in the development of the biotech sector as we know it today was the launch of Genentech in 1976, backed by venture-capital firm Kleiner Perkins. The success of that pioneering firm “gave credence to the view that scientific research, infused with start-up firm spunk, could be a critical component of economic growth,” noted a history of the industry by Walter Powell and Kurt </w:t>
      </w:r>
      <w:proofErr w:type="spellStart"/>
      <w:r>
        <w:rPr>
          <w:rFonts w:ascii="Calibri" w:eastAsia="Calibri" w:hAnsi="Calibri" w:cs="Calibri"/>
          <w:sz w:val="16"/>
          <w:szCs w:val="16"/>
        </w:rPr>
        <w:t>Sandholtz</w:t>
      </w:r>
      <w:proofErr w:type="spellEnd"/>
      <w:r>
        <w:rPr>
          <w:rFonts w:ascii="Calibri" w:eastAsia="Calibri" w:hAnsi="Calibri" w:cs="Calibri"/>
          <w:sz w:val="16"/>
          <w:szCs w:val="16"/>
        </w:rPr>
        <w:t>.</w:t>
      </w:r>
    </w:p>
    <w:p w14:paraId="00000026"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To undermine an approach that has worked so well, and delivered so much, by raising capital gains makes no economic sense</w:t>
      </w:r>
      <w:r>
        <w:rPr>
          <w:rFonts w:ascii="Calibri" w:eastAsia="Calibri" w:hAnsi="Calibri" w:cs="Calibri"/>
          <w:sz w:val="16"/>
          <w:szCs w:val="16"/>
        </w:rPr>
        <w:t xml:space="preserve">. </w:t>
      </w:r>
      <w:r>
        <w:rPr>
          <w:rFonts w:ascii="Calibri" w:eastAsia="Calibri" w:hAnsi="Calibri" w:cs="Calibri"/>
          <w:b/>
          <w:u w:val="single"/>
        </w:rPr>
        <w:t>Worse still, as we consider the lives saved or improved by companies in biotechnology and other innovative sectors, companies that relied on private risk capital, it may well come at considerable human cost, too</w:t>
      </w:r>
      <w:r>
        <w:rPr>
          <w:rFonts w:ascii="Calibri" w:eastAsia="Calibri" w:hAnsi="Calibri" w:cs="Calibri"/>
          <w:sz w:val="16"/>
          <w:szCs w:val="16"/>
        </w:rPr>
        <w:t xml:space="preserve">.    </w:t>
      </w:r>
    </w:p>
    <w:p w14:paraId="00000027" w14:textId="77777777" w:rsidR="006065BF" w:rsidRDefault="006065BF"/>
    <w:p w14:paraId="00000028" w14:textId="77777777" w:rsidR="006065BF" w:rsidRDefault="00000000">
      <w:pPr>
        <w:pStyle w:val="Heading3"/>
        <w:jc w:val="center"/>
        <w:rPr>
          <w:rFonts w:ascii="Calibri" w:eastAsia="Calibri" w:hAnsi="Calibri" w:cs="Calibri"/>
          <w:b/>
          <w:sz w:val="32"/>
          <w:szCs w:val="32"/>
          <w:u w:val="single"/>
        </w:rPr>
      </w:pPr>
      <w:bookmarkStart w:id="5" w:name="_9hqa60m449s0" w:colFirst="0" w:colLast="0"/>
      <w:bookmarkEnd w:id="5"/>
      <w:r>
        <w:rPr>
          <w:rFonts w:ascii="Calibri" w:eastAsia="Calibri" w:hAnsi="Calibri" w:cs="Calibri"/>
          <w:b/>
          <w:sz w:val="32"/>
          <w:szCs w:val="32"/>
          <w:u w:val="single"/>
        </w:rPr>
        <w:t>T/ Cyber Terror</w:t>
      </w:r>
    </w:p>
    <w:p w14:paraId="00000029"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6" w:name="_pw5rwyzgzjai" w:colFirst="0" w:colLast="0"/>
      <w:bookmarkEnd w:id="6"/>
      <w:r>
        <w:rPr>
          <w:rFonts w:ascii="Calibri" w:eastAsia="Calibri" w:hAnsi="Calibri" w:cs="Calibri"/>
          <w:b/>
          <w:color w:val="000000"/>
          <w:sz w:val="26"/>
          <w:szCs w:val="26"/>
        </w:rPr>
        <w:t>Hacking means the US can no longer avoid cyber terror attacks – makes our nukes vulnerable</w:t>
      </w:r>
    </w:p>
    <w:p w14:paraId="0000002A" w14:textId="77777777" w:rsidR="006065BF" w:rsidRDefault="00000000">
      <w:pPr>
        <w:spacing w:after="160" w:line="256" w:lineRule="auto"/>
        <w:rPr>
          <w:rFonts w:ascii="Calibri" w:eastAsia="Calibri" w:hAnsi="Calibri" w:cs="Calibri"/>
        </w:rPr>
      </w:pPr>
      <w:r>
        <w:rPr>
          <w:rFonts w:ascii="Calibri" w:eastAsia="Calibri" w:hAnsi="Calibri" w:cs="Calibri"/>
        </w:rPr>
        <w:t xml:space="preserve">David R. </w:t>
      </w:r>
      <w:r>
        <w:rPr>
          <w:rFonts w:ascii="Calibri" w:eastAsia="Calibri" w:hAnsi="Calibri" w:cs="Calibri"/>
          <w:b/>
          <w:sz w:val="26"/>
          <w:szCs w:val="26"/>
        </w:rPr>
        <w:t>Shedd 17</w:t>
      </w:r>
      <w:r>
        <w:rPr>
          <w:rFonts w:ascii="Calibri" w:eastAsia="Calibri" w:hAnsi="Calibri" w:cs="Calibri"/>
        </w:rPr>
        <w:t>, former acting director of the Defense Intelligence Agency, “Securing the homeland means reauthorizing FISA surveillance,” 11/1/17, http://thehill.com/opinion/national-security/358111-securing-the-homeland-means-reauthorizing-fisa-surveillance</w:t>
      </w:r>
    </w:p>
    <w:p w14:paraId="0000002B"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Few would argue that </w:t>
      </w:r>
      <w:r>
        <w:rPr>
          <w:rFonts w:ascii="Calibri" w:eastAsia="Calibri" w:hAnsi="Calibri" w:cs="Calibri"/>
          <w:u w:val="single"/>
        </w:rPr>
        <w:t>the world is a safer place than it was on 9/11</w:t>
      </w:r>
      <w:r>
        <w:rPr>
          <w:rFonts w:ascii="Calibri" w:eastAsia="Calibri" w:hAnsi="Calibri" w:cs="Calibri"/>
          <w:sz w:val="16"/>
          <w:szCs w:val="16"/>
        </w:rPr>
        <w:t xml:space="preserve">. So how has </w:t>
      </w:r>
      <w:r>
        <w:rPr>
          <w:rFonts w:ascii="Calibri" w:eastAsia="Calibri" w:hAnsi="Calibri" w:cs="Calibri"/>
          <w:highlight w:val="green"/>
          <w:u w:val="single"/>
        </w:rPr>
        <w:t>America avoided</w:t>
      </w:r>
      <w:r>
        <w:rPr>
          <w:rFonts w:ascii="Calibri" w:eastAsia="Calibri" w:hAnsi="Calibri" w:cs="Calibri"/>
          <w:u w:val="single"/>
        </w:rPr>
        <w:t xml:space="preserve"> a massive, </w:t>
      </w:r>
      <w:r>
        <w:rPr>
          <w:rFonts w:ascii="Calibri" w:eastAsia="Calibri" w:hAnsi="Calibri" w:cs="Calibri"/>
          <w:highlight w:val="green"/>
          <w:u w:val="single"/>
        </w:rPr>
        <w:t>foreign</w:t>
      </w:r>
      <w:r>
        <w:rPr>
          <w:rFonts w:ascii="Calibri" w:eastAsia="Calibri" w:hAnsi="Calibri" w:cs="Calibri"/>
          <w:u w:val="single"/>
        </w:rPr>
        <w:t xml:space="preserve">-directed </w:t>
      </w:r>
      <w:r>
        <w:rPr>
          <w:rFonts w:ascii="Calibri" w:eastAsia="Calibri" w:hAnsi="Calibri" w:cs="Calibri"/>
          <w:highlight w:val="green"/>
          <w:u w:val="single"/>
        </w:rPr>
        <w:t>terrorist attack</w:t>
      </w:r>
      <w:r>
        <w:rPr>
          <w:rFonts w:ascii="Calibri" w:eastAsia="Calibri" w:hAnsi="Calibri" w:cs="Calibri"/>
          <w:sz w:val="16"/>
          <w:szCs w:val="16"/>
        </w:rPr>
        <w:t xml:space="preserve"> since then? </w:t>
      </w:r>
      <w:r>
        <w:rPr>
          <w:rFonts w:ascii="Calibri" w:eastAsia="Calibri" w:hAnsi="Calibri" w:cs="Calibri"/>
          <w:b/>
          <w:highlight w:val="green"/>
          <w:u w:val="single"/>
        </w:rPr>
        <w:t>One key</w:t>
      </w:r>
      <w:r>
        <w:rPr>
          <w:rFonts w:ascii="Calibri" w:eastAsia="Calibri" w:hAnsi="Calibri" w:cs="Calibri"/>
          <w:highlight w:val="green"/>
          <w:u w:val="single"/>
        </w:rPr>
        <w:t xml:space="preserve"> has been</w:t>
      </w:r>
      <w:r>
        <w:rPr>
          <w:rFonts w:ascii="Calibri" w:eastAsia="Calibri" w:hAnsi="Calibri" w:cs="Calibri"/>
          <w:u w:val="single"/>
        </w:rPr>
        <w:t xml:space="preserve"> the </w:t>
      </w:r>
      <w:r>
        <w:rPr>
          <w:rFonts w:ascii="Calibri" w:eastAsia="Calibri" w:hAnsi="Calibri" w:cs="Calibri"/>
          <w:highlight w:val="green"/>
          <w:u w:val="single"/>
        </w:rPr>
        <w:t>foreign collection</w:t>
      </w:r>
      <w:r>
        <w:rPr>
          <w:rFonts w:ascii="Calibri" w:eastAsia="Calibri" w:hAnsi="Calibri" w:cs="Calibri"/>
          <w:u w:val="single"/>
        </w:rPr>
        <w:t xml:space="preserve"> program</w:t>
      </w:r>
      <w:r>
        <w:rPr>
          <w:rFonts w:ascii="Calibri" w:eastAsia="Calibri" w:hAnsi="Calibri" w:cs="Calibri"/>
          <w:sz w:val="16"/>
          <w:szCs w:val="16"/>
        </w:rPr>
        <w:t xml:space="preserve"> implemented under Section 702 of the Foreign Intelligence Surveillance Act. This lifesaving program is set to expire at the end of the year, unless Congress votes to extend it.</w:t>
      </w:r>
    </w:p>
    <w:p w14:paraId="0000002C"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The program authorizes U.S. intelligence officials to mount and sustain surveillance on foreigners outside the country who are suspected of presenting a national security threat</w:t>
      </w:r>
      <w:r>
        <w:rPr>
          <w:rFonts w:ascii="Calibri" w:eastAsia="Calibri" w:hAnsi="Calibri" w:cs="Calibri"/>
          <w:sz w:val="16"/>
          <w:szCs w:val="16"/>
        </w:rPr>
        <w:t xml:space="preserve"> to the United States, friends and allies. The </w:t>
      </w:r>
      <w:r>
        <w:rPr>
          <w:rFonts w:ascii="Calibri" w:eastAsia="Calibri" w:hAnsi="Calibri" w:cs="Calibri"/>
          <w:highlight w:val="green"/>
          <w:u w:val="single"/>
        </w:rPr>
        <w:t>surveillance</w:t>
      </w:r>
      <w:r>
        <w:rPr>
          <w:rFonts w:ascii="Calibri" w:eastAsia="Calibri" w:hAnsi="Calibri" w:cs="Calibri"/>
          <w:sz w:val="16"/>
          <w:szCs w:val="16"/>
        </w:rPr>
        <w:t xml:space="preserve"> program </w:t>
      </w:r>
      <w:r>
        <w:rPr>
          <w:rFonts w:ascii="Calibri" w:eastAsia="Calibri" w:hAnsi="Calibri" w:cs="Calibri"/>
          <w:u w:val="single"/>
        </w:rPr>
        <w:t xml:space="preserve">has </w:t>
      </w:r>
      <w:r>
        <w:rPr>
          <w:rFonts w:ascii="Calibri" w:eastAsia="Calibri" w:hAnsi="Calibri" w:cs="Calibri"/>
          <w:highlight w:val="green"/>
          <w:u w:val="single"/>
        </w:rPr>
        <w:t xml:space="preserve">uncovered </w:t>
      </w:r>
      <w:r>
        <w:rPr>
          <w:rFonts w:ascii="Calibri" w:eastAsia="Calibri" w:hAnsi="Calibri" w:cs="Calibri"/>
          <w:b/>
          <w:highlight w:val="green"/>
          <w:u w:val="single"/>
        </w:rPr>
        <w:t>all kinds of invaluable info</w:t>
      </w:r>
      <w:r>
        <w:rPr>
          <w:rFonts w:ascii="Calibri" w:eastAsia="Calibri" w:hAnsi="Calibri" w:cs="Calibri"/>
          <w:b/>
          <w:u w:val="single"/>
        </w:rPr>
        <w:t>rmation</w:t>
      </w:r>
      <w:r>
        <w:rPr>
          <w:rFonts w:ascii="Calibri" w:eastAsia="Calibri" w:hAnsi="Calibri" w:cs="Calibri"/>
          <w:u w:val="single"/>
        </w:rPr>
        <w:t xml:space="preserve">, </w:t>
      </w:r>
      <w:r>
        <w:rPr>
          <w:rFonts w:ascii="Calibri" w:eastAsia="Calibri" w:hAnsi="Calibri" w:cs="Calibri"/>
          <w:highlight w:val="green"/>
          <w:u w:val="single"/>
        </w:rPr>
        <w:t>from</w:t>
      </w:r>
      <w:r>
        <w:rPr>
          <w:rFonts w:ascii="Calibri" w:eastAsia="Calibri" w:hAnsi="Calibri" w:cs="Calibri"/>
          <w:u w:val="single"/>
        </w:rPr>
        <w:t xml:space="preserve"> terrorist </w:t>
      </w:r>
      <w:r>
        <w:rPr>
          <w:rFonts w:ascii="Calibri" w:eastAsia="Calibri" w:hAnsi="Calibri" w:cs="Calibri"/>
          <w:highlight w:val="green"/>
          <w:u w:val="single"/>
        </w:rPr>
        <w:t>plots and</w:t>
      </w:r>
      <w:r>
        <w:rPr>
          <w:rFonts w:ascii="Calibri" w:eastAsia="Calibri" w:hAnsi="Calibri" w:cs="Calibri"/>
          <w:u w:val="single"/>
        </w:rPr>
        <w:t xml:space="preserve"> changes in terrorist </w:t>
      </w:r>
      <w:r>
        <w:rPr>
          <w:rFonts w:ascii="Calibri" w:eastAsia="Calibri" w:hAnsi="Calibri" w:cs="Calibri"/>
          <w:highlight w:val="green"/>
          <w:u w:val="single"/>
        </w:rPr>
        <w:t xml:space="preserve">tactics to plans to spread </w:t>
      </w:r>
      <w:r>
        <w:rPr>
          <w:rFonts w:ascii="Calibri" w:eastAsia="Calibri" w:hAnsi="Calibri" w:cs="Calibri"/>
          <w:b/>
          <w:highlight w:val="green"/>
          <w:u w:val="single"/>
        </w:rPr>
        <w:t>w</w:t>
      </w:r>
      <w:r>
        <w:rPr>
          <w:rFonts w:ascii="Calibri" w:eastAsia="Calibri" w:hAnsi="Calibri" w:cs="Calibri"/>
          <w:b/>
          <w:u w:val="single"/>
        </w:rPr>
        <w:t xml:space="preserve">eapons of </w:t>
      </w:r>
      <w:r>
        <w:rPr>
          <w:rFonts w:ascii="Calibri" w:eastAsia="Calibri" w:hAnsi="Calibri" w:cs="Calibri"/>
          <w:b/>
          <w:highlight w:val="green"/>
          <w:u w:val="single"/>
        </w:rPr>
        <w:t>m</w:t>
      </w:r>
      <w:r>
        <w:rPr>
          <w:rFonts w:ascii="Calibri" w:eastAsia="Calibri" w:hAnsi="Calibri" w:cs="Calibri"/>
          <w:b/>
          <w:u w:val="single"/>
        </w:rPr>
        <w:t xml:space="preserve">ass </w:t>
      </w:r>
      <w:r>
        <w:rPr>
          <w:rFonts w:ascii="Calibri" w:eastAsia="Calibri" w:hAnsi="Calibri" w:cs="Calibri"/>
          <w:b/>
          <w:highlight w:val="green"/>
          <w:u w:val="single"/>
        </w:rPr>
        <w:t>d</w:t>
      </w:r>
      <w:r>
        <w:rPr>
          <w:rFonts w:ascii="Calibri" w:eastAsia="Calibri" w:hAnsi="Calibri" w:cs="Calibri"/>
          <w:b/>
          <w:u w:val="single"/>
        </w:rPr>
        <w:t>estruction</w:t>
      </w:r>
      <w:r>
        <w:rPr>
          <w:rFonts w:ascii="Calibri" w:eastAsia="Calibri" w:hAnsi="Calibri" w:cs="Calibri"/>
          <w:u w:val="single"/>
        </w:rPr>
        <w:t xml:space="preserve"> </w:t>
      </w:r>
      <w:r>
        <w:rPr>
          <w:rFonts w:ascii="Calibri" w:eastAsia="Calibri" w:hAnsi="Calibri" w:cs="Calibri"/>
          <w:highlight w:val="green"/>
          <w:u w:val="single"/>
        </w:rPr>
        <w:t xml:space="preserve">and </w:t>
      </w:r>
      <w:r>
        <w:rPr>
          <w:rFonts w:ascii="Calibri" w:eastAsia="Calibri" w:hAnsi="Calibri" w:cs="Calibri"/>
          <w:b/>
          <w:highlight w:val="green"/>
          <w:u w:val="single"/>
        </w:rPr>
        <w:t>escalate cyberattacks</w:t>
      </w:r>
      <w:r>
        <w:rPr>
          <w:rFonts w:ascii="Calibri" w:eastAsia="Calibri" w:hAnsi="Calibri" w:cs="Calibri"/>
          <w:sz w:val="16"/>
          <w:szCs w:val="16"/>
        </w:rPr>
        <w:t>.</w:t>
      </w:r>
    </w:p>
    <w:p w14:paraId="0000002D" w14:textId="77777777" w:rsidR="006065BF" w:rsidRDefault="00000000">
      <w:pPr>
        <w:spacing w:after="160" w:line="256" w:lineRule="auto"/>
        <w:rPr>
          <w:rFonts w:ascii="Calibri" w:eastAsia="Calibri" w:hAnsi="Calibri" w:cs="Calibri"/>
          <w:sz w:val="16"/>
          <w:szCs w:val="16"/>
        </w:rPr>
      </w:pPr>
      <w:proofErr w:type="gramStart"/>
      <w:r>
        <w:rPr>
          <w:rFonts w:ascii="Calibri" w:eastAsia="Calibri" w:hAnsi="Calibri" w:cs="Calibri"/>
          <w:sz w:val="16"/>
          <w:szCs w:val="16"/>
        </w:rPr>
        <w:t>In the course of</w:t>
      </w:r>
      <w:proofErr w:type="gramEnd"/>
      <w:r>
        <w:rPr>
          <w:rFonts w:ascii="Calibri" w:eastAsia="Calibri" w:hAnsi="Calibri" w:cs="Calibri"/>
          <w:sz w:val="16"/>
          <w:szCs w:val="16"/>
        </w:rPr>
        <w:t xml:space="preserve"> gathering this information, the Section 702 program has also uncovered information about American citizens in contact with the foreigners under surveillance. The architects of the law foresaw this happening and took pains to make sure that the program would be conducted in a way that respects the constitutional rights and privacy interests of all U.S. citizens. They even gave all three branches of government oversight responsibilities, to safeguard against abusive practices taking root in the program.</w:t>
      </w:r>
    </w:p>
    <w:p w14:paraId="0000002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Still, </w:t>
      </w:r>
      <w:r>
        <w:rPr>
          <w:rFonts w:ascii="Calibri" w:eastAsia="Calibri" w:hAnsi="Calibri" w:cs="Calibri"/>
          <w:u w:val="single"/>
        </w:rPr>
        <w:t>critics</w:t>
      </w:r>
      <w:r>
        <w:rPr>
          <w:rFonts w:ascii="Calibri" w:eastAsia="Calibri" w:hAnsi="Calibri" w:cs="Calibri"/>
          <w:sz w:val="16"/>
          <w:szCs w:val="16"/>
        </w:rPr>
        <w:t xml:space="preserve"> of the Section 702 program from both ends of the political spectrum </w:t>
      </w:r>
      <w:r>
        <w:rPr>
          <w:rFonts w:ascii="Calibri" w:eastAsia="Calibri" w:hAnsi="Calibri" w:cs="Calibri"/>
          <w:u w:val="single"/>
        </w:rPr>
        <w:t xml:space="preserve">contend that it unlawfully and unnecessarily infringes on the privacy of Americans. They insist that the program should be terminated or </w:t>
      </w:r>
      <w:r>
        <w:rPr>
          <w:rFonts w:ascii="Calibri" w:eastAsia="Calibri" w:hAnsi="Calibri" w:cs="Calibri"/>
          <w:b/>
          <w:u w:val="single"/>
        </w:rPr>
        <w:t>at least reined in</w:t>
      </w:r>
      <w:r>
        <w:rPr>
          <w:rFonts w:ascii="Calibri" w:eastAsia="Calibri" w:hAnsi="Calibri" w:cs="Calibri"/>
        </w:rPr>
        <w:t xml:space="preserve"> </w:t>
      </w:r>
      <w:r>
        <w:rPr>
          <w:rFonts w:ascii="Calibri" w:eastAsia="Calibri" w:hAnsi="Calibri" w:cs="Calibri"/>
          <w:sz w:val="16"/>
          <w:szCs w:val="16"/>
        </w:rPr>
        <w:t>so that information that tangentially involves American citizens is not shared among intelligence agencies.</w:t>
      </w:r>
    </w:p>
    <w:p w14:paraId="0000002F"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But neither of their main contentions, which are that the program violates civil liberties and suffers from inadequate oversight, stands up to examination. As for the accusation regarding violation of privacy rights and civil liberties, </w:t>
      </w:r>
      <w:r>
        <w:rPr>
          <w:rFonts w:ascii="Calibri" w:eastAsia="Calibri" w:hAnsi="Calibri" w:cs="Calibri"/>
          <w:u w:val="single"/>
        </w:rPr>
        <w:t xml:space="preserve">there is </w:t>
      </w:r>
      <w:r>
        <w:rPr>
          <w:rFonts w:ascii="Calibri" w:eastAsia="Calibri" w:hAnsi="Calibri" w:cs="Calibri"/>
          <w:b/>
          <w:u w:val="single"/>
        </w:rPr>
        <w:t>no evidence</w:t>
      </w:r>
      <w:r>
        <w:rPr>
          <w:rFonts w:ascii="Calibri" w:eastAsia="Calibri" w:hAnsi="Calibri" w:cs="Calibri"/>
          <w:u w:val="single"/>
        </w:rPr>
        <w:t xml:space="preserve"> that the data collection program</w:t>
      </w:r>
      <w:r>
        <w:rPr>
          <w:rFonts w:ascii="Calibri" w:eastAsia="Calibri" w:hAnsi="Calibri" w:cs="Calibri"/>
          <w:sz w:val="16"/>
          <w:szCs w:val="16"/>
        </w:rPr>
        <w:t xml:space="preserve"> run by National Security Agency </w:t>
      </w:r>
      <w:r>
        <w:rPr>
          <w:rFonts w:ascii="Calibri" w:eastAsia="Calibri" w:hAnsi="Calibri" w:cs="Calibri"/>
          <w:u w:val="single"/>
        </w:rPr>
        <w:t>deliberately targets Americans</w:t>
      </w:r>
      <w:r>
        <w:rPr>
          <w:rFonts w:ascii="Calibri" w:eastAsia="Calibri" w:hAnsi="Calibri" w:cs="Calibri"/>
          <w:sz w:val="16"/>
          <w:szCs w:val="16"/>
        </w:rPr>
        <w:t>. The agency follows rigorous procedures established to ensure that any suspect targeted for surveillance is neither inside the United States nor an American citizen.</w:t>
      </w:r>
    </w:p>
    <w:p w14:paraId="00000030"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Those procedures must be approved by the F</w:t>
      </w:r>
      <w:r>
        <w:rPr>
          <w:rFonts w:ascii="Calibri" w:eastAsia="Calibri" w:hAnsi="Calibri" w:cs="Calibri"/>
          <w:sz w:val="16"/>
          <w:szCs w:val="16"/>
        </w:rPr>
        <w:t xml:space="preserve">oreign </w:t>
      </w:r>
      <w:r>
        <w:rPr>
          <w:rFonts w:ascii="Calibri" w:eastAsia="Calibri" w:hAnsi="Calibri" w:cs="Calibri"/>
          <w:u w:val="single"/>
        </w:rPr>
        <w:t>I</w:t>
      </w:r>
      <w:r>
        <w:rPr>
          <w:rFonts w:ascii="Calibri" w:eastAsia="Calibri" w:hAnsi="Calibri" w:cs="Calibri"/>
          <w:sz w:val="16"/>
          <w:szCs w:val="16"/>
        </w:rPr>
        <w:t xml:space="preserve">ntelligence </w:t>
      </w:r>
      <w:r>
        <w:rPr>
          <w:rFonts w:ascii="Calibri" w:eastAsia="Calibri" w:hAnsi="Calibri" w:cs="Calibri"/>
          <w:u w:val="single"/>
        </w:rPr>
        <w:t>S</w:t>
      </w:r>
      <w:r>
        <w:rPr>
          <w:rFonts w:ascii="Calibri" w:eastAsia="Calibri" w:hAnsi="Calibri" w:cs="Calibri"/>
          <w:sz w:val="16"/>
          <w:szCs w:val="16"/>
        </w:rPr>
        <w:t xml:space="preserve">urveillance </w:t>
      </w:r>
      <w:r>
        <w:rPr>
          <w:rFonts w:ascii="Calibri" w:eastAsia="Calibri" w:hAnsi="Calibri" w:cs="Calibri"/>
          <w:u w:val="single"/>
        </w:rPr>
        <w:t>C</w:t>
      </w:r>
      <w:r>
        <w:rPr>
          <w:rFonts w:ascii="Calibri" w:eastAsia="Calibri" w:hAnsi="Calibri" w:cs="Calibri"/>
          <w:sz w:val="16"/>
          <w:szCs w:val="16"/>
        </w:rPr>
        <w:t xml:space="preserve">ourt. </w:t>
      </w:r>
      <w:r>
        <w:rPr>
          <w:rFonts w:ascii="Calibri" w:eastAsia="Calibri" w:hAnsi="Calibri" w:cs="Calibri"/>
          <w:u w:val="single"/>
        </w:rPr>
        <w:t>What if the NSA</w:t>
      </w:r>
      <w:r>
        <w:rPr>
          <w:rFonts w:ascii="Calibri" w:eastAsia="Calibri" w:hAnsi="Calibri" w:cs="Calibri"/>
          <w:sz w:val="16"/>
          <w:szCs w:val="16"/>
        </w:rPr>
        <w:t xml:space="preserve">, either incidentally or as part of an authorized investigation, </w:t>
      </w:r>
      <w:r>
        <w:rPr>
          <w:rFonts w:ascii="Calibri" w:eastAsia="Calibri" w:hAnsi="Calibri" w:cs="Calibri"/>
          <w:u w:val="single"/>
        </w:rPr>
        <w:t xml:space="preserve">collects information on someone subsequently determined to be a U.S. citizen? The agency must take </w:t>
      </w:r>
      <w:r>
        <w:rPr>
          <w:rFonts w:ascii="Calibri" w:eastAsia="Calibri" w:hAnsi="Calibri" w:cs="Calibri"/>
          <w:b/>
          <w:u w:val="single"/>
        </w:rPr>
        <w:t>extraordinary measures</w:t>
      </w:r>
      <w:r>
        <w:rPr>
          <w:rFonts w:ascii="Calibri" w:eastAsia="Calibri" w:hAnsi="Calibri" w:cs="Calibri"/>
          <w:u w:val="single"/>
        </w:rPr>
        <w:t xml:space="preserve"> to protect that person’s identity</w:t>
      </w:r>
      <w:r>
        <w:rPr>
          <w:rFonts w:ascii="Calibri" w:eastAsia="Calibri" w:hAnsi="Calibri" w:cs="Calibri"/>
          <w:sz w:val="16"/>
          <w:szCs w:val="16"/>
        </w:rPr>
        <w:t>. Following a minimization procedure, it will determine whether such information can even be retained. If the information pertains to an American in whom there is no national security interest, it may be deleted.</w:t>
      </w:r>
    </w:p>
    <w:p w14:paraId="00000031" w14:textId="77777777" w:rsidR="006065BF" w:rsidRDefault="00000000">
      <w:pPr>
        <w:spacing w:after="160" w:line="256" w:lineRule="auto"/>
        <w:rPr>
          <w:rFonts w:ascii="Calibri" w:eastAsia="Calibri" w:hAnsi="Calibri" w:cs="Calibri"/>
          <w:u w:val="single"/>
        </w:rPr>
      </w:pPr>
      <w:r>
        <w:rPr>
          <w:rFonts w:ascii="Calibri" w:eastAsia="Calibri" w:hAnsi="Calibri" w:cs="Calibri"/>
          <w:u w:val="single"/>
        </w:rPr>
        <w:t>The FBI is subject to similarly stringent procedures for searching data collected under Section 702</w:t>
      </w:r>
      <w:r>
        <w:rPr>
          <w:rFonts w:ascii="Calibri" w:eastAsia="Calibri" w:hAnsi="Calibri" w:cs="Calibri"/>
          <w:sz w:val="16"/>
          <w:szCs w:val="16"/>
        </w:rPr>
        <w:t xml:space="preserve">. Because of this protocol, the FBI has accessed only 4.3 percent of the information. In short, the Section 702 program explicitly focuses on non-American targets and contains multiple safeguards to protect the privacy of any Americans inadvertently caught up in the program. As for the charge of </w:t>
      </w:r>
      <w:r>
        <w:rPr>
          <w:rFonts w:ascii="Calibri" w:eastAsia="Calibri" w:hAnsi="Calibri" w:cs="Calibri"/>
          <w:sz w:val="16"/>
          <w:szCs w:val="16"/>
        </w:rPr>
        <w:lastRenderedPageBreak/>
        <w:t xml:space="preserve">insufficient oversight, it is, in a word, laughable. </w:t>
      </w:r>
      <w:r>
        <w:rPr>
          <w:rFonts w:ascii="Calibri" w:eastAsia="Calibri" w:hAnsi="Calibri" w:cs="Calibri"/>
          <w:highlight w:val="green"/>
          <w:u w:val="single"/>
        </w:rPr>
        <w:t>No other</w:t>
      </w:r>
      <w:r>
        <w:rPr>
          <w:rFonts w:ascii="Calibri" w:eastAsia="Calibri" w:hAnsi="Calibri" w:cs="Calibri"/>
          <w:u w:val="single"/>
        </w:rPr>
        <w:t xml:space="preserve"> information collection </w:t>
      </w:r>
      <w:r>
        <w:rPr>
          <w:rFonts w:ascii="Calibri" w:eastAsia="Calibri" w:hAnsi="Calibri" w:cs="Calibri"/>
          <w:highlight w:val="green"/>
          <w:u w:val="single"/>
        </w:rPr>
        <w:t>program</w:t>
      </w:r>
      <w:r>
        <w:rPr>
          <w:rFonts w:ascii="Calibri" w:eastAsia="Calibri" w:hAnsi="Calibri" w:cs="Calibri"/>
          <w:u w:val="single"/>
        </w:rPr>
        <w:t xml:space="preserve"> run by the U.S. intelligence community </w:t>
      </w:r>
      <w:r>
        <w:rPr>
          <w:rFonts w:ascii="Calibri" w:eastAsia="Calibri" w:hAnsi="Calibri" w:cs="Calibri"/>
          <w:highlight w:val="green"/>
          <w:u w:val="single"/>
        </w:rPr>
        <w:t xml:space="preserve">is subject to </w:t>
      </w:r>
      <w:r>
        <w:rPr>
          <w:rFonts w:ascii="Calibri" w:eastAsia="Calibri" w:hAnsi="Calibri" w:cs="Calibri"/>
          <w:b/>
          <w:highlight w:val="green"/>
          <w:u w:val="single"/>
        </w:rPr>
        <w:t>such</w:t>
      </w:r>
      <w:r>
        <w:rPr>
          <w:rFonts w:ascii="Calibri" w:eastAsia="Calibri" w:hAnsi="Calibri" w:cs="Calibri"/>
          <w:b/>
          <w:u w:val="single"/>
        </w:rPr>
        <w:t xml:space="preserve"> a </w:t>
      </w:r>
      <w:r>
        <w:rPr>
          <w:rFonts w:ascii="Calibri" w:eastAsia="Calibri" w:hAnsi="Calibri" w:cs="Calibri"/>
          <w:b/>
          <w:highlight w:val="green"/>
          <w:u w:val="single"/>
        </w:rPr>
        <w:t>high</w:t>
      </w:r>
      <w:r>
        <w:rPr>
          <w:rFonts w:ascii="Calibri" w:eastAsia="Calibri" w:hAnsi="Calibri" w:cs="Calibri"/>
          <w:b/>
          <w:u w:val="single"/>
        </w:rPr>
        <w:t xml:space="preserve"> level of </w:t>
      </w:r>
      <w:r>
        <w:rPr>
          <w:rFonts w:ascii="Calibri" w:eastAsia="Calibri" w:hAnsi="Calibri" w:cs="Calibri"/>
          <w:b/>
          <w:highlight w:val="green"/>
          <w:u w:val="single"/>
        </w:rPr>
        <w:t>oversight</w:t>
      </w:r>
      <w:r>
        <w:rPr>
          <w:rFonts w:ascii="Calibri" w:eastAsia="Calibri" w:hAnsi="Calibri" w:cs="Calibri"/>
          <w:sz w:val="16"/>
          <w:szCs w:val="16"/>
        </w:rPr>
        <w:t xml:space="preserve">. Moreover, </w:t>
      </w:r>
      <w:r>
        <w:rPr>
          <w:rFonts w:ascii="Calibri" w:eastAsia="Calibri" w:hAnsi="Calibri" w:cs="Calibri"/>
          <w:b/>
          <w:highlight w:val="green"/>
          <w:u w:val="single"/>
        </w:rPr>
        <w:t>nothing would</w:t>
      </w:r>
      <w:r>
        <w:rPr>
          <w:rFonts w:ascii="Calibri" w:eastAsia="Calibri" w:hAnsi="Calibri" w:cs="Calibri"/>
          <w:b/>
          <w:u w:val="single"/>
        </w:rPr>
        <w:t xml:space="preserve"> do </w:t>
      </w:r>
      <w:r>
        <w:rPr>
          <w:rFonts w:ascii="Calibri" w:eastAsia="Calibri" w:hAnsi="Calibri" w:cs="Calibri"/>
          <w:b/>
          <w:highlight w:val="green"/>
          <w:u w:val="single"/>
        </w:rPr>
        <w:t>more</w:t>
      </w:r>
      <w:r>
        <w:rPr>
          <w:rFonts w:ascii="Calibri" w:eastAsia="Calibri" w:hAnsi="Calibri" w:cs="Calibri"/>
          <w:b/>
          <w:u w:val="single"/>
        </w:rPr>
        <w:t xml:space="preserve"> to </w:t>
      </w:r>
      <w:r>
        <w:rPr>
          <w:rFonts w:ascii="Calibri" w:eastAsia="Calibri" w:hAnsi="Calibri" w:cs="Calibri"/>
          <w:b/>
          <w:highlight w:val="green"/>
          <w:u w:val="single"/>
        </w:rPr>
        <w:t>rebuild the barrier</w:t>
      </w:r>
      <w:r>
        <w:rPr>
          <w:rFonts w:ascii="Calibri" w:eastAsia="Calibri" w:hAnsi="Calibri" w:cs="Calibri"/>
          <w:highlight w:val="green"/>
          <w:u w:val="single"/>
        </w:rPr>
        <w:t xml:space="preserve"> between foreign and domestic inte</w:t>
      </w:r>
      <w:r>
        <w:rPr>
          <w:rFonts w:ascii="Calibri" w:eastAsia="Calibri" w:hAnsi="Calibri" w:cs="Calibri"/>
          <w:u w:val="single"/>
        </w:rPr>
        <w:t xml:space="preserve">lligence </w:t>
      </w:r>
      <w:r>
        <w:rPr>
          <w:rFonts w:ascii="Calibri" w:eastAsia="Calibri" w:hAnsi="Calibri" w:cs="Calibri"/>
          <w:highlight w:val="green"/>
          <w:u w:val="single"/>
        </w:rPr>
        <w:t xml:space="preserve">than to </w:t>
      </w:r>
      <w:r>
        <w:rPr>
          <w:rFonts w:ascii="Calibri" w:eastAsia="Calibri" w:hAnsi="Calibri" w:cs="Calibri"/>
          <w:b/>
          <w:highlight w:val="green"/>
          <w:u w:val="single"/>
        </w:rPr>
        <w:t>require additional warrants</w:t>
      </w:r>
      <w:r>
        <w:rPr>
          <w:rFonts w:ascii="Calibri" w:eastAsia="Calibri" w:hAnsi="Calibri" w:cs="Calibri"/>
          <w:u w:val="single"/>
        </w:rPr>
        <w:t xml:space="preserve"> for already lawfully collected information.</w:t>
      </w:r>
    </w:p>
    <w:p w14:paraId="00000032"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In 2014, </w:t>
      </w:r>
      <w:r>
        <w:rPr>
          <w:rFonts w:ascii="Calibri" w:eastAsia="Calibri" w:hAnsi="Calibri" w:cs="Calibri"/>
          <w:u w:val="single"/>
        </w:rPr>
        <w:t>the</w:t>
      </w:r>
      <w:r>
        <w:rPr>
          <w:rFonts w:ascii="Calibri" w:eastAsia="Calibri" w:hAnsi="Calibri" w:cs="Calibri"/>
          <w:sz w:val="16"/>
          <w:szCs w:val="16"/>
        </w:rPr>
        <w:t xml:space="preserve"> Obama administration’s </w:t>
      </w:r>
      <w:r>
        <w:rPr>
          <w:rFonts w:ascii="Calibri" w:eastAsia="Calibri" w:hAnsi="Calibri" w:cs="Calibri"/>
          <w:u w:val="single"/>
        </w:rPr>
        <w:t>P</w:t>
      </w:r>
      <w:r>
        <w:rPr>
          <w:rFonts w:ascii="Calibri" w:eastAsia="Calibri" w:hAnsi="Calibri" w:cs="Calibri"/>
          <w:sz w:val="16"/>
          <w:szCs w:val="16"/>
        </w:rPr>
        <w:t xml:space="preserve">rivacy and </w:t>
      </w:r>
      <w:r>
        <w:rPr>
          <w:rFonts w:ascii="Calibri" w:eastAsia="Calibri" w:hAnsi="Calibri" w:cs="Calibri"/>
          <w:u w:val="single"/>
        </w:rPr>
        <w:t>C</w:t>
      </w:r>
      <w:r>
        <w:rPr>
          <w:rFonts w:ascii="Calibri" w:eastAsia="Calibri" w:hAnsi="Calibri" w:cs="Calibri"/>
          <w:sz w:val="16"/>
          <w:szCs w:val="16"/>
        </w:rPr>
        <w:t xml:space="preserve">ivil </w:t>
      </w:r>
      <w:r>
        <w:rPr>
          <w:rFonts w:ascii="Calibri" w:eastAsia="Calibri" w:hAnsi="Calibri" w:cs="Calibri"/>
          <w:u w:val="single"/>
        </w:rPr>
        <w:t>L</w:t>
      </w:r>
      <w:r>
        <w:rPr>
          <w:rFonts w:ascii="Calibri" w:eastAsia="Calibri" w:hAnsi="Calibri" w:cs="Calibri"/>
          <w:sz w:val="16"/>
          <w:szCs w:val="16"/>
        </w:rPr>
        <w:t xml:space="preserve">iberties </w:t>
      </w:r>
      <w:r>
        <w:rPr>
          <w:rFonts w:ascii="Calibri" w:eastAsia="Calibri" w:hAnsi="Calibri" w:cs="Calibri"/>
          <w:u w:val="single"/>
        </w:rPr>
        <w:t>O</w:t>
      </w:r>
      <w:r>
        <w:rPr>
          <w:rFonts w:ascii="Calibri" w:eastAsia="Calibri" w:hAnsi="Calibri" w:cs="Calibri"/>
          <w:sz w:val="16"/>
          <w:szCs w:val="16"/>
        </w:rPr>
        <w:t xml:space="preserve">versight </w:t>
      </w:r>
      <w:r>
        <w:rPr>
          <w:rFonts w:ascii="Calibri" w:eastAsia="Calibri" w:hAnsi="Calibri" w:cs="Calibri"/>
          <w:u w:val="single"/>
        </w:rPr>
        <w:t>B</w:t>
      </w:r>
      <w:r>
        <w:rPr>
          <w:rFonts w:ascii="Calibri" w:eastAsia="Calibri" w:hAnsi="Calibri" w:cs="Calibri"/>
          <w:sz w:val="16"/>
          <w:szCs w:val="16"/>
        </w:rPr>
        <w:t xml:space="preserve">oard reviewed the Section 702 program and found it to be fully compliant with the law. Moreover, the board </w:t>
      </w:r>
      <w:r>
        <w:rPr>
          <w:rFonts w:ascii="Calibri" w:eastAsia="Calibri" w:hAnsi="Calibri" w:cs="Calibri"/>
          <w:u w:val="single"/>
        </w:rPr>
        <w:t>was pleased by the existing oversight and control mechanisms</w:t>
      </w:r>
      <w:r>
        <w:rPr>
          <w:rFonts w:ascii="Calibri" w:eastAsia="Calibri" w:hAnsi="Calibri" w:cs="Calibri"/>
          <w:sz w:val="16"/>
          <w:szCs w:val="16"/>
        </w:rPr>
        <w:t xml:space="preserve">, and it noted that there was no evidence of the program having been abused. </w:t>
      </w:r>
      <w:r>
        <w:rPr>
          <w:rFonts w:ascii="Calibri" w:eastAsia="Calibri" w:hAnsi="Calibri" w:cs="Calibri"/>
          <w:u w:val="single"/>
        </w:rPr>
        <w:t xml:space="preserve">The congressional oversight measures </w:t>
      </w:r>
      <w:r>
        <w:rPr>
          <w:rFonts w:ascii="Calibri" w:eastAsia="Calibri" w:hAnsi="Calibri" w:cs="Calibri"/>
          <w:b/>
          <w:u w:val="single"/>
        </w:rPr>
        <w:t>currently in place</w:t>
      </w:r>
      <w:r>
        <w:rPr>
          <w:rFonts w:ascii="Calibri" w:eastAsia="Calibri" w:hAnsi="Calibri" w:cs="Calibri"/>
          <w:u w:val="single"/>
        </w:rPr>
        <w:t xml:space="preserve"> are indeed thorough</w:t>
      </w:r>
      <w:r>
        <w:rPr>
          <w:rFonts w:ascii="Calibri" w:eastAsia="Calibri" w:hAnsi="Calibri" w:cs="Calibri"/>
          <w:sz w:val="16"/>
          <w:szCs w:val="16"/>
        </w:rPr>
        <w:t>. The NSA must be able to demonstrate to the Foreign Intelligence Surveillance Court that, not only is every target of data collection both outside the United States and a non-American citizen, but each is associated with one of three specific national security categories.</w:t>
      </w:r>
    </w:p>
    <w:p w14:paraId="00000033"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To forestall the possibility of personal vendettas or other non-security interests leading to surveillance requests, no single individual at the NSA is authorized to make a collection request. </w:t>
      </w:r>
      <w:r>
        <w:rPr>
          <w:rFonts w:ascii="Calibri" w:eastAsia="Calibri" w:hAnsi="Calibri" w:cs="Calibri"/>
          <w:u w:val="single"/>
        </w:rPr>
        <w:t>Any request for a phone number or email address to be monitored undergoes independent review by at least three people</w:t>
      </w:r>
      <w:r>
        <w:rPr>
          <w:rFonts w:ascii="Calibri" w:eastAsia="Calibri" w:hAnsi="Calibri" w:cs="Calibri"/>
          <w:sz w:val="16"/>
          <w:szCs w:val="16"/>
        </w:rPr>
        <w:t xml:space="preserve"> before it is tasked within the NSA. Every collection request made by the NSA is independently reviewed by the director of national intelligence’s legal team and by the Department of Justice.</w:t>
      </w:r>
    </w:p>
    <w:p w14:paraId="00000034"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Every year, the Department of Justice and the director of national intelligence must give the FISC written descriptions of how NSA proposes to use this legal provision in the coming year and describe the controls that are in place to ensure that the proposed collection is lawfully implemented. Many other safeguards are in place as well.</w:t>
      </w:r>
    </w:p>
    <w:p w14:paraId="0000003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The </w:t>
      </w:r>
      <w:r>
        <w:rPr>
          <w:rFonts w:ascii="Calibri" w:eastAsia="Calibri" w:hAnsi="Calibri" w:cs="Calibri"/>
          <w:u w:val="single"/>
        </w:rPr>
        <w:t>Section 702</w:t>
      </w:r>
      <w:r>
        <w:rPr>
          <w:rFonts w:ascii="Calibri" w:eastAsia="Calibri" w:hAnsi="Calibri" w:cs="Calibri"/>
          <w:sz w:val="16"/>
          <w:szCs w:val="16"/>
        </w:rPr>
        <w:t xml:space="preserve"> program </w:t>
      </w:r>
      <w:r>
        <w:rPr>
          <w:rFonts w:ascii="Calibri" w:eastAsia="Calibri" w:hAnsi="Calibri" w:cs="Calibri"/>
          <w:u w:val="single"/>
        </w:rPr>
        <w:t>cannot be easily abused for political purposes, nor is it a “backdoor” that allows the warrantless collection of information.</w:t>
      </w:r>
      <w:r>
        <w:rPr>
          <w:rFonts w:ascii="Calibri" w:eastAsia="Calibri" w:hAnsi="Calibri" w:cs="Calibri"/>
          <w:sz w:val="16"/>
          <w:szCs w:val="16"/>
        </w:rPr>
        <w:t xml:space="preserve"> FBI Director Chris </w:t>
      </w:r>
      <w:r>
        <w:rPr>
          <w:rFonts w:ascii="Calibri" w:eastAsia="Calibri" w:hAnsi="Calibri" w:cs="Calibri"/>
          <w:highlight w:val="green"/>
          <w:u w:val="single"/>
        </w:rPr>
        <w:t>Wray</w:t>
      </w:r>
      <w:r>
        <w:rPr>
          <w:rFonts w:ascii="Calibri" w:eastAsia="Calibri" w:hAnsi="Calibri" w:cs="Calibri"/>
          <w:sz w:val="16"/>
          <w:szCs w:val="16"/>
        </w:rPr>
        <w:t xml:space="preserve"> recently </w:t>
      </w:r>
      <w:r>
        <w:rPr>
          <w:rFonts w:ascii="Calibri" w:eastAsia="Calibri" w:hAnsi="Calibri" w:cs="Calibri"/>
          <w:highlight w:val="green"/>
          <w:u w:val="single"/>
        </w:rPr>
        <w:t>likened</w:t>
      </w:r>
      <w:r>
        <w:rPr>
          <w:rFonts w:ascii="Calibri" w:eastAsia="Calibri" w:hAnsi="Calibri" w:cs="Calibri"/>
          <w:u w:val="single"/>
        </w:rPr>
        <w:t xml:space="preserve"> placing </w:t>
      </w:r>
      <w:r>
        <w:rPr>
          <w:rFonts w:ascii="Calibri" w:eastAsia="Calibri" w:hAnsi="Calibri" w:cs="Calibri"/>
          <w:highlight w:val="green"/>
          <w:u w:val="single"/>
        </w:rPr>
        <w:t>limits</w:t>
      </w:r>
      <w:r>
        <w:rPr>
          <w:rFonts w:ascii="Calibri" w:eastAsia="Calibri" w:hAnsi="Calibri" w:cs="Calibri"/>
          <w:u w:val="single"/>
        </w:rPr>
        <w:t xml:space="preserve"> on the Section 702 program </w:t>
      </w:r>
      <w:r>
        <w:rPr>
          <w:rFonts w:ascii="Calibri" w:eastAsia="Calibri" w:hAnsi="Calibri" w:cs="Calibri"/>
          <w:highlight w:val="green"/>
          <w:u w:val="single"/>
        </w:rPr>
        <w:t>to a “</w:t>
      </w:r>
      <w:r>
        <w:rPr>
          <w:rFonts w:ascii="Calibri" w:eastAsia="Calibri" w:hAnsi="Calibri" w:cs="Calibri"/>
          <w:b/>
          <w:highlight w:val="green"/>
          <w:u w:val="single"/>
        </w:rPr>
        <w:t>self-inflicted wound</w:t>
      </w:r>
      <w:r>
        <w:rPr>
          <w:rFonts w:ascii="Calibri" w:eastAsia="Calibri" w:hAnsi="Calibri" w:cs="Calibri"/>
          <w:sz w:val="16"/>
          <w:szCs w:val="16"/>
        </w:rPr>
        <w:t xml:space="preserve">.” Failure to reauthorize the program would be a “step backward,” he said, one that would resurrect the </w:t>
      </w:r>
      <w:r>
        <w:rPr>
          <w:rFonts w:ascii="Calibri" w:eastAsia="Calibri" w:hAnsi="Calibri" w:cs="Calibri"/>
          <w:highlight w:val="green"/>
          <w:u w:val="single"/>
        </w:rPr>
        <w:t>barriers to info</w:t>
      </w:r>
      <w:r>
        <w:rPr>
          <w:rFonts w:ascii="Calibri" w:eastAsia="Calibri" w:hAnsi="Calibri" w:cs="Calibri"/>
          <w:u w:val="single"/>
        </w:rPr>
        <w:t xml:space="preserve">rmation </w:t>
      </w:r>
      <w:r>
        <w:rPr>
          <w:rFonts w:ascii="Calibri" w:eastAsia="Calibri" w:hAnsi="Calibri" w:cs="Calibri"/>
          <w:highlight w:val="green"/>
          <w:u w:val="single"/>
        </w:rPr>
        <w:t>sharing</w:t>
      </w:r>
      <w:r>
        <w:rPr>
          <w:rFonts w:ascii="Calibri" w:eastAsia="Calibri" w:hAnsi="Calibri" w:cs="Calibri"/>
          <w:sz w:val="16"/>
          <w:szCs w:val="16"/>
        </w:rPr>
        <w:t xml:space="preserve"> that </w:t>
      </w:r>
      <w:r>
        <w:rPr>
          <w:rFonts w:ascii="Calibri" w:eastAsia="Calibri" w:hAnsi="Calibri" w:cs="Calibri"/>
          <w:u w:val="single"/>
        </w:rPr>
        <w:t xml:space="preserve">existed before 9/11 and </w:t>
      </w:r>
      <w:r>
        <w:rPr>
          <w:rFonts w:ascii="Calibri" w:eastAsia="Calibri" w:hAnsi="Calibri" w:cs="Calibri"/>
          <w:b/>
          <w:highlight w:val="green"/>
          <w:u w:val="single"/>
        </w:rPr>
        <w:t>allowed that plot</w:t>
      </w:r>
      <w:r>
        <w:rPr>
          <w:rFonts w:ascii="Calibri" w:eastAsia="Calibri" w:hAnsi="Calibri" w:cs="Calibri"/>
          <w:b/>
          <w:u w:val="single"/>
        </w:rPr>
        <w:t xml:space="preserve"> to come to terrible fruition</w:t>
      </w:r>
      <w:r>
        <w:rPr>
          <w:rFonts w:ascii="Calibri" w:eastAsia="Calibri" w:hAnsi="Calibri" w:cs="Calibri"/>
          <w:sz w:val="16"/>
          <w:szCs w:val="16"/>
        </w:rPr>
        <w:t>.</w:t>
      </w:r>
    </w:p>
    <w:p w14:paraId="00000036"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7" w:name="_qjwejd1ge23m" w:colFirst="0" w:colLast="0"/>
      <w:bookmarkEnd w:id="7"/>
      <w:r>
        <w:rPr>
          <w:rFonts w:ascii="Calibri" w:eastAsia="Calibri" w:hAnsi="Calibri" w:cs="Calibri"/>
          <w:b/>
          <w:color w:val="000000"/>
          <w:sz w:val="26"/>
          <w:szCs w:val="26"/>
        </w:rPr>
        <w:t>Attacks cause escalation and retaliation.</w:t>
      </w:r>
    </w:p>
    <w:p w14:paraId="00000037" w14:textId="77777777" w:rsidR="006065BF" w:rsidRDefault="00000000">
      <w:pPr>
        <w:spacing w:after="160" w:line="256" w:lineRule="auto"/>
        <w:rPr>
          <w:rFonts w:ascii="Calibri" w:eastAsia="Calibri" w:hAnsi="Calibri" w:cs="Calibri"/>
        </w:rPr>
      </w:pPr>
      <w:proofErr w:type="spellStart"/>
      <w:r>
        <w:rPr>
          <w:rFonts w:ascii="Calibri" w:eastAsia="Calibri" w:hAnsi="Calibri" w:cs="Calibri"/>
          <w:b/>
          <w:sz w:val="26"/>
          <w:szCs w:val="26"/>
        </w:rPr>
        <w:t>Beres</w:t>
      </w:r>
      <w:proofErr w:type="spellEnd"/>
      <w:r>
        <w:rPr>
          <w:rFonts w:ascii="Calibri" w:eastAsia="Calibri" w:hAnsi="Calibri" w:cs="Calibri"/>
          <w:b/>
          <w:sz w:val="26"/>
          <w:szCs w:val="26"/>
        </w:rPr>
        <w:t xml:space="preserve"> ’19 </w:t>
      </w:r>
      <w:r>
        <w:rPr>
          <w:rFonts w:ascii="Calibri" w:eastAsia="Calibri" w:hAnsi="Calibri" w:cs="Calibri"/>
        </w:rPr>
        <w:t xml:space="preserve">[Louis; July 9; Associate Professor of Political Science at Purdue University, Ph.D. who has lectured and published extensively on the subject of nuclear terrorism; Routledge, “Terrorism </w:t>
      </w:r>
      <w:proofErr w:type="gramStart"/>
      <w:r>
        <w:rPr>
          <w:rFonts w:ascii="Calibri" w:eastAsia="Calibri" w:hAnsi="Calibri" w:cs="Calibri"/>
        </w:rPr>
        <w:t>And</w:t>
      </w:r>
      <w:proofErr w:type="gramEnd"/>
      <w:r>
        <w:rPr>
          <w:rFonts w:ascii="Calibri" w:eastAsia="Calibri" w:hAnsi="Calibri" w:cs="Calibri"/>
        </w:rPr>
        <w:t xml:space="preserve"> Global Security: The Nuclear Threat--Second Edition, Completely Revised And Updated,” no. 2]</w:t>
      </w:r>
    </w:p>
    <w:p w14:paraId="00000038" w14:textId="77777777" w:rsidR="006065BF" w:rsidRDefault="00000000">
      <w:pPr>
        <w:spacing w:after="160" w:line="256" w:lineRule="auto"/>
        <w:rPr>
          <w:rFonts w:ascii="Calibri" w:eastAsia="Calibri" w:hAnsi="Calibri" w:cs="Calibri"/>
          <w:sz w:val="16"/>
          <w:szCs w:val="16"/>
        </w:rPr>
      </w:pPr>
      <w:r>
        <w:rPr>
          <w:rFonts w:ascii="Calibri" w:eastAsia="Calibri" w:hAnsi="Calibri" w:cs="Calibri"/>
          <w:b/>
          <w:highlight w:val="green"/>
          <w:u w:val="single"/>
        </w:rPr>
        <w:t>Nuc</w:t>
      </w:r>
      <w:r>
        <w:rPr>
          <w:rFonts w:ascii="Calibri" w:eastAsia="Calibri" w:hAnsi="Calibri" w:cs="Calibri"/>
          <w:sz w:val="16"/>
          <w:szCs w:val="16"/>
        </w:rPr>
        <w:t xml:space="preserve">lear </w:t>
      </w:r>
      <w:r>
        <w:rPr>
          <w:rFonts w:ascii="Calibri" w:eastAsia="Calibri" w:hAnsi="Calibri" w:cs="Calibri"/>
          <w:b/>
          <w:highlight w:val="green"/>
          <w:u w:val="single"/>
        </w:rPr>
        <w:t>terror</w:t>
      </w:r>
      <w:r>
        <w:rPr>
          <w:rFonts w:ascii="Calibri" w:eastAsia="Calibri" w:hAnsi="Calibri" w:cs="Calibri"/>
          <w:sz w:val="16"/>
          <w:szCs w:val="16"/>
        </w:rPr>
        <w:t xml:space="preserve">ism </w:t>
      </w:r>
      <w:r>
        <w:rPr>
          <w:rFonts w:ascii="Calibri" w:eastAsia="Calibri" w:hAnsi="Calibri" w:cs="Calibri"/>
          <w:u w:val="single"/>
        </w:rPr>
        <w:t>could</w:t>
      </w:r>
      <w:r>
        <w:rPr>
          <w:rFonts w:ascii="Calibri" w:eastAsia="Calibri" w:hAnsi="Calibri" w:cs="Calibri"/>
          <w:sz w:val="16"/>
          <w:szCs w:val="16"/>
        </w:rPr>
        <w:t xml:space="preserve"> even </w:t>
      </w:r>
      <w:r>
        <w:rPr>
          <w:rFonts w:ascii="Calibri" w:eastAsia="Calibri" w:hAnsi="Calibri" w:cs="Calibri"/>
          <w:highlight w:val="green"/>
          <w:u w:val="single"/>
        </w:rPr>
        <w:t xml:space="preserve">spark </w:t>
      </w:r>
      <w:r>
        <w:rPr>
          <w:rFonts w:ascii="Calibri" w:eastAsia="Calibri" w:hAnsi="Calibri" w:cs="Calibri"/>
          <w:b/>
          <w:highlight w:val="green"/>
          <w:u w:val="single"/>
        </w:rPr>
        <w:t>full-scale nuclear war</w:t>
      </w:r>
      <w:r>
        <w:rPr>
          <w:rFonts w:ascii="Calibri" w:eastAsia="Calibri" w:hAnsi="Calibri" w:cs="Calibri"/>
          <w:b/>
          <w:u w:val="single"/>
        </w:rPr>
        <w:t xml:space="preserve"> between states</w:t>
      </w:r>
      <w:r>
        <w:rPr>
          <w:rFonts w:ascii="Calibri" w:eastAsia="Calibri" w:hAnsi="Calibri" w:cs="Calibri"/>
          <w:u w:val="single"/>
        </w:rPr>
        <w:t>. Such war could involve the</w:t>
      </w:r>
      <w:r>
        <w:rPr>
          <w:rFonts w:ascii="Calibri" w:eastAsia="Calibri" w:hAnsi="Calibri" w:cs="Calibri"/>
          <w:sz w:val="16"/>
          <w:szCs w:val="16"/>
        </w:rPr>
        <w:t xml:space="preserve"> </w:t>
      </w:r>
      <w:r>
        <w:rPr>
          <w:rFonts w:ascii="Calibri" w:eastAsia="Calibri" w:hAnsi="Calibri" w:cs="Calibri"/>
          <w:b/>
          <w:u w:val="single"/>
        </w:rPr>
        <w:t>entire spectrum of nuclear conflict</w:t>
      </w:r>
      <w:r>
        <w:rPr>
          <w:rFonts w:ascii="Calibri" w:eastAsia="Calibri" w:hAnsi="Calibri" w:cs="Calibri"/>
          <w:sz w:val="16"/>
          <w:szCs w:val="16"/>
        </w:rPr>
        <w:t xml:space="preserve"> possibilities, ranging from a. nuclear attack upon a nonnuclear state to systemwide nuclear war. How might such far-reaching consequences of nuclear terrorism come about? Perhaps </w:t>
      </w:r>
      <w:r>
        <w:rPr>
          <w:rFonts w:ascii="Calibri" w:eastAsia="Calibri" w:hAnsi="Calibri" w:cs="Calibri"/>
          <w:u w:val="single"/>
        </w:rPr>
        <w:t>the</w:t>
      </w:r>
      <w:r>
        <w:rPr>
          <w:rFonts w:ascii="Calibri" w:eastAsia="Calibri" w:hAnsi="Calibri" w:cs="Calibri"/>
          <w:sz w:val="16"/>
          <w:szCs w:val="16"/>
        </w:rPr>
        <w:t xml:space="preserve"> </w:t>
      </w:r>
      <w:r>
        <w:rPr>
          <w:rFonts w:ascii="Calibri" w:eastAsia="Calibri" w:hAnsi="Calibri" w:cs="Calibri"/>
          <w:b/>
          <w:u w:val="single"/>
        </w:rPr>
        <w:t>most likely way</w:t>
      </w:r>
      <w:r>
        <w:rPr>
          <w:rFonts w:ascii="Calibri" w:eastAsia="Calibri" w:hAnsi="Calibri" w:cs="Calibri"/>
          <w:sz w:val="16"/>
          <w:szCs w:val="16"/>
        </w:rPr>
        <w:t xml:space="preserve"> </w:t>
      </w:r>
      <w:r>
        <w:rPr>
          <w:rFonts w:ascii="Calibri" w:eastAsia="Calibri" w:hAnsi="Calibri" w:cs="Calibri"/>
          <w:u w:val="single"/>
        </w:rPr>
        <w:t xml:space="preserve">would involve a terrorist nuclear assault against a state by </w:t>
      </w:r>
      <w:r>
        <w:rPr>
          <w:rFonts w:ascii="Calibri" w:eastAsia="Calibri" w:hAnsi="Calibri" w:cs="Calibri"/>
          <w:highlight w:val="green"/>
          <w:u w:val="single"/>
        </w:rPr>
        <w:t>terrorists</w:t>
      </w:r>
      <w:r>
        <w:rPr>
          <w:rFonts w:ascii="Calibri" w:eastAsia="Calibri" w:hAnsi="Calibri" w:cs="Calibri"/>
          <w:sz w:val="16"/>
          <w:szCs w:val="16"/>
          <w:highlight w:val="green"/>
        </w:rPr>
        <w:t xml:space="preserve"> </w:t>
      </w:r>
      <w:r>
        <w:rPr>
          <w:rFonts w:ascii="Calibri" w:eastAsia="Calibri" w:hAnsi="Calibri" w:cs="Calibri"/>
          <w:b/>
          <w:highlight w:val="green"/>
          <w:u w:val="single"/>
        </w:rPr>
        <w:t>"hosted"</w:t>
      </w:r>
      <w:r>
        <w:rPr>
          <w:rFonts w:ascii="Calibri" w:eastAsia="Calibri" w:hAnsi="Calibri" w:cs="Calibri"/>
          <w:highlight w:val="green"/>
          <w:u w:val="single"/>
        </w:rPr>
        <w:t xml:space="preserve"> in </w:t>
      </w:r>
      <w:r>
        <w:rPr>
          <w:rFonts w:ascii="Calibri" w:eastAsia="Calibri" w:hAnsi="Calibri" w:cs="Calibri"/>
          <w:b/>
          <w:highlight w:val="green"/>
          <w:u w:val="single"/>
        </w:rPr>
        <w:t>a</w:t>
      </w:r>
      <w:r>
        <w:rPr>
          <w:rFonts w:ascii="Calibri" w:eastAsia="Calibri" w:hAnsi="Calibri" w:cs="Calibri"/>
          <w:u w:val="single"/>
        </w:rPr>
        <w:t xml:space="preserve">nother </w:t>
      </w:r>
      <w:r>
        <w:rPr>
          <w:rFonts w:ascii="Calibri" w:eastAsia="Calibri" w:hAnsi="Calibri" w:cs="Calibri"/>
          <w:b/>
          <w:highlight w:val="green"/>
          <w:u w:val="single"/>
        </w:rPr>
        <w:t>state</w:t>
      </w:r>
      <w:r>
        <w:rPr>
          <w:rFonts w:ascii="Calibri" w:eastAsia="Calibri" w:hAnsi="Calibri" w:cs="Calibri"/>
          <w:sz w:val="16"/>
          <w:szCs w:val="16"/>
        </w:rPr>
        <w:t>. For example, consider the following scenario:</w:t>
      </w:r>
    </w:p>
    <w:p w14:paraId="00000039" w14:textId="77777777" w:rsidR="006065BF" w:rsidRDefault="00000000">
      <w:pPr>
        <w:spacing w:after="160" w:line="256" w:lineRule="auto"/>
        <w:ind w:left="720"/>
        <w:rPr>
          <w:rFonts w:ascii="Calibri" w:eastAsia="Calibri" w:hAnsi="Calibri" w:cs="Calibri"/>
          <w:sz w:val="16"/>
          <w:szCs w:val="16"/>
        </w:rPr>
      </w:pPr>
      <w:r>
        <w:rPr>
          <w:rFonts w:ascii="Calibri" w:eastAsia="Calibri" w:hAnsi="Calibri" w:cs="Calibri"/>
          <w:sz w:val="16"/>
          <w:szCs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Pr>
          <w:rFonts w:ascii="Calibri" w:eastAsia="Calibri" w:hAnsi="Calibri" w:cs="Calibri"/>
          <w:highlight w:val="green"/>
          <w:u w:val="single"/>
        </w:rPr>
        <w:t>In response to</w:t>
      </w:r>
      <w:r>
        <w:rPr>
          <w:rFonts w:ascii="Calibri" w:eastAsia="Calibri" w:hAnsi="Calibri" w:cs="Calibri"/>
          <w:sz w:val="16"/>
          <w:szCs w:val="16"/>
        </w:rPr>
        <w:t xml:space="preserve"> the </w:t>
      </w:r>
      <w:r>
        <w:rPr>
          <w:rFonts w:ascii="Calibri" w:eastAsia="Calibri" w:hAnsi="Calibri" w:cs="Calibri"/>
          <w:b/>
          <w:highlight w:val="green"/>
          <w:u w:val="single"/>
        </w:rPr>
        <w:t>public mood</w:t>
      </w:r>
      <w:r>
        <w:rPr>
          <w:rFonts w:ascii="Calibri" w:eastAsia="Calibri" w:hAnsi="Calibri" w:cs="Calibri"/>
          <w:highlight w:val="green"/>
          <w:u w:val="single"/>
        </w:rPr>
        <w:t>, the</w:t>
      </w:r>
      <w:r>
        <w:rPr>
          <w:rFonts w:ascii="Calibri" w:eastAsia="Calibri" w:hAnsi="Calibri" w:cs="Calibri"/>
          <w:sz w:val="16"/>
          <w:szCs w:val="16"/>
          <w:highlight w:val="green"/>
        </w:rPr>
        <w:t xml:space="preserve"> </w:t>
      </w:r>
      <w:r>
        <w:rPr>
          <w:rFonts w:ascii="Calibri" w:eastAsia="Calibri" w:hAnsi="Calibri" w:cs="Calibri"/>
          <w:highlight w:val="green"/>
          <w:u w:val="single"/>
        </w:rPr>
        <w:t>government</w:t>
      </w:r>
      <w:r>
        <w:rPr>
          <w:rFonts w:ascii="Calibri" w:eastAsia="Calibri" w:hAnsi="Calibri" w:cs="Calibri"/>
          <w:sz w:val="16"/>
          <w:szCs w:val="16"/>
        </w:rPr>
        <w:t xml:space="preserve"> of Israel </w:t>
      </w:r>
      <w:r>
        <w:rPr>
          <w:rFonts w:ascii="Calibri" w:eastAsia="Calibri" w:hAnsi="Calibri" w:cs="Calibri"/>
          <w:b/>
          <w:u w:val="single"/>
        </w:rPr>
        <w:t>initiates</w:t>
      </w:r>
      <w:r>
        <w:rPr>
          <w:rFonts w:ascii="Calibri" w:eastAsia="Calibri" w:hAnsi="Calibri" w:cs="Calibri"/>
          <w:sz w:val="16"/>
          <w:szCs w:val="16"/>
        </w:rPr>
        <w:t xml:space="preserve"> selected </w:t>
      </w:r>
      <w:r>
        <w:rPr>
          <w:rFonts w:ascii="Calibri" w:eastAsia="Calibri" w:hAnsi="Calibri" w:cs="Calibri"/>
          <w:b/>
          <w:highlight w:val="green"/>
          <w:u w:val="single"/>
        </w:rPr>
        <w:t>strikes</w:t>
      </w:r>
      <w:r>
        <w:rPr>
          <w:rFonts w:ascii="Calibri" w:eastAsia="Calibri" w:hAnsi="Calibri" w:cs="Calibri"/>
          <w:sz w:val="16"/>
          <w:szCs w:val="16"/>
        </w:rPr>
        <w:t xml:space="preserve"> </w:t>
      </w:r>
      <w:r>
        <w:rPr>
          <w:rFonts w:ascii="Calibri" w:eastAsia="Calibri" w:hAnsi="Calibri" w:cs="Calibri"/>
          <w:u w:val="single"/>
        </w:rPr>
        <w:t>against</w:t>
      </w:r>
      <w:r>
        <w:rPr>
          <w:rFonts w:ascii="Calibri" w:eastAsia="Calibri" w:hAnsi="Calibri" w:cs="Calibri"/>
          <w:sz w:val="16"/>
          <w:szCs w:val="16"/>
        </w:rPr>
        <w:t xml:space="preserve"> </w:t>
      </w:r>
      <w:r>
        <w:rPr>
          <w:rFonts w:ascii="Calibri" w:eastAsia="Calibri" w:hAnsi="Calibri" w:cs="Calibri"/>
          <w:b/>
          <w:highlight w:val="green"/>
          <w:u w:val="single"/>
        </w:rPr>
        <w:t>terrorist strongholds</w:t>
      </w:r>
      <w:r>
        <w:rPr>
          <w:rFonts w:ascii="Calibri" w:eastAsia="Calibri" w:hAnsi="Calibri" w:cs="Calibri"/>
          <w:sz w:val="16"/>
          <w:szCs w:val="16"/>
        </w:rPr>
        <w:t xml:space="preserve"> in Lebanon, whereupon the Lebanese government and its allies retaliate against Israel. </w:t>
      </w:r>
      <w:r>
        <w:rPr>
          <w:rFonts w:ascii="Calibri" w:eastAsia="Calibri" w:hAnsi="Calibri" w:cs="Calibri"/>
          <w:u w:val="single"/>
        </w:rPr>
        <w:t xml:space="preserve">Before long, </w:t>
      </w:r>
      <w:r>
        <w:rPr>
          <w:rFonts w:ascii="Calibri" w:eastAsia="Calibri" w:hAnsi="Calibri" w:cs="Calibri"/>
          <w:highlight w:val="green"/>
          <w:u w:val="single"/>
        </w:rPr>
        <w:t>the</w:t>
      </w:r>
      <w:r>
        <w:rPr>
          <w:rFonts w:ascii="Calibri" w:eastAsia="Calibri" w:hAnsi="Calibri" w:cs="Calibri"/>
          <w:sz w:val="16"/>
          <w:szCs w:val="16"/>
        </w:rPr>
        <w:t xml:space="preserve"> </w:t>
      </w:r>
      <w:r>
        <w:rPr>
          <w:rFonts w:ascii="Calibri" w:eastAsia="Calibri" w:hAnsi="Calibri" w:cs="Calibri"/>
          <w:b/>
          <w:u w:val="single"/>
        </w:rPr>
        <w:t xml:space="preserve">entire </w:t>
      </w:r>
      <w:r>
        <w:rPr>
          <w:rFonts w:ascii="Calibri" w:eastAsia="Calibri" w:hAnsi="Calibri" w:cs="Calibri"/>
          <w:b/>
          <w:highlight w:val="green"/>
          <w:u w:val="single"/>
        </w:rPr>
        <w:t>region is ablaze</w:t>
      </w:r>
      <w:r>
        <w:rPr>
          <w:rFonts w:ascii="Calibri" w:eastAsia="Calibri" w:hAnsi="Calibri" w:cs="Calibri"/>
          <w:highlight w:val="green"/>
          <w:u w:val="single"/>
        </w:rPr>
        <w:t>, conflict</w:t>
      </w:r>
      <w:r>
        <w:rPr>
          <w:rFonts w:ascii="Calibri" w:eastAsia="Calibri" w:hAnsi="Calibri" w:cs="Calibri"/>
          <w:u w:val="single"/>
        </w:rPr>
        <w:t xml:space="preserve"> has</w:t>
      </w:r>
      <w:r>
        <w:rPr>
          <w:rFonts w:ascii="Calibri" w:eastAsia="Calibri" w:hAnsi="Calibri" w:cs="Calibri"/>
          <w:sz w:val="16"/>
          <w:szCs w:val="16"/>
        </w:rPr>
        <w:t xml:space="preserve"> </w:t>
      </w:r>
      <w:r>
        <w:rPr>
          <w:rFonts w:ascii="Calibri" w:eastAsia="Calibri" w:hAnsi="Calibri" w:cs="Calibri"/>
          <w:b/>
          <w:highlight w:val="green"/>
          <w:u w:val="single"/>
        </w:rPr>
        <w:t>escalate</w:t>
      </w:r>
      <w:r>
        <w:rPr>
          <w:rFonts w:ascii="Calibri" w:eastAsia="Calibri" w:hAnsi="Calibri" w:cs="Calibri"/>
          <w:u w:val="single"/>
        </w:rPr>
        <w:t xml:space="preserve">d </w:t>
      </w:r>
      <w:r>
        <w:rPr>
          <w:rFonts w:ascii="Calibri" w:eastAsia="Calibri" w:hAnsi="Calibri" w:cs="Calibri"/>
          <w:b/>
          <w:highlight w:val="green"/>
          <w:u w:val="single"/>
        </w:rPr>
        <w:t>to nuclear</w:t>
      </w:r>
      <w:r>
        <w:rPr>
          <w:rFonts w:ascii="Calibri" w:eastAsia="Calibri" w:hAnsi="Calibri" w:cs="Calibri"/>
          <w:u w:val="single"/>
        </w:rPr>
        <w:t xml:space="preserve"> forms, and all countries</w:t>
      </w:r>
      <w:r>
        <w:rPr>
          <w:rFonts w:ascii="Calibri" w:eastAsia="Calibri" w:hAnsi="Calibri" w:cs="Calibri"/>
          <w:sz w:val="16"/>
          <w:szCs w:val="16"/>
        </w:rPr>
        <w:t xml:space="preserve"> in the area </w:t>
      </w:r>
      <w:r>
        <w:rPr>
          <w:rFonts w:ascii="Calibri" w:eastAsia="Calibri" w:hAnsi="Calibri" w:cs="Calibri"/>
          <w:u w:val="single"/>
        </w:rPr>
        <w:t>have suffered</w:t>
      </w:r>
      <w:r>
        <w:rPr>
          <w:rFonts w:ascii="Calibri" w:eastAsia="Calibri" w:hAnsi="Calibri" w:cs="Calibri"/>
          <w:sz w:val="16"/>
          <w:szCs w:val="16"/>
        </w:rPr>
        <w:t xml:space="preserve"> </w:t>
      </w:r>
      <w:r>
        <w:rPr>
          <w:rFonts w:ascii="Calibri" w:eastAsia="Calibri" w:hAnsi="Calibri" w:cs="Calibri"/>
          <w:b/>
          <w:u w:val="single"/>
        </w:rPr>
        <w:t>unprecedented destruction</w:t>
      </w:r>
      <w:r>
        <w:rPr>
          <w:rFonts w:ascii="Calibri" w:eastAsia="Calibri" w:hAnsi="Calibri" w:cs="Calibri"/>
          <w:sz w:val="16"/>
          <w:szCs w:val="16"/>
        </w:rPr>
        <w:t>.</w:t>
      </w:r>
    </w:p>
    <w:p w14:paraId="0000003A"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Of course, </w:t>
      </w:r>
      <w:r>
        <w:rPr>
          <w:rFonts w:ascii="Calibri" w:eastAsia="Calibri" w:hAnsi="Calibri" w:cs="Calibri"/>
          <w:u w:val="single"/>
        </w:rPr>
        <w:t xml:space="preserve">such a scenario is </w:t>
      </w:r>
      <w:r>
        <w:rPr>
          <w:rFonts w:ascii="Calibri" w:eastAsia="Calibri" w:hAnsi="Calibri" w:cs="Calibri"/>
          <w:b/>
          <w:u w:val="single"/>
        </w:rPr>
        <w:t>fraught</w:t>
      </w:r>
      <w:r>
        <w:rPr>
          <w:rFonts w:ascii="Calibri" w:eastAsia="Calibri" w:hAnsi="Calibri" w:cs="Calibri"/>
          <w:u w:val="single"/>
        </w:rPr>
        <w:t xml:space="preserve"> with the</w:t>
      </w:r>
      <w:r>
        <w:rPr>
          <w:rFonts w:ascii="Calibri" w:eastAsia="Calibri" w:hAnsi="Calibri" w:cs="Calibri"/>
          <w:sz w:val="16"/>
          <w:szCs w:val="16"/>
        </w:rPr>
        <w:t xml:space="preserve"> </w:t>
      </w:r>
      <w:r>
        <w:rPr>
          <w:rFonts w:ascii="Calibri" w:eastAsia="Calibri" w:hAnsi="Calibri" w:cs="Calibri"/>
          <w:b/>
          <w:u w:val="single"/>
        </w:rPr>
        <w:t>makings of</w:t>
      </w:r>
      <w:r>
        <w:rPr>
          <w:rFonts w:ascii="Calibri" w:eastAsia="Calibri" w:hAnsi="Calibri" w:cs="Calibri"/>
          <w:sz w:val="16"/>
          <w:szCs w:val="16"/>
        </w:rPr>
        <w:t xml:space="preserve"> even </w:t>
      </w:r>
      <w:r>
        <w:rPr>
          <w:rFonts w:ascii="Calibri" w:eastAsia="Calibri" w:hAnsi="Calibri" w:cs="Calibri"/>
          <w:b/>
          <w:u w:val="single"/>
        </w:rPr>
        <w:t>wider destruction</w:t>
      </w:r>
      <w:r>
        <w:rPr>
          <w:rFonts w:ascii="Calibri" w:eastAsia="Calibri" w:hAnsi="Calibri" w:cs="Calibri"/>
          <w:u w:val="single"/>
        </w:rPr>
        <w:t xml:space="preserve">. How would </w:t>
      </w:r>
      <w:r>
        <w:rPr>
          <w:rFonts w:ascii="Calibri" w:eastAsia="Calibri" w:hAnsi="Calibri" w:cs="Calibri"/>
          <w:highlight w:val="green"/>
          <w:u w:val="single"/>
        </w:rPr>
        <w:t>the</w:t>
      </w:r>
      <w:r>
        <w:rPr>
          <w:rFonts w:ascii="Calibri" w:eastAsia="Calibri" w:hAnsi="Calibri" w:cs="Calibri"/>
          <w:sz w:val="16"/>
          <w:szCs w:val="16"/>
          <w:highlight w:val="green"/>
        </w:rPr>
        <w:t xml:space="preserve"> </w:t>
      </w:r>
      <w:r>
        <w:rPr>
          <w:rFonts w:ascii="Calibri" w:eastAsia="Calibri" w:hAnsi="Calibri" w:cs="Calibri"/>
          <w:b/>
          <w:highlight w:val="green"/>
          <w:u w:val="single"/>
        </w:rPr>
        <w:t>U</w:t>
      </w:r>
      <w:r>
        <w:rPr>
          <w:rFonts w:ascii="Calibri" w:eastAsia="Calibri" w:hAnsi="Calibri" w:cs="Calibri"/>
          <w:sz w:val="16"/>
          <w:szCs w:val="16"/>
        </w:rPr>
        <w:t xml:space="preserve">nited </w:t>
      </w:r>
      <w:r>
        <w:rPr>
          <w:rFonts w:ascii="Calibri" w:eastAsia="Calibri" w:hAnsi="Calibri" w:cs="Calibri"/>
          <w:b/>
          <w:highlight w:val="green"/>
          <w:u w:val="single"/>
        </w:rPr>
        <w:t>S</w:t>
      </w:r>
      <w:r>
        <w:rPr>
          <w:rFonts w:ascii="Calibri" w:eastAsia="Calibri" w:hAnsi="Calibri" w:cs="Calibri"/>
          <w:sz w:val="16"/>
          <w:szCs w:val="16"/>
        </w:rPr>
        <w:t xml:space="preserve">tates </w:t>
      </w:r>
      <w:r>
        <w:rPr>
          <w:rFonts w:ascii="Calibri" w:eastAsia="Calibri" w:hAnsi="Calibri" w:cs="Calibri"/>
          <w:b/>
          <w:highlight w:val="green"/>
          <w:u w:val="single"/>
        </w:rPr>
        <w:t>react</w:t>
      </w:r>
      <w:r>
        <w:rPr>
          <w:rFonts w:ascii="Calibri" w:eastAsia="Calibri" w:hAnsi="Calibri" w:cs="Calibri"/>
          <w:sz w:val="16"/>
          <w:szCs w:val="16"/>
        </w:rPr>
        <w:t xml:space="preserve"> to the situation in the Middle East</w:t>
      </w:r>
      <w:r>
        <w:rPr>
          <w:rFonts w:ascii="Calibri" w:eastAsia="Calibri" w:hAnsi="Calibri" w:cs="Calibri"/>
          <w:b/>
          <w:u w:val="single"/>
        </w:rPr>
        <w:t>?</w:t>
      </w:r>
      <w:r>
        <w:rPr>
          <w:rFonts w:ascii="Calibri" w:eastAsia="Calibri" w:hAnsi="Calibri" w:cs="Calibri"/>
          <w:sz w:val="16"/>
          <w:szCs w:val="16"/>
        </w:rPr>
        <w:t xml:space="preserve"> What would be the Soviet response? It is certainly conceivable that </w:t>
      </w:r>
      <w:r>
        <w:rPr>
          <w:rFonts w:ascii="Calibri" w:eastAsia="Calibri" w:hAnsi="Calibri" w:cs="Calibri"/>
          <w:highlight w:val="green"/>
          <w:u w:val="single"/>
        </w:rPr>
        <w:t xml:space="preserve">a </w:t>
      </w:r>
      <w:r>
        <w:rPr>
          <w:rFonts w:ascii="Calibri" w:eastAsia="Calibri" w:hAnsi="Calibri" w:cs="Calibri"/>
          <w:b/>
          <w:highlight w:val="green"/>
          <w:u w:val="single"/>
        </w:rPr>
        <w:t>chain reaction</w:t>
      </w:r>
      <w:r>
        <w:rPr>
          <w:rFonts w:ascii="Calibri" w:eastAsia="Calibri" w:hAnsi="Calibri" w:cs="Calibri"/>
          <w:highlight w:val="green"/>
          <w:u w:val="single"/>
        </w:rPr>
        <w:t xml:space="preserve"> of </w:t>
      </w:r>
      <w:r>
        <w:rPr>
          <w:rFonts w:ascii="Calibri" w:eastAsia="Calibri" w:hAnsi="Calibri" w:cs="Calibri"/>
          <w:b/>
          <w:highlight w:val="green"/>
          <w:u w:val="single"/>
        </w:rPr>
        <w:t>interstate nuclear conflict</w:t>
      </w:r>
      <w:r>
        <w:rPr>
          <w:rFonts w:ascii="Calibri" w:eastAsia="Calibri" w:hAnsi="Calibri" w:cs="Calibri"/>
          <w:sz w:val="16"/>
          <w:szCs w:val="16"/>
          <w:highlight w:val="green"/>
        </w:rPr>
        <w:t xml:space="preserve"> </w:t>
      </w:r>
      <w:r>
        <w:rPr>
          <w:rFonts w:ascii="Calibri" w:eastAsia="Calibri" w:hAnsi="Calibri" w:cs="Calibri"/>
          <w:highlight w:val="green"/>
          <w:u w:val="single"/>
        </w:rPr>
        <w:t>could ensue</w:t>
      </w:r>
      <w:r>
        <w:rPr>
          <w:rFonts w:ascii="Calibri" w:eastAsia="Calibri" w:hAnsi="Calibri" w:cs="Calibri"/>
          <w:sz w:val="16"/>
          <w:szCs w:val="16"/>
        </w:rPr>
        <w:t xml:space="preserve">, one </w:t>
      </w:r>
      <w:r>
        <w:rPr>
          <w:rFonts w:ascii="Calibri" w:eastAsia="Calibri" w:hAnsi="Calibri" w:cs="Calibri"/>
          <w:highlight w:val="green"/>
          <w:u w:val="single"/>
        </w:rPr>
        <w:t>that</w:t>
      </w:r>
      <w:r>
        <w:rPr>
          <w:rFonts w:ascii="Calibri" w:eastAsia="Calibri" w:hAnsi="Calibri" w:cs="Calibri"/>
          <w:u w:val="single"/>
        </w:rPr>
        <w:t xml:space="preserve"> would</w:t>
      </w:r>
      <w:r>
        <w:rPr>
          <w:rFonts w:ascii="Calibri" w:eastAsia="Calibri" w:hAnsi="Calibri" w:cs="Calibri"/>
          <w:sz w:val="16"/>
          <w:szCs w:val="16"/>
        </w:rPr>
        <w:t xml:space="preserve"> ultimately </w:t>
      </w:r>
      <w:r>
        <w:rPr>
          <w:rFonts w:ascii="Calibri" w:eastAsia="Calibri" w:hAnsi="Calibri" w:cs="Calibri"/>
          <w:highlight w:val="green"/>
          <w:u w:val="single"/>
        </w:rPr>
        <w:t>involve</w:t>
      </w:r>
      <w:r>
        <w:rPr>
          <w:rFonts w:ascii="Calibri" w:eastAsia="Calibri" w:hAnsi="Calibri" w:cs="Calibri"/>
          <w:sz w:val="16"/>
          <w:szCs w:val="16"/>
        </w:rPr>
        <w:t xml:space="preserve"> the </w:t>
      </w:r>
      <w:r>
        <w:rPr>
          <w:rFonts w:ascii="Calibri" w:eastAsia="Calibri" w:hAnsi="Calibri" w:cs="Calibri"/>
          <w:b/>
          <w:u w:val="single"/>
        </w:rPr>
        <w:t>superpowers</w:t>
      </w:r>
      <w:r>
        <w:rPr>
          <w:rFonts w:ascii="Calibri" w:eastAsia="Calibri" w:hAnsi="Calibri" w:cs="Calibri"/>
          <w:sz w:val="16"/>
          <w:szCs w:val="16"/>
        </w:rPr>
        <w:t xml:space="preserve"> </w:t>
      </w:r>
      <w:r>
        <w:rPr>
          <w:rFonts w:ascii="Calibri" w:eastAsia="Calibri" w:hAnsi="Calibri" w:cs="Calibri"/>
          <w:u w:val="single"/>
        </w:rPr>
        <w:t>or</w:t>
      </w:r>
      <w:r>
        <w:rPr>
          <w:rFonts w:ascii="Calibri" w:eastAsia="Calibri" w:hAnsi="Calibri" w:cs="Calibri"/>
          <w:sz w:val="16"/>
          <w:szCs w:val="16"/>
        </w:rPr>
        <w:t xml:space="preserve"> even </w:t>
      </w:r>
      <w:r>
        <w:rPr>
          <w:rFonts w:ascii="Calibri" w:eastAsia="Calibri" w:hAnsi="Calibri" w:cs="Calibri"/>
          <w:b/>
          <w:highlight w:val="green"/>
          <w:u w:val="single"/>
        </w:rPr>
        <w:t>every nuclear</w:t>
      </w:r>
      <w:r>
        <w:rPr>
          <w:rFonts w:ascii="Calibri" w:eastAsia="Calibri" w:hAnsi="Calibri" w:cs="Calibri"/>
          <w:b/>
          <w:u w:val="single"/>
        </w:rPr>
        <w:t xml:space="preserve"> weapon </w:t>
      </w:r>
      <w:r>
        <w:rPr>
          <w:rFonts w:ascii="Calibri" w:eastAsia="Calibri" w:hAnsi="Calibri" w:cs="Calibri"/>
          <w:b/>
          <w:highlight w:val="green"/>
          <w:u w:val="single"/>
        </w:rPr>
        <w:t>state</w:t>
      </w:r>
      <w:r>
        <w:rPr>
          <w:rFonts w:ascii="Calibri" w:eastAsia="Calibri" w:hAnsi="Calibri" w:cs="Calibri"/>
          <w:b/>
          <w:u w:val="single"/>
        </w:rPr>
        <w:t xml:space="preserve"> on the planet</w:t>
      </w:r>
      <w:r>
        <w:rPr>
          <w:rFonts w:ascii="Calibri" w:eastAsia="Calibri" w:hAnsi="Calibri" w:cs="Calibri"/>
          <w:sz w:val="16"/>
          <w:szCs w:val="16"/>
        </w:rPr>
        <w:t>.</w:t>
      </w:r>
    </w:p>
    <w:p w14:paraId="0000003B"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lastRenderedPageBreak/>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Pr>
          <w:rFonts w:ascii="Calibri" w:eastAsia="Calibri" w:hAnsi="Calibri" w:cs="Calibri"/>
          <w:u w:val="single"/>
        </w:rPr>
        <w:t>Any nuclear war would have</w:t>
      </w:r>
      <w:r>
        <w:rPr>
          <w:rFonts w:ascii="Calibri" w:eastAsia="Calibri" w:hAnsi="Calibri" w:cs="Calibri"/>
          <w:sz w:val="16"/>
          <w:szCs w:val="16"/>
        </w:rPr>
        <w:t xml:space="preserve"> effectively </w:t>
      </w:r>
      <w:r>
        <w:rPr>
          <w:rFonts w:ascii="Calibri" w:eastAsia="Calibri" w:hAnsi="Calibri" w:cs="Calibri"/>
          <w:b/>
          <w:u w:val="single"/>
        </w:rPr>
        <w:t>permanent and irreversible consequences</w:t>
      </w:r>
      <w:r>
        <w:rPr>
          <w:rFonts w:ascii="Calibri" w:eastAsia="Calibri" w:hAnsi="Calibri" w:cs="Calibri"/>
          <w:sz w:val="16"/>
          <w:szCs w:val="16"/>
        </w:rPr>
        <w:t xml:space="preserve">. Whatever the actual extent of injuries and fatalities, </w:t>
      </w:r>
      <w:r>
        <w:rPr>
          <w:rFonts w:ascii="Calibri" w:eastAsia="Calibri" w:hAnsi="Calibri" w:cs="Calibri"/>
          <w:u w:val="single"/>
        </w:rPr>
        <w:t xml:space="preserve">it </w:t>
      </w:r>
      <w:r>
        <w:rPr>
          <w:rFonts w:ascii="Calibri" w:eastAsia="Calibri" w:hAnsi="Calibri" w:cs="Calibri"/>
          <w:highlight w:val="green"/>
          <w:u w:val="single"/>
        </w:rPr>
        <w:t>would</w:t>
      </w:r>
      <w:r>
        <w:rPr>
          <w:rFonts w:ascii="Calibri" w:eastAsia="Calibri" w:hAnsi="Calibri" w:cs="Calibri"/>
          <w:sz w:val="16"/>
          <w:szCs w:val="16"/>
          <w:highlight w:val="green"/>
        </w:rPr>
        <w:t xml:space="preserve"> </w:t>
      </w:r>
      <w:r>
        <w:rPr>
          <w:rFonts w:ascii="Calibri" w:eastAsia="Calibri" w:hAnsi="Calibri" w:cs="Calibri"/>
          <w:b/>
          <w:highlight w:val="green"/>
          <w:u w:val="single"/>
        </w:rPr>
        <w:t>entomb</w:t>
      </w:r>
      <w:r>
        <w:rPr>
          <w:rFonts w:ascii="Calibri" w:eastAsia="Calibri" w:hAnsi="Calibri" w:cs="Calibri"/>
          <w:sz w:val="16"/>
          <w:szCs w:val="16"/>
        </w:rPr>
        <w:t xml:space="preserve"> the spirit of </w:t>
      </w:r>
      <w:r>
        <w:rPr>
          <w:rFonts w:ascii="Calibri" w:eastAsia="Calibri" w:hAnsi="Calibri" w:cs="Calibri"/>
          <w:b/>
          <w:highlight w:val="green"/>
          <w:u w:val="single"/>
        </w:rPr>
        <w:t>the entire species</w:t>
      </w:r>
      <w:r>
        <w:rPr>
          <w:rFonts w:ascii="Calibri" w:eastAsia="Calibri" w:hAnsi="Calibri" w:cs="Calibri"/>
          <w:u w:val="single"/>
        </w:rPr>
        <w:t xml:space="preserve"> in a</w:t>
      </w:r>
      <w:r>
        <w:rPr>
          <w:rFonts w:ascii="Calibri" w:eastAsia="Calibri" w:hAnsi="Calibri" w:cs="Calibri"/>
          <w:sz w:val="16"/>
          <w:szCs w:val="16"/>
        </w:rPr>
        <w:t xml:space="preserve"> </w:t>
      </w:r>
      <w:r>
        <w:rPr>
          <w:rFonts w:ascii="Calibri" w:eastAsia="Calibri" w:hAnsi="Calibri" w:cs="Calibri"/>
          <w:b/>
          <w:u w:val="single"/>
        </w:rPr>
        <w:t>planetary casket</w:t>
      </w:r>
      <w:r>
        <w:rPr>
          <w:rFonts w:ascii="Calibri" w:eastAsia="Calibri" w:hAnsi="Calibri" w:cs="Calibri"/>
          <w:sz w:val="16"/>
          <w:szCs w:val="16"/>
        </w:rPr>
        <w:t xml:space="preserve"> strewn with shorn bodies and imbecile imaginations.</w:t>
      </w:r>
    </w:p>
    <w:p w14:paraId="0000003C"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This would be </w:t>
      </w:r>
      <w:r>
        <w:rPr>
          <w:rFonts w:ascii="Calibri" w:eastAsia="Calibri" w:hAnsi="Calibri" w:cs="Calibri"/>
          <w:b/>
          <w:u w:val="single"/>
        </w:rPr>
        <w:t>as true</w:t>
      </w:r>
      <w:r>
        <w:rPr>
          <w:rFonts w:ascii="Calibri" w:eastAsia="Calibri" w:hAnsi="Calibri" w:cs="Calibri"/>
          <w:sz w:val="16"/>
          <w:szCs w:val="16"/>
        </w:rPr>
        <w:t xml:space="preserve"> </w:t>
      </w:r>
      <w:r>
        <w:rPr>
          <w:rFonts w:ascii="Calibri" w:eastAsia="Calibri" w:hAnsi="Calibri" w:cs="Calibri"/>
          <w:u w:val="single"/>
        </w:rPr>
        <w:t>for a</w:t>
      </w:r>
      <w:r>
        <w:rPr>
          <w:rFonts w:ascii="Calibri" w:eastAsia="Calibri" w:hAnsi="Calibri" w:cs="Calibri"/>
          <w:sz w:val="16"/>
          <w:szCs w:val="16"/>
        </w:rPr>
        <w:t xml:space="preserve"> </w:t>
      </w:r>
      <w:r>
        <w:rPr>
          <w:rFonts w:ascii="Calibri" w:eastAsia="Calibri" w:hAnsi="Calibri" w:cs="Calibri"/>
          <w:b/>
          <w:u w:val="single"/>
        </w:rPr>
        <w:t>"limited"</w:t>
      </w:r>
      <w:r>
        <w:rPr>
          <w:rFonts w:ascii="Calibri" w:eastAsia="Calibri" w:hAnsi="Calibri" w:cs="Calibri"/>
          <w:sz w:val="16"/>
          <w:szCs w:val="16"/>
        </w:rPr>
        <w:t xml:space="preserve"> nuclear </w:t>
      </w:r>
      <w:r>
        <w:rPr>
          <w:rFonts w:ascii="Calibri" w:eastAsia="Calibri" w:hAnsi="Calibri" w:cs="Calibri"/>
          <w:u w:val="single"/>
        </w:rPr>
        <w:t>war as</w:t>
      </w:r>
      <w:r>
        <w:rPr>
          <w:rFonts w:ascii="Calibri" w:eastAsia="Calibri" w:hAnsi="Calibri" w:cs="Calibri"/>
          <w:sz w:val="16"/>
          <w:szCs w:val="16"/>
        </w:rPr>
        <w:t xml:space="preserve"> for </w:t>
      </w:r>
      <w:r>
        <w:rPr>
          <w:rFonts w:ascii="Calibri" w:eastAsia="Calibri" w:hAnsi="Calibri" w:cs="Calibri"/>
          <w:u w:val="single"/>
        </w:rPr>
        <w:t>an</w:t>
      </w:r>
      <w:r>
        <w:rPr>
          <w:rFonts w:ascii="Calibri" w:eastAsia="Calibri" w:hAnsi="Calibri" w:cs="Calibri"/>
          <w:sz w:val="16"/>
          <w:szCs w:val="16"/>
        </w:rPr>
        <w:t xml:space="preserve"> </w:t>
      </w:r>
      <w:r>
        <w:rPr>
          <w:rFonts w:ascii="Calibri" w:eastAsia="Calibri" w:hAnsi="Calibri" w:cs="Calibri"/>
          <w:b/>
          <w:u w:val="single"/>
        </w:rPr>
        <w:t>"unlimited"</w:t>
      </w:r>
      <w:r>
        <w:rPr>
          <w:rFonts w:ascii="Calibri" w:eastAsia="Calibri" w:hAnsi="Calibri" w:cs="Calibri"/>
          <w:sz w:val="16"/>
          <w:szCs w:val="16"/>
        </w:rPr>
        <w:t xml:space="preserve"> </w:t>
      </w:r>
      <w:r>
        <w:rPr>
          <w:rFonts w:ascii="Calibri" w:eastAsia="Calibri" w:hAnsi="Calibri" w:cs="Calibri"/>
          <w:u w:val="single"/>
        </w:rPr>
        <w:t>one</w:t>
      </w:r>
      <w:r>
        <w:rPr>
          <w:rFonts w:ascii="Calibri" w:eastAsia="Calibri" w:hAnsi="Calibri" w:cs="Calibri"/>
          <w:sz w:val="16"/>
          <w:szCs w:val="16"/>
        </w:rPr>
        <w:t>. Contrary to continuing Pentagon commitments to the idea of selected "counterforce" strikes that would reduce the chances for escalation and produce fewer civilian casualties, the strategy of limited nuclear war is inherently unreasonable. There is, in fact, no clear picture of what states might hope to gain from counterforce attacks. This understanding is reflected by Soviet military strategy, which is founded on the idea that any nuclear conflict would necessarily be unlimited.</w:t>
      </w:r>
    </w:p>
    <w:p w14:paraId="0000003D"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Nuclear War Between the Superpowers</w:t>
      </w:r>
    </w:p>
    <w:p w14:paraId="0000003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The consequences of a strategic exchange between the United States and the Soviet Union have been the object of widespread attention. One account of these consequences is offered by Andrei D. Sakharov, the brilliant physicist who played a leading role in the development of Russia's thermonuclear capacity:</w:t>
      </w:r>
    </w:p>
    <w:p w14:paraId="0000003F" w14:textId="77777777" w:rsidR="006065BF" w:rsidRDefault="00000000">
      <w:pPr>
        <w:spacing w:after="160" w:line="256" w:lineRule="auto"/>
        <w:ind w:left="720"/>
        <w:rPr>
          <w:rFonts w:ascii="Calibri" w:eastAsia="Calibri" w:hAnsi="Calibri" w:cs="Calibri"/>
          <w:sz w:val="16"/>
          <w:szCs w:val="16"/>
        </w:rPr>
      </w:pPr>
      <w:r>
        <w:rPr>
          <w:rFonts w:ascii="Calibri" w:eastAsia="Calibri" w:hAnsi="Calibri" w:cs="Calibri"/>
          <w:sz w:val="16"/>
          <w:szCs w:val="16"/>
        </w:rPr>
        <w:t>A complete destruction of cities, industry, transport, and systems of education, a poisoning of fields, water, and air by radioactivity, a physical destruction of the larger part of mankind, poverty, barbarism, a return to savagery, and a genetic degeneracy of the survivors under the impact of radiation, a destruction of the material and information basis of civilization—this is a measure of the peril that threatens the world as a result of the estrangement of the world's two superpowers. 13</w:t>
      </w:r>
    </w:p>
    <w:p w14:paraId="00000040"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Presently, U.S. strategic arsenals contain approximately 9,000 strategic weapons and 4,000 megaton equivalents. Soviet strategic forces number approximately 3,000 weapons and about 5,000 megaton equivalents.14 An exchange involving any substantial fraction of these forces could promptly destroy more than half of the urban populations in both countries. The subsequent fallout could be expected to kill upwards of 50 percent of the surviving rural inhabitants as well as create worldwide contamination of the atmosphere.15</w:t>
      </w:r>
    </w:p>
    <w:p w14:paraId="00000041"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To better understand the effects of fallout, it is useful to recognize that radiation effects have three basic forms: (1) radiation directly from the explosion; (2) immediate radioactive fallout (first twenty-four hours); and (3) long-term fallout (months and years). In areas where radioactive fallout is of particularly high intensity, individuals will be exposed to high doses of radiation regardless of shelter protection. Those who do not become prompt or short-term fatalities and have suffered radiation exposures above 100 REMs will undergo </w:t>
      </w:r>
      <w:proofErr w:type="spellStart"/>
      <w:r>
        <w:rPr>
          <w:rFonts w:ascii="Calibri" w:eastAsia="Calibri" w:hAnsi="Calibri" w:cs="Calibri"/>
          <w:sz w:val="16"/>
          <w:szCs w:val="16"/>
        </w:rPr>
        <w:t>hemo</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tological</w:t>
      </w:r>
      <w:proofErr w:type="spellEnd"/>
      <w:r>
        <w:rPr>
          <w:rFonts w:ascii="Calibri" w:eastAsia="Calibri" w:hAnsi="Calibri" w:cs="Calibri"/>
          <w:sz w:val="16"/>
          <w:szCs w:val="16"/>
        </w:rPr>
        <w:t xml:space="preserve"> (blood system) alterations that diminish immunological capabilities. The resultant vulnerability to infection will seriously impair prospects for long-term recovery.</w:t>
      </w:r>
    </w:p>
    <w:p w14:paraId="00000042"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The effects of a nuclear war between the superpowers, however, cannot be understood solely in terms of projected casualties. Rather, these effects must also include quantitative effects (i.e., availability of productive capacity, fuel, labor, food, and other resources); qualitative effects (i.e., political, social, and psychological damage); and interactive effects (i.e., the impact on the relationships between the social and economic factors of production).17 When these corollary effects are taken into account, it is easy to see that policy makers and public alike have typically understated the aggregate impact of nuclear war.</w:t>
      </w:r>
    </w:p>
    <w:p w14:paraId="00000043"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This point is supported by a 1975 study of the National Research Council, National Academy of Sciences, entitled Long- Term Worldwide Effects of Multiple Nuclear Weapons Detonations. Going beyond the usual litany of crude physical measures of destruction (e.g., number of human fatalities, number of cities destroyed), the report portrays the long-term, worldwide effects following a hypothetical exchange of 10,000 megatons of explosive power in the northern hemisphere. These effects are cast in terms of atmosphere and climate, natural terrestrial ecosystems, agriculture and animal husbandry, the aquatic environment, and both somatic and genetic changes in human populations.</w:t>
      </w:r>
    </w:p>
    <w:p w14:paraId="00000044"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While the report recognizes that the biosphere and the species Homo sapiens would survive the hypothesized nuclear war, it recognizes that the very idea of survival in such a context is problematic. Building upon this recognition, a more recent study prepared for the Joint Committee on Defense Production of the Congress—Economic and Social Consequences of Nuclear Attacks on the United States—identifies four discrete levels of postattack survival. This new taxonomy permits a more subtle look at the interactive effects of nuclear war and allows more precise judgments about the acceptability or unacceptability of nuclear attack damage. According to the study, there are four levels of survival, in decreasing order of damage.</w:t>
      </w:r>
    </w:p>
    <w:p w14:paraId="0000004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1. Biological Survival of Individuals. Individuals or groups of individuals survive but not necessarily within the organized political, social, and economic structure of a modern society.</w:t>
      </w:r>
    </w:p>
    <w:p w14:paraId="00000046"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2. Regional Survival of Political Structures. Some subnational political units survive as viable entities, but without a functioning central government.</w:t>
      </w:r>
    </w:p>
    <w:p w14:paraId="00000047"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3. Survival of a Central Government. Some form of viable, central control over all preattack national territory survives, but the effectiveness of this control may vary over an extremely wide range, depending on the specific nature and pattern of the attack(s).</w:t>
      </w:r>
    </w:p>
    <w:p w14:paraId="00000048"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lastRenderedPageBreak/>
        <w:t>4. Survival Intact of Basic Societal Structure. Damage to the nation is characterized as relatively limited socially, politically and economically; nevertheless, the attack is militarily destructive. This is the concept of survival envisioned in the notion of limited or controlled nuclear war. However, it should be noted that the idea that effective strategic military attacks can be benign in their impacts on society is in dispute. It is used here as a criterion without any implicit acceptance that it can be achieved. 19</w:t>
      </w:r>
    </w:p>
    <w:p w14:paraId="00000049"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There are, however, levels of strategic exchange at which even the first listed category of survival might not be relevant. At such levels, the species itself—let alone organized political, social, and economic structures—would disappear. The plausibility of such levels is underscored by the fact that the magnitude of exchange postulated in the NAS report is </w:t>
      </w:r>
      <w:proofErr w:type="gramStart"/>
      <w:r>
        <w:rPr>
          <w:rFonts w:ascii="Calibri" w:eastAsia="Calibri" w:hAnsi="Calibri" w:cs="Calibri"/>
          <w:sz w:val="16"/>
          <w:szCs w:val="16"/>
        </w:rPr>
        <w:t>really quite</w:t>
      </w:r>
      <w:proofErr w:type="gramEnd"/>
      <w:r>
        <w:rPr>
          <w:rFonts w:ascii="Calibri" w:eastAsia="Calibri" w:hAnsi="Calibri" w:cs="Calibri"/>
          <w:sz w:val="16"/>
          <w:szCs w:val="16"/>
        </w:rPr>
        <w:t xml:space="preserve"> low. Were the superpowers to exchange between 50,000 and 100,000 megatons of nuclear explosives, rather than the 10,000 megatons assumed by the report, worldwide climatological changes would imperil the physical existence of Homo sapiens.</w:t>
      </w:r>
    </w:p>
    <w:p w14:paraId="0000004A"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Worldwide Nuclear War</w:t>
      </w:r>
    </w:p>
    <w:p w14:paraId="0000004B"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If nuclear terrorism should lead to worldwide nuclear war, </w:t>
      </w:r>
      <w:r>
        <w:rPr>
          <w:rFonts w:ascii="Calibri" w:eastAsia="Calibri" w:hAnsi="Calibri" w:cs="Calibri"/>
          <w:u w:val="single"/>
        </w:rPr>
        <w:t>the</w:t>
      </w:r>
      <w:r>
        <w:rPr>
          <w:rFonts w:ascii="Calibri" w:eastAsia="Calibri" w:hAnsi="Calibri" w:cs="Calibri"/>
          <w:sz w:val="16"/>
          <w:szCs w:val="16"/>
        </w:rPr>
        <w:t xml:space="preserve"> </w:t>
      </w:r>
      <w:r>
        <w:rPr>
          <w:rFonts w:ascii="Calibri" w:eastAsia="Calibri" w:hAnsi="Calibri" w:cs="Calibri"/>
          <w:b/>
          <w:u w:val="single"/>
        </w:rPr>
        <w:t>results</w:t>
      </w:r>
      <w:r>
        <w:rPr>
          <w:rFonts w:ascii="Calibri" w:eastAsia="Calibri" w:hAnsi="Calibri" w:cs="Calibri"/>
          <w:sz w:val="16"/>
          <w:szCs w:val="16"/>
        </w:rPr>
        <w:t xml:space="preserve"> </w:t>
      </w:r>
      <w:r>
        <w:rPr>
          <w:rFonts w:ascii="Calibri" w:eastAsia="Calibri" w:hAnsi="Calibri" w:cs="Calibri"/>
          <w:u w:val="single"/>
        </w:rPr>
        <w:t xml:space="preserve">would represent </w:t>
      </w:r>
      <w:r>
        <w:rPr>
          <w:rFonts w:ascii="Calibri" w:eastAsia="Calibri" w:hAnsi="Calibri" w:cs="Calibri"/>
          <w:highlight w:val="green"/>
          <w:u w:val="single"/>
        </w:rPr>
        <w:t xml:space="preserve">humankind's </w:t>
      </w:r>
      <w:r>
        <w:rPr>
          <w:rFonts w:ascii="Calibri" w:eastAsia="Calibri" w:hAnsi="Calibri" w:cs="Calibri"/>
          <w:b/>
          <w:highlight w:val="green"/>
          <w:u w:val="single"/>
        </w:rPr>
        <w:t>last</w:t>
      </w:r>
      <w:r>
        <w:rPr>
          <w:rFonts w:ascii="Calibri" w:eastAsia="Calibri" w:hAnsi="Calibri" w:cs="Calibri"/>
          <w:b/>
          <w:u w:val="single"/>
        </w:rPr>
        <w:t xml:space="preserve"> and </w:t>
      </w:r>
      <w:r>
        <w:rPr>
          <w:rFonts w:ascii="Calibri" w:eastAsia="Calibri" w:hAnsi="Calibri" w:cs="Calibri"/>
          <w:b/>
          <w:highlight w:val="green"/>
          <w:u w:val="single"/>
        </w:rPr>
        <w:t>most complete calamity</w:t>
      </w:r>
      <w:r>
        <w:rPr>
          <w:rFonts w:ascii="Calibri" w:eastAsia="Calibri" w:hAnsi="Calibri" w:cs="Calibri"/>
          <w:u w:val="single"/>
        </w:rPr>
        <w:t>, defying not only our</w:t>
      </w:r>
      <w:r>
        <w:rPr>
          <w:rFonts w:ascii="Calibri" w:eastAsia="Calibri" w:hAnsi="Calibri" w:cs="Calibri"/>
          <w:sz w:val="16"/>
          <w:szCs w:val="16"/>
        </w:rPr>
        <w:t xml:space="preserve"> </w:t>
      </w:r>
      <w:r>
        <w:rPr>
          <w:rFonts w:ascii="Calibri" w:eastAsia="Calibri" w:hAnsi="Calibri" w:cs="Calibri"/>
          <w:b/>
          <w:u w:val="single"/>
        </w:rPr>
        <w:t>imaginations</w:t>
      </w:r>
      <w:r>
        <w:rPr>
          <w:rFonts w:ascii="Calibri" w:eastAsia="Calibri" w:hAnsi="Calibri" w:cs="Calibri"/>
          <w:sz w:val="16"/>
          <w:szCs w:val="16"/>
        </w:rPr>
        <w:t xml:space="preserve"> </w:t>
      </w:r>
      <w:r>
        <w:rPr>
          <w:rFonts w:ascii="Calibri" w:eastAsia="Calibri" w:hAnsi="Calibri" w:cs="Calibri"/>
          <w:u w:val="single"/>
        </w:rPr>
        <w:t>of disaster, but our</w:t>
      </w:r>
      <w:r>
        <w:rPr>
          <w:rFonts w:ascii="Calibri" w:eastAsia="Calibri" w:hAnsi="Calibri" w:cs="Calibri"/>
          <w:sz w:val="16"/>
          <w:szCs w:val="16"/>
        </w:rPr>
        <w:t xml:space="preserve"> </w:t>
      </w:r>
      <w:r>
        <w:rPr>
          <w:rFonts w:ascii="Calibri" w:eastAsia="Calibri" w:hAnsi="Calibri" w:cs="Calibri"/>
          <w:b/>
          <w:u w:val="single"/>
        </w:rPr>
        <w:t>customary measurements as well</w:t>
      </w:r>
      <w:r>
        <w:rPr>
          <w:rFonts w:ascii="Calibri" w:eastAsia="Calibri" w:hAnsi="Calibri" w:cs="Calibri"/>
          <w:u w:val="single"/>
        </w:rPr>
        <w:t>. As the culmination of</w:t>
      </w:r>
      <w:r>
        <w:rPr>
          <w:rFonts w:ascii="Calibri" w:eastAsia="Calibri" w:hAnsi="Calibri" w:cs="Calibri"/>
          <w:sz w:val="16"/>
          <w:szCs w:val="16"/>
        </w:rPr>
        <w:t xml:space="preserve"> what Camus once described as "</w:t>
      </w:r>
      <w:r>
        <w:rPr>
          <w:rFonts w:ascii="Calibri" w:eastAsia="Calibri" w:hAnsi="Calibri" w:cs="Calibri"/>
          <w:b/>
          <w:u w:val="single"/>
        </w:rPr>
        <w:t>years</w:t>
      </w:r>
      <w:r>
        <w:rPr>
          <w:rFonts w:ascii="Calibri" w:eastAsia="Calibri" w:hAnsi="Calibri" w:cs="Calibri"/>
          <w:sz w:val="16"/>
          <w:szCs w:val="16"/>
        </w:rPr>
        <w:t xml:space="preserve"> </w:t>
      </w:r>
      <w:r>
        <w:rPr>
          <w:rFonts w:ascii="Calibri" w:eastAsia="Calibri" w:hAnsi="Calibri" w:cs="Calibri"/>
          <w:u w:val="single"/>
        </w:rPr>
        <w:t>of</w:t>
      </w:r>
      <w:r>
        <w:rPr>
          <w:rFonts w:ascii="Calibri" w:eastAsia="Calibri" w:hAnsi="Calibri" w:cs="Calibri"/>
          <w:sz w:val="16"/>
          <w:szCs w:val="16"/>
        </w:rPr>
        <w:t xml:space="preserve"> absolutely </w:t>
      </w:r>
      <w:r>
        <w:rPr>
          <w:rFonts w:ascii="Calibri" w:eastAsia="Calibri" w:hAnsi="Calibri" w:cs="Calibri"/>
          <w:b/>
          <w:u w:val="single"/>
        </w:rPr>
        <w:t>insane history</w:t>
      </w:r>
      <w:r>
        <w:rPr>
          <w:rFonts w:ascii="Calibri" w:eastAsia="Calibri" w:hAnsi="Calibri" w:cs="Calibri"/>
          <w:u w:val="single"/>
        </w:rPr>
        <w:t>," worldwide nuclear war would represent the</w:t>
      </w:r>
      <w:r>
        <w:rPr>
          <w:rFonts w:ascii="Calibri" w:eastAsia="Calibri" w:hAnsi="Calibri" w:cs="Calibri"/>
          <w:sz w:val="16"/>
          <w:szCs w:val="16"/>
        </w:rPr>
        <w:t xml:space="preserve"> </w:t>
      </w:r>
      <w:r>
        <w:rPr>
          <w:rFonts w:ascii="Calibri" w:eastAsia="Calibri" w:hAnsi="Calibri" w:cs="Calibri"/>
          <w:b/>
          <w:u w:val="single"/>
        </w:rPr>
        <w:t>final eradication of the very boundaries of annihilation</w:t>
      </w:r>
      <w:r>
        <w:rPr>
          <w:rFonts w:ascii="Calibri" w:eastAsia="Calibri" w:hAnsi="Calibri" w:cs="Calibri"/>
          <w:sz w:val="16"/>
          <w:szCs w:val="16"/>
        </w:rPr>
        <w:t>.</w:t>
      </w:r>
    </w:p>
    <w:p w14:paraId="0000004C"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In technical terms, the consequences of systemwide nuclear war would </w:t>
      </w:r>
      <w:r>
        <w:rPr>
          <w:rFonts w:ascii="Calibri" w:eastAsia="Calibri" w:hAnsi="Calibri" w:cs="Calibri"/>
          <w:u w:val="single"/>
        </w:rPr>
        <w:t xml:space="preserve">include </w:t>
      </w:r>
      <w:r>
        <w:rPr>
          <w:rFonts w:ascii="Calibri" w:eastAsia="Calibri" w:hAnsi="Calibri" w:cs="Calibri"/>
          <w:b/>
          <w:highlight w:val="green"/>
          <w:u w:val="single"/>
        </w:rPr>
        <w:t>atmospheric effects</w:t>
      </w:r>
      <w:r>
        <w:rPr>
          <w:rFonts w:ascii="Calibri" w:eastAsia="Calibri" w:hAnsi="Calibri" w:cs="Calibri"/>
          <w:highlight w:val="green"/>
          <w:u w:val="single"/>
        </w:rPr>
        <w:t>; effects on</w:t>
      </w:r>
      <w:r>
        <w:rPr>
          <w:rFonts w:ascii="Calibri" w:eastAsia="Calibri" w:hAnsi="Calibri" w:cs="Calibri"/>
          <w:u w:val="single"/>
        </w:rPr>
        <w:t xml:space="preserve"> natural</w:t>
      </w:r>
      <w:r>
        <w:rPr>
          <w:rFonts w:ascii="Calibri" w:eastAsia="Calibri" w:hAnsi="Calibri" w:cs="Calibri"/>
          <w:sz w:val="16"/>
          <w:szCs w:val="16"/>
        </w:rPr>
        <w:t xml:space="preserve"> </w:t>
      </w:r>
      <w:r>
        <w:rPr>
          <w:rFonts w:ascii="Calibri" w:eastAsia="Calibri" w:hAnsi="Calibri" w:cs="Calibri"/>
          <w:b/>
          <w:u w:val="single"/>
        </w:rPr>
        <w:t xml:space="preserve">terrestrial </w:t>
      </w:r>
      <w:r>
        <w:rPr>
          <w:rFonts w:ascii="Calibri" w:eastAsia="Calibri" w:hAnsi="Calibri" w:cs="Calibri"/>
          <w:b/>
          <w:highlight w:val="green"/>
          <w:u w:val="single"/>
        </w:rPr>
        <w:t>ecosystems</w:t>
      </w:r>
      <w:r>
        <w:rPr>
          <w:rFonts w:ascii="Calibri" w:eastAsia="Calibri" w:hAnsi="Calibri" w:cs="Calibri"/>
          <w:sz w:val="16"/>
          <w:szCs w:val="16"/>
        </w:rPr>
        <w:t xml:space="preserve">; effects on managed terrestrial ecosystems; </w:t>
      </w:r>
      <w:r>
        <w:rPr>
          <w:rFonts w:ascii="Calibri" w:eastAsia="Calibri" w:hAnsi="Calibri" w:cs="Calibri"/>
          <w:u w:val="single"/>
        </w:rPr>
        <w:t>and</w:t>
      </w:r>
      <w:r>
        <w:rPr>
          <w:rFonts w:ascii="Calibri" w:eastAsia="Calibri" w:hAnsi="Calibri" w:cs="Calibri"/>
          <w:sz w:val="16"/>
          <w:szCs w:val="16"/>
        </w:rPr>
        <w:t xml:space="preserve"> effects on </w:t>
      </w:r>
      <w:r>
        <w:rPr>
          <w:rFonts w:ascii="Calibri" w:eastAsia="Calibri" w:hAnsi="Calibri" w:cs="Calibri"/>
          <w:u w:val="single"/>
        </w:rPr>
        <w:t>the</w:t>
      </w:r>
      <w:r>
        <w:rPr>
          <w:rFonts w:ascii="Calibri" w:eastAsia="Calibri" w:hAnsi="Calibri" w:cs="Calibri"/>
          <w:sz w:val="16"/>
          <w:szCs w:val="16"/>
        </w:rPr>
        <w:t xml:space="preserve"> </w:t>
      </w:r>
      <w:r>
        <w:rPr>
          <w:rFonts w:ascii="Calibri" w:eastAsia="Calibri" w:hAnsi="Calibri" w:cs="Calibri"/>
          <w:b/>
          <w:u w:val="single"/>
        </w:rPr>
        <w:t>aquatic environment</w:t>
      </w:r>
      <w:r>
        <w:rPr>
          <w:rFonts w:ascii="Calibri" w:eastAsia="Calibri" w:hAnsi="Calibri" w:cs="Calibri"/>
          <w:sz w:val="16"/>
          <w:szCs w:val="16"/>
        </w:rPr>
        <w:t>.</w:t>
      </w:r>
    </w:p>
    <w:p w14:paraId="0000004D"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Atmospheric effects would be </w:t>
      </w:r>
      <w:r>
        <w:rPr>
          <w:rFonts w:ascii="Calibri" w:eastAsia="Calibri" w:hAnsi="Calibri" w:cs="Calibri"/>
          <w:u w:val="single"/>
        </w:rPr>
        <w:t xml:space="preserve">highlighted by greatly </w:t>
      </w:r>
      <w:r>
        <w:rPr>
          <w:rFonts w:ascii="Calibri" w:eastAsia="Calibri" w:hAnsi="Calibri" w:cs="Calibri"/>
          <w:highlight w:val="green"/>
          <w:u w:val="single"/>
        </w:rPr>
        <w:t>reduced</w:t>
      </w:r>
      <w:r>
        <w:rPr>
          <w:rFonts w:ascii="Calibri" w:eastAsia="Calibri" w:hAnsi="Calibri" w:cs="Calibri"/>
          <w:sz w:val="16"/>
          <w:szCs w:val="16"/>
          <w:highlight w:val="green"/>
        </w:rPr>
        <w:t xml:space="preserve"> </w:t>
      </w:r>
      <w:r>
        <w:rPr>
          <w:rFonts w:ascii="Calibri" w:eastAsia="Calibri" w:hAnsi="Calibri" w:cs="Calibri"/>
          <w:b/>
          <w:highlight w:val="green"/>
          <w:u w:val="single"/>
        </w:rPr>
        <w:t>ozone</w:t>
      </w:r>
      <w:r>
        <w:rPr>
          <w:rFonts w:ascii="Calibri" w:eastAsia="Calibri" w:hAnsi="Calibri" w:cs="Calibri"/>
          <w:sz w:val="16"/>
          <w:szCs w:val="16"/>
        </w:rPr>
        <w:t xml:space="preserve"> concentrations producing </w:t>
      </w:r>
      <w:r>
        <w:rPr>
          <w:rFonts w:ascii="Calibri" w:eastAsia="Calibri" w:hAnsi="Calibri" w:cs="Calibri"/>
          <w:u w:val="single"/>
        </w:rPr>
        <w:t>increased</w:t>
      </w:r>
      <w:r>
        <w:rPr>
          <w:rFonts w:ascii="Calibri" w:eastAsia="Calibri" w:hAnsi="Calibri" w:cs="Calibri"/>
          <w:sz w:val="16"/>
          <w:szCs w:val="16"/>
        </w:rPr>
        <w:t xml:space="preserve"> </w:t>
      </w:r>
      <w:r>
        <w:rPr>
          <w:rFonts w:ascii="Calibri" w:eastAsia="Calibri" w:hAnsi="Calibri" w:cs="Calibri"/>
          <w:b/>
          <w:u w:val="single"/>
        </w:rPr>
        <w:t>u</w:t>
      </w:r>
      <w:r>
        <w:rPr>
          <w:rFonts w:ascii="Calibri" w:eastAsia="Calibri" w:hAnsi="Calibri" w:cs="Calibri"/>
          <w:sz w:val="16"/>
          <w:szCs w:val="16"/>
        </w:rPr>
        <w:t>ltra</w:t>
      </w:r>
      <w:r>
        <w:rPr>
          <w:rFonts w:ascii="Calibri" w:eastAsia="Calibri" w:hAnsi="Calibri" w:cs="Calibri"/>
          <w:b/>
          <w:u w:val="single"/>
        </w:rPr>
        <w:t>v</w:t>
      </w:r>
      <w:r>
        <w:rPr>
          <w:rFonts w:ascii="Calibri" w:eastAsia="Calibri" w:hAnsi="Calibri" w:cs="Calibri"/>
          <w:sz w:val="16"/>
          <w:szCs w:val="16"/>
        </w:rPr>
        <w:t xml:space="preserve">iolet </w:t>
      </w:r>
      <w:r>
        <w:rPr>
          <w:rFonts w:ascii="Calibri" w:eastAsia="Calibri" w:hAnsi="Calibri" w:cs="Calibri"/>
          <w:u w:val="single"/>
        </w:rPr>
        <w:t>radiation</w:t>
      </w:r>
      <w:r>
        <w:rPr>
          <w:rFonts w:ascii="Calibri" w:eastAsia="Calibri" w:hAnsi="Calibri" w:cs="Calibri"/>
          <w:sz w:val="16"/>
          <w:szCs w:val="16"/>
        </w:rPr>
        <w:t xml:space="preserve"> </w:t>
      </w:r>
      <w:r>
        <w:rPr>
          <w:rFonts w:ascii="Calibri" w:eastAsia="Calibri" w:hAnsi="Calibri" w:cs="Calibri"/>
          <w:u w:val="single"/>
        </w:rPr>
        <w:t>and a</w:t>
      </w:r>
      <w:r>
        <w:rPr>
          <w:rFonts w:ascii="Calibri" w:eastAsia="Calibri" w:hAnsi="Calibri" w:cs="Calibri"/>
          <w:sz w:val="16"/>
          <w:szCs w:val="16"/>
        </w:rPr>
        <w:t xml:space="preserve"> </w:t>
      </w:r>
      <w:r>
        <w:rPr>
          <w:rFonts w:ascii="Calibri" w:eastAsia="Calibri" w:hAnsi="Calibri" w:cs="Calibri"/>
          <w:b/>
          <w:u w:val="single"/>
        </w:rPr>
        <w:t>drop in</w:t>
      </w:r>
      <w:r>
        <w:rPr>
          <w:rFonts w:ascii="Calibri" w:eastAsia="Calibri" w:hAnsi="Calibri" w:cs="Calibri"/>
          <w:sz w:val="16"/>
          <w:szCs w:val="16"/>
        </w:rPr>
        <w:t xml:space="preserve"> average </w:t>
      </w:r>
      <w:r>
        <w:rPr>
          <w:rFonts w:ascii="Calibri" w:eastAsia="Calibri" w:hAnsi="Calibri" w:cs="Calibri"/>
          <w:b/>
          <w:u w:val="single"/>
        </w:rPr>
        <w:t>temperature</w:t>
      </w:r>
      <w:r>
        <w:rPr>
          <w:rFonts w:ascii="Calibri" w:eastAsia="Calibri" w:hAnsi="Calibri" w:cs="Calibri"/>
          <w:sz w:val="16"/>
          <w:szCs w:val="16"/>
        </w:rPr>
        <w:t xml:space="preserve">. Even the possibility of </w:t>
      </w:r>
      <w:r>
        <w:rPr>
          <w:rFonts w:ascii="Calibri" w:eastAsia="Calibri" w:hAnsi="Calibri" w:cs="Calibri"/>
          <w:b/>
          <w:u w:val="single"/>
        </w:rPr>
        <w:t>irreversible</w:t>
      </w:r>
      <w:r>
        <w:rPr>
          <w:rFonts w:ascii="Calibri" w:eastAsia="Calibri" w:hAnsi="Calibri" w:cs="Calibri"/>
          <w:sz w:val="16"/>
          <w:szCs w:val="16"/>
        </w:rPr>
        <w:t xml:space="preserve"> climatic </w:t>
      </w:r>
      <w:r>
        <w:rPr>
          <w:rFonts w:ascii="Calibri" w:eastAsia="Calibri" w:hAnsi="Calibri" w:cs="Calibri"/>
          <w:b/>
          <w:u w:val="single"/>
        </w:rPr>
        <w:t>shifts</w:t>
      </w:r>
      <w:r>
        <w:rPr>
          <w:rFonts w:ascii="Calibri" w:eastAsia="Calibri" w:hAnsi="Calibri" w:cs="Calibri"/>
          <w:sz w:val="16"/>
          <w:szCs w:val="16"/>
        </w:rPr>
        <w:t xml:space="preserve"> </w:t>
      </w:r>
      <w:r>
        <w:rPr>
          <w:rFonts w:ascii="Calibri" w:eastAsia="Calibri" w:hAnsi="Calibri" w:cs="Calibri"/>
          <w:u w:val="single"/>
        </w:rPr>
        <w:t>cannot be ruled out</w:t>
      </w:r>
      <w:r>
        <w:rPr>
          <w:rFonts w:ascii="Calibri" w:eastAsia="Calibri" w:hAnsi="Calibri" w:cs="Calibri"/>
          <w:sz w:val="16"/>
          <w:szCs w:val="16"/>
        </w:rPr>
        <w:t>.</w:t>
      </w:r>
    </w:p>
    <w:p w14:paraId="0000004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Natural Terrestrial Ecosystems would be affected by systemwide nuclear war through three principal stress factors: ionizing radiation; </w:t>
      </w:r>
      <w:proofErr w:type="spellStart"/>
      <w:r>
        <w:rPr>
          <w:rFonts w:ascii="Calibri" w:eastAsia="Calibri" w:hAnsi="Calibri" w:cs="Calibri"/>
          <w:sz w:val="16"/>
          <w:szCs w:val="16"/>
        </w:rPr>
        <w:t>uv</w:t>
      </w:r>
      <w:proofErr w:type="spellEnd"/>
      <w:r>
        <w:rPr>
          <w:rFonts w:ascii="Calibri" w:eastAsia="Calibri" w:hAnsi="Calibri" w:cs="Calibri"/>
          <w:sz w:val="16"/>
          <w:szCs w:val="16"/>
        </w:rPr>
        <w:t xml:space="preserve">-B radiation; and climatic change. </w:t>
      </w:r>
      <w:r>
        <w:rPr>
          <w:rFonts w:ascii="Calibri" w:eastAsia="Calibri" w:hAnsi="Calibri" w:cs="Calibri"/>
          <w:highlight w:val="green"/>
          <w:u w:val="single"/>
        </w:rPr>
        <w:t xml:space="preserve">The </w:t>
      </w:r>
      <w:r>
        <w:rPr>
          <w:rFonts w:ascii="Calibri" w:eastAsia="Calibri" w:hAnsi="Calibri" w:cs="Calibri"/>
          <w:b/>
          <w:highlight w:val="green"/>
          <w:u w:val="single"/>
        </w:rPr>
        <w:t>cumulative effect</w:t>
      </w:r>
      <w:r>
        <w:rPr>
          <w:rFonts w:ascii="Calibri" w:eastAsia="Calibri" w:hAnsi="Calibri" w:cs="Calibri"/>
          <w:sz w:val="16"/>
          <w:szCs w:val="16"/>
        </w:rPr>
        <w:t xml:space="preserve"> of these three factors </w:t>
      </w:r>
      <w:r>
        <w:rPr>
          <w:rFonts w:ascii="Calibri" w:eastAsia="Calibri" w:hAnsi="Calibri" w:cs="Calibri"/>
          <w:u w:val="single"/>
        </w:rPr>
        <w:t xml:space="preserve">would </w:t>
      </w:r>
      <w:r>
        <w:rPr>
          <w:rFonts w:ascii="Calibri" w:eastAsia="Calibri" w:hAnsi="Calibri" w:cs="Calibri"/>
          <w:highlight w:val="green"/>
          <w:u w:val="single"/>
        </w:rPr>
        <w:t>render the</w:t>
      </w:r>
      <w:r>
        <w:rPr>
          <w:rFonts w:ascii="Calibri" w:eastAsia="Calibri" w:hAnsi="Calibri" w:cs="Calibri"/>
          <w:sz w:val="16"/>
          <w:szCs w:val="16"/>
          <w:highlight w:val="green"/>
        </w:rPr>
        <w:t xml:space="preserve"> </w:t>
      </w:r>
      <w:r>
        <w:rPr>
          <w:rFonts w:ascii="Calibri" w:eastAsia="Calibri" w:hAnsi="Calibri" w:cs="Calibri"/>
          <w:b/>
          <w:highlight w:val="green"/>
          <w:u w:val="single"/>
        </w:rPr>
        <w:t>entire planet a "hot spot"</w:t>
      </w:r>
      <w:r>
        <w:rPr>
          <w:rFonts w:ascii="Calibri" w:eastAsia="Calibri" w:hAnsi="Calibri" w:cs="Calibri"/>
          <w:sz w:val="16"/>
          <w:szCs w:val="16"/>
        </w:rPr>
        <w:t xml:space="preserve"> where even vast forests would </w:t>
      </w:r>
      <w:r>
        <w:rPr>
          <w:rFonts w:ascii="Calibri" w:eastAsia="Calibri" w:hAnsi="Calibri" w:cs="Calibri"/>
          <w:u w:val="single"/>
        </w:rPr>
        <w:t>show</w:t>
      </w:r>
      <w:r>
        <w:rPr>
          <w:rFonts w:ascii="Calibri" w:eastAsia="Calibri" w:hAnsi="Calibri" w:cs="Calibri"/>
          <w:sz w:val="16"/>
          <w:szCs w:val="16"/>
        </w:rPr>
        <w:t xml:space="preserve"> physiological and </w:t>
      </w:r>
      <w:r>
        <w:rPr>
          <w:rFonts w:ascii="Calibri" w:eastAsia="Calibri" w:hAnsi="Calibri" w:cs="Calibri"/>
          <w:b/>
          <w:u w:val="single"/>
        </w:rPr>
        <w:t>genetic damage</w:t>
      </w:r>
      <w:r>
        <w:rPr>
          <w:rFonts w:ascii="Calibri" w:eastAsia="Calibri" w:hAnsi="Calibri" w:cs="Calibri"/>
          <w:sz w:val="16"/>
          <w:szCs w:val="16"/>
        </w:rPr>
        <w:t>.21</w:t>
      </w:r>
    </w:p>
    <w:p w14:paraId="0000004F"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Managed Terrestrial Ecosystems would be affected by systemwide nuclear war by radionuclide contamination of foods, chromosome breakage and gene mutations in crops, and yield-reducing sterility in seed crops. </w:t>
      </w:r>
      <w:r>
        <w:rPr>
          <w:rFonts w:ascii="Calibri" w:eastAsia="Calibri" w:hAnsi="Calibri" w:cs="Calibri"/>
          <w:u w:val="single"/>
        </w:rPr>
        <w:t>The</w:t>
      </w:r>
      <w:r>
        <w:rPr>
          <w:rFonts w:ascii="Calibri" w:eastAsia="Calibri" w:hAnsi="Calibri" w:cs="Calibri"/>
          <w:sz w:val="16"/>
          <w:szCs w:val="16"/>
        </w:rPr>
        <w:t xml:space="preserve"> </w:t>
      </w:r>
      <w:r>
        <w:rPr>
          <w:rFonts w:ascii="Calibri" w:eastAsia="Calibri" w:hAnsi="Calibri" w:cs="Calibri"/>
          <w:b/>
          <w:u w:val="single"/>
        </w:rPr>
        <w:t>cumulative effect</w:t>
      </w:r>
      <w:r>
        <w:rPr>
          <w:rFonts w:ascii="Calibri" w:eastAsia="Calibri" w:hAnsi="Calibri" w:cs="Calibri"/>
          <w:sz w:val="16"/>
          <w:szCs w:val="16"/>
        </w:rPr>
        <w:t xml:space="preserve"> of these changes </w:t>
      </w:r>
      <w:r>
        <w:rPr>
          <w:rFonts w:ascii="Calibri" w:eastAsia="Calibri" w:hAnsi="Calibri" w:cs="Calibri"/>
          <w:u w:val="single"/>
        </w:rPr>
        <w:t>would be the</w:t>
      </w:r>
      <w:r>
        <w:rPr>
          <w:rFonts w:ascii="Calibri" w:eastAsia="Calibri" w:hAnsi="Calibri" w:cs="Calibri"/>
          <w:sz w:val="16"/>
          <w:szCs w:val="16"/>
        </w:rPr>
        <w:t xml:space="preserve"> </w:t>
      </w:r>
      <w:r>
        <w:rPr>
          <w:rFonts w:ascii="Calibri" w:eastAsia="Calibri" w:hAnsi="Calibri" w:cs="Calibri"/>
          <w:b/>
          <w:u w:val="single"/>
        </w:rPr>
        <w:t>disappearance</w:t>
      </w:r>
      <w:r>
        <w:rPr>
          <w:rFonts w:ascii="Calibri" w:eastAsia="Calibri" w:hAnsi="Calibri" w:cs="Calibri"/>
          <w:sz w:val="16"/>
          <w:szCs w:val="16"/>
        </w:rPr>
        <w:t xml:space="preserve"> </w:t>
      </w:r>
      <w:r>
        <w:rPr>
          <w:rFonts w:ascii="Calibri" w:eastAsia="Calibri" w:hAnsi="Calibri" w:cs="Calibri"/>
          <w:u w:val="single"/>
        </w:rPr>
        <w:t>of the</w:t>
      </w:r>
      <w:r>
        <w:rPr>
          <w:rFonts w:ascii="Calibri" w:eastAsia="Calibri" w:hAnsi="Calibri" w:cs="Calibri"/>
          <w:sz w:val="16"/>
          <w:szCs w:val="16"/>
        </w:rPr>
        <w:t xml:space="preserve"> </w:t>
      </w:r>
      <w:r>
        <w:rPr>
          <w:rFonts w:ascii="Calibri" w:eastAsia="Calibri" w:hAnsi="Calibri" w:cs="Calibri"/>
          <w:b/>
          <w:u w:val="single"/>
        </w:rPr>
        <w:t>tech</w:t>
      </w:r>
      <w:r>
        <w:rPr>
          <w:rFonts w:ascii="Calibri" w:eastAsia="Calibri" w:hAnsi="Calibri" w:cs="Calibri"/>
          <w:sz w:val="16"/>
          <w:szCs w:val="16"/>
        </w:rPr>
        <w:t xml:space="preserve">nology </w:t>
      </w:r>
      <w:r>
        <w:rPr>
          <w:rFonts w:ascii="Calibri" w:eastAsia="Calibri" w:hAnsi="Calibri" w:cs="Calibri"/>
          <w:b/>
          <w:u w:val="single"/>
        </w:rPr>
        <w:t>base for ag</w:t>
      </w:r>
      <w:r>
        <w:rPr>
          <w:rFonts w:ascii="Calibri" w:eastAsia="Calibri" w:hAnsi="Calibri" w:cs="Calibri"/>
          <w:sz w:val="16"/>
          <w:szCs w:val="16"/>
        </w:rPr>
        <w:t>riculture. Even if there were any significant 11 survivors, a return to normal world food production would be unimaginable.22</w:t>
      </w:r>
    </w:p>
    <w:p w14:paraId="00000050" w14:textId="77777777" w:rsidR="006065BF" w:rsidRDefault="00000000">
      <w:pPr>
        <w:spacing w:after="160" w:line="256" w:lineRule="auto"/>
      </w:pPr>
      <w:r>
        <w:rPr>
          <w:rFonts w:ascii="Calibri" w:eastAsia="Calibri" w:hAnsi="Calibri" w:cs="Calibri"/>
          <w:sz w:val="16"/>
          <w:szCs w:val="16"/>
        </w:rPr>
        <w:t xml:space="preserve">Aquatic effects of a systemwide nuclear war would stem from ionizing radiation from radionuclides in marine waters and fresh waters; solar </w:t>
      </w:r>
      <w:proofErr w:type="spellStart"/>
      <w:r>
        <w:rPr>
          <w:rFonts w:ascii="Calibri" w:eastAsia="Calibri" w:hAnsi="Calibri" w:cs="Calibri"/>
          <w:sz w:val="16"/>
          <w:szCs w:val="16"/>
        </w:rPr>
        <w:t>uv</w:t>
      </w:r>
      <w:proofErr w:type="spellEnd"/>
      <w:r>
        <w:rPr>
          <w:rFonts w:ascii="Calibri" w:eastAsia="Calibri" w:hAnsi="Calibri" w:cs="Calibri"/>
          <w:sz w:val="16"/>
          <w:szCs w:val="16"/>
        </w:rPr>
        <w:t xml:space="preserve"> radiation; and changes in water temperatures associated with climate. </w:t>
      </w:r>
      <w:r>
        <w:rPr>
          <w:rFonts w:ascii="Calibri" w:eastAsia="Calibri" w:hAnsi="Calibri" w:cs="Calibri"/>
          <w:b/>
          <w:u w:val="single"/>
        </w:rPr>
        <w:t>Irreversible injuries</w:t>
      </w:r>
      <w:r>
        <w:rPr>
          <w:rFonts w:ascii="Calibri" w:eastAsia="Calibri" w:hAnsi="Calibri" w:cs="Calibri"/>
          <w:sz w:val="16"/>
          <w:szCs w:val="16"/>
        </w:rPr>
        <w:t xml:space="preserve"> to sensitive aquatic species </w:t>
      </w:r>
      <w:r>
        <w:rPr>
          <w:rFonts w:ascii="Calibri" w:eastAsia="Calibri" w:hAnsi="Calibri" w:cs="Calibri"/>
          <w:u w:val="single"/>
        </w:rPr>
        <w:t>could be anticipated</w:t>
      </w:r>
      <w:r>
        <w:rPr>
          <w:rFonts w:ascii="Calibri" w:eastAsia="Calibri" w:hAnsi="Calibri" w:cs="Calibri"/>
          <w:sz w:val="16"/>
          <w:szCs w:val="16"/>
        </w:rPr>
        <w:t xml:space="preserve"> during the years of large transient increase in </w:t>
      </w:r>
      <w:proofErr w:type="spellStart"/>
      <w:r>
        <w:rPr>
          <w:rFonts w:ascii="Calibri" w:eastAsia="Calibri" w:hAnsi="Calibri" w:cs="Calibri"/>
          <w:sz w:val="16"/>
          <w:szCs w:val="16"/>
        </w:rPr>
        <w:t>uv</w:t>
      </w:r>
      <w:proofErr w:type="spellEnd"/>
      <w:r>
        <w:rPr>
          <w:rFonts w:ascii="Calibri" w:eastAsia="Calibri" w:hAnsi="Calibri" w:cs="Calibri"/>
          <w:sz w:val="16"/>
          <w:szCs w:val="16"/>
        </w:rPr>
        <w:t>-B isolation. And the range of geographic distribution of sensitive populations of aquatic organisms could be reduced.23</w:t>
      </w:r>
    </w:p>
    <w:p w14:paraId="00000051" w14:textId="77777777" w:rsidR="006065BF" w:rsidRDefault="00000000">
      <w:pPr>
        <w:pStyle w:val="Heading3"/>
        <w:jc w:val="center"/>
        <w:rPr>
          <w:rFonts w:ascii="Calibri" w:eastAsia="Calibri" w:hAnsi="Calibri" w:cs="Calibri"/>
          <w:b/>
          <w:sz w:val="32"/>
          <w:szCs w:val="32"/>
          <w:u w:val="single"/>
        </w:rPr>
      </w:pPr>
      <w:r>
        <w:rPr>
          <w:rFonts w:ascii="Calibri" w:eastAsia="Calibri" w:hAnsi="Calibri" w:cs="Calibri"/>
          <w:b/>
          <w:sz w:val="32"/>
          <w:szCs w:val="32"/>
          <w:u w:val="single"/>
        </w:rPr>
        <w:t>Ext. - Cyber Security Link</w:t>
      </w:r>
    </w:p>
    <w:p w14:paraId="00000052"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8" w:name="_wqqeyby9gof5" w:colFirst="0" w:colLast="0"/>
      <w:bookmarkEnd w:id="8"/>
      <w:r>
        <w:rPr>
          <w:rFonts w:ascii="Calibri" w:eastAsia="Calibri" w:hAnsi="Calibri" w:cs="Calibri"/>
          <w:b/>
          <w:color w:val="000000"/>
          <w:sz w:val="26"/>
          <w:szCs w:val="26"/>
        </w:rPr>
        <w:t>Private telecom is key---their alt wrecks global cybersecurity</w:t>
      </w:r>
    </w:p>
    <w:p w14:paraId="00000053" w14:textId="77777777" w:rsidR="006065BF" w:rsidRDefault="00000000">
      <w:pPr>
        <w:spacing w:after="160" w:line="256" w:lineRule="auto"/>
        <w:rPr>
          <w:rFonts w:ascii="Calibri" w:eastAsia="Calibri" w:hAnsi="Calibri" w:cs="Calibri"/>
        </w:rPr>
      </w:pPr>
      <w:proofErr w:type="spellStart"/>
      <w:r>
        <w:rPr>
          <w:rFonts w:ascii="Calibri" w:eastAsia="Calibri" w:hAnsi="Calibri" w:cs="Calibri"/>
          <w:b/>
          <w:sz w:val="26"/>
          <w:szCs w:val="26"/>
        </w:rPr>
        <w:t>Marar</w:t>
      </w:r>
      <w:proofErr w:type="spellEnd"/>
      <w:r>
        <w:rPr>
          <w:rFonts w:ascii="Calibri" w:eastAsia="Calibri" w:hAnsi="Calibri" w:cs="Calibri"/>
          <w:b/>
          <w:sz w:val="26"/>
          <w:szCs w:val="26"/>
        </w:rPr>
        <w:t xml:space="preserve"> ’20</w:t>
      </w:r>
      <w:r>
        <w:rPr>
          <w:rFonts w:ascii="Calibri" w:eastAsia="Calibri" w:hAnsi="Calibri" w:cs="Calibri"/>
        </w:rPr>
        <w:t xml:space="preserve"> [Satya; October 17; policy analyst at Reason Foundation and a Young Voices tech policy fellow; “5G nationalization will leave America behind,” https://thehill.com/opinion/technology/521502-5g-nationalization-will-leave-america-behind]</w:t>
      </w:r>
    </w:p>
    <w:p w14:paraId="00000054" w14:textId="77777777" w:rsidR="006065BF" w:rsidRDefault="00000000">
      <w:pPr>
        <w:spacing w:after="160" w:line="256" w:lineRule="auto"/>
        <w:rPr>
          <w:rFonts w:ascii="Calibri" w:eastAsia="Calibri" w:hAnsi="Calibri" w:cs="Calibri"/>
          <w:u w:val="single"/>
        </w:rPr>
      </w:pPr>
      <w:r>
        <w:rPr>
          <w:rFonts w:ascii="Calibri" w:eastAsia="Calibri" w:hAnsi="Calibri" w:cs="Calibri"/>
          <w:sz w:val="16"/>
          <w:szCs w:val="16"/>
        </w:rPr>
        <w:t xml:space="preserve">The Department of Defense (DOD) is currently considering a proposal that’ll effectively nationalize 5G technology and networks in the United States. </w:t>
      </w:r>
      <w:r>
        <w:rPr>
          <w:rFonts w:ascii="Calibri" w:eastAsia="Calibri" w:hAnsi="Calibri" w:cs="Calibri"/>
          <w:u w:val="single"/>
        </w:rPr>
        <w:t xml:space="preserve">By abandoning the </w:t>
      </w:r>
      <w:r>
        <w:rPr>
          <w:rFonts w:ascii="Calibri" w:eastAsia="Calibri" w:hAnsi="Calibri" w:cs="Calibri"/>
          <w:b/>
          <w:u w:val="single"/>
        </w:rPr>
        <w:t>market-driven strategy</w:t>
      </w:r>
      <w:r>
        <w:rPr>
          <w:rFonts w:ascii="Calibri" w:eastAsia="Calibri" w:hAnsi="Calibri" w:cs="Calibri"/>
          <w:sz w:val="16"/>
          <w:szCs w:val="16"/>
        </w:rPr>
        <w:t xml:space="preserve"> that won the 4G race for the nation, </w:t>
      </w:r>
      <w:r>
        <w:rPr>
          <w:rFonts w:ascii="Calibri" w:eastAsia="Calibri" w:hAnsi="Calibri" w:cs="Calibri"/>
          <w:u w:val="single"/>
        </w:rPr>
        <w:t>America would</w:t>
      </w:r>
      <w:r>
        <w:rPr>
          <w:rFonts w:ascii="Calibri" w:eastAsia="Calibri" w:hAnsi="Calibri" w:cs="Calibri"/>
          <w:sz w:val="16"/>
          <w:szCs w:val="16"/>
        </w:rPr>
        <w:t xml:space="preserve"> merely </w:t>
      </w:r>
      <w:r>
        <w:rPr>
          <w:rFonts w:ascii="Calibri" w:eastAsia="Calibri" w:hAnsi="Calibri" w:cs="Calibri"/>
          <w:u w:val="single"/>
        </w:rPr>
        <w:t>be</w:t>
      </w:r>
      <w:r>
        <w:rPr>
          <w:rFonts w:ascii="Calibri" w:eastAsia="Calibri" w:hAnsi="Calibri" w:cs="Calibri"/>
          <w:sz w:val="16"/>
          <w:szCs w:val="16"/>
        </w:rPr>
        <w:t xml:space="preserve"> undermining its own progress — and </w:t>
      </w:r>
      <w:r>
        <w:rPr>
          <w:rFonts w:ascii="Calibri" w:eastAsia="Calibri" w:hAnsi="Calibri" w:cs="Calibri"/>
          <w:u w:val="single"/>
        </w:rPr>
        <w:t>losing to China.</w:t>
      </w:r>
    </w:p>
    <w:p w14:paraId="0000005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This is especially concerning since </w:t>
      </w:r>
      <w:r>
        <w:rPr>
          <w:rFonts w:ascii="Calibri" w:eastAsia="Calibri" w:hAnsi="Calibri" w:cs="Calibri"/>
          <w:u w:val="single"/>
        </w:rPr>
        <w:t xml:space="preserve">China sees itself as a </w:t>
      </w:r>
      <w:r>
        <w:rPr>
          <w:rFonts w:ascii="Calibri" w:eastAsia="Calibri" w:hAnsi="Calibri" w:cs="Calibri"/>
          <w:b/>
          <w:u w:val="single"/>
        </w:rPr>
        <w:t>rival</w:t>
      </w:r>
      <w:r>
        <w:rPr>
          <w:rFonts w:ascii="Calibri" w:eastAsia="Calibri" w:hAnsi="Calibri" w:cs="Calibri"/>
          <w:u w:val="single"/>
        </w:rPr>
        <w:t xml:space="preserve"> to U.S. hegemony and is increasingly exerting its diplomatic and military influence in a </w:t>
      </w:r>
      <w:r>
        <w:rPr>
          <w:rFonts w:ascii="Calibri" w:eastAsia="Calibri" w:hAnsi="Calibri" w:cs="Calibri"/>
          <w:b/>
          <w:u w:val="single"/>
        </w:rPr>
        <w:t>brazen</w:t>
      </w:r>
      <w:r>
        <w:rPr>
          <w:rFonts w:ascii="Calibri" w:eastAsia="Calibri" w:hAnsi="Calibri" w:cs="Calibri"/>
          <w:u w:val="single"/>
        </w:rPr>
        <w:t xml:space="preserve"> way. It has launched cyberattacks and attempted to acquire sensitive military secrets</w:t>
      </w:r>
      <w:r>
        <w:rPr>
          <w:rFonts w:ascii="Calibri" w:eastAsia="Calibri" w:hAnsi="Calibri" w:cs="Calibri"/>
          <w:sz w:val="16"/>
          <w:szCs w:val="16"/>
        </w:rPr>
        <w:t xml:space="preserve"> and </w:t>
      </w:r>
      <w:r>
        <w:rPr>
          <w:rFonts w:ascii="Calibri" w:eastAsia="Calibri" w:hAnsi="Calibri" w:cs="Calibri"/>
          <w:u w:val="single"/>
        </w:rPr>
        <w:t>intel</w:t>
      </w:r>
      <w:r>
        <w:rPr>
          <w:rFonts w:ascii="Calibri" w:eastAsia="Calibri" w:hAnsi="Calibri" w:cs="Calibri"/>
          <w:sz w:val="16"/>
          <w:szCs w:val="16"/>
        </w:rPr>
        <w:t>ligence. It has already made strides in the 5G race and is rapidly acquiring key 5G patents. Its flagship telecommunications giant is propped-up by $75 billion in subsidies and was slated to build the UK’s 5G network this year. The British government only reneged after U.S. diplomatic pressure.</w:t>
      </w:r>
    </w:p>
    <w:p w14:paraId="00000056"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lastRenderedPageBreak/>
        <w:t xml:space="preserve">Concerningly, </w:t>
      </w:r>
      <w:r>
        <w:rPr>
          <w:rFonts w:ascii="Calibri" w:eastAsia="Calibri" w:hAnsi="Calibri" w:cs="Calibri"/>
          <w:u w:val="single"/>
        </w:rPr>
        <w:t>Chinese laws effectively compel Huawei to hand over user data</w:t>
      </w:r>
      <w:r>
        <w:rPr>
          <w:rFonts w:ascii="Calibri" w:eastAsia="Calibri" w:hAnsi="Calibri" w:cs="Calibri"/>
          <w:sz w:val="16"/>
          <w:szCs w:val="16"/>
        </w:rPr>
        <w:t xml:space="preserve"> and to assist it in industrial espionage and state surveillance. If the world becomes increasingly reliant on Chinese government-controlled and operated telecommunications infrastructure, then that will leave U.S. manufacturers and innovators at an ever-increasing disadvantage. With 5G technology expected to contribute $2.2 trillion, roughly 5 percent of global GDP, to the world economy within 15 years, this is a race America must win.</w:t>
      </w:r>
    </w:p>
    <w:p w14:paraId="00000057"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Troublingly enough, the DOD suggests a move that mirrors China in many ways. It’d replace the existing Federal Communications Commission (FCC) plan to auction off frequency ranges within the mid-band spectrum to private companies who can then develop the necessary infrastructure networks, which is ideal for 5G development. Instead, a network built and deployed by the U.S. government would act as a wholesaler to telecommunications companies who could turn around and sell 5G plans to retail consumers.</w:t>
      </w:r>
    </w:p>
    <w:p w14:paraId="00000058"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But </w:t>
      </w:r>
      <w:r>
        <w:rPr>
          <w:rFonts w:ascii="Calibri" w:eastAsia="Calibri" w:hAnsi="Calibri" w:cs="Calibri"/>
          <w:u w:val="single"/>
        </w:rPr>
        <w:t>national 5G networks are already being built across the country with private investment totaling billions</w:t>
      </w:r>
      <w:r>
        <w:rPr>
          <w:rFonts w:ascii="Calibri" w:eastAsia="Calibri" w:hAnsi="Calibri" w:cs="Calibri"/>
          <w:sz w:val="16"/>
          <w:szCs w:val="16"/>
        </w:rPr>
        <w:t xml:space="preserve"> of dollars. Why would taxpayers pay such a hefty sum for something that American companies are already developing? Conversely, government agencies have already compromised the nation’s position in the 5G race by allocating mainly less-than-ideal low-band and high-band frequencies for 5G development. Unlike the mid-band spectrum that the U.S. military largely monopolizes, low-band frequencies mean slow connections. High-band frequencies are localized and require significantly more infrastructure investment to cover the same range. By contrast, China has utilized its mid-band spectrum for 5G deployment.</w:t>
      </w:r>
    </w:p>
    <w:p w14:paraId="00000059"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This is why a lone Chinese cellular tower now covers the same range as 100 high-speed American towers.</w:t>
      </w:r>
    </w:p>
    <w:p w14:paraId="0000005A" w14:textId="77777777" w:rsidR="006065BF" w:rsidRDefault="00000000">
      <w:pPr>
        <w:spacing w:after="160" w:line="256" w:lineRule="auto"/>
        <w:rPr>
          <w:rFonts w:ascii="Calibri" w:eastAsia="Calibri" w:hAnsi="Calibri" w:cs="Calibri"/>
          <w:u w:val="single"/>
        </w:rPr>
      </w:pPr>
      <w:r>
        <w:rPr>
          <w:rFonts w:ascii="Calibri" w:eastAsia="Calibri" w:hAnsi="Calibri" w:cs="Calibri"/>
          <w:u w:val="single"/>
        </w:rPr>
        <w:t xml:space="preserve">The U.S. should be auctioning frequency ranges </w:t>
      </w:r>
      <w:r>
        <w:rPr>
          <w:rFonts w:ascii="Calibri" w:eastAsia="Calibri" w:hAnsi="Calibri" w:cs="Calibri"/>
          <w:sz w:val="16"/>
          <w:szCs w:val="16"/>
        </w:rPr>
        <w:t xml:space="preserve">within the mid-band spectrum to companies that are already equipped to build infrastructure. </w:t>
      </w:r>
      <w:r>
        <w:rPr>
          <w:rFonts w:ascii="Calibri" w:eastAsia="Calibri" w:hAnsi="Calibri" w:cs="Calibri"/>
          <w:u w:val="single"/>
        </w:rPr>
        <w:t>If the U.S. wants to “</w:t>
      </w:r>
      <w:r>
        <w:rPr>
          <w:rFonts w:ascii="Calibri" w:eastAsia="Calibri" w:hAnsi="Calibri" w:cs="Calibri"/>
          <w:b/>
          <w:u w:val="single"/>
        </w:rPr>
        <w:t>catch-up</w:t>
      </w:r>
      <w:r>
        <w:rPr>
          <w:rFonts w:ascii="Calibri" w:eastAsia="Calibri" w:hAnsi="Calibri" w:cs="Calibri"/>
          <w:u w:val="single"/>
        </w:rPr>
        <w:t>” with China</w:t>
      </w:r>
      <w:r>
        <w:rPr>
          <w:rFonts w:ascii="Calibri" w:eastAsia="Calibri" w:hAnsi="Calibri" w:cs="Calibri"/>
          <w:sz w:val="16"/>
          <w:szCs w:val="16"/>
        </w:rPr>
        <w:t xml:space="preserve">, then </w:t>
      </w:r>
      <w:r>
        <w:rPr>
          <w:rFonts w:ascii="Calibri" w:eastAsia="Calibri" w:hAnsi="Calibri" w:cs="Calibri"/>
          <w:u w:val="single"/>
        </w:rPr>
        <w:t xml:space="preserve">it should be </w:t>
      </w:r>
      <w:r>
        <w:rPr>
          <w:rFonts w:ascii="Calibri" w:eastAsia="Calibri" w:hAnsi="Calibri" w:cs="Calibri"/>
          <w:b/>
          <w:u w:val="single"/>
        </w:rPr>
        <w:t>taking advantage</w:t>
      </w:r>
      <w:r>
        <w:rPr>
          <w:rFonts w:ascii="Calibri" w:eastAsia="Calibri" w:hAnsi="Calibri" w:cs="Calibri"/>
          <w:u w:val="single"/>
        </w:rPr>
        <w:t xml:space="preserve"> of the already </w:t>
      </w:r>
      <w:r>
        <w:rPr>
          <w:rFonts w:ascii="Calibri" w:eastAsia="Calibri" w:hAnsi="Calibri" w:cs="Calibri"/>
          <w:b/>
          <w:u w:val="single"/>
        </w:rPr>
        <w:t>robust American private sector</w:t>
      </w:r>
      <w:r>
        <w:rPr>
          <w:rFonts w:ascii="Calibri" w:eastAsia="Calibri" w:hAnsi="Calibri" w:cs="Calibri"/>
          <w:u w:val="single"/>
        </w:rPr>
        <w:t xml:space="preserve"> instead of adopting China’s strategy of </w:t>
      </w:r>
      <w:r>
        <w:rPr>
          <w:rFonts w:ascii="Calibri" w:eastAsia="Calibri" w:hAnsi="Calibri" w:cs="Calibri"/>
          <w:b/>
          <w:u w:val="single"/>
        </w:rPr>
        <w:t>state control</w:t>
      </w:r>
      <w:r>
        <w:rPr>
          <w:rFonts w:ascii="Calibri" w:eastAsia="Calibri" w:hAnsi="Calibri" w:cs="Calibri"/>
          <w:u w:val="single"/>
        </w:rPr>
        <w:t xml:space="preserve">, </w:t>
      </w:r>
      <w:r>
        <w:rPr>
          <w:rFonts w:ascii="Calibri" w:eastAsia="Calibri" w:hAnsi="Calibri" w:cs="Calibri"/>
          <w:b/>
          <w:u w:val="single"/>
        </w:rPr>
        <w:t>debt-funded subsidies</w:t>
      </w:r>
      <w:r>
        <w:rPr>
          <w:rFonts w:ascii="Calibri" w:eastAsia="Calibri" w:hAnsi="Calibri" w:cs="Calibri"/>
          <w:u w:val="single"/>
        </w:rPr>
        <w:t xml:space="preserve"> and </w:t>
      </w:r>
      <w:r>
        <w:rPr>
          <w:rFonts w:ascii="Calibri" w:eastAsia="Calibri" w:hAnsi="Calibri" w:cs="Calibri"/>
          <w:b/>
          <w:u w:val="single"/>
        </w:rPr>
        <w:t>loans</w:t>
      </w:r>
      <w:r>
        <w:rPr>
          <w:rFonts w:ascii="Calibri" w:eastAsia="Calibri" w:hAnsi="Calibri" w:cs="Calibri"/>
          <w:u w:val="single"/>
        </w:rPr>
        <w:t>.</w:t>
      </w:r>
    </w:p>
    <w:p w14:paraId="0000005B" w14:textId="77777777" w:rsidR="006065BF" w:rsidRDefault="00000000">
      <w:pPr>
        <w:spacing w:after="160" w:line="256" w:lineRule="auto"/>
        <w:rPr>
          <w:rFonts w:ascii="Calibri" w:eastAsia="Calibri" w:hAnsi="Calibri" w:cs="Calibri"/>
          <w:u w:val="single"/>
        </w:rPr>
      </w:pPr>
      <w:r>
        <w:rPr>
          <w:rFonts w:ascii="Calibri" w:eastAsia="Calibri" w:hAnsi="Calibri" w:cs="Calibri"/>
          <w:u w:val="single"/>
        </w:rPr>
        <w:t xml:space="preserve">A federal government </w:t>
      </w:r>
      <w:r>
        <w:rPr>
          <w:rFonts w:ascii="Calibri" w:eastAsia="Calibri" w:hAnsi="Calibri" w:cs="Calibri"/>
          <w:b/>
          <w:u w:val="single"/>
        </w:rPr>
        <w:t>5G</w:t>
      </w:r>
      <w:r>
        <w:rPr>
          <w:rFonts w:ascii="Calibri" w:eastAsia="Calibri" w:hAnsi="Calibri" w:cs="Calibri"/>
          <w:u w:val="single"/>
        </w:rPr>
        <w:t xml:space="preserve"> network could take </w:t>
      </w:r>
      <w:r>
        <w:rPr>
          <w:rFonts w:ascii="Calibri" w:eastAsia="Calibri" w:hAnsi="Calibri" w:cs="Calibri"/>
          <w:b/>
          <w:u w:val="single"/>
        </w:rPr>
        <w:t>decades</w:t>
      </w:r>
      <w:r>
        <w:rPr>
          <w:rFonts w:ascii="Calibri" w:eastAsia="Calibri" w:hAnsi="Calibri" w:cs="Calibri"/>
          <w:u w:val="single"/>
        </w:rPr>
        <w:t xml:space="preserve"> to build and could be replete with setbacks</w:t>
      </w:r>
      <w:r>
        <w:rPr>
          <w:rFonts w:ascii="Calibri" w:eastAsia="Calibri" w:hAnsi="Calibri" w:cs="Calibri"/>
          <w:sz w:val="16"/>
          <w:szCs w:val="16"/>
        </w:rPr>
        <w:t xml:space="preserve"> — </w:t>
      </w:r>
      <w:r>
        <w:rPr>
          <w:rFonts w:ascii="Calibri" w:eastAsia="Calibri" w:hAnsi="Calibri" w:cs="Calibri"/>
          <w:u w:val="single"/>
        </w:rPr>
        <w:t>at the expense of consumers and taxpayers.</w:t>
      </w:r>
    </w:p>
    <w:p w14:paraId="0000005C" w14:textId="77777777" w:rsidR="006065BF" w:rsidRDefault="00000000">
      <w:pPr>
        <w:spacing w:after="160" w:line="256" w:lineRule="auto"/>
        <w:rPr>
          <w:rFonts w:ascii="Calibri" w:eastAsia="Calibri" w:hAnsi="Calibri" w:cs="Calibri"/>
          <w:sz w:val="16"/>
          <w:szCs w:val="16"/>
        </w:rPr>
      </w:pPr>
      <w:proofErr w:type="gramStart"/>
      <w:r>
        <w:rPr>
          <w:rFonts w:ascii="Calibri" w:eastAsia="Calibri" w:hAnsi="Calibri" w:cs="Calibri"/>
          <w:sz w:val="16"/>
          <w:szCs w:val="16"/>
        </w:rPr>
        <w:t>Take a look</w:t>
      </w:r>
      <w:proofErr w:type="gramEnd"/>
      <w:r>
        <w:rPr>
          <w:rFonts w:ascii="Calibri" w:eastAsia="Calibri" w:hAnsi="Calibri" w:cs="Calibri"/>
          <w:sz w:val="16"/>
          <w:szCs w:val="16"/>
        </w:rPr>
        <w:t xml:space="preserve"> at </w:t>
      </w:r>
      <w:r>
        <w:rPr>
          <w:rFonts w:ascii="Calibri" w:eastAsia="Calibri" w:hAnsi="Calibri" w:cs="Calibri"/>
          <w:u w:val="single"/>
        </w:rPr>
        <w:t>South Africa and Mexico</w:t>
      </w:r>
      <w:r>
        <w:rPr>
          <w:rFonts w:ascii="Calibri" w:eastAsia="Calibri" w:hAnsi="Calibri" w:cs="Calibri"/>
          <w:sz w:val="16"/>
          <w:szCs w:val="16"/>
        </w:rPr>
        <w:t xml:space="preserve"> for proof. Those are two countries where </w:t>
      </w:r>
      <w:r>
        <w:rPr>
          <w:rFonts w:ascii="Calibri" w:eastAsia="Calibri" w:hAnsi="Calibri" w:cs="Calibri"/>
          <w:u w:val="single"/>
        </w:rPr>
        <w:t>national</w:t>
      </w:r>
      <w:r>
        <w:rPr>
          <w:rFonts w:ascii="Calibri" w:eastAsia="Calibri" w:hAnsi="Calibri" w:cs="Calibri"/>
          <w:sz w:val="16"/>
          <w:szCs w:val="16"/>
        </w:rPr>
        <w:t xml:space="preserve">ized </w:t>
      </w:r>
      <w:r>
        <w:rPr>
          <w:rFonts w:ascii="Calibri" w:eastAsia="Calibri" w:hAnsi="Calibri" w:cs="Calibri"/>
          <w:u w:val="single"/>
        </w:rPr>
        <w:t>telecom</w:t>
      </w:r>
      <w:r>
        <w:rPr>
          <w:rFonts w:ascii="Calibri" w:eastAsia="Calibri" w:hAnsi="Calibri" w:cs="Calibri"/>
          <w:sz w:val="16"/>
          <w:szCs w:val="16"/>
        </w:rPr>
        <w:t xml:space="preserve">munications networks </w:t>
      </w:r>
      <w:r>
        <w:rPr>
          <w:rFonts w:ascii="Calibri" w:eastAsia="Calibri" w:hAnsi="Calibri" w:cs="Calibri"/>
          <w:b/>
          <w:u w:val="single"/>
        </w:rPr>
        <w:t>failed</w:t>
      </w:r>
      <w:r>
        <w:rPr>
          <w:rFonts w:ascii="Calibri" w:eastAsia="Calibri" w:hAnsi="Calibri" w:cs="Calibri"/>
          <w:sz w:val="16"/>
          <w:szCs w:val="16"/>
        </w:rPr>
        <w:t>.</w:t>
      </w:r>
    </w:p>
    <w:p w14:paraId="0000005D"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Or look to Australia, where the “National Broadband Network” turned into a financial disaster. Originally projected to cost $29.5 billion in 2013, it was completed only this year, with the final cost running past $51 billion. And that’s not counting a recently announced $4.5 billion upgrade since the technology is out of date already. But it’s not politicians and bureaucrats’ own money they’re playing around with. It’s taxpayers’ dollars on the line.</w:t>
      </w:r>
    </w:p>
    <w:p w14:paraId="0000005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Conversely, proponents of a nationalized 5G network claim that auctioning off spectrum to private network builders could leave consumers worse off, since there’s theoretically nothing stopping them from charging high prices once they own the network. After all, American mobile services are relatively more expensive than those in many European nations.</w:t>
      </w:r>
    </w:p>
    <w:p w14:paraId="0000005F"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Yet, this can hardly be blamed on privately owned network infrastructure when infrastructure in European countries with significantly cheaper mobile service is also privately owned. After all, American prices are influenced by the relatively higher costs of extending coverage across a nation that’s so vast, unevenly populated and geographically diverse.</w:t>
      </w:r>
    </w:p>
    <w:p w14:paraId="00000060"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Moreover, European regulations that are designed to lower prices for consumers by boosting retail competition (such as the UK rule requiring network owners to sell access to competitors at cost) come at the expense of decreased network investment that left Europe years behind the United States in 4G development. This trade-off may be undesirable, given how important fast, reliable and expansive 5G networks are for keeping innovative companies and industries in the United States competitive.</w:t>
      </w:r>
    </w:p>
    <w:p w14:paraId="00000061" w14:textId="77777777" w:rsidR="006065BF" w:rsidRDefault="00000000">
      <w:pPr>
        <w:spacing w:after="160" w:line="256" w:lineRule="auto"/>
      </w:pPr>
      <w:r>
        <w:rPr>
          <w:rFonts w:ascii="Calibri" w:eastAsia="Calibri" w:hAnsi="Calibri" w:cs="Calibri"/>
          <w:sz w:val="16"/>
          <w:szCs w:val="16"/>
        </w:rPr>
        <w:t xml:space="preserve">Nationalization also won’t uphold security since </w:t>
      </w:r>
      <w:r>
        <w:rPr>
          <w:rFonts w:ascii="Calibri" w:eastAsia="Calibri" w:hAnsi="Calibri" w:cs="Calibri"/>
          <w:b/>
          <w:u w:val="single"/>
        </w:rPr>
        <w:t xml:space="preserve">a single </w:t>
      </w:r>
      <w:r>
        <w:rPr>
          <w:rFonts w:ascii="Calibri" w:eastAsia="Calibri" w:hAnsi="Calibri" w:cs="Calibri"/>
          <w:sz w:val="16"/>
          <w:szCs w:val="16"/>
        </w:rPr>
        <w:t xml:space="preserve">nationwide </w:t>
      </w:r>
      <w:r>
        <w:rPr>
          <w:rFonts w:ascii="Calibri" w:eastAsia="Calibri" w:hAnsi="Calibri" w:cs="Calibri"/>
          <w:b/>
          <w:u w:val="single"/>
        </w:rPr>
        <w:t>network</w:t>
      </w:r>
      <w:r>
        <w:rPr>
          <w:rFonts w:ascii="Calibri" w:eastAsia="Calibri" w:hAnsi="Calibri" w:cs="Calibri"/>
          <w:sz w:val="16"/>
          <w:szCs w:val="16"/>
        </w:rPr>
        <w:t xml:space="preserve">, government-owned or otherwise, </w:t>
      </w:r>
      <w:r>
        <w:rPr>
          <w:rFonts w:ascii="Calibri" w:eastAsia="Calibri" w:hAnsi="Calibri" w:cs="Calibri"/>
          <w:u w:val="single"/>
        </w:rPr>
        <w:t>is</w:t>
      </w:r>
      <w:r>
        <w:rPr>
          <w:rFonts w:ascii="Calibri" w:eastAsia="Calibri" w:hAnsi="Calibri" w:cs="Calibri"/>
          <w:sz w:val="16"/>
          <w:szCs w:val="16"/>
        </w:rPr>
        <w:t xml:space="preserve"> even </w:t>
      </w:r>
      <w:r>
        <w:rPr>
          <w:rFonts w:ascii="Calibri" w:eastAsia="Calibri" w:hAnsi="Calibri" w:cs="Calibri"/>
          <w:b/>
          <w:u w:val="single"/>
        </w:rPr>
        <w:t>more vulnerable to hacking</w:t>
      </w:r>
      <w:r>
        <w:rPr>
          <w:rFonts w:ascii="Calibri" w:eastAsia="Calibri" w:hAnsi="Calibri" w:cs="Calibri"/>
          <w:sz w:val="16"/>
          <w:szCs w:val="16"/>
        </w:rPr>
        <w:t>. Furthermore, infrastructure builders and equipment providers who raise national security concerns are already prohibited from purchasing spectrum licenses.</w:t>
      </w:r>
    </w:p>
    <w:p w14:paraId="00000062" w14:textId="77777777" w:rsidR="006065BF" w:rsidRDefault="00000000">
      <w:pPr>
        <w:pStyle w:val="Heading3"/>
        <w:jc w:val="center"/>
        <w:rPr>
          <w:rFonts w:ascii="Calibri" w:eastAsia="Calibri" w:hAnsi="Calibri" w:cs="Calibri"/>
          <w:b/>
          <w:sz w:val="32"/>
          <w:szCs w:val="32"/>
          <w:u w:val="single"/>
        </w:rPr>
      </w:pPr>
      <w:r>
        <w:rPr>
          <w:rFonts w:ascii="Calibri" w:eastAsia="Calibri" w:hAnsi="Calibri" w:cs="Calibri"/>
          <w:b/>
          <w:sz w:val="32"/>
          <w:szCs w:val="32"/>
          <w:u w:val="single"/>
        </w:rPr>
        <w:t xml:space="preserve">Ext. - Cyber Attacks → </w:t>
      </w:r>
      <w:proofErr w:type="spellStart"/>
      <w:r>
        <w:rPr>
          <w:rFonts w:ascii="Calibri" w:eastAsia="Calibri" w:hAnsi="Calibri" w:cs="Calibri"/>
          <w:b/>
          <w:sz w:val="32"/>
          <w:szCs w:val="32"/>
          <w:u w:val="single"/>
        </w:rPr>
        <w:t>nuc</w:t>
      </w:r>
      <w:proofErr w:type="spellEnd"/>
      <w:r>
        <w:rPr>
          <w:rFonts w:ascii="Calibri" w:eastAsia="Calibri" w:hAnsi="Calibri" w:cs="Calibri"/>
          <w:b/>
          <w:sz w:val="32"/>
          <w:szCs w:val="32"/>
          <w:u w:val="single"/>
        </w:rPr>
        <w:t xml:space="preserve"> war</w:t>
      </w:r>
    </w:p>
    <w:p w14:paraId="00000063"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9" w:name="_cj06g4ni8kz7" w:colFirst="0" w:colLast="0"/>
      <w:bookmarkEnd w:id="9"/>
      <w:r>
        <w:rPr>
          <w:rFonts w:ascii="Calibri" w:eastAsia="Calibri" w:hAnsi="Calibri" w:cs="Calibri"/>
          <w:b/>
          <w:color w:val="000000"/>
          <w:sz w:val="26"/>
          <w:szCs w:val="26"/>
        </w:rPr>
        <w:t xml:space="preserve">Cyberattacks on </w:t>
      </w:r>
      <w:r>
        <w:rPr>
          <w:rFonts w:ascii="Calibri" w:eastAsia="Calibri" w:hAnsi="Calibri" w:cs="Calibri"/>
          <w:b/>
          <w:color w:val="000000"/>
          <w:sz w:val="26"/>
          <w:szCs w:val="26"/>
          <w:u w:val="single"/>
        </w:rPr>
        <w:t>weapons systems</w:t>
      </w:r>
      <w:r>
        <w:rPr>
          <w:rFonts w:ascii="Calibri" w:eastAsia="Calibri" w:hAnsi="Calibri" w:cs="Calibri"/>
          <w:b/>
          <w:color w:val="000000"/>
          <w:sz w:val="26"/>
          <w:szCs w:val="26"/>
        </w:rPr>
        <w:t xml:space="preserve"> or </w:t>
      </w:r>
      <w:r>
        <w:rPr>
          <w:rFonts w:ascii="Calibri" w:eastAsia="Calibri" w:hAnsi="Calibri" w:cs="Calibri"/>
          <w:b/>
          <w:color w:val="000000"/>
          <w:sz w:val="26"/>
          <w:szCs w:val="26"/>
          <w:u w:val="single"/>
        </w:rPr>
        <w:t>power plants</w:t>
      </w:r>
      <w:r>
        <w:rPr>
          <w:rFonts w:ascii="Calibri" w:eastAsia="Calibri" w:hAnsi="Calibri" w:cs="Calibri"/>
          <w:b/>
          <w:color w:val="000000"/>
          <w:sz w:val="26"/>
          <w:szCs w:val="26"/>
        </w:rPr>
        <w:t xml:space="preserve"> risk escalation to nuclear war and extinction</w:t>
      </w:r>
    </w:p>
    <w:p w14:paraId="00000064" w14:textId="77777777" w:rsidR="006065BF" w:rsidRDefault="00000000">
      <w:pPr>
        <w:spacing w:after="160" w:line="256" w:lineRule="auto"/>
        <w:rPr>
          <w:rFonts w:ascii="Calibri" w:eastAsia="Calibri" w:hAnsi="Calibri" w:cs="Calibri"/>
        </w:rPr>
      </w:pPr>
      <w:r>
        <w:rPr>
          <w:rFonts w:ascii="Calibri" w:eastAsia="Calibri" w:hAnsi="Calibri" w:cs="Calibri"/>
        </w:rPr>
        <w:lastRenderedPageBreak/>
        <w:t xml:space="preserve">Svetoslav </w:t>
      </w:r>
      <w:proofErr w:type="spellStart"/>
      <w:r>
        <w:rPr>
          <w:rFonts w:ascii="Calibri" w:eastAsia="Calibri" w:hAnsi="Calibri" w:cs="Calibri"/>
          <w:b/>
          <w:sz w:val="26"/>
          <w:szCs w:val="26"/>
        </w:rPr>
        <w:t>Spassov</w:t>
      </w:r>
      <w:proofErr w:type="spellEnd"/>
      <w:r>
        <w:rPr>
          <w:rFonts w:ascii="Calibri" w:eastAsia="Calibri" w:hAnsi="Calibri" w:cs="Calibri"/>
        </w:rPr>
        <w:t>, 20</w:t>
      </w:r>
      <w:r>
        <w:rPr>
          <w:rFonts w:ascii="Calibri" w:eastAsia="Calibri" w:hAnsi="Calibri" w:cs="Calibri"/>
          <w:b/>
          <w:sz w:val="26"/>
          <w:szCs w:val="26"/>
        </w:rPr>
        <w:t>23</w:t>
      </w:r>
      <w:r>
        <w:rPr>
          <w:rFonts w:ascii="Calibri" w:eastAsia="Calibri" w:hAnsi="Calibri" w:cs="Calibri"/>
        </w:rPr>
        <w:t xml:space="preserve"> - Director of Nuclear Security Support Center, professor of National and Regional Security, University for National and World Economy Sofia, Bulgaria “Cyber Threats to Nuclear Security and the Role of Education” 2023 International Scientific Conference on Computer Science (COMSCI), </w:t>
      </w:r>
      <w:proofErr w:type="spellStart"/>
      <w:r>
        <w:rPr>
          <w:rFonts w:ascii="Calibri" w:eastAsia="Calibri" w:hAnsi="Calibri" w:cs="Calibri"/>
        </w:rPr>
        <w:t>Sozopol</w:t>
      </w:r>
      <w:proofErr w:type="spellEnd"/>
      <w:r>
        <w:rPr>
          <w:rFonts w:ascii="Calibri" w:eastAsia="Calibri" w:hAnsi="Calibri" w:cs="Calibri"/>
        </w:rPr>
        <w:t>, Bulgaria Database: IEEE Xplore, accessed via University of Michigan //DH</w:t>
      </w:r>
    </w:p>
    <w:p w14:paraId="0000006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Nowadays, ‘cyberattack’ is a term used </w:t>
      </w:r>
      <w:proofErr w:type="gramStart"/>
      <w:r>
        <w:rPr>
          <w:rFonts w:ascii="Calibri" w:eastAsia="Calibri" w:hAnsi="Calibri" w:cs="Calibri"/>
          <w:sz w:val="16"/>
          <w:szCs w:val="16"/>
        </w:rPr>
        <w:t>on a daily basis</w:t>
      </w:r>
      <w:proofErr w:type="gramEnd"/>
      <w:r>
        <w:rPr>
          <w:rFonts w:ascii="Calibri" w:eastAsia="Calibri" w:hAnsi="Calibri" w:cs="Calibri"/>
          <w:sz w:val="16"/>
          <w:szCs w:val="16"/>
        </w:rPr>
        <w:t xml:space="preserve">. </w:t>
      </w:r>
      <w:proofErr w:type="spellStart"/>
      <w:r>
        <w:rPr>
          <w:rFonts w:ascii="Calibri" w:eastAsia="Calibri" w:hAnsi="Calibri" w:cs="Calibri"/>
          <w:sz w:val="16"/>
          <w:szCs w:val="16"/>
        </w:rPr>
        <w:t>Bendovschi</w:t>
      </w:r>
      <w:proofErr w:type="spellEnd"/>
      <w:r>
        <w:rPr>
          <w:rFonts w:ascii="Calibri" w:eastAsia="Calibri" w:hAnsi="Calibri" w:cs="Calibri"/>
          <w:sz w:val="16"/>
          <w:szCs w:val="16"/>
        </w:rPr>
        <w:t xml:space="preserve"> notes that in the literature can be found various definitions of the this and other similar terms, but </w:t>
      </w:r>
      <w:proofErr w:type="gramStart"/>
      <w:r>
        <w:rPr>
          <w:rFonts w:ascii="Calibri" w:eastAsia="Calibri" w:hAnsi="Calibri" w:cs="Calibri"/>
          <w:sz w:val="16"/>
          <w:szCs w:val="16"/>
        </w:rPr>
        <w:t>all of</w:t>
      </w:r>
      <w:proofErr w:type="gramEnd"/>
      <w:r>
        <w:rPr>
          <w:rFonts w:ascii="Calibri" w:eastAsia="Calibri" w:hAnsi="Calibri" w:cs="Calibri"/>
          <w:sz w:val="16"/>
          <w:szCs w:val="16"/>
        </w:rPr>
        <w:t xml:space="preserve"> cyberattacks should be seen as aimed at compromising the data confidentiality, integrity and availability [4, p. 25]. A cyberattack may generally be seen as intentionally stealing, exposing, altering, disabling, or destroying some data, applications or other assets using a network or a given digital device without having the necessary access to do that [5]. According to some scholars, a cyber incident is defined as a system’s security policy breach which affects the integrity or availability of a system in line with the 1990 Computer Misuse Act. This may also include gaining an </w:t>
      </w:r>
      <w:proofErr w:type="spellStart"/>
      <w:r>
        <w:rPr>
          <w:rFonts w:ascii="Calibri" w:eastAsia="Calibri" w:hAnsi="Calibri" w:cs="Calibri"/>
          <w:sz w:val="16"/>
          <w:szCs w:val="16"/>
        </w:rPr>
        <w:t>unauthorised</w:t>
      </w:r>
      <w:proofErr w:type="spellEnd"/>
      <w:r>
        <w:rPr>
          <w:rFonts w:ascii="Calibri" w:eastAsia="Calibri" w:hAnsi="Calibri" w:cs="Calibri"/>
          <w:sz w:val="16"/>
          <w:szCs w:val="16"/>
        </w:rPr>
        <w:t xml:space="preserve"> access or at least an attempt to gain such access [6].</w:t>
      </w:r>
    </w:p>
    <w:p w14:paraId="00000066"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Cyberattacks are not concentrated in a single sector. In fact, they can affect any activity in a society – government institutions, individual companies and even entire industries. Due to their nature and importance, critical infrastructure objects require special attention in terms of ensuring their security. For example, </w:t>
      </w:r>
      <w:r>
        <w:rPr>
          <w:rFonts w:ascii="Calibri" w:eastAsia="Calibri" w:hAnsi="Calibri" w:cs="Calibri"/>
          <w:highlight w:val="cyan"/>
          <w:u w:val="single"/>
        </w:rPr>
        <w:t>cyberattacks on nuclear power plants</w:t>
      </w:r>
      <w:r>
        <w:rPr>
          <w:rFonts w:ascii="Calibri" w:eastAsia="Calibri" w:hAnsi="Calibri" w:cs="Calibri"/>
          <w:u w:val="single"/>
        </w:rPr>
        <w:t xml:space="preserve"> </w:t>
      </w:r>
      <w:r>
        <w:rPr>
          <w:rFonts w:ascii="Calibri" w:eastAsia="Calibri" w:hAnsi="Calibri" w:cs="Calibri"/>
          <w:highlight w:val="cyan"/>
          <w:u w:val="single"/>
        </w:rPr>
        <w:t>and facilities that store</w:t>
      </w:r>
      <w:r>
        <w:rPr>
          <w:rFonts w:ascii="Calibri" w:eastAsia="Calibri" w:hAnsi="Calibri" w:cs="Calibri"/>
          <w:u w:val="single"/>
        </w:rPr>
        <w:t xml:space="preserve"> nuclear or other radioactive materials, as well as </w:t>
      </w:r>
      <w:r>
        <w:rPr>
          <w:rFonts w:ascii="Calibri" w:eastAsia="Calibri" w:hAnsi="Calibri" w:cs="Calibri"/>
          <w:highlight w:val="cyan"/>
          <w:u w:val="single"/>
        </w:rPr>
        <w:t>nuclear weapons,</w:t>
      </w:r>
      <w:r>
        <w:rPr>
          <w:rFonts w:ascii="Calibri" w:eastAsia="Calibri" w:hAnsi="Calibri" w:cs="Calibri"/>
          <w:u w:val="single"/>
        </w:rPr>
        <w:t xml:space="preserve"> </w:t>
      </w:r>
      <w:r>
        <w:rPr>
          <w:rFonts w:ascii="Calibri" w:eastAsia="Calibri" w:hAnsi="Calibri" w:cs="Calibri"/>
          <w:highlight w:val="cyan"/>
          <w:u w:val="single"/>
        </w:rPr>
        <w:t xml:space="preserve">can have </w:t>
      </w:r>
      <w:r>
        <w:rPr>
          <w:rFonts w:ascii="Calibri" w:eastAsia="Calibri" w:hAnsi="Calibri" w:cs="Calibri"/>
          <w:b/>
          <w:highlight w:val="cyan"/>
          <w:u w:val="single"/>
        </w:rPr>
        <w:t xml:space="preserve">existential </w:t>
      </w:r>
      <w:r>
        <w:rPr>
          <w:rFonts w:ascii="Calibri" w:eastAsia="Calibri" w:hAnsi="Calibri" w:cs="Calibri"/>
          <w:highlight w:val="cyan"/>
          <w:u w:val="single"/>
        </w:rPr>
        <w:t>consequence</w:t>
      </w:r>
      <w:r>
        <w:rPr>
          <w:rFonts w:ascii="Calibri" w:eastAsia="Calibri" w:hAnsi="Calibri" w:cs="Calibri"/>
          <w:sz w:val="16"/>
          <w:szCs w:val="16"/>
          <w:highlight w:val="cyan"/>
        </w:rPr>
        <w:t>s</w:t>
      </w:r>
      <w:r>
        <w:rPr>
          <w:rFonts w:ascii="Calibri" w:eastAsia="Calibri" w:hAnsi="Calibri" w:cs="Calibri"/>
          <w:sz w:val="16"/>
          <w:szCs w:val="16"/>
        </w:rPr>
        <w:t xml:space="preserve">. Although states are making great efforts to achieve the highest possible level of nuclear security, there is no such thing as absolute security. Because of this </w:t>
      </w:r>
      <w:r>
        <w:rPr>
          <w:rFonts w:ascii="Calibri" w:eastAsia="Calibri" w:hAnsi="Calibri" w:cs="Calibri"/>
          <w:u w:val="single"/>
        </w:rPr>
        <w:t>even the slightest possibility of the potential use of nuclear weapons should not be underestimated</w:t>
      </w:r>
      <w:r>
        <w:rPr>
          <w:rFonts w:ascii="Calibri" w:eastAsia="Calibri" w:hAnsi="Calibri" w:cs="Calibri"/>
          <w:sz w:val="16"/>
          <w:szCs w:val="16"/>
        </w:rPr>
        <w:t xml:space="preserve">, including being misled due to misjudgment. The latter is especially important nowadays, when the world relies more and more on technology, which also raises </w:t>
      </w:r>
      <w:proofErr w:type="gramStart"/>
      <w:r>
        <w:rPr>
          <w:rFonts w:ascii="Calibri" w:eastAsia="Calibri" w:hAnsi="Calibri" w:cs="Calibri"/>
          <w:sz w:val="16"/>
          <w:szCs w:val="16"/>
        </w:rPr>
        <w:t>a number of</w:t>
      </w:r>
      <w:proofErr w:type="gramEnd"/>
      <w:r>
        <w:rPr>
          <w:rFonts w:ascii="Calibri" w:eastAsia="Calibri" w:hAnsi="Calibri" w:cs="Calibri"/>
          <w:sz w:val="16"/>
          <w:szCs w:val="16"/>
        </w:rPr>
        <w:t xml:space="preserve"> questions about the risks resulting from it. Historically, at least ten similar cases can be listed since the end of World War II [7, pp. 7-23].</w:t>
      </w:r>
    </w:p>
    <w:p w14:paraId="00000067" w14:textId="77777777" w:rsidR="006065BF" w:rsidRDefault="00000000">
      <w:pPr>
        <w:spacing w:after="160" w:line="256" w:lineRule="auto"/>
        <w:rPr>
          <w:rFonts w:ascii="Calibri" w:eastAsia="Calibri" w:hAnsi="Calibri" w:cs="Calibri"/>
          <w:sz w:val="16"/>
          <w:szCs w:val="16"/>
          <w:highlight w:val="cyan"/>
        </w:rPr>
      </w:pPr>
      <w:r>
        <w:rPr>
          <w:rFonts w:ascii="Calibri" w:eastAsia="Calibri" w:hAnsi="Calibri" w:cs="Calibri"/>
          <w:highlight w:val="cyan"/>
          <w:u w:val="single"/>
        </w:rPr>
        <w:t xml:space="preserve">Cyberattacks can be used against </w:t>
      </w:r>
      <w:proofErr w:type="gramStart"/>
      <w:r>
        <w:rPr>
          <w:rFonts w:ascii="Calibri" w:eastAsia="Calibri" w:hAnsi="Calibri" w:cs="Calibri"/>
          <w:highlight w:val="cyan"/>
          <w:u w:val="single"/>
        </w:rPr>
        <w:t>computer based</w:t>
      </w:r>
      <w:proofErr w:type="gramEnd"/>
      <w:r>
        <w:rPr>
          <w:rFonts w:ascii="Calibri" w:eastAsia="Calibri" w:hAnsi="Calibri" w:cs="Calibri"/>
          <w:highlight w:val="cyan"/>
          <w:u w:val="single"/>
        </w:rPr>
        <w:t xml:space="preserve"> systems</w:t>
      </w:r>
      <w:r>
        <w:rPr>
          <w:rFonts w:ascii="Calibri" w:eastAsia="Calibri" w:hAnsi="Calibri" w:cs="Calibri"/>
          <w:sz w:val="16"/>
          <w:szCs w:val="16"/>
        </w:rPr>
        <w:t xml:space="preserve"> (CBS) </w:t>
      </w:r>
      <w:r>
        <w:rPr>
          <w:rFonts w:ascii="Calibri" w:eastAsia="Calibri" w:hAnsi="Calibri" w:cs="Calibri"/>
          <w:highlight w:val="cyan"/>
          <w:u w:val="single"/>
        </w:rPr>
        <w:t>through which malicious acts to be carried out against</w:t>
      </w:r>
      <w:r>
        <w:rPr>
          <w:rFonts w:ascii="Calibri" w:eastAsia="Calibri" w:hAnsi="Calibri" w:cs="Calibri"/>
          <w:u w:val="single"/>
        </w:rPr>
        <w:t xml:space="preserve"> facilities, institutions and even against single individuals involved in </w:t>
      </w:r>
      <w:r>
        <w:rPr>
          <w:rFonts w:ascii="Calibri" w:eastAsia="Calibri" w:hAnsi="Calibri" w:cs="Calibri"/>
          <w:highlight w:val="cyan"/>
          <w:u w:val="single"/>
        </w:rPr>
        <w:t>nuclear safety and nuclear security activities</w:t>
      </w:r>
      <w:r>
        <w:rPr>
          <w:rFonts w:ascii="Calibri" w:eastAsia="Calibri" w:hAnsi="Calibri" w:cs="Calibri"/>
          <w:sz w:val="16"/>
          <w:szCs w:val="16"/>
        </w:rPr>
        <w:t xml:space="preserve">. As one can suggest, this may be done in a combination with some conventional methods such as physical access and people from within the target organization [8, p. 2]. </w:t>
      </w:r>
      <w:r>
        <w:rPr>
          <w:rFonts w:ascii="Calibri" w:eastAsia="Calibri" w:hAnsi="Calibri" w:cs="Calibri"/>
          <w:highlight w:val="cyan"/>
          <w:u w:val="single"/>
        </w:rPr>
        <w:t>The consequences of cyberattacks can vary from a simply unauthorized access to theft of nuclear or other radioactive materials to</w:t>
      </w:r>
      <w:r>
        <w:rPr>
          <w:rFonts w:ascii="Calibri" w:eastAsia="Calibri" w:hAnsi="Calibri" w:cs="Calibri"/>
          <w:u w:val="single"/>
        </w:rPr>
        <w:t xml:space="preserve"> even</w:t>
      </w:r>
      <w:r>
        <w:rPr>
          <w:rFonts w:ascii="Calibri" w:eastAsia="Calibri" w:hAnsi="Calibri" w:cs="Calibri"/>
          <w:sz w:val="16"/>
          <w:szCs w:val="16"/>
        </w:rPr>
        <w:t xml:space="preserve"> a hypothetical </w:t>
      </w:r>
      <w:r>
        <w:rPr>
          <w:rFonts w:ascii="Calibri" w:eastAsia="Calibri" w:hAnsi="Calibri" w:cs="Calibri"/>
          <w:b/>
          <w:highlight w:val="cyan"/>
          <w:u w:val="single"/>
        </w:rPr>
        <w:t>use of nuclear weapons</w:t>
      </w:r>
      <w:r>
        <w:rPr>
          <w:rFonts w:ascii="Calibri" w:eastAsia="Calibri" w:hAnsi="Calibri" w:cs="Calibri"/>
          <w:sz w:val="16"/>
          <w:szCs w:val="16"/>
          <w:highlight w:val="cyan"/>
        </w:rPr>
        <w:t>.</w:t>
      </w:r>
    </w:p>
    <w:p w14:paraId="00000068"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According to the International agency on atomic anergy (IAEA) Nuclear security series No. 42-G, such an attack should be regarded as a malicious act aimed at ‘stealing, altering, preventing access to or destroying a specified target through unauthorized access to (or actions within) a susceptible </w:t>
      </w:r>
      <w:proofErr w:type="gramStart"/>
      <w:r>
        <w:rPr>
          <w:rFonts w:ascii="Calibri" w:eastAsia="Calibri" w:hAnsi="Calibri" w:cs="Calibri"/>
          <w:sz w:val="16"/>
          <w:szCs w:val="16"/>
        </w:rPr>
        <w:t>computer based</w:t>
      </w:r>
      <w:proofErr w:type="gramEnd"/>
      <w:r>
        <w:rPr>
          <w:rFonts w:ascii="Calibri" w:eastAsia="Calibri" w:hAnsi="Calibri" w:cs="Calibri"/>
          <w:sz w:val="16"/>
          <w:szCs w:val="16"/>
        </w:rPr>
        <w:t xml:space="preserve"> system’ [8, pp. 10-11]. These attacks may compromise its confidentiality, integrity or availability of any sensitive information or even all of them, which in turn, may lead to or facilitate a malicious act with negative consequences for nuclear security [Ibid.].</w:t>
      </w:r>
    </w:p>
    <w:p w14:paraId="00000069"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The IAEA also defines the </w:t>
      </w:r>
      <w:proofErr w:type="gramStart"/>
      <w:r>
        <w:rPr>
          <w:rFonts w:ascii="Calibri" w:eastAsia="Calibri" w:hAnsi="Calibri" w:cs="Calibri"/>
          <w:sz w:val="16"/>
          <w:szCs w:val="16"/>
        </w:rPr>
        <w:t>computer based</w:t>
      </w:r>
      <w:proofErr w:type="gramEnd"/>
      <w:r>
        <w:rPr>
          <w:rFonts w:ascii="Calibri" w:eastAsia="Calibri" w:hAnsi="Calibri" w:cs="Calibri"/>
          <w:sz w:val="16"/>
          <w:szCs w:val="16"/>
        </w:rPr>
        <w:t xml:space="preserve"> systems as ‘technologies that create, provide access to, process, compute, communicate or store digital information, or perform, provide or control services involving such information’ [8]. Provided this, such systems may be of different types and most of them are owned or can be easily accessed by billions of people around the world. It is also possible that in some cases the CBS include services that are not physically accessed such as cloud computing or virtual machines [8, p. 5].</w:t>
      </w:r>
    </w:p>
    <w:p w14:paraId="0000006A"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It should be noted that cyberattacks can be performed physically accessing physical certain information and/or a device, which can be done directly by an adversary or indirectly - through an employee who does not even suspect it. The latter can refer both to certain weaknesses in the security system, which are used by the adversary, and the manipulation of an employee by a malicious actor through social engineering.</w:t>
      </w:r>
    </w:p>
    <w:p w14:paraId="0000006B" w14:textId="77777777" w:rsidR="006065BF" w:rsidRDefault="00000000">
      <w:pPr>
        <w:spacing w:after="160" w:line="256" w:lineRule="auto"/>
        <w:rPr>
          <w:rFonts w:ascii="Calibri" w:eastAsia="Calibri" w:hAnsi="Calibri" w:cs="Calibri"/>
          <w:sz w:val="16"/>
          <w:szCs w:val="16"/>
        </w:rPr>
      </w:pPr>
      <w:r>
        <w:rPr>
          <w:rFonts w:ascii="Calibri" w:eastAsia="Calibri" w:hAnsi="Calibri" w:cs="Calibri"/>
          <w:b/>
          <w:highlight w:val="cyan"/>
          <w:u w:val="single"/>
        </w:rPr>
        <w:t>Cyber threats are constantly evolving</w:t>
      </w:r>
      <w:r>
        <w:rPr>
          <w:rFonts w:ascii="Calibri" w:eastAsia="Calibri" w:hAnsi="Calibri" w:cs="Calibri"/>
          <w:sz w:val="16"/>
          <w:szCs w:val="16"/>
        </w:rPr>
        <w:t xml:space="preserve">, regarding virtually any other human activity. Therefore, nuclear security is not an exception to this. What is more, </w:t>
      </w:r>
      <w:r>
        <w:rPr>
          <w:rFonts w:ascii="Calibri" w:eastAsia="Calibri" w:hAnsi="Calibri" w:cs="Calibri"/>
          <w:highlight w:val="cyan"/>
          <w:u w:val="single"/>
        </w:rPr>
        <w:t xml:space="preserve">a single malicious act can result in a catastrophe with </w:t>
      </w:r>
      <w:r>
        <w:rPr>
          <w:rFonts w:ascii="Calibri" w:eastAsia="Calibri" w:hAnsi="Calibri" w:cs="Calibri"/>
          <w:b/>
          <w:highlight w:val="cyan"/>
          <w:u w:val="single"/>
        </w:rPr>
        <w:t>global scale</w:t>
      </w:r>
      <w:r>
        <w:rPr>
          <w:rFonts w:ascii="Calibri" w:eastAsia="Calibri" w:hAnsi="Calibri" w:cs="Calibri"/>
          <w:u w:val="single"/>
        </w:rPr>
        <w:t>.</w:t>
      </w:r>
      <w:r>
        <w:rPr>
          <w:rFonts w:ascii="Calibri" w:eastAsia="Calibri" w:hAnsi="Calibri" w:cs="Calibri"/>
          <w:sz w:val="16"/>
          <w:szCs w:val="16"/>
        </w:rPr>
        <w:t xml:space="preserve"> This, for example, can be either </w:t>
      </w:r>
      <w:r>
        <w:rPr>
          <w:rFonts w:ascii="Calibri" w:eastAsia="Calibri" w:hAnsi="Calibri" w:cs="Calibri"/>
          <w:highlight w:val="cyan"/>
          <w:u w:val="single"/>
        </w:rPr>
        <w:t>through attack on a nuclear power plant or on nuclear weapons systems</w:t>
      </w:r>
      <w:r>
        <w:rPr>
          <w:rFonts w:ascii="Calibri" w:eastAsia="Calibri" w:hAnsi="Calibri" w:cs="Calibri"/>
          <w:sz w:val="16"/>
          <w:szCs w:val="16"/>
        </w:rPr>
        <w:t>. In the first case this may also involve nuclear safety measures, while in the latter will be narrowed mainly to nuclear security related measures. According to Stoutland and Pitts-Kiefer, this regards the risk of launch due to miscalculation or unauthorized use, which eventually will result in less confidence in the nuclear weapons as a deterrent factor concerning strategic stability [9, pp. 11-12].</w:t>
      </w:r>
    </w:p>
    <w:p w14:paraId="0000006C"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u w:val="single"/>
        </w:rPr>
      </w:pPr>
      <w:bookmarkStart w:id="10" w:name="_f7p8sj4i55o8" w:colFirst="0" w:colLast="0"/>
      <w:bookmarkEnd w:id="10"/>
      <w:r>
        <w:rPr>
          <w:rFonts w:ascii="Calibri" w:eastAsia="Calibri" w:hAnsi="Calibri" w:cs="Calibri"/>
          <w:b/>
          <w:color w:val="000000"/>
          <w:sz w:val="26"/>
          <w:szCs w:val="26"/>
        </w:rPr>
        <w:t xml:space="preserve">Terrorism risks are growing rapidly, and risk </w:t>
      </w:r>
      <w:r>
        <w:rPr>
          <w:rFonts w:ascii="Calibri" w:eastAsia="Calibri" w:hAnsi="Calibri" w:cs="Calibri"/>
          <w:b/>
          <w:color w:val="000000"/>
          <w:sz w:val="26"/>
          <w:szCs w:val="26"/>
          <w:u w:val="single"/>
        </w:rPr>
        <w:t>nuclear use</w:t>
      </w:r>
    </w:p>
    <w:p w14:paraId="0000006D" w14:textId="77777777" w:rsidR="006065BF" w:rsidRDefault="00000000">
      <w:pPr>
        <w:spacing w:after="160" w:line="256" w:lineRule="auto"/>
        <w:rPr>
          <w:rFonts w:ascii="Calibri" w:eastAsia="Calibri" w:hAnsi="Calibri" w:cs="Calibri"/>
        </w:rPr>
      </w:pPr>
      <w:r>
        <w:rPr>
          <w:rFonts w:ascii="Calibri" w:eastAsia="Calibri" w:hAnsi="Calibri" w:cs="Calibri"/>
          <w:b/>
          <w:sz w:val="26"/>
          <w:szCs w:val="26"/>
        </w:rPr>
        <w:t>National Academies of Sciences</w:t>
      </w:r>
      <w:r>
        <w:rPr>
          <w:rFonts w:ascii="Calibri" w:eastAsia="Calibri" w:hAnsi="Calibri" w:cs="Calibri"/>
        </w:rPr>
        <w:t>, Engineering, and Medicine. 20</w:t>
      </w:r>
      <w:r>
        <w:rPr>
          <w:rFonts w:ascii="Calibri" w:eastAsia="Calibri" w:hAnsi="Calibri" w:cs="Calibri"/>
          <w:b/>
          <w:sz w:val="26"/>
          <w:szCs w:val="26"/>
        </w:rPr>
        <w:t>24</w:t>
      </w:r>
      <w:r>
        <w:rPr>
          <w:rFonts w:ascii="Calibri" w:eastAsia="Calibri" w:hAnsi="Calibri" w:cs="Calibri"/>
        </w:rPr>
        <w:t>. Nuclear Terrorism: Assessment of U.S. Strategies to Prevent, Counter, and Respond to Weapons of Mass Destruction. June,</w:t>
      </w:r>
      <w:hyperlink r:id="rId6">
        <w:r>
          <w:rPr>
            <w:rFonts w:ascii="Calibri" w:eastAsia="Calibri" w:hAnsi="Calibri" w:cs="Calibri"/>
          </w:rPr>
          <w:t xml:space="preserve"> </w:t>
        </w:r>
      </w:hyperlink>
      <w:hyperlink r:id="rId7">
        <w:r>
          <w:rPr>
            <w:rFonts w:ascii="Calibri" w:eastAsia="Calibri" w:hAnsi="Calibri" w:cs="Calibri"/>
            <w:color w:val="1155CC"/>
            <w:u w:val="single"/>
          </w:rPr>
          <w:t>https://nap.nationalacademies.org/catalog/27215/nuclear-terrorism-assessment-of-us-strategies-to-prevent-counter-and</w:t>
        </w:r>
      </w:hyperlink>
      <w:r>
        <w:rPr>
          <w:rFonts w:ascii="Calibri" w:eastAsia="Calibri" w:hAnsi="Calibri" w:cs="Calibri"/>
        </w:rPr>
        <w:t xml:space="preserve"> //DH</w:t>
      </w:r>
    </w:p>
    <w:p w14:paraId="0000006E" w14:textId="77777777" w:rsidR="006065BF" w:rsidRDefault="00000000">
      <w:pPr>
        <w:spacing w:after="160" w:line="256" w:lineRule="auto"/>
        <w:rPr>
          <w:rFonts w:ascii="Calibri" w:eastAsia="Calibri" w:hAnsi="Calibri" w:cs="Calibri"/>
          <w:b/>
        </w:rPr>
      </w:pPr>
      <w:r>
        <w:rPr>
          <w:rFonts w:ascii="Calibri" w:eastAsia="Calibri" w:hAnsi="Calibri" w:cs="Calibri"/>
          <w:b/>
        </w:rPr>
        <w:t>IND = Improvised Nuclear Device, RDD = Radiological dispersal device, RED = Radiological explosive device</w:t>
      </w:r>
    </w:p>
    <w:p w14:paraId="0000006F" w14:textId="77777777" w:rsidR="006065BF" w:rsidRDefault="00000000">
      <w:pPr>
        <w:spacing w:after="160" w:line="256" w:lineRule="auto"/>
        <w:rPr>
          <w:rFonts w:ascii="Calibri" w:eastAsia="Calibri" w:hAnsi="Calibri" w:cs="Calibri"/>
        </w:rPr>
      </w:pPr>
      <w:r>
        <w:rPr>
          <w:rFonts w:ascii="Calibri" w:eastAsia="Calibri" w:hAnsi="Calibri" w:cs="Calibri"/>
        </w:rPr>
        <w:t xml:space="preserve"> NEW DYNAMICS IN NUCLEAR TERRORISM POSE NEW RISKS</w:t>
      </w:r>
    </w:p>
    <w:p w14:paraId="00000070" w14:textId="77777777" w:rsidR="006065BF" w:rsidRDefault="00000000">
      <w:pPr>
        <w:spacing w:after="160" w:line="256" w:lineRule="auto"/>
        <w:rPr>
          <w:rFonts w:ascii="Calibri" w:eastAsia="Calibri" w:hAnsi="Calibri" w:cs="Calibri"/>
          <w:b/>
          <w:highlight w:val="cyan"/>
          <w:u w:val="single"/>
        </w:rPr>
      </w:pPr>
      <w:r>
        <w:rPr>
          <w:rFonts w:ascii="Calibri" w:eastAsia="Calibri" w:hAnsi="Calibri" w:cs="Calibri"/>
        </w:rPr>
        <w:t xml:space="preserve">The committee does not foresee an imminent nuclear terrorist attack with a nuclear weapon or an IND Nevertheless, </w:t>
      </w:r>
      <w:r>
        <w:rPr>
          <w:rFonts w:ascii="Calibri" w:eastAsia="Calibri" w:hAnsi="Calibri" w:cs="Calibri"/>
          <w:highlight w:val="cyan"/>
          <w:u w:val="single"/>
        </w:rPr>
        <w:t>the number and types of groups who may be motivated to use INDs</w:t>
      </w:r>
      <w:r>
        <w:rPr>
          <w:rFonts w:ascii="Calibri" w:eastAsia="Calibri" w:hAnsi="Calibri" w:cs="Calibri"/>
          <w:u w:val="single"/>
        </w:rPr>
        <w:t xml:space="preserve">, RDDs, or REDs </w:t>
      </w:r>
      <w:r>
        <w:rPr>
          <w:rFonts w:ascii="Calibri" w:eastAsia="Calibri" w:hAnsi="Calibri" w:cs="Calibri"/>
          <w:highlight w:val="cyan"/>
          <w:u w:val="single"/>
        </w:rPr>
        <w:t>is</w:t>
      </w:r>
      <w:r>
        <w:rPr>
          <w:rFonts w:ascii="Calibri" w:eastAsia="Calibri" w:hAnsi="Calibri" w:cs="Calibri"/>
        </w:rPr>
        <w:t xml:space="preserve"> likely </w:t>
      </w:r>
      <w:r>
        <w:rPr>
          <w:rFonts w:ascii="Calibri" w:eastAsia="Calibri" w:hAnsi="Calibri" w:cs="Calibri"/>
          <w:highlight w:val="cyan"/>
          <w:u w:val="single"/>
        </w:rPr>
        <w:t>growing</w:t>
      </w:r>
      <w:r>
        <w:rPr>
          <w:rFonts w:ascii="Calibri" w:eastAsia="Calibri" w:hAnsi="Calibri" w:cs="Calibri"/>
          <w:u w:val="single"/>
        </w:rPr>
        <w:t xml:space="preserve"> </w:t>
      </w:r>
      <w:r>
        <w:rPr>
          <w:rFonts w:ascii="Calibri" w:eastAsia="Calibri" w:hAnsi="Calibri" w:cs="Calibri"/>
        </w:rPr>
        <w:t xml:space="preserve">(Earnhardt, Hyatt, and Roth 2021). </w:t>
      </w:r>
      <w:r>
        <w:rPr>
          <w:rFonts w:ascii="Calibri" w:eastAsia="Calibri" w:hAnsi="Calibri" w:cs="Calibri"/>
          <w:u w:val="single"/>
        </w:rPr>
        <w:t>While some nonstate actors may be deterred</w:t>
      </w:r>
      <w:r>
        <w:rPr>
          <w:rFonts w:ascii="Calibri" w:eastAsia="Calibri" w:hAnsi="Calibri" w:cs="Calibri"/>
        </w:rPr>
        <w:t xml:space="preserve"> by the near-certainty of attribution and retribution, </w:t>
      </w:r>
      <w:r>
        <w:rPr>
          <w:rFonts w:ascii="Calibri" w:eastAsia="Calibri" w:hAnsi="Calibri" w:cs="Calibri"/>
          <w:u w:val="single"/>
        </w:rPr>
        <w:t xml:space="preserve">others including </w:t>
      </w:r>
      <w:r>
        <w:rPr>
          <w:rFonts w:ascii="Calibri" w:eastAsia="Calibri" w:hAnsi="Calibri" w:cs="Calibri"/>
        </w:rPr>
        <w:t xml:space="preserve">millenarian groups such as </w:t>
      </w:r>
      <w:r>
        <w:rPr>
          <w:rFonts w:ascii="Calibri" w:eastAsia="Calibri" w:hAnsi="Calibri" w:cs="Calibri"/>
          <w:highlight w:val="cyan"/>
          <w:u w:val="single"/>
        </w:rPr>
        <w:t xml:space="preserve">ISIS and U.S.-based accelerationist groups, </w:t>
      </w:r>
      <w:r>
        <w:rPr>
          <w:rFonts w:ascii="Calibri" w:eastAsia="Calibri" w:hAnsi="Calibri" w:cs="Calibri"/>
          <w:b/>
          <w:highlight w:val="cyan"/>
          <w:u w:val="single"/>
        </w:rPr>
        <w:t>actively court retaliation to spark a wider war</w:t>
      </w:r>
      <w:r>
        <w:rPr>
          <w:rFonts w:ascii="Calibri" w:eastAsia="Calibri" w:hAnsi="Calibri" w:cs="Calibri"/>
          <w:highlight w:val="cyan"/>
          <w:u w:val="single"/>
        </w:rPr>
        <w:t xml:space="preserve"> or</w:t>
      </w:r>
      <w:r>
        <w:rPr>
          <w:rFonts w:ascii="Calibri" w:eastAsia="Calibri" w:hAnsi="Calibri" w:cs="Calibri"/>
          <w:u w:val="single"/>
        </w:rPr>
        <w:t xml:space="preserve"> to </w:t>
      </w:r>
      <w:r>
        <w:rPr>
          <w:rFonts w:ascii="Calibri" w:eastAsia="Calibri" w:hAnsi="Calibri" w:cs="Calibri"/>
          <w:b/>
          <w:highlight w:val="cyan"/>
          <w:u w:val="single"/>
        </w:rPr>
        <w:t>realize apocalyptic beliefs.</w:t>
      </w:r>
    </w:p>
    <w:p w14:paraId="00000071" w14:textId="77777777" w:rsidR="006065BF" w:rsidRDefault="00000000">
      <w:pPr>
        <w:spacing w:after="160" w:line="256" w:lineRule="auto"/>
        <w:rPr>
          <w:rFonts w:ascii="Calibri" w:eastAsia="Calibri" w:hAnsi="Calibri" w:cs="Calibri"/>
        </w:rPr>
      </w:pPr>
      <w:r>
        <w:rPr>
          <w:rFonts w:ascii="Calibri" w:eastAsia="Calibri" w:hAnsi="Calibri" w:cs="Calibri"/>
        </w:rPr>
        <w:t xml:space="preserve">Nuclear weapons, weapons usable fissile materials, and nuclear weapons design expertise are almost entirely controlled by state actors. This means that </w:t>
      </w:r>
      <w:proofErr w:type="gramStart"/>
      <w:r>
        <w:rPr>
          <w:rFonts w:ascii="Calibri" w:eastAsia="Calibri" w:hAnsi="Calibri" w:cs="Calibri"/>
        </w:rPr>
        <w:t xml:space="preserve">in order </w:t>
      </w:r>
      <w:r>
        <w:rPr>
          <w:rFonts w:ascii="Calibri" w:eastAsia="Calibri" w:hAnsi="Calibri" w:cs="Calibri"/>
          <w:u w:val="single"/>
        </w:rPr>
        <w:t>for</w:t>
      </w:r>
      <w:proofErr w:type="gramEnd"/>
      <w:r>
        <w:rPr>
          <w:rFonts w:ascii="Calibri" w:eastAsia="Calibri" w:hAnsi="Calibri" w:cs="Calibri"/>
          <w:u w:val="single"/>
        </w:rPr>
        <w:t xml:space="preserve"> a terrorist organization to carry out a nuclear attack</w:t>
      </w:r>
      <w:r>
        <w:rPr>
          <w:rFonts w:ascii="Calibri" w:eastAsia="Calibri" w:hAnsi="Calibri" w:cs="Calibri"/>
        </w:rPr>
        <w:t xml:space="preserve"> with either a nuclear weapon or an improvised nuclear device, </w:t>
      </w:r>
      <w:r>
        <w:rPr>
          <w:rFonts w:ascii="Calibri" w:eastAsia="Calibri" w:hAnsi="Calibri" w:cs="Calibri"/>
          <w:u w:val="single"/>
        </w:rPr>
        <w:t>they would need the complicity of a state, the failure of the state’s controls, or the failure of the state itself</w:t>
      </w:r>
      <w:r>
        <w:rPr>
          <w:rFonts w:ascii="Calibri" w:eastAsia="Calibri" w:hAnsi="Calibri" w:cs="Calibri"/>
        </w:rPr>
        <w:t xml:space="preserve">. As the national security and intelligence communities shift focus from terrorism to great power competition, </w:t>
      </w:r>
      <w:r>
        <w:rPr>
          <w:rFonts w:ascii="Calibri" w:eastAsia="Calibri" w:hAnsi="Calibri" w:cs="Calibri"/>
          <w:u w:val="single"/>
        </w:rPr>
        <w:t xml:space="preserve">there is danger that </w:t>
      </w:r>
      <w:r>
        <w:rPr>
          <w:rFonts w:ascii="Calibri" w:eastAsia="Calibri" w:hAnsi="Calibri" w:cs="Calibri"/>
          <w:highlight w:val="cyan"/>
          <w:u w:val="single"/>
        </w:rPr>
        <w:t>there will be less capability and capacity for early detection and for mobilizing a timely counter-terrorism response</w:t>
      </w:r>
      <w:r>
        <w:rPr>
          <w:rFonts w:ascii="Calibri" w:eastAsia="Calibri" w:hAnsi="Calibri" w:cs="Calibri"/>
          <w:u w:val="single"/>
        </w:rPr>
        <w:t xml:space="preserve"> to a non-state actor that obtains a nuclear weapon</w:t>
      </w:r>
      <w:r>
        <w:rPr>
          <w:rFonts w:ascii="Calibri" w:eastAsia="Calibri" w:hAnsi="Calibri" w:cs="Calibri"/>
        </w:rPr>
        <w:t xml:space="preserve"> or weapons usable fissile materials.</w:t>
      </w:r>
    </w:p>
    <w:p w14:paraId="00000072" w14:textId="77777777" w:rsidR="006065BF" w:rsidRDefault="00000000">
      <w:pPr>
        <w:spacing w:after="160" w:line="256" w:lineRule="auto"/>
        <w:rPr>
          <w:rFonts w:ascii="Calibri" w:eastAsia="Calibri" w:hAnsi="Calibri" w:cs="Calibri"/>
          <w:u w:val="single"/>
        </w:rPr>
      </w:pPr>
      <w:r>
        <w:rPr>
          <w:rFonts w:ascii="Calibri" w:eastAsia="Calibri" w:hAnsi="Calibri" w:cs="Calibri"/>
        </w:rPr>
        <w:t xml:space="preserve">Importantly terrorism is not exclusively an international threat or domestic threat but increasingly is a transnational one (Hoffman and Ware 2023). A particularly troubling development is the existence of </w:t>
      </w:r>
      <w:r>
        <w:rPr>
          <w:rFonts w:ascii="Calibri" w:eastAsia="Calibri" w:hAnsi="Calibri" w:cs="Calibri"/>
          <w:highlight w:val="cyan"/>
          <w:u w:val="single"/>
        </w:rPr>
        <w:t xml:space="preserve">U.S.-based accelerationist groups </w:t>
      </w:r>
      <w:r>
        <w:rPr>
          <w:rFonts w:ascii="Calibri" w:eastAsia="Calibri" w:hAnsi="Calibri" w:cs="Calibri"/>
          <w:u w:val="single"/>
        </w:rPr>
        <w:t xml:space="preserve">who </w:t>
      </w:r>
      <w:r>
        <w:rPr>
          <w:rFonts w:ascii="Calibri" w:eastAsia="Calibri" w:hAnsi="Calibri" w:cs="Calibri"/>
          <w:highlight w:val="cyan"/>
          <w:u w:val="single"/>
        </w:rPr>
        <w:t xml:space="preserve">have been deliberately </w:t>
      </w:r>
      <w:r>
        <w:rPr>
          <w:rFonts w:ascii="Calibri" w:eastAsia="Calibri" w:hAnsi="Calibri" w:cs="Calibri"/>
          <w:b/>
          <w:highlight w:val="cyan"/>
          <w:u w:val="single"/>
        </w:rPr>
        <w:t>recruiting U.S. military personnel</w:t>
      </w:r>
      <w:r>
        <w:rPr>
          <w:rFonts w:ascii="Calibri" w:eastAsia="Calibri" w:hAnsi="Calibri" w:cs="Calibri"/>
          <w:highlight w:val="cyan"/>
        </w:rPr>
        <w:t>.</w:t>
      </w:r>
      <w:r>
        <w:rPr>
          <w:rFonts w:ascii="Calibri" w:eastAsia="Calibri" w:hAnsi="Calibri" w:cs="Calibri"/>
        </w:rPr>
        <w:t xml:space="preserve"> Additionally, </w:t>
      </w:r>
      <w:r>
        <w:rPr>
          <w:rFonts w:ascii="Calibri" w:eastAsia="Calibri" w:hAnsi="Calibri" w:cs="Calibri"/>
          <w:u w:val="single"/>
        </w:rPr>
        <w:t>there are</w:t>
      </w:r>
      <w:r>
        <w:rPr>
          <w:rFonts w:ascii="Calibri" w:eastAsia="Calibri" w:hAnsi="Calibri" w:cs="Calibri"/>
        </w:rPr>
        <w:t xml:space="preserve"> disturbing and </w:t>
      </w:r>
      <w:r>
        <w:rPr>
          <w:rFonts w:ascii="Calibri" w:eastAsia="Calibri" w:hAnsi="Calibri" w:cs="Calibri"/>
          <w:u w:val="single"/>
        </w:rPr>
        <w:t>growing U.S. domestic links with</w:t>
      </w:r>
      <w:r>
        <w:rPr>
          <w:rFonts w:ascii="Calibri" w:eastAsia="Calibri" w:hAnsi="Calibri" w:cs="Calibri"/>
        </w:rPr>
        <w:t xml:space="preserve"> mercenary and </w:t>
      </w:r>
      <w:r>
        <w:rPr>
          <w:rFonts w:ascii="Calibri" w:eastAsia="Calibri" w:hAnsi="Calibri" w:cs="Calibri"/>
          <w:u w:val="single"/>
        </w:rPr>
        <w:t>terrorist groups across international borders.</w:t>
      </w:r>
    </w:p>
    <w:p w14:paraId="00000073" w14:textId="77777777" w:rsidR="006065BF" w:rsidRDefault="00000000">
      <w:pPr>
        <w:spacing w:after="160" w:line="256" w:lineRule="auto"/>
        <w:rPr>
          <w:rFonts w:ascii="Calibri" w:eastAsia="Calibri" w:hAnsi="Calibri" w:cs="Calibri"/>
        </w:rPr>
      </w:pPr>
      <w:r>
        <w:rPr>
          <w:rFonts w:ascii="Calibri" w:eastAsia="Calibri" w:hAnsi="Calibri" w:cs="Calibri"/>
        </w:rPr>
        <w:t xml:space="preserve">Another worrisome development with respect to terrorism is the extent to which </w:t>
      </w:r>
      <w:r>
        <w:rPr>
          <w:rFonts w:ascii="Calibri" w:eastAsia="Calibri" w:hAnsi="Calibri" w:cs="Calibri"/>
          <w:highlight w:val="cyan"/>
          <w:u w:val="single"/>
        </w:rPr>
        <w:t>technical information can be obtained online and this could encourage groups to seek nuclear material</w:t>
      </w:r>
      <w:proofErr w:type="gramStart"/>
      <w:r>
        <w:rPr>
          <w:rFonts w:ascii="Calibri" w:eastAsia="Calibri" w:hAnsi="Calibri" w:cs="Calibri"/>
          <w:u w:val="single"/>
        </w:rPr>
        <w:t>.</w:t>
      </w:r>
      <w:r>
        <w:rPr>
          <w:rFonts w:ascii="Calibri" w:eastAsia="Calibri" w:hAnsi="Calibri" w:cs="Calibri"/>
        </w:rPr>
        <w:t xml:space="preserve"> .</w:t>
      </w:r>
      <w:proofErr w:type="gramEnd"/>
      <w:r>
        <w:rPr>
          <w:rFonts w:ascii="Calibri" w:eastAsia="Calibri" w:hAnsi="Calibri" w:cs="Calibri"/>
        </w:rPr>
        <w:t xml:space="preserve"> Additionally, </w:t>
      </w:r>
      <w:r>
        <w:rPr>
          <w:rFonts w:ascii="Calibri" w:eastAsia="Calibri" w:hAnsi="Calibri" w:cs="Calibri"/>
          <w:u w:val="single"/>
        </w:rPr>
        <w:t>extremists are utilizing social media to fuel radicalization</w:t>
      </w:r>
      <w:r>
        <w:rPr>
          <w:rFonts w:ascii="Calibri" w:eastAsia="Calibri" w:hAnsi="Calibri" w:cs="Calibri"/>
        </w:rPr>
        <w:t xml:space="preserve"> and extreme partisanship, as well as to propagate dis- and misinformation, and sow mistrust of government institutions and authoritative information. Social media is serving as a powerful organizational tool for terrorist groups, facilitating an increase in international connectivity among domestic and foreign terrorist organizations.</w:t>
      </w:r>
    </w:p>
    <w:p w14:paraId="00000074" w14:textId="77777777" w:rsidR="006065BF" w:rsidRDefault="00000000">
      <w:pPr>
        <w:spacing w:after="160" w:line="256" w:lineRule="auto"/>
        <w:rPr>
          <w:rFonts w:ascii="Calibri" w:eastAsia="Calibri" w:hAnsi="Calibri" w:cs="Calibri"/>
        </w:rPr>
      </w:pPr>
      <w:r>
        <w:rPr>
          <w:rFonts w:ascii="Calibri" w:eastAsia="Calibri" w:hAnsi="Calibri" w:cs="Calibri"/>
          <w:highlight w:val="cyan"/>
          <w:u w:val="single"/>
        </w:rPr>
        <w:t>The risk of nuclear terrorism must</w:t>
      </w:r>
      <w:r>
        <w:rPr>
          <w:rFonts w:ascii="Calibri" w:eastAsia="Calibri" w:hAnsi="Calibri" w:cs="Calibri"/>
          <w:u w:val="single"/>
        </w:rPr>
        <w:t xml:space="preserve"> also </w:t>
      </w:r>
      <w:r>
        <w:rPr>
          <w:rFonts w:ascii="Calibri" w:eastAsia="Calibri" w:hAnsi="Calibri" w:cs="Calibri"/>
          <w:highlight w:val="cyan"/>
          <w:u w:val="single"/>
        </w:rPr>
        <w:t xml:space="preserve">be evaluated in the context of </w:t>
      </w:r>
      <w:r>
        <w:rPr>
          <w:rFonts w:ascii="Calibri" w:eastAsia="Calibri" w:hAnsi="Calibri" w:cs="Calibri"/>
          <w:u w:val="single"/>
        </w:rPr>
        <w:t>changing norms associated with nuclear weapons and civil nuclear power</w:t>
      </w:r>
      <w:r>
        <w:rPr>
          <w:rFonts w:ascii="Calibri" w:eastAsia="Calibri" w:hAnsi="Calibri" w:cs="Calibri"/>
        </w:rPr>
        <w:t xml:space="preserve">. </w:t>
      </w:r>
      <w:r>
        <w:rPr>
          <w:rFonts w:ascii="Calibri" w:eastAsia="Calibri" w:hAnsi="Calibri" w:cs="Calibri"/>
          <w:u w:val="single"/>
        </w:rPr>
        <w:t>There have been</w:t>
      </w:r>
      <w:r>
        <w:rPr>
          <w:rFonts w:ascii="Calibri" w:eastAsia="Calibri" w:hAnsi="Calibri" w:cs="Calibri"/>
          <w:highlight w:val="cyan"/>
          <w:u w:val="single"/>
        </w:rPr>
        <w:t xml:space="preserve"> cyberattacks on operating nuclear power plants</w:t>
      </w:r>
      <w:r>
        <w:rPr>
          <w:rFonts w:ascii="Calibri" w:eastAsia="Calibri" w:hAnsi="Calibri" w:cs="Calibri"/>
          <w:u w:val="single"/>
        </w:rPr>
        <w:t xml:space="preserve"> in India, Japan, and South Korea</w:t>
      </w:r>
      <w:r>
        <w:rPr>
          <w:rFonts w:ascii="Calibri" w:eastAsia="Calibri" w:hAnsi="Calibri" w:cs="Calibri"/>
        </w:rPr>
        <w:t xml:space="preserve">. </w:t>
      </w:r>
      <w:r>
        <w:rPr>
          <w:rFonts w:ascii="Calibri" w:eastAsia="Calibri" w:hAnsi="Calibri" w:cs="Calibri"/>
          <w:highlight w:val="cyan"/>
          <w:u w:val="single"/>
        </w:rPr>
        <w:t>Russia has demonstrated a willingness to</w:t>
      </w:r>
      <w:r>
        <w:rPr>
          <w:rFonts w:ascii="Calibri" w:eastAsia="Calibri" w:hAnsi="Calibri" w:cs="Calibri"/>
          <w:u w:val="single"/>
        </w:rPr>
        <w:t xml:space="preserve"> defy international norms, not only by attacking and occupying Ukraine’s operating civilian nuclear power plants, but also by </w:t>
      </w:r>
      <w:r>
        <w:rPr>
          <w:rFonts w:ascii="Calibri" w:eastAsia="Calibri" w:hAnsi="Calibri" w:cs="Calibri"/>
          <w:highlight w:val="cyan"/>
          <w:u w:val="single"/>
        </w:rPr>
        <w:t>employ</w:t>
      </w:r>
      <w:r>
        <w:rPr>
          <w:rFonts w:ascii="Calibri" w:eastAsia="Calibri" w:hAnsi="Calibri" w:cs="Calibri"/>
          <w:u w:val="single"/>
        </w:rPr>
        <w:t xml:space="preserve">ing </w:t>
      </w:r>
      <w:r>
        <w:rPr>
          <w:rFonts w:ascii="Calibri" w:eastAsia="Calibri" w:hAnsi="Calibri" w:cs="Calibri"/>
          <w:highlight w:val="cyan"/>
          <w:u w:val="single"/>
        </w:rPr>
        <w:t>proxies with a history of war crimes</w:t>
      </w:r>
      <w:r>
        <w:rPr>
          <w:rFonts w:ascii="Calibri" w:eastAsia="Calibri" w:hAnsi="Calibri" w:cs="Calibri"/>
          <w:highlight w:val="cyan"/>
        </w:rPr>
        <w:t>,</w:t>
      </w:r>
      <w:r>
        <w:rPr>
          <w:rFonts w:ascii="Calibri" w:eastAsia="Calibri" w:hAnsi="Calibri" w:cs="Calibri"/>
        </w:rPr>
        <w:t xml:space="preserve"> deploying operatives to attack and poison individuals with advanced nerve agents and radiological substances, and threatening to use nuclear weapons.</w:t>
      </w:r>
    </w:p>
    <w:p w14:paraId="0000007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rPr>
        <w:t xml:space="preserve">In sum, </w:t>
      </w:r>
      <w:r>
        <w:rPr>
          <w:rFonts w:ascii="Calibri" w:eastAsia="Calibri" w:hAnsi="Calibri" w:cs="Calibri"/>
          <w:highlight w:val="cyan"/>
          <w:u w:val="single"/>
        </w:rPr>
        <w:t xml:space="preserve">managing the threat of nuclear </w:t>
      </w:r>
      <w:r>
        <w:rPr>
          <w:rFonts w:ascii="Calibri" w:eastAsia="Calibri" w:hAnsi="Calibri" w:cs="Calibri"/>
          <w:u w:val="single"/>
        </w:rPr>
        <w:t xml:space="preserve">and radiological </w:t>
      </w:r>
      <w:r>
        <w:rPr>
          <w:rFonts w:ascii="Calibri" w:eastAsia="Calibri" w:hAnsi="Calibri" w:cs="Calibri"/>
          <w:highlight w:val="cyan"/>
          <w:u w:val="single"/>
        </w:rPr>
        <w:t xml:space="preserve">terrorism will be challenged by </w:t>
      </w:r>
      <w:r>
        <w:rPr>
          <w:rFonts w:ascii="Calibri" w:eastAsia="Calibri" w:hAnsi="Calibri" w:cs="Calibri"/>
          <w:u w:val="single"/>
        </w:rPr>
        <w:t xml:space="preserve">the continued prevalence of </w:t>
      </w:r>
      <w:r>
        <w:rPr>
          <w:rFonts w:ascii="Calibri" w:eastAsia="Calibri" w:hAnsi="Calibri" w:cs="Calibri"/>
          <w:highlight w:val="cyan"/>
          <w:u w:val="single"/>
        </w:rPr>
        <w:t xml:space="preserve">groups </w:t>
      </w:r>
      <w:r>
        <w:rPr>
          <w:rFonts w:ascii="Calibri" w:eastAsia="Calibri" w:hAnsi="Calibri" w:cs="Calibri"/>
          <w:u w:val="single"/>
        </w:rPr>
        <w:t xml:space="preserve">operating both domestically and overseas who are </w:t>
      </w:r>
      <w:r>
        <w:rPr>
          <w:rFonts w:ascii="Calibri" w:eastAsia="Calibri" w:hAnsi="Calibri" w:cs="Calibri"/>
          <w:highlight w:val="cyan"/>
          <w:u w:val="single"/>
        </w:rPr>
        <w:t>motivated to carry out</w:t>
      </w:r>
      <w:r>
        <w:rPr>
          <w:rFonts w:ascii="Calibri" w:eastAsia="Calibri" w:hAnsi="Calibri" w:cs="Calibri"/>
          <w:u w:val="single"/>
        </w:rPr>
        <w:t xml:space="preserve"> these kinds of </w:t>
      </w:r>
      <w:r>
        <w:rPr>
          <w:rFonts w:ascii="Calibri" w:eastAsia="Calibri" w:hAnsi="Calibri" w:cs="Calibri"/>
          <w:highlight w:val="cyan"/>
          <w:u w:val="single"/>
        </w:rPr>
        <w:t>attacks</w:t>
      </w:r>
      <w:r>
        <w:rPr>
          <w:rFonts w:ascii="Calibri" w:eastAsia="Calibri" w:hAnsi="Calibri" w:cs="Calibri"/>
          <w:highlight w:val="cyan"/>
        </w:rPr>
        <w:t>.</w:t>
      </w:r>
      <w:r>
        <w:rPr>
          <w:rFonts w:ascii="Calibri" w:eastAsia="Calibri" w:hAnsi="Calibri" w:cs="Calibri"/>
        </w:rPr>
        <w:t xml:space="preserve"> </w:t>
      </w:r>
      <w:r>
        <w:rPr>
          <w:rFonts w:ascii="Calibri" w:eastAsia="Calibri" w:hAnsi="Calibri" w:cs="Calibri"/>
          <w:highlight w:val="cyan"/>
          <w:u w:val="single"/>
        </w:rPr>
        <w:t xml:space="preserve">State actors could </w:t>
      </w:r>
      <w:r>
        <w:rPr>
          <w:rFonts w:ascii="Calibri" w:eastAsia="Calibri" w:hAnsi="Calibri" w:cs="Calibri"/>
          <w:u w:val="single"/>
        </w:rPr>
        <w:t xml:space="preserve">potentially </w:t>
      </w:r>
      <w:r>
        <w:rPr>
          <w:rFonts w:ascii="Calibri" w:eastAsia="Calibri" w:hAnsi="Calibri" w:cs="Calibri"/>
          <w:highlight w:val="cyan"/>
          <w:u w:val="single"/>
        </w:rPr>
        <w:t>collaborate with terrorist groups providing them the capability to conduct such attacks</w:t>
      </w:r>
      <w:r>
        <w:rPr>
          <w:rFonts w:ascii="Calibri" w:eastAsia="Calibri" w:hAnsi="Calibri" w:cs="Calibri"/>
        </w:rPr>
        <w:t xml:space="preserve">. As this threat landscape continues to evolve, the pressure of other </w:t>
      </w:r>
      <w:r>
        <w:rPr>
          <w:rFonts w:ascii="Calibri" w:eastAsia="Calibri" w:hAnsi="Calibri" w:cs="Calibri"/>
        </w:rPr>
        <w:lastRenderedPageBreak/>
        <w:t>national security challenges associated with great power competition along with resource constraints will make it difficult for the national defense and intelligence communities to sustain current levels of effort for managing the nuclear terrorism risk.</w:t>
      </w:r>
    </w:p>
    <w:p w14:paraId="00000076" w14:textId="77777777" w:rsidR="006065BF" w:rsidRDefault="00000000">
      <w:pPr>
        <w:pStyle w:val="Heading3"/>
        <w:jc w:val="center"/>
        <w:rPr>
          <w:rFonts w:ascii="Calibri" w:eastAsia="Calibri" w:hAnsi="Calibri" w:cs="Calibri"/>
          <w:b/>
          <w:sz w:val="32"/>
          <w:szCs w:val="32"/>
          <w:u w:val="single"/>
        </w:rPr>
      </w:pPr>
      <w:bookmarkStart w:id="11" w:name="_apyuixeax1ql" w:colFirst="0" w:colLast="0"/>
      <w:bookmarkEnd w:id="11"/>
      <w:r>
        <w:rPr>
          <w:rFonts w:ascii="Calibri" w:eastAsia="Calibri" w:hAnsi="Calibri" w:cs="Calibri"/>
          <w:b/>
          <w:sz w:val="32"/>
          <w:szCs w:val="32"/>
          <w:u w:val="single"/>
        </w:rPr>
        <w:t>AT: Cyber De-Escalates</w:t>
      </w:r>
    </w:p>
    <w:p w14:paraId="00000077"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2" w:name="_7d0hkyli8pqq" w:colFirst="0" w:colLast="0"/>
      <w:bookmarkEnd w:id="12"/>
      <w:r>
        <w:rPr>
          <w:rFonts w:ascii="Calibri" w:eastAsia="Calibri" w:hAnsi="Calibri" w:cs="Calibri"/>
          <w:b/>
          <w:color w:val="000000"/>
          <w:sz w:val="26"/>
          <w:szCs w:val="26"/>
        </w:rPr>
        <w:t xml:space="preserve">Even with limited damage, </w:t>
      </w:r>
      <w:proofErr w:type="spellStart"/>
      <w:r>
        <w:rPr>
          <w:rFonts w:ascii="Calibri" w:eastAsia="Calibri" w:hAnsi="Calibri" w:cs="Calibri"/>
          <w:b/>
          <w:color w:val="000000"/>
          <w:sz w:val="26"/>
          <w:szCs w:val="26"/>
        </w:rPr>
        <w:t>cyber attacks</w:t>
      </w:r>
      <w:proofErr w:type="spellEnd"/>
      <w:r>
        <w:rPr>
          <w:rFonts w:ascii="Calibri" w:eastAsia="Calibri" w:hAnsi="Calibri" w:cs="Calibri"/>
          <w:b/>
          <w:color w:val="000000"/>
          <w:sz w:val="26"/>
          <w:szCs w:val="26"/>
        </w:rPr>
        <w:t xml:space="preserve"> increase pressure for escalation</w:t>
      </w:r>
    </w:p>
    <w:p w14:paraId="00000078" w14:textId="77777777" w:rsidR="006065BF" w:rsidRDefault="00000000">
      <w:pPr>
        <w:spacing w:after="160" w:line="256" w:lineRule="auto"/>
        <w:rPr>
          <w:rFonts w:ascii="Calibri" w:eastAsia="Calibri" w:hAnsi="Calibri" w:cs="Calibri"/>
        </w:rPr>
      </w:pPr>
      <w:r>
        <w:rPr>
          <w:rFonts w:ascii="Calibri" w:eastAsia="Calibri" w:hAnsi="Calibri" w:cs="Calibri"/>
        </w:rPr>
        <w:t xml:space="preserve">Ryan </w:t>
      </w:r>
      <w:proofErr w:type="spellStart"/>
      <w:r>
        <w:rPr>
          <w:rFonts w:ascii="Calibri" w:eastAsia="Calibri" w:hAnsi="Calibri" w:cs="Calibri"/>
          <w:b/>
          <w:sz w:val="26"/>
          <w:szCs w:val="26"/>
        </w:rPr>
        <w:t>Shandler</w:t>
      </w:r>
      <w:proofErr w:type="spellEnd"/>
      <w:r>
        <w:rPr>
          <w:rFonts w:ascii="Calibri" w:eastAsia="Calibri" w:hAnsi="Calibri" w:cs="Calibri"/>
          <w:b/>
          <w:sz w:val="26"/>
          <w:szCs w:val="26"/>
        </w:rPr>
        <w:t xml:space="preserve"> </w:t>
      </w:r>
      <w:r>
        <w:rPr>
          <w:rFonts w:ascii="Calibri" w:eastAsia="Calibri" w:hAnsi="Calibri" w:cs="Calibri"/>
        </w:rPr>
        <w:t>et al, 20</w:t>
      </w:r>
      <w:r>
        <w:rPr>
          <w:rFonts w:ascii="Calibri" w:eastAsia="Calibri" w:hAnsi="Calibri" w:cs="Calibri"/>
          <w:b/>
          <w:sz w:val="26"/>
          <w:szCs w:val="26"/>
        </w:rPr>
        <w:t>23</w:t>
      </w:r>
      <w:r>
        <w:rPr>
          <w:rFonts w:ascii="Calibri" w:eastAsia="Calibri" w:hAnsi="Calibri" w:cs="Calibri"/>
        </w:rPr>
        <w:t xml:space="preserve"> - Assistant Professor of Political Science at the Georgia Tech School of Cybersecurity &amp; Privacy. Prior to joining SCP he was a postdoctoral fellow at the University of Oxford with Nuffield </w:t>
      </w:r>
      <w:proofErr w:type="spellStart"/>
      <w:r>
        <w:rPr>
          <w:rFonts w:ascii="Calibri" w:eastAsia="Calibri" w:hAnsi="Calibri" w:cs="Calibri"/>
        </w:rPr>
        <w:t>College“Cyberattacks</w:t>
      </w:r>
      <w:proofErr w:type="spellEnd"/>
      <w:r>
        <w:rPr>
          <w:rFonts w:ascii="Calibri" w:eastAsia="Calibri" w:hAnsi="Calibri" w:cs="Calibri"/>
        </w:rPr>
        <w:t>, Psychological Distress, and Military Escalation: An Internal Meta-Analysis” Journal of Global Security Studies, Volume 8, Issue 1, March 2023,</w:t>
      </w:r>
      <w:hyperlink r:id="rId8">
        <w:r>
          <w:rPr>
            <w:rFonts w:ascii="Calibri" w:eastAsia="Calibri" w:hAnsi="Calibri" w:cs="Calibri"/>
          </w:rPr>
          <w:t xml:space="preserve"> </w:t>
        </w:r>
      </w:hyperlink>
      <w:hyperlink r:id="rId9">
        <w:r>
          <w:rPr>
            <w:rFonts w:ascii="Calibri" w:eastAsia="Calibri" w:hAnsi="Calibri" w:cs="Calibri"/>
            <w:color w:val="1155CC"/>
          </w:rPr>
          <w:t>https://academic.oup.com/jogss/article/8/1/ogac042/6988925</w:t>
        </w:r>
      </w:hyperlink>
      <w:r>
        <w:rPr>
          <w:rFonts w:ascii="Calibri" w:eastAsia="Calibri" w:hAnsi="Calibri" w:cs="Calibri"/>
        </w:rPr>
        <w:t xml:space="preserve"> //DH</w:t>
      </w:r>
    </w:p>
    <w:p w14:paraId="00000079"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In this paper, we suggest that </w:t>
      </w:r>
      <w:r>
        <w:rPr>
          <w:rFonts w:ascii="Calibri" w:eastAsia="Calibri" w:hAnsi="Calibri" w:cs="Calibri"/>
          <w:u w:val="single"/>
        </w:rPr>
        <w:t>the foremost threat of cyberattacks is not necessarily their first-order consequences</w:t>
      </w:r>
      <w:r>
        <w:rPr>
          <w:rFonts w:ascii="Calibri" w:eastAsia="Calibri" w:hAnsi="Calibri" w:cs="Calibri"/>
          <w:sz w:val="16"/>
          <w:szCs w:val="16"/>
        </w:rPr>
        <w:t xml:space="preserve">—such as the degradation of physical systems, data theft, or loss of access. While these outcomes remain a cause for concern, the fixation on direct effects obscures the more insidious consequences of long-term psychological harm and societal damage. This perspective acknowledges the human dimension of cyberattacks that target individual well-being, morale, and vulnerability. For many cyber perpetrators, ranging from terrorists to state-sponsored hackers and criminal organizations, </w:t>
      </w:r>
      <w:r>
        <w:rPr>
          <w:rFonts w:ascii="Calibri" w:eastAsia="Calibri" w:hAnsi="Calibri" w:cs="Calibri"/>
          <w:highlight w:val="cyan"/>
          <w:u w:val="single"/>
        </w:rPr>
        <w:t>the primary objective of attacks is to evoke anxiety and terror</w:t>
      </w:r>
      <w:r>
        <w:rPr>
          <w:rFonts w:ascii="Calibri" w:eastAsia="Calibri" w:hAnsi="Calibri" w:cs="Calibri"/>
          <w:sz w:val="16"/>
          <w:szCs w:val="16"/>
        </w:rPr>
        <w:t>, and disseminate misinformation among the public. In other words, these are nonphysical aims whose efficacy cannot be simply measured by weighing rubble, counting bodies, or tallying lost funds. Viewing a ransomware attack on a hospital network as minor or unsuccessful, simply because it caused minimal physical destruction and failed to attain a ransom, ignores the extensive psychological and societal damage it can leave in its wake (</w:t>
      </w:r>
      <w:proofErr w:type="spellStart"/>
      <w:r>
        <w:rPr>
          <w:rFonts w:ascii="Calibri" w:eastAsia="Calibri" w:hAnsi="Calibri" w:cs="Calibri"/>
          <w:sz w:val="16"/>
          <w:szCs w:val="16"/>
        </w:rPr>
        <w:t>Shandler</w:t>
      </w:r>
      <w:proofErr w:type="spellEnd"/>
      <w:r>
        <w:rPr>
          <w:rFonts w:ascii="Calibri" w:eastAsia="Calibri" w:hAnsi="Calibri" w:cs="Calibri"/>
          <w:sz w:val="16"/>
          <w:szCs w:val="16"/>
        </w:rPr>
        <w:t xml:space="preserve"> and Gomez 2022). Through this lens, </w:t>
      </w:r>
      <w:r>
        <w:rPr>
          <w:rFonts w:ascii="Calibri" w:eastAsia="Calibri" w:hAnsi="Calibri" w:cs="Calibri"/>
          <w:highlight w:val="cyan"/>
          <w:u w:val="single"/>
        </w:rPr>
        <w:t>the severity of cyber</w:t>
      </w:r>
      <w:r>
        <w:rPr>
          <w:rFonts w:ascii="Calibri" w:eastAsia="Calibri" w:hAnsi="Calibri" w:cs="Calibri"/>
          <w:sz w:val="16"/>
          <w:szCs w:val="16"/>
          <w:highlight w:val="cyan"/>
        </w:rPr>
        <w:t>-</w:t>
      </w:r>
      <w:r>
        <w:rPr>
          <w:rFonts w:ascii="Calibri" w:eastAsia="Calibri" w:hAnsi="Calibri" w:cs="Calibri"/>
          <w:highlight w:val="cyan"/>
          <w:u w:val="single"/>
        </w:rPr>
        <w:t>threats</w:t>
      </w:r>
      <w:r>
        <w:rPr>
          <w:rFonts w:ascii="Calibri" w:eastAsia="Calibri" w:hAnsi="Calibri" w:cs="Calibri"/>
          <w:sz w:val="16"/>
          <w:szCs w:val="16"/>
        </w:rPr>
        <w:t xml:space="preserve"> can and </w:t>
      </w:r>
      <w:r>
        <w:rPr>
          <w:rFonts w:ascii="Calibri" w:eastAsia="Calibri" w:hAnsi="Calibri" w:cs="Calibri"/>
          <w:highlight w:val="cyan"/>
          <w:u w:val="single"/>
        </w:rPr>
        <w:t>should</w:t>
      </w:r>
      <w:r>
        <w:rPr>
          <w:rFonts w:ascii="Calibri" w:eastAsia="Calibri" w:hAnsi="Calibri" w:cs="Calibri"/>
          <w:sz w:val="16"/>
          <w:szCs w:val="16"/>
        </w:rPr>
        <w:t xml:space="preserve"> also </w:t>
      </w:r>
      <w:r>
        <w:rPr>
          <w:rFonts w:ascii="Calibri" w:eastAsia="Calibri" w:hAnsi="Calibri" w:cs="Calibri"/>
          <w:highlight w:val="cyan"/>
          <w:u w:val="single"/>
        </w:rPr>
        <w:t>be measured by the level of psychological distress</w:t>
      </w:r>
      <w:r>
        <w:rPr>
          <w:rFonts w:ascii="Calibri" w:eastAsia="Calibri" w:hAnsi="Calibri" w:cs="Calibri"/>
          <w:u w:val="single"/>
        </w:rPr>
        <w:t>.</w:t>
      </w:r>
      <w:r>
        <w:rPr>
          <w:rFonts w:ascii="Calibri" w:eastAsia="Calibri" w:hAnsi="Calibri" w:cs="Calibri"/>
          <w:sz w:val="16"/>
          <w:szCs w:val="16"/>
        </w:rPr>
        <w:t xml:space="preserve"> We remove from the definition of distress transient or minor emotional responses such as unease or discomfort, and focus our attention on acute psychological distress, including visceral anxiety, enduring anger, and heightened threat perception (Canetti 2017; Byrne et al. 2022).</w:t>
      </w:r>
    </w:p>
    <w:p w14:paraId="0000007A"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Currently, there is no consensus whether cyberattacks cause sufficient individual-level harm to constitute a grave threat. Some argue that the bulk of cyberattacks constitute only minor irritants (Lindsay 2013; Gartzke and Lindsay 2015), while other researchers insist that even low-level cyberattacks can levy severe psychological and political consequences (Gross, Canetti, and </w:t>
      </w:r>
      <w:proofErr w:type="spellStart"/>
      <w:r>
        <w:rPr>
          <w:rFonts w:ascii="Calibri" w:eastAsia="Calibri" w:hAnsi="Calibri" w:cs="Calibri"/>
          <w:sz w:val="16"/>
          <w:szCs w:val="16"/>
        </w:rPr>
        <w:t>Vashdi</w:t>
      </w:r>
      <w:proofErr w:type="spellEnd"/>
      <w:r>
        <w:rPr>
          <w:rFonts w:ascii="Calibri" w:eastAsia="Calibri" w:hAnsi="Calibri" w:cs="Calibri"/>
          <w:sz w:val="16"/>
          <w:szCs w:val="16"/>
        </w:rPr>
        <w:t xml:space="preserve"> 2016; Canetti et al. 2017). Addressing this dilemma, this paper employs an internal meta-analysis that reviews a series of experimental studies simulating exposure to cyberattacks. An internal meta-analysis is a powerful analytical tool that aggregates and analyzes a pooled collection of experiments conducted by a single researcher or group of researchers. This technique allows us to exploit heightened statistical power to provide precise statistical estimates of treatment effects, and incorporate studies conducted with different population groups at different points of time. We analyze the full gamut of studies conducted by the authors—including null and unpublished findings—to provide accurate, transparent, and conclusive evidence about the individual-level consequences of exposure to cyberattacks. In all, we aggregate and meta-analyze findings from eighteen experimental studies conducted between 2015 and 2021. Over the course of these studies, </w:t>
      </w:r>
      <w:r>
        <w:rPr>
          <w:rFonts w:ascii="Calibri" w:eastAsia="Calibri" w:hAnsi="Calibri" w:cs="Calibri"/>
          <w:highlight w:val="cyan"/>
          <w:u w:val="single"/>
        </w:rPr>
        <w:t>we exposed 6,020</w:t>
      </w:r>
      <w:r>
        <w:rPr>
          <w:rFonts w:ascii="Calibri" w:eastAsia="Calibri" w:hAnsi="Calibri" w:cs="Calibri"/>
          <w:u w:val="single"/>
        </w:rPr>
        <w:t xml:space="preserve"> unique </w:t>
      </w:r>
      <w:r>
        <w:rPr>
          <w:rFonts w:ascii="Calibri" w:eastAsia="Calibri" w:hAnsi="Calibri" w:cs="Calibri"/>
          <w:highlight w:val="cyan"/>
          <w:u w:val="single"/>
        </w:rPr>
        <w:t>respondents in three countries</w:t>
      </w:r>
      <w:r>
        <w:rPr>
          <w:rFonts w:ascii="Calibri" w:eastAsia="Calibri" w:hAnsi="Calibri" w:cs="Calibri"/>
          <w:u w:val="single"/>
        </w:rPr>
        <w:t xml:space="preserve"> </w:t>
      </w:r>
      <w:r>
        <w:rPr>
          <w:rFonts w:ascii="Calibri" w:eastAsia="Calibri" w:hAnsi="Calibri" w:cs="Calibri"/>
          <w:highlight w:val="cyan"/>
          <w:u w:val="single"/>
        </w:rPr>
        <w:t>to</w:t>
      </w:r>
      <w:r>
        <w:rPr>
          <w:rFonts w:ascii="Calibri" w:eastAsia="Calibri" w:hAnsi="Calibri" w:cs="Calibri"/>
          <w:u w:val="single"/>
        </w:rPr>
        <w:t xml:space="preserve"> simulated </w:t>
      </w:r>
      <w:r>
        <w:rPr>
          <w:rFonts w:ascii="Calibri" w:eastAsia="Calibri" w:hAnsi="Calibri" w:cs="Calibri"/>
          <w:highlight w:val="cyan"/>
          <w:u w:val="single"/>
        </w:rPr>
        <w:t>cyberattacks</w:t>
      </w:r>
      <w:r>
        <w:rPr>
          <w:rFonts w:ascii="Calibri" w:eastAsia="Calibri" w:hAnsi="Calibri" w:cs="Calibri"/>
          <w:sz w:val="16"/>
          <w:szCs w:val="16"/>
        </w:rPr>
        <w:t xml:space="preserve"> and conventional attacks, before measuring the psychological distress that ensued. All studies mimicked how people are exposed to real-world cyberattacks, while maintaining strict ethical standards to ensure participants’ well-being.</w:t>
      </w:r>
    </w:p>
    <w:p w14:paraId="0000007B" w14:textId="77777777" w:rsidR="006065BF" w:rsidRDefault="00000000">
      <w:pPr>
        <w:spacing w:after="160" w:line="256" w:lineRule="auto"/>
        <w:rPr>
          <w:rFonts w:ascii="Calibri" w:eastAsia="Calibri" w:hAnsi="Calibri" w:cs="Calibri"/>
        </w:rPr>
      </w:pPr>
      <w:r>
        <w:rPr>
          <w:rFonts w:ascii="Calibri" w:eastAsia="Calibri" w:hAnsi="Calibri" w:cs="Calibri"/>
          <w:u w:val="single"/>
        </w:rPr>
        <w:t>Our</w:t>
      </w:r>
      <w:r>
        <w:rPr>
          <w:rFonts w:ascii="Calibri" w:eastAsia="Calibri" w:hAnsi="Calibri" w:cs="Calibri"/>
          <w:sz w:val="16"/>
          <w:szCs w:val="16"/>
        </w:rPr>
        <w:t xml:space="preserve"> aggregate </w:t>
      </w:r>
      <w:r>
        <w:rPr>
          <w:rFonts w:ascii="Calibri" w:eastAsia="Calibri" w:hAnsi="Calibri" w:cs="Calibri"/>
          <w:highlight w:val="cyan"/>
          <w:u w:val="single"/>
        </w:rPr>
        <w:t>findings confirm that cyberattacks cause equally high levels of psychological distress as conventional terrorism</w:t>
      </w:r>
      <w:r>
        <w:rPr>
          <w:rFonts w:ascii="Calibri" w:eastAsia="Calibri" w:hAnsi="Calibri" w:cs="Calibri"/>
          <w:sz w:val="16"/>
          <w:szCs w:val="16"/>
        </w:rPr>
        <w:t xml:space="preserve"> and political violence. This finding challenges international and domestic security norms and practices in several ways. First, psychological suffering elicited by cyberattacks might now be sufficient to constitute an armed attack as defined by international law. If this were the case, cyberattacks could trigger the right of armed self-defense in response to attacks that until now have been perceived as limited strikes. At the same time, the newly perceptible psychological harms of cyber-conflict may weigh on calculations of proportionality and so constrain cyber operations. Second, we consider how </w:t>
      </w:r>
      <w:r>
        <w:rPr>
          <w:rFonts w:ascii="Calibri" w:eastAsia="Calibri" w:hAnsi="Calibri" w:cs="Calibri"/>
          <w:highlight w:val="cyan"/>
          <w:u w:val="single"/>
        </w:rPr>
        <w:t>the extreme psychological distress</w:t>
      </w:r>
      <w:r>
        <w:rPr>
          <w:rFonts w:ascii="Calibri" w:eastAsia="Calibri" w:hAnsi="Calibri" w:cs="Calibri"/>
          <w:u w:val="single"/>
        </w:rPr>
        <w:t xml:space="preserve"> experienced by the public </w:t>
      </w:r>
      <w:r>
        <w:rPr>
          <w:rFonts w:ascii="Calibri" w:eastAsia="Calibri" w:hAnsi="Calibri" w:cs="Calibri"/>
          <w:highlight w:val="cyan"/>
          <w:u w:val="single"/>
        </w:rPr>
        <w:t xml:space="preserve">creates a </w:t>
      </w:r>
      <w:r>
        <w:rPr>
          <w:rFonts w:ascii="Calibri" w:eastAsia="Calibri" w:hAnsi="Calibri" w:cs="Calibri"/>
          <w:b/>
          <w:highlight w:val="cyan"/>
          <w:u w:val="single"/>
        </w:rPr>
        <w:t>groundswell of support for military retaliation</w:t>
      </w:r>
      <w:r>
        <w:rPr>
          <w:rFonts w:ascii="Calibri" w:eastAsia="Calibri" w:hAnsi="Calibri" w:cs="Calibri"/>
          <w:sz w:val="16"/>
          <w:szCs w:val="16"/>
          <w:highlight w:val="cyan"/>
        </w:rPr>
        <w:t>,</w:t>
      </w:r>
      <w:r>
        <w:rPr>
          <w:rFonts w:ascii="Calibri" w:eastAsia="Calibri" w:hAnsi="Calibri" w:cs="Calibri"/>
          <w:sz w:val="16"/>
          <w:szCs w:val="16"/>
        </w:rPr>
        <w:t xml:space="preserve"> thus </w:t>
      </w:r>
      <w:r>
        <w:rPr>
          <w:rFonts w:ascii="Calibri" w:eastAsia="Calibri" w:hAnsi="Calibri" w:cs="Calibri"/>
          <w:highlight w:val="cyan"/>
          <w:u w:val="single"/>
        </w:rPr>
        <w:t>generating a political tailwind in support of escalation</w:t>
      </w:r>
      <w:r>
        <w:rPr>
          <w:rFonts w:ascii="Calibri" w:eastAsia="Calibri" w:hAnsi="Calibri" w:cs="Calibri"/>
          <w:sz w:val="16"/>
          <w:szCs w:val="16"/>
          <w:highlight w:val="cyan"/>
        </w:rPr>
        <w:t>.</w:t>
      </w:r>
      <w:r>
        <w:rPr>
          <w:rFonts w:ascii="Calibri" w:eastAsia="Calibri" w:hAnsi="Calibri" w:cs="Calibri"/>
          <w:sz w:val="16"/>
          <w:szCs w:val="16"/>
        </w:rPr>
        <w:t xml:space="preserve"> In this way, we unveil an indirect route by which cyber operations influence foreign policy decision-making.</w:t>
      </w:r>
    </w:p>
    <w:p w14:paraId="0000007C"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3" w:name="_jn1tp08gjmgx" w:colFirst="0" w:colLast="0"/>
      <w:bookmarkEnd w:id="13"/>
      <w:r>
        <w:rPr>
          <w:rFonts w:ascii="Calibri" w:eastAsia="Calibri" w:hAnsi="Calibri" w:cs="Calibri"/>
          <w:b/>
          <w:color w:val="000000"/>
          <w:sz w:val="26"/>
          <w:szCs w:val="26"/>
        </w:rPr>
        <w:t>That risks a full nuclear exchange</w:t>
      </w:r>
    </w:p>
    <w:p w14:paraId="0000007D" w14:textId="77777777" w:rsidR="006065BF" w:rsidRDefault="00000000">
      <w:pPr>
        <w:spacing w:after="160" w:line="256" w:lineRule="auto"/>
        <w:rPr>
          <w:rFonts w:ascii="Calibri" w:eastAsia="Calibri" w:hAnsi="Calibri" w:cs="Calibri"/>
        </w:rPr>
      </w:pPr>
      <w:r>
        <w:rPr>
          <w:rFonts w:ascii="Calibri" w:eastAsia="Calibri" w:hAnsi="Calibri" w:cs="Calibri"/>
        </w:rPr>
        <w:t xml:space="preserve">James </w:t>
      </w:r>
      <w:r>
        <w:rPr>
          <w:rFonts w:ascii="Calibri" w:eastAsia="Calibri" w:hAnsi="Calibri" w:cs="Calibri"/>
          <w:b/>
          <w:sz w:val="26"/>
          <w:szCs w:val="26"/>
        </w:rPr>
        <w:t>Johnson,</w:t>
      </w:r>
      <w:r>
        <w:rPr>
          <w:rFonts w:ascii="Calibri" w:eastAsia="Calibri" w:hAnsi="Calibri" w:cs="Calibri"/>
        </w:rPr>
        <w:t xml:space="preserve"> 20</w:t>
      </w:r>
      <w:r>
        <w:rPr>
          <w:rFonts w:ascii="Calibri" w:eastAsia="Calibri" w:hAnsi="Calibri" w:cs="Calibri"/>
          <w:b/>
          <w:sz w:val="26"/>
          <w:szCs w:val="26"/>
        </w:rPr>
        <w:t>21</w:t>
      </w:r>
      <w:r>
        <w:rPr>
          <w:rFonts w:ascii="Calibri" w:eastAsia="Calibri" w:hAnsi="Calibri" w:cs="Calibri"/>
        </w:rPr>
        <w:t xml:space="preserve"> – Assistant Professor in the School of Law and Government at Dublin City University and a Non-Resident Fellow with the Modern War Institute at West Point. Dr Johnson was </w:t>
      </w:r>
      <w:r>
        <w:rPr>
          <w:rFonts w:ascii="Calibri" w:eastAsia="Calibri" w:hAnsi="Calibri" w:cs="Calibri"/>
        </w:rPr>
        <w:lastRenderedPageBreak/>
        <w:t>previously a Postdoctoral Research Fellow at the James Martin Center for Nonproliferation Studies in Monterey, California “‘Catalytic nuclear war’ in the age of artificial intelligence &amp; autonomy: Emerging military technology and escalation risk between nuclear-armed states” Journal of Strategic Studies, 1/15, Taylor &amp; Francis database, accessed via University of Michigan //DH</w:t>
      </w:r>
    </w:p>
    <w:p w14:paraId="0000007E" w14:textId="77777777" w:rsidR="006065BF" w:rsidRDefault="00000000">
      <w:pPr>
        <w:spacing w:after="160" w:line="256" w:lineRule="auto"/>
        <w:rPr>
          <w:rFonts w:ascii="Calibri" w:eastAsia="Calibri" w:hAnsi="Calibri" w:cs="Calibri"/>
          <w:sz w:val="16"/>
          <w:szCs w:val="16"/>
        </w:rPr>
      </w:pPr>
      <w:r>
        <w:rPr>
          <w:rFonts w:ascii="Calibri" w:eastAsia="Calibri" w:hAnsi="Calibri" w:cs="Calibri"/>
        </w:rPr>
        <w:t xml:space="preserve">If a non-state group realized that the possession of nuclear weapons could trigger a total catalytic war between two or more major nuclear-armed states, what possible situations might set these dynamics in motion? </w:t>
      </w:r>
      <w:r>
        <w:rPr>
          <w:rFonts w:ascii="Calibri" w:eastAsia="Calibri" w:hAnsi="Calibri" w:cs="Calibri"/>
          <w:highlight w:val="cyan"/>
          <w:u w:val="single"/>
        </w:rPr>
        <w:t>The potential success of a catalytic nuclear detonation by a terrorist group</w:t>
      </w:r>
      <w:r>
        <w:rPr>
          <w:rFonts w:ascii="Calibri" w:eastAsia="Calibri" w:hAnsi="Calibri" w:cs="Calibri"/>
          <w:u w:val="single"/>
        </w:rPr>
        <w:t xml:space="preserve"> during a crisis between two nuclear-armed states</w:t>
      </w:r>
      <w:r>
        <w:rPr>
          <w:rFonts w:ascii="Calibri" w:eastAsia="Calibri" w:hAnsi="Calibri" w:cs="Calibri"/>
        </w:rPr>
        <w:t xml:space="preserve"> (i.e., the original target of the nefarious attack and the victim of a subsequent inadvertent retaliatory strike), when tensions are running high, and a heightened state of alert is in place – at a nuclear or sub-nuclear level – </w:t>
      </w:r>
      <w:r>
        <w:rPr>
          <w:rFonts w:ascii="Calibri" w:eastAsia="Calibri" w:hAnsi="Calibri" w:cs="Calibri"/>
          <w:highlight w:val="cyan"/>
          <w:u w:val="single"/>
        </w:rPr>
        <w:t>would likely be amplified</w:t>
      </w:r>
      <w:r>
        <w:rPr>
          <w:rFonts w:ascii="Calibri" w:eastAsia="Calibri" w:hAnsi="Calibri" w:cs="Calibri"/>
        </w:rPr>
        <w:t xml:space="preserve">. That is, </w:t>
      </w:r>
      <w:r>
        <w:rPr>
          <w:rFonts w:ascii="Calibri" w:eastAsia="Calibri" w:hAnsi="Calibri" w:cs="Calibri"/>
          <w:b/>
          <w:highlight w:val="cyan"/>
          <w:u w:val="single"/>
        </w:rPr>
        <w:t>a broader nuclear exchange would likely occur</w:t>
      </w:r>
      <w:r>
        <w:rPr>
          <w:rFonts w:ascii="Calibri" w:eastAsia="Calibri" w:hAnsi="Calibri" w:cs="Calibri"/>
        </w:rPr>
        <w:t>. Moreover</w:t>
      </w:r>
      <w:r>
        <w:rPr>
          <w:rFonts w:ascii="Calibri" w:eastAsia="Calibri" w:hAnsi="Calibri" w:cs="Calibri"/>
          <w:highlight w:val="cyan"/>
        </w:rPr>
        <w:t xml:space="preserve">, </w:t>
      </w:r>
      <w:r>
        <w:rPr>
          <w:rFonts w:ascii="Calibri" w:eastAsia="Calibri" w:hAnsi="Calibri" w:cs="Calibri"/>
          <w:highlight w:val="cyan"/>
          <w:u w:val="single"/>
        </w:rPr>
        <w:t>a non-state actor might</w:t>
      </w:r>
      <w:r>
        <w:rPr>
          <w:rFonts w:ascii="Calibri" w:eastAsia="Calibri" w:hAnsi="Calibri" w:cs="Calibri"/>
          <w:u w:val="single"/>
        </w:rPr>
        <w:t xml:space="preserve"> exploit a tense situation by </w:t>
      </w:r>
      <w:r>
        <w:rPr>
          <w:rFonts w:ascii="Calibri" w:eastAsia="Calibri" w:hAnsi="Calibri" w:cs="Calibri"/>
          <w:highlight w:val="cyan"/>
          <w:u w:val="single"/>
        </w:rPr>
        <w:t>mak</w:t>
      </w:r>
      <w:r>
        <w:rPr>
          <w:rFonts w:ascii="Calibri" w:eastAsia="Calibri" w:hAnsi="Calibri" w:cs="Calibri"/>
          <w:u w:val="single"/>
        </w:rPr>
        <w:t>ing p</w:t>
      </w:r>
      <w:r>
        <w:rPr>
          <w:rFonts w:ascii="Calibri" w:eastAsia="Calibri" w:hAnsi="Calibri" w:cs="Calibri"/>
          <w:highlight w:val="cyan"/>
          <w:u w:val="single"/>
        </w:rPr>
        <w:t>rovocative false claims that its attack had been sanctioned</w:t>
      </w:r>
      <w:r>
        <w:rPr>
          <w:rFonts w:ascii="Calibri" w:eastAsia="Calibri" w:hAnsi="Calibri" w:cs="Calibri"/>
          <w:highlight w:val="cyan"/>
        </w:rPr>
        <w:t xml:space="preserve"> </w:t>
      </w:r>
      <w:r>
        <w:rPr>
          <w:rFonts w:ascii="Calibri" w:eastAsia="Calibri" w:hAnsi="Calibri" w:cs="Calibri"/>
          <w:highlight w:val="cyan"/>
          <w:u w:val="single"/>
        </w:rPr>
        <w:t>by the state with which the victim of the attack was already in a crisis</w:t>
      </w:r>
      <w:r>
        <w:rPr>
          <w:rFonts w:ascii="Calibri" w:eastAsia="Calibri" w:hAnsi="Calibri" w:cs="Calibri"/>
        </w:rPr>
        <w:t xml:space="preserve">, or worse still, nuclear brinkmanship. Against the backdrop of fear, acrimony, and paranoia – when decision-makers are more susceptible to misperception and misunderstanding – any denials or assurances would fall on deaf ears.24 </w:t>
      </w:r>
      <w:r>
        <w:rPr>
          <w:rFonts w:ascii="Calibri" w:eastAsia="Calibri" w:hAnsi="Calibri" w:cs="Calibri"/>
          <w:highlight w:val="cyan"/>
          <w:u w:val="single"/>
        </w:rPr>
        <w:t>If a repeat of the 1999 Kargil crisis or the more recent Indian-Pakistani stand-off in 2019, a non-state nuclear detonation</w:t>
      </w:r>
      <w:r>
        <w:rPr>
          <w:rFonts w:ascii="Calibri" w:eastAsia="Calibri" w:hAnsi="Calibri" w:cs="Calibri"/>
          <w:u w:val="single"/>
        </w:rPr>
        <w:t xml:space="preserve"> </w:t>
      </w:r>
      <w:r>
        <w:rPr>
          <w:rFonts w:ascii="Calibri" w:eastAsia="Calibri" w:hAnsi="Calibri" w:cs="Calibri"/>
        </w:rPr>
        <w:t>(or the credible threat of one</w:t>
      </w:r>
      <w:r>
        <w:rPr>
          <w:rFonts w:ascii="Calibri" w:eastAsia="Calibri" w:hAnsi="Calibri" w:cs="Calibri"/>
          <w:u w:val="single"/>
        </w:rPr>
        <w:t xml:space="preserve">) </w:t>
      </w:r>
      <w:r>
        <w:rPr>
          <w:rFonts w:ascii="Calibri" w:eastAsia="Calibri" w:hAnsi="Calibri" w:cs="Calibri"/>
          <w:highlight w:val="cyan"/>
          <w:u w:val="single"/>
        </w:rPr>
        <w:t xml:space="preserve">could spark an accidental or </w:t>
      </w:r>
      <w:r>
        <w:rPr>
          <w:rFonts w:ascii="Calibri" w:eastAsia="Calibri" w:hAnsi="Calibri" w:cs="Calibri"/>
          <w:b/>
          <w:highlight w:val="cyan"/>
          <w:u w:val="single"/>
        </w:rPr>
        <w:t>inadvertent nuclear exchange</w:t>
      </w:r>
      <w:r>
        <w:rPr>
          <w:rFonts w:ascii="Calibri" w:eastAsia="Calibri" w:hAnsi="Calibri" w:cs="Calibri"/>
        </w:rPr>
        <w:t xml:space="preserve">. 25 Thus, any confidence Indian or Pakistani has in their ability to manage a conflict below the </w:t>
      </w:r>
      <w:proofErr w:type="gramStart"/>
      <w:r>
        <w:rPr>
          <w:rFonts w:ascii="Calibri" w:eastAsia="Calibri" w:hAnsi="Calibri" w:cs="Calibri"/>
        </w:rPr>
        <w:t>nuclear-level</w:t>
      </w:r>
      <w:proofErr w:type="gramEnd"/>
      <w:r>
        <w:rPr>
          <w:rFonts w:ascii="Calibri" w:eastAsia="Calibri" w:hAnsi="Calibri" w:cs="Calibri"/>
        </w:rPr>
        <w:t xml:space="preserve">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26</w:t>
      </w:r>
    </w:p>
    <w:p w14:paraId="0000007F" w14:textId="77777777" w:rsidR="006065BF" w:rsidRDefault="00000000">
      <w:pPr>
        <w:pStyle w:val="Heading3"/>
        <w:jc w:val="center"/>
        <w:rPr>
          <w:rFonts w:ascii="Calibri" w:eastAsia="Calibri" w:hAnsi="Calibri" w:cs="Calibri"/>
          <w:b/>
          <w:sz w:val="32"/>
          <w:szCs w:val="32"/>
          <w:u w:val="single"/>
        </w:rPr>
      </w:pPr>
      <w:r>
        <w:rPr>
          <w:rFonts w:ascii="Calibri" w:eastAsia="Calibri" w:hAnsi="Calibri" w:cs="Calibri"/>
          <w:b/>
          <w:sz w:val="32"/>
          <w:szCs w:val="32"/>
          <w:u w:val="single"/>
        </w:rPr>
        <w:t>Grid Impact</w:t>
      </w:r>
    </w:p>
    <w:p w14:paraId="00000080"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4" w:name="_vjsjqxchi0gm" w:colFirst="0" w:colLast="0"/>
      <w:bookmarkEnd w:id="14"/>
      <w:r>
        <w:rPr>
          <w:rFonts w:ascii="Calibri" w:eastAsia="Calibri" w:hAnsi="Calibri" w:cs="Calibri"/>
          <w:b/>
          <w:color w:val="000000"/>
          <w:sz w:val="26"/>
          <w:szCs w:val="26"/>
        </w:rPr>
        <w:t xml:space="preserve">Cyber threat is </w:t>
      </w:r>
      <w:r>
        <w:rPr>
          <w:rFonts w:ascii="Calibri" w:eastAsia="Calibri" w:hAnsi="Calibri" w:cs="Calibri"/>
          <w:b/>
          <w:color w:val="000000"/>
          <w:sz w:val="26"/>
          <w:szCs w:val="26"/>
          <w:u w:val="single"/>
        </w:rPr>
        <w:t>legitimate</w:t>
      </w:r>
      <w:r>
        <w:rPr>
          <w:rFonts w:ascii="Calibri" w:eastAsia="Calibri" w:hAnsi="Calibri" w:cs="Calibri"/>
          <w:b/>
          <w:color w:val="000000"/>
          <w:sz w:val="26"/>
          <w:szCs w:val="26"/>
        </w:rPr>
        <w:t>---means and motive exist.</w:t>
      </w:r>
    </w:p>
    <w:p w14:paraId="00000081" w14:textId="77777777" w:rsidR="006065BF" w:rsidRDefault="00000000">
      <w:pPr>
        <w:spacing w:after="160" w:line="256" w:lineRule="auto"/>
        <w:rPr>
          <w:rFonts w:ascii="Calibri" w:eastAsia="Calibri" w:hAnsi="Calibri" w:cs="Calibri"/>
        </w:rPr>
      </w:pPr>
      <w:proofErr w:type="spellStart"/>
      <w:r>
        <w:rPr>
          <w:rFonts w:ascii="Calibri" w:eastAsia="Calibri" w:hAnsi="Calibri" w:cs="Calibri"/>
          <w:b/>
          <w:sz w:val="26"/>
          <w:szCs w:val="26"/>
        </w:rPr>
        <w:t>Wintch</w:t>
      </w:r>
      <w:proofErr w:type="spellEnd"/>
      <w:r>
        <w:rPr>
          <w:rFonts w:ascii="Calibri" w:eastAsia="Calibri" w:hAnsi="Calibri" w:cs="Calibri"/>
          <w:b/>
          <w:sz w:val="26"/>
          <w:szCs w:val="26"/>
        </w:rPr>
        <w:t xml:space="preserve"> ’21 </w:t>
      </w:r>
      <w:r>
        <w:rPr>
          <w:rFonts w:ascii="Calibri" w:eastAsia="Calibri" w:hAnsi="Calibri" w:cs="Calibri"/>
        </w:rPr>
        <w:t>[Timothy; April 30; active-duty major in the United States Air Force, M.A. in Military Studies from the American Military University; Homeland Security Today, “Perspective: Cyber and Physical Threats to the U.S. Power Grid and Keeping the Lights on,”</w:t>
      </w:r>
      <w:hyperlink r:id="rId10">
        <w:r>
          <w:rPr>
            <w:rFonts w:ascii="Calibri" w:eastAsia="Calibri" w:hAnsi="Calibri" w:cs="Calibri"/>
          </w:rPr>
          <w:t xml:space="preserve"> </w:t>
        </w:r>
      </w:hyperlink>
      <w:hyperlink r:id="rId11">
        <w:r>
          <w:rPr>
            <w:rFonts w:ascii="Calibri" w:eastAsia="Calibri" w:hAnsi="Calibri" w:cs="Calibri"/>
            <w:color w:val="1155CC"/>
            <w:u w:val="single"/>
          </w:rPr>
          <w:t>https://www.hstoday.us/subject-matter-areas/infrastructure-security/perspective-cyber-and-physical-threats-to-the-u-s-power-grid-and-keeping-the-lights-on/</w:t>
        </w:r>
      </w:hyperlink>
      <w:r>
        <w:rPr>
          <w:rFonts w:ascii="Calibri" w:eastAsia="Calibri" w:hAnsi="Calibri" w:cs="Calibri"/>
        </w:rPr>
        <w:t>]</w:t>
      </w:r>
    </w:p>
    <w:p w14:paraId="00000082"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 xml:space="preserve">Among </w:t>
      </w:r>
      <w:r>
        <w:rPr>
          <w:rFonts w:ascii="Calibri" w:eastAsia="Calibri" w:hAnsi="Calibri" w:cs="Calibri"/>
          <w:b/>
          <w:u w:val="single"/>
        </w:rPr>
        <w:t>critical infrastructure</w:t>
      </w:r>
      <w:r>
        <w:rPr>
          <w:rFonts w:ascii="Calibri" w:eastAsia="Calibri" w:hAnsi="Calibri" w:cs="Calibri"/>
          <w:sz w:val="16"/>
          <w:szCs w:val="16"/>
        </w:rPr>
        <w:t xml:space="preserve"> sectors </w:t>
      </w:r>
      <w:r>
        <w:rPr>
          <w:rFonts w:ascii="Calibri" w:eastAsia="Calibri" w:hAnsi="Calibri" w:cs="Calibri"/>
          <w:u w:val="single"/>
        </w:rPr>
        <w:t xml:space="preserve">in the U.S., </w:t>
      </w:r>
      <w:r>
        <w:rPr>
          <w:rFonts w:ascii="Calibri" w:eastAsia="Calibri" w:hAnsi="Calibri" w:cs="Calibri"/>
          <w:b/>
          <w:u w:val="single"/>
        </w:rPr>
        <w:t>energy</w:t>
      </w:r>
      <w:r>
        <w:rPr>
          <w:rFonts w:ascii="Calibri" w:eastAsia="Calibri" w:hAnsi="Calibri" w:cs="Calibri"/>
          <w:u w:val="single"/>
        </w:rPr>
        <w:t xml:space="preserve"> is</w:t>
      </w:r>
      <w:r>
        <w:rPr>
          <w:rFonts w:ascii="Calibri" w:eastAsia="Calibri" w:hAnsi="Calibri" w:cs="Calibri"/>
          <w:sz w:val="16"/>
          <w:szCs w:val="16"/>
        </w:rPr>
        <w:t xml:space="preserve"> perhaps the most </w:t>
      </w:r>
      <w:r>
        <w:rPr>
          <w:rFonts w:ascii="Calibri" w:eastAsia="Calibri" w:hAnsi="Calibri" w:cs="Calibri"/>
          <w:u w:val="single"/>
        </w:rPr>
        <w:t>crucial</w:t>
      </w:r>
      <w:r>
        <w:rPr>
          <w:rFonts w:ascii="Calibri" w:eastAsia="Calibri" w:hAnsi="Calibri" w:cs="Calibri"/>
          <w:sz w:val="16"/>
          <w:szCs w:val="16"/>
        </w:rPr>
        <w:t xml:space="preserve"> of the 16 sectors defined by the Department of Homeland Security. </w:t>
      </w:r>
      <w:r>
        <w:rPr>
          <w:rFonts w:ascii="Calibri" w:eastAsia="Calibri" w:hAnsi="Calibri" w:cs="Calibri"/>
          <w:u w:val="single"/>
        </w:rPr>
        <w:t>This sector</w:t>
      </w:r>
      <w:r>
        <w:rPr>
          <w:rFonts w:ascii="Calibri" w:eastAsia="Calibri" w:hAnsi="Calibri" w:cs="Calibri"/>
          <w:sz w:val="16"/>
          <w:szCs w:val="16"/>
        </w:rPr>
        <w:t xml:space="preserve"> is so vital because it </w:t>
      </w:r>
      <w:r>
        <w:rPr>
          <w:rFonts w:ascii="Calibri" w:eastAsia="Calibri" w:hAnsi="Calibri" w:cs="Calibri"/>
          <w:u w:val="single"/>
        </w:rPr>
        <w:t xml:space="preserve">provides the energy </w:t>
      </w:r>
      <w:r>
        <w:rPr>
          <w:rFonts w:ascii="Calibri" w:eastAsia="Calibri" w:hAnsi="Calibri" w:cs="Calibri"/>
          <w:b/>
          <w:u w:val="single"/>
        </w:rPr>
        <w:t>necessary</w:t>
      </w:r>
      <w:r>
        <w:rPr>
          <w:rFonts w:ascii="Calibri" w:eastAsia="Calibri" w:hAnsi="Calibri" w:cs="Calibri"/>
          <w:u w:val="single"/>
        </w:rPr>
        <w:t xml:space="preserve"> to run </w:t>
      </w:r>
      <w:r>
        <w:rPr>
          <w:rFonts w:ascii="Calibri" w:eastAsia="Calibri" w:hAnsi="Calibri" w:cs="Calibri"/>
          <w:b/>
          <w:u w:val="single"/>
        </w:rPr>
        <w:t>every other</w:t>
      </w:r>
      <w:r>
        <w:rPr>
          <w:rFonts w:ascii="Calibri" w:eastAsia="Calibri" w:hAnsi="Calibri" w:cs="Calibri"/>
          <w:u w:val="single"/>
        </w:rPr>
        <w:t xml:space="preserve"> critical infrastructure sector</w:t>
      </w:r>
      <w:r>
        <w:rPr>
          <w:rFonts w:ascii="Calibri" w:eastAsia="Calibri" w:hAnsi="Calibri" w:cs="Calibri"/>
          <w:sz w:val="16"/>
          <w:szCs w:val="16"/>
        </w:rPr>
        <w:t xml:space="preserve">. However, </w:t>
      </w:r>
      <w:r>
        <w:rPr>
          <w:rFonts w:ascii="Calibri" w:eastAsia="Calibri" w:hAnsi="Calibri" w:cs="Calibri"/>
          <w:u w:val="single"/>
        </w:rPr>
        <w:t xml:space="preserve">the U.S. </w:t>
      </w:r>
      <w:r>
        <w:rPr>
          <w:rFonts w:ascii="Calibri" w:eastAsia="Calibri" w:hAnsi="Calibri" w:cs="Calibri"/>
          <w:b/>
          <w:u w:val="single"/>
        </w:rPr>
        <w:t>power grid</w:t>
      </w:r>
      <w:r>
        <w:rPr>
          <w:rFonts w:ascii="Calibri" w:eastAsia="Calibri" w:hAnsi="Calibri" w:cs="Calibri"/>
          <w:u w:val="single"/>
        </w:rPr>
        <w:t xml:space="preserve">, the </w:t>
      </w:r>
      <w:r>
        <w:rPr>
          <w:rFonts w:ascii="Calibri" w:eastAsia="Calibri" w:hAnsi="Calibri" w:cs="Calibri"/>
          <w:b/>
          <w:u w:val="single"/>
        </w:rPr>
        <w:t>backbone</w:t>
      </w:r>
      <w:r>
        <w:rPr>
          <w:rFonts w:ascii="Calibri" w:eastAsia="Calibri" w:hAnsi="Calibri" w:cs="Calibri"/>
          <w:u w:val="single"/>
        </w:rPr>
        <w:t xml:space="preserve"> of the</w:t>
      </w:r>
      <w:r>
        <w:rPr>
          <w:rFonts w:ascii="Calibri" w:eastAsia="Calibri" w:hAnsi="Calibri" w:cs="Calibri"/>
          <w:sz w:val="16"/>
          <w:szCs w:val="16"/>
        </w:rPr>
        <w:t xml:space="preserve"> energy </w:t>
      </w:r>
      <w:r>
        <w:rPr>
          <w:rFonts w:ascii="Calibri" w:eastAsia="Calibri" w:hAnsi="Calibri" w:cs="Calibri"/>
          <w:u w:val="single"/>
        </w:rPr>
        <w:t xml:space="preserve">sector, is built upon an </w:t>
      </w:r>
      <w:r>
        <w:rPr>
          <w:rFonts w:ascii="Calibri" w:eastAsia="Calibri" w:hAnsi="Calibri" w:cs="Calibri"/>
          <w:b/>
          <w:u w:val="single"/>
        </w:rPr>
        <w:t>aging skeleton</w:t>
      </w:r>
      <w:r>
        <w:rPr>
          <w:rFonts w:ascii="Calibri" w:eastAsia="Calibri" w:hAnsi="Calibri" w:cs="Calibri"/>
          <w:u w:val="single"/>
        </w:rPr>
        <w:t xml:space="preserve"> that is becoming </w:t>
      </w:r>
      <w:r>
        <w:rPr>
          <w:rFonts w:ascii="Calibri" w:eastAsia="Calibri" w:hAnsi="Calibri" w:cs="Calibri"/>
          <w:b/>
          <w:u w:val="single"/>
        </w:rPr>
        <w:t>increasingly vulnerable</w:t>
      </w:r>
      <w:r>
        <w:rPr>
          <w:rFonts w:ascii="Calibri" w:eastAsia="Calibri" w:hAnsi="Calibri" w:cs="Calibri"/>
          <w:u w:val="single"/>
        </w:rPr>
        <w:t xml:space="preserve"> every day. Whether from </w:t>
      </w:r>
      <w:r>
        <w:rPr>
          <w:rFonts w:ascii="Calibri" w:eastAsia="Calibri" w:hAnsi="Calibri" w:cs="Calibri"/>
          <w:b/>
          <w:u w:val="single"/>
        </w:rPr>
        <w:t>terrorists</w:t>
      </w:r>
      <w:r>
        <w:rPr>
          <w:rFonts w:ascii="Calibri" w:eastAsia="Calibri" w:hAnsi="Calibri" w:cs="Calibri"/>
          <w:u w:val="single"/>
        </w:rPr>
        <w:t xml:space="preserve"> or</w:t>
      </w:r>
      <w:r>
        <w:rPr>
          <w:rFonts w:ascii="Calibri" w:eastAsia="Calibri" w:hAnsi="Calibri" w:cs="Calibri"/>
          <w:sz w:val="16"/>
          <w:szCs w:val="16"/>
        </w:rPr>
        <w:t xml:space="preserve"> nation-states like </w:t>
      </w:r>
      <w:r>
        <w:rPr>
          <w:rFonts w:ascii="Calibri" w:eastAsia="Calibri" w:hAnsi="Calibri" w:cs="Calibri"/>
          <w:b/>
          <w:u w:val="single"/>
        </w:rPr>
        <w:t>Russia</w:t>
      </w:r>
      <w:r>
        <w:rPr>
          <w:rFonts w:ascii="Calibri" w:eastAsia="Calibri" w:hAnsi="Calibri" w:cs="Calibri"/>
          <w:u w:val="single"/>
        </w:rPr>
        <w:t xml:space="preserve"> and </w:t>
      </w:r>
      <w:r>
        <w:rPr>
          <w:rFonts w:ascii="Calibri" w:eastAsia="Calibri" w:hAnsi="Calibri" w:cs="Calibri"/>
          <w:b/>
          <w:u w:val="single"/>
        </w:rPr>
        <w:t>China</w:t>
      </w:r>
      <w:r>
        <w:rPr>
          <w:rFonts w:ascii="Calibri" w:eastAsia="Calibri" w:hAnsi="Calibri" w:cs="Calibri"/>
          <w:u w:val="single"/>
        </w:rPr>
        <w:t>, the</w:t>
      </w:r>
      <w:r>
        <w:rPr>
          <w:rFonts w:ascii="Calibri" w:eastAsia="Calibri" w:hAnsi="Calibri" w:cs="Calibri"/>
          <w:sz w:val="16"/>
          <w:szCs w:val="16"/>
        </w:rPr>
        <w:t xml:space="preserve"> power grid </w:t>
      </w:r>
      <w:r>
        <w:rPr>
          <w:rFonts w:ascii="Calibri" w:eastAsia="Calibri" w:hAnsi="Calibri" w:cs="Calibri"/>
          <w:u w:val="single"/>
        </w:rPr>
        <w:t>is susceptible</w:t>
      </w:r>
      <w:r>
        <w:rPr>
          <w:rFonts w:ascii="Calibri" w:eastAsia="Calibri" w:hAnsi="Calibri" w:cs="Calibri"/>
          <w:sz w:val="16"/>
          <w:szCs w:val="16"/>
        </w:rPr>
        <w:t xml:space="preserve"> to not just physical attacks, but also </w:t>
      </w:r>
      <w:r>
        <w:rPr>
          <w:rFonts w:ascii="Calibri" w:eastAsia="Calibri" w:hAnsi="Calibri" w:cs="Calibri"/>
          <w:u w:val="single"/>
        </w:rPr>
        <w:t>to cyber intrusion</w:t>
      </w:r>
      <w:r>
        <w:rPr>
          <w:rFonts w:ascii="Calibri" w:eastAsia="Calibri" w:hAnsi="Calibri" w:cs="Calibri"/>
          <w:sz w:val="16"/>
          <w:szCs w:val="16"/>
        </w:rPr>
        <w:t xml:space="preserve"> as well. However, much of this threat can be mitigated if the U.S. takes the appropriate steps to safeguard the power grid and avoid a potential catastrophe in the future.</w:t>
      </w:r>
    </w:p>
    <w:p w14:paraId="00000083"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Since Sept. 11, 2001, terrorism on U.S. soil has been at the forefront of American consciousness. </w:t>
      </w:r>
      <w:r>
        <w:rPr>
          <w:rFonts w:ascii="Calibri" w:eastAsia="Calibri" w:hAnsi="Calibri" w:cs="Calibri"/>
          <w:b/>
          <w:u w:val="single"/>
        </w:rPr>
        <w:t>C</w:t>
      </w:r>
      <w:r>
        <w:rPr>
          <w:rFonts w:ascii="Calibri" w:eastAsia="Calibri" w:hAnsi="Calibri" w:cs="Calibri"/>
          <w:u w:val="single"/>
        </w:rPr>
        <w:t xml:space="preserve">ritical </w:t>
      </w:r>
      <w:r>
        <w:rPr>
          <w:rFonts w:ascii="Calibri" w:eastAsia="Calibri" w:hAnsi="Calibri" w:cs="Calibri"/>
          <w:b/>
          <w:u w:val="single"/>
        </w:rPr>
        <w:t>i</w:t>
      </w:r>
      <w:r>
        <w:rPr>
          <w:rFonts w:ascii="Calibri" w:eastAsia="Calibri" w:hAnsi="Calibri" w:cs="Calibri"/>
          <w:u w:val="single"/>
        </w:rPr>
        <w:t xml:space="preserve">nfrastructure provides an </w:t>
      </w:r>
      <w:r>
        <w:rPr>
          <w:rFonts w:ascii="Calibri" w:eastAsia="Calibri" w:hAnsi="Calibri" w:cs="Calibri"/>
          <w:b/>
          <w:u w:val="single"/>
        </w:rPr>
        <w:t>appealing target</w:t>
      </w:r>
      <w:r>
        <w:rPr>
          <w:rFonts w:ascii="Calibri" w:eastAsia="Calibri" w:hAnsi="Calibri" w:cs="Calibri"/>
          <w:u w:val="single"/>
        </w:rPr>
        <w:t xml:space="preserve"> because of the </w:t>
      </w:r>
      <w:r>
        <w:rPr>
          <w:rFonts w:ascii="Calibri" w:eastAsia="Calibri" w:hAnsi="Calibri" w:cs="Calibri"/>
          <w:b/>
          <w:u w:val="single"/>
        </w:rPr>
        <w:t>disproportionally</w:t>
      </w:r>
      <w:r>
        <w:rPr>
          <w:rFonts w:ascii="Calibri" w:eastAsia="Calibri" w:hAnsi="Calibri" w:cs="Calibri"/>
          <w:u w:val="single"/>
        </w:rPr>
        <w:t xml:space="preserve"> large impact even a </w:t>
      </w:r>
      <w:r>
        <w:rPr>
          <w:rFonts w:ascii="Calibri" w:eastAsia="Calibri" w:hAnsi="Calibri" w:cs="Calibri"/>
          <w:b/>
          <w:u w:val="single"/>
        </w:rPr>
        <w:t>small attack</w:t>
      </w:r>
      <w:r>
        <w:rPr>
          <w:rFonts w:ascii="Calibri" w:eastAsia="Calibri" w:hAnsi="Calibri" w:cs="Calibri"/>
          <w:u w:val="single"/>
        </w:rPr>
        <w:t xml:space="preserve"> can have on</w:t>
      </w:r>
      <w:r>
        <w:rPr>
          <w:rFonts w:ascii="Calibri" w:eastAsia="Calibri" w:hAnsi="Calibri" w:cs="Calibri"/>
          <w:sz w:val="16"/>
          <w:szCs w:val="16"/>
        </w:rPr>
        <w:t xml:space="preserve"> the </w:t>
      </w:r>
      <w:r>
        <w:rPr>
          <w:rFonts w:ascii="Calibri" w:eastAsia="Calibri" w:hAnsi="Calibri" w:cs="Calibri"/>
          <w:u w:val="single"/>
        </w:rPr>
        <w:t>sectors</w:t>
      </w:r>
      <w:r>
        <w:rPr>
          <w:rFonts w:ascii="Calibri" w:eastAsia="Calibri" w:hAnsi="Calibri" w:cs="Calibri"/>
          <w:sz w:val="16"/>
          <w:szCs w:val="16"/>
        </w:rPr>
        <w:t xml:space="preserve">. In particular, </w:t>
      </w:r>
      <w:r>
        <w:rPr>
          <w:rFonts w:ascii="Calibri" w:eastAsia="Calibri" w:hAnsi="Calibri" w:cs="Calibri"/>
          <w:u w:val="single"/>
        </w:rPr>
        <w:t>the power grid represents a</w:t>
      </w:r>
      <w:r>
        <w:rPr>
          <w:rFonts w:ascii="Calibri" w:eastAsia="Calibri" w:hAnsi="Calibri" w:cs="Calibri"/>
          <w:sz w:val="16"/>
          <w:szCs w:val="16"/>
        </w:rPr>
        <w:t xml:space="preserve"> particularly </w:t>
      </w:r>
      <w:r>
        <w:rPr>
          <w:rFonts w:ascii="Calibri" w:eastAsia="Calibri" w:hAnsi="Calibri" w:cs="Calibri"/>
          <w:u w:val="single"/>
        </w:rPr>
        <w:t>lucrative target</w:t>
      </w:r>
      <w:r>
        <w:rPr>
          <w:rFonts w:ascii="Calibri" w:eastAsia="Calibri" w:hAnsi="Calibri" w:cs="Calibri"/>
          <w:sz w:val="16"/>
          <w:szCs w:val="16"/>
        </w:rPr>
        <w:t xml:space="preserve">, both </w:t>
      </w:r>
      <w:r>
        <w:rPr>
          <w:rFonts w:ascii="Calibri" w:eastAsia="Calibri" w:hAnsi="Calibri" w:cs="Calibri"/>
          <w:u w:val="single"/>
        </w:rPr>
        <w:t>in terms of</w:t>
      </w:r>
      <w:r>
        <w:rPr>
          <w:rFonts w:ascii="Calibri" w:eastAsia="Calibri" w:hAnsi="Calibri" w:cs="Calibri"/>
          <w:sz w:val="16"/>
          <w:szCs w:val="16"/>
        </w:rPr>
        <w:t xml:space="preserve"> the </w:t>
      </w:r>
      <w:r>
        <w:rPr>
          <w:rFonts w:ascii="Calibri" w:eastAsia="Calibri" w:hAnsi="Calibri" w:cs="Calibri"/>
          <w:b/>
          <w:u w:val="single"/>
        </w:rPr>
        <w:t>ease of access</w:t>
      </w:r>
      <w:r>
        <w:rPr>
          <w:rFonts w:ascii="Calibri" w:eastAsia="Calibri" w:hAnsi="Calibri" w:cs="Calibri"/>
          <w:u w:val="single"/>
        </w:rPr>
        <w:t xml:space="preserve"> and the </w:t>
      </w:r>
      <w:r>
        <w:rPr>
          <w:rFonts w:ascii="Calibri" w:eastAsia="Calibri" w:hAnsi="Calibri" w:cs="Calibri"/>
          <w:b/>
          <w:u w:val="single"/>
        </w:rPr>
        <w:t>large impact</w:t>
      </w:r>
      <w:r>
        <w:rPr>
          <w:rFonts w:ascii="Calibri" w:eastAsia="Calibri" w:hAnsi="Calibri" w:cs="Calibri"/>
          <w:sz w:val="16"/>
          <w:szCs w:val="16"/>
        </w:rPr>
        <w:t xml:space="preserve"> it can make. The National Research Council stated that </w:t>
      </w:r>
      <w:r>
        <w:rPr>
          <w:rFonts w:ascii="Calibri" w:eastAsia="Calibri" w:hAnsi="Calibri" w:cs="Calibri"/>
          <w:u w:val="single"/>
        </w:rPr>
        <w:t>the</w:t>
      </w:r>
      <w:r>
        <w:rPr>
          <w:rFonts w:ascii="Calibri" w:eastAsia="Calibri" w:hAnsi="Calibri" w:cs="Calibri"/>
          <w:sz w:val="16"/>
          <w:szCs w:val="16"/>
        </w:rPr>
        <w:t xml:space="preserve"> U.S. power </w:t>
      </w:r>
      <w:r>
        <w:rPr>
          <w:rFonts w:ascii="Calibri" w:eastAsia="Calibri" w:hAnsi="Calibri" w:cs="Calibri"/>
          <w:u w:val="single"/>
        </w:rPr>
        <w:t>grid is “</w:t>
      </w:r>
      <w:r>
        <w:rPr>
          <w:rFonts w:ascii="Calibri" w:eastAsia="Calibri" w:hAnsi="Calibri" w:cs="Calibri"/>
          <w:b/>
          <w:u w:val="single"/>
        </w:rPr>
        <w:t>vulnerable</w:t>
      </w:r>
      <w:r>
        <w:rPr>
          <w:rFonts w:ascii="Calibri" w:eastAsia="Calibri" w:hAnsi="Calibri" w:cs="Calibri"/>
          <w:u w:val="single"/>
        </w:rPr>
        <w:t xml:space="preserve"> to intelligent </w:t>
      </w:r>
      <w:r>
        <w:rPr>
          <w:rFonts w:ascii="Calibri" w:eastAsia="Calibri" w:hAnsi="Calibri" w:cs="Calibri"/>
          <w:b/>
          <w:u w:val="single"/>
        </w:rPr>
        <w:t>multi-site attacks</w:t>
      </w:r>
      <w:r>
        <w:rPr>
          <w:rFonts w:ascii="Calibri" w:eastAsia="Calibri" w:hAnsi="Calibri" w:cs="Calibri"/>
          <w:u w:val="single"/>
        </w:rPr>
        <w:t xml:space="preserve"> by</w:t>
      </w:r>
      <w:r>
        <w:rPr>
          <w:rFonts w:ascii="Calibri" w:eastAsia="Calibri" w:hAnsi="Calibri" w:cs="Calibri"/>
          <w:sz w:val="16"/>
          <w:szCs w:val="16"/>
        </w:rPr>
        <w:t xml:space="preserve"> knowledgeable </w:t>
      </w:r>
      <w:r>
        <w:rPr>
          <w:rFonts w:ascii="Calibri" w:eastAsia="Calibri" w:hAnsi="Calibri" w:cs="Calibri"/>
          <w:u w:val="single"/>
        </w:rPr>
        <w:t xml:space="preserve">attackers intent on causing </w:t>
      </w:r>
      <w:r>
        <w:rPr>
          <w:rFonts w:ascii="Calibri" w:eastAsia="Calibri" w:hAnsi="Calibri" w:cs="Calibri"/>
          <w:b/>
          <w:u w:val="single"/>
        </w:rPr>
        <w:t>maximum</w:t>
      </w:r>
      <w:r>
        <w:rPr>
          <w:rFonts w:ascii="Calibri" w:eastAsia="Calibri" w:hAnsi="Calibri" w:cs="Calibri"/>
          <w:sz w:val="16"/>
          <w:szCs w:val="16"/>
        </w:rPr>
        <w:t xml:space="preserve"> physical </w:t>
      </w:r>
      <w:r>
        <w:rPr>
          <w:rFonts w:ascii="Calibri" w:eastAsia="Calibri" w:hAnsi="Calibri" w:cs="Calibri"/>
          <w:u w:val="single"/>
        </w:rPr>
        <w:t xml:space="preserve">damage </w:t>
      </w:r>
      <w:r>
        <w:rPr>
          <w:rFonts w:ascii="Calibri" w:eastAsia="Calibri" w:hAnsi="Calibri" w:cs="Calibri"/>
          <w:sz w:val="16"/>
          <w:szCs w:val="16"/>
        </w:rPr>
        <w:t xml:space="preserve">to key components </w:t>
      </w:r>
      <w:r>
        <w:rPr>
          <w:rFonts w:ascii="Calibri" w:eastAsia="Calibri" w:hAnsi="Calibri" w:cs="Calibri"/>
          <w:u w:val="single"/>
        </w:rPr>
        <w:t xml:space="preserve">on a </w:t>
      </w:r>
      <w:r>
        <w:rPr>
          <w:rFonts w:ascii="Calibri" w:eastAsia="Calibri" w:hAnsi="Calibri" w:cs="Calibri"/>
          <w:b/>
          <w:u w:val="single"/>
        </w:rPr>
        <w:t>wide geographical scale</w:t>
      </w:r>
      <w:r>
        <w:rPr>
          <w:rFonts w:ascii="Calibri" w:eastAsia="Calibri" w:hAnsi="Calibri" w:cs="Calibri"/>
          <w:u w:val="single"/>
        </w:rPr>
        <w:t>.”</w:t>
      </w:r>
      <w:hyperlink r:id="rId12" w:anchor="_ftn1">
        <w:r>
          <w:rPr>
            <w:rFonts w:ascii="Calibri" w:eastAsia="Calibri" w:hAnsi="Calibri" w:cs="Calibri"/>
            <w:color w:val="1155CC"/>
            <w:sz w:val="16"/>
            <w:szCs w:val="16"/>
            <w:u w:val="single"/>
          </w:rPr>
          <w:t>[1]</w:t>
        </w:r>
      </w:hyperlink>
      <w:r>
        <w:rPr>
          <w:rFonts w:ascii="Calibri" w:eastAsia="Calibri" w:hAnsi="Calibri" w:cs="Calibri"/>
          <w:sz w:val="16"/>
          <w:szCs w:val="16"/>
        </w:rPr>
        <w:t xml:space="preserve"> Additionally, the physical security of transmission and distribution systems is difficult </w:t>
      </w:r>
      <w:r>
        <w:rPr>
          <w:rFonts w:ascii="Calibri" w:eastAsia="Calibri" w:hAnsi="Calibri" w:cs="Calibri"/>
          <w:sz w:val="16"/>
          <w:szCs w:val="16"/>
        </w:rPr>
        <w:lastRenderedPageBreak/>
        <w:t>due to the dispersed nature of these key components, which in turn is advantageous to attackers as it reduces the likelihood of their capture.</w:t>
      </w:r>
      <w:hyperlink r:id="rId13" w:anchor="_ftn2">
        <w:r>
          <w:rPr>
            <w:rFonts w:ascii="Calibri" w:eastAsia="Calibri" w:hAnsi="Calibri" w:cs="Calibri"/>
            <w:color w:val="1155CC"/>
            <w:sz w:val="16"/>
            <w:szCs w:val="16"/>
            <w:u w:val="single"/>
          </w:rPr>
          <w:t>[2]</w:t>
        </w:r>
      </w:hyperlink>
      <w:r>
        <w:rPr>
          <w:rFonts w:ascii="Calibri" w:eastAsia="Calibri" w:hAnsi="Calibri" w:cs="Calibri"/>
          <w:sz w:val="16"/>
          <w:szCs w:val="16"/>
        </w:rPr>
        <w:t xml:space="preserve"> From 2002-2012, approximately 2,500 physical attacks occurred against transmission lines and towers worldwide and approximately 500 attacks against transformer substations.</w:t>
      </w:r>
      <w:hyperlink r:id="rId14" w:anchor="_ftn3">
        <w:r>
          <w:rPr>
            <w:rFonts w:ascii="Calibri" w:eastAsia="Calibri" w:hAnsi="Calibri" w:cs="Calibri"/>
            <w:color w:val="1155CC"/>
            <w:sz w:val="16"/>
            <w:szCs w:val="16"/>
            <w:u w:val="single"/>
          </w:rPr>
          <w:t>[3]</w:t>
        </w:r>
      </w:hyperlink>
      <w:r>
        <w:rPr>
          <w:rFonts w:ascii="Calibri" w:eastAsia="Calibri" w:hAnsi="Calibri" w:cs="Calibri"/>
          <w:sz w:val="16"/>
          <w:szCs w:val="16"/>
        </w:rPr>
        <w:t xml:space="preserve"> </w:t>
      </w:r>
      <w:r>
        <w:rPr>
          <w:rFonts w:ascii="Calibri" w:eastAsia="Calibri" w:hAnsi="Calibri" w:cs="Calibri"/>
          <w:u w:val="single"/>
        </w:rPr>
        <w:t xml:space="preserve">Terrorists have the </w:t>
      </w:r>
      <w:r>
        <w:rPr>
          <w:rFonts w:ascii="Calibri" w:eastAsia="Calibri" w:hAnsi="Calibri" w:cs="Calibri"/>
          <w:b/>
          <w:u w:val="single"/>
        </w:rPr>
        <w:t>motivation</w:t>
      </w:r>
      <w:r>
        <w:rPr>
          <w:rFonts w:ascii="Calibri" w:eastAsia="Calibri" w:hAnsi="Calibri" w:cs="Calibri"/>
          <w:u w:val="single"/>
        </w:rPr>
        <w:t xml:space="preserve"> to attack the</w:t>
      </w:r>
      <w:r>
        <w:rPr>
          <w:rFonts w:ascii="Calibri" w:eastAsia="Calibri" w:hAnsi="Calibri" w:cs="Calibri"/>
          <w:sz w:val="16"/>
          <w:szCs w:val="16"/>
        </w:rPr>
        <w:t xml:space="preserve"> U.S. power </w:t>
      </w:r>
      <w:r>
        <w:rPr>
          <w:rFonts w:ascii="Calibri" w:eastAsia="Calibri" w:hAnsi="Calibri" w:cs="Calibri"/>
          <w:u w:val="single"/>
        </w:rPr>
        <w:t>grid</w:t>
      </w:r>
      <w:r>
        <w:rPr>
          <w:rFonts w:ascii="Calibri" w:eastAsia="Calibri" w:hAnsi="Calibri" w:cs="Calibri"/>
          <w:sz w:val="16"/>
          <w:szCs w:val="16"/>
        </w:rPr>
        <w:t xml:space="preserve"> but </w:t>
      </w:r>
      <w:r>
        <w:rPr>
          <w:rFonts w:ascii="Calibri" w:eastAsia="Calibri" w:hAnsi="Calibri" w:cs="Calibri"/>
          <w:u w:val="single"/>
        </w:rPr>
        <w:t xml:space="preserve">the </w:t>
      </w:r>
      <w:r>
        <w:rPr>
          <w:rFonts w:ascii="Calibri" w:eastAsia="Calibri" w:hAnsi="Calibri" w:cs="Calibri"/>
          <w:b/>
          <w:u w:val="single"/>
        </w:rPr>
        <w:t>very nature</w:t>
      </w:r>
      <w:r>
        <w:rPr>
          <w:rFonts w:ascii="Calibri" w:eastAsia="Calibri" w:hAnsi="Calibri" w:cs="Calibri"/>
          <w:u w:val="single"/>
        </w:rPr>
        <w:t xml:space="preserve"> of the </w:t>
      </w:r>
      <w:r>
        <w:rPr>
          <w:rFonts w:ascii="Calibri" w:eastAsia="Calibri" w:hAnsi="Calibri" w:cs="Calibri"/>
          <w:b/>
          <w:u w:val="single"/>
        </w:rPr>
        <w:t>grid</w:t>
      </w:r>
      <w:r>
        <w:rPr>
          <w:rFonts w:ascii="Calibri" w:eastAsia="Calibri" w:hAnsi="Calibri" w:cs="Calibri"/>
          <w:u w:val="single"/>
        </w:rPr>
        <w:t xml:space="preserve"> makes it </w:t>
      </w:r>
      <w:r>
        <w:rPr>
          <w:rFonts w:ascii="Calibri" w:eastAsia="Calibri" w:hAnsi="Calibri" w:cs="Calibri"/>
          <w:b/>
          <w:u w:val="single"/>
        </w:rPr>
        <w:t>highly vulnerable</w:t>
      </w:r>
      <w:r>
        <w:rPr>
          <w:rFonts w:ascii="Calibri" w:eastAsia="Calibri" w:hAnsi="Calibri" w:cs="Calibri"/>
          <w:u w:val="single"/>
        </w:rPr>
        <w:t>. The power grid is</w:t>
      </w:r>
      <w:r>
        <w:rPr>
          <w:rFonts w:ascii="Calibri" w:eastAsia="Calibri" w:hAnsi="Calibri" w:cs="Calibri"/>
          <w:sz w:val="16"/>
          <w:szCs w:val="16"/>
        </w:rPr>
        <w:t xml:space="preserve"> not only </w:t>
      </w:r>
      <w:r>
        <w:rPr>
          <w:rFonts w:ascii="Calibri" w:eastAsia="Calibri" w:hAnsi="Calibri" w:cs="Calibri"/>
          <w:u w:val="single"/>
        </w:rPr>
        <w:t>at risk from</w:t>
      </w:r>
      <w:r>
        <w:rPr>
          <w:rFonts w:ascii="Calibri" w:eastAsia="Calibri" w:hAnsi="Calibri" w:cs="Calibri"/>
          <w:sz w:val="16"/>
          <w:szCs w:val="16"/>
        </w:rPr>
        <w:t xml:space="preserve"> physical attacks, but also </w:t>
      </w:r>
      <w:r>
        <w:rPr>
          <w:rFonts w:ascii="Calibri" w:eastAsia="Calibri" w:hAnsi="Calibri" w:cs="Calibri"/>
          <w:u w:val="single"/>
        </w:rPr>
        <w:t xml:space="preserve">nation-state </w:t>
      </w:r>
      <w:r>
        <w:rPr>
          <w:rFonts w:ascii="Calibri" w:eastAsia="Calibri" w:hAnsi="Calibri" w:cs="Calibri"/>
          <w:b/>
          <w:u w:val="single"/>
        </w:rPr>
        <w:t>cyberattacks</w:t>
      </w:r>
      <w:r>
        <w:rPr>
          <w:rFonts w:ascii="Calibri" w:eastAsia="Calibri" w:hAnsi="Calibri" w:cs="Calibri"/>
          <w:sz w:val="16"/>
          <w:szCs w:val="16"/>
        </w:rPr>
        <w:t>.</w:t>
      </w:r>
    </w:p>
    <w:p w14:paraId="00000084"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One nation that has</w:t>
      </w:r>
      <w:r>
        <w:rPr>
          <w:rFonts w:ascii="Calibri" w:eastAsia="Calibri" w:hAnsi="Calibri" w:cs="Calibri"/>
          <w:sz w:val="16"/>
          <w:szCs w:val="16"/>
        </w:rPr>
        <w:t xml:space="preserve"> shown </w:t>
      </w:r>
      <w:r>
        <w:rPr>
          <w:rFonts w:ascii="Calibri" w:eastAsia="Calibri" w:hAnsi="Calibri" w:cs="Calibri"/>
          <w:u w:val="single"/>
        </w:rPr>
        <w:t xml:space="preserve">both the </w:t>
      </w:r>
      <w:r>
        <w:rPr>
          <w:rFonts w:ascii="Calibri" w:eastAsia="Calibri" w:hAnsi="Calibri" w:cs="Calibri"/>
          <w:b/>
          <w:u w:val="single"/>
        </w:rPr>
        <w:t>capability</w:t>
      </w:r>
      <w:r>
        <w:rPr>
          <w:rFonts w:ascii="Calibri" w:eastAsia="Calibri" w:hAnsi="Calibri" w:cs="Calibri"/>
          <w:u w:val="single"/>
        </w:rPr>
        <w:t xml:space="preserve"> and </w:t>
      </w:r>
      <w:r>
        <w:rPr>
          <w:rFonts w:ascii="Calibri" w:eastAsia="Calibri" w:hAnsi="Calibri" w:cs="Calibri"/>
          <w:b/>
          <w:u w:val="single"/>
        </w:rPr>
        <w:t>intent</w:t>
      </w:r>
      <w:r>
        <w:rPr>
          <w:rFonts w:ascii="Calibri" w:eastAsia="Calibri" w:hAnsi="Calibri" w:cs="Calibri"/>
          <w:sz w:val="16"/>
          <w:szCs w:val="16"/>
        </w:rPr>
        <w:t xml:space="preserve"> to use attacks against critical energy infrastructure </w:t>
      </w:r>
      <w:r>
        <w:rPr>
          <w:rFonts w:ascii="Calibri" w:eastAsia="Calibri" w:hAnsi="Calibri" w:cs="Calibri"/>
          <w:u w:val="single"/>
        </w:rPr>
        <w:t xml:space="preserve">is </w:t>
      </w:r>
      <w:r>
        <w:rPr>
          <w:rFonts w:ascii="Calibri" w:eastAsia="Calibri" w:hAnsi="Calibri" w:cs="Calibri"/>
          <w:b/>
          <w:u w:val="single"/>
        </w:rPr>
        <w:t>Russia</w:t>
      </w:r>
      <w:r>
        <w:rPr>
          <w:rFonts w:ascii="Calibri" w:eastAsia="Calibri" w:hAnsi="Calibri" w:cs="Calibri"/>
          <w:sz w:val="16"/>
          <w:szCs w:val="16"/>
        </w:rPr>
        <w:t xml:space="preserve">, as demonstrated in their 2015 annexation of Crimea from Ukraine. A Russian cyber threat group known as Sandworm, which used its </w:t>
      </w:r>
      <w:proofErr w:type="spellStart"/>
      <w:r>
        <w:rPr>
          <w:rFonts w:ascii="Calibri" w:eastAsia="Calibri" w:hAnsi="Calibri" w:cs="Calibri"/>
          <w:sz w:val="16"/>
          <w:szCs w:val="16"/>
        </w:rPr>
        <w:t>BlackEnergy</w:t>
      </w:r>
      <w:proofErr w:type="spellEnd"/>
      <w:r>
        <w:rPr>
          <w:rFonts w:ascii="Calibri" w:eastAsia="Calibri" w:hAnsi="Calibri" w:cs="Calibri"/>
          <w:sz w:val="16"/>
          <w:szCs w:val="16"/>
        </w:rPr>
        <w:t xml:space="preserve"> malware, attacked Ukrainian computer systems that provide remote control of the Ukraine power grid.</w:t>
      </w:r>
      <w:hyperlink r:id="rId15" w:anchor="_ftn4">
        <w:r>
          <w:rPr>
            <w:rFonts w:ascii="Calibri" w:eastAsia="Calibri" w:hAnsi="Calibri" w:cs="Calibri"/>
            <w:color w:val="1155CC"/>
            <w:sz w:val="16"/>
            <w:szCs w:val="16"/>
            <w:u w:val="single"/>
          </w:rPr>
          <w:t>[4]</w:t>
        </w:r>
      </w:hyperlink>
      <w:r>
        <w:rPr>
          <w:rFonts w:ascii="Calibri" w:eastAsia="Calibri" w:hAnsi="Calibri" w:cs="Calibri"/>
          <w:sz w:val="16"/>
          <w:szCs w:val="16"/>
        </w:rPr>
        <w:t xml:space="preserve"> This attack, and another in 2016, each left the capital Kiev without power, prompting cyber experts to raise concern about the same malware already existing in NATO and the U.S. power grids.</w:t>
      </w:r>
      <w:hyperlink r:id="rId16" w:anchor="_ftn5">
        <w:r>
          <w:rPr>
            <w:rFonts w:ascii="Calibri" w:eastAsia="Calibri" w:hAnsi="Calibri" w:cs="Calibri"/>
            <w:color w:val="1155CC"/>
            <w:sz w:val="16"/>
            <w:szCs w:val="16"/>
            <w:u w:val="single"/>
          </w:rPr>
          <w:t>[5]</w:t>
        </w:r>
      </w:hyperlink>
      <w:r>
        <w:rPr>
          <w:rFonts w:ascii="Calibri" w:eastAsia="Calibri" w:hAnsi="Calibri" w:cs="Calibri"/>
          <w:sz w:val="16"/>
          <w:szCs w:val="16"/>
        </w:rPr>
        <w:t xml:space="preserve"> In any conflict between Russia and NATO, not only would similar cyberattacks pose a threat, but so would potential physical attacks severing fuel oil and natural gas lines to Western Europe. </w:t>
      </w:r>
      <w:r>
        <w:rPr>
          <w:rFonts w:ascii="Calibri" w:eastAsia="Calibri" w:hAnsi="Calibri" w:cs="Calibri"/>
          <w:u w:val="single"/>
        </w:rPr>
        <w:t>Russia has</w:t>
      </w:r>
      <w:r>
        <w:rPr>
          <w:rFonts w:ascii="Calibri" w:eastAsia="Calibri" w:hAnsi="Calibri" w:cs="Calibri"/>
          <w:sz w:val="16"/>
          <w:szCs w:val="16"/>
        </w:rPr>
        <w:t xml:space="preserve"> both </w:t>
      </w:r>
      <w:r>
        <w:rPr>
          <w:rFonts w:ascii="Calibri" w:eastAsia="Calibri" w:hAnsi="Calibri" w:cs="Calibri"/>
          <w:u w:val="single"/>
        </w:rPr>
        <w:t xml:space="preserve">the capability and intent to </w:t>
      </w:r>
      <w:r>
        <w:rPr>
          <w:rFonts w:ascii="Calibri" w:eastAsia="Calibri" w:hAnsi="Calibri" w:cs="Calibri"/>
          <w:b/>
          <w:u w:val="single"/>
        </w:rPr>
        <w:t>attack</w:t>
      </w:r>
      <w:r>
        <w:rPr>
          <w:rFonts w:ascii="Calibri" w:eastAsia="Calibri" w:hAnsi="Calibri" w:cs="Calibri"/>
          <w:u w:val="single"/>
        </w:rPr>
        <w:t xml:space="preserve"> critical infrastructure, particularly </w:t>
      </w:r>
      <w:r>
        <w:rPr>
          <w:rFonts w:ascii="Calibri" w:eastAsia="Calibri" w:hAnsi="Calibri" w:cs="Calibri"/>
          <w:b/>
          <w:u w:val="single"/>
        </w:rPr>
        <w:t>power grids</w:t>
      </w:r>
      <w:r>
        <w:rPr>
          <w:rFonts w:ascii="Calibri" w:eastAsia="Calibri" w:hAnsi="Calibri" w:cs="Calibri"/>
          <w:u w:val="single"/>
        </w:rPr>
        <w:t xml:space="preserve">, during </w:t>
      </w:r>
      <w:r>
        <w:rPr>
          <w:rFonts w:ascii="Calibri" w:eastAsia="Calibri" w:hAnsi="Calibri" w:cs="Calibri"/>
          <w:b/>
          <w:u w:val="single"/>
        </w:rPr>
        <w:t>future conflicts</w:t>
      </w:r>
      <w:r>
        <w:rPr>
          <w:rFonts w:ascii="Calibri" w:eastAsia="Calibri" w:hAnsi="Calibri" w:cs="Calibri"/>
          <w:u w:val="single"/>
        </w:rPr>
        <w:t xml:space="preserve"> in their “</w:t>
      </w:r>
      <w:r>
        <w:rPr>
          <w:rFonts w:ascii="Calibri" w:eastAsia="Calibri" w:hAnsi="Calibri" w:cs="Calibri"/>
          <w:b/>
          <w:u w:val="single"/>
        </w:rPr>
        <w:t>hybrid warfare</w:t>
      </w:r>
      <w:r>
        <w:rPr>
          <w:rFonts w:ascii="Calibri" w:eastAsia="Calibri" w:hAnsi="Calibri" w:cs="Calibri"/>
          <w:u w:val="single"/>
        </w:rPr>
        <w:t>”</w:t>
      </w:r>
      <w:r>
        <w:rPr>
          <w:rFonts w:ascii="Calibri" w:eastAsia="Calibri" w:hAnsi="Calibri" w:cs="Calibri"/>
          <w:sz w:val="16"/>
          <w:szCs w:val="16"/>
        </w:rPr>
        <w:t xml:space="preserve"> approach.</w:t>
      </w:r>
    </w:p>
    <w:p w14:paraId="00000085" w14:textId="77777777" w:rsidR="006065BF" w:rsidRDefault="00000000">
      <w:pPr>
        <w:spacing w:after="160" w:line="256" w:lineRule="auto"/>
        <w:rPr>
          <w:rFonts w:ascii="Calibri" w:eastAsia="Calibri" w:hAnsi="Calibri" w:cs="Calibri"/>
          <w:sz w:val="16"/>
          <w:szCs w:val="16"/>
        </w:rPr>
      </w:pPr>
      <w:r>
        <w:rPr>
          <w:rFonts w:ascii="Calibri" w:eastAsia="Calibri" w:hAnsi="Calibri" w:cs="Calibri"/>
          <w:u w:val="single"/>
        </w:rPr>
        <w:t>Another nation</w:t>
      </w:r>
      <w:r>
        <w:rPr>
          <w:rFonts w:ascii="Calibri" w:eastAsia="Calibri" w:hAnsi="Calibri" w:cs="Calibri"/>
          <w:sz w:val="16"/>
          <w:szCs w:val="16"/>
        </w:rPr>
        <w:t xml:space="preserve"> that has the capability to attack critical energy infrastructure </w:t>
      </w:r>
      <w:r>
        <w:rPr>
          <w:rFonts w:ascii="Calibri" w:eastAsia="Calibri" w:hAnsi="Calibri" w:cs="Calibri"/>
          <w:u w:val="single"/>
        </w:rPr>
        <w:t xml:space="preserve">is </w:t>
      </w:r>
      <w:r>
        <w:rPr>
          <w:rFonts w:ascii="Calibri" w:eastAsia="Calibri" w:hAnsi="Calibri" w:cs="Calibri"/>
          <w:b/>
          <w:u w:val="single"/>
        </w:rPr>
        <w:t>China</w:t>
      </w:r>
      <w:r>
        <w:rPr>
          <w:rFonts w:ascii="Calibri" w:eastAsia="Calibri" w:hAnsi="Calibri" w:cs="Calibri"/>
          <w:sz w:val="16"/>
          <w:szCs w:val="16"/>
        </w:rPr>
        <w:t xml:space="preserve">, representing a threat to not just the U.S. energy infrastructure but also that of our allies whose support would be vital in a major conflict. A recent NATO report highlighted this threat from China’s Belt and Road Initiative, stating that </w:t>
      </w:r>
      <w:r>
        <w:rPr>
          <w:rFonts w:ascii="Calibri" w:eastAsia="Calibri" w:hAnsi="Calibri" w:cs="Calibri"/>
          <w:u w:val="single"/>
        </w:rPr>
        <w:t>“[China’s]</w:t>
      </w:r>
      <w:r>
        <w:rPr>
          <w:rFonts w:ascii="Calibri" w:eastAsia="Calibri" w:hAnsi="Calibri" w:cs="Calibri"/>
          <w:sz w:val="16"/>
          <w:szCs w:val="16"/>
        </w:rPr>
        <w:t xml:space="preserve"> foreign direct </w:t>
      </w:r>
      <w:r>
        <w:rPr>
          <w:rFonts w:ascii="Calibri" w:eastAsia="Calibri" w:hAnsi="Calibri" w:cs="Calibri"/>
          <w:u w:val="single"/>
        </w:rPr>
        <w:t>investment in strategic sectors</w:t>
      </w:r>
      <w:r>
        <w:rPr>
          <w:rFonts w:ascii="Calibri" w:eastAsia="Calibri" w:hAnsi="Calibri" w:cs="Calibri"/>
          <w:sz w:val="16"/>
          <w:szCs w:val="16"/>
        </w:rPr>
        <w:t xml:space="preserve"> [such as energy generation and distribution] </w:t>
      </w:r>
      <w:r>
        <w:rPr>
          <w:rFonts w:ascii="Calibri" w:eastAsia="Calibri" w:hAnsi="Calibri" w:cs="Calibri"/>
          <w:u w:val="single"/>
        </w:rPr>
        <w:t xml:space="preserve">…raises </w:t>
      </w:r>
      <w:r>
        <w:rPr>
          <w:rFonts w:ascii="Calibri" w:eastAsia="Calibri" w:hAnsi="Calibri" w:cs="Calibri"/>
          <w:b/>
          <w:u w:val="single"/>
        </w:rPr>
        <w:t>questions</w:t>
      </w:r>
      <w:r>
        <w:rPr>
          <w:rFonts w:ascii="Calibri" w:eastAsia="Calibri" w:hAnsi="Calibri" w:cs="Calibri"/>
          <w:u w:val="single"/>
        </w:rPr>
        <w:t xml:space="preserve"> about whether</w:t>
      </w:r>
      <w:r>
        <w:rPr>
          <w:rFonts w:ascii="Calibri" w:eastAsia="Calibri" w:hAnsi="Calibri" w:cs="Calibri"/>
          <w:sz w:val="16"/>
          <w:szCs w:val="16"/>
        </w:rPr>
        <w:t xml:space="preserve"> access and control over such </w:t>
      </w:r>
      <w:r>
        <w:rPr>
          <w:rFonts w:ascii="Calibri" w:eastAsia="Calibri" w:hAnsi="Calibri" w:cs="Calibri"/>
          <w:u w:val="single"/>
        </w:rPr>
        <w:t>infrastructure can be maintained</w:t>
      </w:r>
      <w:r>
        <w:rPr>
          <w:rFonts w:ascii="Calibri" w:eastAsia="Calibri" w:hAnsi="Calibri" w:cs="Calibri"/>
          <w:sz w:val="16"/>
          <w:szCs w:val="16"/>
        </w:rPr>
        <w:t xml:space="preserve">, particularly </w:t>
      </w:r>
      <w:r>
        <w:rPr>
          <w:rFonts w:ascii="Calibri" w:eastAsia="Calibri" w:hAnsi="Calibri" w:cs="Calibri"/>
          <w:u w:val="single"/>
        </w:rPr>
        <w:t xml:space="preserve">in </w:t>
      </w:r>
      <w:r>
        <w:rPr>
          <w:rFonts w:ascii="Calibri" w:eastAsia="Calibri" w:hAnsi="Calibri" w:cs="Calibri"/>
          <w:b/>
          <w:u w:val="single"/>
        </w:rPr>
        <w:t>crisis</w:t>
      </w:r>
      <w:r>
        <w:rPr>
          <w:rFonts w:ascii="Calibri" w:eastAsia="Calibri" w:hAnsi="Calibri" w:cs="Calibri"/>
          <w:sz w:val="16"/>
          <w:szCs w:val="16"/>
        </w:rPr>
        <w:t xml:space="preserve"> when it would be required to support the military.”</w:t>
      </w:r>
      <w:hyperlink r:id="rId17" w:anchor="_ftn6">
        <w:r>
          <w:rPr>
            <w:rFonts w:ascii="Calibri" w:eastAsia="Calibri" w:hAnsi="Calibri" w:cs="Calibri"/>
            <w:color w:val="1155CC"/>
            <w:sz w:val="16"/>
            <w:szCs w:val="16"/>
            <w:u w:val="single"/>
          </w:rPr>
          <w:t>[6]</w:t>
        </w:r>
      </w:hyperlink>
      <w:r>
        <w:rPr>
          <w:rFonts w:ascii="Calibri" w:eastAsia="Calibri" w:hAnsi="Calibri" w:cs="Calibri"/>
          <w:sz w:val="16"/>
          <w:szCs w:val="16"/>
        </w:rPr>
        <w:t xml:space="preserve"> Like Russia, </w:t>
      </w:r>
      <w:r>
        <w:rPr>
          <w:rFonts w:ascii="Calibri" w:eastAsia="Calibri" w:hAnsi="Calibri" w:cs="Calibri"/>
          <w:u w:val="single"/>
        </w:rPr>
        <w:t xml:space="preserve">China has been </w:t>
      </w:r>
      <w:r>
        <w:rPr>
          <w:rFonts w:ascii="Calibri" w:eastAsia="Calibri" w:hAnsi="Calibri" w:cs="Calibri"/>
          <w:b/>
          <w:u w:val="single"/>
        </w:rPr>
        <w:t>active</w:t>
      </w:r>
      <w:r>
        <w:rPr>
          <w:rFonts w:ascii="Calibri" w:eastAsia="Calibri" w:hAnsi="Calibri" w:cs="Calibri"/>
          <w:u w:val="single"/>
        </w:rPr>
        <w:t xml:space="preserve"> with </w:t>
      </w:r>
      <w:r>
        <w:rPr>
          <w:rFonts w:ascii="Calibri" w:eastAsia="Calibri" w:hAnsi="Calibri" w:cs="Calibri"/>
          <w:b/>
          <w:u w:val="single"/>
        </w:rPr>
        <w:t>cyber intrusions</w:t>
      </w:r>
      <w:r>
        <w:rPr>
          <w:rFonts w:ascii="Calibri" w:eastAsia="Calibri" w:hAnsi="Calibri" w:cs="Calibri"/>
          <w:u w:val="single"/>
        </w:rPr>
        <w:t xml:space="preserve"> in</w:t>
      </w:r>
      <w:r>
        <w:rPr>
          <w:rFonts w:ascii="Calibri" w:eastAsia="Calibri" w:hAnsi="Calibri" w:cs="Calibri"/>
          <w:sz w:val="16"/>
          <w:szCs w:val="16"/>
        </w:rPr>
        <w:t xml:space="preserve"> U.S. </w:t>
      </w:r>
      <w:r>
        <w:rPr>
          <w:rFonts w:ascii="Calibri" w:eastAsia="Calibri" w:hAnsi="Calibri" w:cs="Calibri"/>
          <w:u w:val="single"/>
        </w:rPr>
        <w:t>energy infrastructure</w:t>
      </w:r>
      <w:r>
        <w:rPr>
          <w:rFonts w:ascii="Calibri" w:eastAsia="Calibri" w:hAnsi="Calibri" w:cs="Calibri"/>
          <w:sz w:val="16"/>
          <w:szCs w:val="16"/>
        </w:rPr>
        <w:t>. The Mission Support Center at Idaho National Laboratory characterized these as attacks as “multiple intrusions into US ICS/SCADA [Industrial Control Systems/Supervisory Control and Data Acquisition] and smart grid tools [that] may be aimed more at intellectual property theft and gathering intelligence to bolster their own infrastructure, but it is likely that they are also using these intrusions to develop capabilities to attack the [bulk electric system], as well.”</w:t>
      </w:r>
      <w:hyperlink r:id="rId18" w:anchor="_ftn7">
        <w:r>
          <w:rPr>
            <w:rFonts w:ascii="Calibri" w:eastAsia="Calibri" w:hAnsi="Calibri" w:cs="Calibri"/>
            <w:color w:val="1155CC"/>
            <w:sz w:val="16"/>
            <w:szCs w:val="16"/>
            <w:u w:val="single"/>
          </w:rPr>
          <w:t>[7]</w:t>
        </w:r>
      </w:hyperlink>
      <w:r>
        <w:rPr>
          <w:rFonts w:ascii="Calibri" w:eastAsia="Calibri" w:hAnsi="Calibri" w:cs="Calibri"/>
          <w:sz w:val="16"/>
          <w:szCs w:val="16"/>
        </w:rPr>
        <w:t xml:space="preserve"> China, therefore, has both the capability and intent to conduct cyber intrusions and attacks for myriad reasons.</w:t>
      </w:r>
    </w:p>
    <w:p w14:paraId="00000086" w14:textId="77777777" w:rsidR="006065BF" w:rsidRDefault="00000000">
      <w:pPr>
        <w:spacing w:after="160" w:line="256" w:lineRule="auto"/>
        <w:rPr>
          <w:rFonts w:ascii="Calibri" w:eastAsia="Calibri" w:hAnsi="Calibri" w:cs="Calibri"/>
          <w:color w:val="1155CC"/>
          <w:sz w:val="16"/>
          <w:szCs w:val="16"/>
          <w:u w:val="single"/>
        </w:rPr>
      </w:pPr>
      <w:r>
        <w:rPr>
          <w:rFonts w:ascii="Calibri" w:eastAsia="Calibri" w:hAnsi="Calibri" w:cs="Calibri"/>
          <w:sz w:val="16"/>
          <w:szCs w:val="16"/>
        </w:rPr>
        <w:t xml:space="preserve">Another arm of this threat is the reliance the U.S. energy industry has on imports from China, especially transformers. In early 2020, federal officials seized a transformer in the port of Houston that had been imported by the Jiangsu </w:t>
      </w:r>
      <w:proofErr w:type="spellStart"/>
      <w:r>
        <w:rPr>
          <w:rFonts w:ascii="Calibri" w:eastAsia="Calibri" w:hAnsi="Calibri" w:cs="Calibri"/>
          <w:sz w:val="16"/>
          <w:szCs w:val="16"/>
        </w:rPr>
        <w:t>Huapeng</w:t>
      </w:r>
      <w:proofErr w:type="spellEnd"/>
      <w:r>
        <w:rPr>
          <w:rFonts w:ascii="Calibri" w:eastAsia="Calibri" w:hAnsi="Calibri" w:cs="Calibri"/>
          <w:sz w:val="16"/>
          <w:szCs w:val="16"/>
        </w:rPr>
        <w:t xml:space="preserve"> Transformer Company before sending it to Sandia National Laboratory in Albuquerque. Sandia is contracted by the U.S. Department of Energy for mitigating national security threats.</w:t>
      </w:r>
      <w:hyperlink r:id="rId19" w:anchor="_ftn8">
        <w:r>
          <w:rPr>
            <w:rFonts w:ascii="Calibri" w:eastAsia="Calibri" w:hAnsi="Calibri" w:cs="Calibri"/>
            <w:color w:val="1155CC"/>
            <w:sz w:val="16"/>
            <w:szCs w:val="16"/>
            <w:u w:val="single"/>
          </w:rPr>
          <w:t>[8]</w:t>
        </w:r>
      </w:hyperlink>
      <w:r>
        <w:rPr>
          <w:rFonts w:ascii="Calibri" w:eastAsia="Calibri" w:hAnsi="Calibri" w:cs="Calibri"/>
          <w:sz w:val="16"/>
          <w:szCs w:val="16"/>
        </w:rPr>
        <w:t xml:space="preserve"> The Wall Street Journal reported that “Mike Howard, chief executive of the Electric Power Research Institute, a utility-funded technical organization, said that the diversion of a huge, expensive transformer is so unusual – in his experience, unprecedented – that it suggests officials had significant security concerns.”</w:t>
      </w:r>
      <w:hyperlink r:id="rId20" w:anchor="_ftn9">
        <w:r>
          <w:rPr>
            <w:rFonts w:ascii="Calibri" w:eastAsia="Calibri" w:hAnsi="Calibri" w:cs="Calibri"/>
            <w:color w:val="1155CC"/>
            <w:sz w:val="16"/>
            <w:szCs w:val="16"/>
            <w:u w:val="single"/>
          </w:rPr>
          <w:t>[9]</w:t>
        </w:r>
      </w:hyperlink>
      <w:r>
        <w:rPr>
          <w:rFonts w:ascii="Calibri" w:eastAsia="Calibri" w:hAnsi="Calibri" w:cs="Calibri"/>
          <w:sz w:val="16"/>
          <w:szCs w:val="16"/>
        </w:rPr>
        <w:t xml:space="preserve"> Previously destined for the Washington Area Power Administration’s Ault, Colo., substation, the transformer is believed to have been seized due to “backdoor” exploitable hardware emplaced by the Chinese prior to shipment.</w:t>
      </w:r>
      <w:hyperlink r:id="rId21" w:anchor="_ftn10">
        <w:r>
          <w:rPr>
            <w:rFonts w:ascii="Calibri" w:eastAsia="Calibri" w:hAnsi="Calibri" w:cs="Calibri"/>
            <w:color w:val="1155CC"/>
            <w:sz w:val="16"/>
            <w:szCs w:val="16"/>
            <w:u w:val="single"/>
          </w:rPr>
          <w:t>[10]</w:t>
        </w:r>
      </w:hyperlink>
      <w:r>
        <w:rPr>
          <w:rFonts w:ascii="Calibri" w:eastAsia="Calibri" w:hAnsi="Calibri" w:cs="Calibri"/>
          <w:sz w:val="16"/>
          <w:szCs w:val="16"/>
        </w:rPr>
        <w:t xml:space="preserve"> Shortly after these events, President Trump issued Executive Order 13920, “</w:t>
      </w:r>
      <w:hyperlink r:id="rId22">
        <w:r>
          <w:rPr>
            <w:rFonts w:ascii="Calibri" w:eastAsia="Calibri" w:hAnsi="Calibri" w:cs="Calibri"/>
            <w:color w:val="1155CC"/>
            <w:sz w:val="16"/>
            <w:szCs w:val="16"/>
            <w:u w:val="single"/>
          </w:rPr>
          <w:t>Securing the United States Bulk-Power System</w:t>
        </w:r>
      </w:hyperlink>
      <w:r>
        <w:rPr>
          <w:rFonts w:ascii="Calibri" w:eastAsia="Calibri" w:hAnsi="Calibri" w:cs="Calibri"/>
          <w:sz w:val="16"/>
          <w:szCs w:val="16"/>
        </w:rPr>
        <w:t>,” essentially limiting the import of Chinese-built critical energy infrastructure components due to concerns about cybersecurity.</w:t>
      </w:r>
      <w:hyperlink r:id="rId23" w:anchor="_ftn11">
        <w:r>
          <w:rPr>
            <w:rFonts w:ascii="Calibri" w:eastAsia="Calibri" w:hAnsi="Calibri" w:cs="Calibri"/>
            <w:color w:val="1155CC"/>
            <w:sz w:val="16"/>
            <w:szCs w:val="16"/>
            <w:u w:val="single"/>
          </w:rPr>
          <w:t>[11]</w:t>
        </w:r>
      </w:hyperlink>
      <w:r>
        <w:rPr>
          <w:rFonts w:ascii="Calibri" w:eastAsia="Calibri" w:hAnsi="Calibri" w:cs="Calibri"/>
          <w:sz w:val="16"/>
          <w:szCs w:val="16"/>
        </w:rPr>
        <w:t xml:space="preserve"> Interestingly, Jiangsu </w:t>
      </w:r>
      <w:proofErr w:type="spellStart"/>
      <w:r>
        <w:rPr>
          <w:rFonts w:ascii="Calibri" w:eastAsia="Calibri" w:hAnsi="Calibri" w:cs="Calibri"/>
          <w:sz w:val="16"/>
          <w:szCs w:val="16"/>
        </w:rPr>
        <w:t>Huapeng</w:t>
      </w:r>
      <w:proofErr w:type="spellEnd"/>
      <w:r>
        <w:rPr>
          <w:rFonts w:ascii="Calibri" w:eastAsia="Calibri" w:hAnsi="Calibri" w:cs="Calibri"/>
          <w:sz w:val="16"/>
          <w:szCs w:val="16"/>
        </w:rPr>
        <w:t xml:space="preserve"> “boasted that it supported 10 percent of New York City’s electricity load.”</w:t>
      </w:r>
      <w:hyperlink r:id="rId24" w:anchor="_ftn12">
        <w:r>
          <w:rPr>
            <w:rFonts w:ascii="Calibri" w:eastAsia="Calibri" w:hAnsi="Calibri" w:cs="Calibri"/>
            <w:color w:val="1155CC"/>
            <w:sz w:val="16"/>
            <w:szCs w:val="16"/>
            <w:u w:val="single"/>
          </w:rPr>
          <w:t>[12]</w:t>
        </w:r>
      </w:hyperlink>
    </w:p>
    <w:p w14:paraId="00000087" w14:textId="77777777" w:rsidR="006065BF" w:rsidRDefault="00000000">
      <w:pPr>
        <w:spacing w:after="160" w:line="256" w:lineRule="auto"/>
      </w:pPr>
      <w:r>
        <w:rPr>
          <w:rFonts w:ascii="Calibri" w:eastAsia="Calibri" w:hAnsi="Calibri" w:cs="Calibri"/>
          <w:sz w:val="16"/>
          <w:szCs w:val="16"/>
        </w:rPr>
        <w:t xml:space="preserve">Franklin Kramer, the former Assistant Secretary of Defense for International Security Affairs, testified before a U.S. House of Representatives Energy and Commerce subcommittee during an energy and power hearing in 2011 and said that a </w:t>
      </w:r>
      <w:r>
        <w:rPr>
          <w:rFonts w:ascii="Calibri" w:eastAsia="Calibri" w:hAnsi="Calibri" w:cs="Calibri"/>
          <w:u w:val="single"/>
        </w:rPr>
        <w:t>“</w:t>
      </w:r>
      <w:proofErr w:type="gramStart"/>
      <w:r>
        <w:rPr>
          <w:rFonts w:ascii="Calibri" w:eastAsia="Calibri" w:hAnsi="Calibri" w:cs="Calibri"/>
          <w:b/>
          <w:u w:val="single"/>
        </w:rPr>
        <w:t>highly-coordinated</w:t>
      </w:r>
      <w:proofErr w:type="gramEnd"/>
      <w:r>
        <w:rPr>
          <w:rFonts w:ascii="Calibri" w:eastAsia="Calibri" w:hAnsi="Calibri" w:cs="Calibri"/>
          <w:u w:val="single"/>
        </w:rPr>
        <w:t xml:space="preserve"> and </w:t>
      </w:r>
      <w:r>
        <w:rPr>
          <w:rFonts w:ascii="Calibri" w:eastAsia="Calibri" w:hAnsi="Calibri" w:cs="Calibri"/>
          <w:b/>
          <w:u w:val="single"/>
        </w:rPr>
        <w:t>structured</w:t>
      </w:r>
      <w:r>
        <w:rPr>
          <w:rFonts w:ascii="Calibri" w:eastAsia="Calibri" w:hAnsi="Calibri" w:cs="Calibri"/>
          <w:u w:val="single"/>
        </w:rPr>
        <w:t xml:space="preserve"> cyber,</w:t>
      </w:r>
      <w:r>
        <w:rPr>
          <w:rFonts w:ascii="Calibri" w:eastAsia="Calibri" w:hAnsi="Calibri" w:cs="Calibri"/>
          <w:sz w:val="16"/>
          <w:szCs w:val="16"/>
        </w:rPr>
        <w:t xml:space="preserve"> physical, or blended </w:t>
      </w:r>
      <w:r>
        <w:rPr>
          <w:rFonts w:ascii="Calibri" w:eastAsia="Calibri" w:hAnsi="Calibri" w:cs="Calibri"/>
          <w:u w:val="single"/>
        </w:rPr>
        <w:t>attack on the bulk power system</w:t>
      </w:r>
      <w:r>
        <w:rPr>
          <w:rFonts w:ascii="Calibri" w:eastAsia="Calibri" w:hAnsi="Calibri" w:cs="Calibri"/>
          <w:sz w:val="16"/>
          <w:szCs w:val="16"/>
        </w:rPr>
        <w:t xml:space="preserve">, however, </w:t>
      </w:r>
      <w:r>
        <w:rPr>
          <w:rFonts w:ascii="Calibri" w:eastAsia="Calibri" w:hAnsi="Calibri" w:cs="Calibri"/>
          <w:u w:val="single"/>
        </w:rPr>
        <w:t xml:space="preserve">could result in </w:t>
      </w:r>
      <w:r>
        <w:rPr>
          <w:rFonts w:ascii="Calibri" w:eastAsia="Calibri" w:hAnsi="Calibri" w:cs="Calibri"/>
          <w:b/>
          <w:u w:val="single"/>
        </w:rPr>
        <w:t>long-term</w:t>
      </w:r>
      <w:r>
        <w:rPr>
          <w:rFonts w:ascii="Calibri" w:eastAsia="Calibri" w:hAnsi="Calibri" w:cs="Calibri"/>
          <w:sz w:val="16"/>
          <w:szCs w:val="16"/>
        </w:rPr>
        <w:t xml:space="preserve"> (</w:t>
      </w:r>
      <w:r>
        <w:rPr>
          <w:rFonts w:ascii="Calibri" w:eastAsia="Calibri" w:hAnsi="Calibri" w:cs="Calibri"/>
          <w:b/>
          <w:u w:val="single"/>
        </w:rPr>
        <w:t>irreparable</w:t>
      </w:r>
      <w:r>
        <w:rPr>
          <w:rFonts w:ascii="Calibri" w:eastAsia="Calibri" w:hAnsi="Calibri" w:cs="Calibri"/>
          <w:sz w:val="16"/>
          <w:szCs w:val="16"/>
        </w:rPr>
        <w:t xml:space="preserve">) </w:t>
      </w:r>
      <w:r>
        <w:rPr>
          <w:rFonts w:ascii="Calibri" w:eastAsia="Calibri" w:hAnsi="Calibri" w:cs="Calibri"/>
          <w:u w:val="single"/>
        </w:rPr>
        <w:t>damage to key system components in</w:t>
      </w:r>
      <w:r>
        <w:rPr>
          <w:rFonts w:ascii="Calibri" w:eastAsia="Calibri" w:hAnsi="Calibri" w:cs="Calibri"/>
          <w:sz w:val="16"/>
          <w:szCs w:val="16"/>
        </w:rPr>
        <w:t xml:space="preserve"> multiple simultaneous or </w:t>
      </w:r>
      <w:r>
        <w:rPr>
          <w:rFonts w:ascii="Calibri" w:eastAsia="Calibri" w:hAnsi="Calibri" w:cs="Calibri"/>
          <w:b/>
          <w:u w:val="single"/>
        </w:rPr>
        <w:t>near-simultaneous</w:t>
      </w:r>
      <w:r>
        <w:rPr>
          <w:rFonts w:ascii="Calibri" w:eastAsia="Calibri" w:hAnsi="Calibri" w:cs="Calibri"/>
          <w:u w:val="single"/>
        </w:rPr>
        <w:t xml:space="preserve"> strikes.”</w:t>
      </w:r>
      <w:r>
        <w:rPr>
          <w:rFonts w:ascii="Calibri" w:eastAsia="Calibri" w:hAnsi="Calibri" w:cs="Calibri"/>
          <w:sz w:val="16"/>
          <w:szCs w:val="16"/>
        </w:rPr>
        <w:t xml:space="preserve"> He added that </w:t>
      </w:r>
      <w:r>
        <w:rPr>
          <w:rFonts w:ascii="Calibri" w:eastAsia="Calibri" w:hAnsi="Calibri" w:cs="Calibri"/>
          <w:u w:val="single"/>
        </w:rPr>
        <w:t xml:space="preserve">“an </w:t>
      </w:r>
      <w:r>
        <w:rPr>
          <w:rFonts w:ascii="Calibri" w:eastAsia="Calibri" w:hAnsi="Calibri" w:cs="Calibri"/>
          <w:b/>
          <w:u w:val="single"/>
        </w:rPr>
        <w:t>outage</w:t>
      </w:r>
      <w:r>
        <w:rPr>
          <w:rFonts w:ascii="Calibri" w:eastAsia="Calibri" w:hAnsi="Calibri" w:cs="Calibri"/>
          <w:u w:val="single"/>
        </w:rPr>
        <w:t xml:space="preserve"> could</w:t>
      </w:r>
      <w:r>
        <w:rPr>
          <w:rFonts w:ascii="Calibri" w:eastAsia="Calibri" w:hAnsi="Calibri" w:cs="Calibri"/>
          <w:sz w:val="16"/>
          <w:szCs w:val="16"/>
        </w:rPr>
        <w:t xml:space="preserve"> result with the potential to </w:t>
      </w:r>
      <w:r>
        <w:rPr>
          <w:rFonts w:ascii="Calibri" w:eastAsia="Calibri" w:hAnsi="Calibri" w:cs="Calibri"/>
          <w:u w:val="single"/>
        </w:rPr>
        <w:t xml:space="preserve">affect a </w:t>
      </w:r>
      <w:r>
        <w:rPr>
          <w:rFonts w:ascii="Calibri" w:eastAsia="Calibri" w:hAnsi="Calibri" w:cs="Calibri"/>
          <w:b/>
          <w:u w:val="single"/>
        </w:rPr>
        <w:t>wide geographic area</w:t>
      </w:r>
      <w:r>
        <w:rPr>
          <w:rFonts w:ascii="Calibri" w:eastAsia="Calibri" w:hAnsi="Calibri" w:cs="Calibri"/>
          <w:u w:val="single"/>
        </w:rPr>
        <w:t xml:space="preserve"> and cause large</w:t>
      </w:r>
      <w:r>
        <w:rPr>
          <w:rFonts w:ascii="Calibri" w:eastAsia="Calibri" w:hAnsi="Calibri" w:cs="Calibri"/>
          <w:sz w:val="16"/>
          <w:szCs w:val="16"/>
        </w:rPr>
        <w:t xml:space="preserve"> population </w:t>
      </w:r>
      <w:r>
        <w:rPr>
          <w:rFonts w:ascii="Calibri" w:eastAsia="Calibri" w:hAnsi="Calibri" w:cs="Calibri"/>
          <w:u w:val="single"/>
        </w:rPr>
        <w:t>centers to lose power</w:t>
      </w:r>
      <w:r>
        <w:rPr>
          <w:rFonts w:ascii="Calibri" w:eastAsia="Calibri" w:hAnsi="Calibri" w:cs="Calibri"/>
          <w:sz w:val="16"/>
          <w:szCs w:val="16"/>
        </w:rPr>
        <w:t xml:space="preserve"> for extended periods.”</w:t>
      </w:r>
      <w:hyperlink r:id="rId25" w:anchor="_ftn13">
        <w:r>
          <w:rPr>
            <w:rFonts w:ascii="Calibri" w:eastAsia="Calibri" w:hAnsi="Calibri" w:cs="Calibri"/>
            <w:color w:val="1155CC"/>
            <w:sz w:val="16"/>
            <w:szCs w:val="16"/>
            <w:u w:val="single"/>
          </w:rPr>
          <w:t>[13]</w:t>
        </w:r>
      </w:hyperlink>
      <w:r>
        <w:rPr>
          <w:rFonts w:ascii="Calibri" w:eastAsia="Calibri" w:hAnsi="Calibri" w:cs="Calibri"/>
          <w:sz w:val="16"/>
          <w:szCs w:val="16"/>
        </w:rPr>
        <w:t xml:space="preserve"> Even the inclusion of features such as smart grids to </w:t>
      </w:r>
      <w:r>
        <w:rPr>
          <w:rFonts w:ascii="Calibri" w:eastAsia="Calibri" w:hAnsi="Calibri" w:cs="Calibri"/>
          <w:u w:val="single"/>
        </w:rPr>
        <w:t xml:space="preserve">the </w:t>
      </w:r>
      <w:r>
        <w:rPr>
          <w:rFonts w:ascii="Calibri" w:eastAsia="Calibri" w:hAnsi="Calibri" w:cs="Calibri"/>
          <w:b/>
          <w:u w:val="single"/>
        </w:rPr>
        <w:t>overall</w:t>
      </w:r>
      <w:r>
        <w:rPr>
          <w:rFonts w:ascii="Calibri" w:eastAsia="Calibri" w:hAnsi="Calibri" w:cs="Calibri"/>
          <w:u w:val="single"/>
        </w:rPr>
        <w:t xml:space="preserve"> grid structure poses </w:t>
      </w:r>
      <w:r>
        <w:rPr>
          <w:rFonts w:ascii="Calibri" w:eastAsia="Calibri" w:hAnsi="Calibri" w:cs="Calibri"/>
          <w:b/>
          <w:u w:val="single"/>
        </w:rPr>
        <w:t>new vulnerabilities</w:t>
      </w:r>
      <w:r>
        <w:rPr>
          <w:rFonts w:ascii="Calibri" w:eastAsia="Calibri" w:hAnsi="Calibri" w:cs="Calibri"/>
          <w:u w:val="single"/>
        </w:rPr>
        <w:t xml:space="preserve"> through</w:t>
      </w:r>
      <w:r>
        <w:rPr>
          <w:rFonts w:ascii="Calibri" w:eastAsia="Calibri" w:hAnsi="Calibri" w:cs="Calibri"/>
          <w:sz w:val="16"/>
          <w:szCs w:val="16"/>
        </w:rPr>
        <w:t xml:space="preserve"> their </w:t>
      </w:r>
      <w:r>
        <w:rPr>
          <w:rFonts w:ascii="Calibri" w:eastAsia="Calibri" w:hAnsi="Calibri" w:cs="Calibri"/>
          <w:u w:val="single"/>
        </w:rPr>
        <w:t>connectivity</w:t>
      </w:r>
      <w:r>
        <w:rPr>
          <w:rFonts w:ascii="Calibri" w:eastAsia="Calibri" w:hAnsi="Calibri" w:cs="Calibri"/>
          <w:sz w:val="16"/>
          <w:szCs w:val="16"/>
        </w:rPr>
        <w:t xml:space="preserve">. Kramer stated that “such </w:t>
      </w:r>
      <w:r>
        <w:rPr>
          <w:rFonts w:ascii="Calibri" w:eastAsia="Calibri" w:hAnsi="Calibri" w:cs="Calibri"/>
          <w:u w:val="single"/>
        </w:rPr>
        <w:t>connectivity means</w:t>
      </w:r>
      <w:r>
        <w:rPr>
          <w:rFonts w:ascii="Calibri" w:eastAsia="Calibri" w:hAnsi="Calibri" w:cs="Calibri"/>
          <w:sz w:val="16"/>
          <w:szCs w:val="16"/>
        </w:rPr>
        <w:t xml:space="preserve"> that the </w:t>
      </w:r>
      <w:r>
        <w:rPr>
          <w:rFonts w:ascii="Calibri" w:eastAsia="Calibri" w:hAnsi="Calibri" w:cs="Calibri"/>
          <w:u w:val="single"/>
        </w:rPr>
        <w:t xml:space="preserve">distribution system could be a </w:t>
      </w:r>
      <w:r>
        <w:rPr>
          <w:rFonts w:ascii="Calibri" w:eastAsia="Calibri" w:hAnsi="Calibri" w:cs="Calibri"/>
          <w:b/>
          <w:u w:val="single"/>
        </w:rPr>
        <w:t>key vector</w:t>
      </w:r>
      <w:r>
        <w:rPr>
          <w:rFonts w:ascii="Calibri" w:eastAsia="Calibri" w:hAnsi="Calibri" w:cs="Calibri"/>
          <w:u w:val="single"/>
        </w:rPr>
        <w:t xml:space="preserve"> for a</w:t>
      </w:r>
      <w:r>
        <w:rPr>
          <w:rFonts w:ascii="Calibri" w:eastAsia="Calibri" w:hAnsi="Calibri" w:cs="Calibri"/>
          <w:sz w:val="16"/>
          <w:szCs w:val="16"/>
        </w:rPr>
        <w:t xml:space="preserve"> national </w:t>
      </w:r>
      <w:r>
        <w:rPr>
          <w:rFonts w:ascii="Calibri" w:eastAsia="Calibri" w:hAnsi="Calibri" w:cs="Calibri"/>
          <w:u w:val="single"/>
        </w:rPr>
        <w:t xml:space="preserve">security </w:t>
      </w:r>
      <w:r>
        <w:rPr>
          <w:rFonts w:ascii="Calibri" w:eastAsia="Calibri" w:hAnsi="Calibri" w:cs="Calibri"/>
          <w:b/>
          <w:u w:val="single"/>
        </w:rPr>
        <w:t>attack</w:t>
      </w:r>
      <w:r>
        <w:rPr>
          <w:rFonts w:ascii="Calibri" w:eastAsia="Calibri" w:hAnsi="Calibri" w:cs="Calibri"/>
          <w:u w:val="single"/>
        </w:rPr>
        <w:t xml:space="preserve"> on the grid.”</w:t>
      </w:r>
      <w:hyperlink r:id="rId26" w:anchor="_ftn14">
        <w:r>
          <w:rPr>
            <w:rFonts w:ascii="Calibri" w:eastAsia="Calibri" w:hAnsi="Calibri" w:cs="Calibri"/>
            <w:color w:val="1155CC"/>
            <w:sz w:val="16"/>
            <w:szCs w:val="16"/>
            <w:u w:val="single"/>
          </w:rPr>
          <w:t>[14]</w:t>
        </w:r>
      </w:hyperlink>
    </w:p>
    <w:p w14:paraId="00000088" w14:textId="77777777" w:rsidR="006065BF" w:rsidRDefault="006065BF">
      <w:pPr>
        <w:spacing w:after="160" w:line="256" w:lineRule="auto"/>
        <w:rPr>
          <w:rFonts w:ascii="Calibri" w:eastAsia="Calibri" w:hAnsi="Calibri" w:cs="Calibri"/>
        </w:rPr>
      </w:pPr>
    </w:p>
    <w:p w14:paraId="00000089" w14:textId="77777777" w:rsidR="006065BF" w:rsidRDefault="00000000">
      <w:pPr>
        <w:pStyle w:val="Heading2"/>
        <w:jc w:val="center"/>
      </w:pPr>
      <w:r>
        <w:rPr>
          <w:rFonts w:ascii="Calibri" w:eastAsia="Calibri" w:hAnsi="Calibri" w:cs="Calibri"/>
          <w:b/>
          <w:sz w:val="44"/>
          <w:szCs w:val="44"/>
          <w:u w:val="single"/>
        </w:rPr>
        <w:t>Contention 2: Solvency</w:t>
      </w:r>
    </w:p>
    <w:p w14:paraId="0000008A" w14:textId="77777777" w:rsidR="006065BF" w:rsidRDefault="00000000">
      <w:pPr>
        <w:pStyle w:val="Heading3"/>
        <w:keepNext w:val="0"/>
        <w:keepLines w:val="0"/>
        <w:spacing w:before="40" w:after="0" w:line="316" w:lineRule="auto"/>
        <w:jc w:val="center"/>
        <w:rPr>
          <w:rFonts w:ascii="Calibri" w:eastAsia="Calibri" w:hAnsi="Calibri" w:cs="Calibri"/>
          <w:b/>
          <w:color w:val="000000"/>
          <w:sz w:val="32"/>
          <w:szCs w:val="32"/>
          <w:u w:val="single"/>
        </w:rPr>
      </w:pPr>
      <w:bookmarkStart w:id="15" w:name="_t2o6jctjgnxk" w:colFirst="0" w:colLast="0"/>
      <w:bookmarkEnd w:id="15"/>
      <w:r>
        <w:rPr>
          <w:rFonts w:ascii="Calibri" w:eastAsia="Calibri" w:hAnsi="Calibri" w:cs="Calibri"/>
          <w:b/>
          <w:color w:val="000000"/>
          <w:sz w:val="32"/>
          <w:szCs w:val="32"/>
          <w:u w:val="single"/>
        </w:rPr>
        <w:t>State KT Solve</w:t>
      </w:r>
    </w:p>
    <w:p w14:paraId="0000008B"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6" w:name="_1r2qqqhiexx5" w:colFirst="0" w:colLast="0"/>
      <w:bookmarkEnd w:id="16"/>
      <w:r>
        <w:rPr>
          <w:rFonts w:ascii="Calibri" w:eastAsia="Calibri" w:hAnsi="Calibri" w:cs="Calibri"/>
          <w:b/>
          <w:color w:val="000000"/>
          <w:sz w:val="26"/>
          <w:szCs w:val="26"/>
        </w:rPr>
        <w:t>restructuring capitalism is possible</w:t>
      </w:r>
    </w:p>
    <w:p w14:paraId="0000008C" w14:textId="77777777" w:rsidR="006065BF" w:rsidRDefault="00000000">
      <w:pPr>
        <w:spacing w:after="160" w:line="256" w:lineRule="auto"/>
        <w:rPr>
          <w:rFonts w:ascii="Calibri" w:eastAsia="Calibri" w:hAnsi="Calibri" w:cs="Calibri"/>
        </w:rPr>
      </w:pPr>
      <w:r>
        <w:rPr>
          <w:rFonts w:ascii="Calibri" w:eastAsia="Calibri" w:hAnsi="Calibri" w:cs="Calibri"/>
          <w:b/>
          <w:sz w:val="26"/>
          <w:szCs w:val="26"/>
        </w:rPr>
        <w:lastRenderedPageBreak/>
        <w:t xml:space="preserve">Mazzucato ’21 </w:t>
      </w:r>
      <w:r>
        <w:rPr>
          <w:rFonts w:ascii="Calibri" w:eastAsia="Calibri" w:hAnsi="Calibri" w:cs="Calibri"/>
        </w:rPr>
        <w:t>[Mariana; Jan 28; Professor in the Economics of Innovation and Public Value at University College London where she is the founding director of the UCL Institute for Innovation and Public Purpose; “Mission Economy: A Moonshot Guide to Changing Capitalism,” p. 204-10]</w:t>
      </w:r>
    </w:p>
    <w:p w14:paraId="0000008D" w14:textId="77777777" w:rsidR="006065BF" w:rsidRDefault="00000000">
      <w:pPr>
        <w:spacing w:after="160" w:line="256" w:lineRule="auto"/>
        <w:rPr>
          <w:rFonts w:ascii="Calibri" w:eastAsia="Calibri" w:hAnsi="Calibri" w:cs="Calibri"/>
          <w:u w:val="single"/>
        </w:rPr>
      </w:pPr>
      <w:r>
        <w:rPr>
          <w:rFonts w:ascii="Calibri" w:eastAsia="Calibri" w:hAnsi="Calibri" w:cs="Calibri"/>
          <w:sz w:val="16"/>
          <w:szCs w:val="16"/>
        </w:rPr>
        <w:t xml:space="preserve">This book has applied what I believe is the immensely powerful idea of a mission to solving the ‘wicked’ problems we face today. In it, I have argued that </w:t>
      </w:r>
      <w:r>
        <w:rPr>
          <w:rFonts w:ascii="Calibri" w:eastAsia="Calibri" w:hAnsi="Calibri" w:cs="Calibri"/>
          <w:u w:val="single"/>
        </w:rPr>
        <w:t xml:space="preserve">tackling grand challenges will only happen if we reimagine </w:t>
      </w:r>
      <w:r>
        <w:rPr>
          <w:rFonts w:ascii="Calibri" w:eastAsia="Calibri" w:hAnsi="Calibri" w:cs="Calibri"/>
          <w:b/>
          <w:u w:val="single"/>
        </w:rPr>
        <w:t xml:space="preserve">government as a prerequisite for restructuring capitalism </w:t>
      </w:r>
      <w:r>
        <w:rPr>
          <w:rFonts w:ascii="Calibri" w:eastAsia="Calibri" w:hAnsi="Calibri" w:cs="Calibri"/>
          <w:u w:val="single"/>
        </w:rPr>
        <w:t xml:space="preserve">in a way that is inclusive, sustainable and </w:t>
      </w:r>
      <w:r>
        <w:rPr>
          <w:rFonts w:ascii="Calibri" w:eastAsia="Calibri" w:hAnsi="Calibri" w:cs="Calibri"/>
          <w:b/>
          <w:u w:val="single"/>
        </w:rPr>
        <w:t>driven by innovation</w:t>
      </w:r>
      <w:r>
        <w:rPr>
          <w:rFonts w:ascii="Calibri" w:eastAsia="Calibri" w:hAnsi="Calibri" w:cs="Calibri"/>
          <w:u w:val="single"/>
        </w:rPr>
        <w:t>.</w:t>
      </w:r>
    </w:p>
    <w:p w14:paraId="0000008E" w14:textId="77777777" w:rsidR="006065BF" w:rsidRDefault="00000000">
      <w:pPr>
        <w:spacing w:after="160" w:line="256" w:lineRule="auto"/>
        <w:rPr>
          <w:rFonts w:ascii="Calibri" w:eastAsia="Calibri" w:hAnsi="Calibri" w:cs="Calibri"/>
          <w:sz w:val="14"/>
          <w:szCs w:val="14"/>
        </w:rPr>
      </w:pPr>
      <w:r>
        <w:rPr>
          <w:rFonts w:ascii="Calibri" w:eastAsia="Calibri" w:hAnsi="Calibri" w:cs="Calibri"/>
          <w:sz w:val="14"/>
          <w:szCs w:val="14"/>
        </w:rPr>
        <w:t xml:space="preserve">First and foremost, this means reinventing government for the twenty-first century – equipping it with the tools, organization and culture it needs to drive a mission-oriented approach. It also means bringing purpose to the core of corporate governance and taking a very broad stakeholder position across the economy. It means changing the relationship between public and private sectors, and between them and civil society, so they all work symbiotically for a common goal. The reason for the emphasis on rethinking government is simple: </w:t>
      </w:r>
      <w:r>
        <w:rPr>
          <w:rFonts w:ascii="Calibri" w:eastAsia="Calibri" w:hAnsi="Calibri" w:cs="Calibri"/>
          <w:b/>
          <w:u w:val="single"/>
        </w:rPr>
        <w:t>only government has the capacity to bring about transform</w:t>
      </w:r>
      <w:r>
        <w:rPr>
          <w:rFonts w:ascii="Calibri" w:eastAsia="Calibri" w:hAnsi="Calibri" w:cs="Calibri"/>
          <w:sz w:val="14"/>
          <w:szCs w:val="14"/>
        </w:rPr>
        <w:t xml:space="preserve">ation </w:t>
      </w:r>
      <w:r>
        <w:rPr>
          <w:rFonts w:ascii="Calibri" w:eastAsia="Calibri" w:hAnsi="Calibri" w:cs="Calibri"/>
          <w:b/>
          <w:u w:val="single"/>
        </w:rPr>
        <w:t xml:space="preserve">on the scale needed. </w:t>
      </w:r>
      <w:r>
        <w:rPr>
          <w:rFonts w:ascii="Calibri" w:eastAsia="Calibri" w:hAnsi="Calibri" w:cs="Calibri"/>
          <w:sz w:val="14"/>
          <w:szCs w:val="14"/>
        </w:rPr>
        <w:t>The relationship between economic actors and civil society shows our problems at their most profound, and this is what we must unravel.</w:t>
      </w:r>
    </w:p>
    <w:p w14:paraId="0000008F" w14:textId="77777777" w:rsidR="006065BF" w:rsidRDefault="00000000">
      <w:pPr>
        <w:spacing w:after="160" w:line="256" w:lineRule="auto"/>
        <w:rPr>
          <w:rFonts w:ascii="Calibri" w:eastAsia="Calibri" w:hAnsi="Calibri" w:cs="Calibri"/>
          <w:u w:val="single"/>
        </w:rPr>
      </w:pPr>
      <w:r>
        <w:rPr>
          <w:rFonts w:ascii="Calibri" w:eastAsia="Calibri" w:hAnsi="Calibri" w:cs="Calibri"/>
          <w:u w:val="single"/>
        </w:rPr>
        <w:t>We can start by recognizing that capitalist markets are an outcome of how each actor in the system is organized and governed, and how the different actors relate to one another</w:t>
      </w:r>
      <w:r>
        <w:rPr>
          <w:rFonts w:ascii="Calibri" w:eastAsia="Calibri" w:hAnsi="Calibri" w:cs="Calibri"/>
          <w:sz w:val="16"/>
          <w:szCs w:val="16"/>
        </w:rPr>
        <w:t xml:space="preserve">. This holds for the private and public sectors and for other sectors such as non-profits. </w:t>
      </w:r>
      <w:r>
        <w:rPr>
          <w:rFonts w:ascii="Calibri" w:eastAsia="Calibri" w:hAnsi="Calibri" w:cs="Calibri"/>
          <w:b/>
          <w:u w:val="single"/>
        </w:rPr>
        <w:t xml:space="preserve">No </w:t>
      </w:r>
      <w:proofErr w:type="gramStart"/>
      <w:r>
        <w:rPr>
          <w:rFonts w:ascii="Calibri" w:eastAsia="Calibri" w:hAnsi="Calibri" w:cs="Calibri"/>
          <w:b/>
          <w:u w:val="single"/>
        </w:rPr>
        <w:t>particular kind</w:t>
      </w:r>
      <w:proofErr w:type="gramEnd"/>
      <w:r>
        <w:rPr>
          <w:rFonts w:ascii="Calibri" w:eastAsia="Calibri" w:hAnsi="Calibri" w:cs="Calibri"/>
          <w:b/>
          <w:u w:val="single"/>
        </w:rPr>
        <w:t xml:space="preserve"> of market </w:t>
      </w:r>
      <w:proofErr w:type="spellStart"/>
      <w:r>
        <w:rPr>
          <w:rFonts w:ascii="Calibri" w:eastAsia="Calibri" w:hAnsi="Calibri" w:cs="Calibri"/>
          <w:b/>
          <w:u w:val="single"/>
        </w:rPr>
        <w:t>behaviour</w:t>
      </w:r>
      <w:proofErr w:type="spellEnd"/>
      <w:r>
        <w:rPr>
          <w:rFonts w:ascii="Calibri" w:eastAsia="Calibri" w:hAnsi="Calibri" w:cs="Calibri"/>
          <w:b/>
          <w:u w:val="single"/>
        </w:rPr>
        <w:t xml:space="preserve"> is inevitable</w:t>
      </w:r>
      <w:r>
        <w:rPr>
          <w:rFonts w:ascii="Calibri" w:eastAsia="Calibri" w:hAnsi="Calibri" w:cs="Calibri"/>
          <w:sz w:val="16"/>
          <w:szCs w:val="16"/>
        </w:rPr>
        <w:t xml:space="preserve">. </w:t>
      </w:r>
      <w:r>
        <w:rPr>
          <w:rFonts w:ascii="Calibri" w:eastAsia="Calibri" w:hAnsi="Calibri" w:cs="Calibri"/>
          <w:u w:val="single"/>
        </w:rPr>
        <w:t xml:space="preserve">For example, the market pressure often cited as forcing a business to neglect the long term in </w:t>
      </w:r>
      <w:proofErr w:type="spellStart"/>
      <w:r>
        <w:rPr>
          <w:rFonts w:ascii="Calibri" w:eastAsia="Calibri" w:hAnsi="Calibri" w:cs="Calibri"/>
          <w:u w:val="single"/>
        </w:rPr>
        <w:t>favour</w:t>
      </w:r>
      <w:proofErr w:type="spellEnd"/>
      <w:r>
        <w:rPr>
          <w:rFonts w:ascii="Calibri" w:eastAsia="Calibri" w:hAnsi="Calibri" w:cs="Calibri"/>
          <w:u w:val="single"/>
        </w:rPr>
        <w:t xml:space="preserve"> of the short term, as too many companies do today, is the product of a particular organization of the market</w:t>
      </w:r>
      <w:r>
        <w:rPr>
          <w:rFonts w:ascii="Calibri" w:eastAsia="Calibri" w:hAnsi="Calibri" w:cs="Calibri"/>
          <w:sz w:val="16"/>
          <w:szCs w:val="16"/>
        </w:rPr>
        <w:t xml:space="preserve">. </w:t>
      </w:r>
      <w:r>
        <w:rPr>
          <w:rFonts w:ascii="Calibri" w:eastAsia="Calibri" w:hAnsi="Calibri" w:cs="Calibri"/>
          <w:b/>
          <w:u w:val="single"/>
        </w:rPr>
        <w:t>Nor is there anything inevitable in government bureaucracies</w:t>
      </w:r>
      <w:r>
        <w:rPr>
          <w:rFonts w:ascii="Calibri" w:eastAsia="Calibri" w:hAnsi="Calibri" w:cs="Calibri"/>
          <w:sz w:val="16"/>
          <w:szCs w:val="16"/>
        </w:rPr>
        <w:t xml:space="preserve"> </w:t>
      </w:r>
      <w:r>
        <w:rPr>
          <w:rFonts w:ascii="Calibri" w:eastAsia="Calibri" w:hAnsi="Calibri" w:cs="Calibri"/>
          <w:u w:val="single"/>
        </w:rPr>
        <w:t xml:space="preserve">being too slow to react to challenges such as digital platforms and climate change. </w:t>
      </w:r>
      <w:r>
        <w:rPr>
          <w:rFonts w:ascii="Calibri" w:eastAsia="Calibri" w:hAnsi="Calibri" w:cs="Calibri"/>
          <w:sz w:val="16"/>
          <w:szCs w:val="16"/>
        </w:rPr>
        <w:t xml:space="preserve">Rather, </w:t>
      </w:r>
      <w:r>
        <w:rPr>
          <w:rFonts w:ascii="Calibri" w:eastAsia="Calibri" w:hAnsi="Calibri" w:cs="Calibri"/>
          <w:u w:val="single"/>
        </w:rPr>
        <w:t xml:space="preserve">both are outcomes of agency, actions and </w:t>
      </w:r>
      <w:r>
        <w:rPr>
          <w:rFonts w:ascii="Calibri" w:eastAsia="Calibri" w:hAnsi="Calibri" w:cs="Calibri"/>
          <w:b/>
          <w:u w:val="single"/>
        </w:rPr>
        <w:t>governance</w:t>
      </w:r>
      <w:r>
        <w:rPr>
          <w:rFonts w:ascii="Calibri" w:eastAsia="Calibri" w:hAnsi="Calibri" w:cs="Calibri"/>
          <w:u w:val="single"/>
        </w:rPr>
        <w:t xml:space="preserve"> structures that are chosen inside organizations, as well as the legal and institutional relationships between them. It is all down to design within and between organizations.</w:t>
      </w:r>
    </w:p>
    <w:p w14:paraId="00000090"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Capitalism is, indeed, in crisis. But the good news is that we can do better. We know from the past that public and private actors can come together to do extraordinary things. I have reflected on how, fifty years ago, going to the moon and back required public and private actors to invest, to innovate and to collaborate night and day for a common purpose. Imagine if that </w:t>
      </w:r>
      <w:r>
        <w:rPr>
          <w:rFonts w:ascii="Calibri" w:eastAsia="Calibri" w:hAnsi="Calibri" w:cs="Calibri"/>
          <w:u w:val="single"/>
        </w:rPr>
        <w:t>collaborative purpose</w:t>
      </w:r>
      <w:r>
        <w:rPr>
          <w:rFonts w:ascii="Calibri" w:eastAsia="Calibri" w:hAnsi="Calibri" w:cs="Calibri"/>
          <w:sz w:val="16"/>
          <w:szCs w:val="16"/>
        </w:rPr>
        <w:t xml:space="preserve"> today was to </w:t>
      </w:r>
      <w:r>
        <w:rPr>
          <w:rFonts w:ascii="Calibri" w:eastAsia="Calibri" w:hAnsi="Calibri" w:cs="Calibri"/>
          <w:u w:val="single"/>
        </w:rPr>
        <w:t>build a more inclusive and sustainable capitalism: green production and consumption</w:t>
      </w:r>
      <w:r>
        <w:rPr>
          <w:rFonts w:ascii="Calibri" w:eastAsia="Calibri" w:hAnsi="Calibri" w:cs="Calibri"/>
          <w:sz w:val="16"/>
          <w:szCs w:val="16"/>
        </w:rPr>
        <w:t xml:space="preserve">, </w:t>
      </w:r>
      <w:r>
        <w:rPr>
          <w:rFonts w:ascii="Calibri" w:eastAsia="Calibri" w:hAnsi="Calibri" w:cs="Calibri"/>
          <w:u w:val="single"/>
        </w:rPr>
        <w:t>less inequality</w:t>
      </w:r>
      <w:r>
        <w:rPr>
          <w:rFonts w:ascii="Calibri" w:eastAsia="Calibri" w:hAnsi="Calibri" w:cs="Calibri"/>
          <w:sz w:val="16"/>
          <w:szCs w:val="16"/>
        </w:rPr>
        <w:t xml:space="preserve">, greater personal fulfilment, </w:t>
      </w:r>
      <w:r>
        <w:rPr>
          <w:rFonts w:ascii="Calibri" w:eastAsia="Calibri" w:hAnsi="Calibri" w:cs="Calibri"/>
          <w:b/>
          <w:u w:val="single"/>
        </w:rPr>
        <w:t>resilient health care</w:t>
      </w:r>
      <w:r>
        <w:rPr>
          <w:rFonts w:ascii="Calibri" w:eastAsia="Calibri" w:hAnsi="Calibri" w:cs="Calibri"/>
          <w:sz w:val="16"/>
          <w:szCs w:val="16"/>
        </w:rPr>
        <w:t xml:space="preserve"> and healthy ageing, sustainable mobility and digital access for all. But small, incremental changes will not get us to those outcomes. We must have the courage and conviction to lift our gaze higher – to lead transformative change that is as imaginative as it is ambitious, aiming for something far more ambitious than sending a man to the moon.</w:t>
      </w:r>
    </w:p>
    <w:p w14:paraId="00000091" w14:textId="77777777" w:rsidR="006065BF" w:rsidRDefault="00000000">
      <w:pPr>
        <w:spacing w:after="160" w:line="256" w:lineRule="auto"/>
        <w:rPr>
          <w:rFonts w:ascii="Calibri" w:eastAsia="Calibri" w:hAnsi="Calibri" w:cs="Calibri"/>
          <w:u w:val="single"/>
        </w:rPr>
      </w:pPr>
      <w:r>
        <w:rPr>
          <w:rFonts w:ascii="Calibri" w:eastAsia="Calibri" w:hAnsi="Calibri" w:cs="Calibri"/>
          <w:sz w:val="16"/>
          <w:szCs w:val="16"/>
        </w:rPr>
        <w:t xml:space="preserve">To do this successfully, </w:t>
      </w:r>
      <w:r>
        <w:rPr>
          <w:rFonts w:ascii="Calibri" w:eastAsia="Calibri" w:hAnsi="Calibri" w:cs="Calibri"/>
          <w:u w:val="single"/>
        </w:rPr>
        <w:t>governments need to invest in their internal capabilities – building the competence and confidenc</w:t>
      </w:r>
      <w:r>
        <w:rPr>
          <w:rFonts w:ascii="Calibri" w:eastAsia="Calibri" w:hAnsi="Calibri" w:cs="Calibri"/>
          <w:sz w:val="16"/>
          <w:szCs w:val="16"/>
        </w:rPr>
        <w:t xml:space="preserve">e to think boldly, partner with business and civil society, </w:t>
      </w:r>
      <w:proofErr w:type="spellStart"/>
      <w:r>
        <w:rPr>
          <w:rFonts w:ascii="Calibri" w:eastAsia="Calibri" w:hAnsi="Calibri" w:cs="Calibri"/>
          <w:sz w:val="16"/>
          <w:szCs w:val="16"/>
        </w:rPr>
        <w:t>catalyse</w:t>
      </w:r>
      <w:proofErr w:type="spellEnd"/>
      <w:r>
        <w:rPr>
          <w:rFonts w:ascii="Calibri" w:eastAsia="Calibri" w:hAnsi="Calibri" w:cs="Calibri"/>
          <w:sz w:val="16"/>
          <w:szCs w:val="16"/>
        </w:rPr>
        <w:t xml:space="preserve"> new forms of collaboration across sectors, and </w:t>
      </w:r>
      <w:r>
        <w:rPr>
          <w:rFonts w:ascii="Calibri" w:eastAsia="Calibri" w:hAnsi="Calibri" w:cs="Calibri"/>
          <w:u w:val="single"/>
        </w:rPr>
        <w:t>deploy instruments that reward actors willing to engage with the difficulties</w:t>
      </w:r>
      <w:r>
        <w:rPr>
          <w:rFonts w:ascii="Calibri" w:eastAsia="Calibri" w:hAnsi="Calibri" w:cs="Calibri"/>
          <w:sz w:val="16"/>
          <w:szCs w:val="16"/>
        </w:rPr>
        <w:t xml:space="preserve">. The task is neither to pick winners nor to give unconditional handouts, subsidies and guarantees, but to pick the willing. And missions are about making markets, not only fixing them. They’re about imagining new areas of exploration. They’re about </w:t>
      </w:r>
      <w:r>
        <w:rPr>
          <w:rFonts w:ascii="Calibri" w:eastAsia="Calibri" w:hAnsi="Calibri" w:cs="Calibri"/>
          <w:b/>
          <w:u w:val="single"/>
        </w:rPr>
        <w:t>taking risks</w:t>
      </w:r>
      <w:r>
        <w:rPr>
          <w:rFonts w:ascii="Calibri" w:eastAsia="Calibri" w:hAnsi="Calibri" w:cs="Calibri"/>
          <w:u w:val="single"/>
        </w:rPr>
        <w:t>, not only ‘de-risking’</w:t>
      </w:r>
      <w:r>
        <w:rPr>
          <w:rFonts w:ascii="Calibri" w:eastAsia="Calibri" w:hAnsi="Calibri" w:cs="Calibri"/>
          <w:sz w:val="16"/>
          <w:szCs w:val="16"/>
        </w:rPr>
        <w:t xml:space="preserve">. And if this means making mistakes along the way, so be it. Learning through trial and error is critical for any value-creation exercise. </w:t>
      </w:r>
      <w:r>
        <w:rPr>
          <w:rFonts w:ascii="Calibri" w:eastAsia="Calibri" w:hAnsi="Calibri" w:cs="Calibri"/>
          <w:u w:val="single"/>
        </w:rPr>
        <w:t>Ambitious missions also have the courage to tilt the playing field.</w:t>
      </w:r>
    </w:p>
    <w:p w14:paraId="00000092"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If </w:t>
      </w:r>
      <w:r>
        <w:rPr>
          <w:rFonts w:ascii="Calibri" w:eastAsia="Calibri" w:hAnsi="Calibri" w:cs="Calibri"/>
          <w:u w:val="single"/>
        </w:rPr>
        <w:t>government</w:t>
      </w:r>
      <w:r>
        <w:rPr>
          <w:rFonts w:ascii="Calibri" w:eastAsia="Calibri" w:hAnsi="Calibri" w:cs="Calibri"/>
          <w:sz w:val="16"/>
          <w:szCs w:val="16"/>
        </w:rPr>
        <w:t xml:space="preserve"> is indeed a value creator that is driven by public purpose, its </w:t>
      </w:r>
      <w:r>
        <w:rPr>
          <w:rFonts w:ascii="Calibri" w:eastAsia="Calibri" w:hAnsi="Calibri" w:cs="Calibri"/>
          <w:u w:val="single"/>
        </w:rPr>
        <w:t>policies should reflect and reinforce</w:t>
      </w:r>
      <w:r>
        <w:rPr>
          <w:rFonts w:ascii="Calibri" w:eastAsia="Calibri" w:hAnsi="Calibri" w:cs="Calibri"/>
          <w:sz w:val="16"/>
          <w:szCs w:val="16"/>
        </w:rPr>
        <w:t xml:space="preserve"> that. Too many green policies today are just minor adjustments to a trajectory that still </w:t>
      </w:r>
      <w:proofErr w:type="spellStart"/>
      <w:r>
        <w:rPr>
          <w:rFonts w:ascii="Calibri" w:eastAsia="Calibri" w:hAnsi="Calibri" w:cs="Calibri"/>
          <w:sz w:val="16"/>
          <w:szCs w:val="16"/>
        </w:rPr>
        <w:t>favours</w:t>
      </w:r>
      <w:proofErr w:type="spellEnd"/>
      <w:r>
        <w:rPr>
          <w:rFonts w:ascii="Calibri" w:eastAsia="Calibri" w:hAnsi="Calibri" w:cs="Calibri"/>
          <w:sz w:val="16"/>
          <w:szCs w:val="16"/>
        </w:rPr>
        <w:t xml:space="preserve"> the old waste-prone </w:t>
      </w:r>
      <w:proofErr w:type="spellStart"/>
      <w:r>
        <w:rPr>
          <w:rFonts w:ascii="Calibri" w:eastAsia="Calibri" w:hAnsi="Calibri" w:cs="Calibri"/>
          <w:sz w:val="16"/>
          <w:szCs w:val="16"/>
        </w:rPr>
        <w:t>behaviours</w:t>
      </w:r>
      <w:proofErr w:type="spellEnd"/>
      <w:r>
        <w:rPr>
          <w:rFonts w:ascii="Calibri" w:eastAsia="Calibri" w:hAnsi="Calibri" w:cs="Calibri"/>
          <w:sz w:val="16"/>
          <w:szCs w:val="16"/>
        </w:rPr>
        <w:t xml:space="preserve"> and the financial casino that worsens inequality. </w:t>
      </w:r>
      <w:r>
        <w:rPr>
          <w:rFonts w:ascii="Calibri" w:eastAsia="Calibri" w:hAnsi="Calibri" w:cs="Calibri"/>
          <w:u w:val="single"/>
        </w:rPr>
        <w:t xml:space="preserve">A healthy economy that works for the whole of society must tilt the playing field consistently to reward </w:t>
      </w:r>
      <w:proofErr w:type="spellStart"/>
      <w:r>
        <w:rPr>
          <w:rFonts w:ascii="Calibri" w:eastAsia="Calibri" w:hAnsi="Calibri" w:cs="Calibri"/>
          <w:u w:val="single"/>
        </w:rPr>
        <w:t>behaviours</w:t>
      </w:r>
      <w:proofErr w:type="spellEnd"/>
      <w:r>
        <w:rPr>
          <w:rFonts w:ascii="Calibri" w:eastAsia="Calibri" w:hAnsi="Calibri" w:cs="Calibri"/>
          <w:u w:val="single"/>
        </w:rPr>
        <w:t xml:space="preserve"> that help us achieve agreed and desirable goals.</w:t>
      </w:r>
      <w:r>
        <w:rPr>
          <w:rFonts w:ascii="Calibri" w:eastAsia="Calibri" w:hAnsi="Calibri" w:cs="Calibri"/>
          <w:sz w:val="16"/>
          <w:szCs w:val="16"/>
        </w:rPr>
        <w:t xml:space="preserve"> That means achieving </w:t>
      </w:r>
      <w:r>
        <w:rPr>
          <w:rFonts w:ascii="Calibri" w:eastAsia="Calibri" w:hAnsi="Calibri" w:cs="Calibri"/>
          <w:u w:val="single"/>
        </w:rPr>
        <w:t xml:space="preserve">coherence in a </w:t>
      </w:r>
      <w:r>
        <w:rPr>
          <w:rFonts w:ascii="Calibri" w:eastAsia="Calibri" w:hAnsi="Calibri" w:cs="Calibri"/>
          <w:b/>
          <w:u w:val="single"/>
        </w:rPr>
        <w:t>multiplicity of fields</w:t>
      </w:r>
      <w:r>
        <w:rPr>
          <w:rFonts w:ascii="Calibri" w:eastAsia="Calibri" w:hAnsi="Calibri" w:cs="Calibri"/>
          <w:sz w:val="16"/>
          <w:szCs w:val="16"/>
        </w:rPr>
        <w:t xml:space="preserve">, from </w:t>
      </w:r>
      <w:r>
        <w:rPr>
          <w:rFonts w:ascii="Calibri" w:eastAsia="Calibri" w:hAnsi="Calibri" w:cs="Calibri"/>
          <w:b/>
          <w:u w:val="single"/>
        </w:rPr>
        <w:t>taxes</w:t>
      </w:r>
      <w:r>
        <w:rPr>
          <w:rFonts w:ascii="Calibri" w:eastAsia="Calibri" w:hAnsi="Calibri" w:cs="Calibri"/>
          <w:sz w:val="16"/>
          <w:szCs w:val="16"/>
        </w:rPr>
        <w:t xml:space="preserve"> to </w:t>
      </w:r>
      <w:r>
        <w:rPr>
          <w:rFonts w:ascii="Calibri" w:eastAsia="Calibri" w:hAnsi="Calibri" w:cs="Calibri"/>
          <w:b/>
          <w:u w:val="single"/>
        </w:rPr>
        <w:t>regulation</w:t>
      </w:r>
      <w:r>
        <w:rPr>
          <w:rFonts w:ascii="Calibri" w:eastAsia="Calibri" w:hAnsi="Calibri" w:cs="Calibri"/>
          <w:sz w:val="16"/>
          <w:szCs w:val="16"/>
        </w:rPr>
        <w:t xml:space="preserve">, from </w:t>
      </w:r>
      <w:r>
        <w:rPr>
          <w:rFonts w:ascii="Calibri" w:eastAsia="Calibri" w:hAnsi="Calibri" w:cs="Calibri"/>
          <w:b/>
          <w:u w:val="single"/>
        </w:rPr>
        <w:t>business law</w:t>
      </w:r>
      <w:r>
        <w:rPr>
          <w:rFonts w:ascii="Calibri" w:eastAsia="Calibri" w:hAnsi="Calibri" w:cs="Calibri"/>
          <w:sz w:val="16"/>
          <w:szCs w:val="16"/>
        </w:rPr>
        <w:t xml:space="preserve"> to the </w:t>
      </w:r>
      <w:r>
        <w:rPr>
          <w:rFonts w:ascii="Calibri" w:eastAsia="Calibri" w:hAnsi="Calibri" w:cs="Calibri"/>
          <w:b/>
          <w:u w:val="single"/>
        </w:rPr>
        <w:t>social safety net</w:t>
      </w:r>
      <w:r>
        <w:rPr>
          <w:rFonts w:ascii="Calibri" w:eastAsia="Calibri" w:hAnsi="Calibri" w:cs="Calibri"/>
          <w:sz w:val="16"/>
          <w:szCs w:val="16"/>
        </w:rPr>
        <w:t>.</w:t>
      </w:r>
    </w:p>
    <w:p w14:paraId="00000093"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 As emphasized throughout the book, </w:t>
      </w:r>
      <w:r>
        <w:rPr>
          <w:rFonts w:ascii="Calibri" w:eastAsia="Calibri" w:hAnsi="Calibri" w:cs="Calibri"/>
          <w:u w:val="single"/>
        </w:rPr>
        <w:t>it is key to not pretend that social missions are the same as technological ones</w:t>
      </w:r>
      <w:r>
        <w:rPr>
          <w:rFonts w:ascii="Calibri" w:eastAsia="Calibri" w:hAnsi="Calibri" w:cs="Calibri"/>
          <w:sz w:val="16"/>
          <w:szCs w:val="16"/>
        </w:rPr>
        <w:t xml:space="preserve">. With challenges that are more ‘wicked’ it is essential that moonshot thinking is linked with support to underlying government systems. For example, a </w:t>
      </w:r>
      <w:r>
        <w:rPr>
          <w:rFonts w:ascii="Calibri" w:eastAsia="Calibri" w:hAnsi="Calibri" w:cs="Calibri"/>
          <w:u w:val="single"/>
        </w:rPr>
        <w:t>moonshot around</w:t>
      </w:r>
      <w:r>
        <w:rPr>
          <w:rFonts w:ascii="Calibri" w:eastAsia="Calibri" w:hAnsi="Calibri" w:cs="Calibri"/>
          <w:sz w:val="16"/>
          <w:szCs w:val="16"/>
        </w:rPr>
        <w:t xml:space="preserve"> disease testing or </w:t>
      </w:r>
      <w:r>
        <w:rPr>
          <w:rFonts w:ascii="Calibri" w:eastAsia="Calibri" w:hAnsi="Calibri" w:cs="Calibri"/>
          <w:b/>
          <w:u w:val="single"/>
        </w:rPr>
        <w:t>health priorities</w:t>
      </w:r>
      <w:r>
        <w:rPr>
          <w:rFonts w:ascii="Calibri" w:eastAsia="Calibri" w:hAnsi="Calibri" w:cs="Calibri"/>
          <w:sz w:val="16"/>
          <w:szCs w:val="16"/>
        </w:rPr>
        <w:t xml:space="preserve"> </w:t>
      </w:r>
      <w:r>
        <w:rPr>
          <w:rFonts w:ascii="Calibri" w:eastAsia="Calibri" w:hAnsi="Calibri" w:cs="Calibri"/>
          <w:u w:val="single"/>
        </w:rPr>
        <w:t xml:space="preserve">must interact closely with the public-health system, not </w:t>
      </w:r>
      <w:r>
        <w:rPr>
          <w:rFonts w:ascii="Calibri" w:eastAsia="Calibri" w:hAnsi="Calibri" w:cs="Calibri"/>
          <w:b/>
          <w:u w:val="single"/>
        </w:rPr>
        <w:t>replace</w:t>
      </w:r>
      <w:r>
        <w:rPr>
          <w:rFonts w:ascii="Calibri" w:eastAsia="Calibri" w:hAnsi="Calibri" w:cs="Calibri"/>
          <w:u w:val="single"/>
        </w:rPr>
        <w:t xml:space="preserve"> or </w:t>
      </w:r>
      <w:r>
        <w:rPr>
          <w:rFonts w:ascii="Calibri" w:eastAsia="Calibri" w:hAnsi="Calibri" w:cs="Calibri"/>
          <w:b/>
          <w:u w:val="single"/>
        </w:rPr>
        <w:t>circumvent</w:t>
      </w:r>
      <w:r>
        <w:rPr>
          <w:rFonts w:ascii="Calibri" w:eastAsia="Calibri" w:hAnsi="Calibri" w:cs="Calibri"/>
          <w:u w:val="single"/>
        </w:rPr>
        <w:t xml:space="preserve"> it</w:t>
      </w:r>
      <w:r>
        <w:rPr>
          <w:rFonts w:ascii="Calibri" w:eastAsia="Calibri" w:hAnsi="Calibri" w:cs="Calibri"/>
          <w:sz w:val="16"/>
          <w:szCs w:val="16"/>
        </w:rPr>
        <w:t xml:space="preserve">. Similarly, a moonshot around </w:t>
      </w:r>
      <w:r>
        <w:rPr>
          <w:rFonts w:ascii="Calibri" w:eastAsia="Calibri" w:hAnsi="Calibri" w:cs="Calibri"/>
          <w:u w:val="single"/>
        </w:rPr>
        <w:t>clean growth</w:t>
      </w:r>
      <w:r>
        <w:rPr>
          <w:rFonts w:ascii="Calibri" w:eastAsia="Calibri" w:hAnsi="Calibri" w:cs="Calibri"/>
          <w:sz w:val="16"/>
          <w:szCs w:val="16"/>
        </w:rPr>
        <w:t xml:space="preserve"> must </w:t>
      </w:r>
      <w:r>
        <w:rPr>
          <w:rFonts w:ascii="Calibri" w:eastAsia="Calibri" w:hAnsi="Calibri" w:cs="Calibri"/>
          <w:u w:val="single"/>
        </w:rPr>
        <w:t xml:space="preserve">interact with transport </w:t>
      </w:r>
      <w:r>
        <w:rPr>
          <w:rFonts w:ascii="Calibri" w:eastAsia="Calibri" w:hAnsi="Calibri" w:cs="Calibri"/>
          <w:u w:val="single"/>
        </w:rPr>
        <w:lastRenderedPageBreak/>
        <w:t xml:space="preserve">systems and planning authorities and understand </w:t>
      </w:r>
      <w:proofErr w:type="spellStart"/>
      <w:r>
        <w:rPr>
          <w:rFonts w:ascii="Calibri" w:eastAsia="Calibri" w:hAnsi="Calibri" w:cs="Calibri"/>
          <w:u w:val="single"/>
        </w:rPr>
        <w:t>behavioural</w:t>
      </w:r>
      <w:proofErr w:type="spellEnd"/>
      <w:r>
        <w:rPr>
          <w:rFonts w:ascii="Calibri" w:eastAsia="Calibri" w:hAnsi="Calibri" w:cs="Calibri"/>
          <w:u w:val="single"/>
        </w:rPr>
        <w:t xml:space="preserve"> change</w:t>
      </w:r>
      <w:r>
        <w:rPr>
          <w:rFonts w:ascii="Calibri" w:eastAsia="Calibri" w:hAnsi="Calibri" w:cs="Calibri"/>
          <w:sz w:val="16"/>
          <w:szCs w:val="16"/>
        </w:rPr>
        <w:t xml:space="preserve">. </w:t>
      </w:r>
      <w:proofErr w:type="gramStart"/>
      <w:r>
        <w:rPr>
          <w:rFonts w:ascii="Calibri" w:eastAsia="Calibri" w:hAnsi="Calibri" w:cs="Calibri"/>
          <w:sz w:val="16"/>
          <w:szCs w:val="16"/>
        </w:rPr>
        <w:t>Thus</w:t>
      </w:r>
      <w:proofErr w:type="gramEnd"/>
      <w:r>
        <w:rPr>
          <w:rFonts w:ascii="Calibri" w:eastAsia="Calibri" w:hAnsi="Calibri" w:cs="Calibri"/>
          <w:sz w:val="16"/>
          <w:szCs w:val="16"/>
        </w:rPr>
        <w:t xml:space="preserve"> it is </w:t>
      </w:r>
      <w:r>
        <w:rPr>
          <w:rFonts w:ascii="Calibri" w:eastAsia="Calibri" w:hAnsi="Calibri" w:cs="Calibri"/>
          <w:u w:val="single"/>
        </w:rPr>
        <w:t>critical to</w:t>
      </w:r>
      <w:r>
        <w:rPr>
          <w:rFonts w:ascii="Calibri" w:eastAsia="Calibri" w:hAnsi="Calibri" w:cs="Calibri"/>
          <w:sz w:val="16"/>
          <w:szCs w:val="16"/>
        </w:rPr>
        <w:t xml:space="preserve"> perceive missions not as siloed projects but as being intersectoral, bottom-up, and </w:t>
      </w:r>
      <w:r>
        <w:rPr>
          <w:rFonts w:ascii="Calibri" w:eastAsia="Calibri" w:hAnsi="Calibri" w:cs="Calibri"/>
          <w:u w:val="single"/>
        </w:rPr>
        <w:t>building on existing</w:t>
      </w:r>
      <w:r>
        <w:rPr>
          <w:rFonts w:ascii="Calibri" w:eastAsia="Calibri" w:hAnsi="Calibri" w:cs="Calibri"/>
          <w:sz w:val="16"/>
          <w:szCs w:val="16"/>
        </w:rPr>
        <w:t xml:space="preserve"> systems (such as </w:t>
      </w:r>
      <w:r>
        <w:rPr>
          <w:rFonts w:ascii="Calibri" w:eastAsia="Calibri" w:hAnsi="Calibri" w:cs="Calibri"/>
          <w:b/>
          <w:u w:val="single"/>
        </w:rPr>
        <w:t>innovation systems</w:t>
      </w:r>
      <w:r>
        <w:rPr>
          <w:rFonts w:ascii="Calibri" w:eastAsia="Calibri" w:hAnsi="Calibri" w:cs="Calibri"/>
          <w:sz w:val="16"/>
          <w:szCs w:val="16"/>
        </w:rPr>
        <w:t>, among others).</w:t>
      </w:r>
    </w:p>
    <w:p w14:paraId="00000094" w14:textId="77777777" w:rsidR="006065BF" w:rsidRDefault="00000000">
      <w:pPr>
        <w:spacing w:after="160" w:line="256" w:lineRule="auto"/>
        <w:rPr>
          <w:rFonts w:ascii="Calibri" w:eastAsia="Calibri" w:hAnsi="Calibri" w:cs="Calibri"/>
          <w:sz w:val="16"/>
          <w:szCs w:val="16"/>
        </w:rPr>
      </w:pPr>
      <w:r>
        <w:rPr>
          <w:rFonts w:ascii="Calibri" w:eastAsia="Calibri" w:hAnsi="Calibri" w:cs="Calibri"/>
          <w:sz w:val="16"/>
          <w:szCs w:val="16"/>
        </w:rPr>
        <w:t xml:space="preserve">Governments cannot pursue missions alone. They must work alongside purpose-driven businesses to achieve them. As I’ve argued in this book, this requires addressing one of the biggest </w:t>
      </w:r>
      <w:r>
        <w:rPr>
          <w:rFonts w:ascii="Calibri" w:eastAsia="Calibri" w:hAnsi="Calibri" w:cs="Calibri"/>
          <w:u w:val="single"/>
        </w:rPr>
        <w:t>dilemmas of modern capitalism</w:t>
      </w:r>
      <w:r>
        <w:rPr>
          <w:rFonts w:ascii="Calibri" w:eastAsia="Calibri" w:hAnsi="Calibri" w:cs="Calibri"/>
          <w:sz w:val="16"/>
          <w:szCs w:val="16"/>
        </w:rPr>
        <w:t xml:space="preserve">: </w:t>
      </w:r>
      <w:r>
        <w:rPr>
          <w:rFonts w:ascii="Calibri" w:eastAsia="Calibri" w:hAnsi="Calibri" w:cs="Calibri"/>
          <w:b/>
          <w:u w:val="single"/>
        </w:rPr>
        <w:t>restructuring business</w:t>
      </w:r>
      <w:r>
        <w:rPr>
          <w:rFonts w:ascii="Calibri" w:eastAsia="Calibri" w:hAnsi="Calibri" w:cs="Calibri"/>
          <w:sz w:val="16"/>
          <w:szCs w:val="16"/>
        </w:rPr>
        <w:t xml:space="preserve"> </w:t>
      </w:r>
      <w:r>
        <w:rPr>
          <w:rFonts w:ascii="Calibri" w:eastAsia="Calibri" w:hAnsi="Calibri" w:cs="Calibri"/>
          <w:u w:val="single"/>
        </w:rPr>
        <w:t>so that private profits are reinvested back into the economy rather than being used for short-term financialized purposes</w:t>
      </w:r>
      <w:r>
        <w:rPr>
          <w:rFonts w:ascii="Calibri" w:eastAsia="Calibri" w:hAnsi="Calibri" w:cs="Calibri"/>
          <w:sz w:val="16"/>
          <w:szCs w:val="16"/>
        </w:rPr>
        <w:t xml:space="preserve">. Missions can accelerate this shift by shaping expectations about where business opportunities lie </w:t>
      </w:r>
      <w:proofErr w:type="gramStart"/>
      <w:r>
        <w:rPr>
          <w:rFonts w:ascii="Calibri" w:eastAsia="Calibri" w:hAnsi="Calibri" w:cs="Calibri"/>
          <w:sz w:val="16"/>
          <w:szCs w:val="16"/>
        </w:rPr>
        <w:t>and also</w:t>
      </w:r>
      <w:proofErr w:type="gramEnd"/>
      <w:r>
        <w:rPr>
          <w:rFonts w:ascii="Calibri" w:eastAsia="Calibri" w:hAnsi="Calibri" w:cs="Calibri"/>
          <w:sz w:val="16"/>
          <w:szCs w:val="16"/>
        </w:rPr>
        <w:t xml:space="preserve"> getting a better return for public investment. In this sense they can begin to walk the talk of stakeholder value. This means creating a more symbiotic form of partnership and collaboration in different sectors, whether in health, energy or digital platforms. A market-shaping perspective requires governing these interactions so that intellectual property rights, data privacy, pricing of essential medicines and taxation all reflect what needs to happen to reach the common objective. </w:t>
      </w:r>
      <w:r>
        <w:rPr>
          <w:rFonts w:ascii="Calibri" w:eastAsia="Calibri" w:hAnsi="Calibri" w:cs="Calibri"/>
          <w:u w:val="single"/>
        </w:rPr>
        <w:t>In health that must mean health innovation driven by the mission of better health care for all; in energy it must mean divestment from fossil fuels and the creation of public goods like green infrastructure and green production systems</w:t>
      </w:r>
      <w:r>
        <w:rPr>
          <w:rFonts w:ascii="Calibri" w:eastAsia="Calibri" w:hAnsi="Calibri" w:cs="Calibri"/>
          <w:sz w:val="16"/>
          <w:szCs w:val="16"/>
        </w:rPr>
        <w:t xml:space="preserve"> that protect the earthly oasis that Armstrong referred to; and in the digital domain it must mean the use of </w:t>
      </w:r>
      <w:r>
        <w:rPr>
          <w:rFonts w:ascii="Calibri" w:eastAsia="Calibri" w:hAnsi="Calibri" w:cs="Calibri"/>
          <w:u w:val="single"/>
        </w:rPr>
        <w:t>digitalization to improve the access of all people to the power of the technologies of the twenty-first century</w:t>
      </w:r>
      <w:r>
        <w:rPr>
          <w:rFonts w:ascii="Calibri" w:eastAsia="Calibri" w:hAnsi="Calibri" w:cs="Calibri"/>
          <w:sz w:val="16"/>
          <w:szCs w:val="16"/>
        </w:rPr>
        <w:t xml:space="preserve"> – while ensuring both data privacy and that our welfare states are strengthened, not weakened, by digital platforms.</w:t>
      </w:r>
    </w:p>
    <w:p w14:paraId="00000095" w14:textId="77777777" w:rsidR="006065BF" w:rsidRDefault="00000000">
      <w:pPr>
        <w:spacing w:after="160" w:line="256" w:lineRule="auto"/>
      </w:pPr>
      <w:r>
        <w:rPr>
          <w:rFonts w:ascii="Calibri" w:eastAsia="Calibri" w:hAnsi="Calibri" w:cs="Calibri"/>
          <w:b/>
          <w:u w:val="single"/>
        </w:rPr>
        <w:t>Doing capitalism differently</w:t>
      </w:r>
      <w:r>
        <w:rPr>
          <w:rFonts w:ascii="Calibri" w:eastAsia="Calibri" w:hAnsi="Calibri" w:cs="Calibri"/>
          <w:sz w:val="16"/>
          <w:szCs w:val="16"/>
        </w:rPr>
        <w:t xml:space="preserve"> </w:t>
      </w:r>
      <w:r>
        <w:rPr>
          <w:rFonts w:ascii="Calibri" w:eastAsia="Calibri" w:hAnsi="Calibri" w:cs="Calibri"/>
          <w:u w:val="single"/>
        </w:rPr>
        <w:t>requires reimagining the full potential of a public sector driven by public purpose – democratically defining clear goals</w:t>
      </w:r>
      <w:r>
        <w:rPr>
          <w:rFonts w:ascii="Calibri" w:eastAsia="Calibri" w:hAnsi="Calibri" w:cs="Calibri"/>
          <w:sz w:val="16"/>
          <w:szCs w:val="16"/>
        </w:rPr>
        <w:t xml:space="preserve"> that society needs to meet by investing and </w:t>
      </w:r>
      <w:r>
        <w:rPr>
          <w:rFonts w:ascii="Calibri" w:eastAsia="Calibri" w:hAnsi="Calibri" w:cs="Calibri"/>
          <w:b/>
          <w:u w:val="single"/>
        </w:rPr>
        <w:t>innovating together</w:t>
      </w:r>
      <w:r>
        <w:rPr>
          <w:rFonts w:ascii="Calibri" w:eastAsia="Calibri" w:hAnsi="Calibri" w:cs="Calibri"/>
          <w:sz w:val="16"/>
          <w:szCs w:val="16"/>
        </w:rPr>
        <w:t xml:space="preserve">. It requires a fundamentally new relationship between all economic actors willing and able </w:t>
      </w:r>
      <w:r>
        <w:rPr>
          <w:rFonts w:ascii="Calibri" w:eastAsia="Calibri" w:hAnsi="Calibri" w:cs="Calibri"/>
          <w:u w:val="single"/>
        </w:rPr>
        <w:t>to tackle complexity to achieve outcomes that matter.</w:t>
      </w:r>
    </w:p>
    <w:p w14:paraId="00000096" w14:textId="77777777" w:rsidR="006065BF" w:rsidRDefault="00000000">
      <w:pPr>
        <w:pStyle w:val="Heading3"/>
        <w:keepNext w:val="0"/>
        <w:keepLines w:val="0"/>
        <w:spacing w:before="40" w:after="0" w:line="316" w:lineRule="auto"/>
        <w:jc w:val="center"/>
        <w:rPr>
          <w:rFonts w:ascii="Calibri" w:eastAsia="Calibri" w:hAnsi="Calibri" w:cs="Calibri"/>
          <w:b/>
          <w:color w:val="000000"/>
          <w:sz w:val="32"/>
          <w:szCs w:val="32"/>
          <w:u w:val="single"/>
        </w:rPr>
      </w:pPr>
      <w:bookmarkStart w:id="17" w:name="_7v50mqj3ep2z" w:colFirst="0" w:colLast="0"/>
      <w:bookmarkEnd w:id="17"/>
      <w:r>
        <w:rPr>
          <w:rFonts w:ascii="Calibri" w:eastAsia="Calibri" w:hAnsi="Calibri" w:cs="Calibri"/>
          <w:b/>
          <w:color w:val="000000"/>
          <w:sz w:val="32"/>
          <w:szCs w:val="32"/>
          <w:u w:val="single"/>
        </w:rPr>
        <w:t>No S/ State Crackdowns</w:t>
      </w:r>
    </w:p>
    <w:p w14:paraId="00000097"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18" w:name="_1bctdgbj4xl2" w:colFirst="0" w:colLast="0"/>
      <w:bookmarkEnd w:id="18"/>
      <w:r>
        <w:rPr>
          <w:rFonts w:ascii="Calibri" w:eastAsia="Calibri" w:hAnsi="Calibri" w:cs="Calibri"/>
          <w:b/>
          <w:color w:val="000000"/>
          <w:sz w:val="26"/>
          <w:szCs w:val="26"/>
        </w:rPr>
        <w:t>Hacktivism gets hacked by the state which reduces its emancipatory potential.</w:t>
      </w:r>
    </w:p>
    <w:p w14:paraId="00000098" w14:textId="77777777" w:rsidR="006065BF" w:rsidRDefault="00000000">
      <w:pPr>
        <w:spacing w:after="160" w:line="256" w:lineRule="auto"/>
        <w:rPr>
          <w:rFonts w:ascii="Calibri" w:eastAsia="Calibri" w:hAnsi="Calibri" w:cs="Calibri"/>
        </w:rPr>
      </w:pPr>
      <w:proofErr w:type="spellStart"/>
      <w:r>
        <w:rPr>
          <w:rFonts w:ascii="Calibri" w:eastAsia="Calibri" w:hAnsi="Calibri" w:cs="Calibri"/>
          <w:b/>
          <w:sz w:val="26"/>
          <w:szCs w:val="26"/>
        </w:rPr>
        <w:t>Delfanti</w:t>
      </w:r>
      <w:proofErr w:type="spellEnd"/>
      <w:r>
        <w:rPr>
          <w:rFonts w:ascii="Calibri" w:eastAsia="Calibri" w:hAnsi="Calibri" w:cs="Calibri"/>
          <w:b/>
          <w:sz w:val="26"/>
          <w:szCs w:val="26"/>
        </w:rPr>
        <w:t xml:space="preserve"> &amp; Soderberg ’18</w:t>
      </w:r>
      <w:r>
        <w:rPr>
          <w:rFonts w:ascii="Calibri" w:eastAsia="Calibri" w:hAnsi="Calibri" w:cs="Calibri"/>
        </w:rPr>
        <w:t xml:space="preserve"> – [Alessandro </w:t>
      </w:r>
      <w:proofErr w:type="spellStart"/>
      <w:r>
        <w:rPr>
          <w:rFonts w:ascii="Calibri" w:eastAsia="Calibri" w:hAnsi="Calibri" w:cs="Calibri"/>
        </w:rPr>
        <w:t>Delfanti</w:t>
      </w:r>
      <w:proofErr w:type="spellEnd"/>
      <w:r>
        <w:rPr>
          <w:rFonts w:ascii="Calibri" w:eastAsia="Calibri" w:hAnsi="Calibri" w:cs="Calibri"/>
        </w:rPr>
        <w:t xml:space="preserve"> (</w:t>
      </w:r>
      <w:proofErr w:type="gramStart"/>
      <w:r>
        <w:rPr>
          <w:rFonts w:ascii="Calibri" w:eastAsia="Calibri" w:hAnsi="Calibri" w:cs="Calibri"/>
        </w:rPr>
        <w:t>Researches</w:t>
      </w:r>
      <w:proofErr w:type="gramEnd"/>
      <w:r>
        <w:rPr>
          <w:rFonts w:ascii="Calibri" w:eastAsia="Calibri" w:hAnsi="Calibri" w:cs="Calibri"/>
        </w:rPr>
        <w:t xml:space="preserve"> </w:t>
      </w:r>
      <w:proofErr w:type="spellStart"/>
      <w:r>
        <w:rPr>
          <w:rFonts w:ascii="Calibri" w:eastAsia="Calibri" w:hAnsi="Calibri" w:cs="Calibri"/>
        </w:rPr>
        <w:t>labour</w:t>
      </w:r>
      <w:proofErr w:type="spellEnd"/>
      <w:r>
        <w:rPr>
          <w:rFonts w:ascii="Calibri" w:eastAsia="Calibri" w:hAnsi="Calibri" w:cs="Calibri"/>
        </w:rPr>
        <w:t xml:space="preserve"> and technology, the politics of digital media, and digital countercultures </w:t>
      </w:r>
      <w:proofErr w:type="spellStart"/>
      <w:r>
        <w:rPr>
          <w:rFonts w:ascii="Calibri" w:eastAsia="Calibri" w:hAnsi="Calibri" w:cs="Calibri"/>
        </w:rPr>
        <w:t>atht</w:t>
      </w:r>
      <w:proofErr w:type="spellEnd"/>
      <w:r>
        <w:rPr>
          <w:rFonts w:ascii="Calibri" w:eastAsia="Calibri" w:hAnsi="Calibri" w:cs="Calibri"/>
        </w:rPr>
        <w:t xml:space="preserve"> he University of Toronto) Johan </w:t>
      </w:r>
      <w:proofErr w:type="spellStart"/>
      <w:r>
        <w:rPr>
          <w:rFonts w:ascii="Calibri" w:eastAsia="Calibri" w:hAnsi="Calibri" w:cs="Calibri"/>
        </w:rPr>
        <w:t>Söderberg</w:t>
      </w:r>
      <w:proofErr w:type="spellEnd"/>
      <w:r>
        <w:rPr>
          <w:rFonts w:ascii="Calibri" w:eastAsia="Calibri" w:hAnsi="Calibri" w:cs="Calibri"/>
        </w:rPr>
        <w:t xml:space="preserve"> (Holds a degree in Science and Technology Policy from Lund University, Sweden), “Hacking Hacked! The Life Cycles of Digital Innovation” DOI: 10.1177/0162243915595091, accessed 7-19-24 (2015)] EY</w:t>
      </w:r>
    </w:p>
    <w:p w14:paraId="00000099" w14:textId="77777777" w:rsidR="006065BF" w:rsidRDefault="00000000">
      <w:pPr>
        <w:spacing w:after="160" w:line="256" w:lineRule="auto"/>
      </w:pPr>
      <w:r>
        <w:rPr>
          <w:rFonts w:ascii="Calibri" w:eastAsia="Calibri" w:hAnsi="Calibri" w:cs="Calibri"/>
          <w:sz w:val="16"/>
          <w:szCs w:val="16"/>
        </w:rPr>
        <w:t xml:space="preserve">The association of hacking with computer software is gradually changing, as new walks of life are being explored with a hacker mind-set. The creation of ‘‘hackerspaces’’ or ‘‘makerspaces’’ in cities around the world has facilitated the spread of hacker practices to new fields of engagement, such as open hardware development and do-it-yourself (DIY) biology. </w:t>
      </w:r>
      <w:r>
        <w:rPr>
          <w:rFonts w:ascii="Calibri" w:eastAsia="Calibri" w:hAnsi="Calibri" w:cs="Calibri"/>
          <w:u w:val="single"/>
        </w:rPr>
        <w:t xml:space="preserve">This evolution brings with it a renewed need to analyze the significance of hacking from a historical angle and in relation to its role in industrial and institutional innovation. </w:t>
      </w:r>
      <w:r>
        <w:rPr>
          <w:rFonts w:ascii="Calibri" w:eastAsia="Calibri" w:hAnsi="Calibri" w:cs="Calibri"/>
          <w:sz w:val="16"/>
          <w:szCs w:val="16"/>
        </w:rPr>
        <w:t>The works that compose this special section of Science, Technology, &amp; Human Values draw on the idea of recuperation and suggest that such a theoretical framework is a productive tool for analyzing the life cycles of digital innovation. Three papers examine the process of recuperation following a red thread that runs through many recent works on hacking. ‘‘</w:t>
      </w:r>
      <w:r>
        <w:rPr>
          <w:rFonts w:ascii="Calibri" w:eastAsia="Calibri" w:hAnsi="Calibri" w:cs="Calibri"/>
          <w:u w:val="single"/>
        </w:rPr>
        <w:t xml:space="preserve">Recuperation from below’’ captures the essential meaning and promise of </w:t>
      </w:r>
      <w:r>
        <w:rPr>
          <w:rFonts w:ascii="Calibri" w:eastAsia="Calibri" w:hAnsi="Calibri" w:cs="Calibri"/>
          <w:highlight w:val="green"/>
          <w:u w:val="single"/>
        </w:rPr>
        <w:t>hacking</w:t>
      </w:r>
      <w:r>
        <w:rPr>
          <w:rFonts w:ascii="Calibri" w:eastAsia="Calibri" w:hAnsi="Calibri" w:cs="Calibri"/>
          <w:u w:val="single"/>
        </w:rPr>
        <w:t xml:space="preserve">, </w:t>
      </w:r>
      <w:r>
        <w:rPr>
          <w:rFonts w:ascii="Calibri" w:eastAsia="Calibri" w:hAnsi="Calibri" w:cs="Calibri"/>
          <w:highlight w:val="green"/>
          <w:u w:val="single"/>
        </w:rPr>
        <w:t>which is to use technology to serve ends other than those originally intended</w:t>
      </w:r>
      <w:r>
        <w:rPr>
          <w:rFonts w:ascii="Calibri" w:eastAsia="Calibri" w:hAnsi="Calibri" w:cs="Calibri"/>
          <w:u w:val="single"/>
        </w:rPr>
        <w:t>, starting with the computer (which is itself a product of the military–industrial complex</w:t>
      </w:r>
      <w:r>
        <w:rPr>
          <w:rFonts w:ascii="Calibri" w:eastAsia="Calibri" w:hAnsi="Calibri" w:cs="Calibri"/>
          <w:sz w:val="16"/>
          <w:szCs w:val="16"/>
        </w:rPr>
        <w:t xml:space="preserve">). </w:t>
      </w:r>
      <w:r>
        <w:rPr>
          <w:rFonts w:ascii="Calibri" w:eastAsia="Calibri" w:hAnsi="Calibri" w:cs="Calibri"/>
          <w:u w:val="single"/>
        </w:rPr>
        <w:t>This evokes the emancipatory promises that are invested in reverse engineering and the repurposing of tools and technolog</w:t>
      </w:r>
      <w:r>
        <w:rPr>
          <w:rFonts w:ascii="Calibri" w:eastAsia="Calibri" w:hAnsi="Calibri" w:cs="Calibri"/>
          <w:sz w:val="16"/>
          <w:szCs w:val="16"/>
        </w:rPr>
        <w:t xml:space="preserve">y. Our proposition, and that of the contributing authors, is that the job is only half done if we rest content with restating this promise (Troxler and </w:t>
      </w:r>
      <w:proofErr w:type="spellStart"/>
      <w:r>
        <w:rPr>
          <w:rFonts w:ascii="Calibri" w:eastAsia="Calibri" w:hAnsi="Calibri" w:cs="Calibri"/>
          <w:sz w:val="16"/>
          <w:szCs w:val="16"/>
        </w:rPr>
        <w:t>Maxigas</w:t>
      </w:r>
      <w:proofErr w:type="spellEnd"/>
      <w:r>
        <w:rPr>
          <w:rFonts w:ascii="Calibri" w:eastAsia="Calibri" w:hAnsi="Calibri" w:cs="Calibri"/>
          <w:sz w:val="16"/>
          <w:szCs w:val="16"/>
        </w:rPr>
        <w:t xml:space="preserve"> 2014). </w:t>
      </w:r>
      <w:r>
        <w:rPr>
          <w:rFonts w:ascii="Calibri" w:eastAsia="Calibri" w:hAnsi="Calibri" w:cs="Calibri"/>
          <w:b/>
          <w:u w:val="single"/>
        </w:rPr>
        <w:t>As the saying goes, ‘‘</w:t>
      </w:r>
      <w:r>
        <w:rPr>
          <w:rFonts w:ascii="Calibri" w:eastAsia="Calibri" w:hAnsi="Calibri" w:cs="Calibri"/>
          <w:b/>
          <w:highlight w:val="green"/>
          <w:u w:val="single"/>
        </w:rPr>
        <w:t>two can play that game</w:t>
      </w:r>
      <w:r>
        <w:rPr>
          <w:rFonts w:ascii="Calibri" w:eastAsia="Calibri" w:hAnsi="Calibri" w:cs="Calibri"/>
          <w:b/>
          <w:u w:val="single"/>
        </w:rPr>
        <w:t xml:space="preserve">,’’ </w:t>
      </w:r>
      <w:r>
        <w:rPr>
          <w:rFonts w:ascii="Calibri" w:eastAsia="Calibri" w:hAnsi="Calibri" w:cs="Calibri"/>
          <w:b/>
          <w:highlight w:val="green"/>
          <w:u w:val="single"/>
        </w:rPr>
        <w:t>and hacking can be hacked</w:t>
      </w:r>
      <w:r>
        <w:rPr>
          <w:rFonts w:ascii="Calibri" w:eastAsia="Calibri" w:hAnsi="Calibri" w:cs="Calibri"/>
          <w:b/>
          <w:u w:val="single"/>
        </w:rPr>
        <w:t xml:space="preserve">. </w:t>
      </w:r>
      <w:r>
        <w:rPr>
          <w:rFonts w:ascii="Calibri" w:eastAsia="Calibri" w:hAnsi="Calibri" w:cs="Calibri"/>
          <w:b/>
          <w:highlight w:val="green"/>
          <w:u w:val="single"/>
        </w:rPr>
        <w:t>Hacker practices and innovations are</w:t>
      </w:r>
      <w:r>
        <w:rPr>
          <w:rFonts w:ascii="Calibri" w:eastAsia="Calibri" w:hAnsi="Calibri" w:cs="Calibri"/>
          <w:b/>
          <w:u w:val="single"/>
        </w:rPr>
        <w:t xml:space="preserve"> </w:t>
      </w:r>
      <w:r>
        <w:rPr>
          <w:rFonts w:ascii="Calibri" w:eastAsia="Calibri" w:hAnsi="Calibri" w:cs="Calibri"/>
          <w:b/>
          <w:highlight w:val="green"/>
          <w:u w:val="single"/>
        </w:rPr>
        <w:t>adopted, adapted, and repurposed by</w:t>
      </w:r>
      <w:r>
        <w:rPr>
          <w:rFonts w:ascii="Calibri" w:eastAsia="Calibri" w:hAnsi="Calibri" w:cs="Calibri"/>
          <w:b/>
          <w:u w:val="single"/>
        </w:rPr>
        <w:t xml:space="preserve"> corporate and </w:t>
      </w:r>
      <w:r>
        <w:rPr>
          <w:rFonts w:ascii="Calibri" w:eastAsia="Calibri" w:hAnsi="Calibri" w:cs="Calibri"/>
          <w:b/>
          <w:highlight w:val="green"/>
          <w:u w:val="single"/>
        </w:rPr>
        <w:t>state institutions</w:t>
      </w:r>
      <w:r>
        <w:rPr>
          <w:rFonts w:ascii="Calibri" w:eastAsia="Calibri" w:hAnsi="Calibri" w:cs="Calibri"/>
          <w:b/>
          <w:u w:val="single"/>
        </w:rPr>
        <w:t xml:space="preserve"> on a regular basis, </w:t>
      </w:r>
      <w:r>
        <w:rPr>
          <w:rFonts w:ascii="Calibri" w:eastAsia="Calibri" w:hAnsi="Calibri" w:cs="Calibri"/>
          <w:b/>
          <w:highlight w:val="green"/>
          <w:u w:val="single"/>
        </w:rPr>
        <w:t>thus made to serve other ends than the (emancipatory) ones claimed at the outset</w:t>
      </w:r>
      <w:r>
        <w:rPr>
          <w:rFonts w:ascii="Calibri" w:eastAsia="Calibri" w:hAnsi="Calibri" w:cs="Calibri"/>
          <w:u w:val="single"/>
        </w:rPr>
        <w:t xml:space="preserve">. By saying this, we do not deny that there is a potential in </w:t>
      </w:r>
      <w:r>
        <w:rPr>
          <w:rFonts w:ascii="Calibri" w:eastAsia="Calibri" w:hAnsi="Calibri" w:cs="Calibri"/>
          <w:highlight w:val="green"/>
          <w:u w:val="single"/>
        </w:rPr>
        <w:t>hacking</w:t>
      </w:r>
      <w:r>
        <w:rPr>
          <w:rFonts w:ascii="Calibri" w:eastAsia="Calibri" w:hAnsi="Calibri" w:cs="Calibri"/>
          <w:u w:val="single"/>
        </w:rPr>
        <w:t xml:space="preserve">, only that this promise </w:t>
      </w:r>
      <w:r>
        <w:rPr>
          <w:rFonts w:ascii="Calibri" w:eastAsia="Calibri" w:hAnsi="Calibri" w:cs="Calibri"/>
          <w:highlight w:val="green"/>
          <w:u w:val="single"/>
        </w:rPr>
        <w:t>must be weighed against</w:t>
      </w:r>
      <w:r>
        <w:rPr>
          <w:rFonts w:ascii="Calibri" w:eastAsia="Calibri" w:hAnsi="Calibri" w:cs="Calibri"/>
          <w:u w:val="single"/>
        </w:rPr>
        <w:t xml:space="preserve"> the likelihood of a </w:t>
      </w:r>
      <w:r>
        <w:rPr>
          <w:rFonts w:ascii="Calibri" w:eastAsia="Calibri" w:hAnsi="Calibri" w:cs="Calibri"/>
          <w:highlight w:val="green"/>
          <w:u w:val="single"/>
        </w:rPr>
        <w:t>future recuperation of the same practices</w:t>
      </w:r>
      <w:r>
        <w:rPr>
          <w:rFonts w:ascii="Calibri" w:eastAsia="Calibri" w:hAnsi="Calibri" w:cs="Calibri"/>
          <w:u w:val="single"/>
        </w:rPr>
        <w:t>.</w:t>
      </w:r>
    </w:p>
    <w:p w14:paraId="0000009A" w14:textId="77777777" w:rsidR="006065BF" w:rsidRDefault="00000000">
      <w:pPr>
        <w:pStyle w:val="Heading3"/>
        <w:keepNext w:val="0"/>
        <w:keepLines w:val="0"/>
        <w:spacing w:before="40" w:after="0" w:line="316" w:lineRule="auto"/>
        <w:jc w:val="center"/>
        <w:rPr>
          <w:rFonts w:ascii="Calibri" w:eastAsia="Calibri" w:hAnsi="Calibri" w:cs="Calibri"/>
          <w:b/>
          <w:color w:val="000000"/>
          <w:sz w:val="32"/>
          <w:szCs w:val="32"/>
          <w:u w:val="single"/>
        </w:rPr>
      </w:pPr>
      <w:bookmarkStart w:id="19" w:name="_divdsihcmgqy" w:colFirst="0" w:colLast="0"/>
      <w:bookmarkEnd w:id="19"/>
      <w:r>
        <w:rPr>
          <w:rFonts w:ascii="Calibri" w:eastAsia="Calibri" w:hAnsi="Calibri" w:cs="Calibri"/>
          <w:b/>
          <w:color w:val="000000"/>
          <w:sz w:val="32"/>
          <w:szCs w:val="32"/>
          <w:u w:val="single"/>
        </w:rPr>
        <w:lastRenderedPageBreak/>
        <w:t>No S/ Subjectivity</w:t>
      </w:r>
    </w:p>
    <w:p w14:paraId="0000009B" w14:textId="77777777" w:rsidR="006065BF" w:rsidRDefault="00000000">
      <w:pPr>
        <w:pStyle w:val="Heading4"/>
        <w:keepNext w:val="0"/>
        <w:keepLines w:val="0"/>
        <w:spacing w:before="40" w:after="0" w:line="303" w:lineRule="auto"/>
        <w:rPr>
          <w:rFonts w:ascii="Calibri" w:eastAsia="Calibri" w:hAnsi="Calibri" w:cs="Calibri"/>
          <w:b/>
          <w:color w:val="000000"/>
          <w:sz w:val="26"/>
          <w:szCs w:val="26"/>
        </w:rPr>
      </w:pPr>
      <w:bookmarkStart w:id="20" w:name="_h1kv0lmmmx2f" w:colFirst="0" w:colLast="0"/>
      <w:bookmarkEnd w:id="20"/>
      <w:r>
        <w:rPr>
          <w:rFonts w:ascii="Calibri" w:eastAsia="Calibri" w:hAnsi="Calibri" w:cs="Calibri"/>
          <w:b/>
          <w:color w:val="000000"/>
          <w:sz w:val="26"/>
          <w:szCs w:val="26"/>
        </w:rPr>
        <w:t>Marxist accounts fail— subjectivity reformation key in a world that has moved to neoliberalism</w:t>
      </w:r>
    </w:p>
    <w:p w14:paraId="0000009C" w14:textId="77777777" w:rsidR="006065BF" w:rsidRDefault="00000000">
      <w:pPr>
        <w:spacing w:after="160" w:line="256" w:lineRule="auto"/>
        <w:rPr>
          <w:sz w:val="16"/>
          <w:szCs w:val="16"/>
        </w:rPr>
      </w:pPr>
      <w:proofErr w:type="spellStart"/>
      <w:r>
        <w:rPr>
          <w:rFonts w:ascii="Calibri" w:eastAsia="Calibri" w:hAnsi="Calibri" w:cs="Calibri"/>
          <w:b/>
          <w:sz w:val="26"/>
          <w:szCs w:val="26"/>
        </w:rPr>
        <w:t>Oksala</w:t>
      </w:r>
      <w:proofErr w:type="spellEnd"/>
      <w:r>
        <w:rPr>
          <w:rFonts w:ascii="Calibri" w:eastAsia="Calibri" w:hAnsi="Calibri" w:cs="Calibri"/>
          <w:b/>
          <w:sz w:val="26"/>
          <w:szCs w:val="26"/>
        </w:rPr>
        <w:t xml:space="preserve"> 15</w:t>
      </w:r>
      <w:r>
        <w:rPr>
          <w:rFonts w:ascii="Calibri" w:eastAsia="Calibri" w:hAnsi="Calibri" w:cs="Calibri"/>
        </w:rPr>
        <w:t xml:space="preserve"> </w:t>
      </w:r>
      <w:r>
        <w:rPr>
          <w:rFonts w:ascii="Calibri" w:eastAsia="Calibri" w:hAnsi="Calibri" w:cs="Calibri"/>
          <w:sz w:val="18"/>
          <w:szCs w:val="18"/>
        </w:rPr>
        <w:t xml:space="preserve">Johanna </w:t>
      </w:r>
      <w:proofErr w:type="spellStart"/>
      <w:r>
        <w:rPr>
          <w:rFonts w:ascii="Calibri" w:eastAsia="Calibri" w:hAnsi="Calibri" w:cs="Calibri"/>
          <w:sz w:val="18"/>
          <w:szCs w:val="18"/>
        </w:rPr>
        <w:t>Oksala</w:t>
      </w:r>
      <w:proofErr w:type="spellEnd"/>
      <w:r>
        <w:rPr>
          <w:rFonts w:ascii="Calibri" w:eastAsia="Calibri" w:hAnsi="Calibri" w:cs="Calibri"/>
          <w:sz w:val="18"/>
          <w:szCs w:val="18"/>
        </w:rPr>
        <w:t xml:space="preserve"> is currently Academy of Finland Research Fellow (2012-2017) in the Department of Philosophy, History, Culture and Art Studies at the University of Helsinki, and a Visiting Professor in the Department of Philosophy at the New School for Social Research, USA (2013-2015). Her books include Foucault on Freedom (2005), How to Read Foucault (2007) and Foucault, Politics &amp; </w:t>
      </w:r>
      <w:proofErr w:type="gramStart"/>
      <w:r>
        <w:rPr>
          <w:rFonts w:ascii="Calibri" w:eastAsia="Calibri" w:hAnsi="Calibri" w:cs="Calibri"/>
          <w:sz w:val="18"/>
          <w:szCs w:val="18"/>
        </w:rPr>
        <w:t>Violence(</w:t>
      </w:r>
      <w:proofErr w:type="gramEnd"/>
      <w:r>
        <w:rPr>
          <w:rFonts w:ascii="Calibri" w:eastAsia="Calibri" w:hAnsi="Calibri" w:cs="Calibri"/>
          <w:sz w:val="18"/>
          <w:szCs w:val="18"/>
        </w:rPr>
        <w:t xml:space="preserve">2012). “Johanna </w:t>
      </w:r>
      <w:proofErr w:type="spellStart"/>
      <w:r>
        <w:rPr>
          <w:rFonts w:ascii="Calibri" w:eastAsia="Calibri" w:hAnsi="Calibri" w:cs="Calibri"/>
          <w:sz w:val="18"/>
          <w:szCs w:val="18"/>
        </w:rPr>
        <w:t>Oksala</w:t>
      </w:r>
      <w:proofErr w:type="spellEnd"/>
      <w:r>
        <w:rPr>
          <w:rFonts w:ascii="Calibri" w:eastAsia="Calibri" w:hAnsi="Calibri" w:cs="Calibri"/>
          <w:sz w:val="18"/>
          <w:szCs w:val="18"/>
        </w:rPr>
        <w:t xml:space="preserve"> on Foucault, Marx and Neoliberal Subjects”, Theory Culture and Society, February 16th 2015</w:t>
      </w:r>
      <w:hyperlink r:id="rId27">
        <w:r>
          <w:rPr>
            <w:rFonts w:ascii="Calibri" w:eastAsia="Calibri" w:hAnsi="Calibri" w:cs="Calibri"/>
            <w:sz w:val="18"/>
            <w:szCs w:val="18"/>
          </w:rPr>
          <w:t xml:space="preserve"> </w:t>
        </w:r>
      </w:hyperlink>
      <w:hyperlink r:id="rId28">
        <w:r>
          <w:rPr>
            <w:color w:val="1155CC"/>
            <w:sz w:val="16"/>
            <w:szCs w:val="16"/>
          </w:rPr>
          <w:t>http://theoryculturesociety.org/johanna-oksala-on-foucault-marx-and-neoliberal-subjects/</w:t>
        </w:r>
      </w:hyperlink>
      <w:r>
        <w:rPr>
          <w:sz w:val="16"/>
          <w:szCs w:val="16"/>
        </w:rPr>
        <w:t xml:space="preserve"> rishi</w:t>
      </w:r>
    </w:p>
    <w:p w14:paraId="0000009D" w14:textId="77777777" w:rsidR="006065BF" w:rsidRDefault="00000000">
      <w:pPr>
        <w:spacing w:after="160" w:line="256" w:lineRule="auto"/>
        <w:rPr>
          <w:rFonts w:ascii="Calibri" w:eastAsia="Calibri" w:hAnsi="Calibri" w:cs="Calibri"/>
          <w:b/>
          <w:u w:val="single"/>
        </w:rPr>
      </w:pPr>
      <w:r>
        <w:rPr>
          <w:rFonts w:ascii="Calibri" w:eastAsia="Calibri" w:hAnsi="Calibri" w:cs="Calibri"/>
          <w:sz w:val="16"/>
          <w:szCs w:val="16"/>
        </w:rPr>
        <w:t xml:space="preserve">It is my contention </w:t>
      </w:r>
      <w:r>
        <w:rPr>
          <w:rFonts w:ascii="Calibri" w:eastAsia="Calibri" w:hAnsi="Calibri" w:cs="Calibri"/>
          <w:b/>
          <w:u w:val="single"/>
        </w:rPr>
        <w:t xml:space="preserve">that Foucault’s “post-Marxist” insights about the intrinsic link between productive practices of power and forms of the subject must remain central in our critical analyses of the neoliberal turn. </w:t>
      </w:r>
      <w:r>
        <w:rPr>
          <w:rFonts w:ascii="Calibri" w:eastAsia="Calibri" w:hAnsi="Calibri" w:cs="Calibri"/>
          <w:b/>
          <w:highlight w:val="yellow"/>
          <w:u w:val="single"/>
        </w:rPr>
        <w:t xml:space="preserve">While in many Marxist </w:t>
      </w:r>
      <w:proofErr w:type="gramStart"/>
      <w:r>
        <w:rPr>
          <w:rFonts w:ascii="Calibri" w:eastAsia="Calibri" w:hAnsi="Calibri" w:cs="Calibri"/>
          <w:b/>
          <w:highlight w:val="yellow"/>
          <w:u w:val="single"/>
        </w:rPr>
        <w:t>accounts</w:t>
      </w:r>
      <w:proofErr w:type="gramEnd"/>
      <w:r>
        <w:rPr>
          <w:rFonts w:ascii="Calibri" w:eastAsia="Calibri" w:hAnsi="Calibri" w:cs="Calibri"/>
          <w:b/>
          <w:highlight w:val="yellow"/>
          <w:u w:val="single"/>
        </w:rPr>
        <w:t xml:space="preserve"> neoliberalism is understood simply as an intensification of capitalist exploitation</w:t>
      </w:r>
      <w:r>
        <w:rPr>
          <w:rFonts w:ascii="Calibri" w:eastAsia="Calibri" w:hAnsi="Calibri" w:cs="Calibri"/>
          <w:b/>
          <w:u w:val="single"/>
        </w:rPr>
        <w:t xml:space="preserve">, which is heightening the fundamental class antagonism between capitalists and laborers, from a Foucauldian perspective </w:t>
      </w:r>
      <w:r>
        <w:rPr>
          <w:rFonts w:ascii="Calibri" w:eastAsia="Calibri" w:hAnsi="Calibri" w:cs="Calibri"/>
          <w:b/>
          <w:highlight w:val="yellow"/>
          <w:u w:val="single"/>
        </w:rPr>
        <w:t>it must be understood as a new configuration of power relations that produces new forms of the subject</w:t>
      </w:r>
      <w:r>
        <w:rPr>
          <w:rFonts w:ascii="Calibri" w:eastAsia="Calibri" w:hAnsi="Calibri" w:cs="Calibri"/>
        </w:rPr>
        <w:t xml:space="preserve">. </w:t>
      </w:r>
      <w:r>
        <w:rPr>
          <w:rFonts w:ascii="Calibri" w:eastAsia="Calibri" w:hAnsi="Calibri" w:cs="Calibri"/>
          <w:sz w:val="16"/>
          <w:szCs w:val="16"/>
        </w:rPr>
        <w:t xml:space="preserve">We </w:t>
      </w:r>
      <w:proofErr w:type="gramStart"/>
      <w:r>
        <w:rPr>
          <w:rFonts w:ascii="Calibri" w:eastAsia="Calibri" w:hAnsi="Calibri" w:cs="Calibri"/>
          <w:sz w:val="16"/>
          <w:szCs w:val="16"/>
        </w:rPr>
        <w:t>have to</w:t>
      </w:r>
      <w:proofErr w:type="gramEnd"/>
      <w:r>
        <w:rPr>
          <w:rFonts w:ascii="Calibri" w:eastAsia="Calibri" w:hAnsi="Calibri" w:cs="Calibri"/>
          <w:sz w:val="16"/>
          <w:szCs w:val="16"/>
        </w:rPr>
        <w:t xml:space="preserve"> recognize the historically specific ways that the instability and the persistent crises of capitalism have been negotiated in recent decades through neoliberal forms of governmentality – new political technologies of power and social regulation. Many socialist writers have lamented that the retreat from class analysis in the academy in the eighties and nineties was one of neoliberalism’s most effective weapons because it prevented class-consciousness from developing as the appropriate response to the rise of neoliberalism.</w:t>
      </w:r>
      <w:hyperlink r:id="rId29" w:anchor="_ftn3">
        <w:r>
          <w:rPr>
            <w:rFonts w:ascii="Calibri" w:eastAsia="Calibri" w:hAnsi="Calibri" w:cs="Calibri"/>
            <w:color w:val="1155CC"/>
            <w:sz w:val="16"/>
            <w:szCs w:val="16"/>
          </w:rPr>
          <w:t>[3]</w:t>
        </w:r>
      </w:hyperlink>
      <w:r>
        <w:rPr>
          <w:rFonts w:ascii="Calibri" w:eastAsia="Calibri" w:hAnsi="Calibri" w:cs="Calibri"/>
          <w:sz w:val="16"/>
          <w:szCs w:val="16"/>
        </w:rPr>
        <w:t xml:space="preserve"> While the spread of neoliberalism is clearly inseparable from the structural logic of capitalist accumulation</w:t>
      </w:r>
      <w:r>
        <w:rPr>
          <w:rFonts w:ascii="Calibri" w:eastAsia="Calibri" w:hAnsi="Calibri" w:cs="Calibri"/>
          <w:b/>
          <w:highlight w:val="yellow"/>
          <w:u w:val="single"/>
        </w:rPr>
        <w:t xml:space="preserve">, to view the subjects it produces simply as class subjects who lack the appropriate consciousness of their situation is </w:t>
      </w:r>
      <w:r>
        <w:rPr>
          <w:rFonts w:ascii="Calibri" w:eastAsia="Calibri" w:hAnsi="Calibri" w:cs="Calibri"/>
          <w:b/>
          <w:u w:val="single"/>
        </w:rPr>
        <w:t xml:space="preserve">nevertheless </w:t>
      </w:r>
      <w:r>
        <w:rPr>
          <w:rFonts w:ascii="Calibri" w:eastAsia="Calibri" w:hAnsi="Calibri" w:cs="Calibri"/>
          <w:b/>
          <w:highlight w:val="yellow"/>
          <w:u w:val="single"/>
        </w:rPr>
        <w:t>problematic</w:t>
      </w:r>
      <w:r>
        <w:rPr>
          <w:rFonts w:ascii="Calibri" w:eastAsia="Calibri" w:hAnsi="Calibri" w:cs="Calibri"/>
          <w:b/>
          <w:u w:val="single"/>
        </w:rPr>
        <w:t xml:space="preserve"> </w:t>
      </w:r>
      <w:r>
        <w:rPr>
          <w:rFonts w:ascii="Calibri" w:eastAsia="Calibri" w:hAnsi="Calibri" w:cs="Calibri"/>
          <w:b/>
          <w:sz w:val="16"/>
          <w:szCs w:val="16"/>
          <w:u w:val="single"/>
        </w:rPr>
        <w:t>i</w:t>
      </w:r>
      <w:r>
        <w:rPr>
          <w:rFonts w:ascii="Calibri" w:eastAsia="Calibri" w:hAnsi="Calibri" w:cs="Calibri"/>
          <w:sz w:val="16"/>
          <w:szCs w:val="16"/>
        </w:rPr>
        <w:t xml:space="preserve">n my view. While it is important to acknowledge that in his lectures on neoliberalism, The Birth of </w:t>
      </w:r>
      <w:proofErr w:type="gramStart"/>
      <w:r>
        <w:rPr>
          <w:rFonts w:ascii="Calibri" w:eastAsia="Calibri" w:hAnsi="Calibri" w:cs="Calibri"/>
          <w:sz w:val="16"/>
          <w:szCs w:val="16"/>
        </w:rPr>
        <w:t>Biopolitics(</w:t>
      </w:r>
      <w:proofErr w:type="gramEnd"/>
      <w:r>
        <w:rPr>
          <w:rFonts w:ascii="Calibri" w:eastAsia="Calibri" w:hAnsi="Calibri" w:cs="Calibri"/>
          <w:sz w:val="16"/>
          <w:szCs w:val="16"/>
        </w:rPr>
        <w:t xml:space="preserve">2008), Foucault describes technologies and rationalities rather than their actual empirical outcomes, </w:t>
      </w:r>
      <w:r>
        <w:rPr>
          <w:rFonts w:ascii="Calibri" w:eastAsia="Calibri" w:hAnsi="Calibri" w:cs="Calibri"/>
          <w:b/>
          <w:u w:val="single"/>
        </w:rPr>
        <w:t xml:space="preserve">empirical and experiential evidence gives weight to the theoretical claim </w:t>
      </w:r>
      <w:r>
        <w:rPr>
          <w:rFonts w:ascii="Calibri" w:eastAsia="Calibri" w:hAnsi="Calibri" w:cs="Calibri"/>
          <w:b/>
          <w:highlight w:val="yellow"/>
          <w:u w:val="single"/>
        </w:rPr>
        <w:t>that the neoliberal reorganization of Western societies has resulted in new forms of the subject – a new understanding of ourselves</w:t>
      </w:r>
      <w:r>
        <w:rPr>
          <w:rFonts w:ascii="Calibri" w:eastAsia="Calibri" w:hAnsi="Calibri" w:cs="Calibri"/>
          <w:b/>
          <w:u w:val="single"/>
        </w:rPr>
        <w:t>. Social volatility and economic risks have become increasingly central for profit making and the financialization of everyday life requires new kinds of subjects and social networks</w:t>
      </w:r>
      <w:r>
        <w:rPr>
          <w:rFonts w:ascii="Calibri" w:eastAsia="Calibri" w:hAnsi="Calibri" w:cs="Calibri"/>
        </w:rPr>
        <w:t xml:space="preserve"> (Floyd 2009, 196). </w:t>
      </w:r>
      <w:r>
        <w:rPr>
          <w:rFonts w:ascii="Calibri" w:eastAsia="Calibri" w:hAnsi="Calibri" w:cs="Calibri"/>
          <w:sz w:val="16"/>
          <w:szCs w:val="16"/>
        </w:rPr>
        <w:t xml:space="preserve">Neoliberal governmentality has dramatically extended the reach of the markets </w:t>
      </w:r>
      <w:r>
        <w:rPr>
          <w:rFonts w:ascii="Calibri" w:eastAsia="Calibri" w:hAnsi="Calibri" w:cs="Calibri"/>
          <w:b/>
          <w:u w:val="single"/>
        </w:rPr>
        <w:t>and market rationality</w:t>
      </w:r>
      <w:r>
        <w:rPr>
          <w:rFonts w:ascii="Calibri" w:eastAsia="Calibri" w:hAnsi="Calibri" w:cs="Calibri"/>
          <w:sz w:val="16"/>
          <w:szCs w:val="16"/>
        </w:rPr>
        <w:t xml:space="preserve"> and thereby produced the corresponding subjects who are compelled to behave as market actors – consumers, individual investors and entrepreneurs – across several dimensions of their lives. As F</w:t>
      </w:r>
      <w:r>
        <w:rPr>
          <w:rFonts w:ascii="Calibri" w:eastAsia="Calibri" w:hAnsi="Calibri" w:cs="Calibri"/>
        </w:rPr>
        <w:t>oucault shows</w:t>
      </w:r>
      <w:r>
        <w:rPr>
          <w:rFonts w:ascii="Calibri" w:eastAsia="Calibri" w:hAnsi="Calibri" w:cs="Calibri"/>
          <w:b/>
          <w:u w:val="single"/>
        </w:rPr>
        <w:t xml:space="preserve">, </w:t>
      </w:r>
      <w:r>
        <w:rPr>
          <w:rFonts w:ascii="Calibri" w:eastAsia="Calibri" w:hAnsi="Calibri" w:cs="Calibri"/>
          <w:b/>
          <w:highlight w:val="yellow"/>
          <w:u w:val="single"/>
        </w:rPr>
        <w:t>neoliberal techniques scramble the traditional opposition between capitalists and workers in the sense that subjects are increasingly conceived and conceive themselves as entrepreneurs of the self, who attempt to maximize their “human capital.</w:t>
      </w:r>
      <w:r>
        <w:rPr>
          <w:rFonts w:ascii="Calibri" w:eastAsia="Calibri" w:hAnsi="Calibri" w:cs="Calibri"/>
        </w:rPr>
        <w:t xml:space="preserve">” </w:t>
      </w:r>
      <w:r>
        <w:rPr>
          <w:rFonts w:ascii="Calibri" w:eastAsia="Calibri" w:hAnsi="Calibri" w:cs="Calibri"/>
          <w:sz w:val="16"/>
          <w:szCs w:val="16"/>
        </w:rPr>
        <w:t>Whether we focus on the reforms of pension plans and healthcare, revisions of copyright laws or the restructuring of universities,</w:t>
      </w:r>
      <w:r>
        <w:rPr>
          <w:rFonts w:ascii="Calibri" w:eastAsia="Calibri" w:hAnsi="Calibri" w:cs="Calibri"/>
        </w:rPr>
        <w:t xml:space="preserve"> </w:t>
      </w:r>
      <w:r>
        <w:rPr>
          <w:rFonts w:ascii="Calibri" w:eastAsia="Calibri" w:hAnsi="Calibri" w:cs="Calibri"/>
          <w:b/>
          <w:u w:val="single"/>
        </w:rPr>
        <w:t>we are increasingly required to view ourselves as market-actors and to behave accordingly</w:t>
      </w:r>
      <w:r>
        <w:rPr>
          <w:rFonts w:ascii="Calibri" w:eastAsia="Calibri" w:hAnsi="Calibri" w:cs="Calibri"/>
        </w:rPr>
        <w:t>.</w:t>
      </w:r>
      <w:hyperlink r:id="rId30" w:anchor="_ftn4">
        <w:r>
          <w:rPr>
            <w:rFonts w:ascii="Calibri" w:eastAsia="Calibri" w:hAnsi="Calibri" w:cs="Calibri"/>
            <w:color w:val="1155CC"/>
          </w:rPr>
          <w:t>[4]</w:t>
        </w:r>
      </w:hyperlink>
      <w:r>
        <w:rPr>
          <w:rFonts w:ascii="Calibri" w:eastAsia="Calibri" w:hAnsi="Calibri" w:cs="Calibri"/>
        </w:rPr>
        <w:t xml:space="preserve"> </w:t>
      </w:r>
      <w:r>
        <w:rPr>
          <w:rFonts w:ascii="Calibri" w:eastAsia="Calibri" w:hAnsi="Calibri" w:cs="Calibri"/>
          <w:sz w:val="16"/>
          <w:szCs w:val="16"/>
        </w:rPr>
        <w:t>These new forms of governmentality and social regulation are misrecognized insofar as they are identified as “merely” cultural or superstructural.</w:t>
      </w:r>
      <w:hyperlink r:id="rId31" w:anchor="_ftn5">
        <w:r>
          <w:rPr>
            <w:rFonts w:ascii="Calibri" w:eastAsia="Calibri" w:hAnsi="Calibri" w:cs="Calibri"/>
            <w:color w:val="1155CC"/>
            <w:sz w:val="16"/>
            <w:szCs w:val="16"/>
          </w:rPr>
          <w:t>[5]</w:t>
        </w:r>
      </w:hyperlink>
      <w:r>
        <w:rPr>
          <w:rFonts w:ascii="Calibri" w:eastAsia="Calibri" w:hAnsi="Calibri" w:cs="Calibri"/>
          <w:sz w:val="16"/>
          <w:szCs w:val="16"/>
        </w:rPr>
        <w:t xml:space="preserve"> The historically specific practices of power in which we must engage daily in order to go about our lives are not just symbolic, cultural or discursive practices as Foucault’s Marxist critics sometimes claim. </w:t>
      </w:r>
      <w:r>
        <w:rPr>
          <w:rFonts w:ascii="Calibri" w:eastAsia="Calibri" w:hAnsi="Calibri" w:cs="Calibri"/>
          <w:b/>
          <w:u w:val="single"/>
        </w:rPr>
        <w:t>They are essentially material, social and economic practices that are organized through neoliberal rationality and embedded in law and political institutions, but also in everyday social relationships.</w:t>
      </w:r>
      <w:r>
        <w:rPr>
          <w:rFonts w:ascii="Calibri" w:eastAsia="Calibri" w:hAnsi="Calibri" w:cs="Calibri"/>
          <w:sz w:val="16"/>
          <w:szCs w:val="16"/>
        </w:rPr>
        <w:t xml:space="preserve"> Hence, </w:t>
      </w:r>
      <w:r>
        <w:rPr>
          <w:rFonts w:ascii="Calibri" w:eastAsia="Calibri" w:hAnsi="Calibri" w:cs="Calibri"/>
          <w:b/>
          <w:highlight w:val="yellow"/>
          <w:u w:val="single"/>
        </w:rPr>
        <w:t>we are not confronted merely with ideological fiction that could be dispelled through the development of appropriate class-consciousness; we are confronted with a new kind of social reality</w:t>
      </w:r>
      <w:r>
        <w:rPr>
          <w:rFonts w:ascii="Calibri" w:eastAsia="Calibri" w:hAnsi="Calibri" w:cs="Calibri"/>
          <w:b/>
          <w:u w:val="single"/>
        </w:rPr>
        <w:t>.</w:t>
      </w:r>
      <w:r>
        <w:rPr>
          <w:rFonts w:ascii="Calibri" w:eastAsia="Calibri" w:hAnsi="Calibri" w:cs="Calibri"/>
          <w:sz w:val="16"/>
          <w:szCs w:val="16"/>
        </w:rPr>
        <w:t xml:space="preserve"> What the Foucauldian analysis of neoliberalism downplays in my view, however, is the necessary “failures” of neoliberal governmentality to constitute entrepreneurial subjects – the neoliberal constitution of others.” The obstacles in the way of developing class consciousness are also “objective” in the second sense that we are witnessing other, radically new forms of subjectivation that are brought about by the global, neoliberal turn: the unemployed and the undocumented subjects, </w:t>
      </w:r>
      <w:r>
        <w:rPr>
          <w:rFonts w:ascii="Calibri" w:eastAsia="Calibri" w:hAnsi="Calibri" w:cs="Calibri"/>
          <w:b/>
          <w:sz w:val="16"/>
          <w:szCs w:val="16"/>
          <w:u w:val="single"/>
        </w:rPr>
        <w:t>as well as the neocolonial, disposable subjects of the global South.</w:t>
      </w:r>
      <w:r>
        <w:rPr>
          <w:rFonts w:ascii="Calibri" w:eastAsia="Calibri" w:hAnsi="Calibri" w:cs="Calibri"/>
          <w:sz w:val="16"/>
          <w:szCs w:val="16"/>
        </w:rPr>
        <w:t xml:space="preserve"> It is widely acknowledged by numerous socialist writers that the composition of the workforce has dramatically changed in the last decades due to the globalization and </w:t>
      </w:r>
      <w:proofErr w:type="spellStart"/>
      <w:r>
        <w:rPr>
          <w:rFonts w:ascii="Calibri" w:eastAsia="Calibri" w:hAnsi="Calibri" w:cs="Calibri"/>
          <w:sz w:val="16"/>
          <w:szCs w:val="16"/>
        </w:rPr>
        <w:t>neoliberalization</w:t>
      </w:r>
      <w:proofErr w:type="spellEnd"/>
      <w:r>
        <w:rPr>
          <w:rFonts w:ascii="Calibri" w:eastAsia="Calibri" w:hAnsi="Calibri" w:cs="Calibri"/>
          <w:sz w:val="16"/>
          <w:szCs w:val="16"/>
        </w:rPr>
        <w:t xml:space="preserve"> of our economies. The industrial working class has been shrinking in all Western countries at a rapid rate, and has been largely replaced by post-industrial, service-sector workers, who are largely female and in part-time or precarious employment. Instead of social relations based on relatively stable forms of wage-labor, the growth of insecurity and negative flexibilization have come to increasingly characterize all work. </w:t>
      </w:r>
      <w:r>
        <w:rPr>
          <w:rFonts w:ascii="Calibri" w:eastAsia="Calibri" w:hAnsi="Calibri" w:cs="Calibri"/>
          <w:sz w:val="16"/>
          <w:szCs w:val="16"/>
        </w:rPr>
        <w:lastRenderedPageBreak/>
        <w:t xml:space="preserve">Moreover, </w:t>
      </w:r>
      <w:r>
        <w:rPr>
          <w:rFonts w:ascii="Calibri" w:eastAsia="Calibri" w:hAnsi="Calibri" w:cs="Calibri"/>
          <w:b/>
          <w:highlight w:val="yellow"/>
          <w:u w:val="single"/>
        </w:rPr>
        <w:t xml:space="preserve">the majority of the poorest and the most oppressed people in the world today are not wage-laborers. They are people who </w:t>
      </w:r>
      <w:proofErr w:type="gramStart"/>
      <w:r>
        <w:rPr>
          <w:rFonts w:ascii="Calibri" w:eastAsia="Calibri" w:hAnsi="Calibri" w:cs="Calibri"/>
          <w:b/>
          <w:highlight w:val="yellow"/>
          <w:u w:val="single"/>
        </w:rPr>
        <w:t>have to</w:t>
      </w:r>
      <w:proofErr w:type="gramEnd"/>
      <w:r>
        <w:rPr>
          <w:rFonts w:ascii="Calibri" w:eastAsia="Calibri" w:hAnsi="Calibri" w:cs="Calibri"/>
          <w:b/>
          <w:highlight w:val="yellow"/>
          <w:u w:val="single"/>
        </w:rPr>
        <w:t xml:space="preserve"> eke out a precarious existence in the informal economy because capitalism appears to have no use for them at all</w:t>
      </w:r>
      <w:r>
        <w:rPr>
          <w:rFonts w:ascii="Calibri" w:eastAsia="Calibri" w:hAnsi="Calibri" w:cs="Calibri"/>
          <w:b/>
          <w:u w:val="single"/>
        </w:rPr>
        <w:t>.</w:t>
      </w:r>
      <w:r>
        <w:rPr>
          <w:rFonts w:ascii="Calibri" w:eastAsia="Calibri" w:hAnsi="Calibri" w:cs="Calibri"/>
          <w:sz w:val="16"/>
          <w:szCs w:val="16"/>
        </w:rPr>
        <w:t xml:space="preserve"> In other words, </w:t>
      </w:r>
      <w:r>
        <w:rPr>
          <w:rFonts w:ascii="Calibri" w:eastAsia="Calibri" w:hAnsi="Calibri" w:cs="Calibri"/>
          <w:b/>
          <w:highlight w:val="yellow"/>
          <w:u w:val="single"/>
        </w:rPr>
        <w:t>the forms of exploitation have not only assumed radically new forms</w:t>
      </w:r>
      <w:r>
        <w:rPr>
          <w:rFonts w:ascii="Calibri" w:eastAsia="Calibri" w:hAnsi="Calibri" w:cs="Calibri"/>
          <w:b/>
          <w:u w:val="single"/>
        </w:rPr>
        <w:t>, but it has become increasingly unclear what the class relations are and how we are situated in their intersections. It is imperative to also theorize these new forms of the subject and the political potential they hold for radical social transformation. That requires acknowledging the limits of both Foucault’s analysis of neoliberalism, as well as traditional Marxist class analysis, and moving beyond them.</w:t>
      </w:r>
    </w:p>
    <w:p w14:paraId="0000009E" w14:textId="77777777" w:rsidR="006065BF" w:rsidRDefault="006065BF"/>
    <w:p w14:paraId="0000009F" w14:textId="77777777" w:rsidR="006065BF" w:rsidRDefault="006065BF">
      <w:pPr>
        <w:rPr>
          <w:rFonts w:ascii="Calibri" w:eastAsia="Calibri" w:hAnsi="Calibri" w:cs="Calibri"/>
        </w:rPr>
      </w:pPr>
    </w:p>
    <w:p w14:paraId="000000A0" w14:textId="77777777" w:rsidR="006065BF" w:rsidRDefault="006065BF"/>
    <w:p w14:paraId="000000A1" w14:textId="77777777" w:rsidR="006065BF" w:rsidRDefault="006065BF"/>
    <w:sectPr w:rsidR="006065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5BF"/>
    <w:rsid w:val="006065BF"/>
    <w:rsid w:val="00A6381E"/>
    <w:rsid w:val="00B5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A6920"/>
  <w15:docId w15:val="{18006288-8A22-7646-B761-2500D939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hstoday.us/subject-matter-areas/infrastructure-security/perspective-cyber-and-physical-threats-to-the-u-s-power-grid-and-keeping-the-lights-on/" TargetMode="External"/><Relationship Id="rId18" Type="http://schemas.openxmlformats.org/officeDocument/2006/relationships/hyperlink" Target="https://www.hstoday.us/subject-matter-areas/infrastructure-security/perspective-cyber-and-physical-threats-to-the-u-s-power-grid-and-keeping-the-lights-on/" TargetMode="External"/><Relationship Id="rId26" Type="http://schemas.openxmlformats.org/officeDocument/2006/relationships/hyperlink" Target="https://www.hstoday.us/subject-matter-areas/infrastructure-security/perspective-cyber-and-physical-threats-to-the-u-s-power-grid-and-keeping-the-lights-on/" TargetMode="External"/><Relationship Id="rId3" Type="http://schemas.openxmlformats.org/officeDocument/2006/relationships/webSettings" Target="webSettings.xml"/><Relationship Id="rId21" Type="http://schemas.openxmlformats.org/officeDocument/2006/relationships/hyperlink" Target="https://www.hstoday.us/subject-matter-areas/infrastructure-security/perspective-cyber-and-physical-threats-to-the-u-s-power-grid-and-keeping-the-lights-on/" TargetMode="External"/><Relationship Id="rId7" Type="http://schemas.openxmlformats.org/officeDocument/2006/relationships/hyperlink" Target="https://nap.nationalacademies.org/catalog/27215/nuclear-terrorism-assessment-of-us-strategies-to-prevent-counter-and" TargetMode="External"/><Relationship Id="rId12" Type="http://schemas.openxmlformats.org/officeDocument/2006/relationships/hyperlink" Target="https://www.hstoday.us/subject-matter-areas/infrastructure-security/perspective-cyber-and-physical-threats-to-the-u-s-power-grid-and-keeping-the-lights-on/" TargetMode="External"/><Relationship Id="rId17" Type="http://schemas.openxmlformats.org/officeDocument/2006/relationships/hyperlink" Target="https://www.hstoday.us/subject-matter-areas/infrastructure-security/perspective-cyber-and-physical-threats-to-the-u-s-power-grid-and-keeping-the-lights-on/" TargetMode="External"/><Relationship Id="rId25" Type="http://schemas.openxmlformats.org/officeDocument/2006/relationships/hyperlink" Target="https://www.hstoday.us/subject-matter-areas/infrastructure-security/perspective-cyber-and-physical-threats-to-the-u-s-power-grid-and-keeping-the-lights-on/"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hstoday.us/subject-matter-areas/infrastructure-security/perspective-cyber-and-physical-threats-to-the-u-s-power-grid-and-keeping-the-lights-on/" TargetMode="External"/><Relationship Id="rId20" Type="http://schemas.openxmlformats.org/officeDocument/2006/relationships/hyperlink" Target="https://www.hstoday.us/subject-matter-areas/infrastructure-security/perspective-cyber-and-physical-threats-to-the-u-s-power-grid-and-keeping-the-lights-on/" TargetMode="External"/><Relationship Id="rId29" Type="http://schemas.openxmlformats.org/officeDocument/2006/relationships/hyperlink" Target="http://theoryculturesociety.org/johanna-oksala-on-foucault-marx-and-neoliberal-subjects/" TargetMode="External"/><Relationship Id="rId1" Type="http://schemas.openxmlformats.org/officeDocument/2006/relationships/styles" Target="styles.xml"/><Relationship Id="rId6" Type="http://schemas.openxmlformats.org/officeDocument/2006/relationships/hyperlink" Target="https://nap.nationalacademies.org/catalog/27215/nuclear-terrorism-assessment-of-us-strategies-to-prevent-counter-and" TargetMode="External"/><Relationship Id="rId11" Type="http://schemas.openxmlformats.org/officeDocument/2006/relationships/hyperlink" Target="https://www.hstoday.us/subject-matter-areas/infrastructure-security/perspective-cyber-and-physical-threats-to-the-u-s-power-grid-and-keeping-the-lights-on/" TargetMode="External"/><Relationship Id="rId24" Type="http://schemas.openxmlformats.org/officeDocument/2006/relationships/hyperlink" Target="https://www.hstoday.us/subject-matter-areas/infrastructure-security/perspective-cyber-and-physical-threats-to-the-u-s-power-grid-and-keeping-the-lights-on/" TargetMode="External"/><Relationship Id="rId32" Type="http://schemas.openxmlformats.org/officeDocument/2006/relationships/fontTable" Target="fontTable.xml"/><Relationship Id="rId5" Type="http://schemas.openxmlformats.org/officeDocument/2006/relationships/hyperlink" Target="https://libgen.rs/book/index.php?md5=FB105F2E93086EE082F745A8EB9B357B" TargetMode="External"/><Relationship Id="rId15" Type="http://schemas.openxmlformats.org/officeDocument/2006/relationships/hyperlink" Target="https://www.hstoday.us/subject-matter-areas/infrastructure-security/perspective-cyber-and-physical-threats-to-the-u-s-power-grid-and-keeping-the-lights-on/" TargetMode="External"/><Relationship Id="rId23" Type="http://schemas.openxmlformats.org/officeDocument/2006/relationships/hyperlink" Target="https://www.hstoday.us/subject-matter-areas/infrastructure-security/perspective-cyber-and-physical-threats-to-the-u-s-power-grid-and-keeping-the-lights-on/" TargetMode="External"/><Relationship Id="rId28" Type="http://schemas.openxmlformats.org/officeDocument/2006/relationships/hyperlink" Target="http://theoryculturesociety.org/johanna-oksala-on-foucault-marx-and-neoliberal-subjects/" TargetMode="External"/><Relationship Id="rId10" Type="http://schemas.openxmlformats.org/officeDocument/2006/relationships/hyperlink" Target="https://www.hstoday.us/subject-matter-areas/infrastructure-security/perspective-cyber-and-physical-threats-to-the-u-s-power-grid-and-keeping-the-lights-on/" TargetMode="External"/><Relationship Id="rId19" Type="http://schemas.openxmlformats.org/officeDocument/2006/relationships/hyperlink" Target="https://www.hstoday.us/subject-matter-areas/infrastructure-security/perspective-cyber-and-physical-threats-to-the-u-s-power-grid-and-keeping-the-lights-on/" TargetMode="External"/><Relationship Id="rId31" Type="http://schemas.openxmlformats.org/officeDocument/2006/relationships/hyperlink" Target="http://theoryculturesociety.org/johanna-oksala-on-foucault-marx-and-neoliberal-subjects/" TargetMode="External"/><Relationship Id="rId4" Type="http://schemas.openxmlformats.org/officeDocument/2006/relationships/hyperlink" Target="https://doi.org/10.1007/978-3-031-49967-8_1" TargetMode="External"/><Relationship Id="rId9" Type="http://schemas.openxmlformats.org/officeDocument/2006/relationships/hyperlink" Target="https://academic.oup.com/jogss/article/8/1/ogac042/6988925" TargetMode="External"/><Relationship Id="rId14" Type="http://schemas.openxmlformats.org/officeDocument/2006/relationships/hyperlink" Target="https://www.hstoday.us/subject-matter-areas/infrastructure-security/perspective-cyber-and-physical-threats-to-the-u-s-power-grid-and-keeping-the-lights-on/" TargetMode="External"/><Relationship Id="rId22" Type="http://schemas.openxmlformats.org/officeDocument/2006/relationships/hyperlink" Target="https://trumpwhitehouse.archives.gov/presidential-actions/executive-order-securing-united-states-bulk-power-system/" TargetMode="External"/><Relationship Id="rId27" Type="http://schemas.openxmlformats.org/officeDocument/2006/relationships/hyperlink" Target="http://theoryculturesociety.org/johanna-oksala-on-foucault-marx-and-neoliberal-subjects/" TargetMode="External"/><Relationship Id="rId30" Type="http://schemas.openxmlformats.org/officeDocument/2006/relationships/hyperlink" Target="http://theoryculturesociety.org/johanna-oksala-on-foucault-marx-and-neoliberal-subjects/" TargetMode="External"/><Relationship Id="rId8" Type="http://schemas.openxmlformats.org/officeDocument/2006/relationships/hyperlink" Target="https://academic.oup.com/jogss/article/8/1/ogac042/6988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12752</Words>
  <Characters>72692</Characters>
  <Application>Microsoft Office Word</Application>
  <DocSecurity>0</DocSecurity>
  <Lines>605</Lines>
  <Paragraphs>170</Paragraphs>
  <ScaleCrop>false</ScaleCrop>
  <Company/>
  <LinksUpToDate>false</LinksUpToDate>
  <CharactersWithSpaces>85274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Pasquinelli</cp:lastModifiedBy>
  <cp:revision>2</cp:revision>
  <dcterms:created xsi:type="dcterms:W3CDTF">2024-07-20T05:22:00Z</dcterms:created>
  <dcterms:modified xsi:type="dcterms:W3CDTF">2024-07-20T05:24:00Z</dcterms:modified>
</cp:coreProperties>
</file>