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993D16" w14:textId="7F3AFAED" w:rsidR="00A95652" w:rsidRDefault="00F04B42" w:rsidP="00F04B42">
      <w:pPr>
        <w:pStyle w:val="Heading1"/>
      </w:pPr>
      <w:r>
        <w:t>CP---Multilat---Starter Pack</w:t>
      </w:r>
    </w:p>
    <w:p w14:paraId="3BBDC0C9" w14:textId="57C15051" w:rsidR="00F04B42" w:rsidRDefault="00F04B42" w:rsidP="00F04B42">
      <w:pPr>
        <w:pStyle w:val="Heading2"/>
      </w:pPr>
      <w:r>
        <w:t>Top Level</w:t>
      </w:r>
    </w:p>
    <w:p w14:paraId="548B2CB5" w14:textId="3D178BE6" w:rsidR="0057383C" w:rsidRDefault="0057383C" w:rsidP="00F04B42">
      <w:pPr>
        <w:pStyle w:val="Heading3"/>
      </w:pPr>
      <w:r>
        <w:t>Notes</w:t>
      </w:r>
    </w:p>
    <w:p w14:paraId="30CD7927" w14:textId="77777777" w:rsidR="00A660F9" w:rsidRDefault="00A660F9" w:rsidP="00A660F9">
      <w:pPr>
        <w:pStyle w:val="Heading4"/>
      </w:pPr>
      <w:r w:rsidRPr="00A660F9">
        <w:t>What is TRIPS?</w:t>
      </w:r>
      <w:r>
        <w:t xml:space="preserve"> </w:t>
      </w:r>
    </w:p>
    <w:p w14:paraId="77A2C0C4" w14:textId="2D92BC6E" w:rsidR="00A660F9" w:rsidRDefault="00A660F9" w:rsidP="00A660F9">
      <w:r>
        <w:t xml:space="preserve">Trade-Related Aspects of Intellectual Property Rights. Negotiated in the 1986-1994 Uruguay Round, it introduced intellectual property rules into the multilateral trading system. IP Rights function as a restriction on trade because they say particular things can’t be </w:t>
      </w:r>
      <w:r w:rsidR="001D3904">
        <w:t>traded if they violate a protected right</w:t>
      </w:r>
      <w:r>
        <w:t xml:space="preserve">, so there needed to be an explicit agreement for the WTO to resolve disputes between legal restrictions on trade based on IP and illegal restrictions on trade. </w:t>
      </w:r>
    </w:p>
    <w:p w14:paraId="13F58187" w14:textId="77777777" w:rsidR="003B3CF5" w:rsidRDefault="003B3CF5" w:rsidP="00A660F9"/>
    <w:p w14:paraId="2BE3FBA7" w14:textId="7C01A155" w:rsidR="001D3904" w:rsidRDefault="001D3904" w:rsidP="001D3904">
      <w:pPr>
        <w:pStyle w:val="Heading4"/>
      </w:pPr>
      <w:r>
        <w:t>What’s going on with the WTO?</w:t>
      </w:r>
    </w:p>
    <w:p w14:paraId="74E411A6" w14:textId="304D1A2E" w:rsidR="001D3904" w:rsidRDefault="001D3904" w:rsidP="001D3904">
      <w:r>
        <w:t xml:space="preserve">The US is throwing a tantrum because we don’t like decisions they’ve made. We’re blocking </w:t>
      </w:r>
      <w:r w:rsidR="00ED0D98">
        <w:t xml:space="preserve">the dispute settlement process which other countries think is childish because it is. The CP unblocks it by complying with the agreement that includes dispute settlement resolution. </w:t>
      </w:r>
    </w:p>
    <w:p w14:paraId="2E88E789" w14:textId="77777777" w:rsidR="003B3CF5" w:rsidRDefault="003B3CF5" w:rsidP="001D3904"/>
    <w:p w14:paraId="5F317429" w14:textId="77777777" w:rsidR="003B3CF5" w:rsidRPr="001D3904" w:rsidRDefault="003B3CF5" w:rsidP="001D3904"/>
    <w:p w14:paraId="50F47105" w14:textId="35838BF5" w:rsidR="00A660F9" w:rsidRDefault="00A660F9" w:rsidP="00A660F9">
      <w:pPr>
        <w:pStyle w:val="Heading4"/>
      </w:pPr>
      <w:r>
        <w:t>What does the CP do?</w:t>
      </w:r>
    </w:p>
    <w:p w14:paraId="2EFF9CEF" w14:textId="735F4EB0" w:rsidR="00A660F9" w:rsidRPr="00A660F9" w:rsidRDefault="00A660F9" w:rsidP="00A660F9">
      <w:r>
        <w:t>Two things</w:t>
      </w:r>
    </w:p>
    <w:p w14:paraId="0207B7D6" w14:textId="4C3D17CF" w:rsidR="00A660F9" w:rsidRDefault="00A660F9" w:rsidP="004C4406">
      <w:pPr>
        <w:pStyle w:val="ListParagraph"/>
        <w:numPr>
          <w:ilvl w:val="0"/>
          <w:numId w:val="12"/>
        </w:numPr>
      </w:pPr>
      <w:r>
        <w:t xml:space="preserve">Proposes an </w:t>
      </w:r>
      <w:r w:rsidR="001D3904">
        <w:t>agreement that would functionally amend TRIPS to require the WTO use the dispute settlement system to protect international IP rights in the US similar to the aff</w:t>
      </w:r>
      <w:r w:rsidR="00ED0D98">
        <w:t>.</w:t>
      </w:r>
      <w:r w:rsidR="003B3CF5">
        <w:t xml:space="preserve"> It doesn’t “do the aff” because the aff is a side, not an outcome. It also doesn’t do the plan because it’s an international right being protected by the WTO which requires enforcement by lower level governments, specifically the United States. </w:t>
      </w:r>
    </w:p>
    <w:p w14:paraId="7584D533" w14:textId="6B029ADC" w:rsidR="001D3904" w:rsidRDefault="001D3904" w:rsidP="004C4406">
      <w:pPr>
        <w:pStyle w:val="ListParagraph"/>
        <w:numPr>
          <w:ilvl w:val="0"/>
          <w:numId w:val="12"/>
        </w:numPr>
      </w:pPr>
      <w:r>
        <w:t xml:space="preserve">Fiats compliance with the agreement, which we say also prohibits protecting </w:t>
      </w:r>
      <w:r>
        <w:rPr>
          <w:u w:val="single"/>
        </w:rPr>
        <w:t>beyond</w:t>
      </w:r>
      <w:r>
        <w:t xml:space="preserve"> what is authorized by multilateral agreement or dispute settlement rulings. This prohibition is important for both solving the net benefit and for beating perms. It functionally bans the pla</w:t>
      </w:r>
      <w:r w:rsidR="00ED0D98">
        <w:t xml:space="preserve">n which is good because limiting federal authority to defy WTO rulings. It also unblocks the WTO dispute settlement process which is the largest ongoing issue with the WTO. </w:t>
      </w:r>
    </w:p>
    <w:p w14:paraId="5680C04A" w14:textId="77777777" w:rsidR="003B3CF5" w:rsidRDefault="003B3CF5" w:rsidP="003B3CF5"/>
    <w:p w14:paraId="796F8CD0" w14:textId="77777777" w:rsidR="003B3CF5" w:rsidRDefault="003B3CF5" w:rsidP="003B3CF5"/>
    <w:p w14:paraId="18675989" w14:textId="11B96EDC" w:rsidR="001D3904" w:rsidRDefault="001D3904" w:rsidP="001D3904">
      <w:pPr>
        <w:pStyle w:val="Heading4"/>
      </w:pPr>
      <w:r>
        <w:t>Is this a process CP?</w:t>
      </w:r>
    </w:p>
    <w:p w14:paraId="25F68B50" w14:textId="01224F3C" w:rsidR="001D3904" w:rsidRDefault="001D3904" w:rsidP="001D3904">
      <w:r>
        <w:t xml:space="preserve">No, it’s an advantage CP that </w:t>
      </w:r>
      <w:r w:rsidR="00ED0D98">
        <w:t>bans the plan to generate uniqueness for “authority to strengthen federal protection of domestic rights bad” net benefit.</w:t>
      </w:r>
    </w:p>
    <w:p w14:paraId="73AB9971" w14:textId="77777777" w:rsidR="003B3CF5" w:rsidRDefault="003B3CF5" w:rsidP="001D3904"/>
    <w:p w14:paraId="0D37D959" w14:textId="77777777" w:rsidR="003B3CF5" w:rsidRDefault="003B3CF5" w:rsidP="001D3904"/>
    <w:p w14:paraId="38B668C6" w14:textId="55A3376E" w:rsidR="00ED0D98" w:rsidRDefault="00ED0D98" w:rsidP="00ED0D98">
      <w:pPr>
        <w:pStyle w:val="Heading4"/>
      </w:pPr>
      <w:r>
        <w:t>That sounds like a process CP…</w:t>
      </w:r>
    </w:p>
    <w:p w14:paraId="14FEDC7A" w14:textId="0916EB7F" w:rsidR="00ED0D98" w:rsidRDefault="00ED0D98" w:rsidP="00ED0D98">
      <w:r>
        <w:t xml:space="preserve">It’s not, go away. </w:t>
      </w:r>
    </w:p>
    <w:p w14:paraId="04513592" w14:textId="77777777" w:rsidR="003B3CF5" w:rsidRDefault="003B3CF5" w:rsidP="00ED0D98"/>
    <w:p w14:paraId="7ABFE3CE" w14:textId="77777777" w:rsidR="003B3CF5" w:rsidRPr="00ED0D98" w:rsidRDefault="003B3CF5" w:rsidP="00ED0D98"/>
    <w:p w14:paraId="7F2C8914" w14:textId="5FF700D8" w:rsidR="00A660F9" w:rsidRDefault="0057383C" w:rsidP="00A660F9">
      <w:pPr>
        <w:pStyle w:val="Heading4"/>
      </w:pPr>
      <w:r w:rsidRPr="009065D0">
        <w:t xml:space="preserve">CP </w:t>
      </w:r>
      <w:r w:rsidR="00ED0D98">
        <w:t>text notes</w:t>
      </w:r>
      <w:r w:rsidR="009065D0">
        <w:t>:</w:t>
      </w:r>
      <w:r>
        <w:t xml:space="preserve"> </w:t>
      </w:r>
    </w:p>
    <w:p w14:paraId="0DEF3591" w14:textId="46B92C90" w:rsidR="0057383C" w:rsidRDefault="0057383C" w:rsidP="0057383C">
      <w:r>
        <w:t xml:space="preserve">First plank should be rewritten based on the plan. </w:t>
      </w:r>
      <w:r w:rsidR="00562AF4">
        <w:t>“</w:t>
      </w:r>
      <w:r w:rsidR="007E3D4C">
        <w:t>International</w:t>
      </w:r>
      <w:r w:rsidR="00562AF4">
        <w:t>”</w:t>
      </w:r>
      <w:r w:rsidR="007E3D4C">
        <w:t xml:space="preserve"> should replace </w:t>
      </w:r>
      <w:r w:rsidR="00562AF4">
        <w:t>“</w:t>
      </w:r>
      <w:r w:rsidR="007E3D4C">
        <w:t>domestic</w:t>
      </w:r>
      <w:r w:rsidR="00562AF4">
        <w:t>”</w:t>
      </w:r>
      <w:r w:rsidR="007E3D4C">
        <w:t xml:space="preserve"> and </w:t>
      </w:r>
      <w:r w:rsidR="00562AF4">
        <w:t>“</w:t>
      </w:r>
      <w:r w:rsidR="007E3D4C">
        <w:t>dispute settlement</w:t>
      </w:r>
      <w:r w:rsidR="00562AF4">
        <w:t>”</w:t>
      </w:r>
      <w:r w:rsidR="007E3D4C">
        <w:t xml:space="preserve"> should replace </w:t>
      </w:r>
      <w:r w:rsidR="00562AF4">
        <w:t>“</w:t>
      </w:r>
      <w:r w:rsidR="007E3D4C">
        <w:t>its</w:t>
      </w:r>
      <w:r w:rsidR="00562AF4">
        <w:t>”</w:t>
      </w:r>
      <w:r w:rsidR="007E3D4C">
        <w:t xml:space="preserve">. </w:t>
      </w:r>
      <w:r w:rsidR="002F0B2F">
        <w:t>The second plank should be broad because the delegation of authority is how you beat functional intrinsic</w:t>
      </w:r>
      <w:r w:rsidR="00D03E9F">
        <w:t>ness</w:t>
      </w:r>
      <w:r w:rsidR="002F0B2F">
        <w:t xml:space="preserve"> substantively.</w:t>
      </w:r>
      <w:r w:rsidR="001D3904">
        <w:t xml:space="preserve"> </w:t>
      </w:r>
    </w:p>
    <w:p w14:paraId="632248EE" w14:textId="77777777" w:rsidR="003B3CF5" w:rsidRDefault="003B3CF5" w:rsidP="0057383C"/>
    <w:p w14:paraId="0F56D5A3" w14:textId="77777777" w:rsidR="003B3CF5" w:rsidRDefault="003B3CF5" w:rsidP="0057383C"/>
    <w:p w14:paraId="280A4A54" w14:textId="21E852FC" w:rsidR="000D496C" w:rsidRDefault="00ED0D98" w:rsidP="00ED0D98">
      <w:pPr>
        <w:pStyle w:val="Heading4"/>
      </w:pPr>
      <w:r>
        <w:t>How does the amendment process work?</w:t>
      </w:r>
    </w:p>
    <w:p w14:paraId="10CD4D63" w14:textId="41F1CA0A" w:rsidR="00715AAF" w:rsidRPr="00715AAF" w:rsidRDefault="00715AAF" w:rsidP="00715AAF">
      <w:r w:rsidRPr="00715AAF">
        <w:t>https://www.wto.org/english/thewto_e/whatis_e/tif_e/org1_e.htm</w:t>
      </w:r>
    </w:p>
    <w:p w14:paraId="4B8FC8F6" w14:textId="5464CAA0" w:rsidR="009B26CF" w:rsidRDefault="009B26CF" w:rsidP="009B26CF">
      <w:r>
        <w:t>The WTO continues GATT’s tradition of making decisions not by voting but by consensus. This allows all members to ensure their interests are properly considered even though, on occasion, they may decide to join a consensus in the overall interests of the multilateral trading system.</w:t>
      </w:r>
    </w:p>
    <w:p w14:paraId="1030820D" w14:textId="496432F5" w:rsidR="009B26CF" w:rsidRDefault="009B26CF" w:rsidP="009B26CF">
      <w:r w:rsidRPr="00715AAF">
        <w:rPr>
          <w:rStyle w:val="StyleUnderline"/>
        </w:rPr>
        <w:t>Where consensus is not possible, the WTO agreement allows for voting</w:t>
      </w:r>
      <w:r>
        <w:t xml:space="preserve"> — a vote being </w:t>
      </w:r>
      <w:r w:rsidRPr="00715AAF">
        <w:rPr>
          <w:rStyle w:val="StyleUnderline"/>
        </w:rPr>
        <w:t>won with a majority of the votes cast and on the basis of “one country, one vote”.</w:t>
      </w:r>
    </w:p>
    <w:p w14:paraId="1EC1E5B8" w14:textId="67E22F7A" w:rsidR="009B26CF" w:rsidRDefault="009B26CF" w:rsidP="009B26CF">
      <w:r>
        <w:t>The WTO Agreement envisages four specific situations involving voting:</w:t>
      </w:r>
    </w:p>
    <w:p w14:paraId="1F79DC44" w14:textId="425AF202" w:rsidR="009B26CF" w:rsidRDefault="009B26CF" w:rsidP="009B26CF">
      <w:r>
        <w:t xml:space="preserve"> An interpretation of any of the multilateral trade agreements can be adopted by a majority of three quarters of WTO members.</w:t>
      </w:r>
    </w:p>
    <w:p w14:paraId="2E109B73" w14:textId="4E9D54CA" w:rsidR="009B26CF" w:rsidRDefault="009B26CF" w:rsidP="009B26CF">
      <w:r>
        <w:t xml:space="preserve"> </w:t>
      </w:r>
      <w:r w:rsidRPr="00523527">
        <w:rPr>
          <w:rStyle w:val="StyleUnderline"/>
        </w:rPr>
        <w:t>The Ministerial Conference can waive an obligation imposed on a particular member by a multilateral agreement</w:t>
      </w:r>
      <w:r>
        <w:t>, also through a three-quarters majority.</w:t>
      </w:r>
    </w:p>
    <w:p w14:paraId="7AC63FD0" w14:textId="08AC51EC" w:rsidR="009B26CF" w:rsidRDefault="009B26CF" w:rsidP="009B26CF">
      <w:r>
        <w:t xml:space="preserve"> </w:t>
      </w:r>
      <w:r w:rsidRPr="00523527">
        <w:rPr>
          <w:rStyle w:val="StyleUnderline"/>
        </w:rPr>
        <w:t xml:space="preserve">Decisions to </w:t>
      </w:r>
      <w:r w:rsidRPr="003B3CF5">
        <w:rPr>
          <w:rStyle w:val="StyleUnderline"/>
          <w:highlight w:val="cyan"/>
        </w:rPr>
        <w:t>amend</w:t>
      </w:r>
      <w:r w:rsidRPr="00523527">
        <w:rPr>
          <w:rStyle w:val="StyleUnderline"/>
        </w:rPr>
        <w:t xml:space="preserve"> provisions of the </w:t>
      </w:r>
      <w:r w:rsidRPr="003B3CF5">
        <w:rPr>
          <w:rStyle w:val="StyleUnderline"/>
          <w:highlight w:val="cyan"/>
        </w:rPr>
        <w:t>multilateral agreements</w:t>
      </w:r>
      <w:r w:rsidRPr="00523527">
        <w:rPr>
          <w:rStyle w:val="StyleUnderline"/>
        </w:rPr>
        <w:t xml:space="preserve"> can be adopted </w:t>
      </w:r>
      <w:r w:rsidRPr="003B3CF5">
        <w:rPr>
          <w:rStyle w:val="StyleUnderline"/>
          <w:highlight w:val="cyan"/>
        </w:rPr>
        <w:t>through</w:t>
      </w:r>
      <w:r>
        <w:t xml:space="preserve"> approval either by all members or by </w:t>
      </w:r>
      <w:r w:rsidRPr="003B3CF5">
        <w:rPr>
          <w:rStyle w:val="StyleUnderline"/>
          <w:highlight w:val="cyan"/>
        </w:rPr>
        <w:t xml:space="preserve">a </w:t>
      </w:r>
      <w:r w:rsidRPr="003B3CF5">
        <w:rPr>
          <w:rStyle w:val="Emphasis"/>
          <w:highlight w:val="cyan"/>
        </w:rPr>
        <w:t>two-thirds majority</w:t>
      </w:r>
      <w:r w:rsidRPr="00523527">
        <w:rPr>
          <w:rStyle w:val="StyleUnderline"/>
        </w:rPr>
        <w:t xml:space="preserve"> depending on the nature of the provision concerned</w:t>
      </w:r>
      <w:r>
        <w:t xml:space="preserve">. </w:t>
      </w:r>
      <w:r w:rsidRPr="00523527">
        <w:rPr>
          <w:rStyle w:val="Emphasis"/>
        </w:rPr>
        <w:t>But the amendments only take effect for those WTO members which accept them.</w:t>
      </w:r>
    </w:p>
    <w:p w14:paraId="1F1FE188" w14:textId="228B14C3" w:rsidR="000D496C" w:rsidRDefault="009B26CF" w:rsidP="009B26CF">
      <w:r>
        <w:t xml:space="preserve"> A decision to admit a new member is taken by a two-thirds majority in the Ministerial Conference, or the General Council in between conferences.</w:t>
      </w:r>
    </w:p>
    <w:p w14:paraId="5E3BA5B4" w14:textId="77777777" w:rsidR="00ED0D98" w:rsidRDefault="00ED0D98" w:rsidP="009B26CF"/>
    <w:p w14:paraId="34244574" w14:textId="7102A885" w:rsidR="00ED0D98" w:rsidRDefault="00ED0D98" w:rsidP="00ED0D98">
      <w:pPr>
        <w:pStyle w:val="Heading4"/>
      </w:pPr>
      <w:r>
        <w:t>I have comments about your formatting and/or highlighting:</w:t>
      </w:r>
    </w:p>
    <w:p w14:paraId="153F1590" w14:textId="02B822B1" w:rsidR="00ED0D98" w:rsidRPr="00ED0D98" w:rsidRDefault="00ED0D98" w:rsidP="00ED0D98">
      <w:r>
        <w:t>Great! Please use the following method to get in touch with me:</w:t>
      </w:r>
    </w:p>
    <w:p w14:paraId="6A1B7F40" w14:textId="30F373EE" w:rsidR="00ED0D98" w:rsidRDefault="00ED0D98" w:rsidP="004C4406">
      <w:pPr>
        <w:pStyle w:val="ListParagraph"/>
        <w:numPr>
          <w:ilvl w:val="0"/>
          <w:numId w:val="13"/>
        </w:numPr>
      </w:pPr>
      <w:r>
        <w:t xml:space="preserve">Write </w:t>
      </w:r>
      <w:r w:rsidR="003B3CF5">
        <w:t>your comments</w:t>
      </w:r>
      <w:r>
        <w:t xml:space="preserve"> down on a piece of paper in as much detail as possible</w:t>
      </w:r>
    </w:p>
    <w:p w14:paraId="46CEB30F" w14:textId="1E135275" w:rsidR="00ED0D98" w:rsidRDefault="003B3CF5" w:rsidP="004C4406">
      <w:pPr>
        <w:pStyle w:val="ListParagraph"/>
        <w:numPr>
          <w:ilvl w:val="0"/>
          <w:numId w:val="13"/>
        </w:numPr>
      </w:pPr>
      <w:r>
        <w:t>F</w:t>
      </w:r>
      <w:r w:rsidR="00ED0D98">
        <w:t>ind the nearest trash can</w:t>
      </w:r>
    </w:p>
    <w:p w14:paraId="6E8938F9" w14:textId="7AD99815" w:rsidR="00ED0D98" w:rsidRDefault="003B3CF5" w:rsidP="004C4406">
      <w:pPr>
        <w:pStyle w:val="ListParagraph"/>
        <w:numPr>
          <w:ilvl w:val="0"/>
          <w:numId w:val="13"/>
        </w:numPr>
      </w:pPr>
      <w:r>
        <w:t>Throw them away</w:t>
      </w:r>
    </w:p>
    <w:p w14:paraId="036AD2C3" w14:textId="77777777" w:rsidR="00ED0D98" w:rsidRPr="00ED0D98" w:rsidRDefault="00ED0D98" w:rsidP="009B26CF">
      <w:pPr>
        <w:rPr>
          <w:b/>
          <w:bCs/>
        </w:rPr>
      </w:pPr>
    </w:p>
    <w:p w14:paraId="4212BDB6" w14:textId="1D36A601" w:rsidR="00F04B42" w:rsidRDefault="00F04B42" w:rsidP="00F04B42">
      <w:pPr>
        <w:pStyle w:val="Heading3"/>
      </w:pPr>
      <w:r>
        <w:t>1NC---OFF</w:t>
      </w:r>
    </w:p>
    <w:p w14:paraId="6404BC5E" w14:textId="76D19835" w:rsidR="00F04B42" w:rsidRDefault="00F04B42" w:rsidP="00F04B42">
      <w:pPr>
        <w:pStyle w:val="Heading4"/>
      </w:pPr>
      <w:r w:rsidRPr="00391334">
        <w:t>The United States federal government should</w:t>
      </w:r>
    </w:p>
    <w:p w14:paraId="24BB4668" w14:textId="6F020623" w:rsidR="00F04B42" w:rsidRDefault="00F04B42" w:rsidP="00F04B42">
      <w:pPr>
        <w:pStyle w:val="Heading4"/>
        <w:ind w:left="720"/>
      </w:pPr>
      <w:r>
        <w:t>-</w:t>
      </w:r>
      <w:r w:rsidR="009F1539">
        <w:t xml:space="preserve">propose </w:t>
      </w:r>
      <w:r w:rsidR="00A660F9">
        <w:t>an agreement</w:t>
      </w:r>
      <w:r w:rsidR="009F1539">
        <w:t xml:space="preserve"> </w:t>
      </w:r>
      <w:r>
        <w:t xml:space="preserve">requiring the World Trade Organization </w:t>
      </w:r>
      <w:r w:rsidR="00E2747A">
        <w:t>[</w:t>
      </w:r>
      <w:r w:rsidRPr="00E2747A">
        <w:rPr>
          <w:b w:val="0"/>
          <w:bCs/>
        </w:rPr>
        <w:t xml:space="preserve">significantly strengthen </w:t>
      </w:r>
      <w:r w:rsidRPr="00095F8E">
        <w:rPr>
          <w:b w:val="0"/>
          <w:bCs/>
          <w:highlight w:val="cyan"/>
        </w:rPr>
        <w:t>dispute settlement</w:t>
      </w:r>
      <w:r w:rsidRPr="00E2747A">
        <w:rPr>
          <w:b w:val="0"/>
          <w:bCs/>
        </w:rPr>
        <w:t xml:space="preserve"> protection of </w:t>
      </w:r>
      <w:r w:rsidRPr="00095F8E">
        <w:rPr>
          <w:b w:val="0"/>
          <w:bCs/>
          <w:highlight w:val="cyan"/>
        </w:rPr>
        <w:t>international</w:t>
      </w:r>
      <w:r w:rsidRPr="00E2747A">
        <w:rPr>
          <w:b w:val="0"/>
          <w:bCs/>
        </w:rPr>
        <w:t xml:space="preserve"> intellectual property rights in copyrights, patents, and/or trademarks</w:t>
      </w:r>
      <w:r w:rsidR="00E2747A" w:rsidRPr="00E2747A">
        <w:t>]</w:t>
      </w:r>
    </w:p>
    <w:p w14:paraId="3F88B89B" w14:textId="2FCB8A78" w:rsidR="00F04B42" w:rsidRDefault="00A660F9" w:rsidP="00A660F9">
      <w:pPr>
        <w:pStyle w:val="Heading4"/>
        <w:ind w:left="720"/>
      </w:pPr>
      <w:r>
        <w:t xml:space="preserve">-comply with the agreement, including prohibiting </w:t>
      </w:r>
      <w:r w:rsidR="009F1539">
        <w:t>prohibit</w:t>
      </w:r>
      <w:r w:rsidR="00F04B42">
        <w:t xml:space="preserve"> the United States federal government from significantly strengthening its protection of domestic intellectual property rights</w:t>
      </w:r>
      <w:r w:rsidR="00FF32BA">
        <w:t xml:space="preserve"> </w:t>
      </w:r>
      <w:r w:rsidR="00CB6706">
        <w:t>on the grounds that it violates maximum standards under TRIPS</w:t>
      </w:r>
    </w:p>
    <w:p w14:paraId="7B1EEE51" w14:textId="77777777" w:rsidR="00F04B42" w:rsidRPr="00A05C04" w:rsidRDefault="00F04B42" w:rsidP="00F04B42"/>
    <w:p w14:paraId="6CA99BB9" w14:textId="77777777" w:rsidR="00F04B42" w:rsidRPr="00FA6FD9" w:rsidRDefault="00F04B42" w:rsidP="00F04B42"/>
    <w:p w14:paraId="41C8039D" w14:textId="77777777" w:rsidR="00F04B42" w:rsidRDefault="00F04B42" w:rsidP="00F04B42">
      <w:pPr>
        <w:pStyle w:val="Heading4"/>
      </w:pPr>
      <w:r>
        <w:t>CP solves the case, innovation, and trade multilateralism</w:t>
      </w:r>
    </w:p>
    <w:p w14:paraId="313F7E2B" w14:textId="77777777" w:rsidR="00F04B42" w:rsidRDefault="00F04B42" w:rsidP="00F04B42">
      <w:r w:rsidRPr="008D79EB">
        <w:t xml:space="preserve">Peter K. </w:t>
      </w:r>
      <w:r w:rsidRPr="008D79EB">
        <w:rPr>
          <w:rStyle w:val="Style13ptBold"/>
        </w:rPr>
        <w:t>Yu 11</w:t>
      </w:r>
      <w:r w:rsidRPr="008D79EB">
        <w:t xml:space="preserve">, Kern Family Chair in Intellectual Property Law &amp; Director, Intellectual Property Law Center, Drake University Law School; Wenlan Scholar Chair Professor, Zhongnan University of Economics and Law; Visiting Professor, Centre for International Intellectual Property Studies, University of Strasbourg. Six Secret (and Now Open) Fears of ACTA, 64 SMU L. Rev. 975 (2011). July. </w:t>
      </w:r>
      <w:hyperlink r:id="rId6" w:history="1">
        <w:r w:rsidRPr="009F7790">
          <w:rPr>
            <w:rStyle w:val="Hyperlink"/>
          </w:rPr>
          <w:t>https://scholarship.law.tamu.edu/cgi/viewcontent.cgi?article=1437&amp;context=facscholar</w:t>
        </w:r>
      </w:hyperlink>
      <w:r>
        <w:t xml:space="preserve"> //pipk</w:t>
      </w:r>
    </w:p>
    <w:p w14:paraId="6BD8132E" w14:textId="77777777" w:rsidR="00F04B42" w:rsidRPr="00F04B42" w:rsidRDefault="00F04B42" w:rsidP="00F04B42">
      <w:r w:rsidRPr="00F04B42">
        <w:t>In addition, by</w:t>
      </w:r>
      <w:r w:rsidRPr="00F04B42">
        <w:rPr>
          <w:rStyle w:val="Emphasis"/>
        </w:rPr>
        <w:t xml:space="preserve"> developing </w:t>
      </w:r>
      <w:r w:rsidRPr="00095F8E">
        <w:rPr>
          <w:rStyle w:val="Emphasis"/>
          <w:highlight w:val="cyan"/>
        </w:rPr>
        <w:t>i</w:t>
      </w:r>
      <w:r w:rsidRPr="00F04B42">
        <w:rPr>
          <w:rStyle w:val="StyleUnderline"/>
        </w:rPr>
        <w:t>ntellectual</w:t>
      </w:r>
      <w:r w:rsidRPr="00095F8E">
        <w:rPr>
          <w:rStyle w:val="Emphasis"/>
          <w:highlight w:val="cyan"/>
        </w:rPr>
        <w:t xml:space="preserve"> p</w:t>
      </w:r>
      <w:r w:rsidRPr="00F04B42">
        <w:rPr>
          <w:rStyle w:val="StyleUnderline"/>
        </w:rPr>
        <w:t xml:space="preserve">roperty </w:t>
      </w:r>
      <w:r w:rsidRPr="00095F8E">
        <w:rPr>
          <w:rStyle w:val="Emphasis"/>
          <w:highlight w:val="cyan"/>
        </w:rPr>
        <w:t>protection outside</w:t>
      </w:r>
      <w:r w:rsidRPr="00F04B42">
        <w:t xml:space="preserve"> the traditional fora, like WIPO and </w:t>
      </w:r>
      <w:r w:rsidRPr="00095F8E">
        <w:rPr>
          <w:rStyle w:val="Emphasis"/>
          <w:highlight w:val="cyan"/>
        </w:rPr>
        <w:t>the WTO</w:t>
      </w:r>
      <w:r w:rsidRPr="00F04B42">
        <w:t xml:space="preserve">, the negotiation of ACTA </w:t>
      </w:r>
      <w:r w:rsidRPr="00095F8E">
        <w:rPr>
          <w:rStyle w:val="Emphasis"/>
          <w:highlight w:val="cyan"/>
        </w:rPr>
        <w:t>undermined</w:t>
      </w:r>
      <w:r w:rsidRPr="00F04B42">
        <w:rPr>
          <w:rStyle w:val="Emphasis"/>
        </w:rPr>
        <w:t xml:space="preserve"> the stability of </w:t>
      </w:r>
      <w:r w:rsidRPr="00095F8E">
        <w:rPr>
          <w:rStyle w:val="Emphasis"/>
          <w:highlight w:val="cyan"/>
        </w:rPr>
        <w:t xml:space="preserve">the international trading system and </w:t>
      </w:r>
      <w:r w:rsidRPr="00F04B42">
        <w:rPr>
          <w:rStyle w:val="Emphasis"/>
        </w:rPr>
        <w:t xml:space="preserve">the preference for the </w:t>
      </w:r>
      <w:r w:rsidRPr="00095F8E">
        <w:rPr>
          <w:rStyle w:val="Emphasis"/>
          <w:highlight w:val="cyan"/>
        </w:rPr>
        <w:t>multilat</w:t>
      </w:r>
      <w:r w:rsidRPr="00F04B42">
        <w:rPr>
          <w:rStyle w:val="Emphasis"/>
        </w:rPr>
        <w:t>eral process.</w:t>
      </w:r>
      <w:r w:rsidRPr="00F04B42">
        <w:t xml:space="preserve"> 612 It also alienated the trading partners of the ACTA negotiating parties, making it more difficult to undertake future multilateral discussions.</w:t>
      </w:r>
    </w:p>
    <w:p w14:paraId="5B64CA90" w14:textId="77777777" w:rsidR="00F04B42" w:rsidRDefault="00F04B42" w:rsidP="00F04B42">
      <w:r>
        <w:t xml:space="preserve">To some extent, it reminds us of a major shortcoming of </w:t>
      </w:r>
      <w:r w:rsidRPr="007A33B3">
        <w:rPr>
          <w:rStyle w:val="Emphasis"/>
        </w:rPr>
        <w:t xml:space="preserve">the </w:t>
      </w:r>
      <w:r w:rsidRPr="00095F8E">
        <w:rPr>
          <w:rStyle w:val="Emphasis"/>
          <w:highlight w:val="cyan"/>
        </w:rPr>
        <w:t>unilat</w:t>
      </w:r>
      <w:r w:rsidRPr="007A33B3">
        <w:rPr>
          <w:rStyle w:val="Emphasis"/>
        </w:rPr>
        <w:t>eral approach</w:t>
      </w:r>
      <w:r w:rsidRPr="007A33B3">
        <w:rPr>
          <w:rStyle w:val="StyleUnderline"/>
        </w:rPr>
        <w:t xml:space="preserve"> embodied</w:t>
      </w:r>
      <w:r>
        <w:t xml:space="preserve"> in the Section 301 process. As Helen Milner wrote two decades ago of Special 301 and Super 301: </w:t>
      </w:r>
      <w:r w:rsidRPr="007A33B3">
        <w:t>Aggressive, bilateral reciprocity</w:t>
      </w:r>
      <w:r>
        <w:t xml:space="preserve"> </w:t>
      </w:r>
      <w:r w:rsidRPr="00095F8E">
        <w:rPr>
          <w:rStyle w:val="Emphasis"/>
          <w:highlight w:val="cyan"/>
        </w:rPr>
        <w:t xml:space="preserve">violates central tenets of </w:t>
      </w:r>
      <w:r w:rsidRPr="00B254D5">
        <w:rPr>
          <w:rStyle w:val="Emphasis"/>
        </w:rPr>
        <w:t xml:space="preserve">the postwar </w:t>
      </w:r>
      <w:r w:rsidRPr="004A1308">
        <w:rPr>
          <w:rStyle w:val="Emphasis"/>
        </w:rPr>
        <w:t xml:space="preserve">international trading </w:t>
      </w:r>
      <w:r w:rsidRPr="00B254D5">
        <w:rPr>
          <w:rStyle w:val="Emphasis"/>
        </w:rPr>
        <w:t>system</w:t>
      </w:r>
      <w:r>
        <w:t xml:space="preserve">. GATT upholds the principles of </w:t>
      </w:r>
      <w:r w:rsidRPr="00095F8E">
        <w:rPr>
          <w:rStyle w:val="Emphasis"/>
          <w:highlight w:val="cyan"/>
        </w:rPr>
        <w:t>multilat</w:t>
      </w:r>
      <w:r w:rsidRPr="00B254D5">
        <w:rPr>
          <w:rStyle w:val="Emphasis"/>
        </w:rPr>
        <w:t xml:space="preserve">eralism, </w:t>
      </w:r>
      <w:r w:rsidRPr="00095F8E">
        <w:rPr>
          <w:rStyle w:val="Emphasis"/>
          <w:highlight w:val="cyan"/>
        </w:rPr>
        <w:t xml:space="preserve">nondiscrimination, </w:t>
      </w:r>
      <w:r w:rsidRPr="00B254D5">
        <w:rPr>
          <w:rStyle w:val="Emphasis"/>
        </w:rPr>
        <w:t xml:space="preserve">and </w:t>
      </w:r>
      <w:r w:rsidRPr="00095F8E">
        <w:rPr>
          <w:rStyle w:val="Emphasis"/>
          <w:highlight w:val="cyan"/>
        </w:rPr>
        <w:t>neutral dispute settlement</w:t>
      </w:r>
      <w:r>
        <w:t xml:space="preserve"> .... </w:t>
      </w:r>
      <w:r w:rsidRPr="007A33B3">
        <w:rPr>
          <w:rStyle w:val="StyleUnderline"/>
        </w:rPr>
        <w:t>Violations of international law by leading powers will induce other states to violate those laws as respect for them declines.</w:t>
      </w:r>
      <w:r>
        <w:t xml:space="preserve"> </w:t>
      </w:r>
      <w:r w:rsidRPr="00683220">
        <w:rPr>
          <w:rStyle w:val="StyleUnderline"/>
        </w:rPr>
        <w:t xml:space="preserve">Disregarding GATT norms </w:t>
      </w:r>
      <w:r w:rsidRPr="00683220">
        <w:rPr>
          <w:rStyle w:val="Emphasis"/>
        </w:rPr>
        <w:t xml:space="preserve">will bring the entire system into question </w:t>
      </w:r>
      <w:r w:rsidRPr="00095F8E">
        <w:rPr>
          <w:rStyle w:val="Emphasis"/>
          <w:highlight w:val="cyan"/>
        </w:rPr>
        <w:t>and</w:t>
      </w:r>
      <w:r w:rsidRPr="007A33B3">
        <w:rPr>
          <w:rStyle w:val="Emphasis"/>
        </w:rPr>
        <w:t xml:space="preserve"> may </w:t>
      </w:r>
      <w:r w:rsidRPr="00095F8E">
        <w:rPr>
          <w:rStyle w:val="Emphasis"/>
          <w:highlight w:val="cyan"/>
        </w:rPr>
        <w:t>lead to</w:t>
      </w:r>
      <w:r w:rsidRPr="007A33B3">
        <w:rPr>
          <w:rStyle w:val="Emphasis"/>
        </w:rPr>
        <w:t xml:space="preserve"> its </w:t>
      </w:r>
      <w:r w:rsidRPr="00095F8E">
        <w:rPr>
          <w:rStyle w:val="Emphasis"/>
          <w:highlight w:val="cyan"/>
        </w:rPr>
        <w:t>breakdown</w:t>
      </w:r>
      <w:r w:rsidRPr="007A33B3">
        <w:rPr>
          <w:rStyle w:val="Emphasis"/>
        </w:rPr>
        <w:t>,</w:t>
      </w:r>
      <w:r w:rsidRPr="007A33B3">
        <w:rPr>
          <w:rStyle w:val="StyleUnderline"/>
        </w:rPr>
        <w:t xml:space="preserve"> as U.S. actions did to the Bretton Woods monetary regime in the early 1970s</w:t>
      </w:r>
      <w:r>
        <w:t xml:space="preserve">. Since GATT has helped provide </w:t>
      </w:r>
      <w:r w:rsidRPr="007A33B3">
        <w:rPr>
          <w:rStyle w:val="StyleUnderline"/>
        </w:rPr>
        <w:t>a stable, prosperous trading environment for forty years, ending it should not be done lightly</w:t>
      </w:r>
      <w:r>
        <w:t xml:space="preserve">. </w:t>
      </w:r>
      <w:r w:rsidRPr="00095F8E">
        <w:rPr>
          <w:rStyle w:val="StyleUnderline"/>
          <w:highlight w:val="cyan"/>
        </w:rPr>
        <w:t>Moving from</w:t>
      </w:r>
      <w:r w:rsidRPr="007A33B3">
        <w:rPr>
          <w:rStyle w:val="StyleUnderline"/>
        </w:rPr>
        <w:t xml:space="preserve"> a system of </w:t>
      </w:r>
      <w:r w:rsidRPr="008B3B2E">
        <w:rPr>
          <w:rStyle w:val="StyleUnderline"/>
        </w:rPr>
        <w:t xml:space="preserve">multilateral </w:t>
      </w:r>
      <w:r w:rsidRPr="00095F8E">
        <w:rPr>
          <w:rStyle w:val="StyleUnderline"/>
          <w:highlight w:val="cyan"/>
        </w:rPr>
        <w:t>negotiation and dispute settlement</w:t>
      </w:r>
      <w:r w:rsidRPr="007A33B3">
        <w:rPr>
          <w:rStyle w:val="StyleUnderline"/>
        </w:rPr>
        <w:t xml:space="preserve"> to a bilateral one </w:t>
      </w:r>
      <w:r w:rsidRPr="00095F8E">
        <w:rPr>
          <w:rStyle w:val="StyleUnderline"/>
          <w:highlight w:val="cyan"/>
        </w:rPr>
        <w:t xml:space="preserve">will </w:t>
      </w:r>
      <w:r w:rsidRPr="00683220">
        <w:rPr>
          <w:rStyle w:val="StyleUnderline"/>
        </w:rPr>
        <w:t>increase</w:t>
      </w:r>
      <w:r w:rsidRPr="007A33B3">
        <w:rPr>
          <w:rStyle w:val="StyleUnderline"/>
        </w:rPr>
        <w:t xml:space="preserve"> the </w:t>
      </w:r>
      <w:r w:rsidRPr="00095F8E">
        <w:rPr>
          <w:rStyle w:val="StyleUnderline"/>
          <w:highlight w:val="cyan"/>
        </w:rPr>
        <w:t>cost</w:t>
      </w:r>
      <w:r w:rsidRPr="00683220">
        <w:rPr>
          <w:rStyle w:val="StyleUnderline"/>
        </w:rPr>
        <w:t>s of</w:t>
      </w:r>
      <w:r w:rsidRPr="007A33B3">
        <w:rPr>
          <w:rStyle w:val="StyleUnderline"/>
        </w:rPr>
        <w:t xml:space="preserve"> negotiating </w:t>
      </w:r>
      <w:r w:rsidRPr="00095F8E">
        <w:rPr>
          <w:rStyle w:val="StyleUnderline"/>
          <w:highlight w:val="cyan"/>
        </w:rPr>
        <w:t xml:space="preserve">trade </w:t>
      </w:r>
      <w:r w:rsidRPr="008B3B2E">
        <w:rPr>
          <w:rStyle w:val="StyleUnderline"/>
        </w:rPr>
        <w:t xml:space="preserve">liberalization </w:t>
      </w:r>
      <w:r w:rsidRPr="00095F8E">
        <w:rPr>
          <w:rStyle w:val="StyleUnderline"/>
          <w:highlight w:val="cyan"/>
        </w:rPr>
        <w:t>and</w:t>
      </w:r>
      <w:r w:rsidRPr="007A33B3">
        <w:rPr>
          <w:rStyle w:val="StyleUnderline"/>
        </w:rPr>
        <w:t xml:space="preserve"> will greatly </w:t>
      </w:r>
      <w:r w:rsidRPr="00095F8E">
        <w:rPr>
          <w:rStyle w:val="StyleUnderline"/>
          <w:highlight w:val="cyan"/>
        </w:rPr>
        <w:t>politicize the process</w:t>
      </w:r>
      <w:r>
        <w:t>. Undermining the GATT system in exchange for marginal improvements in the U.S. trade balance does not seem to be a ra</w:t>
      </w:r>
      <w:r w:rsidRPr="005253FB">
        <w:t xml:space="preserve"> </w:t>
      </w:r>
      <w:r>
        <w:t>tional strategy. 613 Likewise, Assafa Endeshaw expressed concern within the TRIPS context: [</w:t>
      </w:r>
      <w:r w:rsidRPr="00095F8E">
        <w:rPr>
          <w:rStyle w:val="StyleUnderline"/>
          <w:highlight w:val="cyan"/>
        </w:rPr>
        <w:t>The]</w:t>
      </w:r>
      <w:r w:rsidRPr="005253FB">
        <w:rPr>
          <w:rStyle w:val="StyleUnderline"/>
        </w:rPr>
        <w:t xml:space="preserve"> </w:t>
      </w:r>
      <w:r w:rsidRPr="00095F8E">
        <w:rPr>
          <w:rStyle w:val="Emphasis"/>
          <w:highlight w:val="cyan"/>
        </w:rPr>
        <w:t>U</w:t>
      </w:r>
      <w:r w:rsidRPr="005253FB">
        <w:rPr>
          <w:rStyle w:val="StyleUnderline"/>
        </w:rPr>
        <w:t xml:space="preserve">nited </w:t>
      </w:r>
      <w:r w:rsidRPr="00095F8E">
        <w:rPr>
          <w:rStyle w:val="Emphasis"/>
          <w:highlight w:val="cyan"/>
        </w:rPr>
        <w:t>S</w:t>
      </w:r>
      <w:r w:rsidRPr="005253FB">
        <w:rPr>
          <w:rStyle w:val="StyleUnderline"/>
        </w:rPr>
        <w:t xml:space="preserve">tates </w:t>
      </w:r>
      <w:r w:rsidRPr="00CA3A5A">
        <w:rPr>
          <w:rStyle w:val="StyleUnderline"/>
        </w:rPr>
        <w:t xml:space="preserve">approach </w:t>
      </w:r>
      <w:r w:rsidRPr="00095F8E">
        <w:rPr>
          <w:rStyle w:val="StyleUnderline"/>
          <w:highlight w:val="cyan"/>
        </w:rPr>
        <w:t>will</w:t>
      </w:r>
      <w:r w:rsidRPr="005253FB">
        <w:rPr>
          <w:rStyle w:val="StyleUnderline"/>
        </w:rPr>
        <w:t xml:space="preserve"> work towards </w:t>
      </w:r>
      <w:r w:rsidRPr="00095F8E">
        <w:rPr>
          <w:rStyle w:val="Emphasis"/>
          <w:highlight w:val="cyan"/>
        </w:rPr>
        <w:t>overthrow</w:t>
      </w:r>
      <w:r w:rsidRPr="005253FB">
        <w:rPr>
          <w:rStyle w:val="StyleUnderline"/>
        </w:rPr>
        <w:t xml:space="preserve">ing </w:t>
      </w:r>
      <w:r w:rsidRPr="0055184D">
        <w:rPr>
          <w:rStyle w:val="StyleUnderline"/>
        </w:rPr>
        <w:t>any</w:t>
      </w:r>
      <w:r w:rsidRPr="005253FB">
        <w:rPr>
          <w:rStyle w:val="StyleUnderline"/>
        </w:rPr>
        <w:t xml:space="preserve"> measure of </w:t>
      </w:r>
      <w:r w:rsidRPr="00194E60">
        <w:rPr>
          <w:rStyle w:val="StyleUnderline"/>
        </w:rPr>
        <w:t xml:space="preserve">success that the United States has achieved in </w:t>
      </w:r>
      <w:r w:rsidRPr="00194E60">
        <w:rPr>
          <w:rStyle w:val="Emphasis"/>
        </w:rPr>
        <w:t>placing i</w:t>
      </w:r>
      <w:r w:rsidRPr="00194E60">
        <w:rPr>
          <w:rStyle w:val="StyleUnderline"/>
        </w:rPr>
        <w:t xml:space="preserve">ntellectual </w:t>
      </w:r>
      <w:r w:rsidRPr="00194E60">
        <w:rPr>
          <w:rStyle w:val="Emphasis"/>
        </w:rPr>
        <w:t>p</w:t>
      </w:r>
      <w:r w:rsidRPr="00194E60">
        <w:rPr>
          <w:rStyle w:val="StyleUnderline"/>
        </w:rPr>
        <w:t xml:space="preserve">roperty </w:t>
      </w:r>
      <w:r w:rsidRPr="00194E60">
        <w:rPr>
          <w:rStyle w:val="Emphasis"/>
        </w:rPr>
        <w:t>on an</w:t>
      </w:r>
      <w:r w:rsidRPr="00194E60">
        <w:rPr>
          <w:rStyle w:val="StyleUnderline"/>
        </w:rPr>
        <w:t xml:space="preserve"> arguably</w:t>
      </w:r>
      <w:r w:rsidRPr="005253FB">
        <w:rPr>
          <w:rStyle w:val="StyleUnderline"/>
        </w:rPr>
        <w:t xml:space="preserve"> </w:t>
      </w:r>
      <w:r w:rsidRPr="002A5CDD">
        <w:rPr>
          <w:rStyle w:val="Emphasis"/>
        </w:rPr>
        <w:t>'international' pedestal</w:t>
      </w:r>
      <w:r w:rsidRPr="002A5CDD">
        <w:t xml:space="preserve"> (the TR</w:t>
      </w:r>
      <w:r w:rsidRPr="002A5CDD">
        <w:rPr>
          <w:rStyle w:val="Emphasis"/>
        </w:rPr>
        <w:t>IP</w:t>
      </w:r>
      <w:r w:rsidRPr="002A5CDD">
        <w:t xml:space="preserve">s) after passing through long periods of bilateral arrangements. </w:t>
      </w:r>
      <w:r w:rsidRPr="002A5CDD">
        <w:rPr>
          <w:rStyle w:val="StyleUnderline"/>
        </w:rPr>
        <w:t>Consequently, the quie</w:t>
      </w:r>
      <w:r w:rsidRPr="00A51C4A">
        <w:rPr>
          <w:rStyle w:val="StyleUnderline"/>
        </w:rPr>
        <w:t>t overhaul that the</w:t>
      </w:r>
      <w:r w:rsidRPr="005253FB">
        <w:rPr>
          <w:rStyle w:val="StyleUnderline"/>
        </w:rPr>
        <w:t xml:space="preserve"> </w:t>
      </w:r>
      <w:r w:rsidRPr="00095F8E">
        <w:rPr>
          <w:rStyle w:val="Emphasis"/>
          <w:highlight w:val="cyan"/>
        </w:rPr>
        <w:t>international IP</w:t>
      </w:r>
      <w:r w:rsidRPr="005253FB">
        <w:rPr>
          <w:rStyle w:val="StyleUnderline"/>
        </w:rPr>
        <w:t xml:space="preserve"> system </w:t>
      </w:r>
      <w:r w:rsidRPr="00A51C4A">
        <w:rPr>
          <w:rStyle w:val="StyleUnderline"/>
        </w:rPr>
        <w:t xml:space="preserve">has been subjected to through the TRIPS </w:t>
      </w:r>
      <w:r w:rsidRPr="0054489A">
        <w:rPr>
          <w:rStyle w:val="StyleUnderline"/>
        </w:rPr>
        <w:t xml:space="preserve">may now be in danger of collapse </w:t>
      </w:r>
      <w:r w:rsidRPr="00095F8E">
        <w:rPr>
          <w:rStyle w:val="StyleUnderline"/>
          <w:highlight w:val="cyan"/>
        </w:rPr>
        <w:t>by</w:t>
      </w:r>
      <w:r w:rsidRPr="005253FB">
        <w:rPr>
          <w:rStyle w:val="StyleUnderline"/>
        </w:rPr>
        <w:t xml:space="preserve"> the </w:t>
      </w:r>
      <w:r w:rsidRPr="007E5120">
        <w:rPr>
          <w:rStyle w:val="StyleUnderline"/>
        </w:rPr>
        <w:t xml:space="preserve">American </w:t>
      </w:r>
      <w:r w:rsidRPr="00095F8E">
        <w:rPr>
          <w:rStyle w:val="StyleUnderline"/>
          <w:highlight w:val="cyan"/>
        </w:rPr>
        <w:t>insistence that it will</w:t>
      </w:r>
      <w:r>
        <w:t xml:space="preserve"> interpret IP treaties and </w:t>
      </w:r>
      <w:r w:rsidRPr="00095F8E">
        <w:rPr>
          <w:rStyle w:val="Emphasis"/>
          <w:highlight w:val="cyan"/>
        </w:rPr>
        <w:t xml:space="preserve">take </w:t>
      </w:r>
      <w:r w:rsidRPr="0054489A">
        <w:rPr>
          <w:rStyle w:val="Emphasis"/>
        </w:rPr>
        <w:t xml:space="preserve">any </w:t>
      </w:r>
      <w:r w:rsidRPr="00095F8E">
        <w:rPr>
          <w:rStyle w:val="Emphasis"/>
          <w:highlight w:val="cyan"/>
        </w:rPr>
        <w:t xml:space="preserve">measures </w:t>
      </w:r>
      <w:r w:rsidRPr="0054489A">
        <w:rPr>
          <w:rStyle w:val="Emphasis"/>
        </w:rPr>
        <w:t xml:space="preserve">it deems appropriate, </w:t>
      </w:r>
      <w:r w:rsidRPr="00095F8E">
        <w:rPr>
          <w:rStyle w:val="Emphasis"/>
          <w:highlight w:val="cyan"/>
        </w:rPr>
        <w:t xml:space="preserve">unilaterally </w:t>
      </w:r>
      <w:r w:rsidRPr="0054489A">
        <w:rPr>
          <w:rStyle w:val="Emphasis"/>
        </w:rPr>
        <w:t xml:space="preserve">and </w:t>
      </w:r>
      <w:r w:rsidRPr="00095F8E">
        <w:rPr>
          <w:rStyle w:val="Emphasis"/>
          <w:highlight w:val="cyan"/>
        </w:rPr>
        <w:t>from its own national perspective</w:t>
      </w:r>
      <w:r w:rsidRPr="00095F8E">
        <w:rPr>
          <w:highlight w:val="cyan"/>
        </w:rPr>
        <w:t>.</w:t>
      </w:r>
      <w:r>
        <w:t xml:space="preserve"> </w:t>
      </w:r>
      <w:r w:rsidRPr="00095F8E">
        <w:rPr>
          <w:rStyle w:val="Emphasis"/>
          <w:highlight w:val="cyan"/>
        </w:rPr>
        <w:t>Each move of the U</w:t>
      </w:r>
      <w:r w:rsidRPr="007C6AE1">
        <w:rPr>
          <w:rStyle w:val="StyleUnderline"/>
        </w:rPr>
        <w:t xml:space="preserve">nited </w:t>
      </w:r>
      <w:r w:rsidRPr="00095F8E">
        <w:rPr>
          <w:rStyle w:val="Emphasis"/>
          <w:highlight w:val="cyan"/>
        </w:rPr>
        <w:t>S</w:t>
      </w:r>
      <w:r w:rsidRPr="007C6AE1">
        <w:rPr>
          <w:rStyle w:val="StyleUnderline"/>
        </w:rPr>
        <w:t>tates</w:t>
      </w:r>
      <w:r w:rsidRPr="005253FB">
        <w:rPr>
          <w:rStyle w:val="Emphasis"/>
        </w:rPr>
        <w:t xml:space="preserve"> </w:t>
      </w:r>
      <w:r w:rsidRPr="00095F8E">
        <w:rPr>
          <w:rStyle w:val="Emphasis"/>
          <w:highlight w:val="cyan"/>
        </w:rPr>
        <w:t xml:space="preserve">to take IP </w:t>
      </w:r>
      <w:r w:rsidRPr="00DB1BCA">
        <w:rPr>
          <w:rStyle w:val="Emphasis"/>
        </w:rPr>
        <w:t>matters</w:t>
      </w:r>
      <w:r w:rsidRPr="005253FB">
        <w:rPr>
          <w:rStyle w:val="Emphasis"/>
        </w:rPr>
        <w:t xml:space="preserve"> throughout the world </w:t>
      </w:r>
      <w:r w:rsidRPr="00095F8E">
        <w:rPr>
          <w:rStyle w:val="Emphasis"/>
          <w:highlight w:val="cyan"/>
        </w:rPr>
        <w:t>in its own hands will</w:t>
      </w:r>
      <w:r w:rsidRPr="005253FB">
        <w:rPr>
          <w:rStyle w:val="Emphasis"/>
        </w:rPr>
        <w:t xml:space="preserve"> increasingly </w:t>
      </w:r>
      <w:r w:rsidRPr="00095F8E">
        <w:rPr>
          <w:rStyle w:val="Emphasis"/>
          <w:highlight w:val="cyan"/>
        </w:rPr>
        <w:t xml:space="preserve">reduce </w:t>
      </w:r>
      <w:r w:rsidRPr="00DB1BCA">
        <w:rPr>
          <w:rStyle w:val="Emphasis"/>
        </w:rPr>
        <w:t xml:space="preserve">the </w:t>
      </w:r>
      <w:r w:rsidRPr="00095F8E">
        <w:rPr>
          <w:rStyle w:val="Emphasis"/>
          <w:highlight w:val="cyan"/>
        </w:rPr>
        <w:t>global significance of</w:t>
      </w:r>
      <w:r w:rsidRPr="005253FB">
        <w:rPr>
          <w:rStyle w:val="Emphasis"/>
        </w:rPr>
        <w:t xml:space="preserve"> the </w:t>
      </w:r>
      <w:r w:rsidRPr="00095F8E">
        <w:rPr>
          <w:rStyle w:val="Emphasis"/>
          <w:highlight w:val="cyan"/>
        </w:rPr>
        <w:t>TRIPs</w:t>
      </w:r>
      <w:r w:rsidRPr="005253FB">
        <w:rPr>
          <w:rStyle w:val="Emphasis"/>
        </w:rPr>
        <w:t xml:space="preserve"> formula </w:t>
      </w:r>
      <w:r w:rsidRPr="00095F8E">
        <w:rPr>
          <w:rStyle w:val="Emphasis"/>
          <w:highlight w:val="cyan"/>
        </w:rPr>
        <w:t>to a national system</w:t>
      </w:r>
      <w:r w:rsidRPr="005253FB">
        <w:rPr>
          <w:rStyle w:val="Emphasis"/>
        </w:rPr>
        <w:t xml:space="preserve"> that has been outdated for quite some time</w:t>
      </w:r>
      <w:r>
        <w:t>.614</w:t>
      </w:r>
    </w:p>
    <w:p w14:paraId="44BBE415" w14:textId="77777777" w:rsidR="00F04B42" w:rsidRDefault="00F04B42" w:rsidP="00F04B42">
      <w:r>
        <w:t xml:space="preserve">Although both </w:t>
      </w:r>
      <w:r w:rsidRPr="00655587">
        <w:t>Professors Milner and Assafa made their observations on the ill-advised Section 301 sanctions, which have been found to be inconsistent with the WTO Agreement if taken before all remedies permissible under the WTO rules have been exhausted, these observations are highly relevant to the discussion of ACTA today and remind us of the high costs of the "pick and choose" approach.</w:t>
      </w:r>
      <w:r w:rsidRPr="00F21B5D">
        <w:t xml:space="preserve"> </w:t>
      </w:r>
      <w:r w:rsidRPr="00F21B5D">
        <w:rPr>
          <w:rStyle w:val="StyleUnderline"/>
        </w:rPr>
        <w:t>It took the European</w:t>
      </w:r>
      <w:r w:rsidRPr="00BC612F">
        <w:rPr>
          <w:rStyle w:val="StyleUnderline"/>
        </w:rPr>
        <w:t xml:space="preserve"> Union, Japan, and the United States a tremendous amount of time, effort, and energy to create </w:t>
      </w:r>
      <w:r w:rsidRPr="00655587">
        <w:rPr>
          <w:rStyle w:val="StyleUnderline"/>
        </w:rPr>
        <w:t xml:space="preserve">the </w:t>
      </w:r>
      <w:r w:rsidRPr="0004578A">
        <w:rPr>
          <w:rStyle w:val="StyleUnderline"/>
        </w:rPr>
        <w:t>WTO and</w:t>
      </w:r>
      <w:r w:rsidRPr="00BC612F">
        <w:rPr>
          <w:rStyle w:val="StyleUnderline"/>
        </w:rPr>
        <w:t xml:space="preserve"> the </w:t>
      </w:r>
      <w:r w:rsidRPr="00095F8E">
        <w:rPr>
          <w:rStyle w:val="StyleUnderline"/>
          <w:highlight w:val="cyan"/>
        </w:rPr>
        <w:t>TRIPS</w:t>
      </w:r>
      <w:r w:rsidRPr="00BC612F">
        <w:rPr>
          <w:rStyle w:val="StyleUnderline"/>
        </w:rPr>
        <w:t xml:space="preserve"> Agreement</w:t>
      </w:r>
      <w:r>
        <w:t xml:space="preserve">.615 </w:t>
      </w:r>
      <w:r w:rsidRPr="00BC612F">
        <w:rPr>
          <w:rStyle w:val="StyleUnderline"/>
        </w:rPr>
        <w:t xml:space="preserve">Such creation </w:t>
      </w:r>
      <w:r w:rsidRPr="00095F8E">
        <w:rPr>
          <w:rStyle w:val="StyleUnderline"/>
          <w:highlight w:val="cyan"/>
        </w:rPr>
        <w:t>entailed</w:t>
      </w:r>
      <w:r w:rsidRPr="00BC612F">
        <w:rPr>
          <w:rStyle w:val="StyleUnderline"/>
        </w:rPr>
        <w:t xml:space="preserve"> a </w:t>
      </w:r>
      <w:r w:rsidRPr="00095F8E">
        <w:rPr>
          <w:rStyle w:val="StyleUnderline"/>
          <w:highlight w:val="cyan"/>
        </w:rPr>
        <w:t>considerable</w:t>
      </w:r>
      <w:r w:rsidRPr="00BC612F">
        <w:rPr>
          <w:rStyle w:val="StyleUnderline"/>
        </w:rPr>
        <w:t xml:space="preserve"> amount of </w:t>
      </w:r>
      <w:r w:rsidRPr="002C0C78">
        <w:rPr>
          <w:rStyle w:val="StyleUnderline"/>
        </w:rPr>
        <w:t xml:space="preserve">coordination, negotiation, and </w:t>
      </w:r>
      <w:r w:rsidRPr="00095F8E">
        <w:rPr>
          <w:rStyle w:val="StyleUnderline"/>
          <w:highlight w:val="cyan"/>
        </w:rPr>
        <w:t xml:space="preserve">compromise between </w:t>
      </w:r>
      <w:r w:rsidRPr="00F21B5D">
        <w:rPr>
          <w:rStyle w:val="StyleUnderline"/>
        </w:rPr>
        <w:t xml:space="preserve">and among </w:t>
      </w:r>
      <w:r w:rsidRPr="00095F8E">
        <w:rPr>
          <w:rStyle w:val="StyleUnderline"/>
          <w:highlight w:val="cyan"/>
        </w:rPr>
        <w:t xml:space="preserve">developed and less-developed </w:t>
      </w:r>
      <w:r w:rsidRPr="00F21B5D">
        <w:rPr>
          <w:rStyle w:val="StyleUnderline"/>
        </w:rPr>
        <w:t>countries</w:t>
      </w:r>
      <w:r>
        <w:t xml:space="preserve">. 616 </w:t>
      </w:r>
      <w:r w:rsidRPr="00655587">
        <w:t>Although the WTO remains far from satisfactory, and the TRIPS Agreement has yet to provide up-to-date protection to meet the needs of many developed countries and their intellectual property rights holders,</w:t>
      </w:r>
      <w:r w:rsidRPr="00BC612F">
        <w:rPr>
          <w:rStyle w:val="Emphasis"/>
        </w:rPr>
        <w:t xml:space="preserve"> </w:t>
      </w:r>
      <w:r w:rsidRPr="0004578A">
        <w:rPr>
          <w:rStyle w:val="Emphasis"/>
        </w:rPr>
        <w:t xml:space="preserve">the </w:t>
      </w:r>
      <w:r w:rsidRPr="00095F8E">
        <w:rPr>
          <w:rStyle w:val="Emphasis"/>
          <w:highlight w:val="cyan"/>
        </w:rPr>
        <w:t xml:space="preserve">costs of undermining </w:t>
      </w:r>
      <w:r w:rsidRPr="0004578A">
        <w:rPr>
          <w:rStyle w:val="Emphasis"/>
        </w:rPr>
        <w:t xml:space="preserve">such a well-built system </w:t>
      </w:r>
      <w:r w:rsidRPr="00095F8E">
        <w:rPr>
          <w:rStyle w:val="Emphasis"/>
          <w:highlight w:val="cyan"/>
        </w:rPr>
        <w:t xml:space="preserve">is not </w:t>
      </w:r>
      <w:r w:rsidRPr="0095346E">
        <w:rPr>
          <w:rStyle w:val="Emphasis"/>
        </w:rPr>
        <w:t xml:space="preserve">to be </w:t>
      </w:r>
      <w:r w:rsidRPr="00095F8E">
        <w:rPr>
          <w:rStyle w:val="Emphasis"/>
          <w:highlight w:val="cyan"/>
        </w:rPr>
        <w:t>ignored</w:t>
      </w:r>
      <w:r>
        <w:t>.</w:t>
      </w:r>
    </w:p>
    <w:p w14:paraId="7729D770" w14:textId="77777777" w:rsidR="00F04B42" w:rsidRDefault="00F04B42" w:rsidP="00F04B42">
      <w:r>
        <w:t xml:space="preserve">To be certain, the European Union and the United States have complained about the unwillingness of less-developed countries to play ball.617 As stated in Part I.B, the former has tried hard to advance discussion of enforcement issues at both the TRIPS Council and the ACE, at least in the </w:t>
      </w:r>
      <w:r w:rsidRPr="006F40F8">
        <w:t xml:space="preserve">image of its own laws. 618 The frustrations of these countries and their government officials are understandable. However, </w:t>
      </w:r>
      <w:r w:rsidRPr="006F40F8">
        <w:rPr>
          <w:rStyle w:val="StyleUnderline"/>
        </w:rPr>
        <w:t>if countries</w:t>
      </w:r>
      <w:r w:rsidRPr="006F40F8">
        <w:t xml:space="preserve"> always </w:t>
      </w:r>
      <w:r w:rsidRPr="006F40F8">
        <w:rPr>
          <w:rStyle w:val="StyleUnderline"/>
        </w:rPr>
        <w:t xml:space="preserve">negotiate outside the forum when others refuse to play ball, </w:t>
      </w:r>
      <w:r w:rsidRPr="00BC5C0E">
        <w:rPr>
          <w:rStyle w:val="StyleUnderline"/>
        </w:rPr>
        <w:t xml:space="preserve">the international </w:t>
      </w:r>
      <w:r w:rsidRPr="00095F8E">
        <w:rPr>
          <w:rStyle w:val="StyleUnderline"/>
          <w:highlight w:val="cyan"/>
        </w:rPr>
        <w:t xml:space="preserve">trading system </w:t>
      </w:r>
      <w:r w:rsidRPr="00890974">
        <w:rPr>
          <w:rStyle w:val="StyleUnderline"/>
        </w:rPr>
        <w:t xml:space="preserve">is unlikely to be developed the way it is today. </w:t>
      </w:r>
      <w:r w:rsidRPr="00890974">
        <w:t xml:space="preserve">In fact, </w:t>
      </w:r>
      <w:r w:rsidRPr="00890974">
        <w:rPr>
          <w:rStyle w:val="StyleUnderline"/>
        </w:rPr>
        <w:t xml:space="preserve">the system </w:t>
      </w:r>
      <w:r w:rsidRPr="00095F8E">
        <w:rPr>
          <w:rStyle w:val="StyleUnderline"/>
          <w:highlight w:val="cyan"/>
        </w:rPr>
        <w:t>owes</w:t>
      </w:r>
      <w:r w:rsidRPr="00DA5D7B">
        <w:rPr>
          <w:rStyle w:val="StyleUnderline"/>
        </w:rPr>
        <w:t xml:space="preserve"> much of its </w:t>
      </w:r>
      <w:r w:rsidRPr="00095F8E">
        <w:rPr>
          <w:rStyle w:val="StyleUnderline"/>
          <w:highlight w:val="cyan"/>
        </w:rPr>
        <w:t>success to</w:t>
      </w:r>
      <w:r w:rsidRPr="00DA5D7B">
        <w:rPr>
          <w:rStyle w:val="StyleUnderline"/>
        </w:rPr>
        <w:t xml:space="preserve"> those</w:t>
      </w:r>
      <w:r>
        <w:t xml:space="preserve"> great statesmen </w:t>
      </w:r>
      <w:r w:rsidRPr="00DA5D7B">
        <w:rPr>
          <w:rStyle w:val="StyleUnderline"/>
        </w:rPr>
        <w:t>who work hard to create a</w:t>
      </w:r>
      <w:r>
        <w:t xml:space="preserve"> </w:t>
      </w:r>
      <w:r w:rsidRPr="00890974">
        <w:rPr>
          <w:rStyle w:val="Emphasis"/>
        </w:rPr>
        <w:t xml:space="preserve">diplomatic </w:t>
      </w:r>
      <w:r w:rsidRPr="00095F8E">
        <w:rPr>
          <w:rStyle w:val="Emphasis"/>
          <w:highlight w:val="cyan"/>
        </w:rPr>
        <w:t>dialogue</w:t>
      </w:r>
      <w:r w:rsidRPr="00095F8E">
        <w:rPr>
          <w:highlight w:val="cyan"/>
        </w:rPr>
        <w:t xml:space="preserve"> </w:t>
      </w:r>
      <w:r w:rsidRPr="00095F8E">
        <w:rPr>
          <w:rStyle w:val="StyleUnderline"/>
          <w:highlight w:val="cyan"/>
        </w:rPr>
        <w:t>and</w:t>
      </w:r>
      <w:r>
        <w:t xml:space="preserve"> to </w:t>
      </w:r>
      <w:r w:rsidRPr="00DA5D7B">
        <w:rPr>
          <w:rStyle w:val="Emphasis"/>
        </w:rPr>
        <w:t xml:space="preserve">strike </w:t>
      </w:r>
      <w:r w:rsidRPr="00095F8E">
        <w:rPr>
          <w:rStyle w:val="Emphasis"/>
          <w:highlight w:val="cyan"/>
        </w:rPr>
        <w:t>compromise</w:t>
      </w:r>
      <w:r w:rsidRPr="00890974">
        <w:rPr>
          <w:rStyle w:val="Emphasis"/>
        </w:rPr>
        <w:t>s among the parties</w:t>
      </w:r>
      <w:r w:rsidRPr="00890974">
        <w:t>. Diplomacy and statesmanship, after all, are as important as, if not more important than, bargaining.</w:t>
      </w:r>
    </w:p>
    <w:p w14:paraId="1B3ACD6A" w14:textId="77777777" w:rsidR="00F04B42" w:rsidRDefault="00F04B42" w:rsidP="00F04B42">
      <w:r>
        <w:t>It is also ironic that developed countries are now complaining about WIPO's limited ability to set international intellectual property enforcement norms when they are the ones who pushed such norm-setting discussions away from this particular organization to the GATT/WTO in the mid-1980s. 619 To those who are familiar with the TRIPS negotiating history, the developed countries' criticism of WIPO for its failure to take on a bigger role in enforcement seems rather disingenuous.</w:t>
      </w:r>
    </w:p>
    <w:p w14:paraId="39E71A60" w14:textId="77777777" w:rsidR="00F04B42" w:rsidRDefault="00F04B42" w:rsidP="00F04B42">
      <w:r>
        <w:t xml:space="preserve">Moreover, by </w:t>
      </w:r>
      <w:r w:rsidRPr="00546731">
        <w:rPr>
          <w:rStyle w:val="Emphasis"/>
        </w:rPr>
        <w:t xml:space="preserve">creating a </w:t>
      </w:r>
      <w:r w:rsidRPr="00095F8E">
        <w:rPr>
          <w:rStyle w:val="Emphasis"/>
          <w:highlight w:val="cyan"/>
        </w:rPr>
        <w:t>new</w:t>
      </w:r>
      <w:r w:rsidRPr="00546731">
        <w:rPr>
          <w:rStyle w:val="Emphasis"/>
        </w:rPr>
        <w:t xml:space="preserve"> forum for </w:t>
      </w:r>
      <w:r w:rsidRPr="00095F8E">
        <w:rPr>
          <w:rStyle w:val="Emphasis"/>
          <w:highlight w:val="cyan"/>
        </w:rPr>
        <w:t>i</w:t>
      </w:r>
      <w:r w:rsidRPr="00100480">
        <w:rPr>
          <w:rStyle w:val="StyleUnderline"/>
        </w:rPr>
        <w:t xml:space="preserve">ntellectual </w:t>
      </w:r>
      <w:r w:rsidRPr="00095F8E">
        <w:rPr>
          <w:rStyle w:val="Emphasis"/>
          <w:highlight w:val="cyan"/>
        </w:rPr>
        <w:t>p</w:t>
      </w:r>
      <w:r w:rsidRPr="00100480">
        <w:rPr>
          <w:rStyle w:val="StyleUnderline"/>
        </w:rPr>
        <w:t>roperty</w:t>
      </w:r>
      <w:r w:rsidRPr="00095F8E">
        <w:rPr>
          <w:rStyle w:val="Emphasis"/>
          <w:highlight w:val="cyan"/>
        </w:rPr>
        <w:t xml:space="preserve"> enforcement</w:t>
      </w:r>
      <w:r>
        <w:t xml:space="preserve">, ACTA </w:t>
      </w:r>
      <w:r w:rsidRPr="00095F8E">
        <w:rPr>
          <w:rStyle w:val="Emphasis"/>
          <w:highlight w:val="cyan"/>
        </w:rPr>
        <w:t xml:space="preserve">would take away the opportunity to strengthen </w:t>
      </w:r>
      <w:r w:rsidRPr="000B2FE7">
        <w:rPr>
          <w:rStyle w:val="Emphasis"/>
        </w:rPr>
        <w:t xml:space="preserve">enforcement norms in </w:t>
      </w:r>
      <w:r w:rsidRPr="00095F8E">
        <w:rPr>
          <w:rStyle w:val="Emphasis"/>
          <w:highlight w:val="cyan"/>
        </w:rPr>
        <w:t>the</w:t>
      </w:r>
      <w:r>
        <w:t xml:space="preserve"> current regimes-whether under the </w:t>
      </w:r>
      <w:r w:rsidRPr="00095F8E">
        <w:rPr>
          <w:rStyle w:val="Emphasis"/>
          <w:highlight w:val="cyan"/>
        </w:rPr>
        <w:t>WTO</w:t>
      </w:r>
      <w:r>
        <w:t xml:space="preserve"> or WIPO. In fact, the creation of </w:t>
      </w:r>
      <w:r w:rsidRPr="00546731">
        <w:rPr>
          <w:rStyle w:val="StyleUnderline"/>
        </w:rPr>
        <w:t xml:space="preserve">multiple fora with </w:t>
      </w:r>
      <w:r w:rsidRPr="00095F8E">
        <w:rPr>
          <w:rStyle w:val="Emphasis"/>
          <w:highlight w:val="cyan"/>
        </w:rPr>
        <w:t>overlap</w:t>
      </w:r>
      <w:r w:rsidRPr="00890974">
        <w:rPr>
          <w:rStyle w:val="StyleUnderline"/>
        </w:rPr>
        <w:t>ping jurisdictions</w:t>
      </w:r>
      <w:r w:rsidRPr="00546731">
        <w:rPr>
          <w:rStyle w:val="StyleUnderline"/>
        </w:rPr>
        <w:t xml:space="preserve"> has </w:t>
      </w:r>
      <w:r w:rsidRPr="00095F8E">
        <w:rPr>
          <w:rStyle w:val="StyleUnderline"/>
          <w:highlight w:val="cyan"/>
        </w:rPr>
        <w:t>created</w:t>
      </w:r>
      <w:r w:rsidRPr="00546731">
        <w:rPr>
          <w:rStyle w:val="StyleUnderline"/>
        </w:rPr>
        <w:t xml:space="preserve"> serious </w:t>
      </w:r>
      <w:r w:rsidRPr="00E24D54">
        <w:rPr>
          <w:rStyle w:val="StyleUnderline"/>
        </w:rPr>
        <w:t>challenges</w:t>
      </w:r>
      <w:r w:rsidRPr="00546731">
        <w:rPr>
          <w:rStyle w:val="StyleUnderline"/>
        </w:rPr>
        <w:t xml:space="preserve"> for national governments</w:t>
      </w:r>
      <w:r>
        <w:t xml:space="preserve">. As Kimberlee Weatherall reminded us: </w:t>
      </w:r>
      <w:r w:rsidRPr="006450C5">
        <w:rPr>
          <w:rStyle w:val="StyleUnderline"/>
        </w:rPr>
        <w:t xml:space="preserve">There is a risk of </w:t>
      </w:r>
      <w:r w:rsidRPr="00095F8E">
        <w:rPr>
          <w:rStyle w:val="StyleUnderline"/>
          <w:highlight w:val="cyan"/>
        </w:rPr>
        <w:t>confusion and fragmentation</w:t>
      </w:r>
      <w:r w:rsidRPr="00546731">
        <w:rPr>
          <w:rStyle w:val="StyleUnderline"/>
        </w:rPr>
        <w:t xml:space="preserve"> in this process</w:t>
      </w:r>
      <w:r>
        <w:t xml:space="preserve">, </w:t>
      </w:r>
      <w:r w:rsidRPr="006450C5">
        <w:rPr>
          <w:rStyle w:val="StyleUnderline"/>
        </w:rPr>
        <w:t>particularly</w:t>
      </w:r>
      <w:r>
        <w:t xml:space="preserve">, one would think, </w:t>
      </w:r>
      <w:r w:rsidRPr="00095F8E">
        <w:rPr>
          <w:rStyle w:val="StyleUnderline"/>
          <w:highlight w:val="cyan"/>
        </w:rPr>
        <w:t>for</w:t>
      </w:r>
      <w:r w:rsidRPr="00546731">
        <w:rPr>
          <w:rStyle w:val="StyleUnderline"/>
        </w:rPr>
        <w:t xml:space="preserve"> </w:t>
      </w:r>
      <w:r w:rsidRPr="006450C5">
        <w:rPr>
          <w:rStyle w:val="StyleUnderline"/>
        </w:rPr>
        <w:t xml:space="preserve">government departments and </w:t>
      </w:r>
      <w:r w:rsidRPr="00095F8E">
        <w:rPr>
          <w:rStyle w:val="StyleUnderline"/>
          <w:highlight w:val="cyan"/>
        </w:rPr>
        <w:t>enforcement bodies</w:t>
      </w:r>
      <w:r w:rsidRPr="00F64AE9">
        <w:rPr>
          <w:rStyle w:val="StyleUnderline"/>
        </w:rPr>
        <w:t xml:space="preserve"> subject to</w:t>
      </w:r>
      <w:r w:rsidRPr="0063213A">
        <w:rPr>
          <w:rStyle w:val="StyleUnderline"/>
        </w:rPr>
        <w:t xml:space="preserve"> multiple overlapping requirements found</w:t>
      </w:r>
      <w:r w:rsidRPr="00546731">
        <w:rPr>
          <w:rStyle w:val="StyleUnderline"/>
        </w:rPr>
        <w:t xml:space="preserve"> in multiple overlapping agreements.</w:t>
      </w:r>
      <w:r>
        <w:t xml:space="preserve"> </w:t>
      </w:r>
      <w:r w:rsidRPr="00546731">
        <w:rPr>
          <w:rStyle w:val="StyleUnderline"/>
        </w:rPr>
        <w:t xml:space="preserve">In a context </w:t>
      </w:r>
      <w:r w:rsidRPr="001129DD">
        <w:rPr>
          <w:rStyle w:val="StyleUnderline"/>
        </w:rPr>
        <w:t xml:space="preserve">where we want government </w:t>
      </w:r>
      <w:r w:rsidRPr="00095F8E">
        <w:rPr>
          <w:rStyle w:val="StyleUnderline"/>
          <w:highlight w:val="cyan"/>
        </w:rPr>
        <w:t xml:space="preserve">to be </w:t>
      </w:r>
      <w:r w:rsidRPr="001129DD">
        <w:rPr>
          <w:rStyle w:val="StyleUnderline"/>
        </w:rPr>
        <w:t xml:space="preserve">more </w:t>
      </w:r>
      <w:r w:rsidRPr="00095F8E">
        <w:rPr>
          <w:rStyle w:val="StyleUnderline"/>
          <w:highlight w:val="cyan"/>
        </w:rPr>
        <w:t>efficient</w:t>
      </w:r>
      <w:r w:rsidRPr="00546731">
        <w:rPr>
          <w:rStyle w:val="StyleUnderline"/>
        </w:rPr>
        <w:t xml:space="preserve">, subjecting them to </w:t>
      </w:r>
      <w:r w:rsidRPr="00095F8E">
        <w:rPr>
          <w:rStyle w:val="StyleUnderline"/>
          <w:highlight w:val="cyan"/>
        </w:rPr>
        <w:t xml:space="preserve">multiple sources of regulation is not </w:t>
      </w:r>
      <w:r w:rsidRPr="001129DD">
        <w:rPr>
          <w:rStyle w:val="StyleUnderline"/>
        </w:rPr>
        <w:t>likely to lead to happy results</w:t>
      </w:r>
      <w:r w:rsidRPr="001129DD">
        <w:t xml:space="preserve">. </w:t>
      </w:r>
      <w:r w:rsidRPr="001129DD">
        <w:rPr>
          <w:rStyle w:val="StyleUnderline"/>
        </w:rPr>
        <w:t>What would we rather government be doing</w:t>
      </w:r>
      <w:r w:rsidRPr="00546731">
        <w:rPr>
          <w:rStyle w:val="StyleUnderline"/>
        </w:rPr>
        <w:t xml:space="preserve">-actually </w:t>
      </w:r>
      <w:r w:rsidRPr="00095F8E">
        <w:rPr>
          <w:rStyle w:val="Emphasis"/>
          <w:highlight w:val="cyan"/>
        </w:rPr>
        <w:t>encouraging innovation</w:t>
      </w:r>
      <w:r w:rsidRPr="00546731">
        <w:rPr>
          <w:rStyle w:val="StyleUnderline"/>
        </w:rPr>
        <w:t xml:space="preserve">, </w:t>
      </w:r>
      <w:r w:rsidRPr="001129DD">
        <w:rPr>
          <w:rStyle w:val="StyleUnderline"/>
        </w:rPr>
        <w:t>or box ticking on their customs processes</w:t>
      </w:r>
      <w:r w:rsidRPr="006321AE">
        <w:rPr>
          <w:rStyle w:val="StyleUnderline"/>
        </w:rPr>
        <w:t xml:space="preserve"> to </w:t>
      </w:r>
      <w:r w:rsidRPr="00842B04">
        <w:rPr>
          <w:rStyle w:val="StyleUnderline"/>
        </w:rPr>
        <w:t>check compliance with the multiple different obligations in different treaties?</w:t>
      </w:r>
      <w:r w:rsidRPr="00842B04">
        <w:t xml:space="preserve"> </w:t>
      </w:r>
      <w:r w:rsidRPr="00842B04">
        <w:rPr>
          <w:rStyle w:val="StyleUnderline"/>
        </w:rPr>
        <w:t>What should money be spent on-grants for artists</w:t>
      </w:r>
      <w:r w:rsidRPr="004340C4">
        <w:rPr>
          <w:rStyle w:val="StyleUnderline"/>
        </w:rPr>
        <w:t xml:space="preserve"> or</w:t>
      </w:r>
      <w:r>
        <w:t xml:space="preserve"> yet </w:t>
      </w:r>
      <w:r w:rsidRPr="004340C4">
        <w:rPr>
          <w:rStyle w:val="StyleUnderline"/>
        </w:rPr>
        <w:t>forms and bodies and meetings</w:t>
      </w:r>
      <w:r>
        <w:t xml:space="preserve"> about counterfeiting? 620 </w:t>
      </w:r>
      <w:r w:rsidRPr="00842B04">
        <w:rPr>
          <w:rStyle w:val="StyleUnderline"/>
        </w:rPr>
        <w:t>It is important to remember</w:t>
      </w:r>
      <w:r w:rsidRPr="009A2ED6">
        <w:rPr>
          <w:rStyle w:val="Emphasis"/>
        </w:rPr>
        <w:t xml:space="preserve">, </w:t>
      </w:r>
      <w:r w:rsidRPr="00095F8E">
        <w:rPr>
          <w:rStyle w:val="Emphasis"/>
          <w:highlight w:val="cyan"/>
        </w:rPr>
        <w:t>given</w:t>
      </w:r>
      <w:r w:rsidRPr="004340C4">
        <w:rPr>
          <w:rStyle w:val="Emphasis"/>
        </w:rPr>
        <w:t xml:space="preserve"> the </w:t>
      </w:r>
      <w:r w:rsidRPr="00095F8E">
        <w:rPr>
          <w:rStyle w:val="Emphasis"/>
          <w:highlight w:val="cyan"/>
        </w:rPr>
        <w:t>limited resources</w:t>
      </w:r>
      <w:r w:rsidRPr="004340C4">
        <w:rPr>
          <w:rStyle w:val="Emphasis"/>
        </w:rPr>
        <w:t xml:space="preserve">, </w:t>
      </w:r>
      <w:r w:rsidRPr="00842B04">
        <w:rPr>
          <w:rStyle w:val="StyleUnderline"/>
        </w:rPr>
        <w:t>not every country will have the ability to undertake discussions in multiple fora.</w:t>
      </w:r>
      <w:r>
        <w:t xml:space="preserve"> </w:t>
      </w:r>
      <w:r w:rsidRPr="00A81107">
        <w:rPr>
          <w:rStyle w:val="StyleUnderline"/>
        </w:rPr>
        <w:t>The more fora there are, the more difficult it will be for less-developed countries to dedicate their efforts to strengthening enforcement</w:t>
      </w:r>
      <w:r w:rsidRPr="004340C4">
        <w:rPr>
          <w:rStyle w:val="StyleUnderline"/>
        </w:rPr>
        <w:t xml:space="preserve"> norms in a particular forum</w:t>
      </w:r>
      <w:r>
        <w:t>.</w:t>
      </w:r>
    </w:p>
    <w:p w14:paraId="71EB978F" w14:textId="77777777" w:rsidR="00F04B42" w:rsidRDefault="00F04B42" w:rsidP="00F04B42">
      <w:r>
        <w:t xml:space="preserve">Finally, </w:t>
      </w:r>
      <w:r w:rsidRPr="00633D26">
        <w:rPr>
          <w:rStyle w:val="StyleUnderline"/>
        </w:rPr>
        <w:t>the "country club" approach</w:t>
      </w:r>
      <w:r>
        <w:t xml:space="preserve"> that was developed to </w:t>
      </w:r>
      <w:r w:rsidRPr="00633D26">
        <w:rPr>
          <w:rStyle w:val="StyleUnderline"/>
        </w:rPr>
        <w:t>facilitate the creation of an agreement among like-minded countries would raise a new set of issues</w:t>
      </w:r>
      <w:r>
        <w:t xml:space="preserve">. To begin with, </w:t>
      </w:r>
      <w:r w:rsidRPr="003D5B2D">
        <w:rPr>
          <w:rStyle w:val="StyleUnderline"/>
        </w:rPr>
        <w:t>such an approach is not unheard of at the international level. For example, like-minded countries have joined together to form coalitions. A lot of times, such coalitions are formed at the regional level,</w:t>
      </w:r>
      <w:r>
        <w:t xml:space="preserve"> such as the African Group, ASEAN (Association of Southeast Asian Nations), APEC (Asia Pacific Economic Cooperation Forum), the Andean Community, CARICOM (Caribbean Community), CARIFORUM (Caribbean Forum of African, Caribbean and Pacific States), COMESA (Common Market for East and Southern Africa), ECOWAS (Economic Community of West African States), the European Union, GRULAC (Group of Latin American and Caribbean Countries), the Gulf Cooperation Council, and MERCOSUR or MERCOSUL (Southern Cone Common Market). </w:t>
      </w:r>
      <w:r w:rsidRPr="003D5B2D">
        <w:rPr>
          <w:rStyle w:val="StyleUnderline"/>
        </w:rPr>
        <w:t>At other times, however, such coalitions are formed based on mutual interests</w:t>
      </w:r>
      <w:r>
        <w:t>, such as the Group of N (G8, G9, G10, G20, G24, G48, and G77), the Friends of X (Friends of Development, Friends of Fish, Friends of Geographical Indications, and Friends of Services), the Caf6 au Lait Group, the CAIRNS Group, the LikeMinded Group, the Group of Small and Vulnerable Economies, NATO (North Atlantic Treaty Organization), and OPEC (Organization of the Petroleum Exporting Countries).</w:t>
      </w:r>
    </w:p>
    <w:p w14:paraId="76223C1C" w14:textId="77777777" w:rsidR="00F04B42" w:rsidRDefault="00F04B42" w:rsidP="00F04B42">
      <w:r w:rsidRPr="00B212AA">
        <w:rPr>
          <w:rStyle w:val="StyleUnderline"/>
        </w:rPr>
        <w:t>Coalition-building strategies are not bad per se</w:t>
      </w:r>
      <w:r w:rsidRPr="00B212AA">
        <w:t>. 621</w:t>
      </w:r>
      <w:r>
        <w:t xml:space="preserve"> </w:t>
      </w:r>
      <w:r w:rsidRPr="003D5B2D">
        <w:rPr>
          <w:rStyle w:val="StyleUnderline"/>
        </w:rPr>
        <w:t xml:space="preserve">By </w:t>
      </w:r>
      <w:r w:rsidRPr="00A81107">
        <w:rPr>
          <w:rStyle w:val="StyleUnderline"/>
        </w:rPr>
        <w:t>bringing together countries, especially those in the</w:t>
      </w:r>
      <w:r w:rsidRPr="003D5B2D">
        <w:rPr>
          <w:rStyle w:val="StyleUnderline"/>
        </w:rPr>
        <w:t xml:space="preserve"> </w:t>
      </w:r>
      <w:r w:rsidRPr="00095F8E">
        <w:rPr>
          <w:rStyle w:val="StyleUnderline"/>
          <w:highlight w:val="cyan"/>
        </w:rPr>
        <w:t>less-developed</w:t>
      </w:r>
      <w:r w:rsidRPr="003D5B2D">
        <w:rPr>
          <w:rStyle w:val="StyleUnderline"/>
        </w:rPr>
        <w:t xml:space="preserve"> world, </w:t>
      </w:r>
      <w:r w:rsidRPr="00095F8E">
        <w:rPr>
          <w:rStyle w:val="StyleUnderline"/>
          <w:highlight w:val="cyan"/>
        </w:rPr>
        <w:t>coalitions</w:t>
      </w:r>
      <w:r w:rsidRPr="003D5B2D">
        <w:rPr>
          <w:rStyle w:val="StyleUnderline"/>
        </w:rPr>
        <w:t xml:space="preserve"> </w:t>
      </w:r>
      <w:r w:rsidRPr="00A81107">
        <w:rPr>
          <w:rStyle w:val="StyleUnderline"/>
        </w:rPr>
        <w:t xml:space="preserve">can </w:t>
      </w:r>
      <w:r w:rsidRPr="00B212AA">
        <w:rPr>
          <w:rStyle w:val="StyleUnderline"/>
        </w:rPr>
        <w:t xml:space="preserve">achieve leverage that does not exist for each less-developed country on its own. If used strategically, coalitions will enable countries to </w:t>
      </w:r>
      <w:r w:rsidRPr="00095F8E">
        <w:rPr>
          <w:rStyle w:val="StyleUnderline"/>
          <w:highlight w:val="cyan"/>
        </w:rPr>
        <w:t>shape</w:t>
      </w:r>
      <w:r w:rsidRPr="003D5B2D">
        <w:rPr>
          <w:rStyle w:val="StyleUnderline"/>
        </w:rPr>
        <w:t xml:space="preserve"> the </w:t>
      </w:r>
      <w:r w:rsidRPr="00095F8E">
        <w:rPr>
          <w:rStyle w:val="StyleUnderline"/>
          <w:highlight w:val="cyan"/>
        </w:rPr>
        <w:t>negotiating</w:t>
      </w:r>
      <w:r w:rsidRPr="003D5B2D">
        <w:rPr>
          <w:rStyle w:val="StyleUnderline"/>
        </w:rPr>
        <w:t xml:space="preserve"> agenda, articulate more coherent positions, or establish a united negotiating front</w:t>
      </w:r>
      <w:r>
        <w:t xml:space="preserve">. </w:t>
      </w:r>
      <w:r w:rsidRPr="003D5B2D">
        <w:rPr>
          <w:rStyle w:val="StyleUnderline"/>
        </w:rPr>
        <w:t xml:space="preserve">The coalitions </w:t>
      </w:r>
      <w:r w:rsidRPr="00584ECA">
        <w:rPr>
          <w:rStyle w:val="StyleUnderline"/>
        </w:rPr>
        <w:t>will</w:t>
      </w:r>
      <w:r w:rsidRPr="003D5B2D">
        <w:rPr>
          <w:rStyle w:val="StyleUnderline"/>
        </w:rPr>
        <w:t xml:space="preserve"> also </w:t>
      </w:r>
      <w:r w:rsidRPr="00D13CCF">
        <w:rPr>
          <w:rStyle w:val="StyleUnderline"/>
        </w:rPr>
        <w:t xml:space="preserve">help less-powerful countries establish a louder voice </w:t>
      </w:r>
      <w:r w:rsidRPr="00095F8E">
        <w:rPr>
          <w:rStyle w:val="StyleUnderline"/>
          <w:highlight w:val="cyan"/>
        </w:rPr>
        <w:t xml:space="preserve">in </w:t>
      </w:r>
      <w:r w:rsidRPr="00D13CCF">
        <w:rPr>
          <w:rStyle w:val="StyleUnderline"/>
        </w:rPr>
        <w:t>the international debates on</w:t>
      </w:r>
      <w:r w:rsidRPr="003D5B2D">
        <w:rPr>
          <w:rStyle w:val="StyleUnderline"/>
        </w:rPr>
        <w:t xml:space="preserve"> public </w:t>
      </w:r>
      <w:r w:rsidRPr="00095F8E">
        <w:rPr>
          <w:rStyle w:val="StyleUnderline"/>
          <w:highlight w:val="cyan"/>
        </w:rPr>
        <w:t>health</w:t>
      </w:r>
      <w:r w:rsidRPr="003D5B2D">
        <w:rPr>
          <w:rStyle w:val="StyleUnderline"/>
        </w:rPr>
        <w:t xml:space="preserve">, </w:t>
      </w:r>
      <w:r w:rsidRPr="00095F8E">
        <w:rPr>
          <w:rStyle w:val="Emphasis"/>
          <w:highlight w:val="cyan"/>
        </w:rPr>
        <w:t>i</w:t>
      </w:r>
      <w:r w:rsidRPr="003D5B2D">
        <w:rPr>
          <w:rStyle w:val="StyleUnderline"/>
        </w:rPr>
        <w:t xml:space="preserve">ntellectual </w:t>
      </w:r>
      <w:r w:rsidRPr="00095F8E">
        <w:rPr>
          <w:rStyle w:val="Emphasis"/>
          <w:highlight w:val="cyan"/>
        </w:rPr>
        <w:t>p</w:t>
      </w:r>
      <w:r w:rsidRPr="003D5B2D">
        <w:rPr>
          <w:rStyle w:val="StyleUnderline"/>
        </w:rPr>
        <w:t xml:space="preserve">roperty, </w:t>
      </w:r>
      <w:r w:rsidRPr="00095F8E">
        <w:rPr>
          <w:rStyle w:val="StyleUnderline"/>
          <w:highlight w:val="cyan"/>
        </w:rPr>
        <w:t>and</w:t>
      </w:r>
      <w:r w:rsidRPr="003D5B2D">
        <w:rPr>
          <w:rStyle w:val="StyleUnderline"/>
        </w:rPr>
        <w:t xml:space="preserve"> international </w:t>
      </w:r>
      <w:r w:rsidRPr="00095F8E">
        <w:rPr>
          <w:rStyle w:val="StyleUnderline"/>
          <w:highlight w:val="cyan"/>
        </w:rPr>
        <w:t>trade</w:t>
      </w:r>
      <w:r w:rsidRPr="003D5B2D">
        <w:rPr>
          <w:rStyle w:val="StyleUnderline"/>
        </w:rPr>
        <w:t xml:space="preserve">. </w:t>
      </w:r>
      <w:r w:rsidRPr="00B212AA">
        <w:rPr>
          <w:rStyle w:val="StyleUnderline"/>
        </w:rPr>
        <w:t>They will even help them combat the external pressure each country will face on a one-to-one basis. In fact, as I have argued</w:t>
      </w:r>
      <w:r w:rsidRPr="003D5B2D">
        <w:rPr>
          <w:rStyle w:val="StyleUnderline"/>
        </w:rPr>
        <w:t xml:space="preserve"> elsewhere, </w:t>
      </w:r>
      <w:r w:rsidRPr="00D13CCF">
        <w:rPr>
          <w:rStyle w:val="StyleUnderline"/>
        </w:rPr>
        <w:t>there is a strong need for lessdeveloped countries and</w:t>
      </w:r>
      <w:r w:rsidRPr="003D5B2D">
        <w:rPr>
          <w:rStyle w:val="StyleUnderline"/>
        </w:rPr>
        <w:t xml:space="preserve"> sympathetic policymakers, NGOs, academics, and media in developed countries </w:t>
      </w:r>
      <w:r w:rsidRPr="00095F8E">
        <w:rPr>
          <w:rStyle w:val="StyleUnderline"/>
          <w:highlight w:val="cyan"/>
        </w:rPr>
        <w:t>to</w:t>
      </w:r>
      <w:r w:rsidRPr="003D5B2D">
        <w:rPr>
          <w:rStyle w:val="StyleUnderline"/>
        </w:rPr>
        <w:t xml:space="preserve"> join together to </w:t>
      </w:r>
      <w:r w:rsidRPr="00095F8E">
        <w:rPr>
          <w:rStyle w:val="StyleUnderline"/>
          <w:highlight w:val="cyan"/>
        </w:rPr>
        <w:t>establish</w:t>
      </w:r>
      <w:r w:rsidRPr="003D5B2D">
        <w:rPr>
          <w:rStyle w:val="StyleUnderline"/>
        </w:rPr>
        <w:t xml:space="preserve"> what I called "IPC4D"-an acronym for "</w:t>
      </w:r>
      <w:r w:rsidRPr="00095F8E">
        <w:rPr>
          <w:rStyle w:val="Emphasis"/>
          <w:highlight w:val="cyan"/>
        </w:rPr>
        <w:t>i</w:t>
      </w:r>
      <w:r w:rsidRPr="00D13CCF">
        <w:rPr>
          <w:rStyle w:val="StyleUnderline"/>
        </w:rPr>
        <w:t xml:space="preserve">ntellectual </w:t>
      </w:r>
      <w:r w:rsidRPr="00095F8E">
        <w:rPr>
          <w:rStyle w:val="Emphasis"/>
          <w:highlight w:val="cyan"/>
        </w:rPr>
        <w:t>p</w:t>
      </w:r>
      <w:r w:rsidRPr="00D13CCF">
        <w:rPr>
          <w:rStyle w:val="StyleUnderline"/>
        </w:rPr>
        <w:t>roperty</w:t>
      </w:r>
      <w:r w:rsidRPr="00095F8E">
        <w:rPr>
          <w:rStyle w:val="Emphasis"/>
          <w:highlight w:val="cyan"/>
        </w:rPr>
        <w:t xml:space="preserve"> coalitions for development</w:t>
      </w:r>
      <w:r w:rsidRPr="003D5B2D">
        <w:rPr>
          <w:rStyle w:val="StyleUnderline"/>
        </w:rPr>
        <w:t>."</w:t>
      </w:r>
      <w:r>
        <w:t xml:space="preserve"> 622</w:t>
      </w:r>
    </w:p>
    <w:p w14:paraId="1A69056C" w14:textId="77777777" w:rsidR="00F04B42" w:rsidRDefault="00F04B42" w:rsidP="00F04B42">
      <w:r w:rsidRPr="00D13CCF">
        <w:rPr>
          <w:rStyle w:val="StyleUnderline"/>
        </w:rPr>
        <w:t xml:space="preserve">Nevertheless, </w:t>
      </w:r>
      <w:r w:rsidRPr="00F42A98">
        <w:rPr>
          <w:rStyle w:val="StyleUnderline"/>
        </w:rPr>
        <w:t xml:space="preserve">given </w:t>
      </w:r>
      <w:r w:rsidRPr="00AC3CD2">
        <w:rPr>
          <w:rStyle w:val="StyleUnderline"/>
        </w:rPr>
        <w:t xml:space="preserve">the </w:t>
      </w:r>
      <w:r w:rsidRPr="00095F8E">
        <w:rPr>
          <w:rStyle w:val="StyleUnderline"/>
          <w:highlight w:val="cyan"/>
        </w:rPr>
        <w:t>ability</w:t>
      </w:r>
      <w:r w:rsidRPr="00F42A98">
        <w:rPr>
          <w:rStyle w:val="StyleUnderline"/>
        </w:rPr>
        <w:t xml:space="preserve"> by key</w:t>
      </w:r>
      <w:r w:rsidRPr="00D13CCF">
        <w:t xml:space="preserve"> ACTA negotiating </w:t>
      </w:r>
      <w:r w:rsidRPr="00D13CCF">
        <w:rPr>
          <w:rStyle w:val="StyleUnderline"/>
        </w:rPr>
        <w:t xml:space="preserve">parties </w:t>
      </w:r>
      <w:r w:rsidRPr="00095F8E">
        <w:rPr>
          <w:rStyle w:val="StyleUnderline"/>
          <w:highlight w:val="cyan"/>
        </w:rPr>
        <w:t xml:space="preserve">to </w:t>
      </w:r>
      <w:r w:rsidRPr="00095F8E">
        <w:rPr>
          <w:rStyle w:val="Emphasis"/>
          <w:highlight w:val="cyan"/>
        </w:rPr>
        <w:t>go it alone</w:t>
      </w:r>
      <w:r>
        <w:t>-</w:t>
      </w:r>
      <w:r w:rsidRPr="00C12F9C">
        <w:rPr>
          <w:rStyle w:val="StyleUnderline"/>
        </w:rPr>
        <w:t xml:space="preserve">for example, </w:t>
      </w:r>
      <w:r w:rsidRPr="008E5B3E">
        <w:rPr>
          <w:rStyle w:val="StyleUnderline"/>
        </w:rPr>
        <w:t>through</w:t>
      </w:r>
      <w:r w:rsidRPr="00C12F9C">
        <w:rPr>
          <w:rStyle w:val="StyleUnderline"/>
        </w:rPr>
        <w:t xml:space="preserve"> the Section 301 process</w:t>
      </w:r>
      <w:r w:rsidRPr="00F42A98">
        <w:rPr>
          <w:rStyle w:val="StyleUnderline"/>
        </w:rPr>
        <w:t>-</w:t>
      </w:r>
      <w:r w:rsidRPr="00095F8E">
        <w:rPr>
          <w:rStyle w:val="StyleUnderline"/>
          <w:highlight w:val="cyan"/>
        </w:rPr>
        <w:t>and</w:t>
      </w:r>
      <w:r w:rsidRPr="00F42A98">
        <w:rPr>
          <w:rStyle w:val="StyleUnderline"/>
        </w:rPr>
        <w:t xml:space="preserve"> the fact that they are strong enough even without building coalitions, it </w:t>
      </w:r>
      <w:r w:rsidRPr="00CB6B1A">
        <w:rPr>
          <w:rStyle w:val="StyleUnderline"/>
        </w:rPr>
        <w:t xml:space="preserve">remains highly troubling that they </w:t>
      </w:r>
      <w:r w:rsidRPr="00107FC5">
        <w:rPr>
          <w:rStyle w:val="StyleUnderline"/>
        </w:rPr>
        <w:t xml:space="preserve">now </w:t>
      </w:r>
      <w:r w:rsidRPr="00CB6B1A">
        <w:rPr>
          <w:rStyle w:val="StyleUnderline"/>
        </w:rPr>
        <w:t xml:space="preserve">seek to </w:t>
      </w:r>
      <w:r w:rsidRPr="00095F8E">
        <w:rPr>
          <w:rStyle w:val="Emphasis"/>
          <w:highlight w:val="cyan"/>
        </w:rPr>
        <w:t>undermine</w:t>
      </w:r>
      <w:r w:rsidRPr="00095F8E">
        <w:rPr>
          <w:rStyle w:val="StyleUnderline"/>
          <w:highlight w:val="cyan"/>
        </w:rPr>
        <w:t xml:space="preserve"> </w:t>
      </w:r>
      <w:r w:rsidRPr="00CB6B1A">
        <w:rPr>
          <w:rStyle w:val="StyleUnderline"/>
        </w:rPr>
        <w:t xml:space="preserve">the </w:t>
      </w:r>
      <w:r w:rsidRPr="00095F8E">
        <w:rPr>
          <w:rStyle w:val="StyleUnderline"/>
          <w:highlight w:val="cyan"/>
        </w:rPr>
        <w:t>multilat</w:t>
      </w:r>
      <w:r w:rsidRPr="00CB6B1A">
        <w:rPr>
          <w:rStyle w:val="StyleUnderline"/>
        </w:rPr>
        <w:t xml:space="preserve">eral process through the creation of a new </w:t>
      </w:r>
      <w:r w:rsidRPr="00107FC5">
        <w:rPr>
          <w:rStyle w:val="StyleUnderline"/>
        </w:rPr>
        <w:t>and</w:t>
      </w:r>
      <w:r w:rsidRPr="00CB6B1A">
        <w:rPr>
          <w:rStyle w:val="StyleUnderline"/>
        </w:rPr>
        <w:t xml:space="preserve"> untested alternative forum</w:t>
      </w:r>
      <w:r>
        <w:t xml:space="preserve"> in the form of ACTA. To some extent, </w:t>
      </w:r>
      <w:r w:rsidRPr="00C12F9C">
        <w:rPr>
          <w:rStyle w:val="StyleUnderline"/>
        </w:rPr>
        <w:t>this</w:t>
      </w:r>
      <w:r>
        <w:t xml:space="preserve"> forum </w:t>
      </w:r>
      <w:r w:rsidRPr="00C12F9C">
        <w:rPr>
          <w:rStyle w:val="StyleUnderline"/>
        </w:rPr>
        <w:t>reflects the ill-advised "can do, won't do" mentality</w:t>
      </w:r>
      <w:r>
        <w:t xml:space="preserve"> laid out by the Second Bush Administration. As then-USTR Robert Zoellick wrote in the Financial Times, </w:t>
      </w:r>
      <w:r w:rsidRPr="00C12F9C">
        <w:rPr>
          <w:rStyle w:val="StyleUnderline"/>
        </w:rPr>
        <w:t>the United States will separate the "can do" countries from the "won't do," and it "will move towards free trade with [only] can-do countries</w:t>
      </w:r>
      <w:r>
        <w:t xml:space="preserve">. '62 3 </w:t>
      </w:r>
      <w:r w:rsidRPr="001E2DD3">
        <w:rPr>
          <w:rStyle w:val="Emphasis"/>
        </w:rPr>
        <w:t xml:space="preserve">Such an approach has </w:t>
      </w:r>
      <w:r w:rsidRPr="00095F8E">
        <w:rPr>
          <w:rStyle w:val="Emphasis"/>
          <w:highlight w:val="cyan"/>
        </w:rPr>
        <w:t xml:space="preserve">led to </w:t>
      </w:r>
      <w:r w:rsidRPr="001E2DD3">
        <w:rPr>
          <w:rStyle w:val="Emphasis"/>
        </w:rPr>
        <w:t xml:space="preserve">the </w:t>
      </w:r>
      <w:r w:rsidRPr="00095F8E">
        <w:rPr>
          <w:rStyle w:val="Emphasis"/>
          <w:highlight w:val="cyan"/>
        </w:rPr>
        <w:t>prolif</w:t>
      </w:r>
      <w:r w:rsidRPr="00107FC5">
        <w:rPr>
          <w:rStyle w:val="Emphasis"/>
        </w:rPr>
        <w:t>eration</w:t>
      </w:r>
      <w:r w:rsidRPr="00095F8E">
        <w:rPr>
          <w:rStyle w:val="Emphasis"/>
          <w:highlight w:val="cyan"/>
        </w:rPr>
        <w:t xml:space="preserve"> of </w:t>
      </w:r>
      <w:r w:rsidRPr="001E2DD3">
        <w:rPr>
          <w:rStyle w:val="Emphasis"/>
        </w:rPr>
        <w:t xml:space="preserve">bilateral and regional </w:t>
      </w:r>
      <w:r w:rsidRPr="00095F8E">
        <w:rPr>
          <w:rStyle w:val="Emphasis"/>
          <w:highlight w:val="cyan"/>
        </w:rPr>
        <w:t>FTAs</w:t>
      </w:r>
      <w:r>
        <w:t>, such as those with Jordan, Singapore, Chile, Australia, Morocco, Bahrain, Oman, Peru, Colombia, South Korea, Panama, and the Central America-Dominican Republic Free Trade Agreement (CAFITA-DR).624</w:t>
      </w:r>
    </w:p>
    <w:p w14:paraId="4A01AE77" w14:textId="77777777" w:rsidR="00F04B42" w:rsidRDefault="00F04B42" w:rsidP="00F04B42">
      <w:r w:rsidRPr="00805826">
        <w:rPr>
          <w:rStyle w:val="Emphasis"/>
        </w:rPr>
        <w:t xml:space="preserve">Although </w:t>
      </w:r>
      <w:r w:rsidRPr="00095F8E">
        <w:rPr>
          <w:rStyle w:val="Emphasis"/>
          <w:highlight w:val="cyan"/>
        </w:rPr>
        <w:t>i</w:t>
      </w:r>
      <w:r w:rsidRPr="001E2DD3">
        <w:rPr>
          <w:rStyle w:val="StyleUnderline"/>
        </w:rPr>
        <w:t xml:space="preserve">ntellectual </w:t>
      </w:r>
      <w:r w:rsidRPr="00095F8E">
        <w:rPr>
          <w:rStyle w:val="Emphasis"/>
          <w:highlight w:val="cyan"/>
        </w:rPr>
        <w:t>p</w:t>
      </w:r>
      <w:r w:rsidRPr="001E2DD3">
        <w:rPr>
          <w:rStyle w:val="StyleUnderline"/>
        </w:rPr>
        <w:t>roperty</w:t>
      </w:r>
      <w:r w:rsidRPr="00095F8E">
        <w:rPr>
          <w:rStyle w:val="Emphasis"/>
          <w:highlight w:val="cyan"/>
        </w:rPr>
        <w:t xml:space="preserve"> protection </w:t>
      </w:r>
      <w:r w:rsidRPr="00805826">
        <w:rPr>
          <w:rStyle w:val="Emphasis"/>
        </w:rPr>
        <w:t xml:space="preserve">remains a key national interest </w:t>
      </w:r>
      <w:r w:rsidRPr="00095F8E">
        <w:rPr>
          <w:rStyle w:val="Emphasis"/>
          <w:highlight w:val="cyan"/>
        </w:rPr>
        <w:t>of the U</w:t>
      </w:r>
      <w:r w:rsidRPr="001E2DD3">
        <w:rPr>
          <w:rStyle w:val="StyleUnderline"/>
        </w:rPr>
        <w:t xml:space="preserve">nited </w:t>
      </w:r>
      <w:r w:rsidRPr="00095F8E">
        <w:rPr>
          <w:rStyle w:val="Emphasis"/>
          <w:highlight w:val="cyan"/>
        </w:rPr>
        <w:t>S</w:t>
      </w:r>
      <w:r w:rsidRPr="001E2DD3">
        <w:rPr>
          <w:rStyle w:val="StyleUnderline"/>
        </w:rPr>
        <w:t>tates</w:t>
      </w:r>
      <w:r>
        <w:t>-regardless of whether the administration is Republican or Democrat-</w:t>
      </w:r>
      <w:r w:rsidRPr="00805826">
        <w:rPr>
          <w:rStyle w:val="Emphasis"/>
        </w:rPr>
        <w:t xml:space="preserve">it remains troubling </w:t>
      </w:r>
      <w:r w:rsidRPr="00095F8E">
        <w:rPr>
          <w:rStyle w:val="Emphasis"/>
          <w:highlight w:val="cyan"/>
        </w:rPr>
        <w:t>that</w:t>
      </w:r>
      <w:r w:rsidRPr="00805826">
        <w:rPr>
          <w:rStyle w:val="Emphasis"/>
        </w:rPr>
        <w:t xml:space="preserve"> the current administration</w:t>
      </w:r>
      <w:r w:rsidRPr="00C12F9C">
        <w:rPr>
          <w:rStyle w:val="Emphasis"/>
        </w:rPr>
        <w:t xml:space="preserve"> </w:t>
      </w:r>
      <w:r w:rsidRPr="00FC7441">
        <w:rPr>
          <w:rStyle w:val="Emphasis"/>
        </w:rPr>
        <w:t xml:space="preserve">would </w:t>
      </w:r>
      <w:r w:rsidRPr="00095F8E">
        <w:rPr>
          <w:rStyle w:val="Emphasis"/>
          <w:highlight w:val="cyan"/>
        </w:rPr>
        <w:t>continue the</w:t>
      </w:r>
      <w:r w:rsidRPr="000E5361">
        <w:rPr>
          <w:rStyle w:val="Emphasis"/>
        </w:rPr>
        <w:t xml:space="preserve"> </w:t>
      </w:r>
      <w:r w:rsidRPr="00095F8E">
        <w:rPr>
          <w:rStyle w:val="Emphasis"/>
          <w:highlight w:val="cyan"/>
        </w:rPr>
        <w:t>"can do, won't do" mentality</w:t>
      </w:r>
      <w:r w:rsidRPr="00C12F9C">
        <w:rPr>
          <w:rStyle w:val="Emphasis"/>
        </w:rPr>
        <w:t xml:space="preserve"> laid out by the previous administration</w:t>
      </w:r>
      <w:r>
        <w:t xml:space="preserve">. </w:t>
      </w:r>
      <w:r w:rsidRPr="00C12F9C">
        <w:rPr>
          <w:rStyle w:val="StyleUnderline"/>
        </w:rPr>
        <w:t xml:space="preserve">Such continuation </w:t>
      </w:r>
      <w:r w:rsidRPr="00095F8E">
        <w:rPr>
          <w:rStyle w:val="StyleUnderline"/>
          <w:highlight w:val="cyan"/>
        </w:rPr>
        <w:t xml:space="preserve">is </w:t>
      </w:r>
      <w:r w:rsidRPr="00050014">
        <w:rPr>
          <w:rStyle w:val="StyleUnderline"/>
        </w:rPr>
        <w:t xml:space="preserve">particularly </w:t>
      </w:r>
      <w:r w:rsidRPr="00095F8E">
        <w:rPr>
          <w:rStyle w:val="StyleUnderline"/>
          <w:highlight w:val="cyan"/>
        </w:rPr>
        <w:t xml:space="preserve">troubling </w:t>
      </w:r>
      <w:r w:rsidRPr="00805826">
        <w:rPr>
          <w:rStyle w:val="StyleUnderline"/>
        </w:rPr>
        <w:t xml:space="preserve">when </w:t>
      </w:r>
      <w:r w:rsidRPr="00E246B6">
        <w:rPr>
          <w:rStyle w:val="StyleUnderline"/>
        </w:rPr>
        <w:t>the present administration has worked</w:t>
      </w:r>
      <w:r w:rsidRPr="00C12F9C">
        <w:rPr>
          <w:rStyle w:val="StyleUnderline"/>
        </w:rPr>
        <w:t xml:space="preserve"> so hard </w:t>
      </w:r>
      <w:r w:rsidRPr="00095F8E">
        <w:rPr>
          <w:rStyle w:val="StyleUnderline"/>
          <w:highlight w:val="cyan"/>
        </w:rPr>
        <w:t xml:space="preserve">to </w:t>
      </w:r>
      <w:r w:rsidRPr="00E246B6">
        <w:rPr>
          <w:rStyle w:val="StyleUnderline"/>
        </w:rPr>
        <w:t xml:space="preserve">mend </w:t>
      </w:r>
      <w:r w:rsidRPr="00050014">
        <w:rPr>
          <w:rStyle w:val="StyleUnderline"/>
        </w:rPr>
        <w:t>its relationship with its</w:t>
      </w:r>
      <w:r w:rsidRPr="00C12F9C">
        <w:rPr>
          <w:rStyle w:val="StyleUnderline"/>
        </w:rPr>
        <w:t xml:space="preserve"> </w:t>
      </w:r>
      <w:r w:rsidRPr="00095F8E">
        <w:rPr>
          <w:rStyle w:val="StyleUnderline"/>
          <w:highlight w:val="cyan"/>
        </w:rPr>
        <w:t xml:space="preserve">trading partners and </w:t>
      </w:r>
      <w:r w:rsidRPr="00E246B6">
        <w:rPr>
          <w:rStyle w:val="Emphasis"/>
        </w:rPr>
        <w:t xml:space="preserve">restore </w:t>
      </w:r>
      <w:r w:rsidRPr="00050014">
        <w:rPr>
          <w:rStyle w:val="Emphasis"/>
        </w:rPr>
        <w:t xml:space="preserve">the </w:t>
      </w:r>
      <w:r w:rsidRPr="00095F8E">
        <w:rPr>
          <w:rStyle w:val="Emphasis"/>
          <w:highlight w:val="cyan"/>
        </w:rPr>
        <w:t>cred</w:t>
      </w:r>
      <w:r w:rsidRPr="00050014">
        <w:rPr>
          <w:rStyle w:val="Emphasis"/>
        </w:rPr>
        <w:t>ibility</w:t>
      </w:r>
      <w:r w:rsidRPr="00C12F9C">
        <w:rPr>
          <w:rStyle w:val="StyleUnderline"/>
        </w:rPr>
        <w:t xml:space="preserve"> and integrity </w:t>
      </w:r>
      <w:r w:rsidRPr="00095F8E">
        <w:rPr>
          <w:rStyle w:val="Emphasis"/>
          <w:highlight w:val="cyan"/>
        </w:rPr>
        <w:t xml:space="preserve">of </w:t>
      </w:r>
      <w:r w:rsidRPr="00050014">
        <w:rPr>
          <w:rStyle w:val="Emphasis"/>
        </w:rPr>
        <w:t xml:space="preserve">the </w:t>
      </w:r>
      <w:r w:rsidRPr="00095F8E">
        <w:rPr>
          <w:rStyle w:val="Emphasis"/>
          <w:highlight w:val="cyan"/>
        </w:rPr>
        <w:t>multilat</w:t>
      </w:r>
      <w:r w:rsidRPr="00050014">
        <w:rPr>
          <w:rStyle w:val="Emphasis"/>
        </w:rPr>
        <w:t>eral regulatory system.</w:t>
      </w:r>
    </w:p>
    <w:p w14:paraId="3D8EE7D8" w14:textId="77777777" w:rsidR="00F04B42" w:rsidRDefault="00F04B42" w:rsidP="00F04B42">
      <w:pPr>
        <w:pStyle w:val="Heading4"/>
      </w:pPr>
      <w:r>
        <w:t>Innovation and trade multilateralism solve global conflict and existential climate change.</w:t>
      </w:r>
    </w:p>
    <w:p w14:paraId="2E61106D" w14:textId="77777777" w:rsidR="00F04B42" w:rsidRDefault="00F04B42" w:rsidP="00F04B42">
      <w:r w:rsidRPr="007E741F">
        <w:t xml:space="preserve">Shiro </w:t>
      </w:r>
      <w:r w:rsidRPr="007E741F">
        <w:rPr>
          <w:rStyle w:val="Style13ptBold"/>
        </w:rPr>
        <w:t>Armstrong 23,</w:t>
      </w:r>
      <w:r w:rsidRPr="007E741F">
        <w:t xml:space="preserve"> Visiting Fellow, Research Institute of Economy, Trade and Industry. November 13. Professor, Crawford School of Public Policy, Australian National University Director, Australia-Japan Research Centre Director, East Asian Bureau of Economic Research "Countering Great-Power Trade Disruption"  </w:t>
      </w:r>
      <w:hyperlink r:id="rId7" w:history="1">
        <w:r w:rsidRPr="001C18F8">
          <w:rPr>
            <w:rStyle w:val="Hyperlink"/>
          </w:rPr>
          <w:t>https://www.rieti.go.jp/en/papers/contribution/shiro-armstrong/13.html</w:t>
        </w:r>
      </w:hyperlink>
      <w:r>
        <w:t xml:space="preserve"> //pipk</w:t>
      </w:r>
    </w:p>
    <w:p w14:paraId="5CBFFFF6" w14:textId="77777777" w:rsidR="00F04B42" w:rsidRDefault="00F04B42" w:rsidP="00F04B42">
      <w:r w:rsidRPr="00095F8E">
        <w:rPr>
          <w:rStyle w:val="StyleUnderline"/>
          <w:highlight w:val="cyan"/>
        </w:rPr>
        <w:t xml:space="preserve">GREAT-POWER RIVALRY is undermining </w:t>
      </w:r>
      <w:r w:rsidRPr="008F24EC">
        <w:rPr>
          <w:rStyle w:val="StyleUnderline"/>
        </w:rPr>
        <w:t xml:space="preserve">economic interdependence as a source of prosperity and </w:t>
      </w:r>
      <w:r w:rsidRPr="00095F8E">
        <w:rPr>
          <w:rStyle w:val="StyleUnderline"/>
          <w:highlight w:val="cyan"/>
        </w:rPr>
        <w:t>security</w:t>
      </w:r>
      <w:r>
        <w:t xml:space="preserve"> in East Asia. </w:t>
      </w:r>
      <w:r w:rsidRPr="00622AAD">
        <w:rPr>
          <w:rStyle w:val="StyleUnderline"/>
        </w:rPr>
        <w:t xml:space="preserve">Collective </w:t>
      </w:r>
      <w:r w:rsidRPr="008F24EC">
        <w:rPr>
          <w:rStyle w:val="StyleUnderline"/>
        </w:rPr>
        <w:t>international action to support</w:t>
      </w:r>
      <w:r w:rsidRPr="00622AAD">
        <w:rPr>
          <w:rStyle w:val="StyleUnderline"/>
        </w:rPr>
        <w:t xml:space="preserve"> the </w:t>
      </w:r>
      <w:r w:rsidRPr="0058679E">
        <w:rPr>
          <w:rStyle w:val="StyleUnderline"/>
        </w:rPr>
        <w:t>multilateral system could avoid turning economic interactions into a zero-sum game and a source of rivalry and conflict</w:t>
      </w:r>
      <w:r w:rsidRPr="0058679E">
        <w:t>.</w:t>
      </w:r>
    </w:p>
    <w:p w14:paraId="4CCB5C74" w14:textId="77777777" w:rsidR="00F04B42" w:rsidRDefault="00F04B42" w:rsidP="00F04B42">
      <w:r w:rsidRPr="00622AAD">
        <w:rPr>
          <w:rStyle w:val="StyleUnderline"/>
        </w:rPr>
        <w:t xml:space="preserve">Economic interdependence, built on confidence in </w:t>
      </w:r>
      <w:r w:rsidRPr="00622AAD">
        <w:rPr>
          <w:rStyle w:val="Emphasis"/>
        </w:rPr>
        <w:t xml:space="preserve">an </w:t>
      </w:r>
      <w:r w:rsidRPr="00AA1F77">
        <w:rPr>
          <w:rStyle w:val="Emphasis"/>
        </w:rPr>
        <w:t xml:space="preserve">open, rules-based </w:t>
      </w:r>
      <w:r w:rsidRPr="00095F8E">
        <w:rPr>
          <w:rStyle w:val="Emphasis"/>
          <w:highlight w:val="cyan"/>
        </w:rPr>
        <w:t>multilat</w:t>
      </w:r>
      <w:r w:rsidRPr="00622AAD">
        <w:rPr>
          <w:rStyle w:val="Emphasis"/>
        </w:rPr>
        <w:t>eral system</w:t>
      </w:r>
      <w:r>
        <w:t xml:space="preserve">, </w:t>
      </w:r>
      <w:r w:rsidRPr="00095F8E">
        <w:rPr>
          <w:rStyle w:val="StyleUnderline"/>
          <w:highlight w:val="cyan"/>
        </w:rPr>
        <w:t>has</w:t>
      </w:r>
      <w:r w:rsidRPr="00622AAD">
        <w:rPr>
          <w:rStyle w:val="StyleUnderline"/>
        </w:rPr>
        <w:t xml:space="preserve"> </w:t>
      </w:r>
      <w:r w:rsidRPr="00A47410">
        <w:rPr>
          <w:rStyle w:val="StyleUnderline"/>
        </w:rPr>
        <w:t>brought countries</w:t>
      </w:r>
      <w:r>
        <w:t xml:space="preserve"> in East Asia </w:t>
      </w:r>
      <w:r w:rsidRPr="00622AAD">
        <w:rPr>
          <w:rStyle w:val="StyleUnderline"/>
        </w:rPr>
        <w:t>closer together economically, socially and politically</w:t>
      </w:r>
      <w:r>
        <w:t xml:space="preserve">. </w:t>
      </w:r>
      <w:r w:rsidRPr="008F24EC">
        <w:rPr>
          <w:rStyle w:val="StyleUnderline"/>
        </w:rPr>
        <w:t xml:space="preserve">Political </w:t>
      </w:r>
      <w:r w:rsidRPr="00095F8E">
        <w:rPr>
          <w:rStyle w:val="StyleUnderline"/>
          <w:highlight w:val="cyan"/>
        </w:rPr>
        <w:t xml:space="preserve">rivalries </w:t>
      </w:r>
      <w:r w:rsidRPr="008F24EC">
        <w:rPr>
          <w:rStyle w:val="StyleUnderline"/>
        </w:rPr>
        <w:t>and unresolved historical issues</w:t>
      </w:r>
      <w:r w:rsidRPr="00622AAD">
        <w:rPr>
          <w:rStyle w:val="StyleUnderline"/>
        </w:rPr>
        <w:t xml:space="preserve"> have been kept </w:t>
      </w:r>
      <w:r w:rsidRPr="00095F8E">
        <w:rPr>
          <w:rStyle w:val="StyleUnderline"/>
          <w:highlight w:val="cyan"/>
        </w:rPr>
        <w:t>in check</w:t>
      </w:r>
      <w:r>
        <w:t xml:space="preserve"> in Northeast and Southeast Asia </w:t>
      </w:r>
      <w:r w:rsidRPr="00622AAD">
        <w:rPr>
          <w:rStyle w:val="StyleUnderline"/>
        </w:rPr>
        <w:t>by deepening economic integration founded on an embrace of open economic policies</w:t>
      </w:r>
      <w:r>
        <w:t xml:space="preserve">. </w:t>
      </w:r>
      <w:r w:rsidRPr="00622AAD">
        <w:rPr>
          <w:rStyle w:val="StyleUnderline"/>
        </w:rPr>
        <w:t>The same cannot be said, however</w:t>
      </w:r>
      <w:r>
        <w:t xml:space="preserve">, for neighboring South Asia, as well as </w:t>
      </w:r>
      <w:r w:rsidRPr="00622AAD">
        <w:rPr>
          <w:rStyle w:val="StyleUnderline"/>
        </w:rPr>
        <w:t>for</w:t>
      </w:r>
      <w:r>
        <w:t xml:space="preserve"> many </w:t>
      </w:r>
      <w:r w:rsidRPr="00622AAD">
        <w:rPr>
          <w:rStyle w:val="StyleUnderline"/>
        </w:rPr>
        <w:t>other regions</w:t>
      </w:r>
      <w:r>
        <w:t>.</w:t>
      </w:r>
    </w:p>
    <w:p w14:paraId="30A6B10C" w14:textId="77777777" w:rsidR="00F04B42" w:rsidRDefault="00F04B42" w:rsidP="00F04B42">
      <w:r w:rsidRPr="008A3A74">
        <w:rPr>
          <w:rStyle w:val="Emphasis"/>
        </w:rPr>
        <w:t>Weaponized interdependence and</w:t>
      </w:r>
      <w:r w:rsidRPr="00622AAD">
        <w:rPr>
          <w:rStyle w:val="Emphasis"/>
        </w:rPr>
        <w:t xml:space="preserve"> the </w:t>
      </w:r>
      <w:r w:rsidRPr="00AA1F77">
        <w:rPr>
          <w:rStyle w:val="Emphasis"/>
        </w:rPr>
        <w:t>securitization of trade threatens to unwind the pacifying effects of economic exchange.</w:t>
      </w:r>
      <w:r w:rsidRPr="00AA1F77">
        <w:t xml:space="preserve"> </w:t>
      </w:r>
      <w:r w:rsidRPr="00AA1F77">
        <w:rPr>
          <w:rStyle w:val="Emphasis"/>
        </w:rPr>
        <w:t xml:space="preserve">The </w:t>
      </w:r>
      <w:r w:rsidRPr="00095F8E">
        <w:rPr>
          <w:rStyle w:val="Emphasis"/>
          <w:highlight w:val="cyan"/>
        </w:rPr>
        <w:t>retreat of US leadership in</w:t>
      </w:r>
      <w:r w:rsidRPr="00622AAD">
        <w:rPr>
          <w:rStyle w:val="Emphasis"/>
        </w:rPr>
        <w:t xml:space="preserve"> the </w:t>
      </w:r>
      <w:r w:rsidRPr="00095F8E">
        <w:rPr>
          <w:rStyle w:val="Emphasis"/>
          <w:highlight w:val="cyan"/>
        </w:rPr>
        <w:t>multilat</w:t>
      </w:r>
      <w:r w:rsidRPr="00622AAD">
        <w:rPr>
          <w:rStyle w:val="Emphasis"/>
        </w:rPr>
        <w:t xml:space="preserve">eral </w:t>
      </w:r>
      <w:r w:rsidRPr="00095F8E">
        <w:rPr>
          <w:rStyle w:val="Emphasis"/>
          <w:highlight w:val="cyan"/>
        </w:rPr>
        <w:t xml:space="preserve">trading </w:t>
      </w:r>
      <w:r w:rsidRPr="00B44B5A">
        <w:rPr>
          <w:rStyle w:val="Emphasis"/>
        </w:rPr>
        <w:t>system</w:t>
      </w:r>
      <w:r w:rsidRPr="00622AAD">
        <w:rPr>
          <w:rStyle w:val="Emphasis"/>
        </w:rPr>
        <w:t xml:space="preserve"> from enforcer to spoiler, combined with economic coercion from China and US-China strategic competition, </w:t>
      </w:r>
      <w:r w:rsidRPr="00095F8E">
        <w:rPr>
          <w:rStyle w:val="Emphasis"/>
          <w:highlight w:val="cyan"/>
        </w:rPr>
        <w:t>threaten</w:t>
      </w:r>
      <w:r w:rsidRPr="00622AAD">
        <w:rPr>
          <w:rStyle w:val="Emphasis"/>
        </w:rPr>
        <w:t xml:space="preserve"> the regional and </w:t>
      </w:r>
      <w:r w:rsidRPr="00095F8E">
        <w:rPr>
          <w:rStyle w:val="Emphasis"/>
          <w:highlight w:val="cyan"/>
        </w:rPr>
        <w:t>global order</w:t>
      </w:r>
      <w:r>
        <w:t xml:space="preserve">. </w:t>
      </w:r>
      <w:r w:rsidRPr="00622AAD">
        <w:rPr>
          <w:rStyle w:val="StyleUnderline"/>
        </w:rPr>
        <w:t>Uncertainty from the war in Ukraine, new technologies, outdated multilateral rules, climate change and recovery from the pandemic, together with the mismanagement of domestic social policies, have all contributed to US-China strategic competition</w:t>
      </w:r>
      <w:r>
        <w:t xml:space="preserve">. </w:t>
      </w:r>
      <w:r w:rsidRPr="00622AAD">
        <w:rPr>
          <w:rStyle w:val="StyleUnderline"/>
        </w:rPr>
        <w:t>Many countries, especially in East Asia, including US allies, are faced with narrowed policy options and false choices between security and prosperity or between China and the US.</w:t>
      </w:r>
    </w:p>
    <w:p w14:paraId="05E2EA36" w14:textId="77777777" w:rsidR="00F04B42" w:rsidRPr="004C54B9" w:rsidRDefault="00F04B42" w:rsidP="00F04B42">
      <w:pPr>
        <w:rPr>
          <w:rStyle w:val="StyleUnderline"/>
        </w:rPr>
      </w:pPr>
      <w:r w:rsidRPr="004C54B9">
        <w:rPr>
          <w:rStyle w:val="StyleUnderline"/>
        </w:rPr>
        <w:t>REJECTING DECOUPLING</w:t>
      </w:r>
    </w:p>
    <w:p w14:paraId="6D3FCCB7" w14:textId="77777777" w:rsidR="00F04B42" w:rsidRDefault="00F04B42" w:rsidP="00F04B42">
      <w:r w:rsidRPr="00B44B5A">
        <w:t xml:space="preserve">The trajectory of </w:t>
      </w:r>
      <w:r w:rsidRPr="00DD5302">
        <w:rPr>
          <w:rStyle w:val="StyleUnderline"/>
        </w:rPr>
        <w:t>strategic competition between the US and China is not inevitable</w:t>
      </w:r>
      <w:r w:rsidRPr="00DD5302">
        <w:t>. The</w:t>
      </w:r>
      <w:r w:rsidRPr="00B44B5A">
        <w:t xml:space="preserve"> </w:t>
      </w:r>
      <w:r w:rsidRPr="00B44B5A">
        <w:rPr>
          <w:rStyle w:val="StyleUnderline"/>
        </w:rPr>
        <w:t>interventions</w:t>
      </w:r>
      <w:r w:rsidRPr="00B44B5A">
        <w:t xml:space="preserve"> from Japan and Europe at the G7 summit in May </w:t>
      </w:r>
      <w:r w:rsidRPr="00B44B5A">
        <w:rPr>
          <w:rStyle w:val="StyleUnderline"/>
        </w:rPr>
        <w:t>demonstrate agency by the rest of the world</w:t>
      </w:r>
      <w:r w:rsidRPr="00B44B5A">
        <w:t xml:space="preserve">. </w:t>
      </w:r>
      <w:r w:rsidRPr="00B44B5A">
        <w:rPr>
          <w:rStyle w:val="StyleUnderline"/>
        </w:rPr>
        <w:t>The G7 rejected an anti-coercion instrument aimed at China and reportedly favored by the US, which would have been a retreat from the rule of law globally and a step toward vigilante-mob justice</w:t>
      </w:r>
      <w:r w:rsidRPr="00B44B5A">
        <w:t xml:space="preserve">. </w:t>
      </w:r>
      <w:r w:rsidRPr="00B44B5A">
        <w:rPr>
          <w:rStyle w:val="StyleUnderline"/>
        </w:rPr>
        <w:t xml:space="preserve">Instead, </w:t>
      </w:r>
      <w:r w:rsidRPr="0036532D">
        <w:rPr>
          <w:rStyle w:val="StyleUnderline"/>
        </w:rPr>
        <w:t xml:space="preserve">the G7 emphasized </w:t>
      </w:r>
      <w:r w:rsidRPr="008A3A74">
        <w:rPr>
          <w:rStyle w:val="StyleUnderline"/>
        </w:rPr>
        <w:t>the importance of</w:t>
      </w:r>
      <w:r w:rsidRPr="00B44B5A">
        <w:rPr>
          <w:rStyle w:val="StyleUnderline"/>
        </w:rPr>
        <w:t xml:space="preserve"> the </w:t>
      </w:r>
      <w:r w:rsidRPr="00095F8E">
        <w:rPr>
          <w:rStyle w:val="StyleUnderline"/>
          <w:highlight w:val="cyan"/>
        </w:rPr>
        <w:t>multilat</w:t>
      </w:r>
      <w:r w:rsidRPr="004C52ED">
        <w:rPr>
          <w:rStyle w:val="StyleUnderline"/>
        </w:rPr>
        <w:t>eral</w:t>
      </w:r>
      <w:r w:rsidRPr="00B44B5A">
        <w:rPr>
          <w:rStyle w:val="StyleUnderline"/>
        </w:rPr>
        <w:t xml:space="preserve"> system</w:t>
      </w:r>
      <w:r w:rsidRPr="00B44B5A">
        <w:t xml:space="preserve">, </w:t>
      </w:r>
      <w:r w:rsidRPr="00095F8E">
        <w:rPr>
          <w:rStyle w:val="Emphasis"/>
          <w:highlight w:val="cyan"/>
        </w:rPr>
        <w:t>with the</w:t>
      </w:r>
      <w:r w:rsidRPr="004C52ED">
        <w:t xml:space="preserve"> World</w:t>
      </w:r>
      <w:r w:rsidRPr="00B44B5A">
        <w:t xml:space="preserve"> Trade Organization (</w:t>
      </w:r>
      <w:r w:rsidRPr="00095F8E">
        <w:rPr>
          <w:rStyle w:val="Emphasis"/>
          <w:highlight w:val="cyan"/>
        </w:rPr>
        <w:t>WTO) at its core</w:t>
      </w:r>
      <w:r w:rsidRPr="004C52ED">
        <w:rPr>
          <w:rStyle w:val="Emphasis"/>
        </w:rPr>
        <w:t>, for</w:t>
      </w:r>
      <w:r w:rsidRPr="008A3A74">
        <w:rPr>
          <w:rStyle w:val="Emphasis"/>
        </w:rPr>
        <w:t xml:space="preserve"> economic resilience </w:t>
      </w:r>
      <w:r w:rsidRPr="0036532D">
        <w:rPr>
          <w:rStyle w:val="Emphasis"/>
        </w:rPr>
        <w:t>and</w:t>
      </w:r>
      <w:r w:rsidRPr="008A3A74">
        <w:t xml:space="preserve"> economic </w:t>
      </w:r>
      <w:r w:rsidRPr="008A3A74">
        <w:rPr>
          <w:rStyle w:val="Emphasis"/>
        </w:rPr>
        <w:t>security.</w:t>
      </w:r>
      <w:r w:rsidRPr="00B44B5A">
        <w:t xml:space="preserve"> </w:t>
      </w:r>
      <w:r w:rsidRPr="008A3A74">
        <w:rPr>
          <w:rStyle w:val="StyleUnderline"/>
        </w:rPr>
        <w:t xml:space="preserve">Europe </w:t>
      </w:r>
      <w:r w:rsidRPr="00095F8E">
        <w:rPr>
          <w:rStyle w:val="StyleUnderline"/>
          <w:highlight w:val="cyan"/>
        </w:rPr>
        <w:t xml:space="preserve">shifted Washington </w:t>
      </w:r>
      <w:r w:rsidRPr="00A2042D">
        <w:rPr>
          <w:rStyle w:val="StyleUnderline"/>
        </w:rPr>
        <w:t xml:space="preserve">from decoupling </w:t>
      </w:r>
      <w:r w:rsidRPr="00095F8E">
        <w:rPr>
          <w:rStyle w:val="StyleUnderline"/>
          <w:highlight w:val="cyan"/>
        </w:rPr>
        <w:t xml:space="preserve">to </w:t>
      </w:r>
      <w:r w:rsidRPr="008A3A74">
        <w:rPr>
          <w:rStyle w:val="StyleUnderline"/>
        </w:rPr>
        <w:t>de-risking, potentially</w:t>
      </w:r>
      <w:r w:rsidRPr="00B44B5A">
        <w:rPr>
          <w:rStyle w:val="StyleUnderline"/>
        </w:rPr>
        <w:t xml:space="preserve"> </w:t>
      </w:r>
      <w:r w:rsidRPr="008A3A74">
        <w:rPr>
          <w:rStyle w:val="Emphasis"/>
        </w:rPr>
        <w:t xml:space="preserve">a </w:t>
      </w:r>
      <w:r w:rsidRPr="00A2042D">
        <w:rPr>
          <w:rStyle w:val="Emphasis"/>
        </w:rPr>
        <w:t xml:space="preserve">significant </w:t>
      </w:r>
      <w:r w:rsidRPr="00095F8E">
        <w:rPr>
          <w:rStyle w:val="Emphasis"/>
          <w:highlight w:val="cyan"/>
        </w:rPr>
        <w:t>de-escalation</w:t>
      </w:r>
      <w:r w:rsidRPr="00B44B5A">
        <w:rPr>
          <w:rStyle w:val="StyleUnderline"/>
        </w:rPr>
        <w:t xml:space="preserve"> in the tussle between Washington and Beijing</w:t>
      </w:r>
      <w:r w:rsidRPr="00B44B5A">
        <w:t>.</w:t>
      </w:r>
    </w:p>
    <w:p w14:paraId="439D840A" w14:textId="77777777" w:rsidR="00F04B42" w:rsidRDefault="00F04B42" w:rsidP="00F04B42">
      <w:r w:rsidRPr="00A2042D">
        <w:rPr>
          <w:rStyle w:val="Emphasis"/>
        </w:rPr>
        <w:t>The protectionist stance and perceived national security interests of the US that drove policies to decouple advanced technology from China, with a “small yard and high fence” approach, presage a growing yard and a growing fence</w:t>
      </w:r>
      <w:r w:rsidRPr="00A2042D">
        <w:t xml:space="preserve">. </w:t>
      </w:r>
      <w:r w:rsidRPr="00A2042D">
        <w:rPr>
          <w:rStyle w:val="StyleUnderline"/>
        </w:rPr>
        <w:t>The US’s extraterritorial, unilateral sanctions to achieve that decoupling have brought huge costs and increased risks for the rest of the world</w:t>
      </w:r>
      <w:r w:rsidRPr="00A2042D">
        <w:t>.</w:t>
      </w:r>
    </w:p>
    <w:p w14:paraId="0CDF3B58" w14:textId="77777777" w:rsidR="00F04B42" w:rsidRDefault="00F04B42" w:rsidP="00F04B42">
      <w:r w:rsidRPr="00A2042D">
        <w:rPr>
          <w:rStyle w:val="Emphasis"/>
        </w:rPr>
        <w:t>Discarding existing</w:t>
      </w:r>
      <w:r w:rsidRPr="00A2042D">
        <w:t xml:space="preserve"> regional</w:t>
      </w:r>
      <w:r>
        <w:t xml:space="preserve"> and </w:t>
      </w:r>
      <w:r w:rsidRPr="00095F8E">
        <w:rPr>
          <w:rStyle w:val="Emphasis"/>
          <w:highlight w:val="cyan"/>
        </w:rPr>
        <w:t>global institutions</w:t>
      </w:r>
      <w:r>
        <w:t xml:space="preserve"> </w:t>
      </w:r>
      <w:r w:rsidRPr="004C54B9">
        <w:rPr>
          <w:rStyle w:val="StyleUnderline"/>
        </w:rPr>
        <w:t xml:space="preserve">because of their weaknesses and pursuing values-based co-operation may be politically expedient, but the </w:t>
      </w:r>
      <w:r w:rsidRPr="00A2042D">
        <w:rPr>
          <w:rStyle w:val="StyleUnderline"/>
        </w:rPr>
        <w:t>approach fails to recognize the reality of a deeply interdependent global economy</w:t>
      </w:r>
      <w:r w:rsidRPr="00A2042D">
        <w:t xml:space="preserve">, especially in East Asia, </w:t>
      </w:r>
      <w:r w:rsidRPr="00A2042D">
        <w:rPr>
          <w:rStyle w:val="StyleUnderline"/>
        </w:rPr>
        <w:t xml:space="preserve">and the necessity of interest-based </w:t>
      </w:r>
      <w:r w:rsidRPr="00A2042D">
        <w:rPr>
          <w:rStyle w:val="Emphasis"/>
        </w:rPr>
        <w:t>global co-operation</w:t>
      </w:r>
      <w:r w:rsidRPr="0037283F">
        <w:rPr>
          <w:rStyle w:val="Emphasis"/>
        </w:rPr>
        <w:t xml:space="preserve"> to </w:t>
      </w:r>
      <w:r w:rsidRPr="00095F8E">
        <w:rPr>
          <w:rStyle w:val="Emphasis"/>
          <w:highlight w:val="cyan"/>
        </w:rPr>
        <w:t>overcome the biggest challenges</w:t>
      </w:r>
      <w:r w:rsidRPr="004C54B9">
        <w:rPr>
          <w:rStyle w:val="StyleUnderline"/>
        </w:rPr>
        <w:t xml:space="preserve"> faced by the global community</w:t>
      </w:r>
      <w:r w:rsidRPr="00A2042D">
        <w:rPr>
          <w:rStyle w:val="StyleUnderline"/>
        </w:rPr>
        <w:t xml:space="preserve">, such as avoiding </w:t>
      </w:r>
      <w:r w:rsidRPr="00A2042D">
        <w:rPr>
          <w:rStyle w:val="Emphasis"/>
        </w:rPr>
        <w:t>catastrophic climate change</w:t>
      </w:r>
      <w:r>
        <w:t>.</w:t>
      </w:r>
    </w:p>
    <w:p w14:paraId="6AF44BEC" w14:textId="77777777" w:rsidR="00F04B42" w:rsidRDefault="00F04B42" w:rsidP="00F04B42">
      <w:r w:rsidRPr="00B44B5A">
        <w:rPr>
          <w:rStyle w:val="StyleUnderline"/>
        </w:rPr>
        <w:t>Decoupling is not realistic for East Asia. It has the most to lose from such an approach. Almost all supply chains go through China and decoupling would cause economic and political havoc</w:t>
      </w:r>
      <w:r w:rsidRPr="00B44B5A">
        <w:t xml:space="preserve">. </w:t>
      </w:r>
      <w:r w:rsidRPr="00B44B5A">
        <w:rPr>
          <w:rStyle w:val="StyleUnderline"/>
        </w:rPr>
        <w:t>Efforts to decouple fail to recognize that a Chinese economy and society that is much less integrated into the global economy is one with far fewer constraints on it politically and is therefore much more of a security risk</w:t>
      </w:r>
      <w:r w:rsidRPr="00B44B5A">
        <w:t>.</w:t>
      </w:r>
    </w:p>
    <w:p w14:paraId="39119C57" w14:textId="77777777" w:rsidR="00F04B42" w:rsidRDefault="00F04B42" w:rsidP="00F04B42">
      <w:r w:rsidRPr="004C54B9">
        <w:rPr>
          <w:rStyle w:val="StyleUnderline"/>
        </w:rPr>
        <w:t>Preserving mutually beneficial economic exchange, or positive-sum engagement, is not just important for prosperity but for political security. Strategic competition that frames economic exchange as zero sum, that sees one country’s gain as a loss by another, has let loose geo-economic policies that involve pointing economic weapons inward, resulting in self-harm</w:t>
      </w:r>
      <w:r>
        <w:t>.</w:t>
      </w:r>
    </w:p>
    <w:p w14:paraId="73A775F7" w14:textId="77777777" w:rsidR="00F04B42" w:rsidRDefault="00F04B42" w:rsidP="00F04B42">
      <w:r>
        <w:t>LEARN FROM HISTORY</w:t>
      </w:r>
    </w:p>
    <w:p w14:paraId="7A65860E" w14:textId="77777777" w:rsidR="00F04B42" w:rsidRDefault="00F04B42" w:rsidP="00F04B42">
      <w:r w:rsidRPr="0054533A">
        <w:rPr>
          <w:rStyle w:val="StyleUnderline"/>
        </w:rPr>
        <w:t xml:space="preserve">The main elements of the current global economic order were forged during the throes of global warfare. The formulation of the Bretton Woods institutions was deeply influenced by the entanglement of economics and security in the 1920s and 1930s, a time when </w:t>
      </w:r>
      <w:r w:rsidRPr="00EC6065">
        <w:rPr>
          <w:rStyle w:val="StyleUnderline"/>
        </w:rPr>
        <w:t xml:space="preserve">zero-sum </w:t>
      </w:r>
      <w:r w:rsidRPr="00095F8E">
        <w:rPr>
          <w:rStyle w:val="StyleUnderline"/>
          <w:highlight w:val="cyan"/>
        </w:rPr>
        <w:t>econ</w:t>
      </w:r>
      <w:r w:rsidRPr="0037283F">
        <w:rPr>
          <w:rStyle w:val="StyleUnderline"/>
        </w:rPr>
        <w:t>omic</w:t>
      </w:r>
      <w:r w:rsidRPr="00095F8E">
        <w:rPr>
          <w:rStyle w:val="StyleUnderline"/>
          <w:highlight w:val="cyan"/>
        </w:rPr>
        <w:t xml:space="preserve"> competition</w:t>
      </w:r>
      <w:r w:rsidRPr="0054533A">
        <w:rPr>
          <w:rStyle w:val="StyleUnderline"/>
        </w:rPr>
        <w:t xml:space="preserve"> in the Great Depression helped to fuel the national rivalries that </w:t>
      </w:r>
      <w:r w:rsidRPr="00095F8E">
        <w:rPr>
          <w:rStyle w:val="StyleUnderline"/>
          <w:highlight w:val="cyan"/>
        </w:rPr>
        <w:t>propelled</w:t>
      </w:r>
      <w:r w:rsidRPr="0054533A">
        <w:rPr>
          <w:rStyle w:val="StyleUnderline"/>
        </w:rPr>
        <w:t xml:space="preserve"> states into </w:t>
      </w:r>
      <w:r w:rsidRPr="00EC6065">
        <w:rPr>
          <w:rStyle w:val="Emphasis"/>
        </w:rPr>
        <w:t xml:space="preserve">military </w:t>
      </w:r>
      <w:r w:rsidRPr="00095F8E">
        <w:rPr>
          <w:rStyle w:val="Emphasis"/>
          <w:highlight w:val="cyan"/>
        </w:rPr>
        <w:t>conflict</w:t>
      </w:r>
      <w:r>
        <w:t xml:space="preserve">. </w:t>
      </w:r>
      <w:r w:rsidRPr="0054533A">
        <w:rPr>
          <w:rStyle w:val="StyleUnderline"/>
        </w:rPr>
        <w:t xml:space="preserve">The principles of the post-war order of </w:t>
      </w:r>
      <w:r w:rsidRPr="0037283F">
        <w:rPr>
          <w:rStyle w:val="Emphasis"/>
        </w:rPr>
        <w:t>multilateralism</w:t>
      </w:r>
      <w:r w:rsidRPr="0054533A">
        <w:rPr>
          <w:rStyle w:val="StyleUnderline"/>
        </w:rPr>
        <w:t xml:space="preserve"> and liberalism </w:t>
      </w:r>
      <w:r w:rsidRPr="0037283F">
        <w:rPr>
          <w:rStyle w:val="Emphasis"/>
        </w:rPr>
        <w:t>were designed to avoid</w:t>
      </w:r>
      <w:r w:rsidRPr="0037283F">
        <w:rPr>
          <w:rStyle w:val="StyleUnderline"/>
        </w:rPr>
        <w:t xml:space="preserve"> the fundamental causes of insecurity and </w:t>
      </w:r>
      <w:r w:rsidRPr="0037283F">
        <w:rPr>
          <w:rStyle w:val="Emphasis"/>
        </w:rPr>
        <w:t>conflict</w:t>
      </w:r>
      <w:r w:rsidRPr="0037283F">
        <w:t xml:space="preserve">. </w:t>
      </w:r>
      <w:r w:rsidRPr="0037283F">
        <w:rPr>
          <w:rStyle w:val="StyleUnderline"/>
        </w:rPr>
        <w:t>They were not the</w:t>
      </w:r>
      <w:r w:rsidRPr="0054533A">
        <w:rPr>
          <w:rStyle w:val="StyleUnderline"/>
        </w:rPr>
        <w:t xml:space="preserve"> creation of economic technocrats naive to the very real security challenges</w:t>
      </w:r>
      <w:r>
        <w:t>.</w:t>
      </w:r>
    </w:p>
    <w:p w14:paraId="23D4B4B5" w14:textId="77777777" w:rsidR="00F04B42" w:rsidRDefault="00F04B42" w:rsidP="00F04B42">
      <w:r w:rsidRPr="00EE6B0B">
        <w:rPr>
          <w:rStyle w:val="Emphasis"/>
        </w:rPr>
        <w:t xml:space="preserve">The </w:t>
      </w:r>
      <w:r w:rsidRPr="00095F8E">
        <w:rPr>
          <w:rStyle w:val="Emphasis"/>
          <w:highlight w:val="cyan"/>
        </w:rPr>
        <w:t>multilat</w:t>
      </w:r>
      <w:r w:rsidRPr="00EE6B0B">
        <w:rPr>
          <w:rStyle w:val="Emphasis"/>
        </w:rPr>
        <w:t>eral</w:t>
      </w:r>
      <w:r w:rsidRPr="00095F8E">
        <w:rPr>
          <w:rStyle w:val="Emphasis"/>
          <w:highlight w:val="cyan"/>
        </w:rPr>
        <w:t xml:space="preserve"> trading </w:t>
      </w:r>
      <w:r w:rsidRPr="00EE6B0B">
        <w:rPr>
          <w:rStyle w:val="Emphasis"/>
        </w:rPr>
        <w:t>system</w:t>
      </w:r>
      <w:r>
        <w:t xml:space="preserve">, built on the principle of equal treatment — the most-favored nation (MFN) principle — </w:t>
      </w:r>
      <w:r w:rsidRPr="00FB6AE9">
        <w:rPr>
          <w:rStyle w:val="StyleUnderline"/>
        </w:rPr>
        <w:t>has</w:t>
      </w:r>
      <w:r w:rsidRPr="0054533A">
        <w:rPr>
          <w:rStyle w:val="StyleUnderline"/>
        </w:rPr>
        <w:t xml:space="preserve"> kept the global economy open and </w:t>
      </w:r>
      <w:r w:rsidRPr="00A87CF5">
        <w:rPr>
          <w:rStyle w:val="StyleUnderline"/>
        </w:rPr>
        <w:t>acted</w:t>
      </w:r>
      <w:r w:rsidRPr="0054533A">
        <w:rPr>
          <w:rStyle w:val="StyleUnderline"/>
        </w:rPr>
        <w:t xml:space="preserve"> to </w:t>
      </w:r>
      <w:r w:rsidRPr="00095F8E">
        <w:rPr>
          <w:rStyle w:val="Emphasis"/>
          <w:highlight w:val="cyan"/>
        </w:rPr>
        <w:t>protect against</w:t>
      </w:r>
      <w:r w:rsidRPr="0054533A">
        <w:rPr>
          <w:rStyle w:val="StyleUnderline"/>
        </w:rPr>
        <w:t xml:space="preserve"> economic </w:t>
      </w:r>
      <w:r w:rsidRPr="00095F8E">
        <w:rPr>
          <w:rStyle w:val="Emphasis"/>
          <w:highlight w:val="cyan"/>
        </w:rPr>
        <w:t xml:space="preserve">shocks </w:t>
      </w:r>
      <w:r w:rsidRPr="004B376D">
        <w:rPr>
          <w:rStyle w:val="Emphasis"/>
        </w:rPr>
        <w:t xml:space="preserve">and </w:t>
      </w:r>
      <w:r w:rsidRPr="00095F8E">
        <w:rPr>
          <w:rStyle w:val="Emphasis"/>
          <w:highlight w:val="cyan"/>
        </w:rPr>
        <w:t>aggression</w:t>
      </w:r>
      <w:r>
        <w:t xml:space="preserve">. </w:t>
      </w:r>
      <w:r w:rsidRPr="009F4B72">
        <w:rPr>
          <w:rStyle w:val="StyleUnderline"/>
        </w:rPr>
        <w:t xml:space="preserve">The large global economy with alternative buyers </w:t>
      </w:r>
      <w:r w:rsidRPr="00E356A1">
        <w:rPr>
          <w:rStyle w:val="StyleUnderline"/>
        </w:rPr>
        <w:t xml:space="preserve">and suppliers has protected countries against trade stoppages. The primary lesson of Australia’s 2020 experience of Chinese export bans for political purposes was that the </w:t>
      </w:r>
      <w:r w:rsidRPr="00E356A1">
        <w:rPr>
          <w:rStyle w:val="Emphasis"/>
        </w:rPr>
        <w:t>economic weapons</w:t>
      </w:r>
      <w:r w:rsidRPr="00E356A1">
        <w:rPr>
          <w:rStyle w:val="StyleUnderline"/>
        </w:rPr>
        <w:t xml:space="preserve"> China</w:t>
      </w:r>
      <w:r w:rsidRPr="004B376D">
        <w:rPr>
          <w:rStyle w:val="StyleUnderline"/>
        </w:rPr>
        <w:t xml:space="preserve"> fired </w:t>
      </w:r>
      <w:r w:rsidRPr="004B376D">
        <w:rPr>
          <w:rStyle w:val="Emphasis"/>
        </w:rPr>
        <w:t>were blunted by the multilateral trading system</w:t>
      </w:r>
      <w:r w:rsidRPr="004B376D">
        <w:t>.</w:t>
      </w:r>
    </w:p>
    <w:p w14:paraId="322553B4" w14:textId="77777777" w:rsidR="00F04B42" w:rsidRDefault="00F04B42" w:rsidP="00F04B42">
      <w:r w:rsidRPr="009F4B72">
        <w:rPr>
          <w:rStyle w:val="StyleUnderline"/>
        </w:rPr>
        <w:t xml:space="preserve">Deepening economic engagement and </w:t>
      </w:r>
      <w:r w:rsidRPr="00095F8E">
        <w:rPr>
          <w:rStyle w:val="StyleUnderline"/>
          <w:highlight w:val="cyan"/>
        </w:rPr>
        <w:t xml:space="preserve">strengthening rules, </w:t>
      </w:r>
      <w:r w:rsidRPr="004B376D">
        <w:rPr>
          <w:rStyle w:val="StyleUnderline"/>
        </w:rPr>
        <w:t xml:space="preserve">rather than avoiding engagement, can </w:t>
      </w:r>
      <w:r w:rsidRPr="00095F8E">
        <w:rPr>
          <w:rStyle w:val="StyleUnderline"/>
          <w:highlight w:val="cyan"/>
        </w:rPr>
        <w:t>mitigate</w:t>
      </w:r>
      <w:r w:rsidRPr="009F4B72">
        <w:rPr>
          <w:rStyle w:val="StyleUnderline"/>
        </w:rPr>
        <w:t xml:space="preserve"> and diffuse trade </w:t>
      </w:r>
      <w:r w:rsidRPr="00095F8E">
        <w:rPr>
          <w:rStyle w:val="StyleUnderline"/>
          <w:highlight w:val="cyan"/>
        </w:rPr>
        <w:t>risks</w:t>
      </w:r>
      <w:r>
        <w:t xml:space="preserve">. </w:t>
      </w:r>
      <w:r w:rsidRPr="009F4B72">
        <w:rPr>
          <w:rStyle w:val="StyleUnderline"/>
        </w:rPr>
        <w:t xml:space="preserve">Economic engagement builds national wealth </w:t>
      </w:r>
      <w:r w:rsidRPr="00095F8E">
        <w:rPr>
          <w:rStyle w:val="StyleUnderline"/>
          <w:highlight w:val="cyan"/>
        </w:rPr>
        <w:t>and</w:t>
      </w:r>
      <w:r w:rsidRPr="009F4B72">
        <w:rPr>
          <w:rStyle w:val="StyleUnderline"/>
        </w:rPr>
        <w:t xml:space="preserve"> power — and when combined with multilateral rules, </w:t>
      </w:r>
      <w:r w:rsidRPr="00095F8E">
        <w:rPr>
          <w:rStyle w:val="StyleUnderline"/>
          <w:highlight w:val="cyan"/>
        </w:rPr>
        <w:t>broadens</w:t>
      </w:r>
      <w:r w:rsidRPr="009F4B72">
        <w:rPr>
          <w:rStyle w:val="StyleUnderline"/>
        </w:rPr>
        <w:t xml:space="preserve"> the range of strategic policy </w:t>
      </w:r>
      <w:r w:rsidRPr="00095F8E">
        <w:rPr>
          <w:rStyle w:val="StyleUnderline"/>
          <w:highlight w:val="cyan"/>
        </w:rPr>
        <w:t xml:space="preserve">options </w:t>
      </w:r>
      <w:r w:rsidRPr="00501699">
        <w:rPr>
          <w:rStyle w:val="StyleUnderline"/>
        </w:rPr>
        <w:t>available to national policymakers</w:t>
      </w:r>
      <w:r>
        <w:t>.</w:t>
      </w:r>
    </w:p>
    <w:p w14:paraId="5D08F2F6" w14:textId="77777777" w:rsidR="00F04B42" w:rsidRDefault="00F04B42" w:rsidP="00F04B42">
      <w:r w:rsidRPr="0090409E">
        <w:t xml:space="preserve">Russia’s strategic use of gas supplies against Europe is sometimes cited as a counterpoint to the argument that interdependence promotes political security. But Russia was not integrated into European supply chains, and European energy dependence on Russia is qualitatively different from economic interdependence in East Asia. </w:t>
      </w:r>
      <w:r w:rsidRPr="0090409E">
        <w:rPr>
          <w:rStyle w:val="Emphasis"/>
        </w:rPr>
        <w:t>Interdependence underpinned by multilateralism effectively diffuses risks</w:t>
      </w:r>
      <w:r w:rsidRPr="0090409E">
        <w:t>.</w:t>
      </w:r>
    </w:p>
    <w:p w14:paraId="3B5DA7A7" w14:textId="77777777" w:rsidR="00F04B42" w:rsidRDefault="00F04B42" w:rsidP="00F04B42">
      <w:r>
        <w:t>THE LESSONS OF ASEAN</w:t>
      </w:r>
    </w:p>
    <w:p w14:paraId="12F574CF" w14:textId="77777777" w:rsidR="00F04B42" w:rsidRDefault="00F04B42" w:rsidP="00F04B42">
      <w:r>
        <w:t>Nowhere is the power of multilateralism understood better, and exercised more instinctively, than in Southeast Asia’s 10-member Association of Southeast Asian Nations (ASEAN). As the world transitions to a multipolar order, the principles of interstate interactions embedded in ASEAN’s Treaty of Amity and Cooperation (TAC) can be strengthened and expanded to keep Southeast Asia open and coherent. The dialogue partners that have signed onto TAC include Australia, China, Japan, India and the US. Multilateralization of TAC among the dialogue partners is a long-term objective.</w:t>
      </w:r>
    </w:p>
    <w:p w14:paraId="6D8ED315" w14:textId="77777777" w:rsidR="00F04B42" w:rsidRDefault="00F04B42" w:rsidP="00F04B42">
      <w:r>
        <w:t>ASEAN has responded to its external circumstances with initiatives that include the Regional Comprehensive Economic Partnership (RCEP) and the ASEAN Outlook on the Indo Pacific (AOIP). Alongside the convening power of ASEAN, they demonstrate the utility of the grouping.</w:t>
      </w:r>
    </w:p>
    <w:p w14:paraId="1B44BB13" w14:textId="77777777" w:rsidR="00F04B42" w:rsidRDefault="00F04B42" w:rsidP="00F04B42">
      <w:r w:rsidRPr="00B91A84">
        <w:rPr>
          <w:rStyle w:val="StyleUnderline"/>
        </w:rPr>
        <w:t>RCEP was brought into being at a time when protectionism was on the rise in Europe and the US. It importantly includes an economic co-operation agenda that has the potential to upgrade rules and standards over time and address new issues, including beyond narrowly economic issues, given the agreement has a ministerial and leaders’ level process.</w:t>
      </w:r>
      <w:r>
        <w:t xml:space="preserve"> There is an opportunity to keep the region free and open by working with ASEAN to build economic security through intensifying economic co-operation in RCEP, including with China.</w:t>
      </w:r>
    </w:p>
    <w:p w14:paraId="36C997DA" w14:textId="77777777" w:rsidR="00F04B42" w:rsidRDefault="00F04B42" w:rsidP="00F04B42">
      <w:r>
        <w:t>Consistent with ASEAN’s focus on inclusive arrangements that preserve centrality and an open approach to regionalism, a comprehensive regional security arrangement that affirms a commitment to multilateral economic rules and signs on to TAC principles will help secure a free, open, inclusive, prosperous and politically stable region. This frames a vision for the region in which ASEAN dialogue partners would shape their future in a way that references principles of crucial importance to prosperity and security.</w:t>
      </w:r>
    </w:p>
    <w:p w14:paraId="6ED358C4" w14:textId="77777777" w:rsidR="00F04B42" w:rsidRDefault="00F04B42" w:rsidP="00F04B42">
      <w:r w:rsidRPr="00FB6AE9">
        <w:rPr>
          <w:rStyle w:val="StyleUnderline"/>
        </w:rPr>
        <w:t>Small- and medium-sized powers are protected by international rules and markets. Open, contestable markets constrain big powers that skirt established rules and use economic leverage, without thought for its ramifications. Even if big powers deviate from the rules, defending and extending the multilateral system is still the top priority for the rest of the world — not following larger powers down a self-destructive road</w:t>
      </w:r>
      <w:r w:rsidRPr="00FB6AE9">
        <w:t>.</w:t>
      </w:r>
    </w:p>
    <w:p w14:paraId="3D01377D" w14:textId="77777777" w:rsidR="00F04B42" w:rsidRPr="00B07A5A" w:rsidRDefault="00F04B42" w:rsidP="00F04B42">
      <w:pPr>
        <w:rPr>
          <w:rStyle w:val="Emphasis"/>
        </w:rPr>
      </w:pPr>
      <w:r w:rsidRPr="0090409E">
        <w:rPr>
          <w:rStyle w:val="Emphasis"/>
        </w:rPr>
        <w:t xml:space="preserve">THE </w:t>
      </w:r>
      <w:r w:rsidRPr="00095F8E">
        <w:rPr>
          <w:rStyle w:val="Emphasis"/>
          <w:highlight w:val="cyan"/>
        </w:rPr>
        <w:t xml:space="preserve">WTO </w:t>
      </w:r>
      <w:r w:rsidRPr="00501699">
        <w:rPr>
          <w:rStyle w:val="Emphasis"/>
        </w:rPr>
        <w:t xml:space="preserve">YET </w:t>
      </w:r>
      <w:r w:rsidRPr="0090409E">
        <w:rPr>
          <w:rStyle w:val="Emphasis"/>
        </w:rPr>
        <w:t>LIVES</w:t>
      </w:r>
    </w:p>
    <w:p w14:paraId="72BA799E" w14:textId="77777777" w:rsidR="00F04B42" w:rsidRDefault="00F04B42" w:rsidP="00F04B42">
      <w:r w:rsidRPr="00095F8E">
        <w:rPr>
          <w:rStyle w:val="Emphasis"/>
          <w:highlight w:val="cyan"/>
        </w:rPr>
        <w:t xml:space="preserve">Preservation </w:t>
      </w:r>
      <w:r w:rsidRPr="00501699">
        <w:rPr>
          <w:rStyle w:val="Emphasis"/>
        </w:rPr>
        <w:t>of the multilateral</w:t>
      </w:r>
      <w:r w:rsidRPr="00B07A5A">
        <w:rPr>
          <w:rStyle w:val="Emphasis"/>
        </w:rPr>
        <w:t xml:space="preserve"> system </w:t>
      </w:r>
      <w:r w:rsidRPr="00095F8E">
        <w:rPr>
          <w:rStyle w:val="Emphasis"/>
          <w:highlight w:val="cyan"/>
        </w:rPr>
        <w:t>should be the priority for</w:t>
      </w:r>
      <w:r w:rsidRPr="00B07A5A">
        <w:rPr>
          <w:rStyle w:val="Emphasis"/>
        </w:rPr>
        <w:t xml:space="preserve"> the </w:t>
      </w:r>
      <w:r w:rsidRPr="00095F8E">
        <w:rPr>
          <w:rStyle w:val="Emphasis"/>
          <w:highlight w:val="cyan"/>
        </w:rPr>
        <w:t>global</w:t>
      </w:r>
      <w:r w:rsidRPr="00B07A5A">
        <w:rPr>
          <w:rStyle w:val="Emphasis"/>
        </w:rPr>
        <w:t xml:space="preserve"> community to protect its </w:t>
      </w:r>
      <w:r w:rsidRPr="00371337">
        <w:rPr>
          <w:rStyle w:val="Emphasis"/>
        </w:rPr>
        <w:t xml:space="preserve">economic and security </w:t>
      </w:r>
      <w:r w:rsidRPr="00095F8E">
        <w:rPr>
          <w:rStyle w:val="Emphasis"/>
          <w:highlight w:val="cyan"/>
        </w:rPr>
        <w:t>interests</w:t>
      </w:r>
      <w:r>
        <w:t xml:space="preserve">. </w:t>
      </w:r>
      <w:r w:rsidRPr="00A87CF5">
        <w:rPr>
          <w:rStyle w:val="StyleUnderline"/>
        </w:rPr>
        <w:t>The WTO is showing signs of life after</w:t>
      </w:r>
      <w:r w:rsidRPr="00B07A5A">
        <w:rPr>
          <w:rStyle w:val="StyleUnderline"/>
        </w:rPr>
        <w:t xml:space="preserve"> a package of agreements concluded in Geneva in 2022, including the WTO’s first multilateral agreement since the Uruguay Round of the General Agreement on Tariffs and Trade (GATT) concluded in 1994</w:t>
      </w:r>
      <w:r>
        <w:t>.</w:t>
      </w:r>
    </w:p>
    <w:p w14:paraId="76D89FFA" w14:textId="77777777" w:rsidR="00F04B42" w:rsidRDefault="00F04B42" w:rsidP="00F04B42">
      <w:r w:rsidRPr="00B07A5A">
        <w:rPr>
          <w:rStyle w:val="StyleUnderline"/>
        </w:rPr>
        <w:t>The strong emphasis on the multilateral trading system at the G7 summit</w:t>
      </w:r>
      <w:r>
        <w:t xml:space="preserve"> in Hiroshima was preceded by Japan’s entry into the Multi-Party Interim Appeal Arbitration Arrangement (MPIA) in March that </w:t>
      </w:r>
      <w:r w:rsidRPr="00B07A5A">
        <w:rPr>
          <w:rStyle w:val="StyleUnderline"/>
        </w:rPr>
        <w:t>means the WTO’s rules are enforceable between Japan and 52 other WTO members</w:t>
      </w:r>
      <w:r>
        <w:t xml:space="preserve">. </w:t>
      </w:r>
      <w:r w:rsidRPr="00371337">
        <w:rPr>
          <w:rStyle w:val="Emphasis"/>
        </w:rPr>
        <w:t xml:space="preserve">WTO </w:t>
      </w:r>
      <w:r w:rsidRPr="00095F8E">
        <w:rPr>
          <w:rStyle w:val="Emphasis"/>
          <w:highlight w:val="cyan"/>
        </w:rPr>
        <w:t>rules have not been enforceable</w:t>
      </w:r>
      <w:r w:rsidRPr="00B07A5A">
        <w:rPr>
          <w:rStyle w:val="Emphasis"/>
        </w:rPr>
        <w:t xml:space="preserve"> since 2019 </w:t>
      </w:r>
      <w:r w:rsidRPr="00095F8E">
        <w:rPr>
          <w:rStyle w:val="Emphasis"/>
          <w:highlight w:val="cyan"/>
        </w:rPr>
        <w:t xml:space="preserve">because </w:t>
      </w:r>
      <w:r w:rsidRPr="00C00763">
        <w:rPr>
          <w:rStyle w:val="Emphasis"/>
        </w:rPr>
        <w:t xml:space="preserve">of </w:t>
      </w:r>
      <w:r w:rsidRPr="00095F8E">
        <w:rPr>
          <w:rStyle w:val="Emphasis"/>
          <w:highlight w:val="cyan"/>
        </w:rPr>
        <w:t>the US veto</w:t>
      </w:r>
      <w:r w:rsidRPr="00B07A5A">
        <w:rPr>
          <w:rStyle w:val="Emphasis"/>
        </w:rPr>
        <w:t xml:space="preserve"> </w:t>
      </w:r>
      <w:r w:rsidRPr="0017481B">
        <w:rPr>
          <w:rStyle w:val="Emphasis"/>
        </w:rPr>
        <w:t>of</w:t>
      </w:r>
      <w:r w:rsidRPr="00B07A5A">
        <w:rPr>
          <w:rStyle w:val="Emphasis"/>
        </w:rPr>
        <w:t xml:space="preserve"> the appointment </w:t>
      </w:r>
      <w:r w:rsidRPr="00095F8E">
        <w:rPr>
          <w:rStyle w:val="Emphasis"/>
          <w:highlight w:val="cyan"/>
        </w:rPr>
        <w:t xml:space="preserve">of </w:t>
      </w:r>
      <w:r w:rsidRPr="00371337">
        <w:rPr>
          <w:rStyle w:val="Emphasis"/>
        </w:rPr>
        <w:t>judges to the Appellate Body in the organization’s</w:t>
      </w:r>
      <w:r w:rsidRPr="00B07A5A">
        <w:rPr>
          <w:rStyle w:val="Emphasis"/>
        </w:rPr>
        <w:t xml:space="preserve"> </w:t>
      </w:r>
      <w:r w:rsidRPr="00095F8E">
        <w:rPr>
          <w:rStyle w:val="Emphasis"/>
          <w:highlight w:val="cyan"/>
        </w:rPr>
        <w:t>dispute settlement</w:t>
      </w:r>
      <w:r w:rsidRPr="00B07A5A">
        <w:rPr>
          <w:rStyle w:val="Emphasis"/>
        </w:rPr>
        <w:t xml:space="preserve"> system.</w:t>
      </w:r>
    </w:p>
    <w:p w14:paraId="6F7E2424" w14:textId="77777777" w:rsidR="00F04B42" w:rsidRDefault="00F04B42" w:rsidP="00F04B42">
      <w:r>
        <w:t xml:space="preserve">The European Union led the creation of MPIA in 2020 with Australia, Canada, Singapore and, importantly, China, among the original members. </w:t>
      </w:r>
      <w:r w:rsidRPr="007C5213">
        <w:rPr>
          <w:rStyle w:val="Emphasis"/>
        </w:rPr>
        <w:t xml:space="preserve">Trade </w:t>
      </w:r>
      <w:r w:rsidRPr="00095F8E">
        <w:rPr>
          <w:rStyle w:val="Emphasis"/>
          <w:highlight w:val="cyan"/>
        </w:rPr>
        <w:t>ministers agreed</w:t>
      </w:r>
      <w:r w:rsidRPr="00B07A5A">
        <w:rPr>
          <w:rStyle w:val="StyleUnderline"/>
        </w:rPr>
        <w:t xml:space="preserve"> in Geneva </w:t>
      </w:r>
      <w:r w:rsidRPr="00095F8E">
        <w:rPr>
          <w:rStyle w:val="Emphasis"/>
          <w:highlight w:val="cyan"/>
        </w:rPr>
        <w:t xml:space="preserve">to </w:t>
      </w:r>
      <w:r w:rsidRPr="00371337">
        <w:rPr>
          <w:rStyle w:val="Emphasis"/>
        </w:rPr>
        <w:t xml:space="preserve">make </w:t>
      </w:r>
      <w:r w:rsidRPr="00095F8E">
        <w:rPr>
          <w:rStyle w:val="Emphasis"/>
          <w:highlight w:val="cyan"/>
        </w:rPr>
        <w:t>progress</w:t>
      </w:r>
      <w:r w:rsidRPr="00B07A5A">
        <w:rPr>
          <w:rStyle w:val="Emphasis"/>
        </w:rPr>
        <w:t xml:space="preserve"> on </w:t>
      </w:r>
      <w:r w:rsidRPr="00C00763">
        <w:rPr>
          <w:rStyle w:val="Emphasis"/>
        </w:rPr>
        <w:t>restoring the dispute settlement</w:t>
      </w:r>
      <w:r w:rsidRPr="00B07A5A">
        <w:rPr>
          <w:rStyle w:val="Emphasis"/>
        </w:rPr>
        <w:t xml:space="preserve"> system </w:t>
      </w:r>
      <w:r w:rsidRPr="00095F8E">
        <w:rPr>
          <w:rStyle w:val="Emphasis"/>
          <w:highlight w:val="cyan"/>
        </w:rPr>
        <w:t xml:space="preserve">by the end of </w:t>
      </w:r>
      <w:r w:rsidRPr="0017481B">
        <w:rPr>
          <w:rStyle w:val="Emphasis"/>
        </w:rPr>
        <w:t>20</w:t>
      </w:r>
      <w:r w:rsidRPr="00095F8E">
        <w:rPr>
          <w:rStyle w:val="Emphasis"/>
          <w:highlight w:val="cyan"/>
        </w:rPr>
        <w:t>24</w:t>
      </w:r>
      <w:r w:rsidRPr="00B07A5A">
        <w:rPr>
          <w:rStyle w:val="StyleUnderline"/>
        </w:rPr>
        <w:t xml:space="preserve">, </w:t>
      </w:r>
      <w:r w:rsidRPr="00095F8E">
        <w:rPr>
          <w:rStyle w:val="StyleUnderline"/>
          <w:highlight w:val="cyan"/>
        </w:rPr>
        <w:t>but</w:t>
      </w:r>
      <w:r w:rsidRPr="00B07A5A">
        <w:rPr>
          <w:rStyle w:val="StyleUnderline"/>
        </w:rPr>
        <w:t xml:space="preserve"> more </w:t>
      </w:r>
      <w:r w:rsidRPr="007E274D">
        <w:rPr>
          <w:rStyle w:val="StyleUnderline"/>
        </w:rPr>
        <w:t>countries</w:t>
      </w:r>
      <w:r w:rsidRPr="00B07A5A">
        <w:rPr>
          <w:rStyle w:val="StyleUnderline"/>
        </w:rPr>
        <w:t xml:space="preserve"> will </w:t>
      </w:r>
      <w:r w:rsidRPr="00095F8E">
        <w:rPr>
          <w:rStyle w:val="StyleUnderline"/>
          <w:highlight w:val="cyan"/>
        </w:rPr>
        <w:t>need</w:t>
      </w:r>
      <w:r w:rsidRPr="00B07A5A">
        <w:rPr>
          <w:rStyle w:val="StyleUnderline"/>
        </w:rPr>
        <w:t xml:space="preserve"> to join MPIA as </w:t>
      </w:r>
      <w:r w:rsidRPr="00095F8E">
        <w:rPr>
          <w:rStyle w:val="StyleUnderline"/>
          <w:highlight w:val="cyan"/>
        </w:rPr>
        <w:t>insurance against US blackmail</w:t>
      </w:r>
      <w:r w:rsidRPr="00B07A5A">
        <w:rPr>
          <w:rStyle w:val="StyleUnderline"/>
        </w:rPr>
        <w:t xml:space="preserve"> of the system during an election year.</w:t>
      </w:r>
      <w:r>
        <w:t xml:space="preserve"> Singapore is the only ASEAN member of MPIA.</w:t>
      </w:r>
    </w:p>
    <w:p w14:paraId="553D6FB0" w14:textId="77777777" w:rsidR="00F04B42" w:rsidRPr="00B07A5A" w:rsidRDefault="00F04B42" w:rsidP="00F04B42">
      <w:pPr>
        <w:rPr>
          <w:rStyle w:val="StyleUnderline"/>
        </w:rPr>
      </w:pPr>
      <w:r w:rsidRPr="007E274D">
        <w:rPr>
          <w:rStyle w:val="StyleUnderline"/>
        </w:rPr>
        <w:t xml:space="preserve">The </w:t>
      </w:r>
      <w:r w:rsidRPr="00095F8E">
        <w:rPr>
          <w:rStyle w:val="StyleUnderline"/>
          <w:highlight w:val="cyan"/>
        </w:rPr>
        <w:t xml:space="preserve">WTO </w:t>
      </w:r>
      <w:r w:rsidRPr="007E274D">
        <w:rPr>
          <w:rStyle w:val="StyleUnderline"/>
        </w:rPr>
        <w:t>is in need of reform.</w:t>
      </w:r>
      <w:r w:rsidRPr="00B07A5A">
        <w:rPr>
          <w:rStyle w:val="StyleUnderline"/>
        </w:rPr>
        <w:t xml:space="preserve"> The </w:t>
      </w:r>
      <w:r w:rsidRPr="005B0DCB">
        <w:rPr>
          <w:rStyle w:val="StyleUnderline"/>
        </w:rPr>
        <w:t xml:space="preserve">rulemaking process and the trade </w:t>
      </w:r>
      <w:r w:rsidRPr="00095F8E">
        <w:rPr>
          <w:rStyle w:val="StyleUnderline"/>
          <w:highlight w:val="cyan"/>
        </w:rPr>
        <w:t xml:space="preserve">rules need </w:t>
      </w:r>
      <w:r w:rsidRPr="00B7480C">
        <w:rPr>
          <w:rStyle w:val="StyleUnderline"/>
        </w:rPr>
        <w:t xml:space="preserve">to be </w:t>
      </w:r>
      <w:r w:rsidRPr="00095F8E">
        <w:rPr>
          <w:rStyle w:val="StyleUnderline"/>
          <w:highlight w:val="cyan"/>
        </w:rPr>
        <w:t>update</w:t>
      </w:r>
      <w:r w:rsidRPr="00B7480C">
        <w:rPr>
          <w:rStyle w:val="StyleUnderline"/>
        </w:rPr>
        <w:t>d</w:t>
      </w:r>
      <w:r>
        <w:t xml:space="preserve">. </w:t>
      </w:r>
      <w:r w:rsidRPr="000170BA">
        <w:rPr>
          <w:rStyle w:val="StyleUnderline"/>
        </w:rPr>
        <w:t>It’s no surprise that the areas of contention between economies — in the digital economy, industrial subsidies, investment and technology — are largely where there are no established rules</w:t>
      </w:r>
      <w:r w:rsidRPr="000170BA">
        <w:t>.</w:t>
      </w:r>
    </w:p>
    <w:p w14:paraId="30F2A175" w14:textId="77777777" w:rsidR="00F04B42" w:rsidRDefault="00F04B42" w:rsidP="00F04B42">
      <w:r w:rsidRPr="0001334E">
        <w:t xml:space="preserve">Much of the </w:t>
      </w:r>
      <w:r w:rsidRPr="0001334E">
        <w:rPr>
          <w:rStyle w:val="StyleUnderline"/>
        </w:rPr>
        <w:t>rulemaking is happening outside of the WTO, in bilateral, regional and plurilateral agreements</w:t>
      </w:r>
      <w:r w:rsidRPr="0001334E">
        <w:t xml:space="preserve">. </w:t>
      </w:r>
      <w:r w:rsidRPr="0001334E">
        <w:rPr>
          <w:rStyle w:val="StyleUnderline"/>
        </w:rPr>
        <w:t>These</w:t>
      </w:r>
      <w:r w:rsidRPr="0001334E">
        <w:t xml:space="preserve"> overlapping agreements are keeping the global economy from fracturing but </w:t>
      </w:r>
      <w:r w:rsidRPr="0001334E">
        <w:rPr>
          <w:rStyle w:val="StyleUnderline"/>
        </w:rPr>
        <w:t>rely on the WTO underpinning them, given the gaps in coverage, membership and rules.</w:t>
      </w:r>
      <w:r w:rsidRPr="0001334E">
        <w:t xml:space="preserve"> </w:t>
      </w:r>
      <w:r w:rsidRPr="0001334E">
        <w:rPr>
          <w:rStyle w:val="StyleUnderline"/>
        </w:rPr>
        <w:t>Regional agreements will have to be open and inclusive, otherwise they risk weakening the multilateral system, not strengthening it</w:t>
      </w:r>
      <w:r w:rsidRPr="0001334E">
        <w:t>.</w:t>
      </w:r>
    </w:p>
    <w:p w14:paraId="6728DC45" w14:textId="77777777" w:rsidR="00F04B42" w:rsidRDefault="00F04B42" w:rsidP="00F04B42">
      <w:r>
        <w:t xml:space="preserve">Digital rulemaking, for example, is happening in the WTO e-commerce plurilateral, the CPTPP, RCEP, DEA and DEPA. </w:t>
      </w:r>
      <w:r w:rsidRPr="00B07A5A">
        <w:rPr>
          <w:rStyle w:val="StyleUnderline"/>
        </w:rPr>
        <w:t>The bottom-up processes are guided by multilateral processes and principles</w:t>
      </w:r>
      <w:r>
        <w:t xml:space="preserve"> in APEC and the Data Free Flow with Trust process that Japan initiated at the Osaka track alongside the G20 summit.</w:t>
      </w:r>
    </w:p>
    <w:p w14:paraId="259729F2" w14:textId="77777777" w:rsidR="00F04B42" w:rsidRDefault="00F04B42" w:rsidP="00F04B42">
      <w:r w:rsidRPr="0001334E">
        <w:t xml:space="preserve">The Indo-Pacific Economic Framework (IPEF) excludes China by design, but the membership includes many countries that will want to avoid the exclusion of China. </w:t>
      </w:r>
      <w:r w:rsidRPr="0001334E">
        <w:rPr>
          <w:rStyle w:val="StyleUnderline"/>
        </w:rPr>
        <w:t>Despite all the problems with the WTO and the challenges it faces, neither the US nor China have walked away from it. In fact, the resolution of some trade disputes between Australia and China — with barley, for example — have been due to cases at the WTO, with both parties respecting the dispute settlement process. The global economy, including China, has a huge stake in the WTO’s functioning</w:t>
      </w:r>
      <w:r w:rsidRPr="0001334E">
        <w:t>.</w:t>
      </w:r>
    </w:p>
    <w:p w14:paraId="3330EB74" w14:textId="77777777" w:rsidR="00F04B42" w:rsidRDefault="00F04B42" w:rsidP="00F04B42">
      <w:r w:rsidRPr="0058679E">
        <w:rPr>
          <w:rStyle w:val="Emphasis"/>
        </w:rPr>
        <w:t xml:space="preserve">The existing </w:t>
      </w:r>
      <w:r w:rsidRPr="001D13D2">
        <w:rPr>
          <w:rStyle w:val="Emphasis"/>
        </w:rPr>
        <w:t xml:space="preserve">economic </w:t>
      </w:r>
      <w:r w:rsidRPr="00095F8E">
        <w:rPr>
          <w:rStyle w:val="Emphasis"/>
          <w:highlight w:val="cyan"/>
        </w:rPr>
        <w:t xml:space="preserve">order </w:t>
      </w:r>
      <w:r w:rsidRPr="001D13D2">
        <w:rPr>
          <w:rStyle w:val="Emphasis"/>
        </w:rPr>
        <w:t xml:space="preserve">is </w:t>
      </w:r>
      <w:r w:rsidRPr="00095F8E">
        <w:rPr>
          <w:rStyle w:val="Emphasis"/>
          <w:highlight w:val="cyan"/>
        </w:rPr>
        <w:t xml:space="preserve">under threat </w:t>
      </w:r>
      <w:r w:rsidRPr="001D13D2">
        <w:rPr>
          <w:rStyle w:val="Emphasis"/>
        </w:rPr>
        <w:t xml:space="preserve">but </w:t>
      </w:r>
      <w:r w:rsidRPr="0058679E">
        <w:rPr>
          <w:rStyle w:val="Emphasis"/>
        </w:rPr>
        <w:t xml:space="preserve">the </w:t>
      </w:r>
      <w:r w:rsidRPr="001D13D2">
        <w:rPr>
          <w:rStyle w:val="Emphasis"/>
        </w:rPr>
        <w:t xml:space="preserve">trajectory of the global economy </w:t>
      </w:r>
      <w:r w:rsidRPr="00BB1CC1">
        <w:rPr>
          <w:rStyle w:val="Emphasis"/>
        </w:rPr>
        <w:t>is not inevitable or predestined</w:t>
      </w:r>
      <w:r w:rsidRPr="00BB1CC1">
        <w:t xml:space="preserve">. </w:t>
      </w:r>
      <w:r w:rsidRPr="00BB1CC1">
        <w:rPr>
          <w:rStyle w:val="StyleUnderline"/>
        </w:rPr>
        <w:t xml:space="preserve">The </w:t>
      </w:r>
      <w:r w:rsidRPr="00BB1CC1">
        <w:rPr>
          <w:rStyle w:val="Emphasis"/>
        </w:rPr>
        <w:t>transition</w:t>
      </w:r>
      <w:r w:rsidRPr="00BB1CC1">
        <w:rPr>
          <w:rStyle w:val="StyleUnderline"/>
        </w:rPr>
        <w:t xml:space="preserve"> to a new</w:t>
      </w:r>
      <w:r w:rsidRPr="00B07A5A">
        <w:rPr>
          <w:rStyle w:val="StyleUnderline"/>
        </w:rPr>
        <w:t xml:space="preserve"> multipolar order </w:t>
      </w:r>
      <w:r w:rsidRPr="00095F8E">
        <w:rPr>
          <w:rStyle w:val="Emphasis"/>
          <w:highlight w:val="cyan"/>
        </w:rPr>
        <w:t>does not require</w:t>
      </w:r>
      <w:r w:rsidRPr="00B07A5A">
        <w:rPr>
          <w:rStyle w:val="StyleUnderline"/>
        </w:rPr>
        <w:t xml:space="preserve"> another </w:t>
      </w:r>
      <w:r w:rsidRPr="00095F8E">
        <w:rPr>
          <w:rStyle w:val="Emphasis"/>
          <w:highlight w:val="cyan"/>
        </w:rPr>
        <w:t>world war</w:t>
      </w:r>
      <w:r>
        <w:t xml:space="preserve">. </w:t>
      </w:r>
      <w:r w:rsidRPr="00B07A5A">
        <w:rPr>
          <w:rStyle w:val="StyleUnderline"/>
        </w:rPr>
        <w:t xml:space="preserve">Collective leadership can help shape Chinese </w:t>
      </w:r>
      <w:r w:rsidRPr="00FC7B84">
        <w:rPr>
          <w:rStyle w:val="StyleUnderline"/>
        </w:rPr>
        <w:t>and US behavior and</w:t>
      </w:r>
      <w:r w:rsidRPr="00B07A5A">
        <w:rPr>
          <w:rStyle w:val="StyleUnderline"/>
        </w:rPr>
        <w:t xml:space="preserve"> </w:t>
      </w:r>
      <w:r w:rsidRPr="00FC7B84">
        <w:rPr>
          <w:rStyle w:val="StyleUnderline"/>
        </w:rPr>
        <w:t>avoid</w:t>
      </w:r>
      <w:r w:rsidRPr="00B07A5A">
        <w:rPr>
          <w:rStyle w:val="StyleUnderline"/>
        </w:rPr>
        <w:t xml:space="preserve"> great power strategic competition from causing </w:t>
      </w:r>
      <w:r w:rsidRPr="00B07A5A">
        <w:rPr>
          <w:rStyle w:val="Emphasis"/>
        </w:rPr>
        <w:t>catastrophic disorder</w:t>
      </w:r>
      <w:r>
        <w:t>.</w:t>
      </w:r>
    </w:p>
    <w:p w14:paraId="76C58001" w14:textId="77777777" w:rsidR="00F04B42" w:rsidRDefault="00F04B42" w:rsidP="00F04B42">
      <w:r w:rsidRPr="00DB3C3E">
        <w:rPr>
          <w:rStyle w:val="StyleUnderline"/>
        </w:rPr>
        <w:t>The biggest challenges</w:t>
      </w:r>
      <w:r w:rsidRPr="00B07A5A">
        <w:rPr>
          <w:rStyle w:val="StyleUnderline"/>
        </w:rPr>
        <w:t xml:space="preserve"> that face the global community </w:t>
      </w:r>
      <w:r w:rsidRPr="00095F8E">
        <w:rPr>
          <w:rStyle w:val="StyleUnderline"/>
          <w:highlight w:val="cyan"/>
        </w:rPr>
        <w:t>require global co-op</w:t>
      </w:r>
      <w:r w:rsidRPr="0058679E">
        <w:rPr>
          <w:rStyle w:val="StyleUnderline"/>
        </w:rPr>
        <w:t>eration to overcome</w:t>
      </w:r>
      <w:r w:rsidRPr="00B07A5A">
        <w:rPr>
          <w:rStyle w:val="StyleUnderline"/>
        </w:rPr>
        <w:t>.</w:t>
      </w:r>
      <w:r>
        <w:t xml:space="preserve"> </w:t>
      </w:r>
      <w:r w:rsidRPr="00B07A5A">
        <w:rPr>
          <w:rStyle w:val="StyleUnderline"/>
        </w:rPr>
        <w:t xml:space="preserve">The best hope of </w:t>
      </w:r>
      <w:r w:rsidRPr="00DB3C3E">
        <w:rPr>
          <w:rStyle w:val="StyleUnderline"/>
        </w:rPr>
        <w:t>avoiding the</w:t>
      </w:r>
      <w:r w:rsidRPr="00B07A5A">
        <w:rPr>
          <w:rStyle w:val="StyleUnderline"/>
        </w:rPr>
        <w:t xml:space="preserve"> </w:t>
      </w:r>
      <w:r w:rsidRPr="00095F8E">
        <w:rPr>
          <w:rStyle w:val="Emphasis"/>
          <w:highlight w:val="cyan"/>
        </w:rPr>
        <w:t>existential</w:t>
      </w:r>
      <w:r w:rsidRPr="00B07A5A">
        <w:rPr>
          <w:rStyle w:val="StyleUnderline"/>
        </w:rPr>
        <w:t xml:space="preserve"> risk of </w:t>
      </w:r>
      <w:r w:rsidRPr="00095F8E">
        <w:rPr>
          <w:rStyle w:val="Emphasis"/>
          <w:highlight w:val="cyan"/>
        </w:rPr>
        <w:t>climate change</w:t>
      </w:r>
      <w:r w:rsidRPr="00095F8E">
        <w:rPr>
          <w:highlight w:val="cyan"/>
        </w:rPr>
        <w:t xml:space="preserve"> </w:t>
      </w:r>
      <w:r w:rsidRPr="0058679E">
        <w:rPr>
          <w:rStyle w:val="StyleUnderline"/>
        </w:rPr>
        <w:t xml:space="preserve">will </w:t>
      </w:r>
      <w:r w:rsidRPr="00095F8E">
        <w:rPr>
          <w:rStyle w:val="StyleUnderline"/>
          <w:highlight w:val="cyan"/>
        </w:rPr>
        <w:t>require</w:t>
      </w:r>
      <w:r w:rsidRPr="0058679E">
        <w:rPr>
          <w:rStyle w:val="StyleUnderline"/>
        </w:rPr>
        <w:t xml:space="preserve"> China and the US to work together</w:t>
      </w:r>
      <w:r>
        <w:t xml:space="preserve">. It will also require </w:t>
      </w:r>
      <w:r w:rsidRPr="00095F8E">
        <w:rPr>
          <w:rStyle w:val="Emphasis"/>
          <w:highlight w:val="cyan"/>
        </w:rPr>
        <w:t>tech</w:t>
      </w:r>
      <w:r w:rsidRPr="0058679E">
        <w:rPr>
          <w:rStyle w:val="Emphasis"/>
        </w:rPr>
        <w:t xml:space="preserve">nological </w:t>
      </w:r>
      <w:r w:rsidRPr="00095F8E">
        <w:rPr>
          <w:rStyle w:val="Emphasis"/>
          <w:highlight w:val="cyan"/>
        </w:rPr>
        <w:t>progress</w:t>
      </w:r>
      <w:r w:rsidRPr="00B07A5A">
        <w:rPr>
          <w:rStyle w:val="StyleUnderline"/>
        </w:rPr>
        <w:t xml:space="preserve"> </w:t>
      </w:r>
      <w:r w:rsidRPr="00095F8E">
        <w:rPr>
          <w:rStyle w:val="StyleUnderline"/>
          <w:highlight w:val="cyan"/>
        </w:rPr>
        <w:t>and</w:t>
      </w:r>
      <w:r w:rsidRPr="009009BA">
        <w:rPr>
          <w:rStyle w:val="StyleUnderline"/>
        </w:rPr>
        <w:t xml:space="preserve"> open </w:t>
      </w:r>
      <w:r w:rsidRPr="00095F8E">
        <w:rPr>
          <w:rStyle w:val="StyleUnderline"/>
          <w:highlight w:val="cyan"/>
        </w:rPr>
        <w:t xml:space="preserve">exchange </w:t>
      </w:r>
      <w:r w:rsidRPr="0058679E">
        <w:rPr>
          <w:rStyle w:val="StyleUnderline"/>
        </w:rPr>
        <w:t>of goods, capital and technology</w:t>
      </w:r>
      <w:r>
        <w:t xml:space="preserve">. </w:t>
      </w:r>
      <w:r w:rsidRPr="005A4FB0">
        <w:rPr>
          <w:rStyle w:val="StyleUnderline"/>
        </w:rPr>
        <w:t>Technology decoupling between the world’s two largest producers of knowledge and innovation will significantly raise the costs of decarbonizing the global</w:t>
      </w:r>
      <w:r w:rsidRPr="00B07A5A">
        <w:rPr>
          <w:rStyle w:val="StyleUnderline"/>
        </w:rPr>
        <w:t xml:space="preserve"> economy</w:t>
      </w:r>
      <w:r>
        <w:t xml:space="preserve">. </w:t>
      </w:r>
      <w:r w:rsidRPr="00B07A5A">
        <w:rPr>
          <w:rStyle w:val="StyleUnderline"/>
        </w:rPr>
        <w:t>That overwhelming positive-sum interest may be the best hope of avoiding zero-sum games that lead to a prisoner’s dilemma equilibrium of much lower living standards and extreme insecurity</w:t>
      </w:r>
      <w:r>
        <w:t>.</w:t>
      </w:r>
    </w:p>
    <w:p w14:paraId="11CC8F6A" w14:textId="77777777" w:rsidR="00F04B42" w:rsidRPr="007E741F" w:rsidRDefault="00F04B42" w:rsidP="00F04B42">
      <w:r w:rsidRPr="005A4FB0">
        <w:rPr>
          <w:rStyle w:val="StyleUnderline"/>
        </w:rPr>
        <w:t>Economic interests and co-operation are usually the first casualty of geopolitical tensions and heightened security challenges. But to retreat to a world in which trade is frustrated from delivering its positive-sum outcomes risks unwinding interdependence and the prosperity and security that it provides</w:t>
      </w:r>
      <w:r w:rsidRPr="005A4FB0">
        <w:t>.</w:t>
      </w:r>
    </w:p>
    <w:p w14:paraId="7A0BFECA" w14:textId="77777777" w:rsidR="00F04B42" w:rsidRPr="00F04B42" w:rsidRDefault="00F04B42" w:rsidP="00F04B42"/>
    <w:p w14:paraId="23F747E5" w14:textId="4E3BE4FE" w:rsidR="00F04B42" w:rsidRDefault="001C57E4" w:rsidP="001C57E4">
      <w:pPr>
        <w:pStyle w:val="Heading3"/>
      </w:pPr>
      <w:r>
        <w:t>2NC---Overview</w:t>
      </w:r>
    </w:p>
    <w:p w14:paraId="033AAA95" w14:textId="214F8703" w:rsidR="00E72425" w:rsidRDefault="00E72425" w:rsidP="00E72425">
      <w:pPr>
        <w:pStyle w:val="Heading4"/>
      </w:pPr>
      <w:r>
        <w:t xml:space="preserve">The counterplan solves the case and is key to </w:t>
      </w:r>
      <w:r w:rsidR="006F389A">
        <w:t>trade multilateralism</w:t>
      </w:r>
      <w:r>
        <w:t xml:space="preserve">. It </w:t>
      </w:r>
      <w:r w:rsidR="00DB1CE0">
        <w:t xml:space="preserve">proposes requiring the World Trade Organization </w:t>
      </w:r>
      <w:r w:rsidR="00F4138A">
        <w:t xml:space="preserve">protect an international intellectual property right that </w:t>
      </w:r>
      <w:r w:rsidR="00CA0F6B">
        <w:t>supersedes</w:t>
      </w:r>
      <w:r w:rsidR="00F4138A">
        <w:t xml:space="preserve"> the domestic right through the dispute settlement process</w:t>
      </w:r>
      <w:r w:rsidR="003130FF">
        <w:t xml:space="preserve">. </w:t>
      </w:r>
      <w:r w:rsidR="006767AC">
        <w:t xml:space="preserve">Plan and perms crush trade multilateralism </w:t>
      </w:r>
      <w:r w:rsidR="00CA0F6B">
        <w:t>because domestic protection will be weaponized to disrupt trade and subvert multilateral dispute settlement</w:t>
      </w:r>
      <w:r w:rsidR="004E3B76">
        <w:t xml:space="preserve">. Only the counterplan </w:t>
      </w:r>
      <w:r w:rsidR="008E4DF9">
        <w:t xml:space="preserve">can allow effective enforcement without </w:t>
      </w:r>
      <w:r w:rsidR="00CA0F6B">
        <w:t>causing</w:t>
      </w:r>
      <w:r w:rsidR="008E4DF9">
        <w:t xml:space="preserve"> trade disputes by delegating protection to a supranational authority equipped to evaluate </w:t>
      </w:r>
      <w:r w:rsidR="004A793F">
        <w:t xml:space="preserve">competing </w:t>
      </w:r>
      <w:r w:rsidR="008E4DF9">
        <w:t xml:space="preserve">rights. </w:t>
      </w:r>
    </w:p>
    <w:p w14:paraId="04E6952A" w14:textId="77777777" w:rsidR="006F389A" w:rsidRDefault="006F389A" w:rsidP="00C933B7"/>
    <w:p w14:paraId="7DEAC854" w14:textId="78A0322C" w:rsidR="006F389A" w:rsidRPr="006F389A" w:rsidRDefault="006F389A" w:rsidP="006F389A">
      <w:pPr>
        <w:pStyle w:val="Heading4"/>
      </w:pPr>
      <w:r>
        <w:t xml:space="preserve">The impact is global conflict and climate change. Global free trade de-escalates rivalries and acts as a buffer against shocks that would otherwise trigger a war. It’s also key to innovation and tech exchange that prevents existential climate change. </w:t>
      </w:r>
    </w:p>
    <w:p w14:paraId="51EE8DA6" w14:textId="77777777" w:rsidR="003B3CF5" w:rsidRDefault="003B3CF5" w:rsidP="003B3CF5">
      <w:pPr>
        <w:pStyle w:val="Heading3"/>
      </w:pPr>
      <w:r>
        <w:t>2NC---NB---Politics</w:t>
      </w:r>
    </w:p>
    <w:p w14:paraId="47BD001B" w14:textId="77777777" w:rsidR="003B3CF5" w:rsidRPr="008F5FC8" w:rsidRDefault="003B3CF5" w:rsidP="003B3CF5"/>
    <w:p w14:paraId="38B9EDBE" w14:textId="77777777" w:rsidR="003B3CF5" w:rsidRDefault="003B3CF5" w:rsidP="003B3CF5">
      <w:pPr>
        <w:pStyle w:val="Heading4"/>
      </w:pPr>
      <w:r>
        <w:t xml:space="preserve">CP avoids the link to politics. </w:t>
      </w:r>
    </w:p>
    <w:p w14:paraId="4FE25502" w14:textId="77777777" w:rsidR="003B3CF5" w:rsidRDefault="003B3CF5" w:rsidP="003B3CF5">
      <w:r w:rsidRPr="008D79EB">
        <w:t xml:space="preserve">Peter K. </w:t>
      </w:r>
      <w:r w:rsidRPr="008D79EB">
        <w:rPr>
          <w:rStyle w:val="Style13ptBold"/>
        </w:rPr>
        <w:t>Yu 11</w:t>
      </w:r>
      <w:r w:rsidRPr="008D79EB">
        <w:t xml:space="preserve">, Kern Family Chair in Intellectual Property Law &amp; Director, Intellectual Property Law Center, Drake University Law School; Wenlan Scholar Chair Professor, Zhongnan University of Economics and Law; Visiting Professor, Centre for International Intellectual Property Studies, University of Strasbourg. Six Secret (and Now Open) Fears of ACTA, 64 SMU L. Rev. 975 (2011). July. </w:t>
      </w:r>
      <w:hyperlink r:id="rId8" w:history="1">
        <w:r w:rsidRPr="009F7790">
          <w:rPr>
            <w:rStyle w:val="Hyperlink"/>
          </w:rPr>
          <w:t>https://scholarship.law.tamu.edu/cgi/viewcontent.cgi?article=1437&amp;context=facscholar</w:t>
        </w:r>
      </w:hyperlink>
      <w:r>
        <w:t xml:space="preserve"> //pipk</w:t>
      </w:r>
    </w:p>
    <w:p w14:paraId="38E41667" w14:textId="77777777" w:rsidR="003B3CF5" w:rsidRDefault="003B3CF5" w:rsidP="003B3CF5">
      <w:r w:rsidRPr="00095F8E">
        <w:rPr>
          <w:rStyle w:val="StyleUnderline"/>
          <w:highlight w:val="cyan"/>
        </w:rPr>
        <w:t>If</w:t>
      </w:r>
      <w:r>
        <w:t xml:space="preserve"> the claim that ACTA will not increase </w:t>
      </w:r>
      <w:r w:rsidRPr="00095F8E">
        <w:rPr>
          <w:rStyle w:val="StyleUnderline"/>
          <w:highlight w:val="cyan"/>
        </w:rPr>
        <w:t>protection within the</w:t>
      </w:r>
      <w:r w:rsidRPr="00DC5A17">
        <w:rPr>
          <w:rStyle w:val="StyleUnderline"/>
        </w:rPr>
        <w:t xml:space="preserve"> </w:t>
      </w:r>
      <w:r w:rsidRPr="00095F8E">
        <w:rPr>
          <w:rStyle w:val="Emphasis"/>
          <w:highlight w:val="cyan"/>
        </w:rPr>
        <w:t>U</w:t>
      </w:r>
      <w:r w:rsidRPr="00DC5A17">
        <w:rPr>
          <w:rStyle w:val="StyleUnderline"/>
        </w:rPr>
        <w:t xml:space="preserve">nited </w:t>
      </w:r>
      <w:r w:rsidRPr="00095F8E">
        <w:rPr>
          <w:rStyle w:val="Emphasis"/>
          <w:highlight w:val="cyan"/>
        </w:rPr>
        <w:t>S</w:t>
      </w:r>
      <w:r w:rsidRPr="00DC5A17">
        <w:rPr>
          <w:rStyle w:val="StyleUnderline"/>
        </w:rPr>
        <w:t xml:space="preserve">tates </w:t>
      </w:r>
      <w:r w:rsidRPr="00095F8E">
        <w:rPr>
          <w:rStyle w:val="StyleUnderline"/>
          <w:highlight w:val="cyan"/>
        </w:rPr>
        <w:t>turns out to be</w:t>
      </w:r>
      <w:r>
        <w:t xml:space="preserve"> incorrect, and some adjustments are indeed </w:t>
      </w:r>
      <w:r w:rsidRPr="00095F8E">
        <w:rPr>
          <w:rStyle w:val="StyleUnderline"/>
          <w:highlight w:val="cyan"/>
        </w:rPr>
        <w:t>required to avoid flouting</w:t>
      </w:r>
      <w:r w:rsidRPr="00DC5A17">
        <w:rPr>
          <w:rStyle w:val="StyleUnderline"/>
        </w:rPr>
        <w:t xml:space="preserve"> the country's </w:t>
      </w:r>
      <w:r w:rsidRPr="00095F8E">
        <w:rPr>
          <w:rStyle w:val="StyleUnderline"/>
          <w:highlight w:val="cyan"/>
        </w:rPr>
        <w:t>new</w:t>
      </w:r>
      <w:r w:rsidRPr="00DC5A17">
        <w:rPr>
          <w:rStyle w:val="StyleUnderline"/>
        </w:rPr>
        <w:t xml:space="preserve">ly-added </w:t>
      </w:r>
      <w:r w:rsidRPr="00095F8E">
        <w:rPr>
          <w:rStyle w:val="StyleUnderline"/>
          <w:highlight w:val="cyan"/>
        </w:rPr>
        <w:t>international obligations</w:t>
      </w:r>
      <w:r w:rsidRPr="00DC5A17">
        <w:rPr>
          <w:rStyle w:val="StyleUnderline"/>
        </w:rPr>
        <w:t xml:space="preserve">, such an agreement </w:t>
      </w:r>
      <w:r w:rsidRPr="00095F8E">
        <w:rPr>
          <w:rStyle w:val="StyleUnderline"/>
          <w:highlight w:val="cyan"/>
        </w:rPr>
        <w:t>will result in</w:t>
      </w:r>
      <w:r>
        <w:t xml:space="preserve"> what commentators have called "</w:t>
      </w:r>
      <w:r w:rsidRPr="00095F8E">
        <w:rPr>
          <w:rStyle w:val="Emphasis"/>
          <w:highlight w:val="cyan"/>
        </w:rPr>
        <w:t>policy laundering</w:t>
      </w:r>
      <w:r>
        <w:t xml:space="preserve">. ' 281 As two commentators defined: "Policy laundering" is a term that describes efforts by policy actors to have </w:t>
      </w:r>
      <w:r w:rsidRPr="00E8356C">
        <w:rPr>
          <w:rStyle w:val="StyleUnderline"/>
        </w:rPr>
        <w:t>policy</w:t>
      </w:r>
      <w:r w:rsidRPr="00DC5A17">
        <w:rPr>
          <w:rStyle w:val="StyleUnderline"/>
        </w:rPr>
        <w:t xml:space="preserve"> initiatives seen as exogenously determined,</w:t>
      </w:r>
      <w:r>
        <w:t xml:space="preserve"> or even seen as </w:t>
      </w:r>
      <w:r w:rsidRPr="00095F8E">
        <w:rPr>
          <w:rStyle w:val="Emphasis"/>
          <w:highlight w:val="cyan"/>
        </w:rPr>
        <w:t>requirements imposed by powerful others</w:t>
      </w:r>
      <w:r>
        <w:t xml:space="preserve">. </w:t>
      </w:r>
      <w:r w:rsidRPr="00095F8E">
        <w:rPr>
          <w:rStyle w:val="StyleUnderline"/>
          <w:highlight w:val="cyan"/>
        </w:rPr>
        <w:t>The</w:t>
      </w:r>
      <w:r>
        <w:t xml:space="preserve"> </w:t>
      </w:r>
      <w:r w:rsidRPr="00095F8E">
        <w:rPr>
          <w:rStyle w:val="Emphasis"/>
          <w:highlight w:val="cyan"/>
        </w:rPr>
        <w:t>U</w:t>
      </w:r>
      <w:r>
        <w:t xml:space="preserve">nited </w:t>
      </w:r>
      <w:r w:rsidRPr="00095F8E">
        <w:rPr>
          <w:rStyle w:val="Emphasis"/>
          <w:highlight w:val="cyan"/>
        </w:rPr>
        <w:t>S</w:t>
      </w:r>
      <w:r>
        <w:t xml:space="preserve">tates and the United Kingdom are identified as policy actors that </w:t>
      </w:r>
      <w:r w:rsidRPr="00DC5A17">
        <w:rPr>
          <w:rStyle w:val="StyleUnderline"/>
        </w:rPr>
        <w:t xml:space="preserve">routinely </w:t>
      </w:r>
      <w:r w:rsidRPr="00095F8E">
        <w:rPr>
          <w:rStyle w:val="StyleUnderline"/>
          <w:highlight w:val="cyan"/>
        </w:rPr>
        <w:t>push for</w:t>
      </w:r>
      <w:r w:rsidRPr="00DC5A17">
        <w:rPr>
          <w:rStyle w:val="StyleUnderline"/>
        </w:rPr>
        <w:t xml:space="preserve"> the establishment of regulatory </w:t>
      </w:r>
      <w:r w:rsidRPr="00095F8E">
        <w:rPr>
          <w:rStyle w:val="StyleUnderline"/>
          <w:highlight w:val="cyan"/>
        </w:rPr>
        <w:t>standards in international policy</w:t>
      </w:r>
      <w:r w:rsidRPr="00DC5A17">
        <w:rPr>
          <w:rStyle w:val="StyleUnderline"/>
        </w:rPr>
        <w:t xml:space="preserve"> venues </w:t>
      </w:r>
      <w:r w:rsidRPr="00095F8E">
        <w:rPr>
          <w:rStyle w:val="StyleUnderline"/>
          <w:highlight w:val="cyan"/>
        </w:rPr>
        <w:t>so</w:t>
      </w:r>
      <w:r w:rsidRPr="00DC5A17">
        <w:rPr>
          <w:rStyle w:val="StyleUnderline"/>
        </w:rPr>
        <w:t xml:space="preserve"> that </w:t>
      </w:r>
      <w:r w:rsidRPr="00095F8E">
        <w:rPr>
          <w:rStyle w:val="StyleUnderline"/>
          <w:highlight w:val="cyan"/>
        </w:rPr>
        <w:t>domestic policies can be brought into line</w:t>
      </w:r>
      <w:r w:rsidRPr="00DC5A17">
        <w:rPr>
          <w:rStyle w:val="StyleUnderline"/>
        </w:rPr>
        <w:t xml:space="preserve"> with those policies "</w:t>
      </w:r>
      <w:r w:rsidRPr="00095F8E">
        <w:rPr>
          <w:rStyle w:val="StyleUnderline"/>
          <w:highlight w:val="cyan"/>
        </w:rPr>
        <w:t>under the requirement of harmonization and</w:t>
      </w:r>
      <w:r w:rsidRPr="00DC5A17">
        <w:rPr>
          <w:rStyle w:val="StyleUnderline"/>
        </w:rPr>
        <w:t xml:space="preserve"> the guise of </w:t>
      </w:r>
      <w:r w:rsidRPr="00095F8E">
        <w:rPr>
          <w:rStyle w:val="StyleUnderline"/>
          <w:highlight w:val="cyan"/>
        </w:rPr>
        <w:t>multilat</w:t>
      </w:r>
      <w:r w:rsidRPr="00DC5A17">
        <w:rPr>
          <w:rStyle w:val="StyleUnderline"/>
        </w:rPr>
        <w:t>eralism</w:t>
      </w:r>
      <w:r>
        <w:t>. '282</w:t>
      </w:r>
    </w:p>
    <w:p w14:paraId="213C3DBE" w14:textId="77777777" w:rsidR="003B3CF5" w:rsidRDefault="003B3CF5" w:rsidP="003B3CF5">
      <w:r>
        <w:t xml:space="preserve">In the case of ACTA, many of the </w:t>
      </w:r>
      <w:r w:rsidRPr="00095F8E">
        <w:rPr>
          <w:rStyle w:val="Emphasis"/>
          <w:highlight w:val="cyan"/>
        </w:rPr>
        <w:t>protections required by the agreement have been</w:t>
      </w:r>
      <w:r w:rsidRPr="00DC5A17">
        <w:rPr>
          <w:rStyle w:val="Emphasis"/>
        </w:rPr>
        <w:t xml:space="preserve"> considered </w:t>
      </w:r>
      <w:r w:rsidRPr="00095F8E">
        <w:rPr>
          <w:rStyle w:val="Emphasis"/>
          <w:highlight w:val="cyan"/>
        </w:rPr>
        <w:t>controversial, unpopular, and inexpedient</w:t>
      </w:r>
      <w:r w:rsidRPr="00DC5A17">
        <w:rPr>
          <w:rStyle w:val="Emphasis"/>
        </w:rPr>
        <w:t xml:space="preserve"> both on American soil and abroad</w:t>
      </w:r>
      <w:r>
        <w:t xml:space="preserve">. </w:t>
      </w:r>
      <w:r w:rsidRPr="00804036">
        <w:t xml:space="preserve">283 </w:t>
      </w:r>
      <w:r w:rsidRPr="00804036">
        <w:rPr>
          <w:rStyle w:val="StyleUnderline"/>
        </w:rPr>
        <w:t>The controversial nature of these protections was</w:t>
      </w:r>
      <w:r w:rsidRPr="00804036">
        <w:t xml:space="preserve"> </w:t>
      </w:r>
      <w:r w:rsidRPr="00804036">
        <w:rPr>
          <w:rStyle w:val="StyleUnderline"/>
        </w:rPr>
        <w:t>indeed partly the reason why</w:t>
      </w:r>
      <w:r w:rsidRPr="00DC5A17">
        <w:rPr>
          <w:rStyle w:val="StyleUnderline"/>
        </w:rPr>
        <w:t xml:space="preserve"> the </w:t>
      </w:r>
      <w:r w:rsidRPr="00095F8E">
        <w:rPr>
          <w:rStyle w:val="StyleUnderline"/>
          <w:highlight w:val="cyan"/>
        </w:rPr>
        <w:t>negotiation</w:t>
      </w:r>
      <w:r w:rsidRPr="00DC5A17">
        <w:rPr>
          <w:rStyle w:val="StyleUnderline"/>
        </w:rPr>
        <w:t xml:space="preserve"> of the agreement </w:t>
      </w:r>
      <w:r w:rsidRPr="00095F8E">
        <w:rPr>
          <w:rStyle w:val="StyleUnderline"/>
          <w:highlight w:val="cyan"/>
        </w:rPr>
        <w:t>had to be</w:t>
      </w:r>
      <w:r w:rsidRPr="00DC5A17">
        <w:rPr>
          <w:rStyle w:val="StyleUnderline"/>
        </w:rPr>
        <w:t xml:space="preserve"> kept mostly </w:t>
      </w:r>
      <w:r w:rsidRPr="00095F8E">
        <w:rPr>
          <w:rStyle w:val="StyleUnderline"/>
          <w:highlight w:val="cyan"/>
        </w:rPr>
        <w:t>secret</w:t>
      </w:r>
      <w:r w:rsidRPr="00DC5A17">
        <w:rPr>
          <w:rStyle w:val="StyleUnderline"/>
        </w:rPr>
        <w:t xml:space="preserve"> in the first place.</w:t>
      </w:r>
      <w:r>
        <w:t xml:space="preserve"> </w:t>
      </w:r>
      <w:r w:rsidRPr="00DC5A17">
        <w:rPr>
          <w:rStyle w:val="StyleUnderline"/>
        </w:rPr>
        <w:t>Notwithstanding their unpopularity at home, these controversial protections had been received much more favorably by industries, among policymakers, and at the intergovernmental level, with many considering them necessary</w:t>
      </w:r>
      <w:r>
        <w:t xml:space="preserve">. 284 As a result, those </w:t>
      </w:r>
      <w:r w:rsidRPr="00095F8E">
        <w:rPr>
          <w:rStyle w:val="Emphasis"/>
          <w:highlight w:val="cyan"/>
        </w:rPr>
        <w:t>policymakers who wanted</w:t>
      </w:r>
      <w:r w:rsidRPr="00DC5A17">
        <w:rPr>
          <w:rStyle w:val="Emphasis"/>
        </w:rPr>
        <w:t xml:space="preserve"> to get these </w:t>
      </w:r>
      <w:r w:rsidRPr="00095F8E">
        <w:rPr>
          <w:rStyle w:val="Emphasis"/>
          <w:highlight w:val="cyan"/>
        </w:rPr>
        <w:t>protections implemented at home had a strong incentive to take the provisions outside to a more favorable, and</w:t>
      </w:r>
      <w:r w:rsidRPr="00DC5A17">
        <w:rPr>
          <w:rStyle w:val="Emphasis"/>
        </w:rPr>
        <w:t xml:space="preserve"> largely </w:t>
      </w:r>
      <w:r w:rsidRPr="00095F8E">
        <w:rPr>
          <w:rStyle w:val="Emphasis"/>
          <w:highlight w:val="cyan"/>
        </w:rPr>
        <w:t>unaccountable, international forum</w:t>
      </w:r>
      <w:r w:rsidRPr="00DC5A17">
        <w:rPr>
          <w:rStyle w:val="Emphasis"/>
        </w:rPr>
        <w:t>.</w:t>
      </w:r>
      <w:r>
        <w:t>28 5</w:t>
      </w:r>
    </w:p>
    <w:p w14:paraId="1F197113" w14:textId="77777777" w:rsidR="003B3CF5" w:rsidRDefault="003B3CF5" w:rsidP="003B3CF5">
      <w:r w:rsidRPr="00095F8E">
        <w:rPr>
          <w:rStyle w:val="StyleUnderline"/>
          <w:highlight w:val="cyan"/>
        </w:rPr>
        <w:t>Once</w:t>
      </w:r>
      <w:r w:rsidRPr="00DC5A17">
        <w:rPr>
          <w:rStyle w:val="StyleUnderline"/>
        </w:rPr>
        <w:t xml:space="preserve"> the provisions had been </w:t>
      </w:r>
      <w:r w:rsidRPr="00095F8E">
        <w:rPr>
          <w:rStyle w:val="StyleUnderline"/>
          <w:highlight w:val="cyan"/>
        </w:rPr>
        <w:t>adopted as part of an international agreement</w:t>
      </w:r>
      <w:r>
        <w:t>-in this case, ACTA-</w:t>
      </w:r>
      <w:r w:rsidRPr="00DC5A17">
        <w:rPr>
          <w:rStyle w:val="StyleUnderline"/>
        </w:rPr>
        <w:t xml:space="preserve">the administration could then </w:t>
      </w:r>
      <w:r w:rsidRPr="00095F8E">
        <w:rPr>
          <w:rStyle w:val="StyleUnderline"/>
          <w:highlight w:val="cyan"/>
        </w:rPr>
        <w:t>bring them back</w:t>
      </w:r>
      <w:r w:rsidRPr="00DC5A17">
        <w:rPr>
          <w:rStyle w:val="StyleUnderline"/>
        </w:rPr>
        <w:t xml:space="preserve"> to the </w:t>
      </w:r>
      <w:r w:rsidRPr="00095F8E">
        <w:rPr>
          <w:rStyle w:val="StyleUnderline"/>
          <w:highlight w:val="cyan"/>
        </w:rPr>
        <w:t>home</w:t>
      </w:r>
      <w:r w:rsidRPr="00DC5A17">
        <w:rPr>
          <w:rStyle w:val="StyleUnderline"/>
        </w:rPr>
        <w:t xml:space="preserve"> soil</w:t>
      </w:r>
      <w:r>
        <w:t xml:space="preserve">. </w:t>
      </w:r>
      <w:r w:rsidRPr="00095F8E">
        <w:rPr>
          <w:rStyle w:val="Emphasis"/>
          <w:highlight w:val="cyan"/>
        </w:rPr>
        <w:t>Because of the</w:t>
      </w:r>
      <w:r w:rsidRPr="00DC5A17">
        <w:rPr>
          <w:rStyle w:val="Emphasis"/>
        </w:rPr>
        <w:t xml:space="preserve"> newfound </w:t>
      </w:r>
      <w:r w:rsidRPr="00095F8E">
        <w:rPr>
          <w:rStyle w:val="Emphasis"/>
          <w:highlight w:val="cyan"/>
        </w:rPr>
        <w:t>need for international harmonization, the laundering process</w:t>
      </w:r>
      <w:r w:rsidRPr="00DC5A17">
        <w:rPr>
          <w:rStyle w:val="Emphasis"/>
        </w:rPr>
        <w:t xml:space="preserve"> had </w:t>
      </w:r>
      <w:r w:rsidRPr="00095F8E">
        <w:rPr>
          <w:rStyle w:val="Emphasis"/>
          <w:highlight w:val="cyan"/>
        </w:rPr>
        <w:t>helped improve the perception of the unpopular and ill-advised provisions at home</w:t>
      </w:r>
      <w:r w:rsidRPr="00DC5A17">
        <w:rPr>
          <w:rStyle w:val="Emphasis"/>
        </w:rPr>
        <w:t xml:space="preserve">, thereby </w:t>
      </w:r>
      <w:r w:rsidRPr="00095F8E">
        <w:rPr>
          <w:rStyle w:val="Emphasis"/>
          <w:highlight w:val="cyan"/>
        </w:rPr>
        <w:t>making them look more legitimate in the public policy debate</w:t>
      </w:r>
      <w:r>
        <w:t xml:space="preserve">.286 As Pamela Samuelson reminded us: Had [the development of the WIPO Database Treaty] succeeded in Geneva, Clinton </w:t>
      </w:r>
      <w:r w:rsidRPr="00DC5A17">
        <w:rPr>
          <w:rStyle w:val="StyleUnderline"/>
        </w:rPr>
        <w:t>administration officials would</w:t>
      </w:r>
      <w:r>
        <w:t xml:space="preserve"> almost certainly have then </w:t>
      </w:r>
      <w:r w:rsidRPr="00DC5A17">
        <w:rPr>
          <w:rStyle w:val="StyleUnderline"/>
        </w:rPr>
        <w:t>argue</w:t>
      </w:r>
      <w:r>
        <w:t xml:space="preserve">d to Congress </w:t>
      </w:r>
      <w:r w:rsidRPr="00DC5A17">
        <w:rPr>
          <w:rStyle w:val="StyleUnderline"/>
        </w:rPr>
        <w:t>that ratification</w:t>
      </w:r>
      <w:r>
        <w:t xml:space="preserve"> of the treaties </w:t>
      </w:r>
      <w:r w:rsidRPr="00DC5A17">
        <w:rPr>
          <w:rStyle w:val="StyleUnderline"/>
        </w:rPr>
        <w:t>was necessary to confirm U.S. leadership in the world intellectual property community and to promote the interests of U.S. copyright industries in the world market for information products and services</w:t>
      </w:r>
      <w:r>
        <w:t>.287</w:t>
      </w:r>
    </w:p>
    <w:p w14:paraId="2E13B195" w14:textId="77777777" w:rsidR="003B3CF5" w:rsidRPr="008D79EB" w:rsidRDefault="003B3CF5" w:rsidP="003B3CF5"/>
    <w:p w14:paraId="4BF0ECD8" w14:textId="1903D190" w:rsidR="001C57E4" w:rsidRDefault="003B3CF5" w:rsidP="003B3CF5">
      <w:pPr>
        <w:pStyle w:val="Heading2"/>
      </w:pPr>
      <w:r>
        <w:t>Solvency</w:t>
      </w:r>
    </w:p>
    <w:p w14:paraId="5788CAE7" w14:textId="054BEAB5" w:rsidR="004C393E" w:rsidRDefault="004C393E" w:rsidP="004C393E">
      <w:pPr>
        <w:pStyle w:val="Heading3"/>
      </w:pPr>
      <w:r>
        <w:t>2NC---</w:t>
      </w:r>
      <w:r w:rsidR="00A50D5A">
        <w:t>S</w:t>
      </w:r>
      <w:r>
        <w:t>---Top Level</w:t>
      </w:r>
    </w:p>
    <w:p w14:paraId="416B6854" w14:textId="77777777" w:rsidR="00C933B7" w:rsidRDefault="00C933B7" w:rsidP="00C933B7">
      <w:pPr>
        <w:pStyle w:val="Heading4"/>
      </w:pPr>
      <w:r>
        <w:t>CP uses WTO dispute resolution process to solve the aff and is key to the net benefit</w:t>
      </w:r>
    </w:p>
    <w:p w14:paraId="508E33B5" w14:textId="77777777" w:rsidR="00C933B7" w:rsidRDefault="00C933B7" w:rsidP="00C933B7">
      <w:r w:rsidRPr="005A70EC">
        <w:t xml:space="preserve">Peter </w:t>
      </w:r>
      <w:r w:rsidRPr="007E6D8C">
        <w:rPr>
          <w:rStyle w:val="Style13ptBold"/>
        </w:rPr>
        <w:t>Gerhart 4</w:t>
      </w:r>
      <w:r w:rsidRPr="005A70EC">
        <w:t>, Professor of Law, Case Western Reserve. SYMPOSIUM: "THE FUTURE OF INTERNATIONAL INTELLECTUAL PROPERTY: THE INTERNATIONAL RELATIONS OF INTELLECTUAL PROPERTY LAW": INTRODUCTION: THE TRIANGULATION OF INTERNATIONAL INTELLECTUAL PROPERTY LAW: COOPERATION, POWER, AND NORMATIVE WELFARE, 36 Case W. Res. J. Int'l L. 1</w:t>
      </w:r>
      <w:r>
        <w:t xml:space="preserve"> //pipk</w:t>
      </w:r>
    </w:p>
    <w:p w14:paraId="7A6294BF" w14:textId="77777777" w:rsidR="00C933B7" w:rsidRDefault="00C933B7" w:rsidP="00C933B7">
      <w:r w:rsidRPr="00112582">
        <w:t xml:space="preserve">Our conference demonstrated why international intellectual property provides such a rich lens through which to view international relations. </w:t>
      </w:r>
      <w:r w:rsidRPr="00112582">
        <w:rPr>
          <w:rStyle w:val="StyleUnderline"/>
        </w:rPr>
        <w:t>International intellectual property illustrates the stark contrast between the "have" states and the "have not" states. It provides a seemingly endless puzzle of causality -- whether the "have not" states are poor because they have not had intellectual property systems or, on the other hand, whether they have not had intellectual property systems because they are poor.</w:t>
      </w:r>
      <w:r w:rsidRPr="00112582">
        <w:t xml:space="preserve"> It focuses on important questions about the role of power in the international system and the resulting welfare effects when that power is used</w:t>
      </w:r>
      <w:r w:rsidRPr="00720F4B">
        <w:t xml:space="preserve">. </w:t>
      </w:r>
      <w:r w:rsidRPr="00095F8E">
        <w:rPr>
          <w:rStyle w:val="StyleUnderline"/>
          <w:highlight w:val="cyan"/>
        </w:rPr>
        <w:t>International</w:t>
      </w:r>
      <w:r w:rsidRPr="00720F4B">
        <w:rPr>
          <w:rStyle w:val="StyleUnderline"/>
        </w:rPr>
        <w:t xml:space="preserve"> </w:t>
      </w:r>
      <w:r w:rsidRPr="00720F4B">
        <w:rPr>
          <w:rStyle w:val="Emphasis"/>
        </w:rPr>
        <w:t>i</w:t>
      </w:r>
      <w:r w:rsidRPr="00720F4B">
        <w:rPr>
          <w:rStyle w:val="StyleUnderline"/>
        </w:rPr>
        <w:t xml:space="preserve">ntellectual </w:t>
      </w:r>
      <w:r w:rsidRPr="00720F4B">
        <w:rPr>
          <w:rStyle w:val="Emphasis"/>
        </w:rPr>
        <w:t>p</w:t>
      </w:r>
      <w:r w:rsidRPr="00720F4B">
        <w:rPr>
          <w:rStyle w:val="StyleUnderline"/>
        </w:rPr>
        <w:t>roperty gets each state deeply involved in the internal domestic policy of other states</w:t>
      </w:r>
      <w:r w:rsidRPr="00720F4B">
        <w:t xml:space="preserve">, and </w:t>
      </w:r>
      <w:r w:rsidRPr="00720F4B">
        <w:rPr>
          <w:rStyle w:val="StyleUnderline"/>
        </w:rPr>
        <w:t xml:space="preserve">it does so </w:t>
      </w:r>
      <w:r w:rsidRPr="00720F4B">
        <w:rPr>
          <w:rStyle w:val="Emphasis"/>
        </w:rPr>
        <w:t>in ways that apply uniquely to the forms o</w:t>
      </w:r>
      <w:r w:rsidRPr="00A13741">
        <w:rPr>
          <w:rStyle w:val="Emphasis"/>
        </w:rPr>
        <w:t xml:space="preserve">f </w:t>
      </w:r>
      <w:r w:rsidRPr="00095F8E">
        <w:rPr>
          <w:rStyle w:val="Emphasis"/>
          <w:highlight w:val="cyan"/>
        </w:rPr>
        <w:t>rights protected in i</w:t>
      </w:r>
      <w:r w:rsidRPr="00A13741">
        <w:rPr>
          <w:rStyle w:val="StyleUnderline"/>
        </w:rPr>
        <w:t>ntellectual</w:t>
      </w:r>
      <w:r w:rsidRPr="00095F8E">
        <w:rPr>
          <w:rStyle w:val="Emphasis"/>
          <w:highlight w:val="cyan"/>
        </w:rPr>
        <w:t xml:space="preserve"> p</w:t>
      </w:r>
      <w:r w:rsidRPr="00A13741">
        <w:rPr>
          <w:rStyle w:val="StyleUnderline"/>
        </w:rPr>
        <w:t>roperty</w:t>
      </w:r>
      <w:r w:rsidRPr="00112582">
        <w:t xml:space="preserve">. </w:t>
      </w:r>
      <w:r w:rsidRPr="00720F4B">
        <w:rPr>
          <w:rStyle w:val="Emphasis"/>
        </w:rPr>
        <w:t xml:space="preserve">Because international intellectual property </w:t>
      </w:r>
      <w:r w:rsidRPr="00095F8E">
        <w:rPr>
          <w:rStyle w:val="Emphasis"/>
          <w:highlight w:val="cyan"/>
        </w:rPr>
        <w:t xml:space="preserve">harnesses </w:t>
      </w:r>
      <w:r w:rsidRPr="00C530D1">
        <w:rPr>
          <w:rStyle w:val="Emphasis"/>
        </w:rPr>
        <w:t xml:space="preserve">the </w:t>
      </w:r>
      <w:r w:rsidRPr="00095F8E">
        <w:rPr>
          <w:rStyle w:val="Emphasis"/>
          <w:highlight w:val="cyan"/>
        </w:rPr>
        <w:t xml:space="preserve">dispute resolution </w:t>
      </w:r>
      <w:r w:rsidRPr="00C530D1">
        <w:rPr>
          <w:rStyle w:val="Emphasis"/>
        </w:rPr>
        <w:t xml:space="preserve">provisions </w:t>
      </w:r>
      <w:r w:rsidRPr="00095F8E">
        <w:rPr>
          <w:rStyle w:val="Emphasis"/>
          <w:highlight w:val="cyan"/>
        </w:rPr>
        <w:t xml:space="preserve">of the WTO, </w:t>
      </w:r>
      <w:r w:rsidRPr="00D64EFB">
        <w:rPr>
          <w:rStyle w:val="Emphasis"/>
        </w:rPr>
        <w:t xml:space="preserve">it </w:t>
      </w:r>
      <w:r w:rsidRPr="00095F8E">
        <w:rPr>
          <w:rStyle w:val="Emphasis"/>
          <w:highlight w:val="cyan"/>
        </w:rPr>
        <w:t xml:space="preserve">requires </w:t>
      </w:r>
      <w:r w:rsidRPr="00C530D1">
        <w:rPr>
          <w:rStyle w:val="Emphasis"/>
        </w:rPr>
        <w:t xml:space="preserve">WTO </w:t>
      </w:r>
      <w:r w:rsidRPr="00095F8E">
        <w:rPr>
          <w:rStyle w:val="Emphasis"/>
          <w:highlight w:val="cyan"/>
        </w:rPr>
        <w:t xml:space="preserve">members </w:t>
      </w:r>
      <w:r w:rsidRPr="00D64EFB">
        <w:rPr>
          <w:rStyle w:val="Emphasis"/>
        </w:rPr>
        <w:t xml:space="preserve">to </w:t>
      </w:r>
      <w:r w:rsidRPr="00095F8E">
        <w:rPr>
          <w:rStyle w:val="Emphasis"/>
          <w:highlight w:val="cyan"/>
        </w:rPr>
        <w:t xml:space="preserve">honor the rule of law </w:t>
      </w:r>
      <w:r w:rsidRPr="00D64EFB">
        <w:rPr>
          <w:rStyle w:val="Emphasis"/>
        </w:rPr>
        <w:t xml:space="preserve">with respect to these rights, </w:t>
      </w:r>
      <w:r w:rsidRPr="00095F8E">
        <w:rPr>
          <w:rStyle w:val="Emphasis"/>
          <w:highlight w:val="cyan"/>
        </w:rPr>
        <w:t>and makes i</w:t>
      </w:r>
      <w:r w:rsidRPr="00D64EFB">
        <w:rPr>
          <w:rStyle w:val="StyleUnderline"/>
        </w:rPr>
        <w:t>ntellectual</w:t>
      </w:r>
      <w:r w:rsidRPr="00095F8E">
        <w:rPr>
          <w:rStyle w:val="Emphasis"/>
          <w:highlight w:val="cyan"/>
        </w:rPr>
        <w:t xml:space="preserve"> p</w:t>
      </w:r>
      <w:r w:rsidRPr="00D64EFB">
        <w:rPr>
          <w:rStyle w:val="StyleUnderline"/>
        </w:rPr>
        <w:t>roperty</w:t>
      </w:r>
      <w:r w:rsidRPr="00095F8E">
        <w:rPr>
          <w:rStyle w:val="Emphasis"/>
          <w:highlight w:val="cyan"/>
        </w:rPr>
        <w:t xml:space="preserve"> r</w:t>
      </w:r>
      <w:r w:rsidRPr="00D64EFB">
        <w:rPr>
          <w:rStyle w:val="StyleUnderline"/>
        </w:rPr>
        <w:t xml:space="preserve">ights </w:t>
      </w:r>
      <w:r w:rsidRPr="00095F8E">
        <w:rPr>
          <w:rStyle w:val="Emphasis"/>
          <w:highlight w:val="cyan"/>
        </w:rPr>
        <w:t>a legitimate focus of</w:t>
      </w:r>
      <w:r w:rsidRPr="00112582">
        <w:rPr>
          <w:rStyle w:val="Emphasis"/>
        </w:rPr>
        <w:t xml:space="preserve"> bilateral and regional </w:t>
      </w:r>
      <w:r w:rsidRPr="00095F8E">
        <w:rPr>
          <w:rStyle w:val="Emphasis"/>
          <w:highlight w:val="cyan"/>
        </w:rPr>
        <w:t>negotiations, bringing international law into the core of state governance as it has never been before</w:t>
      </w:r>
      <w:r w:rsidRPr="00095F8E">
        <w:rPr>
          <w:highlight w:val="cyan"/>
        </w:rPr>
        <w:t>.</w:t>
      </w:r>
    </w:p>
    <w:p w14:paraId="32F1561A" w14:textId="77777777" w:rsidR="00C933B7" w:rsidRPr="007A75F1" w:rsidRDefault="00C933B7" w:rsidP="00C933B7"/>
    <w:p w14:paraId="673A0C8B" w14:textId="09DE65A2" w:rsidR="00A424EE" w:rsidRDefault="00A424EE" w:rsidP="003C75D4">
      <w:pPr>
        <w:pStyle w:val="Heading4"/>
      </w:pPr>
      <w:r>
        <w:t>Domestic protections lead to overzealous complianc</w:t>
      </w:r>
      <w:r w:rsidR="006F389A">
        <w:t>e by other countries, turns the advantage</w:t>
      </w:r>
    </w:p>
    <w:p w14:paraId="5185F3A8" w14:textId="77777777" w:rsidR="00C12D3E" w:rsidRDefault="00C12D3E" w:rsidP="00C12D3E">
      <w:r w:rsidRPr="008D79EB">
        <w:t xml:space="preserve">Peter K. </w:t>
      </w:r>
      <w:r w:rsidRPr="008D79EB">
        <w:rPr>
          <w:rStyle w:val="Style13ptBold"/>
        </w:rPr>
        <w:t>Yu 11</w:t>
      </w:r>
      <w:r w:rsidRPr="008D79EB">
        <w:t xml:space="preserve">, Kern Family Chair in Intellectual Property Law &amp; Director, Intellectual Property Law Center, Drake University Law School; Wenlan Scholar Chair Professor, Zhongnan University of Economics and Law; Visiting Professor, Centre for International Intellectual Property Studies, University of Strasbourg. Six Secret (and Now Open) Fears of ACTA, 64 SMU L. Rev. 975 (2011). July. </w:t>
      </w:r>
      <w:hyperlink r:id="rId9" w:history="1">
        <w:r w:rsidRPr="009F7790">
          <w:rPr>
            <w:rStyle w:val="Hyperlink"/>
          </w:rPr>
          <w:t>https://scholarship.law.tamu.edu/cgi/viewcontent.cgi?article=1437&amp;context=facscholar</w:t>
        </w:r>
      </w:hyperlink>
      <w:r>
        <w:t xml:space="preserve"> //pipk</w:t>
      </w:r>
    </w:p>
    <w:p w14:paraId="1AE141F6" w14:textId="77777777" w:rsidR="00C12D3E" w:rsidRDefault="00C12D3E" w:rsidP="00C12D3E">
      <w:r>
        <w:t xml:space="preserve">Even worse, </w:t>
      </w:r>
      <w:r w:rsidRPr="00875142">
        <w:rPr>
          <w:rStyle w:val="StyleUnderline"/>
        </w:rPr>
        <w:t>U.S. citizens may be subject to more intrusive searches abroad</w:t>
      </w:r>
      <w:r>
        <w:t xml:space="preserve">. Although ACTA does not require intrusive searches, it does encourage such searches, especially when local </w:t>
      </w:r>
      <w:r w:rsidRPr="00095F8E">
        <w:rPr>
          <w:rStyle w:val="StyleUnderline"/>
          <w:highlight w:val="cyan"/>
        </w:rPr>
        <w:t>policymakers believe</w:t>
      </w:r>
      <w:r>
        <w:t xml:space="preserve"> </w:t>
      </w:r>
      <w:r w:rsidRPr="00875142">
        <w:rPr>
          <w:rStyle w:val="StyleUnderline"/>
        </w:rPr>
        <w:t xml:space="preserve">that more thorough, and often more </w:t>
      </w:r>
      <w:r w:rsidRPr="00095F8E">
        <w:rPr>
          <w:rStyle w:val="StyleUnderline"/>
          <w:highlight w:val="cyan"/>
        </w:rPr>
        <w:t>intrusive, searches</w:t>
      </w:r>
      <w:r w:rsidRPr="00875142">
        <w:rPr>
          <w:rStyle w:val="StyleUnderline"/>
        </w:rPr>
        <w:t xml:space="preserve"> will </w:t>
      </w:r>
      <w:r w:rsidRPr="00095F8E">
        <w:rPr>
          <w:rStyle w:val="StyleUnderline"/>
          <w:highlight w:val="cyan"/>
        </w:rPr>
        <w:t>improve their</w:t>
      </w:r>
      <w:r w:rsidRPr="00875142">
        <w:rPr>
          <w:rStyle w:val="StyleUnderline"/>
        </w:rPr>
        <w:t xml:space="preserve"> country's </w:t>
      </w:r>
      <w:r w:rsidRPr="00095F8E">
        <w:rPr>
          <w:rStyle w:val="StyleUnderline"/>
          <w:highlight w:val="cyan"/>
        </w:rPr>
        <w:t>standing with the</w:t>
      </w:r>
      <w:r w:rsidRPr="00875142">
        <w:rPr>
          <w:rStyle w:val="StyleUnderline"/>
        </w:rPr>
        <w:t xml:space="preserve"> </w:t>
      </w:r>
      <w:r w:rsidRPr="00095F8E">
        <w:rPr>
          <w:rStyle w:val="Emphasis"/>
          <w:highlight w:val="cyan"/>
        </w:rPr>
        <w:t>U</w:t>
      </w:r>
      <w:r w:rsidRPr="00875142">
        <w:rPr>
          <w:rStyle w:val="StyleUnderline"/>
        </w:rPr>
        <w:t xml:space="preserve">nited </w:t>
      </w:r>
      <w:r w:rsidRPr="00095F8E">
        <w:rPr>
          <w:rStyle w:val="Emphasis"/>
          <w:highlight w:val="cyan"/>
        </w:rPr>
        <w:t>S</w:t>
      </w:r>
      <w:r w:rsidRPr="00875142">
        <w:rPr>
          <w:rStyle w:val="StyleUnderline"/>
        </w:rPr>
        <w:t xml:space="preserve">tates </w:t>
      </w:r>
      <w:r w:rsidRPr="00BC1CB3">
        <w:rPr>
          <w:rStyle w:val="StyleUnderline"/>
        </w:rPr>
        <w:t>or ensure better ratings in next</w:t>
      </w:r>
      <w:r w:rsidRPr="00875142">
        <w:rPr>
          <w:rStyle w:val="StyleUnderline"/>
        </w:rPr>
        <w:t xml:space="preserve"> year's Section 301 report</w:t>
      </w:r>
      <w:r>
        <w:t xml:space="preserve">. As we have vivid memories from the days of heightened security following September 11, 2001, and as today's air travelers unfortunately still experience on occasion, </w:t>
      </w:r>
      <w:r w:rsidRPr="00095F8E">
        <w:rPr>
          <w:rStyle w:val="StyleUnderline"/>
          <w:highlight w:val="cyan"/>
        </w:rPr>
        <w:t>powerful laws</w:t>
      </w:r>
      <w:r w:rsidRPr="00875142">
        <w:rPr>
          <w:rStyle w:val="StyleUnderline"/>
        </w:rPr>
        <w:t xml:space="preserve"> sometimes can </w:t>
      </w:r>
      <w:r w:rsidRPr="00095F8E">
        <w:rPr>
          <w:rStyle w:val="StyleUnderline"/>
          <w:highlight w:val="cyan"/>
        </w:rPr>
        <w:t>lead to overzealousness</w:t>
      </w:r>
      <w:r w:rsidRPr="00875142">
        <w:rPr>
          <w:rStyle w:val="StyleUnderline"/>
        </w:rPr>
        <w:t>, if not overreaching, on the part of law enforcement officers</w:t>
      </w:r>
      <w:r>
        <w:t>.437</w:t>
      </w:r>
    </w:p>
    <w:p w14:paraId="4EAC2A3F" w14:textId="77777777" w:rsidR="00C12D3E" w:rsidRDefault="00C12D3E" w:rsidP="00C12D3E">
      <w:r>
        <w:t xml:space="preserve">Likewise, </w:t>
      </w:r>
      <w:r w:rsidRPr="00152A82">
        <w:rPr>
          <w:rStyle w:val="StyleUnderline"/>
        </w:rPr>
        <w:t xml:space="preserve">bona fide </w:t>
      </w:r>
      <w:r w:rsidRPr="00095F8E">
        <w:rPr>
          <w:rStyle w:val="StyleUnderline"/>
          <w:highlight w:val="cyan"/>
        </w:rPr>
        <w:t>entrepreneurs and</w:t>
      </w:r>
      <w:r w:rsidRPr="00152A82">
        <w:rPr>
          <w:rStyle w:val="StyleUnderline"/>
        </w:rPr>
        <w:t xml:space="preserve"> legitimate </w:t>
      </w:r>
      <w:r w:rsidRPr="00095F8E">
        <w:rPr>
          <w:rStyle w:val="StyleUnderline"/>
          <w:highlight w:val="cyan"/>
        </w:rPr>
        <w:t>businesses may be affected by heightened protection abroad</w:t>
      </w:r>
      <w:r>
        <w:t>. As Eddan Katz and Gwen Hinze noted, "</w:t>
      </w:r>
      <w:r w:rsidRPr="00152A82">
        <w:rPr>
          <w:rStyle w:val="StyleUnderline"/>
        </w:rPr>
        <w:t xml:space="preserve">U.S. </w:t>
      </w:r>
      <w:r w:rsidRPr="00095F8E">
        <w:rPr>
          <w:rStyle w:val="StyleUnderline"/>
          <w:highlight w:val="cyan"/>
        </w:rPr>
        <w:t>tech</w:t>
      </w:r>
      <w:r w:rsidRPr="00152A82">
        <w:rPr>
          <w:rStyle w:val="StyleUnderline"/>
        </w:rPr>
        <w:t xml:space="preserve">nology </w:t>
      </w:r>
      <w:r w:rsidRPr="00095F8E">
        <w:rPr>
          <w:rStyle w:val="StyleUnderline"/>
          <w:highlight w:val="cyan"/>
        </w:rPr>
        <w:t>exporters</w:t>
      </w:r>
      <w:r w:rsidRPr="00152A82">
        <w:rPr>
          <w:rStyle w:val="StyleUnderline"/>
        </w:rPr>
        <w:t xml:space="preserve"> looking to expand into new markets will </w:t>
      </w:r>
      <w:r w:rsidRPr="00095F8E">
        <w:rPr>
          <w:rStyle w:val="StyleUnderline"/>
          <w:highlight w:val="cyan"/>
        </w:rPr>
        <w:t>confront foreign laws</w:t>
      </w:r>
      <w:r w:rsidRPr="00152A82">
        <w:rPr>
          <w:rStyle w:val="StyleUnderline"/>
        </w:rPr>
        <w:t xml:space="preserve"> </w:t>
      </w:r>
      <w:r w:rsidRPr="00095F8E">
        <w:rPr>
          <w:rStyle w:val="StyleUnderline"/>
          <w:highlight w:val="cyan"/>
        </w:rPr>
        <w:t>lacking</w:t>
      </w:r>
      <w:r w:rsidRPr="00152A82">
        <w:rPr>
          <w:rStyle w:val="StyleUnderline"/>
        </w:rPr>
        <w:t xml:space="preserve"> the </w:t>
      </w:r>
      <w:r w:rsidRPr="00095F8E">
        <w:rPr>
          <w:rStyle w:val="StyleUnderline"/>
          <w:highlight w:val="cyan"/>
        </w:rPr>
        <w:t>flexibility</w:t>
      </w:r>
      <w:r w:rsidRPr="00152A82">
        <w:rPr>
          <w:rStyle w:val="StyleUnderline"/>
        </w:rPr>
        <w:t xml:space="preserve"> that was </w:t>
      </w:r>
      <w:r w:rsidRPr="00095F8E">
        <w:rPr>
          <w:rStyle w:val="StyleUnderline"/>
          <w:highlight w:val="cyan"/>
        </w:rPr>
        <w:t>key to</w:t>
      </w:r>
      <w:r w:rsidRPr="00152A82">
        <w:rPr>
          <w:rStyle w:val="StyleUnderline"/>
        </w:rPr>
        <w:t xml:space="preserve"> their </w:t>
      </w:r>
      <w:r w:rsidRPr="00095F8E">
        <w:rPr>
          <w:rStyle w:val="StyleUnderline"/>
          <w:highlight w:val="cyan"/>
        </w:rPr>
        <w:t>innovation</w:t>
      </w:r>
      <w:r>
        <w:t xml:space="preserve">. '438 </w:t>
      </w:r>
      <w:r w:rsidRPr="00152A82">
        <w:rPr>
          <w:rStyle w:val="StyleUnderline"/>
        </w:rPr>
        <w:t xml:space="preserve">Under that scenario, </w:t>
      </w:r>
      <w:r w:rsidRPr="00095F8E">
        <w:rPr>
          <w:rStyle w:val="StyleUnderline"/>
          <w:highlight w:val="cyan"/>
        </w:rPr>
        <w:t>there is</w:t>
      </w:r>
      <w:r w:rsidRPr="00152A82">
        <w:rPr>
          <w:rStyle w:val="StyleUnderline"/>
        </w:rPr>
        <w:t xml:space="preserve"> a potential for US Internet companies to be subject to </w:t>
      </w:r>
      <w:r w:rsidRPr="00A30829">
        <w:rPr>
          <w:rStyle w:val="StyleUnderline"/>
        </w:rPr>
        <w:t xml:space="preserve">more </w:t>
      </w:r>
      <w:r w:rsidRPr="00095F8E">
        <w:rPr>
          <w:rStyle w:val="StyleUnderline"/>
          <w:highlight w:val="cyan"/>
        </w:rPr>
        <w:t>onerous requirements and higher</w:t>
      </w:r>
      <w:r w:rsidRPr="00152A82">
        <w:rPr>
          <w:rStyle w:val="StyleUnderline"/>
        </w:rPr>
        <w:t xml:space="preserve"> levels of </w:t>
      </w:r>
      <w:r w:rsidRPr="00095F8E">
        <w:rPr>
          <w:rStyle w:val="StyleUnderline"/>
          <w:highlight w:val="cyan"/>
        </w:rPr>
        <w:t>liability</w:t>
      </w:r>
      <w:r w:rsidRPr="00152A82">
        <w:rPr>
          <w:rStyle w:val="StyleUnderline"/>
        </w:rPr>
        <w:t xml:space="preserve"> in other countries in which they operate. And this in turn, is likely to have an adverse impact on citizens' freedom of expression, and ability to access content hosted on platforms in different countries</w:t>
      </w:r>
      <w:r>
        <w:t>.439</w:t>
      </w:r>
    </w:p>
    <w:p w14:paraId="3DDD8F59" w14:textId="77777777" w:rsidR="00C12D3E" w:rsidRPr="00C97E2F" w:rsidRDefault="00C12D3E" w:rsidP="00C12D3E">
      <w:pPr>
        <w:rPr>
          <w:rStyle w:val="Emphasis"/>
        </w:rPr>
      </w:pPr>
      <w:r>
        <w:t xml:space="preserve">The </w:t>
      </w:r>
      <w:r w:rsidRPr="00152A82">
        <w:rPr>
          <w:rStyle w:val="Emphasis"/>
        </w:rPr>
        <w:t xml:space="preserve">additional </w:t>
      </w:r>
      <w:r w:rsidRPr="00095F8E">
        <w:rPr>
          <w:rStyle w:val="Emphasis"/>
          <w:highlight w:val="cyan"/>
        </w:rPr>
        <w:t>protection may</w:t>
      </w:r>
      <w:r w:rsidRPr="00152A82">
        <w:rPr>
          <w:rStyle w:val="Emphasis"/>
        </w:rPr>
        <w:t xml:space="preserve"> also </w:t>
      </w:r>
      <w:r w:rsidRPr="00095F8E">
        <w:rPr>
          <w:rStyle w:val="Emphasis"/>
          <w:highlight w:val="cyan"/>
        </w:rPr>
        <w:t>lead to</w:t>
      </w:r>
      <w:r w:rsidRPr="00152A82">
        <w:rPr>
          <w:rStyle w:val="Emphasis"/>
        </w:rPr>
        <w:t xml:space="preserve"> greater </w:t>
      </w:r>
      <w:r w:rsidRPr="00095F8E">
        <w:rPr>
          <w:rStyle w:val="Emphasis"/>
          <w:highlight w:val="cyan"/>
        </w:rPr>
        <w:t xml:space="preserve">confusion </w:t>
      </w:r>
      <w:r w:rsidRPr="00AF462C">
        <w:rPr>
          <w:rStyle w:val="Emphasis"/>
        </w:rPr>
        <w:t>on</w:t>
      </w:r>
      <w:r w:rsidRPr="00152A82">
        <w:rPr>
          <w:rStyle w:val="Emphasis"/>
        </w:rPr>
        <w:t xml:space="preserve"> the part </w:t>
      </w:r>
      <w:r w:rsidRPr="00095F8E">
        <w:rPr>
          <w:rStyle w:val="Emphasis"/>
          <w:highlight w:val="cyan"/>
        </w:rPr>
        <w:t>of</w:t>
      </w:r>
      <w:r w:rsidRPr="00152A82">
        <w:rPr>
          <w:rStyle w:val="Emphasis"/>
        </w:rPr>
        <w:t xml:space="preserve"> border and </w:t>
      </w:r>
      <w:r w:rsidRPr="00095F8E">
        <w:rPr>
          <w:rStyle w:val="Emphasis"/>
          <w:highlight w:val="cyan"/>
        </w:rPr>
        <w:t>customs</w:t>
      </w:r>
      <w:r w:rsidRPr="00152A82">
        <w:rPr>
          <w:rStyle w:val="Emphasis"/>
        </w:rPr>
        <w:t xml:space="preserve"> authorities</w:t>
      </w:r>
      <w:r w:rsidRPr="00152A82">
        <w:rPr>
          <w:rStyle w:val="StyleUnderline"/>
        </w:rPr>
        <w:t>.</w:t>
      </w:r>
      <w:r>
        <w:t xml:space="preserve"> </w:t>
      </w:r>
      <w:r w:rsidRPr="00C97E2F">
        <w:rPr>
          <w:rStyle w:val="StyleUnderline"/>
        </w:rPr>
        <w:t xml:space="preserve">For example, generic </w:t>
      </w:r>
      <w:r w:rsidRPr="00095F8E">
        <w:rPr>
          <w:rStyle w:val="StyleUnderline"/>
          <w:highlight w:val="cyan"/>
        </w:rPr>
        <w:t>drugs</w:t>
      </w:r>
      <w:r w:rsidRPr="00C97E2F">
        <w:rPr>
          <w:rStyle w:val="StyleUnderline"/>
        </w:rPr>
        <w:t xml:space="preserve"> developed or distributed by a U.S. pharmaceutical manufacturer can be </w:t>
      </w:r>
      <w:r w:rsidRPr="00095F8E">
        <w:rPr>
          <w:rStyle w:val="StyleUnderline"/>
          <w:highlight w:val="cyan"/>
        </w:rPr>
        <w:t>locked up</w:t>
      </w:r>
      <w:r w:rsidRPr="00C97E2F">
        <w:rPr>
          <w:rStyle w:val="StyleUnderline"/>
        </w:rPr>
        <w:t xml:space="preserve"> by customs authorities that fail to make distinctions between two arguably different forms of packaging.</w:t>
      </w:r>
      <w:r>
        <w:t xml:space="preserve"> 440 As Sean Flynn pointed out convincingly in the Transatlantic Consumer Dialogue meeting at the U.S. Department of Commerce in April 2010, the labels for many drugs look quite similar to each other by virtue of public health regulations and the use of names derived from international nonproprietary names for pharmaceutical substances or active pharmaceutical ingredients. 441 In those cases, </w:t>
      </w:r>
      <w:r w:rsidRPr="00095F8E">
        <w:rPr>
          <w:rStyle w:val="Emphasis"/>
          <w:highlight w:val="cyan"/>
        </w:rPr>
        <w:t>heightened protection</w:t>
      </w:r>
      <w:r w:rsidRPr="00C97E2F">
        <w:rPr>
          <w:rStyle w:val="Emphasis"/>
        </w:rPr>
        <w:t xml:space="preserve"> </w:t>
      </w:r>
      <w:r w:rsidRPr="00C97E2F">
        <w:t>required</w:t>
      </w:r>
      <w:r>
        <w:t xml:space="preserve"> by ACTA </w:t>
      </w:r>
      <w:r w:rsidRPr="00095F8E">
        <w:rPr>
          <w:rStyle w:val="Emphasis"/>
          <w:highlight w:val="cyan"/>
        </w:rPr>
        <w:t>could encourage law enforcement</w:t>
      </w:r>
      <w:r w:rsidRPr="00C97E2F">
        <w:rPr>
          <w:rStyle w:val="Emphasis"/>
        </w:rPr>
        <w:t xml:space="preserve"> authorities </w:t>
      </w:r>
      <w:r w:rsidRPr="00095F8E">
        <w:rPr>
          <w:rStyle w:val="Emphasis"/>
          <w:highlight w:val="cyan"/>
        </w:rPr>
        <w:t>to err</w:t>
      </w:r>
      <w:r w:rsidRPr="00C97E2F">
        <w:rPr>
          <w:rStyle w:val="Emphasis"/>
        </w:rPr>
        <w:t xml:space="preserve"> on the side of protection.</w:t>
      </w:r>
    </w:p>
    <w:p w14:paraId="77D128B6" w14:textId="77777777" w:rsidR="00C12D3E" w:rsidRDefault="00C12D3E" w:rsidP="00C12D3E">
      <w:r w:rsidRPr="00C97E2F">
        <w:rPr>
          <w:rStyle w:val="StyleUnderline"/>
        </w:rPr>
        <w:t>To be certain, the affected businesses can always seek help from their governments</w:t>
      </w:r>
      <w:r>
        <w:t xml:space="preserve">-in the case of the United States, the American embassy or the USTR. </w:t>
      </w:r>
      <w:r w:rsidRPr="00C97E2F">
        <w:rPr>
          <w:rStyle w:val="StyleUnderline"/>
        </w:rPr>
        <w:t>However, such a mishap would not have taken place had the protection and enforcement levels not been raised without careful consideration of the corresponding legislative and policy changes that may be needed to implement the agreement</w:t>
      </w:r>
      <w:r>
        <w:t>.</w:t>
      </w:r>
    </w:p>
    <w:p w14:paraId="45CF917C" w14:textId="77777777" w:rsidR="00F46FC9" w:rsidRPr="00F46FC9" w:rsidRDefault="00F46FC9" w:rsidP="00F46FC9"/>
    <w:p w14:paraId="0317DBB2" w14:textId="77777777" w:rsidR="003C75D4" w:rsidRPr="003C75D4" w:rsidRDefault="003C75D4" w:rsidP="003C75D4"/>
    <w:p w14:paraId="675A2354" w14:textId="2F6D091C" w:rsidR="003718A1" w:rsidRDefault="003718A1" w:rsidP="002F015D">
      <w:pPr>
        <w:pStyle w:val="Heading3"/>
      </w:pPr>
      <w:r>
        <w:t>2NC---</w:t>
      </w:r>
      <w:r w:rsidR="00A50D5A">
        <w:t>S---</w:t>
      </w:r>
      <w:r>
        <w:t>Say Yes</w:t>
      </w:r>
    </w:p>
    <w:p w14:paraId="7081F60C" w14:textId="1C073353" w:rsidR="000A4773" w:rsidRDefault="000A4773" w:rsidP="00167233">
      <w:pPr>
        <w:pStyle w:val="Heading4"/>
      </w:pPr>
      <w:r>
        <w:t>Other countries will say yes</w:t>
      </w:r>
      <w:r w:rsidR="00B31B91">
        <w:t>, every part of the counterplan induces agreement</w:t>
      </w:r>
    </w:p>
    <w:p w14:paraId="69B19B20" w14:textId="45C4F033" w:rsidR="00167233" w:rsidRDefault="00B31B91" w:rsidP="004C4406">
      <w:pPr>
        <w:pStyle w:val="Heading4"/>
        <w:numPr>
          <w:ilvl w:val="0"/>
          <w:numId w:val="9"/>
        </w:numPr>
      </w:pPr>
      <w:r>
        <w:t>IP RIGHTS---</w:t>
      </w:r>
      <w:r w:rsidR="00167233">
        <w:t xml:space="preserve">Middle income countries pressure everyone else to get on board. And they’ll say yes because it gives them a seat at the table to negotiate multilaterally. </w:t>
      </w:r>
    </w:p>
    <w:p w14:paraId="5D98FCC8" w14:textId="77777777" w:rsidR="00167233" w:rsidRDefault="00167233" w:rsidP="00167233">
      <w:r w:rsidRPr="00F10B42">
        <w:t xml:space="preserve">Peter K. </w:t>
      </w:r>
      <w:r w:rsidRPr="00F10B42">
        <w:rPr>
          <w:rStyle w:val="Style13ptBold"/>
        </w:rPr>
        <w:t>Yu 23</w:t>
      </w:r>
      <w:r w:rsidRPr="00F10B42">
        <w:t>, Regents Professor of Law and Communication and Director, Center for Law and Intellectual Property, Texas A&amp;M University. "Intellectual Property, Global Inequality and Subnational Policy Variations" Legal Studies Research Paper Series Research Paper No. 21–04</w:t>
      </w:r>
      <w:r>
        <w:t xml:space="preserve"> //pipk</w:t>
      </w:r>
    </w:p>
    <w:p w14:paraId="51265C8C" w14:textId="77777777" w:rsidR="00167233" w:rsidRDefault="00167233" w:rsidP="00167233">
      <w:r w:rsidRPr="007C17BA">
        <w:rPr>
          <w:rStyle w:val="StyleUnderline"/>
        </w:rPr>
        <w:t xml:space="preserve">Just </w:t>
      </w:r>
      <w:r w:rsidRPr="00FB4452">
        <w:rPr>
          <w:rStyle w:val="StyleUnderline"/>
        </w:rPr>
        <w:t xml:space="preserve">as the Global South has become increasingly frustrated by the Global North’s incessant demands for higher international </w:t>
      </w:r>
      <w:r w:rsidRPr="00FB4452">
        <w:rPr>
          <w:rStyle w:val="Emphasis"/>
        </w:rPr>
        <w:t>i</w:t>
      </w:r>
      <w:r w:rsidRPr="00FB4452">
        <w:rPr>
          <w:rStyle w:val="StyleUnderline"/>
        </w:rPr>
        <w:t xml:space="preserve">ntellectual </w:t>
      </w:r>
      <w:r w:rsidRPr="00FB4452">
        <w:rPr>
          <w:rStyle w:val="Emphasis"/>
        </w:rPr>
        <w:t>p</w:t>
      </w:r>
      <w:r w:rsidRPr="00FB4452">
        <w:rPr>
          <w:rStyle w:val="StyleUnderline"/>
        </w:rPr>
        <w:t>roperty standards, a group of middle-income countries seemed to have found a formula for success.</w:t>
      </w:r>
      <w:r w:rsidRPr="00FB4452">
        <w:t xml:space="preserve"> In the past two decades, </w:t>
      </w:r>
      <w:r w:rsidRPr="00FB4452">
        <w:rPr>
          <w:rStyle w:val="StyleUnderline"/>
        </w:rPr>
        <w:t>these countries selectively adapted international intellectual property standards, to the extent allowed by the TRIPS Agreement and acquiesced by the more powerful WTO members</w:t>
      </w:r>
      <w:r w:rsidRPr="00FB4452">
        <w:t xml:space="preserve">.18 </w:t>
      </w:r>
      <w:r w:rsidRPr="00FB4452">
        <w:rPr>
          <w:rStyle w:val="StyleUnderline"/>
        </w:rPr>
        <w:t>As a result</w:t>
      </w:r>
      <w:r w:rsidRPr="00650EAA">
        <w:rPr>
          <w:rStyle w:val="StyleUnderline"/>
        </w:rPr>
        <w:t>, this group of emerging countries gradually obtained a greater share of the benefits provided by the TRIPSbased international intellectual property regim</w:t>
      </w:r>
      <w:r>
        <w:t xml:space="preserve">e. As former WTO Director-General Roberto Azevêdo recalled: [I]n 1995, and earlier in the negotiations leading to the conclusion of TRIPS, the international [intellectual property] system was largely seen as a trade interest of the developed economies. Today, the picture differs dramatically. Some </w:t>
      </w:r>
      <w:r w:rsidRPr="000A4773">
        <w:rPr>
          <w:rStyle w:val="StyleUnderline"/>
          <w:highlight w:val="cyan"/>
        </w:rPr>
        <w:t>middle-income countries are among the major users of the global</w:t>
      </w:r>
      <w:r w:rsidRPr="00650EAA">
        <w:rPr>
          <w:rStyle w:val="StyleUnderline"/>
        </w:rPr>
        <w:t xml:space="preserve"> [</w:t>
      </w:r>
      <w:r w:rsidRPr="000A4773">
        <w:rPr>
          <w:rStyle w:val="Emphasis"/>
          <w:highlight w:val="cyan"/>
        </w:rPr>
        <w:t>i</w:t>
      </w:r>
      <w:r w:rsidRPr="00650EAA">
        <w:rPr>
          <w:rStyle w:val="StyleUnderline"/>
        </w:rPr>
        <w:t xml:space="preserve">ntellectual </w:t>
      </w:r>
      <w:r w:rsidRPr="000A4773">
        <w:rPr>
          <w:rStyle w:val="Emphasis"/>
          <w:highlight w:val="cyan"/>
        </w:rPr>
        <w:t>p</w:t>
      </w:r>
      <w:r w:rsidRPr="00650EAA">
        <w:rPr>
          <w:rStyle w:val="StyleUnderline"/>
        </w:rPr>
        <w:t xml:space="preserve">roperty] </w:t>
      </w:r>
      <w:r w:rsidRPr="000A4773">
        <w:rPr>
          <w:rStyle w:val="StyleUnderline"/>
          <w:highlight w:val="cyan"/>
        </w:rPr>
        <w:t>system</w:t>
      </w:r>
      <w:r w:rsidRPr="00650EAA">
        <w:rPr>
          <w:rStyle w:val="StyleUnderline"/>
        </w:rPr>
        <w:t>, and many other developing countries are increasingly engaged with it</w:t>
      </w:r>
      <w:r>
        <w:t>.19</w:t>
      </w:r>
    </w:p>
    <w:p w14:paraId="47B9432C" w14:textId="77777777" w:rsidR="00167233" w:rsidRDefault="00167233" w:rsidP="00167233">
      <w:r w:rsidRPr="00C933B7">
        <w:rPr>
          <w:rStyle w:val="StyleUnderline"/>
          <w:highlight w:val="cyan"/>
        </w:rPr>
        <w:t>Brazil, China</w:t>
      </w:r>
      <w:r w:rsidRPr="00650EAA">
        <w:rPr>
          <w:rStyle w:val="StyleUnderline"/>
        </w:rPr>
        <w:t xml:space="preserve">, and </w:t>
      </w:r>
      <w:r w:rsidRPr="00C933B7">
        <w:rPr>
          <w:rStyle w:val="StyleUnderline"/>
          <w:highlight w:val="cyan"/>
        </w:rPr>
        <w:t>India</w:t>
      </w:r>
      <w:r w:rsidRPr="00650EAA">
        <w:rPr>
          <w:rStyle w:val="StyleUnderline"/>
        </w:rPr>
        <w:t xml:space="preserve"> are oft-cited examples</w:t>
      </w:r>
      <w:r>
        <w:t xml:space="preserve">. Together with </w:t>
      </w:r>
      <w:r w:rsidRPr="00C933B7">
        <w:rPr>
          <w:rStyle w:val="StyleUnderline"/>
          <w:highlight w:val="cyan"/>
        </w:rPr>
        <w:t>Russia</w:t>
      </w:r>
      <w:r>
        <w:t xml:space="preserve"> and </w:t>
      </w:r>
      <w:r w:rsidRPr="00C933B7">
        <w:rPr>
          <w:rStyle w:val="StyleUnderline"/>
          <w:highlight w:val="cyan"/>
        </w:rPr>
        <w:t>South Africa</w:t>
      </w:r>
      <w:r>
        <w:t xml:space="preserve">, they are frequently discussed in the context of the BRICS countries. </w:t>
      </w:r>
      <w:r w:rsidRPr="00C933B7">
        <w:rPr>
          <w:rStyle w:val="StyleUnderline"/>
          <w:highlight w:val="cyan"/>
        </w:rPr>
        <w:t xml:space="preserve">Other </w:t>
      </w:r>
      <w:r w:rsidRPr="00FB4452">
        <w:rPr>
          <w:rStyle w:val="StyleUnderline"/>
        </w:rPr>
        <w:t xml:space="preserve">fast-growing emerging </w:t>
      </w:r>
      <w:r w:rsidRPr="00C933B7">
        <w:rPr>
          <w:rStyle w:val="StyleUnderline"/>
          <w:highlight w:val="cyan"/>
        </w:rPr>
        <w:t>countries</w:t>
      </w:r>
      <w:r>
        <w:t xml:space="preserve"> have also </w:t>
      </w:r>
      <w:r w:rsidRPr="00C933B7">
        <w:rPr>
          <w:rStyle w:val="StyleUnderline"/>
          <w:highlight w:val="cyan"/>
        </w:rPr>
        <w:t>receive</w:t>
      </w:r>
      <w:r>
        <w:t xml:space="preserve">d similar </w:t>
      </w:r>
      <w:r w:rsidRPr="00C933B7">
        <w:rPr>
          <w:rStyle w:val="StyleUnderline"/>
          <w:highlight w:val="cyan"/>
        </w:rPr>
        <w:t>benefits from the WTO</w:t>
      </w:r>
      <w:r>
        <w:t xml:space="preserve"> and the TRIPS-based </w:t>
      </w:r>
      <w:r w:rsidRPr="00C933B7">
        <w:rPr>
          <w:rStyle w:val="StyleUnderline"/>
          <w:highlight w:val="cyan"/>
        </w:rPr>
        <w:t xml:space="preserve">international </w:t>
      </w:r>
      <w:r w:rsidRPr="00FB4452">
        <w:rPr>
          <w:rStyle w:val="Emphasis"/>
          <w:highlight w:val="cyan"/>
        </w:rPr>
        <w:t>i</w:t>
      </w:r>
      <w:r w:rsidRPr="00FB4452">
        <w:rPr>
          <w:rStyle w:val="StyleUnderline"/>
        </w:rPr>
        <w:t>ntellectual</w:t>
      </w:r>
      <w:r w:rsidRPr="00C933B7">
        <w:rPr>
          <w:rStyle w:val="StyleUnderline"/>
          <w:highlight w:val="cyan"/>
        </w:rPr>
        <w:t xml:space="preserve"> </w:t>
      </w:r>
      <w:r w:rsidRPr="00FB4452">
        <w:rPr>
          <w:rStyle w:val="Emphasis"/>
          <w:highlight w:val="cyan"/>
        </w:rPr>
        <w:t>p</w:t>
      </w:r>
      <w:r w:rsidRPr="00FB4452">
        <w:rPr>
          <w:rStyle w:val="StyleUnderline"/>
        </w:rPr>
        <w:t>roperty</w:t>
      </w:r>
      <w:r w:rsidRPr="00C933B7">
        <w:rPr>
          <w:rStyle w:val="StyleUnderline"/>
          <w:highlight w:val="cyan"/>
        </w:rPr>
        <w:t xml:space="preserve"> regime</w:t>
      </w:r>
      <w:r>
        <w:t xml:space="preserve">. In a book chapter written about a decade ago, I identified the ten largest economies outside the Organisation for Economic Co-operation and Development (OECD) that had a gross national income per capita of less than US$15,000, but some of the world’s highest volumes of high-technology exports. 20 Referring to them </w:t>
      </w:r>
      <w:r w:rsidRPr="00650EAA">
        <w:rPr>
          <w:rStyle w:val="StyleUnderline"/>
        </w:rPr>
        <w:t>as “</w:t>
      </w:r>
      <w:r w:rsidRPr="00FB4452">
        <w:rPr>
          <w:rStyle w:val="StyleUnderline"/>
        </w:rPr>
        <w:t>middle intellectual property powers</w:t>
      </w:r>
      <w:r w:rsidRPr="00FB4452">
        <w:t xml:space="preserve">,” that chapter </w:t>
      </w:r>
      <w:r w:rsidRPr="00FB4452">
        <w:rPr>
          <w:rStyle w:val="StyleUnderline"/>
        </w:rPr>
        <w:t>highlighted the considerable economic and technological improvements in the world’s fast-growing middle-income countries</w:t>
      </w:r>
      <w:r w:rsidRPr="00FB4452">
        <w:t xml:space="preserve"> (see Tables 1 and 2). </w:t>
      </w:r>
      <w:r w:rsidRPr="00FB4452">
        <w:rPr>
          <w:rStyle w:val="StyleUnderline"/>
        </w:rPr>
        <w:t>In addition to the BRICS countries, the ten surveyed economies</w:t>
      </w:r>
      <w:r w:rsidRPr="00650EAA">
        <w:rPr>
          <w:rStyle w:val="StyleUnderline"/>
        </w:rPr>
        <w:t xml:space="preserve"> included Argentina, Indonesia, Malaysia, the Philippines, and Thailand.</w:t>
      </w:r>
    </w:p>
    <w:p w14:paraId="2952C06F" w14:textId="77777777" w:rsidR="00167233" w:rsidRDefault="00167233" w:rsidP="00167233">
      <w:r>
        <w:t xml:space="preserve">Based on the 2022 Global Innovation Index, five of the selected countries ranked within the world’s top fifty: China (11th), Malaysia (36th), India (40th), Thailand (43rd), and Russia (47th). 23 The rest were within the world’s top 75: Brazil (54th), the Philippines (59th), South Africa (61st), Argentina (69th), and Indonesia (75th). Apart from these countries, </w:t>
      </w:r>
      <w:r w:rsidRPr="005967AA">
        <w:rPr>
          <w:rStyle w:val="StyleUnderline"/>
        </w:rPr>
        <w:t>Vietnam</w:t>
      </w:r>
      <w:r>
        <w:t xml:space="preserve">, a fastgrowing lower-middle-income country with the world’s fifteenth largest population, </w:t>
      </w:r>
      <w:r w:rsidRPr="005967AA">
        <w:rPr>
          <w:rStyle w:val="StyleUnderline"/>
        </w:rPr>
        <w:t>also earned a</w:t>
      </w:r>
      <w:r>
        <w:t xml:space="preserve"> top fifty </w:t>
      </w:r>
      <w:r w:rsidRPr="005967AA">
        <w:rPr>
          <w:rStyle w:val="StyleUnderline"/>
        </w:rPr>
        <w:t>spot</w:t>
      </w:r>
      <w:r>
        <w:t xml:space="preserve"> in the latest index, placing at forty-eighth. </w:t>
      </w:r>
      <w:r w:rsidRPr="005967AA">
        <w:rPr>
          <w:rStyle w:val="StyleUnderline"/>
        </w:rPr>
        <w:t>Using the criteria outlined in my earlier chapter, one could certainly expand the list of “middle intellectual property powers” to include fast-growing emerging countries such as Vietnam</w:t>
      </w:r>
      <w:r>
        <w:t>.</w:t>
      </w:r>
    </w:p>
    <w:p w14:paraId="66AD26CF" w14:textId="77777777" w:rsidR="00167233" w:rsidRPr="005967AA" w:rsidRDefault="00167233" w:rsidP="00167233">
      <w:pPr>
        <w:rPr>
          <w:rStyle w:val="Emphasis"/>
        </w:rPr>
      </w:pPr>
      <w:r w:rsidRPr="005967AA">
        <w:rPr>
          <w:rStyle w:val="StyleUnderline"/>
        </w:rPr>
        <w:t xml:space="preserve">While </w:t>
      </w:r>
      <w:r w:rsidRPr="00FB4452">
        <w:rPr>
          <w:rStyle w:val="StyleUnderline"/>
        </w:rPr>
        <w:t>the</w:t>
      </w:r>
      <w:r w:rsidRPr="005967AA">
        <w:rPr>
          <w:rStyle w:val="StyleUnderline"/>
        </w:rPr>
        <w:t xml:space="preserve"> </w:t>
      </w:r>
      <w:r w:rsidRPr="00C933B7">
        <w:rPr>
          <w:rStyle w:val="Emphasis"/>
          <w:highlight w:val="cyan"/>
        </w:rPr>
        <w:t>i</w:t>
      </w:r>
      <w:r w:rsidRPr="005967AA">
        <w:rPr>
          <w:rStyle w:val="StyleUnderline"/>
        </w:rPr>
        <w:t xml:space="preserve">ntellectual </w:t>
      </w:r>
      <w:r w:rsidRPr="00C933B7">
        <w:rPr>
          <w:rStyle w:val="Emphasis"/>
          <w:highlight w:val="cyan"/>
        </w:rPr>
        <w:t>p</w:t>
      </w:r>
      <w:r w:rsidRPr="005967AA">
        <w:rPr>
          <w:rStyle w:val="StyleUnderline"/>
        </w:rPr>
        <w:t xml:space="preserve">roperty policy </w:t>
      </w:r>
      <w:r w:rsidRPr="00C933B7">
        <w:rPr>
          <w:rStyle w:val="StyleUnderline"/>
          <w:highlight w:val="cyan"/>
        </w:rPr>
        <w:t xml:space="preserve">positions of </w:t>
      </w:r>
      <w:r w:rsidRPr="00FB4452">
        <w:rPr>
          <w:rStyle w:val="StyleUnderline"/>
        </w:rPr>
        <w:t xml:space="preserve">many </w:t>
      </w:r>
      <w:r w:rsidRPr="00C933B7">
        <w:rPr>
          <w:rStyle w:val="StyleUnderline"/>
          <w:highlight w:val="cyan"/>
        </w:rPr>
        <w:t>middle-</w:t>
      </w:r>
      <w:r w:rsidRPr="00FB4452">
        <w:rPr>
          <w:rStyle w:val="StyleUnderline"/>
        </w:rPr>
        <w:t xml:space="preserve">income </w:t>
      </w:r>
      <w:r w:rsidRPr="00C933B7">
        <w:rPr>
          <w:rStyle w:val="StyleUnderline"/>
          <w:highlight w:val="cyan"/>
        </w:rPr>
        <w:t>countries</w:t>
      </w:r>
      <w:r w:rsidRPr="005967AA">
        <w:rPr>
          <w:rStyle w:val="StyleUnderline"/>
        </w:rPr>
        <w:t xml:space="preserve"> have remained close to those of other developing countries, some of these positions </w:t>
      </w:r>
      <w:r w:rsidRPr="00FB4452">
        <w:rPr>
          <w:rStyle w:val="StyleUnderline"/>
        </w:rPr>
        <w:t xml:space="preserve">have begun to </w:t>
      </w:r>
      <w:r w:rsidRPr="00C933B7">
        <w:rPr>
          <w:rStyle w:val="StyleUnderline"/>
          <w:highlight w:val="cyan"/>
        </w:rPr>
        <w:t xml:space="preserve">shift toward </w:t>
      </w:r>
      <w:r w:rsidRPr="00FB4452">
        <w:rPr>
          <w:rStyle w:val="StyleUnderline"/>
        </w:rPr>
        <w:t>and align with</w:t>
      </w:r>
      <w:r w:rsidRPr="005967AA">
        <w:rPr>
          <w:rStyle w:val="StyleUnderline"/>
        </w:rPr>
        <w:t xml:space="preserve"> their </w:t>
      </w:r>
      <w:r w:rsidRPr="00C933B7">
        <w:rPr>
          <w:rStyle w:val="StyleUnderline"/>
          <w:highlight w:val="cyan"/>
        </w:rPr>
        <w:t>developed</w:t>
      </w:r>
      <w:r w:rsidRPr="005967AA">
        <w:rPr>
          <w:rStyle w:val="StyleUnderline"/>
        </w:rPr>
        <w:t xml:space="preserve"> counterparts</w:t>
      </w:r>
      <w:r>
        <w:t xml:space="preserve">. </w:t>
      </w:r>
      <w:r w:rsidRPr="005967AA">
        <w:rPr>
          <w:rStyle w:val="StyleUnderline"/>
        </w:rPr>
        <w:t xml:space="preserve">Not only </w:t>
      </w:r>
      <w:r w:rsidRPr="00FB4452">
        <w:rPr>
          <w:rStyle w:val="StyleUnderline"/>
        </w:rPr>
        <w:t xml:space="preserve">do </w:t>
      </w:r>
      <w:r w:rsidRPr="00FB4452">
        <w:rPr>
          <w:rStyle w:val="StyleUnderline"/>
          <w:highlight w:val="cyan"/>
        </w:rPr>
        <w:t>the</w:t>
      </w:r>
      <w:r w:rsidRPr="00FB4452">
        <w:rPr>
          <w:rStyle w:val="StyleUnderline"/>
        </w:rPr>
        <w:t xml:space="preserve"> two</w:t>
      </w:r>
      <w:r w:rsidRPr="005967AA">
        <w:rPr>
          <w:rStyle w:val="StyleUnderline"/>
        </w:rPr>
        <w:t xml:space="preserve"> </w:t>
      </w:r>
      <w:r w:rsidRPr="00C933B7">
        <w:rPr>
          <w:rStyle w:val="StyleUnderline"/>
          <w:highlight w:val="cyan"/>
        </w:rPr>
        <w:t>groups</w:t>
      </w:r>
      <w:r w:rsidRPr="005967AA">
        <w:rPr>
          <w:rStyle w:val="StyleUnderline"/>
        </w:rPr>
        <w:t xml:space="preserve"> of countries </w:t>
      </w:r>
      <w:r w:rsidRPr="00C933B7">
        <w:rPr>
          <w:rStyle w:val="StyleUnderline"/>
          <w:highlight w:val="cyan"/>
        </w:rPr>
        <w:t>share</w:t>
      </w:r>
      <w:r w:rsidRPr="005967AA">
        <w:rPr>
          <w:rStyle w:val="StyleUnderline"/>
        </w:rPr>
        <w:t xml:space="preserve"> similar </w:t>
      </w:r>
      <w:r w:rsidRPr="00C933B7">
        <w:rPr>
          <w:rStyle w:val="StyleUnderline"/>
          <w:highlight w:val="cyan"/>
        </w:rPr>
        <w:t>aspirations</w:t>
      </w:r>
      <w:r w:rsidRPr="005967AA">
        <w:rPr>
          <w:rStyle w:val="StyleUnderline"/>
        </w:rPr>
        <w:t xml:space="preserve">, but </w:t>
      </w:r>
      <w:r w:rsidRPr="00C933B7">
        <w:rPr>
          <w:rStyle w:val="StyleUnderline"/>
          <w:highlight w:val="cyan"/>
        </w:rPr>
        <w:t>some</w:t>
      </w:r>
      <w:r w:rsidRPr="005967AA">
        <w:rPr>
          <w:rStyle w:val="StyleUnderline"/>
        </w:rPr>
        <w:t xml:space="preserve"> middle-income countries </w:t>
      </w:r>
      <w:r w:rsidRPr="00FB4452">
        <w:rPr>
          <w:rStyle w:val="StyleUnderline"/>
        </w:rPr>
        <w:t xml:space="preserve">have also become more willing to </w:t>
      </w:r>
      <w:r w:rsidRPr="00C933B7">
        <w:rPr>
          <w:rStyle w:val="StyleUnderline"/>
          <w:highlight w:val="cyan"/>
        </w:rPr>
        <w:t>embrace</w:t>
      </w:r>
      <w:r w:rsidRPr="005967AA">
        <w:rPr>
          <w:rStyle w:val="StyleUnderline"/>
        </w:rPr>
        <w:t xml:space="preserve">, at times reluctantly, </w:t>
      </w:r>
      <w:r w:rsidRPr="00C933B7">
        <w:rPr>
          <w:rStyle w:val="StyleUnderline"/>
          <w:highlight w:val="cyan"/>
        </w:rPr>
        <w:t>higher</w:t>
      </w:r>
      <w:r w:rsidRPr="005967AA">
        <w:rPr>
          <w:rStyle w:val="StyleUnderline"/>
        </w:rPr>
        <w:t xml:space="preserve"> </w:t>
      </w:r>
      <w:r w:rsidRPr="00C933B7">
        <w:rPr>
          <w:rStyle w:val="Emphasis"/>
          <w:highlight w:val="cyan"/>
        </w:rPr>
        <w:t>i</w:t>
      </w:r>
      <w:r w:rsidRPr="005967AA">
        <w:rPr>
          <w:rStyle w:val="StyleUnderline"/>
        </w:rPr>
        <w:t xml:space="preserve">ntellectual </w:t>
      </w:r>
      <w:r w:rsidRPr="00C933B7">
        <w:rPr>
          <w:rStyle w:val="Emphasis"/>
          <w:highlight w:val="cyan"/>
        </w:rPr>
        <w:t>p</w:t>
      </w:r>
      <w:r w:rsidRPr="005967AA">
        <w:rPr>
          <w:rStyle w:val="StyleUnderline"/>
        </w:rPr>
        <w:t xml:space="preserve">roperty </w:t>
      </w:r>
      <w:r w:rsidRPr="00C933B7">
        <w:rPr>
          <w:rStyle w:val="StyleUnderline"/>
          <w:highlight w:val="cyan"/>
        </w:rPr>
        <w:t>standards in international</w:t>
      </w:r>
      <w:r w:rsidRPr="005967AA">
        <w:rPr>
          <w:rStyle w:val="StyleUnderline"/>
        </w:rPr>
        <w:t xml:space="preserve"> or regional </w:t>
      </w:r>
      <w:r w:rsidRPr="00C933B7">
        <w:rPr>
          <w:rStyle w:val="StyleUnderline"/>
          <w:highlight w:val="cyan"/>
        </w:rPr>
        <w:t>negotiations</w:t>
      </w:r>
      <w:r w:rsidRPr="005967AA">
        <w:rPr>
          <w:rStyle w:val="StyleUnderline"/>
        </w:rPr>
        <w:t>.</w:t>
      </w:r>
      <w:r>
        <w:t xml:space="preserve"> 24 Cases in point are the positions taken by Malaysia and Vietnam in the TPP negotiations and by China and the less developed ASEAN members in the RCEP negotiations. </w:t>
      </w:r>
      <w:r w:rsidRPr="005967AA">
        <w:rPr>
          <w:rStyle w:val="StyleUnderline"/>
        </w:rPr>
        <w:t xml:space="preserve">As their economic and technological conditions continue to improve, </w:t>
      </w:r>
      <w:r w:rsidRPr="00C933B7">
        <w:rPr>
          <w:rStyle w:val="Emphasis"/>
          <w:highlight w:val="cyan"/>
        </w:rPr>
        <w:t>middle-income countries will</w:t>
      </w:r>
      <w:r w:rsidRPr="005967AA">
        <w:rPr>
          <w:rStyle w:val="StyleUnderline"/>
        </w:rPr>
        <w:t xml:space="preserve"> only become more active in </w:t>
      </w:r>
      <w:r w:rsidRPr="00C933B7">
        <w:rPr>
          <w:rStyle w:val="Emphasis"/>
          <w:highlight w:val="cyan"/>
        </w:rPr>
        <w:t>persuad</w:t>
      </w:r>
      <w:r w:rsidRPr="005967AA">
        <w:rPr>
          <w:rStyle w:val="StyleUnderline"/>
        </w:rPr>
        <w:t xml:space="preserve">ing their </w:t>
      </w:r>
      <w:r w:rsidRPr="00C933B7">
        <w:rPr>
          <w:rStyle w:val="Emphasis"/>
          <w:highlight w:val="cyan"/>
        </w:rPr>
        <w:t xml:space="preserve">developing country allies to support </w:t>
      </w:r>
      <w:r w:rsidRPr="00FB4452">
        <w:rPr>
          <w:rStyle w:val="Emphasis"/>
        </w:rPr>
        <w:t xml:space="preserve">their negotiating and </w:t>
      </w:r>
      <w:r w:rsidRPr="00C933B7">
        <w:rPr>
          <w:rStyle w:val="Emphasis"/>
          <w:highlight w:val="cyan"/>
        </w:rPr>
        <w:t xml:space="preserve">policy </w:t>
      </w:r>
      <w:r w:rsidRPr="00FB4452">
        <w:rPr>
          <w:rStyle w:val="Emphasis"/>
        </w:rPr>
        <w:t>positions.</w:t>
      </w:r>
    </w:p>
    <w:p w14:paraId="1BB6ADCA" w14:textId="77777777" w:rsidR="00167233" w:rsidRDefault="00167233" w:rsidP="00167233">
      <w:r>
        <w:t>Given these rapidly changing geopolitical, economic, and policy landscapes</w:t>
      </w:r>
      <w:r w:rsidRPr="00FB4452">
        <w:t xml:space="preserve">, </w:t>
      </w:r>
      <w:r w:rsidRPr="00FB4452">
        <w:rPr>
          <w:rStyle w:val="StyleUnderline"/>
        </w:rPr>
        <w:t xml:space="preserve">it is high time that we </w:t>
      </w:r>
      <w:r w:rsidRPr="007A0B38">
        <w:rPr>
          <w:rStyle w:val="StyleUnderline"/>
          <w:highlight w:val="cyan"/>
        </w:rPr>
        <w:t>reassess</w:t>
      </w:r>
      <w:r w:rsidRPr="00FB4452">
        <w:rPr>
          <w:rStyle w:val="StyleUnderline"/>
        </w:rPr>
        <w:t>ed</w:t>
      </w:r>
      <w:r w:rsidRPr="007A0B38">
        <w:rPr>
          <w:rStyle w:val="StyleUnderline"/>
          <w:highlight w:val="cyan"/>
        </w:rPr>
        <w:t xml:space="preserve"> the debate on international</w:t>
      </w:r>
      <w:r w:rsidRPr="005967AA">
        <w:rPr>
          <w:rStyle w:val="StyleUnderline"/>
        </w:rPr>
        <w:t xml:space="preserve"> </w:t>
      </w:r>
      <w:r w:rsidRPr="007A0B38">
        <w:rPr>
          <w:rStyle w:val="Emphasis"/>
          <w:highlight w:val="cyan"/>
        </w:rPr>
        <w:t>i</w:t>
      </w:r>
      <w:r w:rsidRPr="005967AA">
        <w:rPr>
          <w:rStyle w:val="StyleUnderline"/>
        </w:rPr>
        <w:t xml:space="preserve">ntellectual </w:t>
      </w:r>
      <w:r w:rsidRPr="007A0B38">
        <w:rPr>
          <w:rStyle w:val="Emphasis"/>
          <w:highlight w:val="cyan"/>
        </w:rPr>
        <w:t>p</w:t>
      </w:r>
      <w:r w:rsidRPr="005967AA">
        <w:rPr>
          <w:rStyle w:val="StyleUnderline"/>
        </w:rPr>
        <w:t>roperty law and policy.</w:t>
      </w:r>
      <w:r>
        <w:t xml:space="preserve">25 Although the </w:t>
      </w:r>
      <w:r w:rsidRPr="007A0B38">
        <w:rPr>
          <w:rStyle w:val="StyleUnderline"/>
          <w:highlight w:val="cyan"/>
        </w:rPr>
        <w:t>North–South</w:t>
      </w:r>
      <w:r>
        <w:t xml:space="preserve"> debate has been widely used in international relations and has successfully captured the </w:t>
      </w:r>
      <w:r w:rsidRPr="007A0B38">
        <w:rPr>
          <w:rStyle w:val="StyleUnderline"/>
          <w:highlight w:val="cyan"/>
        </w:rPr>
        <w:t>tensions</w:t>
      </w:r>
      <w:r>
        <w:t xml:space="preserve"> and conflicts between developed and developing countries in the past few decades, </w:t>
      </w:r>
      <w:r w:rsidRPr="005967AA">
        <w:rPr>
          <w:rStyle w:val="StyleUnderline"/>
        </w:rPr>
        <w:t xml:space="preserve">that debate </w:t>
      </w:r>
      <w:r w:rsidRPr="007A0B38">
        <w:rPr>
          <w:rStyle w:val="StyleUnderline"/>
          <w:highlight w:val="cyan"/>
        </w:rPr>
        <w:t>does not fully reflect the ongoing developments in the international</w:t>
      </w:r>
      <w:r w:rsidRPr="005967AA">
        <w:rPr>
          <w:rStyle w:val="StyleUnderline"/>
        </w:rPr>
        <w:t xml:space="preserve"> </w:t>
      </w:r>
      <w:r w:rsidRPr="007A0B38">
        <w:rPr>
          <w:rStyle w:val="Emphasis"/>
          <w:highlight w:val="cyan"/>
        </w:rPr>
        <w:t>i</w:t>
      </w:r>
      <w:r w:rsidRPr="005967AA">
        <w:rPr>
          <w:rStyle w:val="StyleUnderline"/>
        </w:rPr>
        <w:t xml:space="preserve">ntellectual </w:t>
      </w:r>
      <w:r w:rsidRPr="007A0B38">
        <w:rPr>
          <w:rStyle w:val="Emphasis"/>
          <w:highlight w:val="cyan"/>
        </w:rPr>
        <w:t>p</w:t>
      </w:r>
      <w:r w:rsidRPr="005967AA">
        <w:rPr>
          <w:rStyle w:val="StyleUnderline"/>
        </w:rPr>
        <w:t xml:space="preserve">roperty </w:t>
      </w:r>
      <w:r w:rsidRPr="007A0B38">
        <w:rPr>
          <w:rStyle w:val="StyleUnderline"/>
          <w:highlight w:val="cyan"/>
        </w:rPr>
        <w:t>regime</w:t>
      </w:r>
      <w:r w:rsidRPr="005967AA">
        <w:rPr>
          <w:rStyle w:val="StyleUnderline"/>
        </w:rPr>
        <w:t>. As middle-income countries continue to improve both economically and technologically, and as other low-income countries move up the economic ladder to become lowermiddle-income countries, the gap between the Global North and the Global South will drastically reduce.</w:t>
      </w:r>
      <w:r>
        <w:t xml:space="preserve"> </w:t>
      </w:r>
      <w:r w:rsidRPr="005967AA">
        <w:rPr>
          <w:rStyle w:val="StyleUnderline"/>
        </w:rPr>
        <w:t>Meanwhile, the challenges confronting least developed countries, which have necessitated the repeated extensions of the TRIPS transition period, will remain</w:t>
      </w:r>
      <w:r>
        <w:t>. In short, the debate on intellectual property, innovation, and global inequality will become more complex than a simplistic binary North–South debate.</w:t>
      </w:r>
    </w:p>
    <w:p w14:paraId="16C9EF4A" w14:textId="241A734A" w:rsidR="000A4773" w:rsidRDefault="00B31B91" w:rsidP="004C4406">
      <w:pPr>
        <w:pStyle w:val="Heading4"/>
        <w:numPr>
          <w:ilvl w:val="0"/>
          <w:numId w:val="9"/>
        </w:numPr>
      </w:pPr>
      <w:r>
        <w:t>DISPUTE RESOLUTION---</w:t>
      </w:r>
      <w:r w:rsidR="000A4773">
        <w:t xml:space="preserve">US commitment to abide by dispute resolution gets other countries on board. </w:t>
      </w:r>
      <w:r w:rsidR="00C933B7">
        <w:t>That’s Alvarez 21</w:t>
      </w:r>
      <w:r w:rsidR="00FB4452">
        <w:t xml:space="preserve"> from the perm debate</w:t>
      </w:r>
      <w:r w:rsidR="00C933B7">
        <w:t>.</w:t>
      </w:r>
    </w:p>
    <w:p w14:paraId="2B17FD8C" w14:textId="77777777" w:rsidR="00B31B91" w:rsidRDefault="00B31B91" w:rsidP="00B31B91"/>
    <w:p w14:paraId="4880051B" w14:textId="7A43A272" w:rsidR="00B31B91" w:rsidRDefault="00B31B91" w:rsidP="004C4406">
      <w:pPr>
        <w:pStyle w:val="Heading4"/>
        <w:numPr>
          <w:ilvl w:val="0"/>
          <w:numId w:val="9"/>
        </w:numPr>
      </w:pPr>
      <w:r>
        <w:t xml:space="preserve">TARGETING---The CP only binds the US, all their ev assumes other countries don’t want to be bound by the WTO. That’s not the CP. </w:t>
      </w:r>
    </w:p>
    <w:p w14:paraId="3785767D" w14:textId="77777777" w:rsidR="00B31B91" w:rsidRPr="00B31B91" w:rsidRDefault="00B31B91" w:rsidP="00B31B91"/>
    <w:p w14:paraId="72AB31B7" w14:textId="2D104097" w:rsidR="003B3CF5" w:rsidRDefault="003B3CF5" w:rsidP="00A26651">
      <w:pPr>
        <w:pStyle w:val="Heading3"/>
      </w:pPr>
      <w:r>
        <w:t>2NC---S---AT: Certainty</w:t>
      </w:r>
    </w:p>
    <w:p w14:paraId="45BB1104" w14:textId="77777777" w:rsidR="003B3CF5" w:rsidRPr="00B6768B" w:rsidRDefault="003B3CF5" w:rsidP="003B3CF5">
      <w:pPr>
        <w:pStyle w:val="Heading4"/>
      </w:pPr>
      <w:r>
        <w:t>CP generates more certainty</w:t>
      </w:r>
    </w:p>
    <w:p w14:paraId="3488902F" w14:textId="4AF7EAA2" w:rsidR="003B3CF5" w:rsidRPr="003D61B7" w:rsidRDefault="003B3CF5" w:rsidP="003B3CF5">
      <w:r w:rsidRPr="003D61B7">
        <w:t xml:space="preserve">Gregory </w:t>
      </w:r>
      <w:r w:rsidRPr="003D61B7">
        <w:rPr>
          <w:rStyle w:val="Style13ptBold"/>
        </w:rPr>
        <w:t>Shaffer</w:t>
      </w:r>
      <w:r w:rsidR="00AC1B70">
        <w:rPr>
          <w:rStyle w:val="Style13ptBold"/>
        </w:rPr>
        <w:t xml:space="preserve"> 11</w:t>
      </w:r>
      <w:r w:rsidRPr="003D61B7">
        <w:t>, Professor of Law, University of Minnesota Law School, and Mark Pollack, Professor of Political Science and Jean Monnet Chair, Temple University., Sept, ARTICLE: HARD VERSUS SOFT LAW IN INTERNATIONAL SECURITY, 52 B.C. L. Rev 1147</w:t>
      </w:r>
      <w:r w:rsidR="00AC1B70">
        <w:t xml:space="preserve"> //pipk</w:t>
      </w:r>
    </w:p>
    <w:p w14:paraId="76102AB8" w14:textId="77777777" w:rsidR="003B3CF5" w:rsidRPr="00AC1B70" w:rsidRDefault="003B3CF5" w:rsidP="003B3CF5">
      <w:r w:rsidRPr="00AC1B70">
        <w:rPr>
          <w:rStyle w:val="StyleUnderline"/>
          <w:highlight w:val="cyan"/>
        </w:rPr>
        <w:t>To effect</w:t>
      </w:r>
      <w:r w:rsidRPr="00AC1B70">
        <w:rPr>
          <w:rStyle w:val="StyleUnderline"/>
        </w:rPr>
        <w:t xml:space="preserve"> specific </w:t>
      </w:r>
      <w:r w:rsidRPr="00AC1B70">
        <w:rPr>
          <w:rStyle w:val="StyleUnderline"/>
          <w:highlight w:val="cyan"/>
        </w:rPr>
        <w:t>policy</w:t>
      </w:r>
      <w:r w:rsidRPr="00AC1B70">
        <w:rPr>
          <w:rStyle w:val="StyleUnderline"/>
        </w:rPr>
        <w:t xml:space="preserve"> goals, state</w:t>
      </w:r>
      <w:r w:rsidRPr="00AC1B70">
        <w:t xml:space="preserve"> and private </w:t>
      </w:r>
      <w:r w:rsidRPr="00AC1B70">
        <w:rPr>
          <w:rStyle w:val="StyleUnderline"/>
        </w:rPr>
        <w:t>actors</w:t>
      </w:r>
      <w:r w:rsidRPr="00AC1B70">
        <w:t xml:space="preserve"> increasingly </w:t>
      </w:r>
      <w:r w:rsidRPr="00AC1B70">
        <w:rPr>
          <w:rStyle w:val="StyleUnderline"/>
          <w:highlight w:val="cyan"/>
        </w:rPr>
        <w:t>turn to</w:t>
      </w:r>
      <w:r w:rsidRPr="00AC1B70">
        <w:rPr>
          <w:rStyle w:val="StyleUnderline"/>
        </w:rPr>
        <w:t xml:space="preserve"> legal instruments</w:t>
      </w:r>
      <w:r w:rsidRPr="00AC1B70">
        <w:t xml:space="preserve"> that are harder or softer in manners that best align with such proposals. n79 These variations in precision, obligation, and third-party delegation can be used strategically to advance both international and domestic policy goals. Much of the existing literature examines the relative strengths and weaknesses of hard and soft law for the states that make it. It is important, for our purposes, to address these purported advantages in order to assess the implications of the interaction of hard and soft law on each other.</w:t>
      </w:r>
    </w:p>
    <w:p w14:paraId="6543D844" w14:textId="77777777" w:rsidR="003B3CF5" w:rsidRDefault="003B3CF5" w:rsidP="003B3CF5">
      <w:r w:rsidRPr="00AC1B70">
        <w:rPr>
          <w:rStyle w:val="StyleUnderline"/>
          <w:highlight w:val="cyan"/>
        </w:rPr>
        <w:t>Hard law</w:t>
      </w:r>
      <w:r w:rsidRPr="00AC1B70">
        <w:t xml:space="preserve"> as an institutional form </w:t>
      </w:r>
      <w:r w:rsidRPr="00AC1B70">
        <w:rPr>
          <w:rStyle w:val="StyleUnderline"/>
        </w:rPr>
        <w:t>features a number of advantages</w:t>
      </w:r>
      <w:r w:rsidRPr="00AC1B70">
        <w:t xml:space="preserve">. n80 </w:t>
      </w:r>
      <w:r w:rsidRPr="00AC1B70">
        <w:rPr>
          <w:rStyle w:val="StyleUnderline"/>
          <w:highlight w:val="cyan"/>
        </w:rPr>
        <w:t>Hard law</w:t>
      </w:r>
      <w:r w:rsidRPr="00AC1B70">
        <w:t xml:space="preserve"> instruments, for example, </w:t>
      </w:r>
      <w:r w:rsidRPr="00AC1B70">
        <w:rPr>
          <w:rStyle w:val="StyleUnderline"/>
          <w:highlight w:val="cyan"/>
        </w:rPr>
        <w:t>allow states to commit themselves</w:t>
      </w:r>
      <w:r w:rsidRPr="00AC1B70">
        <w:t xml:space="preserve"> more </w:t>
      </w:r>
      <w:r w:rsidRPr="00AC1B70">
        <w:rPr>
          <w:rStyle w:val="StyleUnderline"/>
          <w:highlight w:val="cyan"/>
        </w:rPr>
        <w:t>credibly to international agreements</w:t>
      </w:r>
      <w:r w:rsidRPr="00AC1B70">
        <w:t xml:space="preserve"> by </w:t>
      </w:r>
      <w:r w:rsidRPr="00AC1B70">
        <w:rPr>
          <w:rStyle w:val="StyleUnderline"/>
        </w:rPr>
        <w:t>increasing the costs of reneging</w:t>
      </w:r>
      <w:r w:rsidRPr="00AC1B70">
        <w:t xml:space="preserve">. They do so by </w:t>
      </w:r>
      <w:r w:rsidRPr="00AC1B70">
        <w:rPr>
          <w:rStyle w:val="StyleUnderline"/>
          <w:highlight w:val="cyan"/>
        </w:rPr>
        <w:t>imposing</w:t>
      </w:r>
      <w:r w:rsidRPr="00AC1B70">
        <w:rPr>
          <w:rStyle w:val="StyleUnderline"/>
        </w:rPr>
        <w:t xml:space="preserve"> legal </w:t>
      </w:r>
      <w:r w:rsidRPr="00AC1B70">
        <w:rPr>
          <w:rStyle w:val="StyleUnderline"/>
          <w:highlight w:val="cyan"/>
        </w:rPr>
        <w:t>sanctions</w:t>
      </w:r>
      <w:r w:rsidRPr="00AC1B70">
        <w:t xml:space="preserve"> or by </w:t>
      </w:r>
      <w:r w:rsidRPr="00AC1B70">
        <w:rPr>
          <w:rStyle w:val="StyleUnderline"/>
          <w:highlight w:val="cyan"/>
        </w:rPr>
        <w:t>raising</w:t>
      </w:r>
      <w:r w:rsidRPr="00AC1B70">
        <w:rPr>
          <w:rStyle w:val="StyleUnderline"/>
        </w:rPr>
        <w:t xml:space="preserve"> the </w:t>
      </w:r>
      <w:r w:rsidRPr="00AC1B70">
        <w:rPr>
          <w:rStyle w:val="StyleUnderline"/>
          <w:highlight w:val="cyan"/>
        </w:rPr>
        <w:t>costs</w:t>
      </w:r>
      <w:r w:rsidRPr="00AC1B70">
        <w:rPr>
          <w:rStyle w:val="StyleUnderline"/>
        </w:rPr>
        <w:t xml:space="preserve"> to a state's reputation where the state has acted in violation of its legal commitments</w:t>
      </w:r>
      <w:r w:rsidRPr="00AC1B70">
        <w:t xml:space="preserve">. n81 In addition, </w:t>
      </w:r>
      <w:r w:rsidRPr="00AC1B70">
        <w:rPr>
          <w:rStyle w:val="StyleUnderline"/>
          <w:highlight w:val="cyan"/>
        </w:rPr>
        <w:t>hard law</w:t>
      </w:r>
      <w:r w:rsidRPr="00AC1B70">
        <w:t xml:space="preserve"> treaties </w:t>
      </w:r>
      <w:r w:rsidRPr="00AC1B70">
        <w:rPr>
          <w:rStyle w:val="StyleUnderline"/>
          <w:highlight w:val="cyan"/>
        </w:rPr>
        <w:t>may</w:t>
      </w:r>
      <w:r w:rsidRPr="00AC1B70">
        <w:rPr>
          <w:rStyle w:val="StyleUnderline"/>
        </w:rPr>
        <w:t xml:space="preserve"> have the advantage of </w:t>
      </w:r>
      <w:r w:rsidRPr="00AC1B70">
        <w:rPr>
          <w:rStyle w:val="StyleUnderline"/>
          <w:highlight w:val="cyan"/>
        </w:rPr>
        <w:t>creat</w:t>
      </w:r>
      <w:r w:rsidRPr="00AC1B70">
        <w:rPr>
          <w:rStyle w:val="StyleUnderline"/>
        </w:rPr>
        <w:t xml:space="preserve">ing </w:t>
      </w:r>
      <w:r w:rsidRPr="00AC1B70">
        <w:rPr>
          <w:rStyle w:val="StyleUnderline"/>
          <w:highlight w:val="cyan"/>
        </w:rPr>
        <w:t>direct legal effects</w:t>
      </w:r>
      <w:r w:rsidRPr="00AC1B70">
        <w:rPr>
          <w:rStyle w:val="StyleUnderline"/>
        </w:rPr>
        <w:t xml:space="preserve"> in national jurisdictions, again increasing the incentives for compliance</w:t>
      </w:r>
      <w:r w:rsidRPr="00AC1B70">
        <w:t xml:space="preserve">. n82 </w:t>
      </w:r>
      <w:r w:rsidRPr="00AC1B70">
        <w:rPr>
          <w:rStyle w:val="StyleUnderline"/>
        </w:rPr>
        <w:t>They</w:t>
      </w:r>
      <w:r w:rsidRPr="00AC1B70">
        <w:t xml:space="preserve"> may </w:t>
      </w:r>
      <w:r w:rsidRPr="00AC1B70">
        <w:rPr>
          <w:rStyle w:val="StyleUnderline"/>
        </w:rPr>
        <w:t>solve problems</w:t>
      </w:r>
      <w:r w:rsidRPr="00AC1B70">
        <w:t xml:space="preserve"> of incomplete contracting by </w:t>
      </w:r>
      <w:r w:rsidRPr="00AC1B70">
        <w:rPr>
          <w:rStyle w:val="StyleUnderline"/>
          <w:highlight w:val="cyan"/>
        </w:rPr>
        <w:t>creating mechanisms for the</w:t>
      </w:r>
      <w:r w:rsidRPr="00AC1B70">
        <w:rPr>
          <w:rStyle w:val="StyleUnderline"/>
        </w:rPr>
        <w:t xml:space="preserve"> </w:t>
      </w:r>
      <w:r w:rsidRPr="00AC1B70">
        <w:rPr>
          <w:rStyle w:val="StyleUnderline"/>
          <w:highlight w:val="cyan"/>
        </w:rPr>
        <w:t>interpretation</w:t>
      </w:r>
      <w:r w:rsidRPr="00AC1B70">
        <w:rPr>
          <w:rStyle w:val="StyleUnderline"/>
        </w:rPr>
        <w:t xml:space="preserve"> and elaboration </w:t>
      </w:r>
      <w:r w:rsidRPr="00AC1B70">
        <w:rPr>
          <w:rStyle w:val="StyleUnderline"/>
          <w:highlight w:val="cyan"/>
        </w:rPr>
        <w:t>of legal commitments</w:t>
      </w:r>
      <w:r w:rsidRPr="00AC1B70">
        <w:rPr>
          <w:rStyle w:val="StyleUnderline"/>
        </w:rPr>
        <w:t xml:space="preserve"> over time</w:t>
      </w:r>
      <w:r w:rsidRPr="00AC1B70">
        <w:t xml:space="preserve">, n83 </w:t>
      </w:r>
      <w:r w:rsidRPr="00AC1B70">
        <w:rPr>
          <w:rStyle w:val="StyleUnderline"/>
        </w:rPr>
        <w:t xml:space="preserve">including </w:t>
      </w:r>
      <w:r w:rsidRPr="00AC1B70">
        <w:rPr>
          <w:rStyle w:val="StyleUnderline"/>
          <w:highlight w:val="cyan"/>
        </w:rPr>
        <w:t xml:space="preserve">through </w:t>
      </w:r>
      <w:r w:rsidRPr="00AC1B70">
        <w:rPr>
          <w:rStyle w:val="StyleUnderline"/>
        </w:rPr>
        <w:t xml:space="preserve">the use of </w:t>
      </w:r>
      <w:r w:rsidRPr="00AC1B70">
        <w:rPr>
          <w:rStyle w:val="StyleUnderline"/>
          <w:highlight w:val="cyan"/>
        </w:rPr>
        <w:t xml:space="preserve">dispute settlement </w:t>
      </w:r>
      <w:r w:rsidRPr="00AC1B70">
        <w:rPr>
          <w:rStyle w:val="StyleUnderline"/>
        </w:rPr>
        <w:t>bodies</w:t>
      </w:r>
      <w:r w:rsidRPr="00AC1B70">
        <w:t xml:space="preserve"> such as courts. n84 In different ways, </w:t>
      </w:r>
      <w:r w:rsidRPr="00AC1B70">
        <w:rPr>
          <w:rStyle w:val="StyleUnderline"/>
        </w:rPr>
        <w:t xml:space="preserve">they thus permit states to monitor, clarify, and enforce their commitments. </w:t>
      </w:r>
      <w:r w:rsidRPr="00AC1B70">
        <w:rPr>
          <w:rStyle w:val="StyleUnderline"/>
          <w:highlight w:val="cyan"/>
        </w:rPr>
        <w:t>Hard law</w:t>
      </w:r>
      <w:r w:rsidRPr="00AC1B70">
        <w:rPr>
          <w:rStyle w:val="StyleUnderline"/>
        </w:rPr>
        <w:t>, as a result</w:t>
      </w:r>
      <w:r w:rsidRPr="00AC1B70">
        <w:t xml:space="preserve">, </w:t>
      </w:r>
      <w:r w:rsidRPr="00AC1B70">
        <w:rPr>
          <w:rStyle w:val="StyleUnderline"/>
          <w:highlight w:val="cyan"/>
        </w:rPr>
        <w:t xml:space="preserve">can create more </w:t>
      </w:r>
      <w:r w:rsidRPr="00AC1B70">
        <w:rPr>
          <w:rStyle w:val="Emphasis"/>
          <w:highlight w:val="cyan"/>
        </w:rPr>
        <w:t>legal certainty</w:t>
      </w:r>
      <w:r w:rsidRPr="00AC1B70">
        <w:t>. States, as well as private actors working with and through state representatives,  [*1163]  should use hard law where "the benefits of cooperation are great but the potential for opportunism and its costs are high." n8</w:t>
      </w:r>
    </w:p>
    <w:p w14:paraId="448BE41D" w14:textId="77777777" w:rsidR="003B3CF5" w:rsidRPr="003B3CF5" w:rsidRDefault="003B3CF5" w:rsidP="003B3CF5"/>
    <w:p w14:paraId="3063F1D6" w14:textId="44906623" w:rsidR="00A660F9" w:rsidRDefault="00A660F9" w:rsidP="00A26651">
      <w:pPr>
        <w:pStyle w:val="Heading3"/>
      </w:pPr>
      <w:r>
        <w:t>2NC---AT: We Solve via I-law Compliance</w:t>
      </w:r>
    </w:p>
    <w:p w14:paraId="382D84DC" w14:textId="0A47A9A5" w:rsidR="00A660F9" w:rsidRPr="00A660F9" w:rsidRDefault="00A660F9" w:rsidP="00A660F9">
      <w:pPr>
        <w:pStyle w:val="Heading4"/>
      </w:pPr>
      <w:r>
        <w:t>That doesn’t solve the net benefit</w:t>
      </w:r>
    </w:p>
    <w:p w14:paraId="57E2898F" w14:textId="58AAFFCB" w:rsidR="00A660F9" w:rsidRPr="007E4BC0" w:rsidRDefault="00A660F9" w:rsidP="00A660F9">
      <w:r w:rsidRPr="003D1B78">
        <w:t xml:space="preserve">Jose E. </w:t>
      </w:r>
      <w:r w:rsidRPr="003D1B78">
        <w:rPr>
          <w:rStyle w:val="Style13ptBold"/>
        </w:rPr>
        <w:t>Alvarez 21,</w:t>
      </w:r>
      <w:r w:rsidRPr="003D1B78">
        <w:t xml:space="preserve"> Professor of International Law, NYU School of Law. "Biden's International Law Restoration" International Law and Politics, Vol. 53:523. </w:t>
      </w:r>
      <w:hyperlink r:id="rId10" w:history="1">
        <w:r w:rsidRPr="00827183">
          <w:rPr>
            <w:rStyle w:val="Hyperlink"/>
          </w:rPr>
          <w:t>https://www.nyujilp.org/wp-content/uploads/2021/04/NYI205.pdf</w:t>
        </w:r>
      </w:hyperlink>
      <w:r>
        <w:rPr>
          <w:rStyle w:val="Hyperlink"/>
        </w:rPr>
        <w:t xml:space="preserve"> //pipk</w:t>
      </w:r>
    </w:p>
    <w:p w14:paraId="28C41EC6" w14:textId="77777777" w:rsidR="00A660F9" w:rsidRDefault="00A660F9" w:rsidP="00A660F9">
      <w:r>
        <w:t xml:space="preserve">Those who hope for a newfound respect for international law under Biden or believe that his election proves the system’s durability and longevity need to accept, with due humility, that the United States has rarely demonstrated respect for international law not of its own making. </w:t>
      </w:r>
      <w:r w:rsidRPr="003B3CF5">
        <w:rPr>
          <w:rStyle w:val="Emphasis"/>
          <w:highlight w:val="cyan"/>
        </w:rPr>
        <w:t>While</w:t>
      </w:r>
      <w:r w:rsidRPr="006F418C">
        <w:rPr>
          <w:rStyle w:val="Emphasis"/>
        </w:rPr>
        <w:t xml:space="preserve"> the probable U.S. </w:t>
      </w:r>
      <w:r w:rsidRPr="003B3CF5">
        <w:rPr>
          <w:rStyle w:val="Emphasis"/>
        </w:rPr>
        <w:t xml:space="preserve">return to more faithful compliance with </w:t>
      </w:r>
      <w:r w:rsidRPr="003B3CF5">
        <w:rPr>
          <w:rStyle w:val="Emphasis"/>
          <w:highlight w:val="cyan"/>
        </w:rPr>
        <w:t>its own laws</w:t>
      </w:r>
      <w:r w:rsidRPr="006F418C">
        <w:rPr>
          <w:rStyle w:val="Emphasis"/>
        </w:rPr>
        <w:t xml:space="preserve"> (such as longstanding civil rights legislation) will </w:t>
      </w:r>
      <w:r w:rsidRPr="003B3CF5">
        <w:rPr>
          <w:rStyle w:val="Emphasis"/>
          <w:highlight w:val="cyan"/>
        </w:rPr>
        <w:t>make</w:t>
      </w:r>
      <w:r w:rsidRPr="006F418C">
        <w:rPr>
          <w:rStyle w:val="Emphasis"/>
        </w:rPr>
        <w:t xml:space="preserve"> its </w:t>
      </w:r>
      <w:r w:rsidRPr="003B3CF5">
        <w:rPr>
          <w:rStyle w:val="Emphasis"/>
          <w:highlight w:val="cyan"/>
        </w:rPr>
        <w:t>actions</w:t>
      </w:r>
      <w:r w:rsidRPr="006F418C">
        <w:rPr>
          <w:rStyle w:val="Emphasis"/>
        </w:rPr>
        <w:t xml:space="preserve"> more </w:t>
      </w:r>
      <w:r w:rsidRPr="003B3CF5">
        <w:rPr>
          <w:rStyle w:val="Emphasis"/>
          <w:highlight w:val="cyan"/>
        </w:rPr>
        <w:t>consistent with</w:t>
      </w:r>
      <w:r w:rsidRPr="006F418C">
        <w:rPr>
          <w:rStyle w:val="Emphasis"/>
        </w:rPr>
        <w:t xml:space="preserve"> some of its </w:t>
      </w:r>
      <w:r w:rsidRPr="003B3CF5">
        <w:rPr>
          <w:rStyle w:val="Emphasis"/>
          <w:highlight w:val="cyan"/>
        </w:rPr>
        <w:t>treaty obligations, that form of compliance is not the same thing as changing one’s own national laws</w:t>
      </w:r>
      <w:r w:rsidRPr="006F418C">
        <w:rPr>
          <w:rStyle w:val="Emphasis"/>
        </w:rPr>
        <w:t xml:space="preserve"> and practices </w:t>
      </w:r>
      <w:r w:rsidRPr="003B3CF5">
        <w:rPr>
          <w:rStyle w:val="Emphasis"/>
          <w:highlight w:val="cyan"/>
        </w:rPr>
        <w:t>because international obligations so demand</w:t>
      </w:r>
      <w:r>
        <w:t xml:space="preserve">. </w:t>
      </w:r>
      <w:r w:rsidRPr="007E4BC0">
        <w:rPr>
          <w:rStyle w:val="StyleUnderline"/>
        </w:rPr>
        <w:t xml:space="preserve">The United States routinely insists, for example, that other states hold their nationals responsible for international crimes or that they comply with environmental treaties, even if these actions require extensive changes to their internal laws and practices. But </w:t>
      </w:r>
      <w:r w:rsidRPr="003B3CF5">
        <w:rPr>
          <w:rStyle w:val="StyleUnderline"/>
          <w:highlight w:val="cyan"/>
        </w:rPr>
        <w:t>the</w:t>
      </w:r>
      <w:r w:rsidRPr="007E4BC0">
        <w:rPr>
          <w:rStyle w:val="StyleUnderline"/>
        </w:rPr>
        <w:t xml:space="preserve"> </w:t>
      </w:r>
      <w:r w:rsidRPr="003B3CF5">
        <w:rPr>
          <w:rStyle w:val="Emphasis"/>
          <w:highlight w:val="cyan"/>
        </w:rPr>
        <w:t>U</w:t>
      </w:r>
      <w:r w:rsidRPr="007E4BC0">
        <w:rPr>
          <w:rStyle w:val="StyleUnderline"/>
        </w:rPr>
        <w:t xml:space="preserve">nited </w:t>
      </w:r>
      <w:r w:rsidRPr="003B3CF5">
        <w:rPr>
          <w:rStyle w:val="Emphasis"/>
          <w:highlight w:val="cyan"/>
        </w:rPr>
        <w:t>S</w:t>
      </w:r>
      <w:r w:rsidRPr="007E4BC0">
        <w:rPr>
          <w:rStyle w:val="StyleUnderline"/>
        </w:rPr>
        <w:t xml:space="preserve">tates </w:t>
      </w:r>
      <w:r w:rsidRPr="003B3CF5">
        <w:rPr>
          <w:rStyle w:val="StyleUnderline"/>
          <w:highlight w:val="cyan"/>
        </w:rPr>
        <w:t>does not practice what it preaches</w:t>
      </w:r>
      <w:r w:rsidRPr="007E4BC0">
        <w:rPr>
          <w:rStyle w:val="StyleUnderline"/>
        </w:rPr>
        <w:t xml:space="preserve"> when it comes to holding its own bad actors accountable under international criminal law, </w:t>
      </w:r>
      <w:r w:rsidRPr="003B3CF5">
        <w:rPr>
          <w:rStyle w:val="StyleUnderline"/>
          <w:highlight w:val="cyan"/>
        </w:rPr>
        <w:t>and its negotiating power affords it the luxury of automatically being in compliance with treaties whose terms it deeply influences from the start</w:t>
      </w:r>
      <w:r w:rsidRPr="007E4BC0">
        <w:rPr>
          <w:rStyle w:val="StyleUnderline"/>
        </w:rPr>
        <w:t xml:space="preserve">. </w:t>
      </w:r>
      <w:r w:rsidRPr="003B3CF5">
        <w:rPr>
          <w:rStyle w:val="StyleUnderline"/>
          <w:highlight w:val="cyan"/>
        </w:rPr>
        <w:t>The</w:t>
      </w:r>
      <w:r w:rsidRPr="00435A73">
        <w:rPr>
          <w:rStyle w:val="StyleUnderline"/>
        </w:rPr>
        <w:t xml:space="preserve"> </w:t>
      </w:r>
      <w:r w:rsidRPr="003B3CF5">
        <w:rPr>
          <w:rStyle w:val="Emphasis"/>
          <w:highlight w:val="cyan"/>
        </w:rPr>
        <w:t>U</w:t>
      </w:r>
      <w:r w:rsidRPr="00435A73">
        <w:rPr>
          <w:rStyle w:val="StyleUnderline"/>
        </w:rPr>
        <w:t xml:space="preserve">nited </w:t>
      </w:r>
      <w:r w:rsidRPr="003B3CF5">
        <w:rPr>
          <w:rStyle w:val="Emphasis"/>
          <w:highlight w:val="cyan"/>
        </w:rPr>
        <w:t>S</w:t>
      </w:r>
      <w:r w:rsidRPr="00435A73">
        <w:rPr>
          <w:rStyle w:val="StyleUnderline"/>
        </w:rPr>
        <w:t xml:space="preserve">tates </w:t>
      </w:r>
      <w:r w:rsidRPr="003B3CF5">
        <w:rPr>
          <w:rStyle w:val="StyleUnderline"/>
          <w:highlight w:val="cyan"/>
        </w:rPr>
        <w:t>can take advantage of</w:t>
      </w:r>
      <w:r>
        <w:t xml:space="preserve"> UNCLOS’s regime on the continental shelf as </w:t>
      </w:r>
      <w:r w:rsidRPr="003B3CF5">
        <w:rPr>
          <w:rStyle w:val="StyleUnderline"/>
          <w:highlight w:val="cyan"/>
        </w:rPr>
        <w:t>customary law</w:t>
      </w:r>
      <w:r w:rsidRPr="00435A73">
        <w:rPr>
          <w:rStyle w:val="StyleUnderline"/>
        </w:rPr>
        <w:t xml:space="preserve"> </w:t>
      </w:r>
      <w:r w:rsidRPr="003B3CF5">
        <w:rPr>
          <w:rStyle w:val="StyleUnderline"/>
          <w:highlight w:val="cyan"/>
        </w:rPr>
        <w:t>without accepting</w:t>
      </w:r>
      <w:r w:rsidRPr="00435A73">
        <w:rPr>
          <w:rStyle w:val="StyleUnderline"/>
        </w:rPr>
        <w:t xml:space="preserve"> the</w:t>
      </w:r>
      <w:r>
        <w:t xml:space="preserve"> convention’s </w:t>
      </w:r>
      <w:r w:rsidRPr="00435A73">
        <w:rPr>
          <w:rStyle w:val="StyleUnderline"/>
        </w:rPr>
        <w:t>rules</w:t>
      </w:r>
      <w:r>
        <w:t xml:space="preserve"> </w:t>
      </w:r>
      <w:r w:rsidRPr="00435A73">
        <w:rPr>
          <w:rStyle w:val="StyleUnderline"/>
        </w:rPr>
        <w:t>for submitting</w:t>
      </w:r>
      <w:r>
        <w:t xml:space="preserve"> at least some </w:t>
      </w:r>
      <w:r w:rsidRPr="00435A73">
        <w:rPr>
          <w:rStyle w:val="StyleUnderline"/>
        </w:rPr>
        <w:t xml:space="preserve">disputes to </w:t>
      </w:r>
      <w:r w:rsidRPr="003B3CF5">
        <w:rPr>
          <w:rStyle w:val="StyleUnderline"/>
          <w:highlight w:val="cyan"/>
        </w:rPr>
        <w:t>binding adjudication</w:t>
      </w:r>
      <w:r>
        <w:t xml:space="preserve"> because President Truman unilaterally changed custom.155 The same can be said for much else in that convention, such as its 200-mile fishing zone,</w:t>
      </w:r>
      <w:r w:rsidRPr="007E24C8">
        <w:t xml:space="preserve"> </w:t>
      </w:r>
      <w:r>
        <w:t>which owes much to a premature U.S. statute that affirmed it long before treaty law played catch-up.156 The United States (along with four other privileged states) has the luxury (and the hubris) to demand that all states comply with Chapter VII decisions by the U.N. Security Council while its veto power protects it from such unwanted sovereign intrusions. Whether under Bush, Obama, or Biden, the United States has argued that killing alleged terrorists through the use of drones is somehow more legal than torturing them.157 Such examples of how international law and its many gaps and ambiguities privilege the United States over other countries are endless. It is shocking just how much Trump ignored this fact and how hard Biden will have to work to convince other U.S. politicians that this remains the case.</w:t>
      </w:r>
    </w:p>
    <w:p w14:paraId="425364C8" w14:textId="77777777" w:rsidR="00A660F9" w:rsidRPr="00A660F9" w:rsidRDefault="00A660F9" w:rsidP="00A660F9"/>
    <w:p w14:paraId="48AED7F7" w14:textId="2C71AFCB" w:rsidR="00A67B38" w:rsidRDefault="000D4041" w:rsidP="00A26651">
      <w:pPr>
        <w:pStyle w:val="Heading2"/>
      </w:pPr>
      <w:r>
        <w:t>Perms/Theory</w:t>
      </w:r>
    </w:p>
    <w:p w14:paraId="39CBA33F" w14:textId="3EC0D7CD" w:rsidR="008A7B2B" w:rsidRDefault="008A7B2B" w:rsidP="008A7B2B">
      <w:pPr>
        <w:pStyle w:val="Heading3"/>
      </w:pPr>
      <w:r>
        <w:t>2NC---AT: PDB</w:t>
      </w:r>
    </w:p>
    <w:p w14:paraId="55355D6C" w14:textId="648D35E2" w:rsidR="00CB53F4" w:rsidRDefault="002E344F" w:rsidP="004C4406">
      <w:pPr>
        <w:pStyle w:val="Heading4"/>
        <w:numPr>
          <w:ilvl w:val="0"/>
          <w:numId w:val="6"/>
        </w:numPr>
      </w:pPr>
      <w:r w:rsidRPr="002E344F">
        <w:rPr>
          <w:u w:val="single"/>
        </w:rPr>
        <w:t>PRESUMPTION FLIPS NEG</w:t>
      </w:r>
      <w:r>
        <w:t>---</w:t>
      </w:r>
      <w:r w:rsidR="00CB53F4">
        <w:t>CP solves the case</w:t>
      </w:r>
      <w:r w:rsidR="001F7F00">
        <w:t xml:space="preserve"> which means only a risk </w:t>
      </w:r>
      <w:r w:rsidR="007967F1">
        <w:t xml:space="preserve">the perm is worse. </w:t>
      </w:r>
    </w:p>
    <w:p w14:paraId="5C0C2366" w14:textId="77777777" w:rsidR="00AC2C08" w:rsidRPr="00AC2C08" w:rsidRDefault="00AC2C08" w:rsidP="00AC2C08"/>
    <w:p w14:paraId="191E7A5B" w14:textId="77777777" w:rsidR="00117DBF" w:rsidRDefault="00117DBF" w:rsidP="004C4406">
      <w:pPr>
        <w:pStyle w:val="Heading4"/>
        <w:numPr>
          <w:ilvl w:val="0"/>
          <w:numId w:val="6"/>
        </w:numPr>
      </w:pPr>
      <w:r>
        <w:rPr>
          <w:u w:val="single"/>
        </w:rPr>
        <w:t>SAY NO</w:t>
      </w:r>
      <w:r w:rsidR="00166CBB">
        <w:t>---</w:t>
      </w:r>
      <w:r w:rsidR="00B05489">
        <w:t xml:space="preserve"> </w:t>
      </w:r>
    </w:p>
    <w:p w14:paraId="2B8EE6F9" w14:textId="229DC1BF" w:rsidR="00C81BCA" w:rsidRPr="006343F2" w:rsidRDefault="00117DBF" w:rsidP="004C4406">
      <w:pPr>
        <w:pStyle w:val="Heading4"/>
        <w:numPr>
          <w:ilvl w:val="1"/>
          <w:numId w:val="6"/>
        </w:numPr>
      </w:pPr>
      <w:r w:rsidRPr="00117DBF">
        <w:rPr>
          <w:u w:val="single"/>
        </w:rPr>
        <w:t>QPQ</w:t>
      </w:r>
      <w:r w:rsidR="00C81BCA">
        <w:t xml:space="preserve">---Delegation of authority </w:t>
      </w:r>
      <w:r w:rsidR="004B230B">
        <w:t xml:space="preserve">to </w:t>
      </w:r>
      <w:r w:rsidR="004B230B" w:rsidRPr="00117DBF">
        <w:rPr>
          <w:u w:val="single"/>
        </w:rPr>
        <w:t>weaken</w:t>
      </w:r>
      <w:r w:rsidR="004B230B">
        <w:t xml:space="preserve"> IP protection is key</w:t>
      </w:r>
      <w:r w:rsidR="00C81BCA">
        <w:t xml:space="preserve">. </w:t>
      </w:r>
    </w:p>
    <w:p w14:paraId="243FBB38" w14:textId="77777777" w:rsidR="00C81BCA" w:rsidRDefault="00C81BCA" w:rsidP="00C81BCA">
      <w:r w:rsidRPr="003D1B78">
        <w:t xml:space="preserve">Jose E. </w:t>
      </w:r>
      <w:r w:rsidRPr="003D1B78">
        <w:rPr>
          <w:rStyle w:val="Style13ptBold"/>
        </w:rPr>
        <w:t>Alvarez 21,</w:t>
      </w:r>
      <w:r w:rsidRPr="003D1B78">
        <w:t xml:space="preserve"> Professor of International Law, NYU School of Law. "Biden's International Law Restoration" International Law and Politics, Vol. 53:523. </w:t>
      </w:r>
      <w:hyperlink r:id="rId11" w:history="1">
        <w:r w:rsidRPr="00827183">
          <w:rPr>
            <w:rStyle w:val="Hyperlink"/>
          </w:rPr>
          <w:t>https://www.nyujilp.org/wp-content/uploads/2021/04/NYI205.pdf</w:t>
        </w:r>
      </w:hyperlink>
    </w:p>
    <w:p w14:paraId="3BFE283D" w14:textId="77777777" w:rsidR="00C81BCA" w:rsidRDefault="00C81BCA" w:rsidP="00C81BCA">
      <w:r w:rsidRPr="002E6FF7">
        <w:rPr>
          <w:rStyle w:val="StyleUnderline"/>
        </w:rPr>
        <w:t>Biden will not disrupt</w:t>
      </w:r>
      <w:r w:rsidRPr="007E090B">
        <w:rPr>
          <w:rStyle w:val="StyleUnderline"/>
        </w:rPr>
        <w:t xml:space="preserve"> the</w:t>
      </w:r>
      <w:r>
        <w:t xml:space="preserve"> United States’ </w:t>
      </w:r>
      <w:r w:rsidRPr="007E090B">
        <w:rPr>
          <w:rStyle w:val="StyleUnderline"/>
        </w:rPr>
        <w:t xml:space="preserve">traditional reluctance to </w:t>
      </w:r>
      <w:r w:rsidRPr="001B2740">
        <w:rPr>
          <w:rStyle w:val="StyleUnderline"/>
          <w:highlight w:val="cyan"/>
        </w:rPr>
        <w:t xml:space="preserve">submit to </w:t>
      </w:r>
      <w:r w:rsidRPr="001B2740">
        <w:rPr>
          <w:rStyle w:val="Emphasis"/>
          <w:highlight w:val="cyan"/>
        </w:rPr>
        <w:t>supranational</w:t>
      </w:r>
      <w:r w:rsidRPr="007E090B">
        <w:rPr>
          <w:rStyle w:val="StyleUnderline"/>
        </w:rPr>
        <w:t xml:space="preserve"> forms of </w:t>
      </w:r>
      <w:r w:rsidRPr="001B2740">
        <w:rPr>
          <w:rStyle w:val="StyleUnderline"/>
          <w:highlight w:val="cyan"/>
        </w:rPr>
        <w:t>adjudication</w:t>
      </w:r>
      <w:r>
        <w:t xml:space="preserve">. </w:t>
      </w:r>
      <w:r w:rsidRPr="007E090B">
        <w:rPr>
          <w:rStyle w:val="StyleUnderline"/>
        </w:rPr>
        <w:t xml:space="preserve">He is not likely </w:t>
      </w:r>
      <w:r w:rsidRPr="000175E6">
        <w:rPr>
          <w:rStyle w:val="StyleUnderline"/>
          <w:highlight w:val="cyan"/>
        </w:rPr>
        <w:t>to resolve the stalemate over the</w:t>
      </w:r>
      <w:r w:rsidRPr="007E090B">
        <w:rPr>
          <w:rStyle w:val="StyleUnderline"/>
        </w:rPr>
        <w:t xml:space="preserve"> WTO’s Appellate Body (</w:t>
      </w:r>
      <w:r w:rsidRPr="000175E6">
        <w:rPr>
          <w:rStyle w:val="StyleUnderline"/>
          <w:highlight w:val="cyan"/>
        </w:rPr>
        <w:t>AB</w:t>
      </w:r>
      <w:r w:rsidRPr="007E090B">
        <w:rPr>
          <w:rStyle w:val="StyleUnderline"/>
        </w:rPr>
        <w:t xml:space="preserve">) simply by agreeing to the appointment of new AB members and will </w:t>
      </w:r>
      <w:r w:rsidRPr="000175E6">
        <w:rPr>
          <w:rStyle w:val="Emphasis"/>
          <w:highlight w:val="cyan"/>
        </w:rPr>
        <w:t>insist on a</w:t>
      </w:r>
      <w:r w:rsidRPr="007E090B">
        <w:rPr>
          <w:rStyle w:val="Emphasis"/>
        </w:rPr>
        <w:t xml:space="preserve"> </w:t>
      </w:r>
      <w:r w:rsidRPr="000175E6">
        <w:rPr>
          <w:rStyle w:val="Emphasis"/>
          <w:highlight w:val="cyan"/>
        </w:rPr>
        <w:t>q</w:t>
      </w:r>
      <w:r w:rsidRPr="000175E6">
        <w:t>uid</w:t>
      </w:r>
      <w:r w:rsidRPr="007E090B">
        <w:rPr>
          <w:rStyle w:val="Emphasis"/>
        </w:rPr>
        <w:t xml:space="preserve"> </w:t>
      </w:r>
      <w:r w:rsidRPr="000175E6">
        <w:rPr>
          <w:rStyle w:val="Emphasis"/>
          <w:highlight w:val="cyan"/>
        </w:rPr>
        <w:t>p</w:t>
      </w:r>
      <w:r w:rsidRPr="000175E6">
        <w:t>ro</w:t>
      </w:r>
      <w:r w:rsidRPr="007E090B">
        <w:rPr>
          <w:rStyle w:val="Emphasis"/>
        </w:rPr>
        <w:t xml:space="preserve"> </w:t>
      </w:r>
      <w:r w:rsidRPr="000175E6">
        <w:rPr>
          <w:rStyle w:val="Emphasis"/>
          <w:highlight w:val="cyan"/>
        </w:rPr>
        <w:t>q</w:t>
      </w:r>
      <w:r w:rsidRPr="000175E6">
        <w:t xml:space="preserve">uo </w:t>
      </w:r>
      <w:r w:rsidRPr="000175E6">
        <w:rPr>
          <w:rStyle w:val="Emphasis"/>
          <w:highlight w:val="cyan"/>
        </w:rPr>
        <w:t>for</w:t>
      </w:r>
      <w:r w:rsidRPr="007E090B">
        <w:rPr>
          <w:rStyle w:val="Emphasis"/>
        </w:rPr>
        <w:t xml:space="preserve"> </w:t>
      </w:r>
      <w:r w:rsidRPr="000175E6">
        <w:rPr>
          <w:rStyle w:val="Emphasis"/>
        </w:rPr>
        <w:t>bringing</w:t>
      </w:r>
      <w:r w:rsidRPr="007E090B">
        <w:rPr>
          <w:rStyle w:val="Emphasis"/>
        </w:rPr>
        <w:t xml:space="preserve"> the WTO’s </w:t>
      </w:r>
      <w:r w:rsidRPr="000175E6">
        <w:rPr>
          <w:rStyle w:val="Emphasis"/>
          <w:highlight w:val="cyan"/>
        </w:rPr>
        <w:t>dispute settlement</w:t>
      </w:r>
      <w:r w:rsidRPr="007E090B">
        <w:rPr>
          <w:rStyle w:val="Emphasis"/>
        </w:rPr>
        <w:t xml:space="preserve"> system </w:t>
      </w:r>
      <w:r w:rsidRPr="000175E6">
        <w:rPr>
          <w:rStyle w:val="Emphasis"/>
        </w:rPr>
        <w:t>back</w:t>
      </w:r>
      <w:r w:rsidRPr="007E090B">
        <w:rPr>
          <w:rStyle w:val="Emphasis"/>
        </w:rPr>
        <w:t xml:space="preserve"> to life</w:t>
      </w:r>
      <w:r>
        <w:t>. Biden’s nominee for U.S. Trade Representative (USTR), Katherine Tai, will probably not go as far as Trump’s USTR, Robert Lighthizer,</w:t>
      </w:r>
      <w:r w:rsidRPr="00A0546B">
        <w:t xml:space="preserve"> </w:t>
      </w:r>
      <w:r>
        <w:t>who proposed that the AB be abandoned in favor of singletiered arbitrations not correctable on appeal but subject to being overruled by WTO members in exceptional cases.102 But Tai, who helped to negotiate the USMCA, is likely to seriously consider proposals for more modest reforms. One set of proposals, backed by a group of states led by Ambassador David Walker of New Zealand and summarily rejected by Trump,103 suggests limiting the time for the AB to conclude appeals to ninety days, increasing the number of AB members to nine, requiring members to serve a single non-renewable term of eight years, restricting AB jurisdiction to issues that are necessary to resolve disputes, and establishing an annual meeting between WTO members and the AB to address systemic jurisprudential issues, such as whether AB rulings should be treated as de facto precedent.104</w:t>
      </w:r>
    </w:p>
    <w:p w14:paraId="205A7E49" w14:textId="77777777" w:rsidR="00C81BCA" w:rsidRDefault="00C81BCA" w:rsidP="00C81BCA">
      <w:r w:rsidRPr="00090D92">
        <w:rPr>
          <w:rStyle w:val="StyleUnderline"/>
        </w:rPr>
        <w:t xml:space="preserve">One of </w:t>
      </w:r>
      <w:r w:rsidRPr="000621F7">
        <w:rPr>
          <w:rStyle w:val="StyleUnderline"/>
        </w:rPr>
        <w:t>the most trenchant (</w:t>
      </w:r>
      <w:r w:rsidRPr="00090D92">
        <w:rPr>
          <w:rStyle w:val="StyleUnderline"/>
        </w:rPr>
        <w:t xml:space="preserve">albeit perhaps mostly symbolic) matters of WTO reform </w:t>
      </w:r>
      <w:r w:rsidRPr="000621F7">
        <w:rPr>
          <w:rStyle w:val="StyleUnderline"/>
        </w:rPr>
        <w:t xml:space="preserve">is </w:t>
      </w:r>
      <w:r w:rsidRPr="00756CF6">
        <w:rPr>
          <w:rStyle w:val="StyleUnderline"/>
          <w:highlight w:val="cyan"/>
        </w:rPr>
        <w:t xml:space="preserve">getting China to </w:t>
      </w:r>
      <w:r w:rsidRPr="009005FE">
        <w:rPr>
          <w:rStyle w:val="StyleUnderline"/>
          <w:highlight w:val="cyan"/>
        </w:rPr>
        <w:t>agree</w:t>
      </w:r>
      <w:r w:rsidRPr="00090D92">
        <w:rPr>
          <w:rStyle w:val="StyleUnderline"/>
        </w:rPr>
        <w:t xml:space="preserve"> that </w:t>
      </w:r>
      <w:r w:rsidRPr="009005FE">
        <w:rPr>
          <w:rStyle w:val="StyleUnderline"/>
          <w:highlight w:val="cyan"/>
        </w:rPr>
        <w:t xml:space="preserve">it should no longer be </w:t>
      </w:r>
      <w:r w:rsidRPr="00756CF6">
        <w:rPr>
          <w:rStyle w:val="StyleUnderline"/>
        </w:rPr>
        <w:t>treated as</w:t>
      </w:r>
      <w:r w:rsidRPr="00090D92">
        <w:rPr>
          <w:rStyle w:val="StyleUnderline"/>
        </w:rPr>
        <w:t xml:space="preserve"> a </w:t>
      </w:r>
      <w:r w:rsidRPr="009005FE">
        <w:rPr>
          <w:rStyle w:val="StyleUnderline"/>
          <w:highlight w:val="cyan"/>
        </w:rPr>
        <w:t>developing</w:t>
      </w:r>
      <w:r w:rsidRPr="00090D92">
        <w:rPr>
          <w:rStyle w:val="StyleUnderline"/>
        </w:rPr>
        <w:t xml:space="preserve"> state</w:t>
      </w:r>
      <w:r>
        <w:t xml:space="preserve">. </w:t>
      </w:r>
      <w:r w:rsidRPr="00090D92">
        <w:rPr>
          <w:rStyle w:val="StyleUnderline"/>
        </w:rPr>
        <w:t xml:space="preserve">This issue </w:t>
      </w:r>
      <w:r w:rsidRPr="00756CF6">
        <w:rPr>
          <w:rStyle w:val="StyleUnderline"/>
          <w:highlight w:val="cyan"/>
        </w:rPr>
        <w:t xml:space="preserve">might be subject </w:t>
      </w:r>
      <w:r w:rsidRPr="009005FE">
        <w:rPr>
          <w:rStyle w:val="StyleUnderline"/>
          <w:highlight w:val="cyan"/>
        </w:rPr>
        <w:t xml:space="preserve">to </w:t>
      </w:r>
      <w:r w:rsidRPr="00756CF6">
        <w:rPr>
          <w:rStyle w:val="StyleUnderline"/>
        </w:rPr>
        <w:t xml:space="preserve">other </w:t>
      </w:r>
      <w:r w:rsidRPr="009005FE">
        <w:rPr>
          <w:rStyle w:val="StyleUnderline"/>
          <w:highlight w:val="cyan"/>
        </w:rPr>
        <w:t>tradeoffs</w:t>
      </w:r>
      <w:r w:rsidRPr="00090D92">
        <w:rPr>
          <w:rStyle w:val="StyleUnderline"/>
        </w:rPr>
        <w:t xml:space="preserve"> that go </w:t>
      </w:r>
      <w:r w:rsidRPr="009005FE">
        <w:rPr>
          <w:rStyle w:val="StyleUnderline"/>
          <w:highlight w:val="cyan"/>
        </w:rPr>
        <w:t>through</w:t>
      </w:r>
      <w:r w:rsidRPr="00090D92">
        <w:rPr>
          <w:rStyle w:val="StyleUnderline"/>
        </w:rPr>
        <w:t xml:space="preserve"> the WTO’s </w:t>
      </w:r>
      <w:r w:rsidRPr="009005FE">
        <w:rPr>
          <w:rStyle w:val="StyleUnderline"/>
          <w:highlight w:val="cyan"/>
        </w:rPr>
        <w:t>dispute settlement</w:t>
      </w:r>
      <w:r w:rsidRPr="00090D92">
        <w:rPr>
          <w:rStyle w:val="StyleUnderline"/>
        </w:rPr>
        <w:t xml:space="preserve"> system.</w:t>
      </w:r>
      <w:r>
        <w:t xml:space="preserve"> For example, </w:t>
      </w:r>
      <w:r w:rsidRPr="009005FE">
        <w:rPr>
          <w:rStyle w:val="Emphasis"/>
          <w:highlight w:val="cyan"/>
        </w:rPr>
        <w:t>China might</w:t>
      </w:r>
      <w:r w:rsidRPr="00090D92">
        <w:rPr>
          <w:rStyle w:val="Emphasis"/>
        </w:rPr>
        <w:t xml:space="preserve"> be persuaded to </w:t>
      </w:r>
      <w:r w:rsidRPr="009005FE">
        <w:rPr>
          <w:rStyle w:val="Emphasis"/>
          <w:highlight w:val="cyan"/>
        </w:rPr>
        <w:t>acquiesce</w:t>
      </w:r>
      <w:r w:rsidRPr="00090D92">
        <w:rPr>
          <w:rStyle w:val="Emphasis"/>
        </w:rPr>
        <w:t xml:space="preserve"> to such a change </w:t>
      </w:r>
      <w:r w:rsidRPr="009005FE">
        <w:rPr>
          <w:rStyle w:val="Emphasis"/>
          <w:highlight w:val="cyan"/>
        </w:rPr>
        <w:t>if the</w:t>
      </w:r>
      <w:r w:rsidRPr="00090D92">
        <w:rPr>
          <w:rStyle w:val="Emphasis"/>
        </w:rPr>
        <w:t xml:space="preserve"> </w:t>
      </w:r>
      <w:r w:rsidRPr="009005FE">
        <w:rPr>
          <w:rStyle w:val="Emphasis"/>
          <w:highlight w:val="cyan"/>
        </w:rPr>
        <w:t>U</w:t>
      </w:r>
      <w:r w:rsidRPr="009005FE">
        <w:t xml:space="preserve">nited </w:t>
      </w:r>
      <w:r w:rsidRPr="009005FE">
        <w:rPr>
          <w:rStyle w:val="Emphasis"/>
          <w:highlight w:val="cyan"/>
        </w:rPr>
        <w:t>S</w:t>
      </w:r>
      <w:r w:rsidRPr="009005FE">
        <w:t>tates</w:t>
      </w:r>
      <w:r w:rsidRPr="00090D92">
        <w:rPr>
          <w:rStyle w:val="Emphasis"/>
        </w:rPr>
        <w:t xml:space="preserve"> </w:t>
      </w:r>
      <w:r w:rsidRPr="009005FE">
        <w:rPr>
          <w:rStyle w:val="Emphasis"/>
          <w:highlight w:val="cyan"/>
        </w:rPr>
        <w:t>accepts</w:t>
      </w:r>
      <w:r>
        <w:t xml:space="preserve"> recent </w:t>
      </w:r>
      <w:r w:rsidRPr="009005FE">
        <w:rPr>
          <w:rStyle w:val="Emphasis"/>
          <w:highlight w:val="cyan"/>
        </w:rPr>
        <w:t>panel rulings</w:t>
      </w:r>
      <w:r>
        <w:t xml:space="preserve"> like US-Tariff Measures </w:t>
      </w:r>
      <w:r w:rsidRPr="0093580C">
        <w:rPr>
          <w:rStyle w:val="StyleUnderline"/>
        </w:rPr>
        <w:t>on</w:t>
      </w:r>
      <w:r>
        <w:t xml:space="preserve"> Certain Goods from China. 105 </w:t>
      </w:r>
      <w:r w:rsidRPr="009005FE">
        <w:rPr>
          <w:rStyle w:val="StyleUnderline"/>
          <w:highlight w:val="cyan"/>
        </w:rPr>
        <w:t>That</w:t>
      </w:r>
      <w:r w:rsidRPr="006343F2">
        <w:rPr>
          <w:rStyle w:val="StyleUnderline"/>
        </w:rPr>
        <w:t xml:space="preserve"> ruling</w:t>
      </w:r>
      <w:r>
        <w:t xml:space="preserve">, which </w:t>
      </w:r>
      <w:r w:rsidRPr="009005FE">
        <w:rPr>
          <w:rStyle w:val="StyleUnderline"/>
          <w:highlight w:val="cyan"/>
        </w:rPr>
        <w:t>found</w:t>
      </w:r>
      <w:r>
        <w:t xml:space="preserve"> </w:t>
      </w:r>
      <w:r w:rsidRPr="006343F2">
        <w:rPr>
          <w:rStyle w:val="Emphasis"/>
        </w:rPr>
        <w:t xml:space="preserve">U.S. tariff </w:t>
      </w:r>
      <w:r w:rsidRPr="0093580C">
        <w:rPr>
          <w:rStyle w:val="Emphasis"/>
          <w:highlight w:val="cyan"/>
        </w:rPr>
        <w:t>measures</w:t>
      </w:r>
      <w:r w:rsidRPr="006343F2">
        <w:rPr>
          <w:rStyle w:val="Emphasis"/>
        </w:rPr>
        <w:t xml:space="preserve"> taken </w:t>
      </w:r>
      <w:r w:rsidRPr="0093580C">
        <w:rPr>
          <w:rStyle w:val="Emphasis"/>
          <w:highlight w:val="cyan"/>
        </w:rPr>
        <w:t>in response to i</w:t>
      </w:r>
      <w:r w:rsidRPr="0093580C">
        <w:t>ntellectual</w:t>
      </w:r>
      <w:r w:rsidRPr="006343F2">
        <w:rPr>
          <w:rStyle w:val="Emphasis"/>
        </w:rPr>
        <w:t xml:space="preserve"> </w:t>
      </w:r>
      <w:r w:rsidRPr="0093580C">
        <w:rPr>
          <w:rStyle w:val="Emphasis"/>
          <w:highlight w:val="cyan"/>
        </w:rPr>
        <w:t>p</w:t>
      </w:r>
      <w:r w:rsidRPr="0093580C">
        <w:t>roperty</w:t>
      </w:r>
      <w:r w:rsidRPr="006343F2">
        <w:rPr>
          <w:rStyle w:val="Emphasis"/>
        </w:rPr>
        <w:t xml:space="preserve"> complaints</w:t>
      </w:r>
      <w:r>
        <w:t xml:space="preserve"> directed at China </w:t>
      </w:r>
      <w:r w:rsidRPr="006343F2">
        <w:rPr>
          <w:rStyle w:val="Emphasis"/>
        </w:rPr>
        <w:t xml:space="preserve">to be </w:t>
      </w:r>
      <w:r w:rsidRPr="0093580C">
        <w:rPr>
          <w:rStyle w:val="Emphasis"/>
          <w:highlight w:val="cyan"/>
        </w:rPr>
        <w:t>illegal</w:t>
      </w:r>
      <w:r>
        <w:t>, echoes other recent decisions that require WTO states attempting to use the “essential security” exception of the General Agreement on Tariffs and</w:t>
      </w:r>
      <w:r w:rsidRPr="004D2797">
        <w:t xml:space="preserve"> </w:t>
      </w:r>
      <w:r>
        <w:t xml:space="preserve">Trade106 to do something more than invoke security as a magical dispensation from third-party scrutiny.107 It is possible that </w:t>
      </w:r>
      <w:r w:rsidRPr="006343F2">
        <w:rPr>
          <w:rStyle w:val="StyleUnderline"/>
        </w:rPr>
        <w:t xml:space="preserve">a more sober USTR might accept the old-fashioned idea that </w:t>
      </w:r>
      <w:r w:rsidRPr="0093580C">
        <w:rPr>
          <w:rStyle w:val="Emphasis"/>
          <w:highlight w:val="cyan"/>
        </w:rPr>
        <w:t>the</w:t>
      </w:r>
      <w:r w:rsidRPr="006343F2">
        <w:rPr>
          <w:rStyle w:val="Emphasis"/>
        </w:rPr>
        <w:t xml:space="preserve"> </w:t>
      </w:r>
      <w:r w:rsidRPr="0093580C">
        <w:rPr>
          <w:rStyle w:val="Emphasis"/>
          <w:highlight w:val="cyan"/>
        </w:rPr>
        <w:t>U</w:t>
      </w:r>
      <w:r w:rsidRPr="0093580C">
        <w:t xml:space="preserve">nited </w:t>
      </w:r>
      <w:r w:rsidRPr="0093580C">
        <w:rPr>
          <w:rStyle w:val="Emphasis"/>
          <w:highlight w:val="cyan"/>
        </w:rPr>
        <w:t>S</w:t>
      </w:r>
      <w:r w:rsidRPr="0093580C">
        <w:t>tates</w:t>
      </w:r>
      <w:r w:rsidRPr="006343F2">
        <w:rPr>
          <w:rStyle w:val="Emphasis"/>
        </w:rPr>
        <w:t xml:space="preserve"> </w:t>
      </w:r>
      <w:r w:rsidRPr="0093580C">
        <w:rPr>
          <w:rStyle w:val="Emphasis"/>
          <w:highlight w:val="cyan"/>
        </w:rPr>
        <w:t>gets</w:t>
      </w:r>
      <w:r w:rsidRPr="006343F2">
        <w:rPr>
          <w:rStyle w:val="Emphasis"/>
        </w:rPr>
        <w:t xml:space="preserve"> reciprocal </w:t>
      </w:r>
      <w:r w:rsidRPr="0093580C">
        <w:rPr>
          <w:rStyle w:val="Emphasis"/>
          <w:highlight w:val="cyan"/>
        </w:rPr>
        <w:t>benefits when legally implausible</w:t>
      </w:r>
      <w:r w:rsidRPr="006343F2">
        <w:rPr>
          <w:rStyle w:val="Emphasis"/>
        </w:rPr>
        <w:t xml:space="preserve"> arguments to defend </w:t>
      </w:r>
      <w:r w:rsidRPr="0093580C">
        <w:rPr>
          <w:rStyle w:val="Emphasis"/>
          <w:highlight w:val="cyan"/>
        </w:rPr>
        <w:t>protectionist actions fail</w:t>
      </w:r>
      <w:r w:rsidRPr="006343F2">
        <w:rPr>
          <w:rStyle w:val="Emphasis"/>
        </w:rPr>
        <w:t xml:space="preserve"> to gain traction</w:t>
      </w:r>
      <w:r>
        <w:t xml:space="preserve">.108 </w:t>
      </w:r>
      <w:r w:rsidRPr="0093580C">
        <w:rPr>
          <w:rStyle w:val="Emphasis"/>
          <w:highlight w:val="cyan"/>
        </w:rPr>
        <w:t>Accepting</w:t>
      </w:r>
      <w:r w:rsidRPr="006343F2">
        <w:rPr>
          <w:rStyle w:val="Emphasis"/>
        </w:rPr>
        <w:t xml:space="preserve"> such </w:t>
      </w:r>
      <w:r w:rsidRPr="0093580C">
        <w:rPr>
          <w:rStyle w:val="Emphasis"/>
          <w:highlight w:val="cyan"/>
        </w:rPr>
        <w:t>rulings might convince</w:t>
      </w:r>
      <w:r w:rsidRPr="006343F2">
        <w:rPr>
          <w:rStyle w:val="Emphasis"/>
        </w:rPr>
        <w:t xml:space="preserve"> other </w:t>
      </w:r>
      <w:r w:rsidRPr="0093580C">
        <w:rPr>
          <w:rStyle w:val="Emphasis"/>
          <w:highlight w:val="cyan"/>
        </w:rPr>
        <w:t>WTO members</w:t>
      </w:r>
      <w:r w:rsidRPr="006343F2">
        <w:rPr>
          <w:rStyle w:val="Emphasis"/>
        </w:rPr>
        <w:t xml:space="preserve"> that </w:t>
      </w:r>
      <w:r w:rsidRPr="0093580C">
        <w:rPr>
          <w:rStyle w:val="Emphasis"/>
          <w:highlight w:val="cyan"/>
        </w:rPr>
        <w:t>the U</w:t>
      </w:r>
      <w:r w:rsidRPr="0093580C">
        <w:t>nited</w:t>
      </w:r>
      <w:r w:rsidRPr="006343F2">
        <w:rPr>
          <w:rStyle w:val="Emphasis"/>
        </w:rPr>
        <w:t xml:space="preserve"> </w:t>
      </w:r>
      <w:r w:rsidRPr="0093580C">
        <w:rPr>
          <w:rStyle w:val="Emphasis"/>
          <w:highlight w:val="cyan"/>
        </w:rPr>
        <w:t>S</w:t>
      </w:r>
      <w:r w:rsidRPr="0093580C">
        <w:t>tates</w:t>
      </w:r>
      <w:r w:rsidRPr="006343F2">
        <w:rPr>
          <w:rStyle w:val="Emphasis"/>
        </w:rPr>
        <w:t xml:space="preserve"> still </w:t>
      </w:r>
      <w:r w:rsidRPr="00756CF6">
        <w:rPr>
          <w:rStyle w:val="Emphasis"/>
          <w:highlight w:val="cyan"/>
        </w:rPr>
        <w:t>supports a rule-based system</w:t>
      </w:r>
      <w:r w:rsidRPr="006343F2">
        <w:rPr>
          <w:rStyle w:val="Emphasis"/>
        </w:rPr>
        <w:t xml:space="preserve"> </w:t>
      </w:r>
      <w:r w:rsidRPr="00756CF6">
        <w:rPr>
          <w:rStyle w:val="Emphasis"/>
          <w:highlight w:val="cyan"/>
        </w:rPr>
        <w:t>for trade and</w:t>
      </w:r>
      <w:r w:rsidRPr="006343F2">
        <w:rPr>
          <w:rStyle w:val="Emphasis"/>
        </w:rPr>
        <w:t xml:space="preserve"> that its </w:t>
      </w:r>
      <w:r w:rsidRPr="00756CF6">
        <w:rPr>
          <w:rStyle w:val="Emphasis"/>
          <w:highlight w:val="cyan"/>
        </w:rPr>
        <w:t>proposals for institutional reform are made in good faith</w:t>
      </w:r>
      <w:r w:rsidRPr="006343F2">
        <w:rPr>
          <w:rStyle w:val="Emphasis"/>
        </w:rPr>
        <w:t>.</w:t>
      </w:r>
    </w:p>
    <w:p w14:paraId="2CBAF21B" w14:textId="234554C9" w:rsidR="00EE6FF9" w:rsidRDefault="00C81BCA" w:rsidP="004C4406">
      <w:pPr>
        <w:pStyle w:val="Heading4"/>
        <w:numPr>
          <w:ilvl w:val="1"/>
          <w:numId w:val="6"/>
        </w:numPr>
      </w:pPr>
      <w:r>
        <w:rPr>
          <w:u w:val="single"/>
        </w:rPr>
        <w:t>HAND-TIPPING</w:t>
      </w:r>
      <w:r w:rsidR="00EE6FF9">
        <w:t>---</w:t>
      </w:r>
      <w:r w:rsidR="00D96817">
        <w:t xml:space="preserve">secrecy is key to short and long-term trade negotiations. </w:t>
      </w:r>
      <w:r w:rsidR="00B05489">
        <w:t xml:space="preserve"> </w:t>
      </w:r>
    </w:p>
    <w:p w14:paraId="1AE6BFC4" w14:textId="77777777" w:rsidR="00EE6FF9" w:rsidRDefault="00EE6FF9" w:rsidP="00EE6FF9">
      <w:r w:rsidRPr="008D79EB">
        <w:t xml:space="preserve">Peter K. </w:t>
      </w:r>
      <w:r w:rsidRPr="008D79EB">
        <w:rPr>
          <w:rStyle w:val="Style13ptBold"/>
        </w:rPr>
        <w:t>Yu 11</w:t>
      </w:r>
      <w:r w:rsidRPr="008D79EB">
        <w:t xml:space="preserve">, Kern Family Chair in Intellectual Property Law &amp; Director, Intellectual Property Law Center, Drake University Law School; Wenlan Scholar Chair Professor, Zhongnan University of Economics and Law; Visiting Professor, Centre for International Intellectual Property Studies, University of Strasbourg. Six Secret (and Now Open) Fears of ACTA, 64 SMU L. Rev. 975 (2011). July. </w:t>
      </w:r>
      <w:hyperlink r:id="rId12" w:history="1">
        <w:r w:rsidRPr="009F7790">
          <w:rPr>
            <w:rStyle w:val="Hyperlink"/>
          </w:rPr>
          <w:t>https://scholarship.law.tamu.edu/cgi/viewcontent.cgi?article=1437&amp;context=facscholar</w:t>
        </w:r>
      </w:hyperlink>
      <w:r>
        <w:t xml:space="preserve"> //pipk</w:t>
      </w:r>
    </w:p>
    <w:p w14:paraId="21578065" w14:textId="77777777" w:rsidR="00EE6FF9" w:rsidRDefault="00EE6FF9" w:rsidP="00EE6FF9">
      <w:r w:rsidRPr="002260F1">
        <w:rPr>
          <w:rStyle w:val="StyleUnderline"/>
        </w:rPr>
        <w:t xml:space="preserve">From a tactical standpoint, </w:t>
      </w:r>
      <w:r w:rsidRPr="00DB0D5C">
        <w:rPr>
          <w:rStyle w:val="StyleUnderline"/>
          <w:highlight w:val="cyan"/>
        </w:rPr>
        <w:t xml:space="preserve">a </w:t>
      </w:r>
      <w:r w:rsidRPr="00DB0D5C">
        <w:rPr>
          <w:rStyle w:val="Emphasis"/>
          <w:highlight w:val="cyan"/>
        </w:rPr>
        <w:t xml:space="preserve">secretive approach </w:t>
      </w:r>
      <w:r w:rsidRPr="00F37F76">
        <w:rPr>
          <w:rStyle w:val="Emphasis"/>
        </w:rPr>
        <w:t xml:space="preserve">would </w:t>
      </w:r>
      <w:r w:rsidRPr="00DB0D5C">
        <w:rPr>
          <w:rStyle w:val="Emphasis"/>
          <w:highlight w:val="cyan"/>
        </w:rPr>
        <w:t>make</w:t>
      </w:r>
      <w:r>
        <w:t xml:space="preserve"> the </w:t>
      </w:r>
      <w:r w:rsidRPr="00DB0D5C">
        <w:rPr>
          <w:rStyle w:val="Emphasis"/>
          <w:highlight w:val="cyan"/>
        </w:rPr>
        <w:t>negotiations</w:t>
      </w:r>
      <w:r w:rsidRPr="002260F1">
        <w:rPr>
          <w:rStyle w:val="Emphasis"/>
        </w:rPr>
        <w:t xml:space="preserve"> smoother and much more </w:t>
      </w:r>
      <w:r w:rsidRPr="00DB0D5C">
        <w:rPr>
          <w:rStyle w:val="Emphasis"/>
          <w:highlight w:val="cyan"/>
        </w:rPr>
        <w:t>successful</w:t>
      </w:r>
      <w:r w:rsidRPr="002260F1">
        <w:rPr>
          <w:rStyle w:val="Emphasis"/>
        </w:rPr>
        <w:t>.</w:t>
      </w:r>
      <w:r>
        <w:t xml:space="preserve"> </w:t>
      </w:r>
      <w:r w:rsidRPr="002260F1">
        <w:rPr>
          <w:rStyle w:val="StyleUnderline"/>
        </w:rPr>
        <w:t xml:space="preserve">Such an approach would also help </w:t>
      </w:r>
      <w:r w:rsidRPr="00DB0D5C">
        <w:rPr>
          <w:rStyle w:val="StyleUnderline"/>
          <w:highlight w:val="cyan"/>
        </w:rPr>
        <w:t>insulate</w:t>
      </w:r>
      <w:r w:rsidRPr="002260F1">
        <w:rPr>
          <w:rStyle w:val="StyleUnderline"/>
        </w:rPr>
        <w:t xml:space="preserve"> the negotiations </w:t>
      </w:r>
      <w:r w:rsidRPr="00DB0D5C">
        <w:rPr>
          <w:rStyle w:val="StyleUnderline"/>
          <w:highlight w:val="cyan"/>
        </w:rPr>
        <w:t>from external influences</w:t>
      </w:r>
      <w:r w:rsidRPr="002260F1">
        <w:rPr>
          <w:rStyle w:val="StyleUnderline"/>
        </w:rPr>
        <w:t>,</w:t>
      </w:r>
      <w:r>
        <w:t xml:space="preserve"> which range </w:t>
      </w:r>
      <w:r w:rsidRPr="002260F1">
        <w:rPr>
          <w:rStyle w:val="StyleUnderline"/>
        </w:rPr>
        <w:t xml:space="preserve">from political complications </w:t>
      </w:r>
      <w:r>
        <w:t xml:space="preserve">in the capitols </w:t>
      </w:r>
      <w:r w:rsidRPr="002260F1">
        <w:rPr>
          <w:rStyle w:val="StyleUnderline"/>
        </w:rPr>
        <w:t>to opposition from civil society groups at both the national and international levels</w:t>
      </w:r>
      <w:r>
        <w:t xml:space="preserve">. In addition, by </w:t>
      </w:r>
      <w:r w:rsidRPr="00DB0D5C">
        <w:rPr>
          <w:rStyle w:val="Emphasis"/>
          <w:highlight w:val="cyan"/>
        </w:rPr>
        <w:t xml:space="preserve">concealing </w:t>
      </w:r>
      <w:r w:rsidRPr="00F37F76">
        <w:rPr>
          <w:rStyle w:val="Emphasis"/>
        </w:rPr>
        <w:t xml:space="preserve">the </w:t>
      </w:r>
      <w:r w:rsidRPr="00DB0D5C">
        <w:rPr>
          <w:rStyle w:val="Emphasis"/>
          <w:highlight w:val="cyan"/>
        </w:rPr>
        <w:t xml:space="preserve">positions </w:t>
      </w:r>
      <w:r w:rsidRPr="00F37F76">
        <w:rPr>
          <w:rStyle w:val="Emphasis"/>
        </w:rPr>
        <w:t>of each party</w:t>
      </w:r>
      <w:r w:rsidRPr="00F37F76">
        <w:t>,</w:t>
      </w:r>
      <w:r>
        <w:t xml:space="preserve"> a secretive approach </w:t>
      </w:r>
      <w:r w:rsidRPr="00DB0D5C">
        <w:rPr>
          <w:rStyle w:val="Emphasis"/>
          <w:highlight w:val="cyan"/>
        </w:rPr>
        <w:t>would</w:t>
      </w:r>
      <w:r w:rsidRPr="008A34FF">
        <w:rPr>
          <w:rStyle w:val="Emphasis"/>
        </w:rPr>
        <w:t xml:space="preserve"> greatly </w:t>
      </w:r>
      <w:r w:rsidRPr="00DB0D5C">
        <w:rPr>
          <w:rStyle w:val="Emphasis"/>
          <w:highlight w:val="cyan"/>
        </w:rPr>
        <w:t>reduce the pressure faced by</w:t>
      </w:r>
      <w:r w:rsidRPr="008A34FF">
        <w:rPr>
          <w:rStyle w:val="Emphasis"/>
        </w:rPr>
        <w:t xml:space="preserve"> the </w:t>
      </w:r>
      <w:r w:rsidRPr="00DB0D5C">
        <w:rPr>
          <w:rStyle w:val="Emphasis"/>
          <w:highlight w:val="cyan"/>
        </w:rPr>
        <w:t>negotiators while</w:t>
      </w:r>
      <w:r w:rsidRPr="008A34FF">
        <w:rPr>
          <w:rStyle w:val="Emphasis"/>
        </w:rPr>
        <w:t xml:space="preserve"> at the same time </w:t>
      </w:r>
      <w:r w:rsidRPr="00DB0D5C">
        <w:rPr>
          <w:rStyle w:val="Emphasis"/>
          <w:highlight w:val="cyan"/>
        </w:rPr>
        <w:t>promoting a</w:t>
      </w:r>
      <w:r w:rsidRPr="008A34FF">
        <w:rPr>
          <w:rStyle w:val="Emphasis"/>
        </w:rPr>
        <w:t xml:space="preserve">n amicable </w:t>
      </w:r>
      <w:r w:rsidRPr="00DB0D5C">
        <w:rPr>
          <w:rStyle w:val="Emphasis"/>
          <w:highlight w:val="cyan"/>
        </w:rPr>
        <w:t>long-term negotiating relationship</w:t>
      </w:r>
      <w:r w:rsidRPr="00DB0D5C">
        <w:rPr>
          <w:highlight w:val="cyan"/>
        </w:rPr>
        <w:t xml:space="preserve">. </w:t>
      </w:r>
      <w:r w:rsidRPr="00DB0D5C">
        <w:rPr>
          <w:rStyle w:val="StyleUnderline"/>
          <w:highlight w:val="cyan"/>
        </w:rPr>
        <w:t>Such a relationship may</w:t>
      </w:r>
      <w:r w:rsidRPr="00FF24FA">
        <w:rPr>
          <w:rStyle w:val="StyleUnderline"/>
        </w:rPr>
        <w:t xml:space="preserve"> benefit these negotiators in the long run, as it may </w:t>
      </w:r>
      <w:r w:rsidRPr="00DB0D5C">
        <w:rPr>
          <w:rStyle w:val="StyleUnderline"/>
          <w:highlight w:val="cyan"/>
        </w:rPr>
        <w:t>go beyond the negotiation of this particular agreement</w:t>
      </w:r>
      <w:r w:rsidRPr="00FF24FA">
        <w:rPr>
          <w:rStyle w:val="StyleUnderline"/>
        </w:rPr>
        <w:t xml:space="preserve"> or this particular version of the agreement</w:t>
      </w:r>
      <w:r>
        <w:t xml:space="preserve">. 192 For example, </w:t>
      </w:r>
      <w:r w:rsidRPr="00EF5DFD">
        <w:rPr>
          <w:rStyle w:val="StyleUnderline"/>
        </w:rPr>
        <w:t>the benefits of an amicable relationship during</w:t>
      </w:r>
      <w:r>
        <w:t xml:space="preserve"> the ACTA </w:t>
      </w:r>
      <w:r w:rsidRPr="00EF5DFD">
        <w:rPr>
          <w:rStyle w:val="StyleUnderline"/>
        </w:rPr>
        <w:t>negotiations could be easily extended to cover</w:t>
      </w:r>
      <w:r>
        <w:t xml:space="preserve"> the </w:t>
      </w:r>
      <w:r w:rsidRPr="00EF5DFD">
        <w:rPr>
          <w:rStyle w:val="StyleUnderline"/>
        </w:rPr>
        <w:t>ongoing negotiation</w:t>
      </w:r>
      <w:r>
        <w:t xml:space="preserve"> of the Trans-Pacific Partnership Agreement (TPP), which thus far have included among its negotiating parties Australia, Brunei Darussalam, Chile, Malaysia, New Zealand, Peru, Singapore, the United States, and Vietnam. 193</w:t>
      </w:r>
    </w:p>
    <w:p w14:paraId="3A622FD2" w14:textId="25CB575C" w:rsidR="00117DBF" w:rsidRDefault="00117DBF" w:rsidP="004C4406">
      <w:pPr>
        <w:pStyle w:val="Heading4"/>
        <w:numPr>
          <w:ilvl w:val="1"/>
          <w:numId w:val="6"/>
        </w:numPr>
      </w:pPr>
      <w:r w:rsidRPr="000A4773">
        <w:rPr>
          <w:u w:val="single"/>
        </w:rPr>
        <w:t>DEMOTIVATING</w:t>
      </w:r>
      <w:r>
        <w:t xml:space="preserve">---the plan means key groups won’t lobby for the CP. </w:t>
      </w:r>
    </w:p>
    <w:p w14:paraId="63D14DF9" w14:textId="77777777" w:rsidR="00117DBF" w:rsidRPr="00B978ED" w:rsidRDefault="00117DBF" w:rsidP="00117DBF">
      <w:r w:rsidRPr="00B978ED">
        <w:t>Aaditya</w:t>
      </w:r>
      <w:r w:rsidRPr="00B978ED">
        <w:rPr>
          <w:rStyle w:val="Style13ptBold"/>
        </w:rPr>
        <w:t xml:space="preserve"> Mattoo &amp;</w:t>
      </w:r>
      <w:r>
        <w:rPr>
          <w:rStyle w:val="Style13ptBold"/>
        </w:rPr>
        <w:t xml:space="preserve"> </w:t>
      </w:r>
      <w:r w:rsidRPr="00B978ED">
        <w:t>Arvind</w:t>
      </w:r>
      <w:r w:rsidRPr="00B978ED">
        <w:rPr>
          <w:rStyle w:val="Style13ptBold"/>
        </w:rPr>
        <w:t xml:space="preserve"> Subramanian 9</w:t>
      </w:r>
      <w:r w:rsidRPr="00B978ED">
        <w:t xml:space="preserve"> Lead Economist in the Development Research Group of the World Bank. Senior Fellow at the Peterson Institute for International Economics and at the Center for Global Development. Jan/Feb. </w:t>
      </w:r>
      <w:hyperlink r:id="rId13" w:history="1">
        <w:r w:rsidRPr="009F7790">
          <w:rPr>
            <w:rStyle w:val="Hyperlink"/>
          </w:rPr>
          <w:t>https://www.foreignaffairs.com/articles/2009-01-01/doha-next-bretton-woods</w:t>
        </w:r>
      </w:hyperlink>
      <w:r>
        <w:t xml:space="preserve"> //pipk</w:t>
      </w:r>
    </w:p>
    <w:p w14:paraId="6FA93C9F" w14:textId="77777777" w:rsidR="00117DBF" w:rsidRDefault="00117DBF" w:rsidP="00117DBF">
      <w:r>
        <w:t xml:space="preserve">SINCE THE mid-1990s, </w:t>
      </w:r>
      <w:r w:rsidRPr="00F32B83">
        <w:rPr>
          <w:rStyle w:val="StyleUnderline"/>
        </w:rPr>
        <w:t>world trade has grown</w:t>
      </w:r>
      <w:r>
        <w:t xml:space="preserve"> rapidly, at a pace of approximately six percent a year — </w:t>
      </w:r>
      <w:r w:rsidRPr="00F32B83">
        <w:rPr>
          <w:rStyle w:val="StyleUnderline"/>
        </w:rPr>
        <w:t>twice as fast as global economic output.</w:t>
      </w:r>
      <w:r>
        <w:t xml:space="preserve"> During that time, </w:t>
      </w:r>
      <w:r w:rsidRPr="00F32B83">
        <w:rPr>
          <w:rStyle w:val="StyleUnderline"/>
        </w:rPr>
        <w:t>however, WTO members have not adjusted the maximum levels of tariffs and other barriers that they can maintain</w:t>
      </w:r>
      <w:r>
        <w:t xml:space="preserve"> on goods and services. </w:t>
      </w:r>
      <w:r w:rsidRPr="00F32B83">
        <w:rPr>
          <w:rStyle w:val="StyleUnderline"/>
        </w:rPr>
        <w:t xml:space="preserve">In other words, </w:t>
      </w:r>
      <w:r w:rsidRPr="008C47D7">
        <w:rPr>
          <w:rStyle w:val="StyleUnderline"/>
        </w:rPr>
        <w:t xml:space="preserve">overall trade has flourished, but </w:t>
      </w:r>
      <w:r w:rsidRPr="009276FC">
        <w:rPr>
          <w:rStyle w:val="StyleUnderline"/>
          <w:highlight w:val="cyan"/>
        </w:rPr>
        <w:t>the multilateral process that governs trade has languished</w:t>
      </w:r>
      <w:r>
        <w:t>.</w:t>
      </w:r>
    </w:p>
    <w:p w14:paraId="4A878092" w14:textId="77777777" w:rsidR="00117DBF" w:rsidRDefault="00117DBF" w:rsidP="00117DBF">
      <w:r w:rsidRPr="007929BF">
        <w:rPr>
          <w:rStyle w:val="StyleUnderline"/>
        </w:rPr>
        <w:t>Trade has grown throughout the world because many governments have increasingly come to believe that openness promotes long-term development. Many unilaterally liberalized their regulations on goods and services. Tariffs on goods have declined</w:t>
      </w:r>
      <w:r w:rsidRPr="007929BF">
        <w:t xml:space="preserve"> from a worldwide average of over 25 percent in 1980 to less than ten percent today. </w:t>
      </w:r>
      <w:r w:rsidRPr="007929BF">
        <w:rPr>
          <w:rStyle w:val="StyleUnderline"/>
        </w:rPr>
        <w:t>Many states have drastically reduced barriers to foreign investment and international trade in various service sectors, including finance, telecommunications, transport, and retail. Much of this liberalization has taken place in the context of regional trade agreements</w:t>
      </w:r>
      <w:r w:rsidRPr="007929BF">
        <w:t>, such as the North American Free Trade Agreement (NAFTA) and a series of agreements between the European Union and its eastern neighbors. Since the early 1990s, the number of such pacts has risen from under 90 to nearly 400.</w:t>
      </w:r>
    </w:p>
    <w:p w14:paraId="4B5C2E97" w14:textId="77777777" w:rsidR="00117DBF" w:rsidRDefault="00117DBF" w:rsidP="00117DBF">
      <w:r>
        <w:t xml:space="preserve">These </w:t>
      </w:r>
      <w:r w:rsidRPr="009276FC">
        <w:rPr>
          <w:rStyle w:val="Emphasis"/>
          <w:highlight w:val="cyan"/>
        </w:rPr>
        <w:t xml:space="preserve">parallel </w:t>
      </w:r>
      <w:r w:rsidRPr="00DE34D3">
        <w:rPr>
          <w:rStyle w:val="Emphasis"/>
        </w:rPr>
        <w:t>unilateral</w:t>
      </w:r>
      <w:r w:rsidRPr="00F32B83">
        <w:rPr>
          <w:rStyle w:val="Emphasis"/>
        </w:rPr>
        <w:t xml:space="preserve"> and regional </w:t>
      </w:r>
      <w:r w:rsidRPr="009276FC">
        <w:rPr>
          <w:rStyle w:val="Emphasis"/>
          <w:highlight w:val="cyan"/>
        </w:rPr>
        <w:t xml:space="preserve">efforts </w:t>
      </w:r>
      <w:r w:rsidRPr="00464BF1">
        <w:rPr>
          <w:rStyle w:val="Emphasis"/>
        </w:rPr>
        <w:t>at liberalization</w:t>
      </w:r>
      <w:r w:rsidRPr="00F32B83">
        <w:rPr>
          <w:rStyle w:val="StyleUnderline"/>
        </w:rPr>
        <w:t xml:space="preserve"> ended up </w:t>
      </w:r>
      <w:r w:rsidRPr="009276FC">
        <w:rPr>
          <w:rStyle w:val="Emphasis"/>
          <w:highlight w:val="cyan"/>
        </w:rPr>
        <w:t>rob</w:t>
      </w:r>
      <w:r w:rsidRPr="00F32B83">
        <w:rPr>
          <w:rStyle w:val="StyleUnderline"/>
        </w:rPr>
        <w:t xml:space="preserve">bing </w:t>
      </w:r>
      <w:r w:rsidRPr="009276FC">
        <w:rPr>
          <w:rStyle w:val="Emphasis"/>
          <w:highlight w:val="cyan"/>
        </w:rPr>
        <w:t xml:space="preserve">the multilateral process </w:t>
      </w:r>
      <w:r w:rsidRPr="000A0AB6">
        <w:rPr>
          <w:rStyle w:val="Emphasis"/>
        </w:rPr>
        <w:t>of</w:t>
      </w:r>
      <w:r w:rsidRPr="00F32B83">
        <w:rPr>
          <w:rStyle w:val="StyleUnderline"/>
        </w:rPr>
        <w:t xml:space="preserve"> some of </w:t>
      </w:r>
      <w:r w:rsidRPr="00F32B83">
        <w:rPr>
          <w:rStyle w:val="Emphasis"/>
        </w:rPr>
        <w:t>its raison d'être</w:t>
      </w:r>
      <w:r>
        <w:t xml:space="preserve">. </w:t>
      </w:r>
      <w:r w:rsidRPr="009276FC">
        <w:rPr>
          <w:rStyle w:val="StyleUnderline"/>
          <w:highlight w:val="cyan"/>
        </w:rPr>
        <w:t>By the time</w:t>
      </w:r>
      <w:r>
        <w:t xml:space="preserve"> the Doha </w:t>
      </w:r>
      <w:r w:rsidRPr="009276FC">
        <w:rPr>
          <w:rStyle w:val="StyleUnderline"/>
          <w:highlight w:val="cyan"/>
        </w:rPr>
        <w:t>talks resumed</w:t>
      </w:r>
      <w:r>
        <w:t xml:space="preserve"> in Geneva last summer, </w:t>
      </w:r>
      <w:r w:rsidRPr="009276FC">
        <w:rPr>
          <w:rStyle w:val="StyleUnderline"/>
          <w:highlight w:val="cyan"/>
        </w:rPr>
        <w:t>little of consequence was</w:t>
      </w:r>
      <w:r w:rsidRPr="00F32B83">
        <w:rPr>
          <w:rStyle w:val="StyleUnderline"/>
        </w:rPr>
        <w:t xml:space="preserve"> even </w:t>
      </w:r>
      <w:r w:rsidRPr="009276FC">
        <w:rPr>
          <w:rStyle w:val="StyleUnderline"/>
          <w:highlight w:val="cyan"/>
        </w:rPr>
        <w:t>on the table</w:t>
      </w:r>
      <w:r>
        <w:t>. In richer developing countries — a group that includes Brazil, China, and India — the reforms proposed would have left average tariff rates for agricultural goods unchanged, at about 13.5 percent, and would have reduced tariff rates for manufactured goods only slightly, from 6.4 percent to 5.6 percent.</w:t>
      </w:r>
    </w:p>
    <w:p w14:paraId="2A74309F" w14:textId="77777777" w:rsidR="00117DBF" w:rsidRDefault="00117DBF" w:rsidP="00117DBF">
      <w:r>
        <w:t>Supporters of the Doha process concede that its goals when it comes to lowering trade barriers are modest but argue that its real purpose is to provide security for trading partners: legal commitments offer mutual assurances that trade policies will not be reversed. This argument would be compelling if the Doha talks actually contemplated guarantees against states suddenly resorting to punitively high import tariffs, such as those imposed by the Smoot-Hawley Tariff Act of 1930. In fact, the Doha proposals did not offer any meaningful guarantees of this kind. For example, under the proposals, the richer developing countries would still have had the leeway to adjust their agricultural tariffs by a margin of about 30 percentage points — and this is when their actual such tariffs are, on average, already 13.5 percent.</w:t>
      </w:r>
    </w:p>
    <w:p w14:paraId="467A0E77" w14:textId="77777777" w:rsidR="00117DBF" w:rsidRDefault="00117DBF" w:rsidP="00117DBF">
      <w:r>
        <w:t xml:space="preserve">One sign of Doha's limited relevance is that the </w:t>
      </w:r>
      <w:r w:rsidRPr="009276FC">
        <w:rPr>
          <w:rStyle w:val="StyleUnderline"/>
          <w:highlight w:val="cyan"/>
        </w:rPr>
        <w:t>groups traditionally at the forefront of multilateral liberalization</w:t>
      </w:r>
      <w:r w:rsidRPr="00F32B83">
        <w:rPr>
          <w:rStyle w:val="StyleUnderline"/>
        </w:rPr>
        <w:t xml:space="preserve"> — </w:t>
      </w:r>
      <w:r w:rsidRPr="00A04464">
        <w:rPr>
          <w:rStyle w:val="StyleUnderline"/>
          <w:highlight w:val="cyan"/>
        </w:rPr>
        <w:t>private</w:t>
      </w:r>
      <w:r w:rsidRPr="00F32B83">
        <w:rPr>
          <w:rStyle w:val="StyleUnderline"/>
        </w:rPr>
        <w:t xml:space="preserve"> </w:t>
      </w:r>
      <w:r w:rsidRPr="00A04464">
        <w:rPr>
          <w:rStyle w:val="StyleUnderline"/>
          <w:highlight w:val="cyan"/>
        </w:rPr>
        <w:t>corporations in</w:t>
      </w:r>
      <w:r w:rsidRPr="00F32B83">
        <w:rPr>
          <w:rStyle w:val="StyleUnderline"/>
        </w:rPr>
        <w:t xml:space="preserve"> the </w:t>
      </w:r>
      <w:r w:rsidRPr="00A04464">
        <w:rPr>
          <w:rStyle w:val="Emphasis"/>
          <w:highlight w:val="cyan"/>
        </w:rPr>
        <w:t>i</w:t>
      </w:r>
      <w:r w:rsidRPr="00F32B83">
        <w:rPr>
          <w:rStyle w:val="StyleUnderline"/>
        </w:rPr>
        <w:t>ntellectual-</w:t>
      </w:r>
      <w:r w:rsidRPr="00A04464">
        <w:rPr>
          <w:rStyle w:val="Emphasis"/>
          <w:highlight w:val="cyan"/>
        </w:rPr>
        <w:t>p</w:t>
      </w:r>
      <w:r w:rsidRPr="00F32B83">
        <w:rPr>
          <w:rStyle w:val="StyleUnderline"/>
        </w:rPr>
        <w:t xml:space="preserve">roperty, manufacturing, and service sectors — </w:t>
      </w:r>
      <w:r w:rsidRPr="009276FC">
        <w:rPr>
          <w:rStyle w:val="StyleUnderline"/>
          <w:highlight w:val="cyan"/>
        </w:rPr>
        <w:t>are now notable by their absence from the process</w:t>
      </w:r>
      <w:r>
        <w:t>. So modest were Doha's aims this past summer, that even the usual antiglobalization protesters did not bother to show up in Geneva.</w:t>
      </w:r>
    </w:p>
    <w:p w14:paraId="5389C8BD" w14:textId="77777777" w:rsidR="00117DBF" w:rsidRPr="00962B7E" w:rsidRDefault="00117DBF" w:rsidP="00117DBF"/>
    <w:p w14:paraId="131C7A1B" w14:textId="77777777" w:rsidR="00117DBF" w:rsidRDefault="00117DBF" w:rsidP="004C4406">
      <w:pPr>
        <w:pStyle w:val="Heading4"/>
        <w:numPr>
          <w:ilvl w:val="0"/>
          <w:numId w:val="6"/>
        </w:numPr>
      </w:pPr>
      <w:r>
        <w:t>INNOVATION DA---</w:t>
      </w:r>
    </w:p>
    <w:p w14:paraId="0ED096E5" w14:textId="46851601" w:rsidR="00AA3EC8" w:rsidRDefault="003F6561" w:rsidP="004C4406">
      <w:pPr>
        <w:pStyle w:val="Heading4"/>
        <w:numPr>
          <w:ilvl w:val="1"/>
          <w:numId w:val="6"/>
        </w:numPr>
      </w:pPr>
      <w:r>
        <w:t>the perm</w:t>
      </w:r>
      <w:r w:rsidR="004E3C21">
        <w:t xml:space="preserve"> </w:t>
      </w:r>
      <w:r w:rsidR="004E074D">
        <w:t>drains resources for innovation.</w:t>
      </w:r>
    </w:p>
    <w:p w14:paraId="659D2B91" w14:textId="77777777" w:rsidR="00687240" w:rsidRDefault="00687240" w:rsidP="00687240">
      <w:r w:rsidRPr="008D79EB">
        <w:t xml:space="preserve">Peter K. </w:t>
      </w:r>
      <w:r w:rsidRPr="008D79EB">
        <w:rPr>
          <w:rStyle w:val="Style13ptBold"/>
        </w:rPr>
        <w:t>Yu 11</w:t>
      </w:r>
      <w:r w:rsidRPr="008D79EB">
        <w:t xml:space="preserve">, Kern Family Chair in Intellectual Property Law &amp; Director, Intellectual Property Law Center, Drake University Law School; Wenlan Scholar Chair Professor, Zhongnan University of Economics and Law; Visiting Professor, Centre for International Intellectual Property Studies, University of Strasbourg. Six Secret (and Now Open) Fears of ACTA, 64 SMU L. Rev. 975 (2011). July. </w:t>
      </w:r>
      <w:hyperlink r:id="rId14" w:history="1">
        <w:r w:rsidRPr="009F7790">
          <w:rPr>
            <w:rStyle w:val="Hyperlink"/>
          </w:rPr>
          <w:t>https://scholarship.law.tamu.edu/cgi/viewcontent.cgi?article=1437&amp;context=facscholar</w:t>
        </w:r>
      </w:hyperlink>
      <w:r>
        <w:t xml:space="preserve"> //pipk</w:t>
      </w:r>
    </w:p>
    <w:p w14:paraId="1DF984FD" w14:textId="03913F06" w:rsidR="00117DBF" w:rsidRDefault="00687240" w:rsidP="00117DBF">
      <w:r>
        <w:t xml:space="preserve">Moreover, by </w:t>
      </w:r>
      <w:r w:rsidRPr="00546731">
        <w:rPr>
          <w:rStyle w:val="Emphasis"/>
        </w:rPr>
        <w:t xml:space="preserve">creating a </w:t>
      </w:r>
      <w:r w:rsidRPr="00687240">
        <w:rPr>
          <w:rStyle w:val="Emphasis"/>
          <w:highlight w:val="cyan"/>
        </w:rPr>
        <w:t>new</w:t>
      </w:r>
      <w:r w:rsidRPr="00546731">
        <w:rPr>
          <w:rStyle w:val="Emphasis"/>
        </w:rPr>
        <w:t xml:space="preserve"> forum for </w:t>
      </w:r>
      <w:r w:rsidRPr="00687240">
        <w:rPr>
          <w:rStyle w:val="Emphasis"/>
          <w:highlight w:val="cyan"/>
        </w:rPr>
        <w:t>i</w:t>
      </w:r>
      <w:r w:rsidRPr="00100480">
        <w:rPr>
          <w:rStyle w:val="StyleUnderline"/>
        </w:rPr>
        <w:t xml:space="preserve">ntellectual </w:t>
      </w:r>
      <w:r w:rsidRPr="00687240">
        <w:rPr>
          <w:rStyle w:val="Emphasis"/>
          <w:highlight w:val="cyan"/>
        </w:rPr>
        <w:t>p</w:t>
      </w:r>
      <w:r w:rsidRPr="00100480">
        <w:rPr>
          <w:rStyle w:val="StyleUnderline"/>
        </w:rPr>
        <w:t>roperty</w:t>
      </w:r>
      <w:r w:rsidRPr="00687240">
        <w:rPr>
          <w:rStyle w:val="Emphasis"/>
          <w:highlight w:val="cyan"/>
        </w:rPr>
        <w:t xml:space="preserve"> enforcement</w:t>
      </w:r>
      <w:r>
        <w:t xml:space="preserve">, ACTA </w:t>
      </w:r>
      <w:r w:rsidRPr="00687240">
        <w:rPr>
          <w:rStyle w:val="Emphasis"/>
          <w:highlight w:val="cyan"/>
        </w:rPr>
        <w:t xml:space="preserve">would take </w:t>
      </w:r>
      <w:r w:rsidRPr="000625E0">
        <w:rPr>
          <w:rStyle w:val="Emphasis"/>
        </w:rPr>
        <w:t xml:space="preserve">away </w:t>
      </w:r>
      <w:r w:rsidRPr="00687240">
        <w:rPr>
          <w:rStyle w:val="Emphasis"/>
          <w:highlight w:val="cyan"/>
        </w:rPr>
        <w:t xml:space="preserve">the opportunity to strengthen </w:t>
      </w:r>
      <w:r w:rsidRPr="000625E0">
        <w:rPr>
          <w:rStyle w:val="Emphasis"/>
        </w:rPr>
        <w:t xml:space="preserve">enforcement norms in </w:t>
      </w:r>
      <w:r w:rsidRPr="00687240">
        <w:rPr>
          <w:rStyle w:val="Emphasis"/>
          <w:highlight w:val="cyan"/>
        </w:rPr>
        <w:t>the</w:t>
      </w:r>
      <w:r>
        <w:t xml:space="preserve"> current regimes-whether under the </w:t>
      </w:r>
      <w:r w:rsidRPr="00687240">
        <w:rPr>
          <w:rStyle w:val="Emphasis"/>
          <w:highlight w:val="cyan"/>
        </w:rPr>
        <w:t>WTO</w:t>
      </w:r>
      <w:r>
        <w:t xml:space="preserve"> or WIPO. In fact, the creation of </w:t>
      </w:r>
      <w:r w:rsidRPr="00546731">
        <w:rPr>
          <w:rStyle w:val="StyleUnderline"/>
        </w:rPr>
        <w:t xml:space="preserve">multiple fora with </w:t>
      </w:r>
      <w:r w:rsidRPr="00687240">
        <w:rPr>
          <w:rStyle w:val="StyleUnderline"/>
          <w:highlight w:val="cyan"/>
        </w:rPr>
        <w:t>overlapping jurisdictions</w:t>
      </w:r>
      <w:r w:rsidRPr="00546731">
        <w:rPr>
          <w:rStyle w:val="StyleUnderline"/>
        </w:rPr>
        <w:t xml:space="preserve"> has </w:t>
      </w:r>
      <w:r w:rsidRPr="00687240">
        <w:rPr>
          <w:rStyle w:val="StyleUnderline"/>
          <w:highlight w:val="cyan"/>
        </w:rPr>
        <w:t>created</w:t>
      </w:r>
      <w:r w:rsidRPr="00546731">
        <w:rPr>
          <w:rStyle w:val="StyleUnderline"/>
        </w:rPr>
        <w:t xml:space="preserve"> serious </w:t>
      </w:r>
      <w:r w:rsidRPr="00282D5F">
        <w:rPr>
          <w:rStyle w:val="StyleUnderline"/>
        </w:rPr>
        <w:t>challenges</w:t>
      </w:r>
      <w:r w:rsidRPr="00546731">
        <w:rPr>
          <w:rStyle w:val="StyleUnderline"/>
        </w:rPr>
        <w:t xml:space="preserve"> for national governments</w:t>
      </w:r>
      <w:r>
        <w:t xml:space="preserve">. As Kimberlee Weatherall reminded us: </w:t>
      </w:r>
      <w:r w:rsidRPr="00282D5F">
        <w:rPr>
          <w:rStyle w:val="StyleUnderline"/>
        </w:rPr>
        <w:t xml:space="preserve">There is a risk of </w:t>
      </w:r>
      <w:r w:rsidRPr="00687240">
        <w:rPr>
          <w:rStyle w:val="StyleUnderline"/>
          <w:highlight w:val="cyan"/>
        </w:rPr>
        <w:t>confusion and fragmentation</w:t>
      </w:r>
      <w:r w:rsidRPr="00546731">
        <w:rPr>
          <w:rStyle w:val="StyleUnderline"/>
        </w:rPr>
        <w:t xml:space="preserve"> in this process</w:t>
      </w:r>
      <w:r>
        <w:t xml:space="preserve">, </w:t>
      </w:r>
      <w:r w:rsidRPr="00687240">
        <w:rPr>
          <w:rStyle w:val="StyleUnderline"/>
          <w:highlight w:val="cyan"/>
        </w:rPr>
        <w:t>particularly</w:t>
      </w:r>
      <w:r>
        <w:t xml:space="preserve">, one would think, </w:t>
      </w:r>
      <w:r w:rsidRPr="00687240">
        <w:rPr>
          <w:rStyle w:val="StyleUnderline"/>
          <w:highlight w:val="cyan"/>
        </w:rPr>
        <w:t>for</w:t>
      </w:r>
      <w:r w:rsidRPr="00546731">
        <w:rPr>
          <w:rStyle w:val="StyleUnderline"/>
        </w:rPr>
        <w:t xml:space="preserve"> </w:t>
      </w:r>
      <w:r w:rsidRPr="00282D5F">
        <w:rPr>
          <w:rStyle w:val="StyleUnderline"/>
        </w:rPr>
        <w:t xml:space="preserve">government departments and </w:t>
      </w:r>
      <w:r w:rsidRPr="00687240">
        <w:rPr>
          <w:rStyle w:val="StyleUnderline"/>
          <w:highlight w:val="cyan"/>
        </w:rPr>
        <w:t xml:space="preserve">enforcement </w:t>
      </w:r>
      <w:r w:rsidRPr="00282D5F">
        <w:rPr>
          <w:rStyle w:val="StyleUnderline"/>
        </w:rPr>
        <w:t>bodies subject to multiple overlapping requirements found</w:t>
      </w:r>
      <w:r w:rsidRPr="00546731">
        <w:rPr>
          <w:rStyle w:val="StyleUnderline"/>
        </w:rPr>
        <w:t xml:space="preserve"> in multiple overlapping agreements.</w:t>
      </w:r>
      <w:r>
        <w:t xml:space="preserve"> </w:t>
      </w:r>
      <w:r w:rsidRPr="00546731">
        <w:rPr>
          <w:rStyle w:val="StyleUnderline"/>
        </w:rPr>
        <w:t xml:space="preserve">In a context </w:t>
      </w:r>
      <w:r w:rsidRPr="00282D5F">
        <w:rPr>
          <w:rStyle w:val="StyleUnderline"/>
        </w:rPr>
        <w:t xml:space="preserve">where </w:t>
      </w:r>
      <w:r w:rsidRPr="00687240">
        <w:rPr>
          <w:rStyle w:val="StyleUnderline"/>
          <w:highlight w:val="cyan"/>
        </w:rPr>
        <w:t xml:space="preserve">we want government to be </w:t>
      </w:r>
      <w:r w:rsidRPr="00282D5F">
        <w:rPr>
          <w:rStyle w:val="StyleUnderline"/>
        </w:rPr>
        <w:t xml:space="preserve">more </w:t>
      </w:r>
      <w:r w:rsidRPr="00687240">
        <w:rPr>
          <w:rStyle w:val="StyleUnderline"/>
          <w:highlight w:val="cyan"/>
        </w:rPr>
        <w:t>efficient</w:t>
      </w:r>
      <w:r w:rsidRPr="00546731">
        <w:rPr>
          <w:rStyle w:val="StyleUnderline"/>
        </w:rPr>
        <w:t xml:space="preserve">, subjecting them to </w:t>
      </w:r>
      <w:r w:rsidRPr="00687240">
        <w:rPr>
          <w:rStyle w:val="StyleUnderline"/>
          <w:highlight w:val="cyan"/>
        </w:rPr>
        <w:t xml:space="preserve">multiple </w:t>
      </w:r>
      <w:r w:rsidRPr="00282D5F">
        <w:rPr>
          <w:rStyle w:val="StyleUnderline"/>
          <w:highlight w:val="cyan"/>
        </w:rPr>
        <w:t>sources of regulation</w:t>
      </w:r>
      <w:r w:rsidRPr="00282D5F">
        <w:rPr>
          <w:rStyle w:val="StyleUnderline"/>
        </w:rPr>
        <w:t xml:space="preserve"> </w:t>
      </w:r>
      <w:r w:rsidRPr="00687240">
        <w:rPr>
          <w:rStyle w:val="StyleUnderline"/>
          <w:highlight w:val="cyan"/>
        </w:rPr>
        <w:t xml:space="preserve">is not </w:t>
      </w:r>
      <w:r w:rsidRPr="00282D5F">
        <w:rPr>
          <w:rStyle w:val="StyleUnderline"/>
        </w:rPr>
        <w:t>likely to lead to happy results</w:t>
      </w:r>
      <w:r w:rsidRPr="00282D5F">
        <w:t xml:space="preserve">. </w:t>
      </w:r>
      <w:r w:rsidRPr="00282D5F">
        <w:rPr>
          <w:rStyle w:val="StyleUnderline"/>
        </w:rPr>
        <w:t>What would we rather government be doing-actually</w:t>
      </w:r>
      <w:r w:rsidRPr="00546731">
        <w:rPr>
          <w:rStyle w:val="StyleUnderline"/>
        </w:rPr>
        <w:t xml:space="preserve"> </w:t>
      </w:r>
      <w:r w:rsidRPr="00687240">
        <w:rPr>
          <w:rStyle w:val="Emphasis"/>
          <w:highlight w:val="cyan"/>
        </w:rPr>
        <w:t>encouraging innovation</w:t>
      </w:r>
      <w:r w:rsidRPr="00546731">
        <w:rPr>
          <w:rStyle w:val="StyleUnderline"/>
        </w:rPr>
        <w:t xml:space="preserve">, </w:t>
      </w:r>
      <w:r w:rsidRPr="00687240">
        <w:rPr>
          <w:rStyle w:val="StyleUnderline"/>
          <w:highlight w:val="cyan"/>
        </w:rPr>
        <w:t xml:space="preserve">or </w:t>
      </w:r>
      <w:r w:rsidRPr="006321AE">
        <w:rPr>
          <w:rStyle w:val="StyleUnderline"/>
        </w:rPr>
        <w:t xml:space="preserve">box ticking on their customs processes to check </w:t>
      </w:r>
      <w:r w:rsidRPr="00687240">
        <w:rPr>
          <w:rStyle w:val="StyleUnderline"/>
          <w:highlight w:val="cyan"/>
        </w:rPr>
        <w:t xml:space="preserve">compliance with </w:t>
      </w:r>
      <w:r w:rsidRPr="006321AE">
        <w:rPr>
          <w:rStyle w:val="StyleUnderline"/>
        </w:rPr>
        <w:t xml:space="preserve">the </w:t>
      </w:r>
      <w:r w:rsidRPr="00687240">
        <w:rPr>
          <w:rStyle w:val="StyleUnderline"/>
          <w:highlight w:val="cyan"/>
        </w:rPr>
        <w:t xml:space="preserve">multiple </w:t>
      </w:r>
      <w:r w:rsidRPr="006321AE">
        <w:rPr>
          <w:rStyle w:val="StyleUnderline"/>
        </w:rPr>
        <w:t xml:space="preserve">different </w:t>
      </w:r>
      <w:r w:rsidRPr="00687240">
        <w:rPr>
          <w:rStyle w:val="StyleUnderline"/>
          <w:highlight w:val="cyan"/>
        </w:rPr>
        <w:t>obligations</w:t>
      </w:r>
      <w:r w:rsidRPr="00546731">
        <w:rPr>
          <w:rStyle w:val="StyleUnderline"/>
        </w:rPr>
        <w:t xml:space="preserve"> in different treaties?</w:t>
      </w:r>
      <w:r>
        <w:t xml:space="preserve"> </w:t>
      </w:r>
      <w:r w:rsidRPr="004340C4">
        <w:rPr>
          <w:rStyle w:val="StyleUnderline"/>
        </w:rPr>
        <w:t>What should money be spent on-grants for artists or</w:t>
      </w:r>
      <w:r>
        <w:t xml:space="preserve"> yet </w:t>
      </w:r>
      <w:r w:rsidRPr="004340C4">
        <w:rPr>
          <w:rStyle w:val="StyleUnderline"/>
        </w:rPr>
        <w:t>forms and bodies and meetings</w:t>
      </w:r>
      <w:r>
        <w:t xml:space="preserve"> about counterfeiting? 620 </w:t>
      </w:r>
      <w:r w:rsidRPr="004340C4">
        <w:rPr>
          <w:rStyle w:val="Emphasis"/>
        </w:rPr>
        <w:t xml:space="preserve">It </w:t>
      </w:r>
      <w:r w:rsidRPr="00282D5F">
        <w:rPr>
          <w:rStyle w:val="Emphasis"/>
        </w:rPr>
        <w:t>is important to remember</w:t>
      </w:r>
      <w:r w:rsidRPr="00687240">
        <w:rPr>
          <w:rStyle w:val="Emphasis"/>
          <w:highlight w:val="cyan"/>
        </w:rPr>
        <w:t>, given</w:t>
      </w:r>
      <w:r w:rsidRPr="004340C4">
        <w:rPr>
          <w:rStyle w:val="Emphasis"/>
        </w:rPr>
        <w:t xml:space="preserve"> the </w:t>
      </w:r>
      <w:r w:rsidRPr="00687240">
        <w:rPr>
          <w:rStyle w:val="Emphasis"/>
          <w:highlight w:val="cyan"/>
        </w:rPr>
        <w:t>limited resources</w:t>
      </w:r>
      <w:r w:rsidRPr="004340C4">
        <w:rPr>
          <w:rStyle w:val="Emphasis"/>
        </w:rPr>
        <w:t>, not every country will have the ability to undertake discussions in multiple fora</w:t>
      </w:r>
      <w:r>
        <w:t xml:space="preserve">. </w:t>
      </w:r>
      <w:r w:rsidRPr="00687240">
        <w:rPr>
          <w:rStyle w:val="StyleUnderline"/>
          <w:highlight w:val="cyan"/>
        </w:rPr>
        <w:t>The more fora</w:t>
      </w:r>
      <w:r w:rsidRPr="004340C4">
        <w:rPr>
          <w:rStyle w:val="StyleUnderline"/>
        </w:rPr>
        <w:t xml:space="preserve"> there are, </w:t>
      </w:r>
      <w:r w:rsidRPr="00687240">
        <w:rPr>
          <w:rStyle w:val="StyleUnderline"/>
          <w:highlight w:val="cyan"/>
        </w:rPr>
        <w:t>the more difficult</w:t>
      </w:r>
      <w:r w:rsidRPr="004340C4">
        <w:rPr>
          <w:rStyle w:val="StyleUnderline"/>
        </w:rPr>
        <w:t xml:space="preserve"> it will be for less-developed countries to dedicate their efforts </w:t>
      </w:r>
      <w:r w:rsidRPr="00687240">
        <w:rPr>
          <w:rStyle w:val="StyleUnderline"/>
          <w:highlight w:val="cyan"/>
        </w:rPr>
        <w:t>to</w:t>
      </w:r>
      <w:r w:rsidRPr="004340C4">
        <w:rPr>
          <w:rStyle w:val="StyleUnderline"/>
        </w:rPr>
        <w:t xml:space="preserve"> strengthening </w:t>
      </w:r>
      <w:r w:rsidRPr="00687240">
        <w:rPr>
          <w:rStyle w:val="StyleUnderline"/>
          <w:highlight w:val="cyan"/>
        </w:rPr>
        <w:t>enforce</w:t>
      </w:r>
      <w:r w:rsidRPr="004340C4">
        <w:rPr>
          <w:rStyle w:val="StyleUnderline"/>
        </w:rPr>
        <w:t>ment norms in a particular forum</w:t>
      </w:r>
      <w:r>
        <w:t>.</w:t>
      </w:r>
    </w:p>
    <w:p w14:paraId="3202F547" w14:textId="223ADE0C" w:rsidR="00117DBF" w:rsidRDefault="00117DBF" w:rsidP="004C4406">
      <w:pPr>
        <w:pStyle w:val="Heading4"/>
        <w:numPr>
          <w:ilvl w:val="1"/>
          <w:numId w:val="6"/>
        </w:numPr>
      </w:pPr>
      <w:r>
        <w:t xml:space="preserve">Innovation prevents extinction from climate change, that’s Armstrong 21 from the 1NC. </w:t>
      </w:r>
    </w:p>
    <w:p w14:paraId="10B699E8" w14:textId="77777777" w:rsidR="00117DBF" w:rsidRPr="00117DBF" w:rsidRDefault="00117DBF" w:rsidP="00117DBF"/>
    <w:p w14:paraId="197CAA68" w14:textId="3D392D88" w:rsidR="007272F9" w:rsidRPr="00A30FE5" w:rsidRDefault="00117DBF" w:rsidP="004C4406">
      <w:pPr>
        <w:pStyle w:val="Heading4"/>
        <w:numPr>
          <w:ilvl w:val="0"/>
          <w:numId w:val="6"/>
        </w:numPr>
      </w:pPr>
      <w:r>
        <w:rPr>
          <w:u w:val="single"/>
        </w:rPr>
        <w:t>BIDIRECTIONAL AUTHORITY KEY</w:t>
      </w:r>
      <w:r w:rsidR="007272F9">
        <w:t>---</w:t>
      </w:r>
      <w:r w:rsidR="00B85CBF">
        <w:t xml:space="preserve">authority to </w:t>
      </w:r>
      <w:r w:rsidR="00B85CBF">
        <w:rPr>
          <w:u w:val="single"/>
        </w:rPr>
        <w:t>weaken</w:t>
      </w:r>
      <w:r w:rsidR="00B85CBF">
        <w:t xml:space="preserve"> protection </w:t>
      </w:r>
      <w:r w:rsidR="005447C8">
        <w:t>is key to</w:t>
      </w:r>
      <w:r w:rsidR="000765ED">
        <w:t xml:space="preserve"> sustainable WTO adjudication</w:t>
      </w:r>
    </w:p>
    <w:p w14:paraId="5EA20676" w14:textId="77777777" w:rsidR="007272F9" w:rsidRDefault="007272F9" w:rsidP="007272F9">
      <w:r w:rsidRPr="008D79EB">
        <w:t xml:space="preserve">Peter K. </w:t>
      </w:r>
      <w:r w:rsidRPr="008D79EB">
        <w:rPr>
          <w:rStyle w:val="Style13ptBold"/>
        </w:rPr>
        <w:t>Yu 11</w:t>
      </w:r>
      <w:r w:rsidRPr="008D79EB">
        <w:t xml:space="preserve">, Kern Family Chair in Intellectual Property Law &amp; Director, Intellectual Property Law Center, Drake University Law School; Wenlan Scholar Chair Professor, Zhongnan University of Economics and Law; Visiting Professor, Centre for International Intellectual Property Studies, University of Strasbourg. Six Secret (and Now Open) Fears of ACTA, 64 SMU L. Rev. 975 (2011). July. </w:t>
      </w:r>
      <w:hyperlink r:id="rId15" w:history="1">
        <w:r w:rsidRPr="009F7790">
          <w:rPr>
            <w:rStyle w:val="Hyperlink"/>
          </w:rPr>
          <w:t>https://scholarship.law.tamu.edu/cgi/viewcontent.cgi?article=1437&amp;context=facscholar</w:t>
        </w:r>
      </w:hyperlink>
      <w:r>
        <w:t xml:space="preserve"> //pipk</w:t>
      </w:r>
    </w:p>
    <w:p w14:paraId="08DEBCEE" w14:textId="77777777" w:rsidR="007272F9" w:rsidRDefault="007272F9" w:rsidP="007272F9">
      <w:r>
        <w:t xml:space="preserve">More disturbing, the ACTA </w:t>
      </w:r>
      <w:r w:rsidRPr="005C772B">
        <w:rPr>
          <w:rStyle w:val="StyleUnderline"/>
        </w:rPr>
        <w:t>negotiators</w:t>
      </w:r>
      <w:r w:rsidRPr="005C772B">
        <w:t xml:space="preserve"> seemed to have </w:t>
      </w:r>
      <w:r w:rsidRPr="005C772B">
        <w:rPr>
          <w:rStyle w:val="StyleUnderline"/>
        </w:rPr>
        <w:t>assume</w:t>
      </w:r>
      <w:r w:rsidRPr="005C772B">
        <w:t>d</w:t>
      </w:r>
      <w:r>
        <w:t xml:space="preserve"> that the </w:t>
      </w:r>
      <w:r w:rsidRPr="008E1B3D">
        <w:rPr>
          <w:rStyle w:val="StyleUnderline"/>
          <w:highlight w:val="cyan"/>
        </w:rPr>
        <w:t>safeguards under</w:t>
      </w:r>
      <w:r w:rsidRPr="00946053">
        <w:rPr>
          <w:rStyle w:val="StyleUnderline"/>
        </w:rPr>
        <w:t xml:space="preserve"> existing </w:t>
      </w:r>
      <w:r w:rsidRPr="008E1B3D">
        <w:rPr>
          <w:rStyle w:val="StyleUnderline"/>
          <w:highlight w:val="cyan"/>
        </w:rPr>
        <w:t xml:space="preserve">U.S. </w:t>
      </w:r>
      <w:r w:rsidRPr="005C772B">
        <w:rPr>
          <w:rStyle w:val="StyleUnderline"/>
        </w:rPr>
        <w:t>law</w:t>
      </w:r>
      <w:r>
        <w:t xml:space="preserve">, such as fair use, the first sale doctrine, or the Bolar exception, </w:t>
      </w:r>
      <w:r w:rsidRPr="005C772B">
        <w:rPr>
          <w:rStyle w:val="StyleUnderline"/>
        </w:rPr>
        <w:t xml:space="preserve">will always stay in place under </w:t>
      </w:r>
      <w:r w:rsidRPr="008E1B3D">
        <w:rPr>
          <w:rStyle w:val="Emphasis"/>
          <w:highlight w:val="cyan"/>
        </w:rPr>
        <w:t>domestic</w:t>
      </w:r>
      <w:r w:rsidRPr="008E1B3D">
        <w:rPr>
          <w:rStyle w:val="StyleUnderline"/>
          <w:highlight w:val="cyan"/>
        </w:rPr>
        <w:t xml:space="preserve"> law</w:t>
      </w:r>
      <w:r>
        <w:t xml:space="preserve">. </w:t>
      </w:r>
      <w:r w:rsidRPr="005C772B">
        <w:rPr>
          <w:rStyle w:val="StyleUnderline"/>
        </w:rPr>
        <w:t>Such assumptions</w:t>
      </w:r>
      <w:r w:rsidRPr="00946053">
        <w:rPr>
          <w:rStyle w:val="StyleUnderline"/>
        </w:rPr>
        <w:t xml:space="preserve">, however, </w:t>
      </w:r>
      <w:r w:rsidRPr="005C772B">
        <w:rPr>
          <w:rStyle w:val="StyleUnderline"/>
          <w:highlight w:val="cyan"/>
        </w:rPr>
        <w:t>are questionable</w:t>
      </w:r>
      <w:r w:rsidRPr="00946053">
        <w:rPr>
          <w:rStyle w:val="StyleUnderline"/>
        </w:rPr>
        <w:t xml:space="preserve">, especially </w:t>
      </w:r>
      <w:r w:rsidRPr="008E1B3D">
        <w:rPr>
          <w:rStyle w:val="StyleUnderline"/>
          <w:highlight w:val="cyan"/>
        </w:rPr>
        <w:t>in light of</w:t>
      </w:r>
      <w:r w:rsidRPr="00946053">
        <w:rPr>
          <w:rStyle w:val="StyleUnderline"/>
        </w:rPr>
        <w:t xml:space="preserve"> the </w:t>
      </w:r>
      <w:r w:rsidRPr="005C772B">
        <w:rPr>
          <w:rStyle w:val="Emphasis"/>
        </w:rPr>
        <w:t xml:space="preserve">increasing </w:t>
      </w:r>
      <w:r w:rsidRPr="008E1B3D">
        <w:rPr>
          <w:rStyle w:val="Emphasis"/>
          <w:highlight w:val="cyan"/>
        </w:rPr>
        <w:t>scrutiny of domestic legislation under the WTO</w:t>
      </w:r>
      <w:r w:rsidRPr="00946053">
        <w:rPr>
          <w:rStyle w:val="StyleUnderline"/>
        </w:rPr>
        <w:t xml:space="preserve"> process and the constantly evolving technological environment.</w:t>
      </w:r>
    </w:p>
    <w:p w14:paraId="6402A4B1" w14:textId="77777777" w:rsidR="007272F9" w:rsidRDefault="007272F9" w:rsidP="007272F9">
      <w:r w:rsidRPr="005978F4">
        <w:rPr>
          <w:rStyle w:val="StyleUnderline"/>
        </w:rPr>
        <w:t>Consider</w:t>
      </w:r>
      <w:r>
        <w:t xml:space="preserve">, for example, </w:t>
      </w:r>
      <w:r w:rsidRPr="005978F4">
        <w:rPr>
          <w:rStyle w:val="StyleUnderline"/>
        </w:rPr>
        <w:t>the</w:t>
      </w:r>
      <w:r>
        <w:t xml:space="preserve"> Fairness in Music Licensing Act, which expanded the unauthorized use of music by restaurants, bars, retail stores, and other small business establishments.50 6 Although that particular </w:t>
      </w:r>
      <w:r w:rsidRPr="005978F4">
        <w:rPr>
          <w:rStyle w:val="StyleUnderline"/>
        </w:rPr>
        <w:t>provision</w:t>
      </w:r>
      <w:r>
        <w:t xml:space="preserve"> was </w:t>
      </w:r>
      <w:r w:rsidRPr="005978F4">
        <w:rPr>
          <w:rStyle w:val="StyleUnderline"/>
        </w:rPr>
        <w:t>enacted as a means to balance the extension of</w:t>
      </w:r>
      <w:r>
        <w:t xml:space="preserve"> the </w:t>
      </w:r>
      <w:r w:rsidRPr="005978F4">
        <w:rPr>
          <w:rStyle w:val="StyleUnderline"/>
        </w:rPr>
        <w:t>copyright</w:t>
      </w:r>
      <w:r>
        <w:t xml:space="preserve"> term in the Sonny Bono Copyright Term Extension Act,50 7 </w:t>
      </w:r>
      <w:r w:rsidRPr="005978F4">
        <w:rPr>
          <w:rStyle w:val="StyleUnderline"/>
        </w:rPr>
        <w:t>the WTO</w:t>
      </w:r>
      <w:r>
        <w:t xml:space="preserve"> </w:t>
      </w:r>
      <w:r w:rsidRPr="005978F4">
        <w:rPr>
          <w:rStyle w:val="StyleUnderline"/>
        </w:rPr>
        <w:t>dispute settlement panel found the provision inconsistent with</w:t>
      </w:r>
      <w:r>
        <w:t xml:space="preserve"> the United States' TRIPS </w:t>
      </w:r>
      <w:r w:rsidRPr="005978F4">
        <w:rPr>
          <w:rStyle w:val="StyleUnderline"/>
        </w:rPr>
        <w:t>obligations</w:t>
      </w:r>
      <w:r>
        <w:t>.508 Had the United States sought to comply with the panel decision by amending the Copyright Act-as compared to ignoring it509-the balance in the U.S. copyright system would tilt further toward rights holders.</w:t>
      </w:r>
    </w:p>
    <w:p w14:paraId="5474F6E9" w14:textId="77777777" w:rsidR="007272F9" w:rsidRDefault="007272F9" w:rsidP="007272F9">
      <w:r>
        <w:t xml:space="preserve">Indeed, </w:t>
      </w:r>
      <w:r w:rsidRPr="00AB3389">
        <w:rPr>
          <w:rStyle w:val="StyleUnderline"/>
          <w:highlight w:val="cyan"/>
        </w:rPr>
        <w:t xml:space="preserve">the </w:t>
      </w:r>
      <w:r w:rsidRPr="005D14BA">
        <w:rPr>
          <w:rStyle w:val="StyleUnderline"/>
        </w:rPr>
        <w:t xml:space="preserve">WTO </w:t>
      </w:r>
      <w:r w:rsidRPr="00AB3389">
        <w:rPr>
          <w:rStyle w:val="StyleUnderline"/>
          <w:highlight w:val="cyan"/>
        </w:rPr>
        <w:t xml:space="preserve">process has raised questions about </w:t>
      </w:r>
      <w:r w:rsidRPr="00AB3389">
        <w:rPr>
          <w:rStyle w:val="StyleUnderline"/>
        </w:rPr>
        <w:t xml:space="preserve">the expediency and </w:t>
      </w:r>
      <w:r w:rsidRPr="005D14BA">
        <w:rPr>
          <w:rStyle w:val="Emphasis"/>
          <w:highlight w:val="cyan"/>
        </w:rPr>
        <w:t>sustainability</w:t>
      </w:r>
      <w:r w:rsidRPr="005D14BA">
        <w:rPr>
          <w:rStyle w:val="StyleUnderline"/>
          <w:highlight w:val="cyan"/>
        </w:rPr>
        <w:t xml:space="preserve"> of the</w:t>
      </w:r>
      <w:r w:rsidRPr="00AB3389">
        <w:rPr>
          <w:rStyle w:val="StyleUnderline"/>
        </w:rPr>
        <w:t xml:space="preserve"> development of </w:t>
      </w:r>
      <w:r w:rsidRPr="005D14BA">
        <w:rPr>
          <w:rStyle w:val="StyleUnderline"/>
          <w:highlight w:val="cyan"/>
        </w:rPr>
        <w:t>package</w:t>
      </w:r>
      <w:r w:rsidRPr="00AB3389">
        <w:rPr>
          <w:rStyle w:val="StyleUnderline"/>
        </w:rPr>
        <w:t xml:space="preserve"> </w:t>
      </w:r>
      <w:r w:rsidRPr="005D14BA">
        <w:rPr>
          <w:rStyle w:val="StyleUnderline"/>
        </w:rPr>
        <w:t xml:space="preserve">legislation </w:t>
      </w:r>
      <w:r w:rsidRPr="00AB3389">
        <w:rPr>
          <w:rStyle w:val="StyleUnderline"/>
          <w:highlight w:val="cyan"/>
        </w:rPr>
        <w:t xml:space="preserve">that includes </w:t>
      </w:r>
      <w:r w:rsidRPr="00AB3389">
        <w:rPr>
          <w:rStyle w:val="Emphasis"/>
          <w:highlight w:val="cyan"/>
        </w:rPr>
        <w:t>strengthened protection and public interest offsets</w:t>
      </w:r>
      <w:r>
        <w:t xml:space="preserve">. As Graeme Dinwoodie and Rochelle Dreyfuss explained: </w:t>
      </w:r>
      <w:r w:rsidRPr="005D14BA">
        <w:rPr>
          <w:rStyle w:val="Emphasis"/>
        </w:rPr>
        <w:t xml:space="preserve">Th[e] </w:t>
      </w:r>
      <w:r w:rsidRPr="00AB3389">
        <w:rPr>
          <w:rStyle w:val="Emphasis"/>
          <w:highlight w:val="cyan"/>
        </w:rPr>
        <w:t xml:space="preserve">'discrete' </w:t>
      </w:r>
      <w:r w:rsidRPr="005D14BA">
        <w:rPr>
          <w:rStyle w:val="Emphasis"/>
        </w:rPr>
        <w:t xml:space="preserve">approach to </w:t>
      </w:r>
      <w:r w:rsidRPr="00AB3389">
        <w:rPr>
          <w:rStyle w:val="Emphasis"/>
          <w:highlight w:val="cyan"/>
        </w:rPr>
        <w:t>adjudication (</w:t>
      </w:r>
      <w:r w:rsidRPr="005D14BA">
        <w:rPr>
          <w:rStyle w:val="Emphasis"/>
        </w:rPr>
        <w:t xml:space="preserve">by which we mean that discrete parts of legislative compromises are broken out for individual assessment) </w:t>
      </w:r>
      <w:r w:rsidRPr="005D14BA">
        <w:rPr>
          <w:rStyle w:val="Emphasis"/>
          <w:highlight w:val="cyan"/>
        </w:rPr>
        <w:t xml:space="preserve">can </w:t>
      </w:r>
      <w:r w:rsidRPr="00E07AB6">
        <w:rPr>
          <w:rStyle w:val="Emphasis"/>
        </w:rPr>
        <w:t>produce perverse consequences</w:t>
      </w:r>
      <w:r>
        <w:t xml:space="preserve">. </w:t>
      </w:r>
      <w:r w:rsidRPr="00841682">
        <w:rPr>
          <w:rStyle w:val="StyleUnderline"/>
        </w:rPr>
        <w:t xml:space="preserve">Not only does </w:t>
      </w:r>
      <w:r w:rsidRPr="00E07AB6">
        <w:rPr>
          <w:rStyle w:val="StyleUnderline"/>
        </w:rPr>
        <w:t xml:space="preserve">it </w:t>
      </w:r>
      <w:r w:rsidRPr="000765ED">
        <w:rPr>
          <w:rStyle w:val="Emphasis"/>
          <w:highlight w:val="cyan"/>
        </w:rPr>
        <w:t>unravel</w:t>
      </w:r>
      <w:r w:rsidRPr="00E07AB6">
        <w:rPr>
          <w:rStyle w:val="StyleUnderline"/>
        </w:rPr>
        <w:t xml:space="preserve"> carefully negotiated legislative </w:t>
      </w:r>
      <w:r w:rsidRPr="00AB3389">
        <w:rPr>
          <w:rStyle w:val="StyleUnderline"/>
          <w:highlight w:val="cyan"/>
        </w:rPr>
        <w:t>deals</w:t>
      </w:r>
      <w:r w:rsidRPr="00841682">
        <w:rPr>
          <w:rStyle w:val="StyleUnderline"/>
        </w:rPr>
        <w:t xml:space="preserve">, it does so </w:t>
      </w:r>
      <w:r w:rsidRPr="00E07AB6">
        <w:rPr>
          <w:rStyle w:val="StyleUnderline"/>
        </w:rPr>
        <w:t>in a systematic way</w:t>
      </w:r>
      <w:r>
        <w:t xml:space="preserve">. </w:t>
      </w:r>
      <w:r w:rsidRPr="00AB3389">
        <w:rPr>
          <w:rStyle w:val="StyleUnderline"/>
          <w:highlight w:val="cyan"/>
        </w:rPr>
        <w:t xml:space="preserve">Because TRIPS sets only </w:t>
      </w:r>
      <w:r w:rsidRPr="00AB3389">
        <w:rPr>
          <w:rStyle w:val="Emphasis"/>
          <w:highlight w:val="cyan"/>
        </w:rPr>
        <w:t>minimum standards</w:t>
      </w:r>
      <w:r>
        <w:t xml:space="preserve">, </w:t>
      </w:r>
      <w:r w:rsidRPr="000765ED">
        <w:rPr>
          <w:rStyle w:val="StyleUnderline"/>
        </w:rPr>
        <w:t xml:space="preserve">WTO </w:t>
      </w:r>
      <w:r w:rsidRPr="00AB3389">
        <w:rPr>
          <w:rStyle w:val="StyleUnderline"/>
          <w:highlight w:val="cyan"/>
        </w:rPr>
        <w:t xml:space="preserve">dispute resolution operates </w:t>
      </w:r>
      <w:r w:rsidRPr="000765ED">
        <w:rPr>
          <w:rStyle w:val="StyleUnderline"/>
        </w:rPr>
        <w:t xml:space="preserve">as a </w:t>
      </w:r>
      <w:r w:rsidRPr="000765ED">
        <w:rPr>
          <w:rStyle w:val="Emphasis"/>
          <w:highlight w:val="cyan"/>
        </w:rPr>
        <w:t>one-way</w:t>
      </w:r>
      <w:r w:rsidRPr="00AB3389">
        <w:rPr>
          <w:rStyle w:val="StyleUnderline"/>
          <w:highlight w:val="cyan"/>
        </w:rPr>
        <w:t xml:space="preserve"> </w:t>
      </w:r>
      <w:r w:rsidRPr="000765ED">
        <w:rPr>
          <w:rStyle w:val="StyleUnderline"/>
        </w:rPr>
        <w:t>ratchet</w:t>
      </w:r>
      <w:r>
        <w:t xml:space="preserve">: </w:t>
      </w:r>
      <w:r w:rsidRPr="00AB3389">
        <w:rPr>
          <w:rStyle w:val="StyleUnderline"/>
        </w:rPr>
        <w:t>complaints</w:t>
      </w:r>
      <w:r w:rsidRPr="00841682">
        <w:rPr>
          <w:rStyle w:val="StyleUnderline"/>
        </w:rPr>
        <w:t xml:space="preserve"> can lead to the </w:t>
      </w:r>
      <w:r w:rsidRPr="000765ED">
        <w:rPr>
          <w:rStyle w:val="StyleUnderline"/>
        </w:rPr>
        <w:t xml:space="preserve">invalidation of measures that reduce the level of </w:t>
      </w:r>
      <w:r w:rsidRPr="000765ED">
        <w:rPr>
          <w:rStyle w:val="Emphasis"/>
        </w:rPr>
        <w:t>i</w:t>
      </w:r>
      <w:r w:rsidRPr="000765ED">
        <w:rPr>
          <w:rStyle w:val="StyleUnderline"/>
        </w:rPr>
        <w:t xml:space="preserve">ntellectual </w:t>
      </w:r>
      <w:r w:rsidRPr="000765ED">
        <w:rPr>
          <w:rStyle w:val="Emphasis"/>
        </w:rPr>
        <w:t>p</w:t>
      </w:r>
      <w:r w:rsidRPr="000765ED">
        <w:rPr>
          <w:rStyle w:val="StyleUnderline"/>
        </w:rPr>
        <w:t>roperty protection, but they</w:t>
      </w:r>
      <w:r w:rsidRPr="00841682">
        <w:rPr>
          <w:rStyle w:val="StyleUnderline"/>
        </w:rPr>
        <w:t xml:space="preserve"> </w:t>
      </w:r>
      <w:r w:rsidRPr="00AB3389">
        <w:rPr>
          <w:rStyle w:val="Emphasis"/>
          <w:highlight w:val="cyan"/>
        </w:rPr>
        <w:t>never</w:t>
      </w:r>
      <w:r w:rsidRPr="00841682">
        <w:rPr>
          <w:rStyle w:val="Emphasis"/>
        </w:rPr>
        <w:t xml:space="preserve"> reach </w:t>
      </w:r>
      <w:r w:rsidRPr="00AB3389">
        <w:rPr>
          <w:rStyle w:val="Emphasis"/>
          <w:highlight w:val="cyan"/>
        </w:rPr>
        <w:t>measures that increase protection</w:t>
      </w:r>
      <w:r w:rsidRPr="000765ED">
        <w:rPr>
          <w:highlight w:val="cyan"/>
        </w:rPr>
        <w:t xml:space="preserve">. </w:t>
      </w:r>
      <w:r w:rsidRPr="000765ED">
        <w:rPr>
          <w:rStyle w:val="StyleUnderline"/>
          <w:highlight w:val="cyan"/>
        </w:rPr>
        <w:t>Thus, compromises</w:t>
      </w:r>
      <w:r w:rsidRPr="00D52323">
        <w:rPr>
          <w:rStyle w:val="StyleUnderline"/>
        </w:rPr>
        <w:t xml:space="preserve"> will </w:t>
      </w:r>
      <w:r w:rsidRPr="000765ED">
        <w:rPr>
          <w:rStyle w:val="StyleUnderline"/>
          <w:highlight w:val="cyan"/>
        </w:rPr>
        <w:t xml:space="preserve">always unravel </w:t>
      </w:r>
      <w:r w:rsidRPr="000765ED">
        <w:rPr>
          <w:rStyle w:val="StyleUnderline"/>
        </w:rPr>
        <w:t>in the same direction, requiring nations to change those features of their legislation that benefit user groups while protection-enhancing provisions stay in place</w:t>
      </w:r>
      <w:r w:rsidRPr="000765ED">
        <w:t>.5</w:t>
      </w:r>
      <w:r>
        <w:t xml:space="preserve"> 10 Thus, according to Professors Dinwoodie and Dreyfuss, </w:t>
      </w:r>
      <w:r w:rsidRPr="00AB3389">
        <w:rPr>
          <w:rStyle w:val="StyleUnderline"/>
        </w:rPr>
        <w:t>the discrete approach taken</w:t>
      </w:r>
      <w:r w:rsidRPr="00D52323">
        <w:rPr>
          <w:rStyle w:val="StyleUnderline"/>
        </w:rPr>
        <w:t xml:space="preserve"> by the WTO dispute settlement panels would have the perverse effect of </w:t>
      </w:r>
      <w:r w:rsidRPr="00961DAD">
        <w:rPr>
          <w:rStyle w:val="StyleUnderline"/>
        </w:rPr>
        <w:t>encouraging</w:t>
      </w:r>
      <w:r w:rsidRPr="00D52323">
        <w:rPr>
          <w:rStyle w:val="StyleUnderline"/>
        </w:rPr>
        <w:t xml:space="preserve"> intellectual property rights holders and their supportive </w:t>
      </w:r>
      <w:r w:rsidRPr="000765ED">
        <w:rPr>
          <w:rStyle w:val="StyleUnderline"/>
          <w:highlight w:val="cyan"/>
        </w:rPr>
        <w:t xml:space="preserve">governments </w:t>
      </w:r>
      <w:r w:rsidRPr="00961DAD">
        <w:rPr>
          <w:rStyle w:val="StyleUnderline"/>
        </w:rPr>
        <w:t xml:space="preserve">"to </w:t>
      </w:r>
      <w:r w:rsidRPr="000765ED">
        <w:rPr>
          <w:rStyle w:val="StyleUnderline"/>
          <w:highlight w:val="cyan"/>
        </w:rPr>
        <w:t xml:space="preserve">agree to </w:t>
      </w:r>
      <w:r w:rsidRPr="00961DAD">
        <w:rPr>
          <w:rStyle w:val="StyleUnderline"/>
        </w:rPr>
        <w:t xml:space="preserve">provisions that </w:t>
      </w:r>
      <w:r w:rsidRPr="00AB3389">
        <w:rPr>
          <w:rStyle w:val="StyleUnderline"/>
          <w:highlight w:val="cyan"/>
        </w:rPr>
        <w:t>reduce</w:t>
      </w:r>
      <w:r w:rsidRPr="00D52323">
        <w:rPr>
          <w:rStyle w:val="StyleUnderline"/>
        </w:rPr>
        <w:t xml:space="preserve"> the level of </w:t>
      </w:r>
      <w:r w:rsidRPr="00AB3389">
        <w:rPr>
          <w:rStyle w:val="StyleUnderline"/>
          <w:highlight w:val="cyan"/>
        </w:rPr>
        <w:t>protection in exchange for</w:t>
      </w:r>
      <w:r w:rsidRPr="00D52323">
        <w:rPr>
          <w:rStyle w:val="StyleUnderline"/>
        </w:rPr>
        <w:t xml:space="preserve"> the </w:t>
      </w:r>
      <w:r w:rsidRPr="00AB3389">
        <w:rPr>
          <w:rStyle w:val="StyleUnderline"/>
          <w:highlight w:val="cyan"/>
        </w:rPr>
        <w:t>protection-</w:t>
      </w:r>
      <w:r w:rsidRPr="00961DAD">
        <w:rPr>
          <w:rStyle w:val="StyleUnderline"/>
        </w:rPr>
        <w:t>enhancing</w:t>
      </w:r>
      <w:r w:rsidRPr="00D52323">
        <w:rPr>
          <w:rStyle w:val="StyleUnderline"/>
        </w:rPr>
        <w:t xml:space="preserve"> legislation </w:t>
      </w:r>
      <w:r w:rsidRPr="00AB3389">
        <w:rPr>
          <w:rStyle w:val="StyleUnderline"/>
          <w:highlight w:val="cyan"/>
        </w:rPr>
        <w:t>that they want</w:t>
      </w:r>
      <w:r w:rsidRPr="00D52323">
        <w:rPr>
          <w:rStyle w:val="StyleUnderline"/>
        </w:rPr>
        <w:t xml:space="preserve">, </w:t>
      </w:r>
      <w:r w:rsidRPr="00AB3389">
        <w:rPr>
          <w:rStyle w:val="StyleUnderline"/>
          <w:highlight w:val="cyan"/>
        </w:rPr>
        <w:t>knowing</w:t>
      </w:r>
      <w:r w:rsidRPr="00D52323">
        <w:rPr>
          <w:rStyle w:val="StyleUnderline"/>
        </w:rPr>
        <w:t xml:space="preserve"> that the </w:t>
      </w:r>
      <w:r w:rsidRPr="00AB3389">
        <w:rPr>
          <w:rStyle w:val="StyleUnderline"/>
          <w:highlight w:val="cyan"/>
        </w:rPr>
        <w:t>reductions will be successfully challenged at the international level</w:t>
      </w:r>
      <w:r>
        <w:t>."'511</w:t>
      </w:r>
    </w:p>
    <w:p w14:paraId="7C2C15DE" w14:textId="61535CD8" w:rsidR="007272F9" w:rsidRDefault="00117DBF" w:rsidP="004C4406">
      <w:pPr>
        <w:pStyle w:val="Heading4"/>
        <w:numPr>
          <w:ilvl w:val="0"/>
          <w:numId w:val="6"/>
        </w:numPr>
      </w:pPr>
      <w:r>
        <w:rPr>
          <w:u w:val="single"/>
        </w:rPr>
        <w:t>FORCED COMPLIANCE KEY</w:t>
      </w:r>
      <w:r w:rsidR="007E0B59">
        <w:t xml:space="preserve">---The perm doesn’t establish </w:t>
      </w:r>
      <w:r w:rsidR="006B2789">
        <w:t>WTO rulings as self-executing, prevents compliance with future rulings</w:t>
      </w:r>
    </w:p>
    <w:p w14:paraId="424FE57A" w14:textId="77777777" w:rsidR="007272F9" w:rsidRDefault="007272F9" w:rsidP="007272F9">
      <w:r w:rsidRPr="008D79EB">
        <w:t xml:space="preserve">Peter K. </w:t>
      </w:r>
      <w:r w:rsidRPr="008D79EB">
        <w:rPr>
          <w:rStyle w:val="Style13ptBold"/>
        </w:rPr>
        <w:t>Yu 11</w:t>
      </w:r>
      <w:r w:rsidRPr="008D79EB">
        <w:t xml:space="preserve">, Kern Family Chair in Intellectual Property Law &amp; Director, Intellectual Property Law Center, Drake University Law School; Wenlan Scholar Chair Professor, Zhongnan University of Economics and Law; Visiting Professor, Centre for International Intellectual Property Studies, University of Strasbourg. Six Secret (and Now Open) Fears of ACTA, 64 SMU L. Rev. 975 (2011). July. </w:t>
      </w:r>
      <w:hyperlink r:id="rId16" w:history="1">
        <w:r w:rsidRPr="009F7790">
          <w:rPr>
            <w:rStyle w:val="Hyperlink"/>
          </w:rPr>
          <w:t>https://scholarship.law.tamu.edu/cgi/viewcontent.cgi?article=1437&amp;context=facscholar</w:t>
        </w:r>
      </w:hyperlink>
      <w:r>
        <w:t xml:space="preserve"> //pipk</w:t>
      </w:r>
    </w:p>
    <w:p w14:paraId="0E234EAB" w14:textId="77777777" w:rsidR="007272F9" w:rsidRDefault="007272F9" w:rsidP="007272F9">
      <w:r>
        <w:t>Third-and the reason why many people hate lawyers-</w:t>
      </w:r>
      <w:r w:rsidRPr="00692574">
        <w:rPr>
          <w:rStyle w:val="StyleUnderline"/>
          <w:highlight w:val="cyan"/>
        </w:rPr>
        <w:t>conflicts between</w:t>
      </w:r>
      <w:r w:rsidRPr="0005536B">
        <w:rPr>
          <w:rStyle w:val="StyleUnderline"/>
        </w:rPr>
        <w:t xml:space="preserve"> the </w:t>
      </w:r>
      <w:r w:rsidRPr="00692574">
        <w:rPr>
          <w:rStyle w:val="StyleUnderline"/>
          <w:highlight w:val="cyan"/>
        </w:rPr>
        <w:t xml:space="preserve">agreement and </w:t>
      </w:r>
      <w:r w:rsidRPr="00692574">
        <w:rPr>
          <w:rStyle w:val="Emphasis"/>
          <w:highlight w:val="cyan"/>
        </w:rPr>
        <w:t>domestic</w:t>
      </w:r>
      <w:r w:rsidRPr="00692574">
        <w:rPr>
          <w:rStyle w:val="StyleUnderline"/>
          <w:highlight w:val="cyan"/>
        </w:rPr>
        <w:t xml:space="preserve"> </w:t>
      </w:r>
      <w:r w:rsidRPr="007519C7">
        <w:rPr>
          <w:rStyle w:val="StyleUnderline"/>
          <w:highlight w:val="cyan"/>
        </w:rPr>
        <w:t>law will not arise</w:t>
      </w:r>
      <w:r w:rsidRPr="0005536B">
        <w:rPr>
          <w:rStyle w:val="StyleUnderline"/>
        </w:rPr>
        <w:t xml:space="preserve"> </w:t>
      </w:r>
      <w:r w:rsidRPr="007519C7">
        <w:rPr>
          <w:rStyle w:val="StyleUnderline"/>
          <w:highlight w:val="cyan"/>
        </w:rPr>
        <w:t xml:space="preserve">based on how laws operate </w:t>
      </w:r>
      <w:r w:rsidRPr="007519C7">
        <w:rPr>
          <w:rStyle w:val="StyleUnderline"/>
        </w:rPr>
        <w:t>in</w:t>
      </w:r>
      <w:r w:rsidRPr="0005536B">
        <w:rPr>
          <w:rStyle w:val="StyleUnderline"/>
        </w:rPr>
        <w:t xml:space="preserve"> the participating countries</w:t>
      </w:r>
      <w:r>
        <w:t xml:space="preserve">. For example, </w:t>
      </w:r>
      <w:r w:rsidRPr="007519C7">
        <w:rPr>
          <w:rStyle w:val="StyleUnderline"/>
          <w:highlight w:val="cyan"/>
        </w:rPr>
        <w:t>in</w:t>
      </w:r>
      <w:r w:rsidRPr="0005536B">
        <w:rPr>
          <w:rStyle w:val="StyleUnderline"/>
        </w:rPr>
        <w:t xml:space="preserve"> a</w:t>
      </w:r>
      <w:r>
        <w:t xml:space="preserve"> so-called </w:t>
      </w:r>
      <w:r w:rsidRPr="0005536B">
        <w:rPr>
          <w:rStyle w:val="StyleUnderline"/>
        </w:rPr>
        <w:t xml:space="preserve">dualist jurisdiction like </w:t>
      </w:r>
      <w:r w:rsidRPr="007519C7">
        <w:rPr>
          <w:rStyle w:val="StyleUnderline"/>
          <w:highlight w:val="cyan"/>
        </w:rPr>
        <w:t>the</w:t>
      </w:r>
      <w:r w:rsidRPr="007519C7">
        <w:rPr>
          <w:highlight w:val="cyan"/>
        </w:rPr>
        <w:t xml:space="preserve"> </w:t>
      </w:r>
      <w:r w:rsidRPr="007519C7">
        <w:rPr>
          <w:rStyle w:val="Emphasis"/>
          <w:highlight w:val="cyan"/>
        </w:rPr>
        <w:t>U</w:t>
      </w:r>
      <w:r>
        <w:t xml:space="preserve">nited </w:t>
      </w:r>
      <w:r w:rsidRPr="007519C7">
        <w:rPr>
          <w:rStyle w:val="Emphasis"/>
          <w:highlight w:val="cyan"/>
        </w:rPr>
        <w:t>S</w:t>
      </w:r>
      <w:r>
        <w:t xml:space="preserve">tates, </w:t>
      </w:r>
      <w:r w:rsidRPr="007519C7">
        <w:rPr>
          <w:rStyle w:val="Emphasis"/>
          <w:highlight w:val="cyan"/>
        </w:rPr>
        <w:t>international agreements are rarely self-executing</w:t>
      </w:r>
      <w:r>
        <w:t xml:space="preserve">-that is, </w:t>
      </w:r>
      <w:r w:rsidRPr="008720EA">
        <w:rPr>
          <w:rStyle w:val="StyleUnderline"/>
          <w:highlight w:val="cyan"/>
        </w:rPr>
        <w:t>treaties can rarely be enforced</w:t>
      </w:r>
      <w:r w:rsidRPr="0005536B">
        <w:rPr>
          <w:rStyle w:val="StyleUnderline"/>
        </w:rPr>
        <w:t xml:space="preserve"> in courts </w:t>
      </w:r>
      <w:r w:rsidRPr="008720EA">
        <w:rPr>
          <w:rStyle w:val="StyleUnderline"/>
          <w:highlight w:val="cyan"/>
        </w:rPr>
        <w:t>without</w:t>
      </w:r>
      <w:r w:rsidRPr="0005536B">
        <w:rPr>
          <w:rStyle w:val="StyleUnderline"/>
        </w:rPr>
        <w:t xml:space="preserve"> the support of </w:t>
      </w:r>
      <w:r w:rsidRPr="008720EA">
        <w:rPr>
          <w:rStyle w:val="Emphasis"/>
          <w:highlight w:val="cyan"/>
        </w:rPr>
        <w:t>prior implementing legislation</w:t>
      </w:r>
      <w:r w:rsidRPr="008720EA">
        <w:rPr>
          <w:rStyle w:val="StyleUnderline"/>
          <w:highlight w:val="cyan"/>
        </w:rPr>
        <w:t xml:space="preserve"> from Congress</w:t>
      </w:r>
      <w:r>
        <w:t xml:space="preserve">.268 Because ACTA was negotiated as a sole executive agreement, it virtually guarantees that </w:t>
      </w:r>
      <w:r w:rsidRPr="008720EA">
        <w:rPr>
          <w:rStyle w:val="StyleUnderline"/>
          <w:highlight w:val="cyan"/>
        </w:rPr>
        <w:t>it will not modify any domestic law</w:t>
      </w:r>
      <w:r w:rsidRPr="00721F16">
        <w:rPr>
          <w:rStyle w:val="StyleUnderline"/>
        </w:rPr>
        <w:t>.</w:t>
      </w:r>
      <w:r>
        <w:t xml:space="preserve">269 As the USTR stated in its fact sheet in the early days of the negotiations, </w:t>
      </w:r>
      <w:r w:rsidRPr="0011634A">
        <w:rPr>
          <w:rStyle w:val="StyleUnderline"/>
        </w:rPr>
        <w:t>"[o]nly the U.S. Congress can change U.S. law</w:t>
      </w:r>
      <w:r>
        <w:t>. ' '270 That statement, of course, is not entirely correct in a common law jurisdiction where judges do make law. However, it does state the correct legal conclusion that a sole executive agreement cannot change U.S. law.</w:t>
      </w:r>
    </w:p>
    <w:p w14:paraId="7B8DA553" w14:textId="77777777" w:rsidR="007272F9" w:rsidRDefault="007272F9" w:rsidP="007272F9">
      <w:r>
        <w:t xml:space="preserve">In this scenario, </w:t>
      </w:r>
      <w:r w:rsidRPr="005571F5">
        <w:rPr>
          <w:rStyle w:val="StyleUnderline"/>
          <w:highlight w:val="cyan"/>
        </w:rPr>
        <w:t xml:space="preserve">if conflicts exist between the agreement and domestic law, domestic law will prevail </w:t>
      </w:r>
      <w:r w:rsidRPr="00A660F9">
        <w:rPr>
          <w:rStyle w:val="StyleUnderline"/>
        </w:rPr>
        <w:t>and will remain intact until Congress chooses to amend the law.</w:t>
      </w:r>
      <w:r w:rsidRPr="008720EA">
        <w:rPr>
          <w:rStyle w:val="StyleUnderline"/>
        </w:rPr>
        <w:t xml:space="preserve"> </w:t>
      </w:r>
      <w:r>
        <w:t xml:space="preserve">In fact, </w:t>
      </w:r>
      <w:r w:rsidRPr="00D01B6A">
        <w:rPr>
          <w:rStyle w:val="StyleUnderline"/>
        </w:rPr>
        <w:t xml:space="preserve">the </w:t>
      </w:r>
      <w:r w:rsidRPr="00D01B6A">
        <w:rPr>
          <w:rStyle w:val="Emphasis"/>
        </w:rPr>
        <w:t>U</w:t>
      </w:r>
      <w:r w:rsidRPr="00D01B6A">
        <w:rPr>
          <w:rStyle w:val="StyleUnderline"/>
        </w:rPr>
        <w:t>nited</w:t>
      </w:r>
      <w:r>
        <w:t xml:space="preserve"> </w:t>
      </w:r>
      <w:r w:rsidRPr="00D01B6A">
        <w:rPr>
          <w:rStyle w:val="Emphasis"/>
        </w:rPr>
        <w:t>S</w:t>
      </w:r>
      <w:r>
        <w:t xml:space="preserve">tates </w:t>
      </w:r>
      <w:r w:rsidRPr="00D01B6A">
        <w:rPr>
          <w:rStyle w:val="StyleUnderline"/>
        </w:rPr>
        <w:t>can</w:t>
      </w:r>
      <w:r>
        <w:t xml:space="preserve"> always </w:t>
      </w:r>
      <w:r w:rsidRPr="00D01B6A">
        <w:rPr>
          <w:rStyle w:val="Emphasis"/>
        </w:rPr>
        <w:t>choose not to fully implement</w:t>
      </w:r>
      <w:r w:rsidRPr="00D01B6A">
        <w:rPr>
          <w:rStyle w:val="StyleUnderline"/>
        </w:rPr>
        <w:t xml:space="preserve"> an international agreement, its reputation and standing in the international community notwithstanding</w:t>
      </w:r>
      <w:r>
        <w:t xml:space="preserve">. </w:t>
      </w:r>
      <w:r w:rsidRPr="0011714F">
        <w:rPr>
          <w:rStyle w:val="StyleUnderline"/>
        </w:rPr>
        <w:t>For example</w:t>
      </w:r>
      <w:r>
        <w:t xml:space="preserve">, section 110(5)(B) of </w:t>
      </w:r>
      <w:r w:rsidRPr="0011714F">
        <w:rPr>
          <w:rStyle w:val="StyleUnderline"/>
        </w:rPr>
        <w:t>the U.S. Copyright Act remains intact even though a WTO dispute settlement panel</w:t>
      </w:r>
      <w:r>
        <w:t xml:space="preserve"> has </w:t>
      </w:r>
      <w:r w:rsidRPr="0011714F">
        <w:rPr>
          <w:rStyle w:val="StyleUnderline"/>
        </w:rPr>
        <w:t>found</w:t>
      </w:r>
      <w:r>
        <w:t xml:space="preserve"> the Fairness in Music Licensing Act </w:t>
      </w:r>
      <w:r w:rsidRPr="0011714F">
        <w:rPr>
          <w:rStyle w:val="Emphasis"/>
        </w:rPr>
        <w:t>inconsistent with</w:t>
      </w:r>
      <w:r>
        <w:t xml:space="preserve"> the </w:t>
      </w:r>
      <w:r w:rsidRPr="0011714F">
        <w:rPr>
          <w:rStyle w:val="Emphasis"/>
        </w:rPr>
        <w:t>TRIPS</w:t>
      </w:r>
      <w:r>
        <w:t xml:space="preserve"> Agreement.2 71 </w:t>
      </w:r>
      <w:r w:rsidRPr="0011714F">
        <w:rPr>
          <w:rStyle w:val="StyleUnderline"/>
        </w:rPr>
        <w:t>Likewise, despite an adverse WTO panel decision, the United States has yet to amend section</w:t>
      </w:r>
      <w:r>
        <w:t xml:space="preserve"> 211(a)(2) of the U.S. Omnibus Appropriations Act of 1998, </w:t>
      </w:r>
      <w:r w:rsidRPr="0011714F">
        <w:rPr>
          <w:rStyle w:val="StyleUnderline"/>
        </w:rPr>
        <w:t>which prohibits</w:t>
      </w:r>
      <w:r>
        <w:t xml:space="preserve"> the registration or renewal of </w:t>
      </w:r>
      <w:r w:rsidRPr="0011714F">
        <w:rPr>
          <w:rStyle w:val="StyleUnderline"/>
        </w:rPr>
        <w:t>trademarks</w:t>
      </w:r>
      <w:r>
        <w:t xml:space="preserve"> previously </w:t>
      </w:r>
      <w:r w:rsidRPr="0011714F">
        <w:rPr>
          <w:rStyle w:val="StyleUnderline"/>
        </w:rPr>
        <w:t>abandoned by trademark holders whose business and assets have been confiscated under Cuban law</w:t>
      </w:r>
      <w:r>
        <w:t xml:space="preserve">. 272 In both situations, </w:t>
      </w:r>
      <w:r w:rsidRPr="0011714F">
        <w:rPr>
          <w:rStyle w:val="Emphasis"/>
        </w:rPr>
        <w:t>Congress refused to change its laws even though the United States is in breach of WTO rules</w:t>
      </w:r>
      <w:r>
        <w:t>. 273</w:t>
      </w:r>
    </w:p>
    <w:p w14:paraId="040C4BA1" w14:textId="77777777" w:rsidR="007272F9" w:rsidRDefault="007272F9" w:rsidP="007272F9">
      <w:r w:rsidRPr="0011714F">
        <w:rPr>
          <w:rStyle w:val="StyleUnderline"/>
        </w:rPr>
        <w:t>Obviously, if the United States chooses not to honor its commitments, there is an additional question concerning what other countries could do under ACTA</w:t>
      </w:r>
      <w:r>
        <w:t>. Unlike the WTO, ACTA does not possess any enforcement mechanism. Instead, Article 38 merely outlines the consultation process between the signatory parties over matters affecting the implementation of the agreement. 274 Thus, structurally, the agreement is closer to an organized, treaty-based dialogue than a plurilateral trade agreement (although the U.S. administration thus far has remained reluctant to admit ACTA's very limited legal effect on U.S. law). 275</w:t>
      </w:r>
    </w:p>
    <w:p w14:paraId="66BE174F" w14:textId="77777777" w:rsidR="007272F9" w:rsidRDefault="007272F9" w:rsidP="007272F9">
      <w:r w:rsidRPr="00893837">
        <w:rPr>
          <w:rStyle w:val="StyleUnderline"/>
        </w:rPr>
        <w:t>Finally-and the reason why people hate politicians-the negotiators might have taken the oft-used diplomatic position that "nothing is agreed until everything is agreed</w:t>
      </w:r>
      <w:r>
        <w:t xml:space="preserve">. '2 76 In short, </w:t>
      </w:r>
      <w:r w:rsidRPr="00893837">
        <w:rPr>
          <w:rStyle w:val="StyleUnderline"/>
        </w:rPr>
        <w:t xml:space="preserve">the negotiators might have had a good-faith belief that they could succeed in convincing their negotiating partners to remove those brackets that </w:t>
      </w:r>
      <w:r w:rsidRPr="00893837">
        <w:rPr>
          <w:rStyle w:val="Emphasis"/>
        </w:rPr>
        <w:t>required modification of domestic law</w:t>
      </w:r>
      <w:r w:rsidRPr="00893837">
        <w:rPr>
          <w:rStyle w:val="StyleUnderline"/>
        </w:rPr>
        <w:t xml:space="preserve"> in their specific country</w:t>
      </w:r>
      <w:r>
        <w:t xml:space="preserve">. </w:t>
      </w:r>
      <w:r w:rsidRPr="00893837">
        <w:rPr>
          <w:rStyle w:val="StyleUnderline"/>
        </w:rPr>
        <w:t>Such beliefs were not entirely unfounded from negotiators from countries with very strong bargaining power, such as the United States</w:t>
      </w:r>
      <w:r>
        <w:t xml:space="preserve"> and members of the European Union. </w:t>
      </w:r>
      <w:r w:rsidRPr="00893837">
        <w:rPr>
          <w:rStyle w:val="StyleUnderline"/>
        </w:rPr>
        <w:t>Nevertheless, the strong disagreement between these two trading powers over various intellectual property areas has raised serious competence issues. Indeed, many of these disagreements-such as the scope of coverage of the section on border measures-last until the very end</w:t>
      </w:r>
      <w:r>
        <w:t>.277</w:t>
      </w:r>
    </w:p>
    <w:p w14:paraId="0FE45919" w14:textId="5703B5F5" w:rsidR="008A7B2B" w:rsidRDefault="008A7B2B" w:rsidP="008A7B2B">
      <w:pPr>
        <w:pStyle w:val="Heading3"/>
      </w:pPr>
      <w:r>
        <w:t>2NC---AT: PDCP</w:t>
      </w:r>
    </w:p>
    <w:p w14:paraId="41AFBC8D" w14:textId="77777777" w:rsidR="00063429" w:rsidRDefault="00063429" w:rsidP="004C4406">
      <w:pPr>
        <w:pStyle w:val="Heading4"/>
        <w:numPr>
          <w:ilvl w:val="0"/>
          <w:numId w:val="7"/>
        </w:numPr>
      </w:pPr>
      <w:r>
        <w:t>CP isn’t the plan</w:t>
      </w:r>
      <w:r w:rsidR="00E01326">
        <w:t xml:space="preserve">. </w:t>
      </w:r>
    </w:p>
    <w:p w14:paraId="1527C28F" w14:textId="5B78BB21" w:rsidR="00E01326" w:rsidRDefault="0093184A" w:rsidP="004C4406">
      <w:pPr>
        <w:pStyle w:val="Heading4"/>
        <w:numPr>
          <w:ilvl w:val="1"/>
          <w:numId w:val="7"/>
        </w:numPr>
      </w:pPr>
      <w:r>
        <w:t xml:space="preserve">We ban strengthening federal protection of domestic rights as a violation of maximum standards under TRIPS. That’s key to the net benefit. </w:t>
      </w:r>
      <w:r w:rsidR="00380857">
        <w:t xml:space="preserve">Cross-apply the perception link from above, that’s Yu 11. </w:t>
      </w:r>
    </w:p>
    <w:p w14:paraId="2AB8AD00" w14:textId="3D9BBCB3" w:rsidR="00C8146A" w:rsidRDefault="00C8146A" w:rsidP="004C4406">
      <w:pPr>
        <w:pStyle w:val="Heading4"/>
        <w:numPr>
          <w:ilvl w:val="1"/>
          <w:numId w:val="7"/>
        </w:numPr>
      </w:pPr>
      <w:r>
        <w:t xml:space="preserve">Any counterplan could result in solving the aff. If they win the CP isn’t competitive because the aff doesn’t have to be certain, kick the CP and vote neg on presumption because if they don’t fiat certainty, then inherency means it won’t happen. </w:t>
      </w:r>
    </w:p>
    <w:p w14:paraId="3E2EF68A" w14:textId="77777777" w:rsidR="00C8146A" w:rsidRPr="00C8146A" w:rsidRDefault="00C8146A" w:rsidP="00C8146A"/>
    <w:p w14:paraId="23D5B18D" w14:textId="77777777" w:rsidR="00380857" w:rsidRPr="00380857" w:rsidRDefault="00380857" w:rsidP="00380857"/>
    <w:p w14:paraId="0090CC2A" w14:textId="3DC408CD" w:rsidR="00380857" w:rsidRDefault="00063429" w:rsidP="004C4406">
      <w:pPr>
        <w:pStyle w:val="Heading4"/>
        <w:numPr>
          <w:ilvl w:val="0"/>
          <w:numId w:val="7"/>
        </w:numPr>
      </w:pPr>
      <w:r>
        <w:t xml:space="preserve">Severance is a voting issue. It’s a no-cost option that incentivizes spamming terrible, poorly worded perms hoping we drop one that they get to re-explain in the 1AR. Bad for neg ground because it discourages counterplans, bad for clash because it discourages aff research, bad for fairness because it moots the block as a structural response to aff side biases.  </w:t>
      </w:r>
    </w:p>
    <w:p w14:paraId="34AFBD3A" w14:textId="77777777" w:rsidR="00063429" w:rsidRDefault="00063429" w:rsidP="00063429"/>
    <w:p w14:paraId="7DF4D544" w14:textId="77777777" w:rsidR="00C8146A" w:rsidRDefault="00063429" w:rsidP="004C4406">
      <w:pPr>
        <w:pStyle w:val="Heading4"/>
        <w:numPr>
          <w:ilvl w:val="0"/>
          <w:numId w:val="7"/>
        </w:numPr>
      </w:pPr>
      <w:r>
        <w:t xml:space="preserve">CP doesn’t strengthen </w:t>
      </w:r>
      <w:r>
        <w:rPr>
          <w:u w:val="single"/>
        </w:rPr>
        <w:t>its protection</w:t>
      </w:r>
      <w:r>
        <w:t xml:space="preserve"> </w:t>
      </w:r>
    </w:p>
    <w:p w14:paraId="06B055E5" w14:textId="50EF0DE4" w:rsidR="00063429" w:rsidRDefault="00063429" w:rsidP="004C4406">
      <w:pPr>
        <w:pStyle w:val="Heading4"/>
        <w:numPr>
          <w:ilvl w:val="1"/>
          <w:numId w:val="7"/>
        </w:numPr>
      </w:pPr>
      <w:r>
        <w:t>“It’s” means belonging to</w:t>
      </w:r>
    </w:p>
    <w:p w14:paraId="35DBF780" w14:textId="77777777" w:rsidR="00063429" w:rsidRPr="00063429" w:rsidRDefault="00063429" w:rsidP="00063429">
      <w:r w:rsidRPr="00063429">
        <w:rPr>
          <w:rStyle w:val="Heading4Char"/>
        </w:rPr>
        <w:t>Merriam-Webster's</w:t>
      </w:r>
      <w:r w:rsidRPr="00063429">
        <w:t xml:space="preserve"> Learner's Dictionary, </w:t>
      </w:r>
      <w:r w:rsidRPr="00063429">
        <w:rPr>
          <w:rStyle w:val="Heading4Char"/>
        </w:rPr>
        <w:t>No Date</w:t>
      </w:r>
      <w:r w:rsidRPr="00063429">
        <w:t>, http://www.merriam-webster.com/dictionary/its</w:t>
      </w:r>
    </w:p>
    <w:p w14:paraId="52B2C403" w14:textId="77777777" w:rsidR="00063429" w:rsidRDefault="00063429" w:rsidP="00063429">
      <w:r>
        <w:t>its</w:t>
      </w:r>
    </w:p>
    <w:p w14:paraId="2F16911D" w14:textId="77777777" w:rsidR="00063429" w:rsidRDefault="00063429" w:rsidP="00063429">
      <w:r>
        <w:t>adjective \</w:t>
      </w:r>
      <w:r>
        <w:rPr>
          <w:rFonts w:ascii="Times New Roman" w:hAnsi="Times New Roman" w:cs="Times New Roman"/>
        </w:rPr>
        <w:t>ˈ</w:t>
      </w:r>
      <w:r>
        <w:t xml:space="preserve">its, </w:t>
      </w:r>
      <w:r>
        <w:rPr>
          <w:rFonts w:ascii="Times New Roman" w:hAnsi="Times New Roman" w:cs="Times New Roman"/>
        </w:rPr>
        <w:t>ə</w:t>
      </w:r>
      <w:r>
        <w:t>ts\</w:t>
      </w:r>
    </w:p>
    <w:p w14:paraId="0FC9E034" w14:textId="77777777" w:rsidR="00063429" w:rsidRDefault="00063429" w:rsidP="00063429">
      <w:r>
        <w:t>Simple Definition of its</w:t>
      </w:r>
    </w:p>
    <w:p w14:paraId="4EAAD620" w14:textId="77777777" w:rsidR="00063429" w:rsidRDefault="00063429" w:rsidP="00063429">
      <w:r>
        <w:t xml:space="preserve">: relating to or </w:t>
      </w:r>
      <w:r w:rsidRPr="00063429">
        <w:rPr>
          <w:rStyle w:val="Emphasis"/>
          <w:highlight w:val="cyan"/>
        </w:rPr>
        <w:t>belonging to</w:t>
      </w:r>
      <w:r w:rsidRPr="00EF650B">
        <w:t xml:space="preserve"> a certain thing, animal, etc. : made </w:t>
      </w:r>
      <w:r w:rsidRPr="00EF650B">
        <w:rPr>
          <w:rStyle w:val="StyleUnderline"/>
        </w:rPr>
        <w:t xml:space="preserve">or </w:t>
      </w:r>
      <w:r w:rsidRPr="00620DEB">
        <w:rPr>
          <w:rStyle w:val="Emphasis"/>
        </w:rPr>
        <w:t>done by</w:t>
      </w:r>
      <w:r>
        <w:t xml:space="preserve"> a certain thing, animal, etc.</w:t>
      </w:r>
    </w:p>
    <w:p w14:paraId="0AE55C0D" w14:textId="77777777" w:rsidR="00063429" w:rsidRDefault="00063429" w:rsidP="00063429"/>
    <w:p w14:paraId="1C090AB5" w14:textId="16825F6E" w:rsidR="00063429" w:rsidRPr="00A9357F" w:rsidRDefault="00063429" w:rsidP="004C4406">
      <w:pPr>
        <w:pStyle w:val="Heading4"/>
        <w:numPr>
          <w:ilvl w:val="1"/>
          <w:numId w:val="7"/>
        </w:numPr>
      </w:pPr>
      <w:r>
        <w:t>And</w:t>
      </w:r>
      <w:r w:rsidRPr="00A9357F">
        <w:t xml:space="preserve">, is </w:t>
      </w:r>
      <w:r w:rsidRPr="00A9357F">
        <w:rPr>
          <w:u w:val="single"/>
        </w:rPr>
        <w:t>exclusive</w:t>
      </w:r>
    </w:p>
    <w:p w14:paraId="21EC8D22" w14:textId="77777777" w:rsidR="00063429" w:rsidRPr="00063429" w:rsidRDefault="00063429" w:rsidP="00063429">
      <w:pPr>
        <w:pStyle w:val="CiteSpacing"/>
      </w:pPr>
      <w:r w:rsidRPr="00063429">
        <w:rPr>
          <w:rStyle w:val="Heading4Char"/>
        </w:rPr>
        <w:t>Brent 10</w:t>
      </w:r>
      <w:r>
        <w:t xml:space="preserve"> (</w:t>
      </w:r>
      <w:r w:rsidRPr="00063429">
        <w:t xml:space="preserve">Douglas F. Brent, attorney, “Reply Brief on Threshold Issues of Cricket Communications, Inc.,” 6-2-2010, </w:t>
      </w:r>
      <w:hyperlink r:id="rId17" w:history="1">
        <w:r w:rsidRPr="00063429">
          <w:rPr>
            <w:rStyle w:val="Hyperlink"/>
          </w:rPr>
          <w:t>http://psc.ky.gov/PSCSCF/2010%20cases/2010-00131/20100602_Crickets_Reply_Brief_on_Threshold_Issues.pdf</w:t>
        </w:r>
      </w:hyperlink>
      <w:r w:rsidRPr="00063429">
        <w:t>)</w:t>
      </w:r>
    </w:p>
    <w:p w14:paraId="0AEF20DB" w14:textId="77777777" w:rsidR="00063429" w:rsidRPr="00AA42FB" w:rsidRDefault="00063429" w:rsidP="00063429">
      <w:r w:rsidRPr="00AA42FB">
        <w:rPr>
          <w:sz w:val="14"/>
        </w:rPr>
        <w:t xml:space="preserve">AT&amp;T also argues that Merger Commitment 7.4 only permits extension of “any given” interconnection agreement for a single three year term. AT&amp;T Brief at 12. Specifically, AT&amp;T asserts that because Cricket adopted the interconnection agreement between Sprint and AT&amp;T, which itself was extended, Cricket is precluded from extending the term of its agreement with AT&amp;T. Id This argument relies upon an inaccurate assumption: that the agreement (contract) between Sprint and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one and the same. Upon this unstated (and inaccurate) premise AT&amp;T asserts that “the ICA was already extended”; id. at 14, and “the ICA Cricket seeks to extend was extended by Sprint . . . .”; id. at 15, and, finally, “Cricket cannot extend the same ICA a second time . . . .” Id. (emphasis added in all). Note that in the quoted portions of the AT&amp;T brief (and elsewhere) </w:t>
      </w:r>
      <w:r w:rsidRPr="00AA42FB">
        <w:rPr>
          <w:u w:val="single"/>
        </w:rPr>
        <w:t>AT&amp;T uses vague and imprecise language</w:t>
      </w:r>
      <w:r w:rsidRPr="00AA42FB">
        <w:rPr>
          <w:sz w:val="14"/>
        </w:rPr>
        <w:t xml:space="preserve"> when referring to either the Sprint Kentucky Agreement, or the Cricket Kentucky Agreement, </w:t>
      </w:r>
      <w:r w:rsidRPr="00AA42FB">
        <w:rPr>
          <w:rStyle w:val="StyleUnderline"/>
        </w:rPr>
        <w:t>in</w:t>
      </w:r>
      <w:r w:rsidRPr="00AA42FB">
        <w:rPr>
          <w:u w:val="single"/>
        </w:rPr>
        <w:t xml:space="preserve"> hopes that the Commission will treat the two contracts as one and the same</w:t>
      </w:r>
      <w:r w:rsidRPr="00AA42FB">
        <w:rPr>
          <w:sz w:val="14"/>
        </w:rPr>
        <w:t xml:space="preserve">. But it would be a mistake to do so. The contract governing AT&amp;T’s duties and obligations with Sprint is a legally distinct and separate contract from that which governs AT&amp;T’s duties with Cricket. The Sprint Kentucky Agreement was approved by the Commission in September of 2001 in Case Number 2000-00480. The Cricket Kentucky Agreement was approved by the Commission in September of 2008 in Case Number 2008-033 1. </w:t>
      </w:r>
      <w:r w:rsidRPr="00AA42FB">
        <w:rPr>
          <w:u w:val="single"/>
        </w:rPr>
        <w:t>AT&amp;T ignores the fact that these are two separate and distinct contracts because it knows that the merger commitments apply to each agreement</w:t>
      </w:r>
      <w:r w:rsidRPr="00AA42FB">
        <w:rPr>
          <w:sz w:val="14"/>
        </w:rPr>
        <w:t xml:space="preserve"> that an individual telecommunications carrier has with AT&amp;T. Notably, Merger Commitment 7.4 states that “AT&amp;T/BellSouth ILECs shall permit a requesting telecommunications carrier to extend its current interconnection agreement . . . . As written, </w:t>
      </w:r>
      <w:r w:rsidRPr="00AA42FB">
        <w:rPr>
          <w:u w:val="single"/>
        </w:rPr>
        <w:t>the commitment allows any carrier to extend “its” agreement</w:t>
      </w:r>
      <w:r w:rsidRPr="00AA42FB">
        <w:rPr>
          <w:sz w:val="14"/>
        </w:rPr>
        <w:t xml:space="preserve">. Clearly, </w:t>
      </w:r>
      <w:r w:rsidRPr="00AA42FB">
        <w:rPr>
          <w:u w:val="single"/>
        </w:rPr>
        <w:t xml:space="preserve">the use of the pronoun </w:t>
      </w:r>
      <w:r w:rsidRPr="00063429">
        <w:rPr>
          <w:highlight w:val="cyan"/>
          <w:u w:val="single"/>
        </w:rPr>
        <w:t>“its” in this context is possessive</w:t>
      </w:r>
      <w:r w:rsidRPr="00AA42FB">
        <w:rPr>
          <w:u w:val="single"/>
        </w:rPr>
        <w:t xml:space="preserve">, such that the term “its” </w:t>
      </w:r>
      <w:r w:rsidRPr="00063429">
        <w:rPr>
          <w:highlight w:val="cyan"/>
          <w:u w:val="single"/>
        </w:rPr>
        <w:t>means - that particular carrier’s</w:t>
      </w:r>
      <w:r w:rsidRPr="00AA42FB">
        <w:rPr>
          <w:u w:val="single"/>
        </w:rPr>
        <w:t xml:space="preserve"> agreement</w:t>
      </w:r>
      <w:r w:rsidRPr="00AA42FB">
        <w:rPr>
          <w:sz w:val="14"/>
        </w:rPr>
        <w:t xml:space="preserve"> with AT&amp;T (</w:t>
      </w:r>
      <w:r w:rsidRPr="00063429">
        <w:rPr>
          <w:highlight w:val="cyan"/>
          <w:u w:val="single"/>
        </w:rPr>
        <w:t xml:space="preserve">and </w:t>
      </w:r>
      <w:r w:rsidRPr="00063429">
        <w:rPr>
          <w:rStyle w:val="Emphasis"/>
          <w:highlight w:val="cyan"/>
        </w:rPr>
        <w:t>not any other</w:t>
      </w:r>
      <w:r w:rsidRPr="00AA42FB">
        <w:rPr>
          <w:u w:val="single"/>
        </w:rPr>
        <w:t xml:space="preserve"> carrier’s agreement</w:t>
      </w:r>
      <w:r w:rsidRPr="00AA42FB">
        <w:rPr>
          <w:sz w:val="14"/>
        </w:rPr>
        <w:t>).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w:t>
      </w:r>
    </w:p>
    <w:p w14:paraId="0DD3855F" w14:textId="77777777" w:rsidR="00063429" w:rsidRPr="00063429" w:rsidRDefault="00063429" w:rsidP="00063429"/>
    <w:p w14:paraId="25D20724" w14:textId="5D89A6A3" w:rsidR="00063429" w:rsidRPr="00063429" w:rsidRDefault="00063429" w:rsidP="004C4406">
      <w:pPr>
        <w:pStyle w:val="Heading4"/>
        <w:numPr>
          <w:ilvl w:val="0"/>
          <w:numId w:val="7"/>
        </w:numPr>
      </w:pPr>
      <w:r>
        <w:t>CP isn’t domestic</w:t>
      </w:r>
    </w:p>
    <w:p w14:paraId="73B5320E" w14:textId="77777777" w:rsidR="00063429" w:rsidRDefault="00063429" w:rsidP="00063429">
      <w:r w:rsidRPr="005A70EC">
        <w:t xml:space="preserve">Peter </w:t>
      </w:r>
      <w:r w:rsidRPr="007E6D8C">
        <w:rPr>
          <w:rStyle w:val="Style13ptBold"/>
        </w:rPr>
        <w:t>Gerhart 4</w:t>
      </w:r>
      <w:r w:rsidRPr="005A70EC">
        <w:t>, Professor of Law, Case Western Reserve. SYMPOSIUM: "THE FUTURE OF INTERNATIONAL INTELLECTUAL PROPERTY: THE INTERNATIONAL RELATIONS OF INTELLECTUAL PROPERTY LAW": INTRODUCTION: THE TRIANGULATION OF INTERNATIONAL INTELLECTUAL PROPERTY LAW: COOPERATION, POWER, AND NORMATIVE WELFARE, 36 Case W. Res. J. Int'l L. 1</w:t>
      </w:r>
      <w:r>
        <w:t xml:space="preserve"> //pipk</w:t>
      </w:r>
    </w:p>
    <w:p w14:paraId="64986368" w14:textId="77777777" w:rsidR="00063429" w:rsidRDefault="00063429" w:rsidP="00063429">
      <w:pPr>
        <w:tabs>
          <w:tab w:val="left" w:pos="937"/>
        </w:tabs>
      </w:pPr>
      <w:r>
        <w:t xml:space="preserve">By and large, the core concern of intellectual property scholars who study international intellectual property is normative. They want to know how we can permit the broadest possible access to existing knowledge without undercutting the incentives needed to generate a high rate of new knowledge. </w:t>
      </w:r>
      <w:r w:rsidRPr="00EF7552">
        <w:rPr>
          <w:rStyle w:val="StyleUnderline"/>
        </w:rPr>
        <w:t>This substantive, normative focus on the appropriate balance between the incentive effects and the access effects of intellectual property</w:t>
      </w:r>
      <w:r>
        <w:t xml:space="preserve">  [*4]  </w:t>
      </w:r>
      <w:r w:rsidRPr="00EF7552">
        <w:rPr>
          <w:rStyle w:val="StyleUnderline"/>
        </w:rPr>
        <w:t xml:space="preserve">is </w:t>
      </w:r>
      <w:r w:rsidRPr="00063429">
        <w:rPr>
          <w:rStyle w:val="Emphasis"/>
        </w:rPr>
        <w:t>the central concern of</w:t>
      </w:r>
      <w:r w:rsidRPr="00EF7552">
        <w:rPr>
          <w:rStyle w:val="StyleUnderline"/>
        </w:rPr>
        <w:t xml:space="preserve"> </w:t>
      </w:r>
      <w:r w:rsidRPr="009276FC">
        <w:rPr>
          <w:rStyle w:val="Emphasis"/>
          <w:highlight w:val="cyan"/>
        </w:rPr>
        <w:t>domestic intellectual property</w:t>
      </w:r>
      <w:r>
        <w:t xml:space="preserve"> -- and heretofore the </w:t>
      </w:r>
      <w:r w:rsidRPr="009276FC">
        <w:rPr>
          <w:rStyle w:val="StyleUnderline"/>
          <w:highlight w:val="cyan"/>
        </w:rPr>
        <w:t>concern</w:t>
      </w:r>
      <w:r>
        <w:t xml:space="preserve"> of </w:t>
      </w:r>
      <w:r w:rsidRPr="009276FC">
        <w:rPr>
          <w:rStyle w:val="Emphasis"/>
          <w:highlight w:val="cyan"/>
        </w:rPr>
        <w:t>states acting in</w:t>
      </w:r>
      <w:r w:rsidRPr="00EF7552">
        <w:rPr>
          <w:rStyle w:val="Emphasis"/>
        </w:rPr>
        <w:t xml:space="preserve"> relative </w:t>
      </w:r>
      <w:r w:rsidRPr="009276FC">
        <w:rPr>
          <w:rStyle w:val="Emphasis"/>
          <w:highlight w:val="cyan"/>
        </w:rPr>
        <w:t>isolation</w:t>
      </w:r>
      <w:r>
        <w:t xml:space="preserve">. </w:t>
      </w:r>
      <w:r w:rsidRPr="00063429">
        <w:rPr>
          <w:rStyle w:val="StyleUnderline"/>
        </w:rPr>
        <w:t>Now that markets, including markets for knowledge goods, are transnational and global, that traditional question is transposed to the family of states</w:t>
      </w:r>
      <w:r w:rsidRPr="00063429">
        <w:t>. Here</w:t>
      </w:r>
      <w:r>
        <w:t xml:space="preserve">, </w:t>
      </w:r>
      <w:r w:rsidRPr="009276FC">
        <w:rPr>
          <w:rStyle w:val="StyleUnderline"/>
          <w:highlight w:val="cyan"/>
        </w:rPr>
        <w:t>the principle of territoriality</w:t>
      </w:r>
      <w:r>
        <w:t xml:space="preserve"> -- </w:t>
      </w:r>
      <w:r w:rsidRPr="009276FC">
        <w:rPr>
          <w:rStyle w:val="StyleUnderline"/>
          <w:highlight w:val="cyan"/>
        </w:rPr>
        <w:t>that</w:t>
      </w:r>
      <w:r>
        <w:t xml:space="preserve"> is, the principle that </w:t>
      </w:r>
      <w:r w:rsidRPr="009276FC">
        <w:rPr>
          <w:rStyle w:val="Emphasis"/>
          <w:highlight w:val="cyan"/>
        </w:rPr>
        <w:t>i</w:t>
      </w:r>
      <w:r w:rsidRPr="00846342">
        <w:rPr>
          <w:rStyle w:val="StyleUnderline"/>
        </w:rPr>
        <w:t xml:space="preserve">ntellectual </w:t>
      </w:r>
      <w:r w:rsidRPr="009276FC">
        <w:rPr>
          <w:rStyle w:val="Emphasis"/>
          <w:highlight w:val="cyan"/>
        </w:rPr>
        <w:t>p</w:t>
      </w:r>
      <w:r w:rsidRPr="00846342">
        <w:rPr>
          <w:rStyle w:val="StyleUnderline"/>
        </w:rPr>
        <w:t xml:space="preserve">roperty </w:t>
      </w:r>
      <w:r w:rsidRPr="009276FC">
        <w:rPr>
          <w:rStyle w:val="StyleUnderline"/>
          <w:highlight w:val="cyan"/>
        </w:rPr>
        <w:t>law is</w:t>
      </w:r>
      <w:r>
        <w:t xml:space="preserve"> primarily the creation of states </w:t>
      </w:r>
      <w:r w:rsidRPr="00846342">
        <w:rPr>
          <w:rStyle w:val="StyleUnderline"/>
        </w:rPr>
        <w:t xml:space="preserve">and is </w:t>
      </w:r>
      <w:r w:rsidRPr="009276FC">
        <w:rPr>
          <w:rStyle w:val="StyleUnderline"/>
          <w:highlight w:val="cyan"/>
        </w:rPr>
        <w:t>confined to the borders of states</w:t>
      </w:r>
      <w:r>
        <w:t xml:space="preserve"> -- </w:t>
      </w:r>
      <w:r w:rsidRPr="009276FC">
        <w:rPr>
          <w:rStyle w:val="StyleUnderline"/>
          <w:highlight w:val="cyan"/>
        </w:rPr>
        <w:t>induces</w:t>
      </w:r>
      <w:r w:rsidRPr="00846342">
        <w:rPr>
          <w:rStyle w:val="StyleUnderline"/>
        </w:rPr>
        <w:t xml:space="preserve"> intellectual property scholars to ask </w:t>
      </w:r>
      <w:r w:rsidRPr="009276FC">
        <w:rPr>
          <w:rStyle w:val="StyleUnderline"/>
          <w:highlight w:val="cyan"/>
        </w:rPr>
        <w:t>the</w:t>
      </w:r>
      <w:r w:rsidRPr="00846342">
        <w:rPr>
          <w:rStyle w:val="StyleUnderline"/>
        </w:rPr>
        <w:t xml:space="preserve"> following central </w:t>
      </w:r>
      <w:r w:rsidRPr="009276FC">
        <w:rPr>
          <w:rStyle w:val="StyleUnderline"/>
          <w:highlight w:val="cyan"/>
        </w:rPr>
        <w:t>question</w:t>
      </w:r>
      <w:r w:rsidRPr="00846342">
        <w:rPr>
          <w:rStyle w:val="StyleUnderline"/>
        </w:rPr>
        <w:t xml:space="preserve">: </w:t>
      </w:r>
      <w:r w:rsidRPr="009276FC">
        <w:rPr>
          <w:rStyle w:val="StyleUnderline"/>
          <w:highlight w:val="cyan"/>
        </w:rPr>
        <w:t>is the sum of</w:t>
      </w:r>
      <w:r w:rsidRPr="00846342">
        <w:rPr>
          <w:rStyle w:val="StyleUnderline"/>
        </w:rPr>
        <w:t xml:space="preserve"> the </w:t>
      </w:r>
      <w:r w:rsidRPr="009276FC">
        <w:rPr>
          <w:rStyle w:val="Emphasis"/>
          <w:highlight w:val="cyan"/>
        </w:rPr>
        <w:t>i</w:t>
      </w:r>
      <w:r w:rsidRPr="00846342">
        <w:rPr>
          <w:rStyle w:val="StyleUnderline"/>
        </w:rPr>
        <w:t xml:space="preserve">ntellectual </w:t>
      </w:r>
      <w:r w:rsidRPr="009276FC">
        <w:rPr>
          <w:rStyle w:val="Emphasis"/>
          <w:highlight w:val="cyan"/>
        </w:rPr>
        <w:t>p</w:t>
      </w:r>
      <w:r w:rsidRPr="00846342">
        <w:rPr>
          <w:rStyle w:val="StyleUnderline"/>
        </w:rPr>
        <w:t xml:space="preserve">roperty </w:t>
      </w:r>
      <w:r w:rsidRPr="009276FC">
        <w:rPr>
          <w:rStyle w:val="StyleUnderline"/>
          <w:highlight w:val="cyan"/>
        </w:rPr>
        <w:t xml:space="preserve">systems of </w:t>
      </w:r>
      <w:r w:rsidRPr="00063429">
        <w:rPr>
          <w:rStyle w:val="Emphasis"/>
          <w:highlight w:val="cyan"/>
        </w:rPr>
        <w:t>heterogeneous</w:t>
      </w:r>
      <w:r w:rsidRPr="009276FC">
        <w:rPr>
          <w:rStyle w:val="StyleUnderline"/>
          <w:highlight w:val="cyan"/>
        </w:rPr>
        <w:t xml:space="preserve"> states</w:t>
      </w:r>
      <w:r w:rsidRPr="00846342">
        <w:rPr>
          <w:rStyle w:val="StyleUnderline"/>
        </w:rPr>
        <w:t xml:space="preserve">, as influenced through international intermediation and institutions, </w:t>
      </w:r>
      <w:r w:rsidRPr="009276FC">
        <w:rPr>
          <w:rStyle w:val="StyleUnderline"/>
          <w:highlight w:val="cyan"/>
        </w:rPr>
        <w:t>enhancing global welfare or not</w:t>
      </w:r>
      <w:r>
        <w:t xml:space="preserve">? </w:t>
      </w:r>
      <w:r w:rsidRPr="00846342">
        <w:rPr>
          <w:rStyle w:val="StyleUnderline"/>
        </w:rPr>
        <w:t>The focus is inevitably normative, with some metric of social welfare serving as the focal point for analysis</w:t>
      </w:r>
      <w:r>
        <w:t>. 9</w:t>
      </w:r>
    </w:p>
    <w:p w14:paraId="0A8EAC02" w14:textId="77777777" w:rsidR="00063429" w:rsidRDefault="00063429" w:rsidP="00063429">
      <w:pPr>
        <w:tabs>
          <w:tab w:val="left" w:pos="937"/>
        </w:tabs>
      </w:pPr>
    </w:p>
    <w:p w14:paraId="505B823A" w14:textId="77777777" w:rsidR="00063429" w:rsidRDefault="00063429" w:rsidP="00063429">
      <w:pPr>
        <w:tabs>
          <w:tab w:val="left" w:pos="937"/>
        </w:tabs>
      </w:pPr>
    </w:p>
    <w:p w14:paraId="07416B11" w14:textId="77777777" w:rsidR="00063429" w:rsidRPr="00063429" w:rsidRDefault="00063429" w:rsidP="00063429"/>
    <w:p w14:paraId="4F548791" w14:textId="77777777" w:rsidR="00063429" w:rsidRPr="00063429" w:rsidRDefault="00063429" w:rsidP="00063429"/>
    <w:p w14:paraId="60CE9CCC" w14:textId="1EFDDEF1" w:rsidR="008A7B2B" w:rsidRDefault="008A7B2B" w:rsidP="00C8146A">
      <w:pPr>
        <w:pStyle w:val="Heading3"/>
      </w:pPr>
      <w:r>
        <w:t>2NC---AT: Functiona</w:t>
      </w:r>
      <w:r w:rsidR="005643A3">
        <w:t>lly Intrinsic Perm</w:t>
      </w:r>
    </w:p>
    <w:p w14:paraId="2D6F8193" w14:textId="7E6851B9" w:rsidR="00C8146A" w:rsidRDefault="00C8146A" w:rsidP="00C8146A">
      <w:pPr>
        <w:pStyle w:val="Heading4"/>
      </w:pPr>
      <w:r>
        <w:t xml:space="preserve">This perm doesn’t work vs this counterplan. Omission of words only broadens the scope of the precedent which fiating the plan would then violate. </w:t>
      </w:r>
    </w:p>
    <w:p w14:paraId="38208FBC" w14:textId="77777777" w:rsidR="00C8146A" w:rsidRDefault="00C8146A" w:rsidP="00C8146A"/>
    <w:p w14:paraId="5C6AF79A" w14:textId="726E9973" w:rsidR="00C8146A" w:rsidRDefault="00C8146A" w:rsidP="00C8146A">
      <w:pPr>
        <w:pStyle w:val="Heading4"/>
      </w:pPr>
      <w:r>
        <w:t xml:space="preserve">Functional intrinsicness is bad. </w:t>
      </w:r>
    </w:p>
    <w:p w14:paraId="446C9E89" w14:textId="7F17CB15" w:rsidR="00C8146A" w:rsidRDefault="00C8146A" w:rsidP="004C4406">
      <w:pPr>
        <w:pStyle w:val="Heading4"/>
        <w:numPr>
          <w:ilvl w:val="0"/>
          <w:numId w:val="11"/>
        </w:numPr>
        <w:tabs>
          <w:tab w:val="num" w:pos="720"/>
          <w:tab w:val="num" w:pos="1080"/>
        </w:tabs>
        <w:ind w:left="1080"/>
      </w:pPr>
      <w:r>
        <w:t>NOT-RECIPROCAL---We get to define what the words in the counterplan mean and they have to perm the meaning, not just the text.</w:t>
      </w:r>
    </w:p>
    <w:p w14:paraId="160AD9D2" w14:textId="7813295B" w:rsidR="00C8146A" w:rsidRDefault="00C8146A" w:rsidP="004C4406">
      <w:pPr>
        <w:pStyle w:val="Heading4"/>
        <w:numPr>
          <w:ilvl w:val="0"/>
          <w:numId w:val="11"/>
        </w:numPr>
        <w:tabs>
          <w:tab w:val="num" w:pos="720"/>
          <w:tab w:val="num" w:pos="1080"/>
        </w:tabs>
        <w:ind w:left="1080"/>
      </w:pPr>
      <w:r>
        <w:t xml:space="preserve">GROUND---Allows affs to perm words to solve external disads. Advantage CPs always include words that can be re-contextualized to solve politics links and impacts. </w:t>
      </w:r>
    </w:p>
    <w:p w14:paraId="3952FDEB" w14:textId="319FB0BF" w:rsidR="00C8146A" w:rsidRDefault="00C8146A" w:rsidP="004C4406">
      <w:pPr>
        <w:pStyle w:val="Heading4"/>
        <w:numPr>
          <w:ilvl w:val="0"/>
          <w:numId w:val="11"/>
        </w:numPr>
        <w:tabs>
          <w:tab w:val="num" w:pos="720"/>
          <w:tab w:val="num" w:pos="1080"/>
        </w:tabs>
        <w:ind w:left="1080"/>
      </w:pPr>
      <w:r>
        <w:t>CROSS-APPLY THEORY---our offense is a reason to reject the perm. It excludes this counterplan which we’ve won is a germane test of the aff</w:t>
      </w:r>
    </w:p>
    <w:p w14:paraId="3FE3F5CA" w14:textId="362B5145" w:rsidR="00C8146A" w:rsidRDefault="00C8146A" w:rsidP="004C4406">
      <w:pPr>
        <w:pStyle w:val="Heading4"/>
        <w:numPr>
          <w:ilvl w:val="0"/>
          <w:numId w:val="11"/>
        </w:numPr>
        <w:tabs>
          <w:tab w:val="num" w:pos="720"/>
          <w:tab w:val="num" w:pos="1080"/>
        </w:tabs>
        <w:ind w:left="1080"/>
      </w:pPr>
      <w:r>
        <w:t>NOT KEY---other args check bad counterplans. DSolvency deficits, answers to the net benefits, perms that test prior and binding key warrants</w:t>
      </w:r>
    </w:p>
    <w:p w14:paraId="275922EC" w14:textId="28254CFF" w:rsidR="00C8146A" w:rsidRPr="008B5A5B" w:rsidRDefault="00C8146A" w:rsidP="004C4406">
      <w:pPr>
        <w:pStyle w:val="Heading4"/>
        <w:numPr>
          <w:ilvl w:val="0"/>
          <w:numId w:val="11"/>
        </w:numPr>
        <w:tabs>
          <w:tab w:val="num" w:pos="720"/>
          <w:tab w:val="num" w:pos="1080"/>
        </w:tabs>
        <w:ind w:left="1080"/>
      </w:pPr>
      <w:r>
        <w:t>GRAMMAR---the perm makes no grammatical sense, it’s the only predictable way to interpret the plan and topic and is the basis for all strategy</w:t>
      </w:r>
    </w:p>
    <w:p w14:paraId="359230F3" w14:textId="77777777" w:rsidR="00C8146A" w:rsidRPr="00C8146A" w:rsidRDefault="00C8146A" w:rsidP="00C8146A"/>
    <w:p w14:paraId="50E2D6DB" w14:textId="4D17FBB0" w:rsidR="005643A3" w:rsidRDefault="005643A3" w:rsidP="005643A3">
      <w:pPr>
        <w:pStyle w:val="Heading3"/>
      </w:pPr>
      <w:r>
        <w:t>2NC---Theory</w:t>
      </w:r>
    </w:p>
    <w:p w14:paraId="5B04CE16" w14:textId="2D3ED180" w:rsidR="00B31B91" w:rsidRDefault="00B31B91" w:rsidP="004C4406">
      <w:pPr>
        <w:pStyle w:val="Heading4"/>
        <w:numPr>
          <w:ilvl w:val="0"/>
          <w:numId w:val="10"/>
        </w:numPr>
      </w:pPr>
      <w:r>
        <w:t xml:space="preserve">This CP is good. It PICs out of multiple words and bans the plan to generate uniqueness for a disad to US authority to protect intellectual property. New affs, broad and bidirectional topic, lack of link uniqueness, and vague plans all mean this is key to neg ground and topic education. </w:t>
      </w:r>
    </w:p>
    <w:p w14:paraId="43B3D2F7" w14:textId="77777777" w:rsidR="00B31B91" w:rsidRPr="00B31B91" w:rsidRDefault="00B31B91" w:rsidP="00B31B91"/>
    <w:p w14:paraId="38ADAC38" w14:textId="2019C708" w:rsidR="00C8146A" w:rsidRDefault="00C8146A" w:rsidP="004C4406">
      <w:pPr>
        <w:pStyle w:val="Heading4"/>
        <w:numPr>
          <w:ilvl w:val="0"/>
          <w:numId w:val="10"/>
        </w:numPr>
      </w:pPr>
      <w:r>
        <w:t xml:space="preserve">This CP is not bad. There’s plenty of aff ground. Domestic good, multilat bad, say no, disads to international action, etc. </w:t>
      </w:r>
    </w:p>
    <w:p w14:paraId="363799F8" w14:textId="77777777" w:rsidR="00C8146A" w:rsidRPr="00C8146A" w:rsidRDefault="00C8146A" w:rsidP="00C8146A"/>
    <w:p w14:paraId="5D4E2303" w14:textId="5D950355" w:rsidR="00B31B91" w:rsidRDefault="00B31B91" w:rsidP="004C4406">
      <w:pPr>
        <w:pStyle w:val="Heading4"/>
        <w:numPr>
          <w:ilvl w:val="0"/>
          <w:numId w:val="10"/>
        </w:numPr>
      </w:pPr>
      <w:r>
        <w:t>The CP is competitive, a legitimate test of the central resolution, and is key to topic education</w:t>
      </w:r>
    </w:p>
    <w:p w14:paraId="19A206A1" w14:textId="77777777" w:rsidR="00B31B91" w:rsidRDefault="00B31B91" w:rsidP="00B31B91">
      <w:r w:rsidRPr="005A70EC">
        <w:t xml:space="preserve">Peter </w:t>
      </w:r>
      <w:r w:rsidRPr="007E6D8C">
        <w:rPr>
          <w:rStyle w:val="Style13ptBold"/>
        </w:rPr>
        <w:t>Gerhart 4</w:t>
      </w:r>
      <w:r w:rsidRPr="005A70EC">
        <w:t>, Professor of Law, Case Western Reserve. SYMPOSIUM: "THE FUTURE OF INTERNATIONAL INTELLECTUAL PROPERTY: THE INTERNATIONAL RELATIONS OF INTELLECTUAL PROPERTY LAW": INTRODUCTION: THE TRIANGULATION OF INTERNATIONAL INTELLECTUAL PROPERTY LAW: COOPERATION, POWER, AND NORMATIVE WELFARE, 36 Case W. Res. J. Int'l L. 1</w:t>
      </w:r>
      <w:r>
        <w:t xml:space="preserve"> //pipk</w:t>
      </w:r>
    </w:p>
    <w:p w14:paraId="77E50E79" w14:textId="77777777" w:rsidR="00B31B91" w:rsidRPr="00EF7552" w:rsidRDefault="00B31B91" w:rsidP="00B31B91">
      <w:pPr>
        <w:tabs>
          <w:tab w:val="left" w:pos="937"/>
        </w:tabs>
        <w:rPr>
          <w:b/>
          <w:iCs/>
          <w:u w:val="single"/>
          <w:bdr w:val="single" w:sz="8" w:space="0" w:color="auto"/>
        </w:rPr>
      </w:pPr>
      <w:r w:rsidRPr="00EF7552">
        <w:rPr>
          <w:rStyle w:val="Emphasis"/>
        </w:rPr>
        <w:t>I. The Substance/Process Dichotomy</w:t>
      </w:r>
    </w:p>
    <w:p w14:paraId="29693CCE" w14:textId="77777777" w:rsidR="00B31B91" w:rsidRDefault="00B31B91" w:rsidP="00B31B91">
      <w:pPr>
        <w:tabs>
          <w:tab w:val="left" w:pos="937"/>
        </w:tabs>
      </w:pPr>
      <w:r>
        <w:t xml:space="preserve">We get a good understanding of the relationship between the international relations perspective and the international intellectual property perspective if we examine each perspective along the familiar substance/process dichotomy. Recognizing that </w:t>
      </w:r>
      <w:r w:rsidRPr="009276FC">
        <w:rPr>
          <w:rStyle w:val="StyleUnderline"/>
          <w:highlight w:val="cyan"/>
        </w:rPr>
        <w:t xml:space="preserve">there is </w:t>
      </w:r>
      <w:r w:rsidRPr="009276FC">
        <w:rPr>
          <w:rStyle w:val="Emphasis"/>
          <w:highlight w:val="cyan"/>
        </w:rPr>
        <w:t>no way</w:t>
      </w:r>
      <w:r w:rsidRPr="00EF7552">
        <w:rPr>
          <w:rStyle w:val="StyleUnderline"/>
        </w:rPr>
        <w:t xml:space="preserve"> fully </w:t>
      </w:r>
      <w:r w:rsidRPr="009276FC">
        <w:rPr>
          <w:rStyle w:val="StyleUnderline"/>
          <w:highlight w:val="cyan"/>
        </w:rPr>
        <w:t xml:space="preserve">to </w:t>
      </w:r>
      <w:r w:rsidRPr="009276FC">
        <w:rPr>
          <w:rStyle w:val="Emphasis"/>
          <w:highlight w:val="cyan"/>
        </w:rPr>
        <w:t>separate</w:t>
      </w:r>
      <w:r w:rsidRPr="00EF7552">
        <w:rPr>
          <w:rStyle w:val="StyleUnderline"/>
        </w:rPr>
        <w:t xml:space="preserve"> the </w:t>
      </w:r>
      <w:r w:rsidRPr="009276FC">
        <w:rPr>
          <w:rStyle w:val="Emphasis"/>
          <w:highlight w:val="cyan"/>
        </w:rPr>
        <w:t>substantive</w:t>
      </w:r>
      <w:r w:rsidRPr="00EF7552">
        <w:rPr>
          <w:rStyle w:val="StyleUnderline"/>
        </w:rPr>
        <w:t xml:space="preserve"> or normative dimension of </w:t>
      </w:r>
      <w:r w:rsidRPr="009276FC">
        <w:rPr>
          <w:rStyle w:val="Emphasis"/>
          <w:highlight w:val="cyan"/>
        </w:rPr>
        <w:t>i</w:t>
      </w:r>
      <w:r w:rsidRPr="00E40E66">
        <w:rPr>
          <w:rStyle w:val="StyleUnderline"/>
        </w:rPr>
        <w:t>ntellectual</w:t>
      </w:r>
      <w:r w:rsidRPr="00EF7552">
        <w:rPr>
          <w:rStyle w:val="Emphasis"/>
        </w:rPr>
        <w:t xml:space="preserve"> </w:t>
      </w:r>
      <w:r w:rsidRPr="009276FC">
        <w:rPr>
          <w:rStyle w:val="Emphasis"/>
          <w:highlight w:val="cyan"/>
        </w:rPr>
        <w:t>p</w:t>
      </w:r>
      <w:r w:rsidRPr="00E40E66">
        <w:rPr>
          <w:rStyle w:val="StyleUnderline"/>
        </w:rPr>
        <w:t xml:space="preserve">roperty </w:t>
      </w:r>
      <w:r w:rsidRPr="009276FC">
        <w:rPr>
          <w:rStyle w:val="Emphasis"/>
          <w:highlight w:val="cyan"/>
        </w:rPr>
        <w:t>from</w:t>
      </w:r>
      <w:r w:rsidRPr="00EF7552">
        <w:rPr>
          <w:rStyle w:val="StyleUnderline"/>
        </w:rPr>
        <w:t xml:space="preserve"> </w:t>
      </w:r>
      <w:r w:rsidRPr="00EF7552">
        <w:rPr>
          <w:rStyle w:val="Emphasis"/>
        </w:rPr>
        <w:t xml:space="preserve">the </w:t>
      </w:r>
      <w:r w:rsidRPr="009276FC">
        <w:rPr>
          <w:rStyle w:val="Emphasis"/>
          <w:highlight w:val="cyan"/>
        </w:rPr>
        <w:t>procedural</w:t>
      </w:r>
      <w:r w:rsidRPr="00EF7552">
        <w:rPr>
          <w:rStyle w:val="Emphasis"/>
        </w:rPr>
        <w:t xml:space="preserve"> issue of </w:t>
      </w:r>
      <w:r w:rsidRPr="009276FC">
        <w:rPr>
          <w:rStyle w:val="Emphasis"/>
          <w:highlight w:val="cyan"/>
        </w:rPr>
        <w:t>how</w:t>
      </w:r>
      <w:r w:rsidRPr="00EF7552">
        <w:rPr>
          <w:rStyle w:val="Emphasis"/>
        </w:rPr>
        <w:t xml:space="preserve"> the </w:t>
      </w:r>
      <w:r w:rsidRPr="009276FC">
        <w:rPr>
          <w:rStyle w:val="Emphasis"/>
          <w:highlight w:val="cyan"/>
        </w:rPr>
        <w:t>law is made</w:t>
      </w:r>
      <w:r w:rsidRPr="00EF7552">
        <w:rPr>
          <w:rStyle w:val="StyleUnderline"/>
        </w:rPr>
        <w:t xml:space="preserve">, we can understand the relation between the two perspectives if we understand the way that each perspective approaches the substance/process dichotomy, and then look to how the </w:t>
      </w:r>
      <w:r w:rsidRPr="00274CC4">
        <w:rPr>
          <w:rStyle w:val="StyleUnderline"/>
        </w:rPr>
        <w:t>mixture</w:t>
      </w:r>
      <w:r w:rsidRPr="00EF7552">
        <w:rPr>
          <w:rStyle w:val="StyleUnderline"/>
        </w:rPr>
        <w:t xml:space="preserve"> of the two </w:t>
      </w:r>
      <w:r w:rsidRPr="009276FC">
        <w:rPr>
          <w:rStyle w:val="StyleUnderline"/>
          <w:highlight w:val="cyan"/>
        </w:rPr>
        <w:t>allow</w:t>
      </w:r>
      <w:r w:rsidRPr="00274CC4">
        <w:rPr>
          <w:rStyle w:val="StyleUnderline"/>
        </w:rPr>
        <w:t>s</w:t>
      </w:r>
      <w:r w:rsidRPr="00EF7552">
        <w:rPr>
          <w:rStyle w:val="StyleUnderline"/>
        </w:rPr>
        <w:t xml:space="preserve"> </w:t>
      </w:r>
      <w:r w:rsidRPr="00274CC4">
        <w:rPr>
          <w:rStyle w:val="StyleUnderline"/>
          <w:highlight w:val="cyan"/>
        </w:rPr>
        <w:t>the two</w:t>
      </w:r>
      <w:r w:rsidRPr="00EF7552">
        <w:rPr>
          <w:rStyle w:val="StyleUnderline"/>
        </w:rPr>
        <w:t xml:space="preserve"> perspectives to </w:t>
      </w:r>
      <w:r w:rsidRPr="00274CC4">
        <w:rPr>
          <w:rStyle w:val="StyleUnderline"/>
        </w:rPr>
        <w:t xml:space="preserve">work </w:t>
      </w:r>
      <w:r w:rsidRPr="009276FC">
        <w:rPr>
          <w:rStyle w:val="StyleUnderline"/>
          <w:highlight w:val="cyan"/>
        </w:rPr>
        <w:t>in tandem</w:t>
      </w:r>
      <w:r>
        <w:t>.</w:t>
      </w:r>
    </w:p>
    <w:p w14:paraId="454E86A0" w14:textId="77777777" w:rsidR="00B31B91" w:rsidRDefault="00B31B91" w:rsidP="00B31B91">
      <w:pPr>
        <w:tabs>
          <w:tab w:val="left" w:pos="937"/>
        </w:tabs>
      </w:pPr>
      <w:r>
        <w:t xml:space="preserve">By and large, the core concern of intellectual property scholars who study international intellectual property is normative. They want to know how we can permit the broadest possible access to existing knowledge without undercutting the incentives needed to generate a high rate of new knowledge. </w:t>
      </w:r>
      <w:r w:rsidRPr="00EF7552">
        <w:rPr>
          <w:rStyle w:val="StyleUnderline"/>
        </w:rPr>
        <w:t>This substantive, normative focus on the appropriate balance between the incentive effects and the access effects of intellectual property</w:t>
      </w:r>
      <w:r>
        <w:t xml:space="preserve">  [*4]  </w:t>
      </w:r>
      <w:r w:rsidRPr="00EF7552">
        <w:rPr>
          <w:rStyle w:val="StyleUnderline"/>
        </w:rPr>
        <w:t xml:space="preserve">is </w:t>
      </w:r>
      <w:r w:rsidRPr="009276FC">
        <w:rPr>
          <w:rStyle w:val="Emphasis"/>
          <w:highlight w:val="cyan"/>
        </w:rPr>
        <w:t>the central concern of</w:t>
      </w:r>
      <w:r w:rsidRPr="00EF7552">
        <w:rPr>
          <w:rStyle w:val="StyleUnderline"/>
        </w:rPr>
        <w:t xml:space="preserve"> </w:t>
      </w:r>
      <w:r w:rsidRPr="009276FC">
        <w:rPr>
          <w:rStyle w:val="Emphasis"/>
          <w:highlight w:val="cyan"/>
        </w:rPr>
        <w:t>domestic intellectual property</w:t>
      </w:r>
      <w:r>
        <w:t xml:space="preserve"> -- and heretofore the </w:t>
      </w:r>
      <w:r w:rsidRPr="009276FC">
        <w:rPr>
          <w:rStyle w:val="StyleUnderline"/>
          <w:highlight w:val="cyan"/>
        </w:rPr>
        <w:t>concern</w:t>
      </w:r>
      <w:r>
        <w:t xml:space="preserve"> of </w:t>
      </w:r>
      <w:r w:rsidRPr="009276FC">
        <w:rPr>
          <w:rStyle w:val="Emphasis"/>
          <w:highlight w:val="cyan"/>
        </w:rPr>
        <w:t>states acting in</w:t>
      </w:r>
      <w:r w:rsidRPr="00EF7552">
        <w:rPr>
          <w:rStyle w:val="Emphasis"/>
        </w:rPr>
        <w:t xml:space="preserve"> relative </w:t>
      </w:r>
      <w:r w:rsidRPr="009276FC">
        <w:rPr>
          <w:rStyle w:val="Emphasis"/>
          <w:highlight w:val="cyan"/>
        </w:rPr>
        <w:t>isolation</w:t>
      </w:r>
      <w:r>
        <w:t xml:space="preserve">. </w:t>
      </w:r>
      <w:r w:rsidRPr="009276FC">
        <w:rPr>
          <w:rStyle w:val="StyleUnderline"/>
          <w:highlight w:val="cyan"/>
        </w:rPr>
        <w:t>Now that markets</w:t>
      </w:r>
      <w:r w:rsidRPr="00846342">
        <w:rPr>
          <w:rStyle w:val="StyleUnderline"/>
        </w:rPr>
        <w:t xml:space="preserve">, including markets for knowledge goods, </w:t>
      </w:r>
      <w:r w:rsidRPr="009276FC">
        <w:rPr>
          <w:rStyle w:val="StyleUnderline"/>
          <w:highlight w:val="cyan"/>
        </w:rPr>
        <w:t>are</w:t>
      </w:r>
      <w:r w:rsidRPr="00846342">
        <w:rPr>
          <w:rStyle w:val="StyleUnderline"/>
        </w:rPr>
        <w:t xml:space="preserve"> transnational and </w:t>
      </w:r>
      <w:r w:rsidRPr="009276FC">
        <w:rPr>
          <w:rStyle w:val="StyleUnderline"/>
          <w:highlight w:val="cyan"/>
        </w:rPr>
        <w:t>global</w:t>
      </w:r>
      <w:r w:rsidRPr="00846342">
        <w:rPr>
          <w:rStyle w:val="StyleUnderline"/>
        </w:rPr>
        <w:t>, that traditional question is transposed to the family of states</w:t>
      </w:r>
      <w:r>
        <w:t xml:space="preserve">. Here, </w:t>
      </w:r>
      <w:r w:rsidRPr="009276FC">
        <w:rPr>
          <w:rStyle w:val="StyleUnderline"/>
          <w:highlight w:val="cyan"/>
        </w:rPr>
        <w:t>the principle of territoriality</w:t>
      </w:r>
      <w:r>
        <w:t xml:space="preserve"> -- </w:t>
      </w:r>
      <w:r w:rsidRPr="009276FC">
        <w:rPr>
          <w:rStyle w:val="StyleUnderline"/>
          <w:highlight w:val="cyan"/>
        </w:rPr>
        <w:t>that</w:t>
      </w:r>
      <w:r>
        <w:t xml:space="preserve"> is, the principle that </w:t>
      </w:r>
      <w:r w:rsidRPr="009276FC">
        <w:rPr>
          <w:rStyle w:val="Emphasis"/>
          <w:highlight w:val="cyan"/>
        </w:rPr>
        <w:t>i</w:t>
      </w:r>
      <w:r w:rsidRPr="00846342">
        <w:rPr>
          <w:rStyle w:val="StyleUnderline"/>
        </w:rPr>
        <w:t xml:space="preserve">ntellectual </w:t>
      </w:r>
      <w:r w:rsidRPr="009276FC">
        <w:rPr>
          <w:rStyle w:val="Emphasis"/>
          <w:highlight w:val="cyan"/>
        </w:rPr>
        <w:t>p</w:t>
      </w:r>
      <w:r w:rsidRPr="00846342">
        <w:rPr>
          <w:rStyle w:val="StyleUnderline"/>
        </w:rPr>
        <w:t xml:space="preserve">roperty </w:t>
      </w:r>
      <w:r w:rsidRPr="009276FC">
        <w:rPr>
          <w:rStyle w:val="StyleUnderline"/>
          <w:highlight w:val="cyan"/>
        </w:rPr>
        <w:t>law is</w:t>
      </w:r>
      <w:r>
        <w:t xml:space="preserve"> primarily the creation of states </w:t>
      </w:r>
      <w:r w:rsidRPr="00846342">
        <w:rPr>
          <w:rStyle w:val="StyleUnderline"/>
        </w:rPr>
        <w:t xml:space="preserve">and is </w:t>
      </w:r>
      <w:r w:rsidRPr="009276FC">
        <w:rPr>
          <w:rStyle w:val="StyleUnderline"/>
          <w:highlight w:val="cyan"/>
        </w:rPr>
        <w:t>confined to the borders of states</w:t>
      </w:r>
      <w:r>
        <w:t xml:space="preserve"> -- </w:t>
      </w:r>
      <w:r w:rsidRPr="009276FC">
        <w:rPr>
          <w:rStyle w:val="StyleUnderline"/>
          <w:highlight w:val="cyan"/>
        </w:rPr>
        <w:t>induces</w:t>
      </w:r>
      <w:r w:rsidRPr="00846342">
        <w:rPr>
          <w:rStyle w:val="StyleUnderline"/>
        </w:rPr>
        <w:t xml:space="preserve"> intellectual property scholars to ask </w:t>
      </w:r>
      <w:r w:rsidRPr="009276FC">
        <w:rPr>
          <w:rStyle w:val="StyleUnderline"/>
          <w:highlight w:val="cyan"/>
        </w:rPr>
        <w:t>the</w:t>
      </w:r>
      <w:r w:rsidRPr="00846342">
        <w:rPr>
          <w:rStyle w:val="StyleUnderline"/>
        </w:rPr>
        <w:t xml:space="preserve"> following central </w:t>
      </w:r>
      <w:r w:rsidRPr="009276FC">
        <w:rPr>
          <w:rStyle w:val="StyleUnderline"/>
          <w:highlight w:val="cyan"/>
        </w:rPr>
        <w:t>question</w:t>
      </w:r>
      <w:r w:rsidRPr="00846342">
        <w:rPr>
          <w:rStyle w:val="StyleUnderline"/>
        </w:rPr>
        <w:t xml:space="preserve">: </w:t>
      </w:r>
      <w:r w:rsidRPr="009276FC">
        <w:rPr>
          <w:rStyle w:val="StyleUnderline"/>
          <w:highlight w:val="cyan"/>
        </w:rPr>
        <w:t>is the sum of</w:t>
      </w:r>
      <w:r w:rsidRPr="00846342">
        <w:rPr>
          <w:rStyle w:val="StyleUnderline"/>
        </w:rPr>
        <w:t xml:space="preserve"> the </w:t>
      </w:r>
      <w:r w:rsidRPr="009276FC">
        <w:rPr>
          <w:rStyle w:val="Emphasis"/>
          <w:highlight w:val="cyan"/>
        </w:rPr>
        <w:t>i</w:t>
      </w:r>
      <w:r w:rsidRPr="00846342">
        <w:rPr>
          <w:rStyle w:val="StyleUnderline"/>
        </w:rPr>
        <w:t xml:space="preserve">ntellectual </w:t>
      </w:r>
      <w:r w:rsidRPr="009276FC">
        <w:rPr>
          <w:rStyle w:val="Emphasis"/>
          <w:highlight w:val="cyan"/>
        </w:rPr>
        <w:t>p</w:t>
      </w:r>
      <w:r w:rsidRPr="00846342">
        <w:rPr>
          <w:rStyle w:val="StyleUnderline"/>
        </w:rPr>
        <w:t xml:space="preserve">roperty </w:t>
      </w:r>
      <w:r w:rsidRPr="009276FC">
        <w:rPr>
          <w:rStyle w:val="StyleUnderline"/>
          <w:highlight w:val="cyan"/>
        </w:rPr>
        <w:t>systems of heterogeneous states</w:t>
      </w:r>
      <w:r w:rsidRPr="00846342">
        <w:rPr>
          <w:rStyle w:val="StyleUnderline"/>
        </w:rPr>
        <w:t xml:space="preserve">, as influenced through international intermediation and institutions, </w:t>
      </w:r>
      <w:r w:rsidRPr="009276FC">
        <w:rPr>
          <w:rStyle w:val="StyleUnderline"/>
          <w:highlight w:val="cyan"/>
        </w:rPr>
        <w:t>enhancing global welfare or not</w:t>
      </w:r>
      <w:r>
        <w:t xml:space="preserve">? </w:t>
      </w:r>
      <w:r w:rsidRPr="00846342">
        <w:rPr>
          <w:rStyle w:val="StyleUnderline"/>
        </w:rPr>
        <w:t>The focus is inevitably normative, with some metric of social welfare serving as the focal point for analysis</w:t>
      </w:r>
      <w:r>
        <w:t>. 9</w:t>
      </w:r>
    </w:p>
    <w:p w14:paraId="708F6F28" w14:textId="77777777" w:rsidR="00B31B91" w:rsidRDefault="00B31B91" w:rsidP="00B31B91">
      <w:pPr>
        <w:tabs>
          <w:tab w:val="left" w:pos="937"/>
        </w:tabs>
      </w:pPr>
      <w:r w:rsidRPr="009276FC">
        <w:rPr>
          <w:rStyle w:val="Emphasis"/>
          <w:highlight w:val="cyan"/>
        </w:rPr>
        <w:t>I</w:t>
      </w:r>
      <w:r>
        <w:t xml:space="preserve">nternational </w:t>
      </w:r>
      <w:r w:rsidRPr="009276FC">
        <w:rPr>
          <w:rStyle w:val="Emphasis"/>
          <w:highlight w:val="cyan"/>
        </w:rPr>
        <w:t>r</w:t>
      </w:r>
      <w:r>
        <w:t xml:space="preserve">elations </w:t>
      </w:r>
      <w:r w:rsidRPr="009276FC">
        <w:rPr>
          <w:rStyle w:val="StyleUnderline"/>
          <w:highlight w:val="cyan"/>
        </w:rPr>
        <w:t>scholars</w:t>
      </w:r>
      <w:r w:rsidRPr="00846342">
        <w:rPr>
          <w:rStyle w:val="StyleUnderline"/>
        </w:rPr>
        <w:t xml:space="preserve">, by contrast, </w:t>
      </w:r>
      <w:r w:rsidRPr="009276FC">
        <w:rPr>
          <w:rStyle w:val="StyleUnderline"/>
          <w:highlight w:val="cyan"/>
        </w:rPr>
        <w:t>focus</w:t>
      </w:r>
      <w:r w:rsidRPr="00846342">
        <w:rPr>
          <w:rStyle w:val="StyleUnderline"/>
        </w:rPr>
        <w:t xml:space="preserve"> first </w:t>
      </w:r>
      <w:r w:rsidRPr="009276FC">
        <w:rPr>
          <w:rStyle w:val="StyleUnderline"/>
          <w:highlight w:val="cyan"/>
        </w:rPr>
        <w:t>on process</w:t>
      </w:r>
      <w:r>
        <w:t xml:space="preserve">. </w:t>
      </w:r>
      <w:r w:rsidRPr="00846342">
        <w:rPr>
          <w:rStyle w:val="StyleUnderline"/>
        </w:rPr>
        <w:t xml:space="preserve">They ask why, </w:t>
      </w:r>
      <w:r w:rsidRPr="009276FC">
        <w:rPr>
          <w:rStyle w:val="StyleUnderline"/>
          <w:highlight w:val="cyan"/>
        </w:rPr>
        <w:t>how</w:t>
      </w:r>
      <w:r w:rsidRPr="000F36D2">
        <w:rPr>
          <w:rStyle w:val="StyleUnderline"/>
        </w:rPr>
        <w:t>,</w:t>
      </w:r>
      <w:r w:rsidRPr="00846342">
        <w:rPr>
          <w:rStyle w:val="StyleUnderline"/>
        </w:rPr>
        <w:t xml:space="preserve"> and to what effect </w:t>
      </w:r>
      <w:r w:rsidRPr="009276FC">
        <w:rPr>
          <w:rStyle w:val="StyleUnderline"/>
          <w:highlight w:val="cyan"/>
        </w:rPr>
        <w:t>nations</w:t>
      </w:r>
      <w:r w:rsidRPr="00846342">
        <w:rPr>
          <w:rStyle w:val="StyleUnderline"/>
        </w:rPr>
        <w:t xml:space="preserve"> </w:t>
      </w:r>
      <w:r w:rsidRPr="009276FC">
        <w:rPr>
          <w:rStyle w:val="StyleUnderline"/>
          <w:highlight w:val="cyan"/>
        </w:rPr>
        <w:t>interact</w:t>
      </w:r>
      <w:r w:rsidRPr="00846342">
        <w:rPr>
          <w:rStyle w:val="StyleUnderline"/>
        </w:rPr>
        <w:t>, both directly with each other, and also through, and with</w:t>
      </w:r>
      <w:r w:rsidRPr="009276FC">
        <w:rPr>
          <w:rStyle w:val="StyleUnderline"/>
          <w:highlight w:val="cyan"/>
        </w:rPr>
        <w:t>, international institutions</w:t>
      </w:r>
      <w:r w:rsidRPr="00846342">
        <w:rPr>
          <w:rStyle w:val="StyleUnderline"/>
        </w:rPr>
        <w:t>.</w:t>
      </w:r>
      <w:r>
        <w:t xml:space="preserve"> 10 </w:t>
      </w:r>
      <w:r w:rsidRPr="00846342">
        <w:rPr>
          <w:rStyle w:val="StyleUnderline"/>
        </w:rPr>
        <w:t>They model states as actors</w:t>
      </w:r>
      <w:r>
        <w:t xml:space="preserve">, looking inside states to understand how the interests and values of the state are formed, and </w:t>
      </w:r>
      <w:r w:rsidRPr="00846342">
        <w:rPr>
          <w:rStyle w:val="StyleUnderline"/>
        </w:rPr>
        <w:t>looking outside states to understand how the interests and values of one state interact with, and are influenced by, the interests and values of other states and people in other states</w:t>
      </w:r>
      <w:r>
        <w:t>. 11</w:t>
      </w:r>
    </w:p>
    <w:p w14:paraId="49A832DD" w14:textId="77777777" w:rsidR="00B31B91" w:rsidRDefault="00B31B91" w:rsidP="00B31B91">
      <w:pPr>
        <w:tabs>
          <w:tab w:val="left" w:pos="937"/>
        </w:tabs>
      </w:pPr>
      <w:r>
        <w:t xml:space="preserve">Of course, </w:t>
      </w:r>
      <w:r w:rsidRPr="009276FC">
        <w:rPr>
          <w:rStyle w:val="Emphasis"/>
          <w:highlight w:val="cyan"/>
        </w:rPr>
        <w:t>substance and process are never far apart</w:t>
      </w:r>
      <w:r>
        <w:t xml:space="preserve">. As our conference participants made clear, </w:t>
      </w:r>
      <w:r w:rsidRPr="00846342">
        <w:rPr>
          <w:rStyle w:val="StyleUnderline"/>
        </w:rPr>
        <w:t xml:space="preserve">intellectual property scholars resort to procedural analysis to support their normative orientation, just as international relations scholars resort to substantive analysis as they appraise international </w:t>
      </w:r>
      <w:r w:rsidRPr="00F76EDA">
        <w:rPr>
          <w:rStyle w:val="StyleUnderline"/>
        </w:rPr>
        <w:t xml:space="preserve">processes. That is what makes this marriage between the two perspectives such a natural one -- </w:t>
      </w:r>
      <w:r w:rsidRPr="009276FC">
        <w:rPr>
          <w:rStyle w:val="StyleUnderline"/>
          <w:highlight w:val="cyan"/>
        </w:rPr>
        <w:t>the two</w:t>
      </w:r>
      <w:r w:rsidRPr="00F76EDA">
        <w:rPr>
          <w:rStyle w:val="StyleUnderline"/>
        </w:rPr>
        <w:t xml:space="preserve"> perspectives </w:t>
      </w:r>
      <w:r w:rsidRPr="009276FC">
        <w:rPr>
          <w:rStyle w:val="StyleUnderline"/>
          <w:highlight w:val="cyan"/>
        </w:rPr>
        <w:t>cannot be separated and each reinforces</w:t>
      </w:r>
      <w:r w:rsidRPr="00846342">
        <w:rPr>
          <w:rStyle w:val="StyleUnderline"/>
        </w:rPr>
        <w:t xml:space="preserve"> the other</w:t>
      </w:r>
      <w:r>
        <w:t xml:space="preserve">. Although the primary interest of intellectual property scholars is on systems for maximizing the allocation of resources for the production of knowledge, when they work in the international sphere, </w:t>
      </w:r>
      <w:r w:rsidRPr="00846342">
        <w:rPr>
          <w:rStyle w:val="StyleUnderline"/>
        </w:rPr>
        <w:t xml:space="preserve">international intellectual property scholars have been drawn into thinking about how national systems interrelate and how </w:t>
      </w:r>
      <w:r w:rsidRPr="009276FC">
        <w:rPr>
          <w:rStyle w:val="StyleUnderline"/>
          <w:highlight w:val="cyan"/>
        </w:rPr>
        <w:t>international institutions affect national</w:t>
      </w:r>
      <w:r w:rsidRPr="00846342">
        <w:rPr>
          <w:rStyle w:val="StyleUnderline"/>
        </w:rPr>
        <w:t xml:space="preserve"> </w:t>
      </w:r>
      <w:r w:rsidRPr="009276FC">
        <w:rPr>
          <w:rStyle w:val="StyleUnderline"/>
          <w:highlight w:val="cyan"/>
        </w:rPr>
        <w:t>systems</w:t>
      </w:r>
      <w:r>
        <w:t xml:space="preserve">. Similarly, although the international relations scholars seek to understand the inter-state and intrastate forces that shape internationalization, those </w:t>
      </w:r>
      <w:r w:rsidRPr="00846342">
        <w:rPr>
          <w:rStyle w:val="StyleUnderline"/>
        </w:rPr>
        <w:t>process concerns are</w:t>
      </w:r>
      <w:r>
        <w:t xml:space="preserve">  [*5]  generally </w:t>
      </w:r>
      <w:r w:rsidRPr="00846342">
        <w:rPr>
          <w:rStyle w:val="StyleUnderline"/>
        </w:rPr>
        <w:t>grounded on</w:t>
      </w:r>
      <w:r>
        <w:t xml:space="preserve"> some assumptions, or assertions, about </w:t>
      </w:r>
      <w:r w:rsidRPr="00846342">
        <w:rPr>
          <w:rStyle w:val="StyleUnderline"/>
        </w:rPr>
        <w:t>the welfare impact of various types of interactions</w:t>
      </w:r>
      <w:r>
        <w:t>.</w:t>
      </w:r>
    </w:p>
    <w:p w14:paraId="54B42053" w14:textId="77777777" w:rsidR="00B31B91" w:rsidRDefault="00B31B91" w:rsidP="00B31B91">
      <w:pPr>
        <w:tabs>
          <w:tab w:val="left" w:pos="937"/>
        </w:tabs>
      </w:pPr>
      <w:r w:rsidRPr="00846342">
        <w:rPr>
          <w:rStyle w:val="StyleUnderline"/>
        </w:rPr>
        <w:t>What is interesting, however, is to trace the ways in which substance and process interrelate in this setting, and the ways in which scholars from the different settings trace those relationships</w:t>
      </w:r>
      <w:r>
        <w:t xml:space="preserve">. </w:t>
      </w:r>
      <w:r w:rsidRPr="009276FC">
        <w:rPr>
          <w:rStyle w:val="StyleUnderline"/>
          <w:highlight w:val="cyan"/>
        </w:rPr>
        <w:t>What difference does it make if one uses process as the handmaiden of normative analysis</w:t>
      </w:r>
      <w:r>
        <w:t xml:space="preserve"> -- </w:t>
      </w:r>
      <w:r w:rsidRPr="009276FC">
        <w:rPr>
          <w:rStyle w:val="StyleUnderline"/>
          <w:highlight w:val="cyan"/>
        </w:rPr>
        <w:t>analyzing</w:t>
      </w:r>
      <w:r w:rsidRPr="00D64785">
        <w:rPr>
          <w:rStyle w:val="StyleUnderline"/>
        </w:rPr>
        <w:t xml:space="preserve"> the </w:t>
      </w:r>
      <w:r w:rsidRPr="009276FC">
        <w:rPr>
          <w:rStyle w:val="StyleUnderline"/>
          <w:highlight w:val="cyan"/>
        </w:rPr>
        <w:t>normative validity</w:t>
      </w:r>
      <w:r w:rsidRPr="00D64785">
        <w:rPr>
          <w:rStyle w:val="StyleUnderline"/>
        </w:rPr>
        <w:t xml:space="preserve"> of international law </w:t>
      </w:r>
      <w:r w:rsidRPr="009276FC">
        <w:rPr>
          <w:rStyle w:val="StyleUnderline"/>
          <w:highlight w:val="cyan"/>
        </w:rPr>
        <w:t>by analyzing</w:t>
      </w:r>
      <w:r w:rsidRPr="00D64785">
        <w:rPr>
          <w:rStyle w:val="StyleUnderline"/>
        </w:rPr>
        <w:t xml:space="preserve"> the </w:t>
      </w:r>
      <w:r w:rsidRPr="009276FC">
        <w:rPr>
          <w:rStyle w:val="StyleUnderline"/>
          <w:highlight w:val="cyan"/>
        </w:rPr>
        <w:t>process</w:t>
      </w:r>
      <w:r w:rsidRPr="00D64785">
        <w:rPr>
          <w:rStyle w:val="StyleUnderline"/>
        </w:rPr>
        <w:t xml:space="preserve"> by which it was made</w:t>
      </w:r>
      <w:r>
        <w:t xml:space="preserve"> -- </w:t>
      </w:r>
      <w:r w:rsidRPr="009276FC">
        <w:rPr>
          <w:rStyle w:val="StyleUnderline"/>
          <w:highlight w:val="cyan"/>
        </w:rPr>
        <w:t>or</w:t>
      </w:r>
      <w:r w:rsidRPr="00D64785">
        <w:rPr>
          <w:rStyle w:val="StyleUnderline"/>
        </w:rPr>
        <w:t xml:space="preserve"> if one uses normative analysis as the handmaiden of process</w:t>
      </w:r>
      <w:r>
        <w:t xml:space="preserve"> -- </w:t>
      </w:r>
      <w:r w:rsidRPr="009276FC">
        <w:rPr>
          <w:rStyle w:val="StyleUnderline"/>
          <w:highlight w:val="cyan"/>
        </w:rPr>
        <w:t>analyzing the process by which law is made by appraising its normative impact</w:t>
      </w:r>
      <w:r>
        <w:t>?</w:t>
      </w:r>
    </w:p>
    <w:p w14:paraId="1D48FA67" w14:textId="77777777" w:rsidR="00B31B91" w:rsidRDefault="00B31B91" w:rsidP="00B31B91">
      <w:pPr>
        <w:tabs>
          <w:tab w:val="left" w:pos="937"/>
        </w:tabs>
      </w:pPr>
      <w:r w:rsidRPr="00D64785">
        <w:rPr>
          <w:rStyle w:val="StyleUnderline"/>
        </w:rPr>
        <w:t xml:space="preserve">When we follow this substance/process dichotomy as it was revealed in the work of the scholars who graced our conference, we can begin to discern that </w:t>
      </w:r>
      <w:r w:rsidRPr="009276FC">
        <w:rPr>
          <w:rStyle w:val="StyleUnderline"/>
          <w:highlight w:val="cyan"/>
        </w:rPr>
        <w:t>each</w:t>
      </w:r>
      <w:r w:rsidRPr="00D64785">
        <w:rPr>
          <w:rStyle w:val="StyleUnderline"/>
        </w:rPr>
        <w:t xml:space="preserve"> analytical perspective </w:t>
      </w:r>
      <w:r w:rsidRPr="009276FC">
        <w:rPr>
          <w:rStyle w:val="StyleUnderline"/>
          <w:highlight w:val="cyan"/>
        </w:rPr>
        <w:t>advances</w:t>
      </w:r>
      <w:r w:rsidRPr="00D64785">
        <w:rPr>
          <w:rStyle w:val="StyleUnderline"/>
        </w:rPr>
        <w:t xml:space="preserve"> its </w:t>
      </w:r>
      <w:r w:rsidRPr="009276FC">
        <w:rPr>
          <w:rStyle w:val="StyleUnderline"/>
          <w:highlight w:val="cyan"/>
        </w:rPr>
        <w:t>claims in the midst of significant ambiguity</w:t>
      </w:r>
      <w:r>
        <w:t xml:space="preserve"> -- that is, each analytical perspective is built around assertions or assumptions that are themselves contestable, and that therefore threaten to upset or undermine the analysis that is based on that perspective. As we examine these ambiguities, we can see how the ambiguity of one perspective can be addressed from the perspective offered by the other field; the resources of one perspective become the means of addressing the ambiguities of a different perspective. </w:t>
      </w:r>
      <w:r w:rsidRPr="009276FC">
        <w:rPr>
          <w:rStyle w:val="Emphasis"/>
          <w:highlight w:val="cyan"/>
        </w:rPr>
        <w:t>Without multiple perspectives we are left with ambiguity</w:t>
      </w:r>
      <w:r w:rsidRPr="00D64785">
        <w:rPr>
          <w:rStyle w:val="Emphasis"/>
        </w:rPr>
        <w:t xml:space="preserve">, but </w:t>
      </w:r>
      <w:r w:rsidRPr="009276FC">
        <w:rPr>
          <w:rStyle w:val="Emphasis"/>
          <w:highlight w:val="cyan"/>
        </w:rPr>
        <w:t>when we bring multiple perspectives to bear we can begin to address the ambiguities</w:t>
      </w:r>
      <w:r>
        <w:t>. We cannot, in other words, bring our topic into full focus without bringing multiple perspectives to bear on the topic.</w:t>
      </w:r>
      <w:r>
        <w:tab/>
      </w:r>
    </w:p>
    <w:p w14:paraId="1B4AA53D" w14:textId="77777777" w:rsidR="00B31B91" w:rsidRDefault="00B31B91" w:rsidP="00B31B91">
      <w:pPr>
        <w:tabs>
          <w:tab w:val="left" w:pos="937"/>
        </w:tabs>
      </w:pPr>
    </w:p>
    <w:p w14:paraId="4F61C52B" w14:textId="77777777" w:rsidR="005643A3" w:rsidRPr="005643A3" w:rsidRDefault="005643A3" w:rsidP="005643A3"/>
    <w:p w14:paraId="45B4FC08" w14:textId="253FE353" w:rsidR="000D4041" w:rsidRDefault="003B3CF5" w:rsidP="00A26651">
      <w:pPr>
        <w:pStyle w:val="Heading2"/>
      </w:pPr>
      <w:r>
        <w:t>Net Benefit</w:t>
      </w:r>
    </w:p>
    <w:p w14:paraId="059F886B" w14:textId="77777777" w:rsidR="003B3CF5" w:rsidRPr="00C12D3E" w:rsidRDefault="003B3CF5" w:rsidP="003B3CF5">
      <w:pPr>
        <w:pStyle w:val="Heading3"/>
      </w:pPr>
      <w:r>
        <w:t>2NC---UQ---AT: Other Disputes</w:t>
      </w:r>
    </w:p>
    <w:p w14:paraId="54411A75" w14:textId="77777777" w:rsidR="003B3CF5" w:rsidRPr="00EB6FDB" w:rsidRDefault="003B3CF5" w:rsidP="003B3CF5">
      <w:pPr>
        <w:pStyle w:val="Heading4"/>
      </w:pPr>
      <w:r>
        <w:t xml:space="preserve">The CP builds momentum for resolving broader WTO disputes. Other countries will say yes </w:t>
      </w:r>
    </w:p>
    <w:p w14:paraId="60A0CD13" w14:textId="77777777" w:rsidR="003B3CF5" w:rsidRDefault="003B3CF5" w:rsidP="003B3CF5">
      <w:r w:rsidRPr="00EB6FDB">
        <w:t>Susan</w:t>
      </w:r>
      <w:r>
        <w:rPr>
          <w:rStyle w:val="Style13ptBold"/>
        </w:rPr>
        <w:t xml:space="preserve"> </w:t>
      </w:r>
      <w:r w:rsidRPr="007D4B8C">
        <w:rPr>
          <w:rStyle w:val="Style13ptBold"/>
        </w:rPr>
        <w:t>Schwab 11</w:t>
      </w:r>
      <w:r w:rsidRPr="007D4B8C">
        <w:t xml:space="preserve">, former US Trade Rep. May/June. </w:t>
      </w:r>
      <w:r>
        <w:t xml:space="preserve">“After Doha” </w:t>
      </w:r>
      <w:hyperlink r:id="rId18" w:history="1">
        <w:r w:rsidRPr="00303006">
          <w:rPr>
            <w:rStyle w:val="Hyperlink"/>
          </w:rPr>
          <w:t>https://www.foreignaffairs.com/articles/2011-04-09/after-doha</w:t>
        </w:r>
      </w:hyperlink>
      <w:r>
        <w:rPr>
          <w:rStyle w:val="Hyperlink"/>
        </w:rPr>
        <w:t xml:space="preserve"> //pipk</w:t>
      </w:r>
    </w:p>
    <w:p w14:paraId="13E83230" w14:textId="77777777" w:rsidR="003B3CF5" w:rsidRDefault="003B3CF5" w:rsidP="003B3CF5">
      <w:r>
        <w:t xml:space="preserve">These </w:t>
      </w:r>
      <w:r w:rsidRPr="00095F8E">
        <w:rPr>
          <w:rStyle w:val="StyleUnderline"/>
          <w:highlight w:val="cyan"/>
        </w:rPr>
        <w:t>smaller elements</w:t>
      </w:r>
      <w:r>
        <w:t xml:space="preserve"> of the Doha undertaking </w:t>
      </w:r>
      <w:r w:rsidRPr="00C72630">
        <w:rPr>
          <w:rStyle w:val="StyleUnderline"/>
        </w:rPr>
        <w:t xml:space="preserve">would </w:t>
      </w:r>
      <w:r w:rsidRPr="00095F8E">
        <w:rPr>
          <w:rStyle w:val="StyleUnderline"/>
          <w:highlight w:val="cyan"/>
        </w:rPr>
        <w:t>deliver tangible near-term results</w:t>
      </w:r>
      <w:r>
        <w:t xml:space="preserve">. In theory, world leaders could instruct that they be spun off and concluded this year. In practice, it is possible that in the current environment, not even these smaller deals can be achieved. But it is worth trying, because the Doha Round certainly has not delivered them. And </w:t>
      </w:r>
      <w:r w:rsidRPr="00095F8E">
        <w:rPr>
          <w:rStyle w:val="StyleUnderline"/>
          <w:highlight w:val="cyan"/>
        </w:rPr>
        <w:t>if the effort is</w:t>
      </w:r>
      <w:r w:rsidRPr="00C72630">
        <w:rPr>
          <w:rStyle w:val="StyleUnderline"/>
        </w:rPr>
        <w:t xml:space="preserve"> made and then </w:t>
      </w:r>
      <w:r w:rsidRPr="00095F8E">
        <w:rPr>
          <w:rStyle w:val="StyleUnderline"/>
          <w:highlight w:val="cyan"/>
        </w:rPr>
        <w:t>blocked</w:t>
      </w:r>
      <w:r w:rsidRPr="00C72630">
        <w:rPr>
          <w:rStyle w:val="StyleUnderline"/>
        </w:rPr>
        <w:t>,</w:t>
      </w:r>
      <w:r>
        <w:t xml:space="preserve"> at least </w:t>
      </w:r>
      <w:r w:rsidRPr="00095F8E">
        <w:rPr>
          <w:rStyle w:val="StyleUnderline"/>
          <w:highlight w:val="cyan"/>
        </w:rPr>
        <w:t>the media can shine a spotlight on the spoilers</w:t>
      </w:r>
      <w:r>
        <w:t>.</w:t>
      </w:r>
    </w:p>
    <w:p w14:paraId="4DDA1E93" w14:textId="77777777" w:rsidR="003B3CF5" w:rsidRDefault="003B3CF5" w:rsidP="003B3CF5">
      <w:r>
        <w:t xml:space="preserve">Above all, </w:t>
      </w:r>
      <w:r w:rsidRPr="00095F8E">
        <w:rPr>
          <w:rStyle w:val="StyleUnderline"/>
          <w:highlight w:val="cyan"/>
        </w:rPr>
        <w:t>world leaders should</w:t>
      </w:r>
      <w:r w:rsidRPr="00C72630">
        <w:rPr>
          <w:rStyle w:val="StyleUnderline"/>
        </w:rPr>
        <w:t xml:space="preserve"> not wait to</w:t>
      </w:r>
      <w:r>
        <w:t xml:space="preserve"> determine whether they can conclude these </w:t>
      </w:r>
      <w:r w:rsidRPr="00C72630">
        <w:rPr>
          <w:rStyle w:val="StyleUnderline"/>
        </w:rPr>
        <w:t xml:space="preserve">before laying the groundwork to </w:t>
      </w:r>
      <w:r w:rsidRPr="00095F8E">
        <w:rPr>
          <w:rStyle w:val="StyleUnderline"/>
          <w:highlight w:val="cyan"/>
        </w:rPr>
        <w:t xml:space="preserve">launch </w:t>
      </w:r>
      <w:r w:rsidRPr="004F5A44">
        <w:rPr>
          <w:rStyle w:val="StyleUnderline"/>
        </w:rPr>
        <w:t xml:space="preserve">a new series of </w:t>
      </w:r>
      <w:r w:rsidRPr="00095F8E">
        <w:rPr>
          <w:rStyle w:val="StyleUnderline"/>
          <w:highlight w:val="cyan"/>
        </w:rPr>
        <w:t>multilateral negotiations under WTO auspices</w:t>
      </w:r>
      <w:r w:rsidRPr="00C72630">
        <w:rPr>
          <w:rStyle w:val="StyleUnderline"/>
        </w:rPr>
        <w:t>.</w:t>
      </w:r>
      <w:r>
        <w:t xml:space="preserve"> The large multilateral trade round format epitomized by Doha's predecessors need not be obsolete, but WTO members will need a clean break from the current round to reestablish trust and regain momentum before attempting that model again. </w:t>
      </w:r>
      <w:r w:rsidRPr="00C72630">
        <w:rPr>
          <w:rStyle w:val="StyleUnderline"/>
        </w:rPr>
        <w:t xml:space="preserve">More </w:t>
      </w:r>
      <w:r w:rsidRPr="004F5A44">
        <w:rPr>
          <w:rStyle w:val="StyleUnderline"/>
        </w:rPr>
        <w:t xml:space="preserve">narrowly drawn negotiations and </w:t>
      </w:r>
      <w:r w:rsidRPr="00095F8E">
        <w:rPr>
          <w:rStyle w:val="StyleUnderline"/>
          <w:highlight w:val="cyan"/>
        </w:rPr>
        <w:t>small deals</w:t>
      </w:r>
      <w:r w:rsidRPr="00C72630">
        <w:rPr>
          <w:rStyle w:val="StyleUnderline"/>
        </w:rPr>
        <w:t xml:space="preserve"> with some commercial value may </w:t>
      </w:r>
      <w:r w:rsidRPr="00095F8E">
        <w:rPr>
          <w:rStyle w:val="StyleUnderline"/>
          <w:highlight w:val="cyan"/>
        </w:rPr>
        <w:t>offer the best near-term approach</w:t>
      </w:r>
      <w:r>
        <w:t>.</w:t>
      </w:r>
    </w:p>
    <w:p w14:paraId="43D3BDA7" w14:textId="77777777" w:rsidR="003B3CF5" w:rsidRDefault="003B3CF5" w:rsidP="003B3CF5">
      <w:r>
        <w:t>One obvious avenue would be to expand the product coverage in the plurilateral Information Technology Agreement, through which every major producer and consumer in the world of information technology products, save for Brazil, has eliminated their tariffs. Nations could initiate a similar multiparty accord for a package that includes pharmaceuticals, medical equipment, and health-care services, designed to reduce the cost of delivering health care. Such negotiations would have to follow WTO rules, and the outcome would have to apply equally to all WTO members, regardless of whether they took part in the negotiations. Yet veto power over any given deal would be granted only to those members who chose to negotiate and contribute, improving the chances of constructive engagement by most interested parties.</w:t>
      </w:r>
    </w:p>
    <w:p w14:paraId="2D1F77C0" w14:textId="77777777" w:rsidR="003B3CF5" w:rsidRDefault="003B3CF5" w:rsidP="003B3CF5">
      <w:r w:rsidRPr="001B5265">
        <w:rPr>
          <w:rStyle w:val="StyleUnderline"/>
        </w:rPr>
        <w:t xml:space="preserve">The </w:t>
      </w:r>
      <w:r w:rsidRPr="00095F8E">
        <w:rPr>
          <w:rStyle w:val="StyleUnderline"/>
          <w:highlight w:val="cyan"/>
        </w:rPr>
        <w:t>international community could</w:t>
      </w:r>
      <w:r w:rsidRPr="001B5265">
        <w:rPr>
          <w:rStyle w:val="StyleUnderline"/>
        </w:rPr>
        <w:t xml:space="preserve"> also </w:t>
      </w:r>
      <w:r w:rsidRPr="00095F8E">
        <w:rPr>
          <w:rStyle w:val="StyleUnderline"/>
          <w:highlight w:val="cyan"/>
        </w:rPr>
        <w:t>draw from</w:t>
      </w:r>
      <w:r w:rsidRPr="002D72A8">
        <w:t xml:space="preserve"> some of the more practical or innovative elements of </w:t>
      </w:r>
      <w:r w:rsidRPr="00095F8E">
        <w:rPr>
          <w:rStyle w:val="StyleUnderline"/>
          <w:highlight w:val="cyan"/>
        </w:rPr>
        <w:t>existing</w:t>
      </w:r>
      <w:r w:rsidRPr="002D72A8">
        <w:t xml:space="preserve"> bilateral or multiparty </w:t>
      </w:r>
      <w:r w:rsidRPr="00095F8E">
        <w:rPr>
          <w:rStyle w:val="StyleUnderline"/>
          <w:highlight w:val="cyan"/>
        </w:rPr>
        <w:t xml:space="preserve">agreements and </w:t>
      </w:r>
      <w:r w:rsidRPr="00095F8E">
        <w:rPr>
          <w:rStyle w:val="Emphasis"/>
          <w:highlight w:val="cyan"/>
        </w:rPr>
        <w:t>seek to multilateralize them</w:t>
      </w:r>
      <w:r w:rsidRPr="002D72A8">
        <w:t xml:space="preserve">. </w:t>
      </w:r>
      <w:r w:rsidRPr="00095F8E">
        <w:rPr>
          <w:rStyle w:val="StyleUnderline"/>
          <w:highlight w:val="cyan"/>
        </w:rPr>
        <w:t>These</w:t>
      </w:r>
      <w:r w:rsidRPr="002D72A8">
        <w:t xml:space="preserve"> might </w:t>
      </w:r>
      <w:r w:rsidRPr="00095F8E">
        <w:rPr>
          <w:rStyle w:val="StyleUnderline"/>
          <w:highlight w:val="cyan"/>
        </w:rPr>
        <w:t>include</w:t>
      </w:r>
      <w:r w:rsidRPr="002D72A8">
        <w:t xml:space="preserve"> provisions governing investment, transparency, e-commerce, services that contribute to entrepreneurial infrastructure, or even </w:t>
      </w:r>
      <w:r w:rsidRPr="00095F8E">
        <w:rPr>
          <w:rStyle w:val="Emphasis"/>
          <w:highlight w:val="cyan"/>
        </w:rPr>
        <w:t>enhanced WTO intellectual property protections</w:t>
      </w:r>
      <w:r w:rsidRPr="002D72A8">
        <w:t>. WTO members could also commit to results-based business practice reforms, addressing such international indices as the World Bank's Ease of Doing Business Index and Transparency International's Corruption Perceptions Index.</w:t>
      </w:r>
    </w:p>
    <w:p w14:paraId="2B41D08D" w14:textId="77777777" w:rsidR="003B3CF5" w:rsidRPr="00C72630" w:rsidRDefault="003B3CF5" w:rsidP="003B3CF5">
      <w:pPr>
        <w:rPr>
          <w:rStyle w:val="StyleUnderline"/>
        </w:rPr>
      </w:pPr>
      <w:r w:rsidRPr="00C72630">
        <w:rPr>
          <w:rStyle w:val="StyleUnderline"/>
        </w:rPr>
        <w:t>To reduce some of the negative effects of bilateral and regional trade deals, WTO members might consider guidelines to ensure that such agreements have built-in docking provisions that allow like-minded countries to join them</w:t>
      </w:r>
      <w:r w:rsidRPr="002D72A8">
        <w:t xml:space="preserve">. </w:t>
      </w:r>
      <w:r w:rsidRPr="004F5A44">
        <w:t xml:space="preserve">Meanwhile, </w:t>
      </w:r>
      <w:r w:rsidRPr="004F5A44">
        <w:rPr>
          <w:rStyle w:val="StyleUnderline"/>
        </w:rPr>
        <w:t>interested members should consider using focused WTO cases</w:t>
      </w:r>
      <w:r w:rsidRPr="004F5A44">
        <w:t xml:space="preserve"> and dispute settlements </w:t>
      </w:r>
      <w:r w:rsidRPr="004F5A44">
        <w:rPr>
          <w:rStyle w:val="StyleUnderline"/>
        </w:rPr>
        <w:t>to target poor-quality bilateral</w:t>
      </w:r>
      <w:r w:rsidRPr="004F5A44">
        <w:t xml:space="preserve"> and regional </w:t>
      </w:r>
      <w:r w:rsidRPr="004F5A44">
        <w:rPr>
          <w:rStyle w:val="StyleUnderline"/>
        </w:rPr>
        <w:t>trade agreements that fail to m</w:t>
      </w:r>
      <w:r w:rsidRPr="00C72630">
        <w:rPr>
          <w:rStyle w:val="StyleUnderline"/>
        </w:rPr>
        <w:t xml:space="preserve">eet the letter and spirit of the WTO's requirement that such agreements cover "substantially all trade." </w:t>
      </w:r>
      <w:r w:rsidRPr="00095F8E">
        <w:rPr>
          <w:rStyle w:val="StyleUnderline"/>
          <w:highlight w:val="cyan"/>
        </w:rPr>
        <w:t xml:space="preserve">This would help reassert the fundamental principles of an open trading system, </w:t>
      </w:r>
      <w:r w:rsidRPr="004F5A44">
        <w:rPr>
          <w:rStyle w:val="StyleUnderline"/>
        </w:rPr>
        <w:t xml:space="preserve">curb the proliferation of inadequate bilateral and regional trade agreements, </w:t>
      </w:r>
      <w:r w:rsidRPr="00095F8E">
        <w:rPr>
          <w:rStyle w:val="StyleUnderline"/>
          <w:highlight w:val="cyan"/>
        </w:rPr>
        <w:t>and lay the foundation for</w:t>
      </w:r>
      <w:r w:rsidRPr="00C72630">
        <w:rPr>
          <w:rStyle w:val="StyleUnderline"/>
        </w:rPr>
        <w:t xml:space="preserve"> devising </w:t>
      </w:r>
      <w:r w:rsidRPr="00095F8E">
        <w:rPr>
          <w:rStyle w:val="StyleUnderline"/>
          <w:highlight w:val="cyan"/>
        </w:rPr>
        <w:t>better agreements in the future.</w:t>
      </w:r>
    </w:p>
    <w:p w14:paraId="16EA75DC" w14:textId="77777777" w:rsidR="003B3CF5" w:rsidRDefault="003B3CF5" w:rsidP="003B3CF5">
      <w:r w:rsidRPr="00186640">
        <w:rPr>
          <w:rStyle w:val="StyleUnderline"/>
        </w:rPr>
        <w:t xml:space="preserve">The most significant contribution the </w:t>
      </w:r>
      <w:r w:rsidRPr="00186640">
        <w:rPr>
          <w:rStyle w:val="Emphasis"/>
        </w:rPr>
        <w:t>U</w:t>
      </w:r>
      <w:r w:rsidRPr="00186640">
        <w:rPr>
          <w:rStyle w:val="StyleUnderline"/>
        </w:rPr>
        <w:t xml:space="preserve">nited </w:t>
      </w:r>
      <w:r w:rsidRPr="00186640">
        <w:rPr>
          <w:rStyle w:val="Emphasis"/>
        </w:rPr>
        <w:t>S</w:t>
      </w:r>
      <w:r w:rsidRPr="00186640">
        <w:rPr>
          <w:rStyle w:val="StyleUnderline"/>
        </w:rPr>
        <w:t>tates could make to reestablishing WTO negotiations as a viable enterprise--and offering a serious new deadline for action--would be</w:t>
      </w:r>
      <w:r w:rsidRPr="004F5A44">
        <w:rPr>
          <w:rStyle w:val="StyleUnderline"/>
        </w:rPr>
        <w:t xml:space="preserve"> to obtain a renewal of TPA from Congress, even if limited to </w:t>
      </w:r>
      <w:r w:rsidRPr="00095F8E">
        <w:rPr>
          <w:rStyle w:val="StyleUnderline"/>
          <w:highlight w:val="cyan"/>
        </w:rPr>
        <w:t>plurilateral</w:t>
      </w:r>
      <w:r w:rsidRPr="004F5A44">
        <w:rPr>
          <w:rStyle w:val="StyleUnderline"/>
        </w:rPr>
        <w:t xml:space="preserve"> and multilateral trade agreements.</w:t>
      </w:r>
      <w:r w:rsidRPr="004F5A44">
        <w:t xml:space="preserve"> Along with an Obama administration push to achieve </w:t>
      </w:r>
      <w:r w:rsidRPr="00095F8E">
        <w:rPr>
          <w:rStyle w:val="StyleUnderline"/>
          <w:highlight w:val="cyan"/>
        </w:rPr>
        <w:t>congressional approval</w:t>
      </w:r>
      <w:r w:rsidRPr="004F5A44">
        <w:t xml:space="preserve"> of pending free-trade agreements with Colombia, Panama, and South Korea, a renewed TPA </w:t>
      </w:r>
      <w:r w:rsidRPr="00095F8E">
        <w:rPr>
          <w:rStyle w:val="StyleUnderline"/>
          <w:highlight w:val="cyan"/>
        </w:rPr>
        <w:t xml:space="preserve">would provide needed credibility and make trading partners far </w:t>
      </w:r>
      <w:r w:rsidRPr="00095F8E">
        <w:rPr>
          <w:rStyle w:val="Emphasis"/>
          <w:highlight w:val="cyan"/>
        </w:rPr>
        <w:t>more willing to listen to U.S. proposals</w:t>
      </w:r>
      <w:r w:rsidRPr="00095F8E">
        <w:rPr>
          <w:rStyle w:val="StyleUnderline"/>
          <w:highlight w:val="cyan"/>
        </w:rPr>
        <w:t xml:space="preserve"> </w:t>
      </w:r>
      <w:r w:rsidRPr="00186640">
        <w:rPr>
          <w:rStyle w:val="StyleUnderline"/>
        </w:rPr>
        <w:t>and take risks in</w:t>
      </w:r>
      <w:r w:rsidRPr="004F5A44">
        <w:rPr>
          <w:rStyle w:val="StyleUnderline"/>
        </w:rPr>
        <w:t xml:space="preserve"> any future trade talks.</w:t>
      </w:r>
    </w:p>
    <w:p w14:paraId="3BB83B16" w14:textId="77777777" w:rsidR="003B3CF5" w:rsidRDefault="003B3CF5" w:rsidP="003B3CF5">
      <w:r w:rsidRPr="004F5A44">
        <w:t xml:space="preserve">Meanwhile, the United States and other developed countries may want to review whether their </w:t>
      </w:r>
      <w:r w:rsidRPr="004F5A44">
        <w:rPr>
          <w:rStyle w:val="StyleUnderline"/>
        </w:rPr>
        <w:t>trade-preference</w:t>
      </w:r>
      <w:r w:rsidRPr="004F5A44">
        <w:t xml:space="preserve"> programs for developing countries are benefiting the developing countries that need the most assistance and not </w:t>
      </w:r>
      <w:r w:rsidRPr="004F5A44">
        <w:rPr>
          <w:rStyle w:val="StyleUnderline"/>
        </w:rPr>
        <w:t>creat</w:t>
      </w:r>
      <w:r w:rsidRPr="004F5A44">
        <w:t xml:space="preserve">ing </w:t>
      </w:r>
      <w:r w:rsidRPr="004F5A44">
        <w:rPr>
          <w:rStyle w:val="StyleUnderline"/>
        </w:rPr>
        <w:t>a disincentive to swap trade concessions for access</w:t>
      </w:r>
      <w:r w:rsidRPr="004F5A44">
        <w:t>.</w:t>
      </w:r>
    </w:p>
    <w:p w14:paraId="25BF7D61" w14:textId="77777777" w:rsidR="003B3CF5" w:rsidRPr="00C72630" w:rsidRDefault="003B3CF5" w:rsidP="003B3CF5">
      <w:pPr>
        <w:rPr>
          <w:rStyle w:val="StyleUnderline"/>
        </w:rPr>
      </w:pPr>
      <w:r w:rsidRPr="002D72A8">
        <w:t xml:space="preserve">Once the dust has settled on the Doha Round, </w:t>
      </w:r>
      <w:r w:rsidRPr="00095F8E">
        <w:rPr>
          <w:rStyle w:val="StyleUnderline"/>
          <w:highlight w:val="cyan"/>
        </w:rPr>
        <w:t>the U</w:t>
      </w:r>
      <w:r w:rsidRPr="00C72630">
        <w:rPr>
          <w:rStyle w:val="StyleUnderline"/>
        </w:rPr>
        <w:t xml:space="preserve">nited </w:t>
      </w:r>
      <w:r w:rsidRPr="00095F8E">
        <w:rPr>
          <w:rStyle w:val="StyleUnderline"/>
          <w:highlight w:val="cyan"/>
        </w:rPr>
        <w:t>S</w:t>
      </w:r>
      <w:r w:rsidRPr="00C72630">
        <w:rPr>
          <w:rStyle w:val="StyleUnderline"/>
        </w:rPr>
        <w:t xml:space="preserve">tates </w:t>
      </w:r>
      <w:r w:rsidRPr="00095F8E">
        <w:rPr>
          <w:rStyle w:val="StyleUnderline"/>
          <w:highlight w:val="cyan"/>
        </w:rPr>
        <w:t>and</w:t>
      </w:r>
      <w:r w:rsidRPr="00C72630">
        <w:rPr>
          <w:rStyle w:val="StyleUnderline"/>
        </w:rPr>
        <w:t xml:space="preserve"> the </w:t>
      </w:r>
      <w:r w:rsidRPr="00095F8E">
        <w:rPr>
          <w:rStyle w:val="StyleUnderline"/>
          <w:highlight w:val="cyan"/>
        </w:rPr>
        <w:t>other WTO members should</w:t>
      </w:r>
      <w:r w:rsidRPr="002D72A8">
        <w:t xml:space="preserve"> dispassionately study Doha's successes and failures to </w:t>
      </w:r>
      <w:r w:rsidRPr="00095F8E">
        <w:rPr>
          <w:rStyle w:val="StyleUnderline"/>
          <w:highlight w:val="cyan"/>
        </w:rPr>
        <w:t>prepare for the next major negotiating exercise</w:t>
      </w:r>
      <w:r w:rsidRPr="00C72630">
        <w:rPr>
          <w:rStyle w:val="StyleUnderline"/>
        </w:rPr>
        <w:t xml:space="preserve">. They should explore simpler formulas that can lead to </w:t>
      </w:r>
      <w:r w:rsidRPr="00095F8E">
        <w:rPr>
          <w:rStyle w:val="StyleUnderline"/>
          <w:highlight w:val="cyan"/>
        </w:rPr>
        <w:t xml:space="preserve">real negotiations on </w:t>
      </w:r>
      <w:r w:rsidRPr="00186640">
        <w:rPr>
          <w:rStyle w:val="StyleUnderline"/>
        </w:rPr>
        <w:t>tariffs</w:t>
      </w:r>
      <w:r w:rsidRPr="00095F8E">
        <w:rPr>
          <w:rStyle w:val="StyleUnderline"/>
          <w:highlight w:val="cyan"/>
        </w:rPr>
        <w:t xml:space="preserve">, nontariff </w:t>
      </w:r>
      <w:r w:rsidRPr="00D66480">
        <w:rPr>
          <w:rStyle w:val="StyleUnderline"/>
        </w:rPr>
        <w:t>barriers, subsidies</w:t>
      </w:r>
      <w:r w:rsidRPr="00186640">
        <w:rPr>
          <w:rStyle w:val="StyleUnderline"/>
        </w:rPr>
        <w:t xml:space="preserve">, and </w:t>
      </w:r>
      <w:r w:rsidRPr="00095F8E">
        <w:rPr>
          <w:rStyle w:val="StyleUnderline"/>
          <w:highlight w:val="cyan"/>
        </w:rPr>
        <w:t>services</w:t>
      </w:r>
      <w:r w:rsidRPr="00186640">
        <w:rPr>
          <w:rStyle w:val="StyleUnderline"/>
        </w:rPr>
        <w:t xml:space="preserve">, </w:t>
      </w:r>
      <w:r w:rsidRPr="00095F8E">
        <w:rPr>
          <w:rStyle w:val="StyleUnderline"/>
          <w:highlight w:val="cyan"/>
        </w:rPr>
        <w:t>with give-and-take that</w:t>
      </w:r>
      <w:r w:rsidRPr="00C72630">
        <w:rPr>
          <w:rStyle w:val="StyleUnderline"/>
        </w:rPr>
        <w:t xml:space="preserve"> </w:t>
      </w:r>
      <w:r w:rsidRPr="00095F8E">
        <w:rPr>
          <w:rStyle w:val="StyleUnderline"/>
          <w:highlight w:val="cyan"/>
        </w:rPr>
        <w:t>builds momentum and ignites enthusiasm from pro-trade constituencies</w:t>
      </w:r>
      <w:r w:rsidRPr="002D72A8">
        <w:t xml:space="preserve">. </w:t>
      </w:r>
      <w:r w:rsidRPr="00095F8E">
        <w:rPr>
          <w:rStyle w:val="StyleUnderline"/>
          <w:highlight w:val="cyan"/>
        </w:rPr>
        <w:t>Participants should also</w:t>
      </w:r>
      <w:r w:rsidRPr="00C72630">
        <w:rPr>
          <w:rStyle w:val="StyleUnderline"/>
        </w:rPr>
        <w:t xml:space="preserve"> begin to </w:t>
      </w:r>
      <w:r w:rsidRPr="00095F8E">
        <w:rPr>
          <w:rStyle w:val="StyleUnderline"/>
          <w:highlight w:val="cyan"/>
        </w:rPr>
        <w:t>address new issues,</w:t>
      </w:r>
      <w:r w:rsidRPr="00C72630">
        <w:rPr>
          <w:rStyle w:val="StyleUnderline"/>
        </w:rPr>
        <w:t xml:space="preserve"> such as food security and the damaging use of export bans.</w:t>
      </w:r>
    </w:p>
    <w:p w14:paraId="3E39C988" w14:textId="77777777" w:rsidR="003B3CF5" w:rsidRPr="003718A1" w:rsidRDefault="003B3CF5" w:rsidP="003B3CF5"/>
    <w:p w14:paraId="043479A2" w14:textId="77777777" w:rsidR="003B3CF5" w:rsidRDefault="003B3CF5" w:rsidP="003B3CF5">
      <w:pPr>
        <w:pStyle w:val="Heading3"/>
      </w:pPr>
      <w:r>
        <w:t>2NC---NB---Link Wall</w:t>
      </w:r>
    </w:p>
    <w:p w14:paraId="6C2AF146" w14:textId="77777777" w:rsidR="003B3CF5" w:rsidRPr="00B31B91" w:rsidRDefault="003B3CF5" w:rsidP="003B3CF5">
      <w:pPr>
        <w:pStyle w:val="Heading4"/>
      </w:pPr>
      <w:r>
        <w:t xml:space="preserve">The aff is devasting for trade multilateralism, multiple reasons. </w:t>
      </w:r>
    </w:p>
    <w:p w14:paraId="4676F7D3" w14:textId="54C71DC5" w:rsidR="003B3CF5" w:rsidRDefault="002A1548" w:rsidP="004C4406">
      <w:pPr>
        <w:pStyle w:val="Heading4"/>
        <w:numPr>
          <w:ilvl w:val="0"/>
          <w:numId w:val="1"/>
        </w:numPr>
      </w:pPr>
      <w:r>
        <w:t>PATH DEPENDENCY</w:t>
      </w:r>
      <w:r w:rsidR="003B3CF5">
        <w:t xml:space="preserve">---The aff strengthens protection without the procedural and substantive constraints of multilateralism. Makes bargaining to reinvigorate trade impossible and leads to future unilateral protections. Constraining domestic authority is key. </w:t>
      </w:r>
    </w:p>
    <w:p w14:paraId="5D0E3AFC" w14:textId="77777777" w:rsidR="003B3CF5" w:rsidRDefault="003B3CF5" w:rsidP="003B3CF5">
      <w:r w:rsidRPr="008D79EB">
        <w:t xml:space="preserve">Peter K. </w:t>
      </w:r>
      <w:r w:rsidRPr="008D79EB">
        <w:rPr>
          <w:rStyle w:val="Style13ptBold"/>
        </w:rPr>
        <w:t>Yu 11</w:t>
      </w:r>
      <w:r w:rsidRPr="008D79EB">
        <w:t xml:space="preserve">, Kern Family Chair in Intellectual Property Law &amp; Director, Intellectual Property Law Center, Drake University Law School; Wenlan Scholar Chair Professor, Zhongnan University of Economics and Law; Visiting Professor, Centre for International Intellectual Property Studies, University of Strasbourg. Six Secret (and Now Open) Fears of ACTA, 64 SMU L. Rev. 975 (2011). July. </w:t>
      </w:r>
      <w:hyperlink r:id="rId19" w:history="1">
        <w:r w:rsidRPr="009F7790">
          <w:rPr>
            <w:rStyle w:val="Hyperlink"/>
          </w:rPr>
          <w:t>https://scholarship.law.tamu.edu/cgi/viewcontent.cgi?article=1437&amp;context=facscholar</w:t>
        </w:r>
      </w:hyperlink>
      <w:r>
        <w:t xml:space="preserve"> //pipk</w:t>
      </w:r>
    </w:p>
    <w:p w14:paraId="05F9AD84" w14:textId="77777777" w:rsidR="003B3CF5" w:rsidRDefault="003B3CF5" w:rsidP="003B3CF5">
      <w:r>
        <w:t xml:space="preserve">VI. FEAR #5: </w:t>
      </w:r>
      <w:r w:rsidRPr="00155E6B">
        <w:rPr>
          <w:rStyle w:val="Emphasis"/>
        </w:rPr>
        <w:t>A NEW INFRASTRUCTURE FOR RATCHETING UP PROTECTION</w:t>
      </w:r>
      <w:r>
        <w:t xml:space="preserve"> A. A SELF-REINFORCING ARCHITECTURE As shown in Chapter Five of ACTA, the second-lengthiest part, </w:t>
      </w:r>
      <w:r w:rsidRPr="00155E6B">
        <w:rPr>
          <w:rStyle w:val="StyleUnderline"/>
        </w:rPr>
        <w:t xml:space="preserve">the agreement seeks to create a </w:t>
      </w:r>
      <w:r w:rsidRPr="00095F8E">
        <w:rPr>
          <w:rStyle w:val="StyleUnderline"/>
          <w:highlight w:val="cyan"/>
        </w:rPr>
        <w:t>new infrastructure</w:t>
      </w:r>
      <w:r w:rsidRPr="00155E6B">
        <w:rPr>
          <w:rStyle w:val="StyleUnderline"/>
        </w:rPr>
        <w:t xml:space="preserve"> that can be used </w:t>
      </w:r>
      <w:r w:rsidRPr="00095F8E">
        <w:rPr>
          <w:rStyle w:val="StyleUnderline"/>
          <w:highlight w:val="cyan"/>
        </w:rPr>
        <w:t>to</w:t>
      </w:r>
      <w:r w:rsidRPr="00155E6B">
        <w:rPr>
          <w:rStyle w:val="StyleUnderline"/>
        </w:rPr>
        <w:t xml:space="preserve"> facilitate the future </w:t>
      </w:r>
      <w:r w:rsidRPr="00095F8E">
        <w:rPr>
          <w:rStyle w:val="StyleUnderline"/>
          <w:highlight w:val="cyan"/>
        </w:rPr>
        <w:t>ratchet</w:t>
      </w:r>
      <w:r w:rsidRPr="00155E6B">
        <w:rPr>
          <w:rStyle w:val="StyleUnderline"/>
        </w:rPr>
        <w:t xml:space="preserve">ing </w:t>
      </w:r>
      <w:r w:rsidRPr="00095F8E">
        <w:rPr>
          <w:rStyle w:val="StyleUnderline"/>
          <w:highlight w:val="cyan"/>
        </w:rPr>
        <w:t>up</w:t>
      </w:r>
      <w:r w:rsidRPr="00155E6B">
        <w:rPr>
          <w:rStyle w:val="StyleUnderline"/>
        </w:rPr>
        <w:t xml:space="preserve"> of </w:t>
      </w:r>
      <w:r w:rsidRPr="00095F8E">
        <w:rPr>
          <w:rStyle w:val="StyleUnderline"/>
          <w:highlight w:val="cyan"/>
        </w:rPr>
        <w:t xml:space="preserve">international </w:t>
      </w:r>
      <w:r w:rsidRPr="00095F8E">
        <w:rPr>
          <w:rStyle w:val="Emphasis"/>
          <w:highlight w:val="cyan"/>
        </w:rPr>
        <w:t>i</w:t>
      </w:r>
      <w:r w:rsidRPr="00CA4407">
        <w:rPr>
          <w:rStyle w:val="StyleUnderline"/>
        </w:rPr>
        <w:t>ntellectual</w:t>
      </w:r>
      <w:r w:rsidRPr="00095F8E">
        <w:rPr>
          <w:rStyle w:val="StyleUnderline"/>
          <w:highlight w:val="cyan"/>
        </w:rPr>
        <w:t xml:space="preserve"> </w:t>
      </w:r>
      <w:r w:rsidRPr="00095F8E">
        <w:rPr>
          <w:rStyle w:val="Emphasis"/>
          <w:highlight w:val="cyan"/>
        </w:rPr>
        <w:t>p</w:t>
      </w:r>
      <w:r w:rsidRPr="00CA4407">
        <w:rPr>
          <w:rStyle w:val="StyleUnderline"/>
        </w:rPr>
        <w:t xml:space="preserve">roperty </w:t>
      </w:r>
      <w:r w:rsidRPr="00095F8E">
        <w:rPr>
          <w:rStyle w:val="Emphasis"/>
          <w:highlight w:val="cyan"/>
        </w:rPr>
        <w:t>protection</w:t>
      </w:r>
      <w:r>
        <w:t xml:space="preserve">. Although </w:t>
      </w:r>
      <w:r w:rsidRPr="00155E6B">
        <w:rPr>
          <w:rStyle w:val="StyleUnderline"/>
        </w:rPr>
        <w:t>this</w:t>
      </w:r>
      <w:r>
        <w:t xml:space="preserve"> chapter has been ignored by most commentators, 560 it </w:t>
      </w:r>
      <w:r w:rsidRPr="00095F8E">
        <w:rPr>
          <w:rStyle w:val="StyleUnderline"/>
          <w:highlight w:val="cyan"/>
        </w:rPr>
        <w:t>is</w:t>
      </w:r>
      <w:r w:rsidRPr="00155E6B">
        <w:rPr>
          <w:rStyle w:val="StyleUnderline"/>
        </w:rPr>
        <w:t xml:space="preserve"> likely to be the most far-reaching and </w:t>
      </w:r>
      <w:r w:rsidRPr="00095F8E">
        <w:rPr>
          <w:rStyle w:val="StyleUnderline"/>
          <w:highlight w:val="cyan"/>
        </w:rPr>
        <w:t>dangerous</w:t>
      </w:r>
      <w:r w:rsidRPr="00155E6B">
        <w:rPr>
          <w:rStyle w:val="StyleUnderline"/>
        </w:rPr>
        <w:t xml:space="preserve"> of all the chapters in the agreement</w:t>
      </w:r>
      <w:r>
        <w:t>.</w:t>
      </w:r>
    </w:p>
    <w:p w14:paraId="56825DDE" w14:textId="77777777" w:rsidR="003B3CF5" w:rsidRDefault="003B3CF5" w:rsidP="003B3CF5">
      <w:r>
        <w:t xml:space="preserve">The ACTA </w:t>
      </w:r>
      <w:r w:rsidRPr="009413F8">
        <w:rPr>
          <w:rStyle w:val="StyleUnderline"/>
        </w:rPr>
        <w:t>provisions serve the institution-building objective in two different ways</w:t>
      </w:r>
      <w:r>
        <w:t xml:space="preserve">. </w:t>
      </w:r>
      <w:r w:rsidRPr="009413F8">
        <w:rPr>
          <w:rStyle w:val="StyleUnderline"/>
        </w:rPr>
        <w:t>First</w:t>
      </w:r>
      <w:r>
        <w:t xml:space="preserve">, ACTA provides </w:t>
      </w:r>
      <w:r w:rsidRPr="009413F8">
        <w:rPr>
          <w:rStyle w:val="StyleUnderline"/>
        </w:rPr>
        <w:t xml:space="preserve">a </w:t>
      </w:r>
      <w:r w:rsidRPr="00095F8E">
        <w:rPr>
          <w:rStyle w:val="StyleUnderline"/>
          <w:highlight w:val="cyan"/>
        </w:rPr>
        <w:t>free-standing, self-reinforcing agreement</w:t>
      </w:r>
      <w:r w:rsidRPr="009413F8">
        <w:rPr>
          <w:rStyle w:val="StyleUnderline"/>
        </w:rPr>
        <w:t xml:space="preserve"> that </w:t>
      </w:r>
      <w:r w:rsidRPr="00095F8E">
        <w:rPr>
          <w:rStyle w:val="StyleUnderline"/>
          <w:highlight w:val="cyan"/>
        </w:rPr>
        <w:t>can be incorporated</w:t>
      </w:r>
      <w:r w:rsidRPr="009413F8">
        <w:rPr>
          <w:rStyle w:val="StyleUnderline"/>
        </w:rPr>
        <w:t xml:space="preserve"> by reference </w:t>
      </w:r>
      <w:r w:rsidRPr="00095F8E">
        <w:rPr>
          <w:rStyle w:val="StyleUnderline"/>
          <w:highlight w:val="cyan"/>
        </w:rPr>
        <w:t>into other international agreements</w:t>
      </w:r>
      <w:r>
        <w:t xml:space="preserve">. </w:t>
      </w:r>
      <w:r w:rsidRPr="009413F8">
        <w:rPr>
          <w:rStyle w:val="StyleUnderline"/>
        </w:rPr>
        <w:t xml:space="preserve">Indeed, it will be no surprise if </w:t>
      </w:r>
      <w:r w:rsidRPr="00095F8E">
        <w:rPr>
          <w:rStyle w:val="StyleUnderline"/>
          <w:highlight w:val="cyan"/>
        </w:rPr>
        <w:t>future international agreements include</w:t>
      </w:r>
      <w:r w:rsidRPr="009413F8">
        <w:rPr>
          <w:rStyle w:val="StyleUnderline"/>
        </w:rPr>
        <w:t xml:space="preserve"> a </w:t>
      </w:r>
      <w:r w:rsidRPr="00095F8E">
        <w:rPr>
          <w:rStyle w:val="StyleUnderline"/>
          <w:highlight w:val="cyan"/>
        </w:rPr>
        <w:t>reference to</w:t>
      </w:r>
      <w:r w:rsidRPr="009413F8">
        <w:rPr>
          <w:rStyle w:val="StyleUnderline"/>
        </w:rPr>
        <w:t xml:space="preserve"> ACTA, similar to how the TRIPS Agreement incorporates by reference </w:t>
      </w:r>
      <w:r w:rsidRPr="00095F8E">
        <w:rPr>
          <w:rStyle w:val="StyleUnderline"/>
          <w:highlight w:val="cyan"/>
        </w:rPr>
        <w:t>selected provisions of</w:t>
      </w:r>
      <w:r w:rsidRPr="009413F8">
        <w:rPr>
          <w:rStyle w:val="StyleUnderline"/>
        </w:rPr>
        <w:t xml:space="preserve"> the Paris and Berne Conventions and the Washington Treaty on the </w:t>
      </w:r>
      <w:r w:rsidRPr="00095F8E">
        <w:rPr>
          <w:rStyle w:val="StyleUnderline"/>
          <w:highlight w:val="cyan"/>
        </w:rPr>
        <w:t>Protection of Intellectual Property</w:t>
      </w:r>
      <w:r w:rsidRPr="009413F8">
        <w:rPr>
          <w:rStyle w:val="StyleUnderline"/>
        </w:rPr>
        <w:t xml:space="preserve"> in Respect of Integrated Circuits</w:t>
      </w:r>
      <w:r>
        <w:t xml:space="preserve">. 561 Many </w:t>
      </w:r>
      <w:r w:rsidRPr="00095F8E">
        <w:rPr>
          <w:rStyle w:val="Emphasis"/>
          <w:highlight w:val="cyan"/>
        </w:rPr>
        <w:t>U.S. FTAs</w:t>
      </w:r>
      <w:r w:rsidRPr="009413F8">
        <w:rPr>
          <w:rStyle w:val="StyleUnderline"/>
        </w:rPr>
        <w:t xml:space="preserve"> already </w:t>
      </w:r>
      <w:r w:rsidRPr="00095F8E">
        <w:rPr>
          <w:rStyle w:val="Emphasis"/>
          <w:highlight w:val="cyan"/>
        </w:rPr>
        <w:t>require signatories to ratify</w:t>
      </w:r>
      <w:r w:rsidRPr="009413F8">
        <w:rPr>
          <w:rStyle w:val="StyleUnderline"/>
        </w:rPr>
        <w:t xml:space="preserve"> </w:t>
      </w:r>
      <w:r>
        <w:t xml:space="preserve">the PatentCooperation Treaty562 and the WIPO Internet </w:t>
      </w:r>
      <w:r w:rsidRPr="009413F8">
        <w:rPr>
          <w:rStyle w:val="StyleUnderline"/>
        </w:rPr>
        <w:t>Treaties</w:t>
      </w:r>
      <w:r>
        <w:t>. 563 Although an earlier discussion paper that was leaked online, presumably from the United States, included among other provisions "[s]pecial measures for developing countries in the initial phase, '564 those provisions do not exist in either the consolidated draft or the final text.</w:t>
      </w:r>
    </w:p>
    <w:p w14:paraId="62580156" w14:textId="77777777" w:rsidR="003B3CF5" w:rsidRDefault="003B3CF5" w:rsidP="003B3CF5">
      <w:r w:rsidRPr="00A77830">
        <w:rPr>
          <w:rStyle w:val="StyleUnderline"/>
        </w:rPr>
        <w:t>To be certain, countries are free to join this plurilateral agreement on a voluntary basis</w:t>
      </w:r>
      <w:r>
        <w:t xml:space="preserve">. As the discussion paper described: In the initial phase, it is important to join a number of interested trading partners in setting out the parameters for an enforcement system that will function effectively in today's environment. As a second phase, other countries will have the option to join the agreement as part of an emerging consensus in favor of a strong IPR enforcement standard.565 The optional nature of this two-step process is true only in theory, however. </w:t>
      </w:r>
      <w:r w:rsidRPr="002064B6">
        <w:rPr>
          <w:rStyle w:val="StyleUnderline"/>
        </w:rPr>
        <w:t>In reality, "</w:t>
      </w:r>
      <w:r w:rsidRPr="00095F8E">
        <w:rPr>
          <w:rStyle w:val="StyleUnderline"/>
          <w:highlight w:val="cyan"/>
        </w:rPr>
        <w:t>few</w:t>
      </w:r>
      <w:r w:rsidRPr="002064B6">
        <w:rPr>
          <w:rStyle w:val="StyleUnderline"/>
        </w:rPr>
        <w:t xml:space="preserve"> countries </w:t>
      </w:r>
      <w:r w:rsidRPr="00095F8E">
        <w:rPr>
          <w:rStyle w:val="StyleUnderline"/>
          <w:highlight w:val="cyan"/>
        </w:rPr>
        <w:t>will have the muscle to refuse an 'invitation'</w:t>
      </w:r>
      <w:r w:rsidRPr="002064B6">
        <w:rPr>
          <w:rStyle w:val="StyleUnderline"/>
        </w:rPr>
        <w:t xml:space="preserve"> to join</w:t>
      </w:r>
      <w:r>
        <w:t xml:space="preserve">, '566 especially if the carrot of trade benefits or development aid is dangling in front of them. As noted in the IP Justice White Paper: ACTA takes </w:t>
      </w:r>
      <w:r w:rsidRPr="002064B6">
        <w:t>a remarkably imperialistic worldview in that it attempts to regulate global IPR enforcement from the perspective of the world's wealthiest and to the detriment of the needs of developing nations and the global public interest.</w:t>
      </w:r>
      <w:r>
        <w:t xml:space="preserve"> </w:t>
      </w:r>
      <w:r w:rsidRPr="00095F8E">
        <w:rPr>
          <w:rStyle w:val="Emphasis"/>
          <w:highlight w:val="cyan"/>
        </w:rPr>
        <w:t>Developing countries are not permitted</w:t>
      </w:r>
      <w:r w:rsidRPr="00095F8E">
        <w:rPr>
          <w:rStyle w:val="StyleUnderline"/>
          <w:highlight w:val="cyan"/>
        </w:rPr>
        <w:t xml:space="preserve"> </w:t>
      </w:r>
      <w:r w:rsidRPr="0007221F">
        <w:rPr>
          <w:rStyle w:val="StyleUnderline"/>
        </w:rPr>
        <w:t xml:space="preserve">to participate </w:t>
      </w:r>
      <w:r w:rsidRPr="00095F8E">
        <w:rPr>
          <w:rStyle w:val="Emphasis"/>
          <w:highlight w:val="cyan"/>
        </w:rPr>
        <w:t>in</w:t>
      </w:r>
      <w:r w:rsidRPr="002064B6">
        <w:rPr>
          <w:rStyle w:val="StyleUnderline"/>
        </w:rPr>
        <w:t xml:space="preserve"> the </w:t>
      </w:r>
      <w:r w:rsidRPr="00095F8E">
        <w:rPr>
          <w:rStyle w:val="Emphasis"/>
          <w:highlight w:val="cyan"/>
        </w:rPr>
        <w:t>negotiation</w:t>
      </w:r>
      <w:r>
        <w:t xml:space="preserve"> of ACTA's terms, </w:t>
      </w:r>
      <w:r w:rsidRPr="00095F8E">
        <w:rPr>
          <w:rStyle w:val="StyleUnderline"/>
          <w:highlight w:val="cyan"/>
        </w:rPr>
        <w:t xml:space="preserve">although </w:t>
      </w:r>
      <w:r w:rsidRPr="0007221F">
        <w:rPr>
          <w:rStyle w:val="StyleUnderline"/>
        </w:rPr>
        <w:t xml:space="preserve">they will be </w:t>
      </w:r>
      <w:r w:rsidRPr="00095F8E">
        <w:rPr>
          <w:rStyle w:val="StyleUnderline"/>
          <w:highlight w:val="cyan"/>
        </w:rPr>
        <w:t>expected to abide</w:t>
      </w:r>
      <w:r w:rsidRPr="002064B6">
        <w:rPr>
          <w:rStyle w:val="StyleUnderline"/>
        </w:rPr>
        <w:t xml:space="preserve"> by them</w:t>
      </w:r>
      <w:r>
        <w:t xml:space="preserve">. Through trade agreements like ACTA, </w:t>
      </w:r>
      <w:r w:rsidRPr="00095F8E">
        <w:rPr>
          <w:rStyle w:val="Emphasis"/>
          <w:highlight w:val="cyan"/>
        </w:rPr>
        <w:t>IPR-exporting countries</w:t>
      </w:r>
      <w:r w:rsidRPr="002064B6">
        <w:rPr>
          <w:rStyle w:val="Emphasis"/>
        </w:rPr>
        <w:t xml:space="preserve"> are able to </w:t>
      </w:r>
      <w:r w:rsidRPr="00095F8E">
        <w:rPr>
          <w:rStyle w:val="Emphasis"/>
          <w:highlight w:val="cyan"/>
        </w:rPr>
        <w:t>impose</w:t>
      </w:r>
      <w:r w:rsidRPr="002064B6">
        <w:rPr>
          <w:rStyle w:val="Emphasis"/>
        </w:rPr>
        <w:t xml:space="preserve"> their </w:t>
      </w:r>
      <w:r w:rsidRPr="00A06D1C">
        <w:rPr>
          <w:rStyle w:val="Emphasis"/>
        </w:rPr>
        <w:t xml:space="preserve">favorable </w:t>
      </w:r>
      <w:r w:rsidRPr="00095F8E">
        <w:rPr>
          <w:rStyle w:val="Emphasis"/>
          <w:highlight w:val="cyan"/>
        </w:rPr>
        <w:t>policies onto</w:t>
      </w:r>
      <w:r w:rsidRPr="002064B6">
        <w:rPr>
          <w:rStyle w:val="Emphasis"/>
        </w:rPr>
        <w:t xml:space="preserve"> the </w:t>
      </w:r>
      <w:r w:rsidRPr="00095F8E">
        <w:rPr>
          <w:rStyle w:val="Emphasis"/>
          <w:highlight w:val="cyan"/>
        </w:rPr>
        <w:t>domestic legislation of IPR-importing countries</w:t>
      </w:r>
      <w:r w:rsidRPr="00095F8E">
        <w:rPr>
          <w:highlight w:val="cyan"/>
        </w:rPr>
        <w:t>.</w:t>
      </w:r>
      <w:r>
        <w:t xml:space="preserve"> A clear example of neo-colonialism, ACTA will, at best, benefit a few private interests at the expense of the many. 567 Indeed, many of these countries would fear being left out.568 </w:t>
      </w:r>
      <w:r w:rsidRPr="00EA5DFE">
        <w:rPr>
          <w:rStyle w:val="StyleUnderline"/>
        </w:rPr>
        <w:t>There may also be other tangible benefits (and therefore incentives) for strengthening intellectual property protection and enforcement, which range from technical assistance to conference and travel support and from the provision of latest equipment and technology569 to the ability to make internal demands for more personnel and a larger institutional budget</w:t>
      </w:r>
      <w:r>
        <w:t>.570</w:t>
      </w:r>
    </w:p>
    <w:p w14:paraId="65382B76" w14:textId="77777777" w:rsidR="003B3CF5" w:rsidRDefault="003B3CF5" w:rsidP="003B3CF5">
      <w:r>
        <w:t>Second, through the creation of the ACTA Committee 57' and the empowerment of this committee to further establish ad hoc committees, 572 ACTA introduces a new architecture that would help facilitate the future evolution and reinforcement of the agreement. While commentators have widely focused on the present text, the agreement, once adopted, will likely continue to evolve following its own revision process. 573 Such revision would enable countries to develop protections in excess of what is laid out in the final text.</w:t>
      </w:r>
    </w:p>
    <w:p w14:paraId="36E84B4C" w14:textId="77777777" w:rsidR="003B3CF5" w:rsidRDefault="003B3CF5" w:rsidP="003B3CF5">
      <w:r w:rsidRPr="00EA5DFE">
        <w:rPr>
          <w:rStyle w:val="StyleUnderline"/>
        </w:rPr>
        <w:t xml:space="preserve">From the standpoint of the ACTA negotiating parties and intellectual property rights holders, the development of a self-evolving infrastructure is highly efficient. </w:t>
      </w:r>
      <w:r w:rsidRPr="00095F8E">
        <w:rPr>
          <w:rStyle w:val="Emphasis"/>
          <w:highlight w:val="cyan"/>
        </w:rPr>
        <w:t>It will</w:t>
      </w:r>
      <w:r w:rsidRPr="00EA5DFE">
        <w:rPr>
          <w:rStyle w:val="StyleUnderline"/>
        </w:rPr>
        <w:t xml:space="preserve"> help </w:t>
      </w:r>
      <w:r w:rsidRPr="00095F8E">
        <w:rPr>
          <w:rStyle w:val="Emphasis"/>
          <w:highlight w:val="cyan"/>
        </w:rPr>
        <w:t>strengthen i</w:t>
      </w:r>
      <w:r w:rsidRPr="00F76936">
        <w:rPr>
          <w:rStyle w:val="StyleUnderline"/>
        </w:rPr>
        <w:t>ntellectual</w:t>
      </w:r>
      <w:r w:rsidRPr="00095F8E">
        <w:rPr>
          <w:rStyle w:val="Emphasis"/>
          <w:highlight w:val="cyan"/>
        </w:rPr>
        <w:t xml:space="preserve"> p</w:t>
      </w:r>
      <w:r w:rsidRPr="00F76936">
        <w:rPr>
          <w:rStyle w:val="StyleUnderline"/>
        </w:rPr>
        <w:t>roperty</w:t>
      </w:r>
      <w:r w:rsidRPr="00095F8E">
        <w:rPr>
          <w:rStyle w:val="Emphasis"/>
          <w:highlight w:val="cyan"/>
        </w:rPr>
        <w:t xml:space="preserve"> protection without </w:t>
      </w:r>
      <w:r w:rsidRPr="00F76936">
        <w:t>the</w:t>
      </w:r>
      <w:r w:rsidRPr="00095F8E">
        <w:rPr>
          <w:rStyle w:val="Emphasis"/>
          <w:highlight w:val="cyan"/>
        </w:rPr>
        <w:t xml:space="preserve"> procedural constraints in </w:t>
      </w:r>
      <w:r w:rsidRPr="005D1D1B">
        <w:rPr>
          <w:rStyle w:val="Emphasis"/>
        </w:rPr>
        <w:t xml:space="preserve">existing </w:t>
      </w:r>
      <w:r w:rsidRPr="00095F8E">
        <w:rPr>
          <w:rStyle w:val="Emphasis"/>
          <w:highlight w:val="cyan"/>
        </w:rPr>
        <w:t>multilat</w:t>
      </w:r>
      <w:r w:rsidRPr="00F76936">
        <w:rPr>
          <w:rStyle w:val="Emphasis"/>
        </w:rPr>
        <w:t>eral processes</w:t>
      </w:r>
      <w:r w:rsidRPr="00F76936">
        <w:rPr>
          <w:rStyle w:val="StyleUnderline"/>
        </w:rPr>
        <w:t>.</w:t>
      </w:r>
      <w:r>
        <w:t xml:space="preserve"> By bringing together like-minded countries, such a process will provide a more satisfying outcome. </w:t>
      </w:r>
      <w:r w:rsidRPr="00EA5DFE">
        <w:rPr>
          <w:rStyle w:val="StyleUnderline"/>
        </w:rPr>
        <w:t xml:space="preserve">By creating a new freestanding forum, countries could also discuss </w:t>
      </w:r>
      <w:r w:rsidRPr="00095F8E">
        <w:rPr>
          <w:rStyle w:val="StyleUnderline"/>
          <w:highlight w:val="cyan"/>
        </w:rPr>
        <w:t>issues that</w:t>
      </w:r>
      <w:r w:rsidRPr="00EA5DFE">
        <w:rPr>
          <w:rStyle w:val="StyleUnderline"/>
        </w:rPr>
        <w:t xml:space="preserve"> are likely to </w:t>
      </w:r>
      <w:r w:rsidRPr="00095F8E">
        <w:rPr>
          <w:rStyle w:val="StyleUnderline"/>
          <w:highlight w:val="cyan"/>
        </w:rPr>
        <w:t>face</w:t>
      </w:r>
      <w:r w:rsidRPr="00EA5DFE">
        <w:rPr>
          <w:rStyle w:val="StyleUnderline"/>
        </w:rPr>
        <w:t xml:space="preserve"> significant </w:t>
      </w:r>
      <w:r w:rsidRPr="00095F8E">
        <w:rPr>
          <w:rStyle w:val="StyleUnderline"/>
          <w:highlight w:val="cyan"/>
        </w:rPr>
        <w:t xml:space="preserve">resistance </w:t>
      </w:r>
      <w:r w:rsidRPr="00F76936">
        <w:rPr>
          <w:rStyle w:val="StyleUnderline"/>
        </w:rPr>
        <w:t>at the multilateral level</w:t>
      </w:r>
      <w:r w:rsidRPr="00F76936">
        <w:t>.</w:t>
      </w:r>
      <w:r>
        <w:t xml:space="preserve"> To some extent, </w:t>
      </w:r>
      <w:r w:rsidRPr="00EA5DFE">
        <w:rPr>
          <w:rStyle w:val="StyleUnderline"/>
        </w:rPr>
        <w:t xml:space="preserve">ACTA </w:t>
      </w:r>
      <w:r w:rsidRPr="00095F8E">
        <w:rPr>
          <w:rStyle w:val="StyleUnderline"/>
          <w:highlight w:val="cyan"/>
        </w:rPr>
        <w:t>provides a "</w:t>
      </w:r>
      <w:r w:rsidRPr="00095F8E">
        <w:rPr>
          <w:rStyle w:val="Emphasis"/>
          <w:highlight w:val="cyan"/>
        </w:rPr>
        <w:t>safe space" for</w:t>
      </w:r>
      <w:r w:rsidRPr="00EA5DFE">
        <w:rPr>
          <w:rStyle w:val="StyleUnderline"/>
        </w:rPr>
        <w:t xml:space="preserve"> negotiating </w:t>
      </w:r>
      <w:r w:rsidRPr="00CE276E">
        <w:rPr>
          <w:rStyle w:val="StyleUnderline"/>
        </w:rPr>
        <w:t xml:space="preserve">new enforcement norms and </w:t>
      </w:r>
      <w:r w:rsidRPr="00095F8E">
        <w:rPr>
          <w:rStyle w:val="Emphasis"/>
          <w:highlight w:val="cyan"/>
        </w:rPr>
        <w:t>strengthened protections without reopening</w:t>
      </w:r>
      <w:r w:rsidRPr="00EA5DFE">
        <w:rPr>
          <w:rStyle w:val="StyleUnderline"/>
        </w:rPr>
        <w:t xml:space="preserve"> the TRIPS Agreement and other </w:t>
      </w:r>
      <w:r w:rsidRPr="00095F8E">
        <w:rPr>
          <w:rStyle w:val="Emphasis"/>
          <w:highlight w:val="cyan"/>
        </w:rPr>
        <w:t>international treaties</w:t>
      </w:r>
      <w:r w:rsidRPr="00CE276E">
        <w:rPr>
          <w:rStyle w:val="Emphasis"/>
        </w:rPr>
        <w:t>.</w:t>
      </w:r>
      <w:r>
        <w:t xml:space="preserve">574 </w:t>
      </w:r>
      <w:r w:rsidRPr="00EA5DFE">
        <w:rPr>
          <w:rStyle w:val="StyleUnderline"/>
        </w:rPr>
        <w:t>Such a safe space is important to those countries that consider the TRIPS Agreement inadequate</w:t>
      </w:r>
      <w:r>
        <w:t xml:space="preserve"> and badly outdated.575 Adopted in 1994 with protection levels locked at those set around 1991, 5 7 6 the TRIPS Agreement failed to anticipate the latest developments in the digital environment 577 as well as the increasingly sophisticated network of piracy and counterfeiting. 578</w:t>
      </w:r>
    </w:p>
    <w:p w14:paraId="089D7F00" w14:textId="77777777" w:rsidR="003B3CF5" w:rsidRDefault="003B3CF5" w:rsidP="003B3CF5">
      <w:r w:rsidRPr="00095F8E">
        <w:rPr>
          <w:rStyle w:val="StyleUnderline"/>
          <w:highlight w:val="cyan"/>
        </w:rPr>
        <w:t>From</w:t>
      </w:r>
      <w:r w:rsidRPr="00A22680">
        <w:rPr>
          <w:rStyle w:val="StyleUnderline"/>
        </w:rPr>
        <w:t xml:space="preserve"> the standpoint of </w:t>
      </w:r>
      <w:r w:rsidRPr="00095F8E">
        <w:rPr>
          <w:rStyle w:val="StyleUnderline"/>
          <w:highlight w:val="cyan"/>
        </w:rPr>
        <w:t>less-developed countries</w:t>
      </w:r>
      <w:r w:rsidRPr="00A22680">
        <w:t xml:space="preserve"> and consumers in developed countries, however, </w:t>
      </w:r>
      <w:r w:rsidRPr="00A22680">
        <w:rPr>
          <w:rStyle w:val="Emphasis"/>
        </w:rPr>
        <w:t>the absence of constraints can be quite problematic</w:t>
      </w:r>
      <w:r w:rsidRPr="00A22680">
        <w:t>. After all, many</w:t>
      </w:r>
      <w:r>
        <w:t xml:space="preserve"> of </w:t>
      </w:r>
      <w:r w:rsidRPr="00095F8E">
        <w:rPr>
          <w:rStyle w:val="Emphasis"/>
          <w:highlight w:val="cyan"/>
        </w:rPr>
        <w:t>these constraints</w:t>
      </w:r>
      <w:r>
        <w:t>-</w:t>
      </w:r>
      <w:r w:rsidRPr="001737DE">
        <w:rPr>
          <w:rStyle w:val="Emphasis"/>
        </w:rPr>
        <w:t xml:space="preserve">whether </w:t>
      </w:r>
      <w:r w:rsidRPr="00095F8E">
        <w:rPr>
          <w:rStyle w:val="Emphasis"/>
          <w:highlight w:val="cyan"/>
        </w:rPr>
        <w:t>procedural or substantive</w:t>
      </w:r>
      <w:r>
        <w:t>-</w:t>
      </w:r>
      <w:r w:rsidRPr="001737DE">
        <w:rPr>
          <w:rStyle w:val="Emphasis"/>
        </w:rPr>
        <w:t>are</w:t>
      </w:r>
      <w:r>
        <w:t xml:space="preserve"> important </w:t>
      </w:r>
      <w:r w:rsidRPr="001737DE">
        <w:rPr>
          <w:rStyle w:val="Emphasis"/>
        </w:rPr>
        <w:t xml:space="preserve">safeguards that </w:t>
      </w:r>
      <w:r w:rsidRPr="00095F8E">
        <w:rPr>
          <w:rStyle w:val="Emphasis"/>
          <w:highlight w:val="cyan"/>
        </w:rPr>
        <w:t>ensure</w:t>
      </w:r>
      <w:r>
        <w:t xml:space="preserve"> not only the </w:t>
      </w:r>
      <w:r w:rsidRPr="00095F8E">
        <w:rPr>
          <w:rStyle w:val="Emphasis"/>
          <w:highlight w:val="cyan"/>
        </w:rPr>
        <w:t xml:space="preserve">balance in </w:t>
      </w:r>
      <w:r w:rsidRPr="00A22680">
        <w:rPr>
          <w:rStyle w:val="Emphasis"/>
        </w:rPr>
        <w:t xml:space="preserve">the </w:t>
      </w:r>
      <w:r w:rsidRPr="00095F8E">
        <w:rPr>
          <w:rStyle w:val="Emphasis"/>
          <w:highlight w:val="cyan"/>
        </w:rPr>
        <w:t>international i</w:t>
      </w:r>
      <w:r w:rsidRPr="00A22680">
        <w:t>ntellectual</w:t>
      </w:r>
      <w:r w:rsidRPr="00095F8E">
        <w:rPr>
          <w:rStyle w:val="Emphasis"/>
          <w:highlight w:val="cyan"/>
        </w:rPr>
        <w:t xml:space="preserve"> p</w:t>
      </w:r>
      <w:r w:rsidRPr="00A22680">
        <w:t xml:space="preserve">roperty </w:t>
      </w:r>
      <w:r w:rsidRPr="00A22680">
        <w:rPr>
          <w:rStyle w:val="Emphasis"/>
        </w:rPr>
        <w:t xml:space="preserve">system </w:t>
      </w:r>
      <w:r w:rsidRPr="00095F8E">
        <w:rPr>
          <w:rStyle w:val="Emphasis"/>
          <w:highlight w:val="cyan"/>
        </w:rPr>
        <w:t>but also congruence between</w:t>
      </w:r>
      <w:r w:rsidRPr="001737DE">
        <w:rPr>
          <w:rStyle w:val="Emphasis"/>
        </w:rPr>
        <w:t xml:space="preserve"> such </w:t>
      </w:r>
      <w:r w:rsidRPr="00095F8E">
        <w:rPr>
          <w:rStyle w:val="Emphasis"/>
          <w:highlight w:val="cyan"/>
        </w:rPr>
        <w:t xml:space="preserve">protection and </w:t>
      </w:r>
      <w:r w:rsidRPr="00A22680">
        <w:rPr>
          <w:rStyle w:val="Emphasis"/>
        </w:rPr>
        <w:t xml:space="preserve">local </w:t>
      </w:r>
      <w:r w:rsidRPr="00095F8E">
        <w:rPr>
          <w:rStyle w:val="Emphasis"/>
          <w:highlight w:val="cyan"/>
        </w:rPr>
        <w:t>needs</w:t>
      </w:r>
      <w:r w:rsidRPr="001737DE">
        <w:rPr>
          <w:rStyle w:val="Emphasis"/>
        </w:rPr>
        <w:t>, interests, and conditions</w:t>
      </w:r>
      <w:r>
        <w:t xml:space="preserve">. By </w:t>
      </w:r>
      <w:r w:rsidRPr="00095F8E">
        <w:rPr>
          <w:rStyle w:val="Emphasis"/>
          <w:highlight w:val="cyan"/>
        </w:rPr>
        <w:t xml:space="preserve">going outside </w:t>
      </w:r>
      <w:r w:rsidRPr="00A22680">
        <w:rPr>
          <w:rStyle w:val="Emphasis"/>
        </w:rPr>
        <w:t xml:space="preserve">the </w:t>
      </w:r>
      <w:r w:rsidRPr="00095F8E">
        <w:rPr>
          <w:rStyle w:val="Emphasis"/>
          <w:highlight w:val="cyan"/>
        </w:rPr>
        <w:t>multilat</w:t>
      </w:r>
      <w:r w:rsidRPr="00A22680">
        <w:rPr>
          <w:rStyle w:val="Emphasis"/>
        </w:rPr>
        <w:t>eral process</w:t>
      </w:r>
      <w:r>
        <w:t xml:space="preserve">, ACTA </w:t>
      </w:r>
      <w:r w:rsidRPr="00095F8E">
        <w:rPr>
          <w:rStyle w:val="Emphasis"/>
          <w:highlight w:val="cyan"/>
        </w:rPr>
        <w:t>ignores</w:t>
      </w:r>
      <w:r>
        <w:t xml:space="preserve"> many of the </w:t>
      </w:r>
      <w:r w:rsidRPr="00A22680">
        <w:rPr>
          <w:rStyle w:val="Emphasis"/>
        </w:rPr>
        <w:t xml:space="preserve">important </w:t>
      </w:r>
      <w:r w:rsidRPr="00095F8E">
        <w:rPr>
          <w:rStyle w:val="Emphasis"/>
          <w:highlight w:val="cyan"/>
        </w:rPr>
        <w:t>safeguards that</w:t>
      </w:r>
      <w:r>
        <w:t xml:space="preserve"> the negotiators put into the TRIPS Agreement to </w:t>
      </w:r>
      <w:r w:rsidRPr="00095F8E">
        <w:rPr>
          <w:rStyle w:val="Emphasis"/>
          <w:highlight w:val="cyan"/>
        </w:rPr>
        <w:t>promote</w:t>
      </w:r>
      <w:r w:rsidRPr="001737DE">
        <w:rPr>
          <w:rStyle w:val="Emphasis"/>
        </w:rPr>
        <w:t xml:space="preserve"> the </w:t>
      </w:r>
      <w:r w:rsidRPr="00095F8E">
        <w:rPr>
          <w:rStyle w:val="Emphasis"/>
          <w:highlight w:val="cyan"/>
        </w:rPr>
        <w:t>public interest</w:t>
      </w:r>
      <w:r>
        <w:t xml:space="preserve"> 579 </w:t>
      </w:r>
      <w:r w:rsidRPr="00095F8E">
        <w:rPr>
          <w:rStyle w:val="Emphasis"/>
          <w:highlight w:val="cyan"/>
        </w:rPr>
        <w:t>and</w:t>
      </w:r>
      <w:r>
        <w:t xml:space="preserve"> to </w:t>
      </w:r>
      <w:r w:rsidRPr="00095F8E">
        <w:rPr>
          <w:rStyle w:val="Emphasis"/>
          <w:highlight w:val="cyan"/>
        </w:rPr>
        <w:t>ensure</w:t>
      </w:r>
      <w:r>
        <w:t xml:space="preserve"> that the agreement meets the </w:t>
      </w:r>
      <w:r w:rsidRPr="00095F8E">
        <w:rPr>
          <w:rStyle w:val="Emphasis"/>
          <w:highlight w:val="cyan"/>
        </w:rPr>
        <w:t>objectives</w:t>
      </w:r>
      <w:r>
        <w:t xml:space="preserve"> laid out in Article 7.580</w:t>
      </w:r>
    </w:p>
    <w:p w14:paraId="1D1DD50E" w14:textId="77777777" w:rsidR="003B3CF5" w:rsidRDefault="003B3CF5" w:rsidP="003B3CF5">
      <w:r>
        <w:t xml:space="preserve">To some extent, ACTA endorses </w:t>
      </w:r>
      <w:r w:rsidRPr="00095F8E">
        <w:rPr>
          <w:rStyle w:val="StyleUnderline"/>
          <w:highlight w:val="cyan"/>
        </w:rPr>
        <w:t>a "pick and choose" approach where</w:t>
      </w:r>
      <w:r>
        <w:t xml:space="preserve"> </w:t>
      </w:r>
      <w:r w:rsidRPr="00262B28">
        <w:rPr>
          <w:rStyle w:val="StyleUnderline"/>
        </w:rPr>
        <w:t>developed</w:t>
      </w:r>
      <w:r w:rsidRPr="00441C91">
        <w:rPr>
          <w:rStyle w:val="StyleUnderline"/>
        </w:rPr>
        <w:t xml:space="preserve"> country </w:t>
      </w:r>
      <w:r w:rsidRPr="00095F8E">
        <w:rPr>
          <w:rStyle w:val="StyleUnderline"/>
          <w:highlight w:val="cyan"/>
        </w:rPr>
        <w:t>members of the WTO</w:t>
      </w:r>
      <w:r w:rsidRPr="00441C91">
        <w:rPr>
          <w:rStyle w:val="StyleUnderline"/>
        </w:rPr>
        <w:t xml:space="preserve"> and a few emerging countries get together to </w:t>
      </w:r>
      <w:r w:rsidRPr="00095F8E">
        <w:rPr>
          <w:rStyle w:val="StyleUnderline"/>
          <w:highlight w:val="cyan"/>
        </w:rPr>
        <w:t>select</w:t>
      </w:r>
      <w:r w:rsidRPr="00441C91">
        <w:rPr>
          <w:rStyle w:val="StyleUnderline"/>
        </w:rPr>
        <w:t xml:space="preserve"> the best </w:t>
      </w:r>
      <w:r w:rsidRPr="00095F8E">
        <w:rPr>
          <w:rStyle w:val="StyleUnderline"/>
          <w:highlight w:val="cyan"/>
        </w:rPr>
        <w:t>part of</w:t>
      </w:r>
      <w:r w:rsidRPr="00441C91">
        <w:rPr>
          <w:rStyle w:val="StyleUnderline"/>
        </w:rPr>
        <w:t xml:space="preserve"> the </w:t>
      </w:r>
      <w:r w:rsidRPr="00095F8E">
        <w:rPr>
          <w:rStyle w:val="StyleUnderline"/>
          <w:highlight w:val="cyan"/>
        </w:rPr>
        <w:t>TRIPS</w:t>
      </w:r>
      <w:r w:rsidRPr="00441C91">
        <w:rPr>
          <w:rStyle w:val="StyleUnderline"/>
        </w:rPr>
        <w:t xml:space="preserve"> Agreement </w:t>
      </w:r>
      <w:r w:rsidRPr="00095F8E">
        <w:rPr>
          <w:rStyle w:val="StyleUnderline"/>
          <w:highlight w:val="cyan"/>
        </w:rPr>
        <w:t>while abandoning</w:t>
      </w:r>
      <w:r w:rsidRPr="00441C91">
        <w:rPr>
          <w:rStyle w:val="StyleUnderline"/>
        </w:rPr>
        <w:t xml:space="preserve"> those </w:t>
      </w:r>
      <w:r w:rsidRPr="00095F8E">
        <w:rPr>
          <w:rStyle w:val="StyleUnderline"/>
          <w:highlight w:val="cyan"/>
        </w:rPr>
        <w:t>provisions they</w:t>
      </w:r>
      <w:r w:rsidRPr="00441C91">
        <w:rPr>
          <w:rStyle w:val="StyleUnderline"/>
        </w:rPr>
        <w:t xml:space="preserve"> </w:t>
      </w:r>
      <w:r w:rsidRPr="00095F8E">
        <w:rPr>
          <w:rStyle w:val="StyleUnderline"/>
          <w:highlight w:val="cyan"/>
        </w:rPr>
        <w:t>adopt</w:t>
      </w:r>
      <w:r w:rsidRPr="00EB2D0B">
        <w:rPr>
          <w:rStyle w:val="StyleUnderline"/>
        </w:rPr>
        <w:t>ed reluctantly</w:t>
      </w:r>
      <w:r w:rsidRPr="00095F8E">
        <w:rPr>
          <w:rStyle w:val="StyleUnderline"/>
          <w:highlight w:val="cyan"/>
        </w:rPr>
        <w:t xml:space="preserve"> out of compromise</w:t>
      </w:r>
      <w:r>
        <w:t xml:space="preserve">. ACTA, </w:t>
      </w:r>
      <w:r w:rsidRPr="00441C91">
        <w:rPr>
          <w:rStyle w:val="StyleUnderline"/>
        </w:rPr>
        <w:t>in short</w:t>
      </w:r>
      <w:r>
        <w:t xml:space="preserve">, </w:t>
      </w:r>
      <w:r w:rsidRPr="00095F8E">
        <w:rPr>
          <w:rStyle w:val="StyleUnderline"/>
          <w:highlight w:val="cyan"/>
        </w:rPr>
        <w:t>is</w:t>
      </w:r>
      <w:r>
        <w:t xml:space="preserve"> </w:t>
      </w:r>
      <w:r w:rsidRPr="00441C91">
        <w:rPr>
          <w:rStyle w:val="Emphasis"/>
        </w:rPr>
        <w:t xml:space="preserve">a </w:t>
      </w:r>
      <w:r w:rsidRPr="00095F8E">
        <w:rPr>
          <w:rStyle w:val="Emphasis"/>
          <w:highlight w:val="cyan"/>
        </w:rPr>
        <w:t>revision</w:t>
      </w:r>
      <w:r w:rsidRPr="00441C91">
        <w:rPr>
          <w:rStyle w:val="Emphasis"/>
        </w:rPr>
        <w:t xml:space="preserve"> of</w:t>
      </w:r>
      <w:r>
        <w:t xml:space="preserve"> the </w:t>
      </w:r>
      <w:r w:rsidRPr="00441C91">
        <w:rPr>
          <w:rStyle w:val="Emphasis"/>
        </w:rPr>
        <w:t>TRIPS</w:t>
      </w:r>
      <w:r>
        <w:t xml:space="preserve"> Agreement </w:t>
      </w:r>
      <w:r w:rsidRPr="00095F8E">
        <w:rPr>
          <w:rStyle w:val="Emphasis"/>
          <w:highlight w:val="cyan"/>
        </w:rPr>
        <w:t>without going through the carefully-designed multilateral amendment process</w:t>
      </w:r>
      <w:r>
        <w:t xml:space="preserve">.5 81 </w:t>
      </w:r>
      <w:r w:rsidRPr="00095F8E">
        <w:rPr>
          <w:rStyle w:val="Emphasis"/>
          <w:highlight w:val="cyan"/>
        </w:rPr>
        <w:t>It throws away</w:t>
      </w:r>
      <w:r>
        <w:t xml:space="preserve"> the many </w:t>
      </w:r>
      <w:r w:rsidRPr="00095F8E">
        <w:rPr>
          <w:rStyle w:val="Emphasis"/>
          <w:highlight w:val="cyan"/>
        </w:rPr>
        <w:t xml:space="preserve">hard-earned bargains less-developed countries </w:t>
      </w:r>
      <w:r w:rsidRPr="009C102C">
        <w:rPr>
          <w:rStyle w:val="Emphasis"/>
        </w:rPr>
        <w:t xml:space="preserve">have </w:t>
      </w:r>
      <w:r w:rsidRPr="00095F8E">
        <w:rPr>
          <w:rStyle w:val="Emphasis"/>
          <w:highlight w:val="cyan"/>
        </w:rPr>
        <w:t>won through</w:t>
      </w:r>
      <w:r w:rsidRPr="00441C91">
        <w:rPr>
          <w:rStyle w:val="Emphasis"/>
        </w:rPr>
        <w:t xml:space="preserve"> the TRIPS </w:t>
      </w:r>
      <w:r w:rsidRPr="00095F8E">
        <w:rPr>
          <w:rStyle w:val="Emphasis"/>
          <w:highlight w:val="cyan"/>
        </w:rPr>
        <w:t>negotiation</w:t>
      </w:r>
      <w:r w:rsidRPr="00441C91">
        <w:rPr>
          <w:rStyle w:val="Emphasis"/>
        </w:rPr>
        <w:t xml:space="preserve"> process.</w:t>
      </w:r>
    </w:p>
    <w:p w14:paraId="1C833A74" w14:textId="77777777" w:rsidR="003B3CF5" w:rsidRDefault="003B3CF5" w:rsidP="003B3CF5">
      <w:r>
        <w:t>B. THF ACTA "COUNTRY CLUB" 1. Forum Proliferation At the macro-level, the "country club" approach58 2 that has been used to negotiate the agreement has created great resentment among less-developed countries. Although countries that had been put on the Special 301 Watch List-such as Canada, South Korea, and a few EU member states-were invited to join the negotiations, 58 3 the four biggest middleincome developing countries-Brazil, Russia, India, and China (the socalled BRIC countries)-were all left out. When the ACTA negotiations began in 2008, Brazil was on the Watch List, like some of the ACTA negotiating parties. Meanwhile, China, India, and Russia were on the Priority Watch List.584 Within the G8, Russia is a current member, and China is a strong candidate for membership if the group expands to form G9.58 5 The G8 members have also actively engaged Brazil and India through the Heiligendamm Process.586</w:t>
      </w:r>
    </w:p>
    <w:p w14:paraId="716628BD" w14:textId="77777777" w:rsidR="003B3CF5" w:rsidRDefault="003B3CF5" w:rsidP="003B3CF5">
      <w:r>
        <w:t>In addition to these four major developing countries that are omitted from the negotiations, virtually all of the ACTA negotiating parties are from the OECD. Out of the thirty-nine countries that have been involved thus far, the non-OECD participants include only Jordan, Mexico, Morocco, Singapore (which is rather developed), the United Arab Emirates, and non-OECD members of the European Union. Jordan and the United Arab Emirates left the negotiations after the first round.587 Meanwhile, Mexico and Morocco, which stayed behind despite their lessdeveloped economic conditions, were rewarded handsomely with the chance to host the fifth and seventh negotiating rounds.588</w:t>
      </w:r>
    </w:p>
    <w:p w14:paraId="7735C821" w14:textId="77777777" w:rsidR="003B3CF5" w:rsidRDefault="003B3CF5" w:rsidP="003B3CF5">
      <w:r>
        <w:t xml:space="preserve">To some extent, </w:t>
      </w:r>
      <w:r w:rsidRPr="002765CF">
        <w:rPr>
          <w:rStyle w:val="StyleUnderline"/>
        </w:rPr>
        <w:t xml:space="preserve">the </w:t>
      </w:r>
      <w:r w:rsidRPr="004661AB">
        <w:rPr>
          <w:rStyle w:val="StyleUnderline"/>
        </w:rPr>
        <w:t>effort</w:t>
      </w:r>
      <w:r>
        <w:t xml:space="preserve"> to create ACTA </w:t>
      </w:r>
      <w:r w:rsidRPr="002765CF">
        <w:rPr>
          <w:rStyle w:val="StyleUnderline"/>
        </w:rPr>
        <w:t xml:space="preserve">resembles the earlier effort </w:t>
      </w:r>
      <w:r w:rsidRPr="00835856">
        <w:rPr>
          <w:rStyle w:val="StyleUnderline"/>
        </w:rPr>
        <w:t>to shift</w:t>
      </w:r>
      <w:r w:rsidRPr="002765CF">
        <w:rPr>
          <w:rStyle w:val="StyleUnderline"/>
        </w:rPr>
        <w:t xml:space="preserve"> the </w:t>
      </w:r>
      <w:r w:rsidRPr="00095F8E">
        <w:rPr>
          <w:rStyle w:val="Emphasis"/>
          <w:highlight w:val="cyan"/>
        </w:rPr>
        <w:t>i</w:t>
      </w:r>
      <w:r w:rsidRPr="00835856">
        <w:rPr>
          <w:rStyle w:val="StyleUnderline"/>
        </w:rPr>
        <w:t xml:space="preserve">ntellectual </w:t>
      </w:r>
      <w:r w:rsidRPr="00095F8E">
        <w:rPr>
          <w:rStyle w:val="Emphasis"/>
          <w:highlight w:val="cyan"/>
        </w:rPr>
        <w:t>p</w:t>
      </w:r>
      <w:r w:rsidRPr="00835856">
        <w:rPr>
          <w:rStyle w:val="StyleUnderline"/>
        </w:rPr>
        <w:t>roperty</w:t>
      </w:r>
      <w:r w:rsidRPr="00095F8E">
        <w:rPr>
          <w:rStyle w:val="StyleUnderline"/>
          <w:highlight w:val="cyan"/>
        </w:rPr>
        <w:t xml:space="preserve"> standard-setting</w:t>
      </w:r>
      <w:r w:rsidRPr="002765CF">
        <w:rPr>
          <w:rStyle w:val="StyleUnderline"/>
        </w:rPr>
        <w:t xml:space="preserve"> forum from WIPO to GAT/WTO</w:t>
      </w:r>
      <w:r>
        <w:t xml:space="preserve">. 589 </w:t>
      </w:r>
      <w:r w:rsidRPr="002765CF">
        <w:rPr>
          <w:rStyle w:val="StyleUnderline"/>
        </w:rPr>
        <w:t xml:space="preserve">Such a </w:t>
      </w:r>
      <w:r w:rsidRPr="00095F8E">
        <w:rPr>
          <w:rStyle w:val="StyleUnderline"/>
          <w:highlight w:val="cyan"/>
        </w:rPr>
        <w:t>shift plays into</w:t>
      </w:r>
      <w:r>
        <w:t xml:space="preserve"> what commentators have widely described as "</w:t>
      </w:r>
      <w:r w:rsidRPr="00095F8E">
        <w:rPr>
          <w:rStyle w:val="Emphasis"/>
          <w:highlight w:val="cyan"/>
        </w:rPr>
        <w:t>forum proliferation</w:t>
      </w:r>
      <w:r>
        <w:t>, '590 "</w:t>
      </w:r>
      <w:r w:rsidRPr="002765CF">
        <w:rPr>
          <w:rStyle w:val="StyleUnderline"/>
        </w:rPr>
        <w:t>forum shifting, '5 91 or "multiple forum capture.</w:t>
      </w:r>
      <w:r>
        <w:t xml:space="preserve"> ' 592 As Susan Sell noted, ACTA "would create </w:t>
      </w:r>
      <w:r w:rsidRPr="002765CF">
        <w:rPr>
          <w:rStyle w:val="StyleUnderline"/>
        </w:rPr>
        <w:t xml:space="preserve">an </w:t>
      </w:r>
      <w:r w:rsidRPr="00835856">
        <w:rPr>
          <w:rStyle w:val="StyleUnderline"/>
        </w:rPr>
        <w:t xml:space="preserve">additional international </w:t>
      </w:r>
      <w:r w:rsidRPr="00095F8E">
        <w:rPr>
          <w:rStyle w:val="Emphasis"/>
          <w:highlight w:val="cyan"/>
        </w:rPr>
        <w:t>i</w:t>
      </w:r>
      <w:r w:rsidRPr="00835856">
        <w:rPr>
          <w:rStyle w:val="StyleUnderline"/>
        </w:rPr>
        <w:t xml:space="preserve">ntellectual </w:t>
      </w:r>
      <w:r w:rsidRPr="00095F8E">
        <w:rPr>
          <w:rStyle w:val="Emphasis"/>
          <w:highlight w:val="cyan"/>
        </w:rPr>
        <w:t>p</w:t>
      </w:r>
      <w:r w:rsidRPr="00835856">
        <w:rPr>
          <w:rStyle w:val="StyleUnderline"/>
        </w:rPr>
        <w:t>roperty</w:t>
      </w:r>
      <w:r w:rsidRPr="00095F8E">
        <w:rPr>
          <w:rStyle w:val="StyleUnderline"/>
          <w:highlight w:val="cyan"/>
        </w:rPr>
        <w:t xml:space="preserve"> governance</w:t>
      </w:r>
      <w:r w:rsidRPr="002765CF">
        <w:rPr>
          <w:rStyle w:val="StyleUnderline"/>
        </w:rPr>
        <w:t xml:space="preserve"> layer </w:t>
      </w:r>
      <w:r w:rsidRPr="00095F8E">
        <w:rPr>
          <w:rStyle w:val="StyleUnderline"/>
          <w:highlight w:val="cyan"/>
        </w:rPr>
        <w:t xml:space="preserve">atop an already </w:t>
      </w:r>
      <w:r w:rsidRPr="00835856">
        <w:rPr>
          <w:rStyle w:val="StyleUnderline"/>
        </w:rPr>
        <w:t xml:space="preserve">remarkably </w:t>
      </w:r>
      <w:r w:rsidRPr="00095F8E">
        <w:rPr>
          <w:rStyle w:val="StyleUnderline"/>
          <w:highlight w:val="cyan"/>
        </w:rPr>
        <w:t xml:space="preserve">complex </w:t>
      </w:r>
      <w:r w:rsidRPr="00835856">
        <w:rPr>
          <w:rStyle w:val="StyleUnderline"/>
        </w:rPr>
        <w:t xml:space="preserve">and increasingly incoherent intellectual property </w:t>
      </w:r>
      <w:r w:rsidRPr="00095F8E">
        <w:rPr>
          <w:rStyle w:val="StyleUnderline"/>
          <w:highlight w:val="cyan"/>
        </w:rPr>
        <w:t>regime</w:t>
      </w:r>
      <w:r>
        <w:t xml:space="preserve">. ' 593 More importantly, this agreement </w:t>
      </w:r>
      <w:r w:rsidRPr="00095F8E">
        <w:rPr>
          <w:rStyle w:val="StyleUnderline"/>
          <w:highlight w:val="cyan"/>
        </w:rPr>
        <w:t>would lead to</w:t>
      </w:r>
      <w:r>
        <w:t xml:space="preserve"> what Kal Raustiala has described as "</w:t>
      </w:r>
      <w:r w:rsidRPr="00095F8E">
        <w:rPr>
          <w:rStyle w:val="Emphasis"/>
          <w:highlight w:val="cyan"/>
        </w:rPr>
        <w:t>strategic inconsistencies</w:t>
      </w:r>
      <w:r>
        <w:t xml:space="preserve">," which "occur[ ] </w:t>
      </w:r>
      <w:r w:rsidRPr="002765CF">
        <w:rPr>
          <w:rStyle w:val="StyleUnderline"/>
        </w:rPr>
        <w:t xml:space="preserve">when </w:t>
      </w:r>
      <w:r w:rsidRPr="00683C84">
        <w:rPr>
          <w:rStyle w:val="StyleUnderline"/>
        </w:rPr>
        <w:t>actors</w:t>
      </w:r>
      <w:r>
        <w:t xml:space="preserve"> </w:t>
      </w:r>
      <w:r w:rsidRPr="00095F8E">
        <w:rPr>
          <w:rStyle w:val="StyleUnderline"/>
          <w:highlight w:val="cyan"/>
        </w:rPr>
        <w:t>deliberate</w:t>
      </w:r>
      <w:r w:rsidRPr="00683C84">
        <w:rPr>
          <w:rStyle w:val="StyleUnderline"/>
        </w:rPr>
        <w:t>ly</w:t>
      </w:r>
      <w:r>
        <w:t xml:space="preserve"> seek to </w:t>
      </w:r>
      <w:r w:rsidRPr="00683C84">
        <w:rPr>
          <w:rStyle w:val="StyleUnderline"/>
        </w:rPr>
        <w:t xml:space="preserve">create </w:t>
      </w:r>
      <w:r w:rsidRPr="00095F8E">
        <w:rPr>
          <w:rStyle w:val="StyleUnderline"/>
          <w:highlight w:val="cyan"/>
        </w:rPr>
        <w:t>inconsistency via a new</w:t>
      </w:r>
      <w:r w:rsidRPr="00835856">
        <w:rPr>
          <w:rStyle w:val="StyleUnderline"/>
        </w:rPr>
        <w:t xml:space="preserve"> </w:t>
      </w:r>
      <w:r w:rsidRPr="00095F8E">
        <w:rPr>
          <w:rStyle w:val="StyleUnderline"/>
          <w:highlight w:val="cyan"/>
        </w:rPr>
        <w:t xml:space="preserve">rule </w:t>
      </w:r>
      <w:r w:rsidRPr="00095F8E">
        <w:rPr>
          <w:rStyle w:val="Emphasis"/>
          <w:highlight w:val="cyan"/>
        </w:rPr>
        <w:t>crafted in another forum</w:t>
      </w:r>
      <w:r w:rsidRPr="002765CF">
        <w:rPr>
          <w:rStyle w:val="StyleUnderline"/>
        </w:rPr>
        <w:t xml:space="preserve"> in an effort </w:t>
      </w:r>
      <w:r w:rsidRPr="00095F8E">
        <w:rPr>
          <w:rStyle w:val="StyleUnderline"/>
          <w:highlight w:val="cyan"/>
        </w:rPr>
        <w:t>to</w:t>
      </w:r>
      <w:r w:rsidRPr="002765CF">
        <w:rPr>
          <w:rStyle w:val="StyleUnderline"/>
        </w:rPr>
        <w:t xml:space="preserve"> alter or put </w:t>
      </w:r>
      <w:r w:rsidRPr="00095F8E">
        <w:rPr>
          <w:rStyle w:val="StyleUnderline"/>
          <w:highlight w:val="cyan"/>
        </w:rPr>
        <w:t>pressure</w:t>
      </w:r>
      <w:r w:rsidRPr="002765CF">
        <w:rPr>
          <w:rStyle w:val="StyleUnderline"/>
        </w:rPr>
        <w:t xml:space="preserve"> on an earlier rule.</w:t>
      </w:r>
      <w:r>
        <w:t xml:space="preserve"> '594</w:t>
      </w:r>
    </w:p>
    <w:p w14:paraId="654B825D" w14:textId="77777777" w:rsidR="003B3CF5" w:rsidRDefault="003B3CF5" w:rsidP="003B3CF5">
      <w:r>
        <w:t xml:space="preserve">In </w:t>
      </w:r>
      <w:r w:rsidRPr="00095F8E">
        <w:rPr>
          <w:rStyle w:val="StyleUnderline"/>
          <w:highlight w:val="cyan"/>
        </w:rPr>
        <w:t>so doing</w:t>
      </w:r>
      <w:r>
        <w:t xml:space="preserve">, ACTA </w:t>
      </w:r>
      <w:r w:rsidRPr="00095F8E">
        <w:rPr>
          <w:rStyle w:val="StyleUnderline"/>
          <w:highlight w:val="cyan"/>
        </w:rPr>
        <w:t>would</w:t>
      </w:r>
      <w:r>
        <w:t xml:space="preserve"> successfully "</w:t>
      </w:r>
      <w:r w:rsidRPr="00095F8E">
        <w:rPr>
          <w:rStyle w:val="Emphasis"/>
          <w:highlight w:val="cyan"/>
        </w:rPr>
        <w:t>pave the way for future</w:t>
      </w:r>
      <w:r w:rsidRPr="002765CF">
        <w:rPr>
          <w:rStyle w:val="StyleUnderline"/>
        </w:rPr>
        <w:t xml:space="preserve"> rule or </w:t>
      </w:r>
      <w:r w:rsidRPr="00683C84">
        <w:rPr>
          <w:rStyle w:val="Emphasis"/>
        </w:rPr>
        <w:t xml:space="preserve">regime </w:t>
      </w:r>
      <w:r w:rsidRPr="00095F8E">
        <w:rPr>
          <w:rStyle w:val="Emphasis"/>
          <w:highlight w:val="cyan"/>
        </w:rPr>
        <w:t>changes</w:t>
      </w:r>
      <w:r>
        <w:t xml:space="preserve">. '595 </w:t>
      </w:r>
      <w:r w:rsidRPr="00DE291A">
        <w:rPr>
          <w:rStyle w:val="StyleUnderline"/>
        </w:rPr>
        <w:t>For example</w:t>
      </w:r>
      <w:r>
        <w:t xml:space="preserve">, the agreement is </w:t>
      </w:r>
      <w:r w:rsidRPr="00DE291A">
        <w:rPr>
          <w:rStyle w:val="StyleUnderline"/>
        </w:rPr>
        <w:t>inconsistent with</w:t>
      </w:r>
      <w:r>
        <w:t xml:space="preserve"> Recommendation 45 of </w:t>
      </w:r>
      <w:r w:rsidRPr="00095F8E">
        <w:rPr>
          <w:rStyle w:val="StyleUnderline"/>
          <w:highlight w:val="cyan"/>
        </w:rPr>
        <w:t>the</w:t>
      </w:r>
      <w:r>
        <w:t xml:space="preserve"> adopted </w:t>
      </w:r>
      <w:r w:rsidRPr="00095F8E">
        <w:rPr>
          <w:rStyle w:val="StyleUnderline"/>
          <w:highlight w:val="cyan"/>
        </w:rPr>
        <w:t>WIPO Development Agenda</w:t>
      </w:r>
      <w:r>
        <w:t xml:space="preserve">, </w:t>
      </w:r>
      <w:r w:rsidRPr="00DE291A">
        <w:rPr>
          <w:rStyle w:val="StyleUnderline"/>
        </w:rPr>
        <w:t xml:space="preserve">which </w:t>
      </w:r>
      <w:r w:rsidRPr="00095F8E">
        <w:rPr>
          <w:rStyle w:val="StyleUnderline"/>
          <w:highlight w:val="cyan"/>
        </w:rPr>
        <w:t>calls for</w:t>
      </w:r>
      <w:r w:rsidRPr="00DE291A">
        <w:rPr>
          <w:rStyle w:val="StyleUnderline"/>
        </w:rPr>
        <w:t xml:space="preserve"> the WIPO "[t]o approach </w:t>
      </w:r>
      <w:r w:rsidRPr="00095F8E">
        <w:rPr>
          <w:rStyle w:val="Emphasis"/>
          <w:highlight w:val="cyan"/>
        </w:rPr>
        <w:t>i</w:t>
      </w:r>
      <w:r w:rsidRPr="00683C84">
        <w:rPr>
          <w:rStyle w:val="StyleUnderline"/>
        </w:rPr>
        <w:t>ntellectual</w:t>
      </w:r>
      <w:r w:rsidRPr="00095F8E">
        <w:rPr>
          <w:rStyle w:val="StyleUnderline"/>
          <w:highlight w:val="cyan"/>
        </w:rPr>
        <w:t xml:space="preserve"> </w:t>
      </w:r>
      <w:r w:rsidRPr="00095F8E">
        <w:rPr>
          <w:rStyle w:val="Emphasis"/>
          <w:highlight w:val="cyan"/>
        </w:rPr>
        <w:t>p</w:t>
      </w:r>
      <w:r w:rsidRPr="00683C84">
        <w:rPr>
          <w:rStyle w:val="StyleUnderline"/>
        </w:rPr>
        <w:t xml:space="preserve">roperty </w:t>
      </w:r>
      <w:r w:rsidRPr="00095F8E">
        <w:rPr>
          <w:rStyle w:val="StyleUnderline"/>
          <w:highlight w:val="cyan"/>
        </w:rPr>
        <w:t>enforcement in the context of</w:t>
      </w:r>
      <w:r w:rsidRPr="00DE291A">
        <w:rPr>
          <w:rStyle w:val="StyleUnderline"/>
        </w:rPr>
        <w:t xml:space="preserve"> broader societal interests and especially </w:t>
      </w:r>
      <w:r w:rsidRPr="00095F8E">
        <w:rPr>
          <w:rStyle w:val="Emphasis"/>
          <w:highlight w:val="cyan"/>
        </w:rPr>
        <w:t>development</w:t>
      </w:r>
      <w:r w:rsidRPr="00095F8E">
        <w:rPr>
          <w:rStyle w:val="StyleUnderline"/>
          <w:highlight w:val="cyan"/>
        </w:rPr>
        <w:t>-</w:t>
      </w:r>
      <w:r w:rsidRPr="00DE291A">
        <w:rPr>
          <w:rStyle w:val="StyleUnderline"/>
        </w:rPr>
        <w:t xml:space="preserve">oriented </w:t>
      </w:r>
      <w:r w:rsidRPr="00095F8E">
        <w:rPr>
          <w:rStyle w:val="Emphasis"/>
          <w:highlight w:val="cyan"/>
        </w:rPr>
        <w:t>concerns</w:t>
      </w:r>
      <w:r>
        <w:t xml:space="preserve">. '596 </w:t>
      </w:r>
      <w:r w:rsidRPr="00B254D5">
        <w:rPr>
          <w:rStyle w:val="StyleUnderline"/>
        </w:rPr>
        <w:t>The</w:t>
      </w:r>
      <w:r w:rsidRPr="00B254D5">
        <w:t xml:space="preserve"> negotiation </w:t>
      </w:r>
      <w:r w:rsidRPr="00B254D5">
        <w:rPr>
          <w:rStyle w:val="StyleUnderline"/>
        </w:rPr>
        <w:t>process</w:t>
      </w:r>
      <w:r w:rsidRPr="00B254D5">
        <w:t xml:space="preserve"> behind ACTA </w:t>
      </w:r>
      <w:r w:rsidRPr="00B254D5">
        <w:rPr>
          <w:rStyle w:val="StyleUnderline"/>
        </w:rPr>
        <w:t>is</w:t>
      </w:r>
      <w:r w:rsidRPr="00B254D5">
        <w:t xml:space="preserve"> also </w:t>
      </w:r>
      <w:r w:rsidRPr="00B254D5">
        <w:rPr>
          <w:rStyle w:val="StyleUnderline"/>
        </w:rPr>
        <w:t>in</w:t>
      </w:r>
      <w:r w:rsidRPr="00095F8E">
        <w:rPr>
          <w:rStyle w:val="StyleUnderline"/>
          <w:highlight w:val="cyan"/>
        </w:rPr>
        <w:t>consistent</w:t>
      </w:r>
      <w:r w:rsidRPr="00B254D5">
        <w:rPr>
          <w:rStyle w:val="StyleUnderline"/>
        </w:rPr>
        <w:t xml:space="preserve"> </w:t>
      </w:r>
      <w:r w:rsidRPr="00095F8E">
        <w:rPr>
          <w:rStyle w:val="StyleUnderline"/>
          <w:highlight w:val="cyan"/>
        </w:rPr>
        <w:t>with</w:t>
      </w:r>
      <w:r>
        <w:t xml:space="preserve"> the intention of the World Summit on Information Society, and later the Internet Governance Forum, to promote </w:t>
      </w:r>
      <w:r w:rsidRPr="00095F8E">
        <w:rPr>
          <w:rStyle w:val="Emphasis"/>
          <w:highlight w:val="cyan"/>
        </w:rPr>
        <w:t>a "multilateral, multi-stakeholder, democratic and transparent" policy dialogue</w:t>
      </w:r>
      <w:r>
        <w:t xml:space="preserve"> on internet governance. 5 97</w:t>
      </w:r>
    </w:p>
    <w:p w14:paraId="1CD504AD" w14:textId="77777777" w:rsidR="003B3CF5" w:rsidRDefault="003B3CF5" w:rsidP="003B3CF5">
      <w:r>
        <w:t>Even worse, despite the negotiating parties' lip service to the Doha Declaration,598 ACTA, under close inspection, threatens the muchneeded access to essential medicines in less-developed countries. As it stands, the agreement is somewhat inconsistent with the Doha Declaration599 and the proposed Article 31 of the TRIPS Agreement.6° ° It is therefore no surprise that civil society organizations, like Essential Action, Knowledge Ecology International, Oxfam, and M~decins Sans Frontihres, have all expressed grave concern about the agreement's impact on access to essential medicines in less-developed countries. 60 1</w:t>
      </w:r>
    </w:p>
    <w:p w14:paraId="332120FD" w14:textId="77777777" w:rsidR="003B3CF5" w:rsidRDefault="003B3CF5" w:rsidP="003B3CF5">
      <w:r>
        <w:t>2. Coalition of the Willing While the above forum-manipulative activities have raised important questions about the impact of ACTA on the growing fragmentation of the</w:t>
      </w:r>
      <w:r w:rsidRPr="00D97C78">
        <w:t xml:space="preserve"> </w:t>
      </w:r>
      <w:r>
        <w:t>international system,602 the "country club" approach adopted by ACTA negotiators raises additional issues.</w:t>
      </w:r>
    </w:p>
    <w:p w14:paraId="18FB4FF9" w14:textId="77777777" w:rsidR="003B3CF5" w:rsidRDefault="003B3CF5" w:rsidP="003B3CF5">
      <w:r>
        <w:t xml:space="preserve">From the standpoint of the negotiating parties, the "country club" approach is important because it will lead to the development of a "coalition of the willing."' 6° 3 Because of the members' like-mindedness, the rules developed from this coalition will not be watered down to meet the lowest common denominator of less-developed countries, which is often found in multilateral negotiations. 60 4 As Eric Smith of the International Intellectual Property Alliance noted: "The ACTA's objective should be an ambitious agreement that addresses today's challenges, including </w:t>
      </w:r>
      <w:r w:rsidRPr="007354E3">
        <w:rPr>
          <w:rStyle w:val="StyleUnderline"/>
        </w:rPr>
        <w:t>strengthened legal regimes</w:t>
      </w:r>
      <w:r>
        <w:t xml:space="preserve"> and strengthened and effective copyright enforcement in both the hard goods and online environments. ' 60 5 Indeed, by crafting what the negotiating parties now call a "state-of-the-art agreement, '606 the rules may </w:t>
      </w:r>
      <w:r w:rsidRPr="007354E3">
        <w:rPr>
          <w:rStyle w:val="StyleUnderline"/>
        </w:rPr>
        <w:t>set an example for other countries that aspire to strengthen intellectual property protection and enforcement (or to earn the privilege to become a country club member</w:t>
      </w:r>
      <w:r>
        <w:t>).60 7</w:t>
      </w:r>
    </w:p>
    <w:p w14:paraId="7C37B08F" w14:textId="77777777" w:rsidR="003B3CF5" w:rsidRDefault="003B3CF5" w:rsidP="003B3CF5">
      <w:r w:rsidRPr="007354E3">
        <w:rPr>
          <w:rStyle w:val="StyleUnderline"/>
        </w:rPr>
        <w:t>However, such an approach has also raised serious questions about self-selection and legitimacy</w:t>
      </w:r>
      <w:r>
        <w:t>. To some extent, these questions resemble those confronting the now-failed Multilateral Agreement on Investment,60 8 which began in the OECD with the hope of being extended to other non-OECD countries.609 There are also strong resemblances to</w:t>
      </w:r>
      <w:r w:rsidRPr="00D97C78">
        <w:t xml:space="preserve"> </w:t>
      </w:r>
      <w:r>
        <w:t>such G8 initiatives610 as the Financial Action Task Force that was created to combat money laundering and terrorist financing.611</w:t>
      </w:r>
    </w:p>
    <w:p w14:paraId="7F7D6B7C" w14:textId="77777777" w:rsidR="003B3CF5" w:rsidRDefault="003B3CF5" w:rsidP="004C4406">
      <w:pPr>
        <w:pStyle w:val="Heading4"/>
        <w:numPr>
          <w:ilvl w:val="0"/>
          <w:numId w:val="1"/>
        </w:numPr>
      </w:pPr>
      <w:r>
        <w:t>PERCEPTION---other countries think the plan violates TRIPS</w:t>
      </w:r>
    </w:p>
    <w:p w14:paraId="099178E6" w14:textId="77777777" w:rsidR="003B3CF5" w:rsidRDefault="003B3CF5" w:rsidP="003B3CF5">
      <w:r w:rsidRPr="008D79EB">
        <w:t xml:space="preserve">Peter K. </w:t>
      </w:r>
      <w:r w:rsidRPr="008D79EB">
        <w:rPr>
          <w:rStyle w:val="Style13ptBold"/>
        </w:rPr>
        <w:t>Yu 11</w:t>
      </w:r>
      <w:r w:rsidRPr="008D79EB">
        <w:t xml:space="preserve">, Kern Family Chair in Intellectual Property Law &amp; Director, Intellectual Property Law Center, Drake University Law School; Wenlan Scholar Chair Professor, Zhongnan University of Economics and Law; Visiting Professor, Centre for International Intellectual Property Studies, University of Strasbourg. Six Secret (and Now Open) Fears of ACTA, 64 SMU L. Rev. 975 (2011). July. </w:t>
      </w:r>
      <w:hyperlink r:id="rId20" w:history="1">
        <w:r w:rsidRPr="009F7790">
          <w:rPr>
            <w:rStyle w:val="Hyperlink"/>
          </w:rPr>
          <w:t>https://scholarship.law.tamu.edu/cgi/viewcontent.cgi?article=1437&amp;context=facscholar</w:t>
        </w:r>
      </w:hyperlink>
      <w:r>
        <w:t xml:space="preserve"> //pipk</w:t>
      </w:r>
    </w:p>
    <w:p w14:paraId="2CD7C4FB" w14:textId="77777777" w:rsidR="003B3CF5" w:rsidRDefault="003B3CF5" w:rsidP="003B3CF5">
      <w:r w:rsidRPr="00095F8E">
        <w:rPr>
          <w:rStyle w:val="StyleUnderline"/>
          <w:highlight w:val="cyan"/>
        </w:rPr>
        <w:t>Notwithstanding</w:t>
      </w:r>
      <w:r w:rsidRPr="00466801">
        <w:rPr>
          <w:rStyle w:val="StyleUnderline"/>
        </w:rPr>
        <w:t xml:space="preserve"> the </w:t>
      </w:r>
      <w:r w:rsidRPr="00095F8E">
        <w:rPr>
          <w:rStyle w:val="StyleUnderline"/>
          <w:highlight w:val="cyan"/>
        </w:rPr>
        <w:t>stalemate between developed and less-developed</w:t>
      </w:r>
      <w:r w:rsidRPr="00466801">
        <w:rPr>
          <w:rStyle w:val="StyleUnderline"/>
        </w:rPr>
        <w:t xml:space="preserve"> countries on the enforcement front, </w:t>
      </w:r>
      <w:r w:rsidRPr="00095F8E">
        <w:rPr>
          <w:rStyle w:val="StyleUnderline"/>
          <w:highlight w:val="cyan"/>
        </w:rPr>
        <w:t>there is still a possibility</w:t>
      </w:r>
      <w:r w:rsidRPr="00466801">
        <w:rPr>
          <w:rStyle w:val="StyleUnderline"/>
        </w:rPr>
        <w:t xml:space="preserve"> that the </w:t>
      </w:r>
      <w:r w:rsidRPr="00095F8E">
        <w:rPr>
          <w:rStyle w:val="StyleUnderline"/>
          <w:highlight w:val="cyan"/>
        </w:rPr>
        <w:t>discussions will return to the WTO</w:t>
      </w:r>
      <w:r>
        <w:t xml:space="preserve"> or WIPO. </w:t>
      </w:r>
      <w:r w:rsidRPr="00466801">
        <w:rPr>
          <w:rStyle w:val="StyleUnderline"/>
        </w:rPr>
        <w:t>Indeed, the discussion of intellectual property enforcement has recently returned to the TRIPS Council</w:t>
      </w:r>
      <w:r>
        <w:t xml:space="preserve">. In the June 2010 meeting, for example, </w:t>
      </w:r>
      <w:r w:rsidRPr="00095F8E">
        <w:rPr>
          <w:rStyle w:val="StyleUnderline"/>
          <w:highlight w:val="cyan"/>
        </w:rPr>
        <w:t xml:space="preserve">China and India </w:t>
      </w:r>
      <w:r w:rsidRPr="00054809">
        <w:rPr>
          <w:rStyle w:val="StyleUnderline"/>
        </w:rPr>
        <w:t>made</w:t>
      </w:r>
      <w:r w:rsidRPr="00466801">
        <w:rPr>
          <w:rStyle w:val="StyleUnderline"/>
        </w:rPr>
        <w:t xml:space="preserve"> important interventions, </w:t>
      </w:r>
      <w:r w:rsidRPr="00095F8E">
        <w:rPr>
          <w:rStyle w:val="StyleUnderline"/>
          <w:highlight w:val="cyan"/>
        </w:rPr>
        <w:t>express</w:t>
      </w:r>
      <w:r w:rsidRPr="00466801">
        <w:rPr>
          <w:rStyle w:val="StyleUnderline"/>
        </w:rPr>
        <w:t xml:space="preserve">ing their </w:t>
      </w:r>
      <w:r w:rsidRPr="00095F8E">
        <w:rPr>
          <w:rStyle w:val="StyleUnderline"/>
          <w:highlight w:val="cyan"/>
        </w:rPr>
        <w:t>concerns about</w:t>
      </w:r>
      <w:r>
        <w:t xml:space="preserve"> the release of the draft ACTA text and </w:t>
      </w:r>
      <w:r w:rsidRPr="00466801">
        <w:rPr>
          <w:rStyle w:val="StyleUnderline"/>
        </w:rPr>
        <w:t xml:space="preserve">the highly disturbing trend concerning </w:t>
      </w:r>
      <w:r w:rsidRPr="00095F8E">
        <w:rPr>
          <w:rStyle w:val="StyleUnderline"/>
          <w:highlight w:val="cyan"/>
        </w:rPr>
        <w:t>TRIPSplus</w:t>
      </w:r>
      <w:r w:rsidRPr="00466801">
        <w:rPr>
          <w:rStyle w:val="StyleUnderline"/>
        </w:rPr>
        <w:t xml:space="preserve"> enforcement </w:t>
      </w:r>
      <w:r w:rsidRPr="00095F8E">
        <w:rPr>
          <w:rStyle w:val="StyleUnderline"/>
          <w:highlight w:val="cyan"/>
        </w:rPr>
        <w:t>standards</w:t>
      </w:r>
      <w:r>
        <w:t xml:space="preserve">. 145 As these countries argued, </w:t>
      </w:r>
      <w:r w:rsidRPr="00095F8E">
        <w:rPr>
          <w:rStyle w:val="StyleUnderline"/>
          <w:highlight w:val="cyan"/>
        </w:rPr>
        <w:t>these</w:t>
      </w:r>
      <w:r w:rsidRPr="00DF098D">
        <w:rPr>
          <w:rStyle w:val="StyleUnderline"/>
        </w:rPr>
        <w:t xml:space="preserve"> TRIPS</w:t>
      </w:r>
      <w:r>
        <w:rPr>
          <w:rStyle w:val="StyleUnderline"/>
        </w:rPr>
        <w:t>-</w:t>
      </w:r>
      <w:r w:rsidRPr="00DF098D">
        <w:rPr>
          <w:rStyle w:val="StyleUnderline"/>
        </w:rPr>
        <w:t xml:space="preserve">plus standards </w:t>
      </w:r>
      <w:r w:rsidRPr="00095F8E">
        <w:rPr>
          <w:rStyle w:val="StyleUnderline"/>
          <w:highlight w:val="cyan"/>
        </w:rPr>
        <w:t>could cause a wide variety of systemic problems within the international trading system, creating legal conflicts and uncertainty while upsetting the balance struck in</w:t>
      </w:r>
      <w:r w:rsidRPr="00DF098D">
        <w:rPr>
          <w:rStyle w:val="StyleUnderline"/>
        </w:rPr>
        <w:t xml:space="preserve"> the </w:t>
      </w:r>
      <w:r w:rsidRPr="00095F8E">
        <w:rPr>
          <w:rStyle w:val="StyleUnderline"/>
          <w:highlight w:val="cyan"/>
        </w:rPr>
        <w:t>TRIPS</w:t>
      </w:r>
      <w:r w:rsidRPr="00DF098D">
        <w:rPr>
          <w:rStyle w:val="StyleUnderline"/>
        </w:rPr>
        <w:t xml:space="preserve"> Agreement</w:t>
      </w:r>
      <w:r>
        <w:t xml:space="preserve">. 146 </w:t>
      </w:r>
      <w:r w:rsidRPr="00095F8E">
        <w:rPr>
          <w:rStyle w:val="StyleUnderline"/>
          <w:highlight w:val="cyan"/>
        </w:rPr>
        <w:t>India</w:t>
      </w:r>
      <w:r>
        <w:t xml:space="preserve"> further </w:t>
      </w:r>
      <w:r w:rsidRPr="00095F8E">
        <w:rPr>
          <w:rStyle w:val="StyleUnderline"/>
          <w:highlight w:val="cyan"/>
        </w:rPr>
        <w:t>reminded the Council that</w:t>
      </w:r>
      <w:r>
        <w:t xml:space="preserve"> the second sentence of Article 1.1 of the </w:t>
      </w:r>
      <w:r w:rsidRPr="00095F8E">
        <w:rPr>
          <w:rStyle w:val="StyleUnderline"/>
          <w:highlight w:val="cyan"/>
        </w:rPr>
        <w:t>TRIPS</w:t>
      </w:r>
      <w:r>
        <w:t xml:space="preserve"> Agreement </w:t>
      </w:r>
      <w:r w:rsidRPr="00095F8E">
        <w:rPr>
          <w:rStyle w:val="StyleUnderline"/>
          <w:highlight w:val="cyan"/>
        </w:rPr>
        <w:t>delineates</w:t>
      </w:r>
      <w:r>
        <w:t xml:space="preserve"> one of the Agreement's </w:t>
      </w:r>
      <w:r w:rsidRPr="00095F8E">
        <w:rPr>
          <w:rStyle w:val="Emphasis"/>
          <w:highlight w:val="cyan"/>
        </w:rPr>
        <w:t>maximum standards</w:t>
      </w:r>
      <w:r w:rsidRPr="006552B3">
        <w:rPr>
          <w:rStyle w:val="Emphasis"/>
        </w:rPr>
        <w:t>,</w:t>
      </w:r>
      <w:r>
        <w:t xml:space="preserve"> or the so-called "ceilings.' 47 </w:t>
      </w:r>
      <w:r w:rsidRPr="00095F8E">
        <w:rPr>
          <w:rStyle w:val="Emphasis"/>
          <w:highlight w:val="cyan"/>
        </w:rPr>
        <w:t>In India's view</w:t>
      </w:r>
      <w:r w:rsidRPr="006552B3">
        <w:rPr>
          <w:rStyle w:val="Emphasis"/>
        </w:rPr>
        <w:t>,</w:t>
      </w:r>
      <w:r>
        <w:t xml:space="preserve"> the </w:t>
      </w:r>
      <w:r w:rsidRPr="00095F8E">
        <w:rPr>
          <w:rStyle w:val="Emphasis"/>
          <w:highlight w:val="cyan"/>
        </w:rPr>
        <w:t>TRIPS</w:t>
      </w:r>
      <w:r>
        <w:t xml:space="preserve"> Agreement </w:t>
      </w:r>
      <w:r w:rsidRPr="00095F8E">
        <w:rPr>
          <w:rStyle w:val="Emphasis"/>
          <w:highlight w:val="cyan"/>
        </w:rPr>
        <w:t>prohibits members from raising</w:t>
      </w:r>
      <w:r w:rsidRPr="006552B3">
        <w:rPr>
          <w:rStyle w:val="Emphasis"/>
        </w:rPr>
        <w:t xml:space="preserve"> the </w:t>
      </w:r>
      <w:r w:rsidRPr="00095F8E">
        <w:rPr>
          <w:rStyle w:val="Emphasis"/>
          <w:highlight w:val="cyan"/>
        </w:rPr>
        <w:t>protection</w:t>
      </w:r>
      <w:r w:rsidRPr="006552B3">
        <w:rPr>
          <w:rStyle w:val="Emphasis"/>
        </w:rPr>
        <w:t xml:space="preserve"> levels</w:t>
      </w:r>
      <w:r>
        <w:t xml:space="preserve"> to the extent that such protection contravenes the Agreement. 148 </w:t>
      </w:r>
      <w:r w:rsidRPr="00095F8E">
        <w:rPr>
          <w:rStyle w:val="StyleUnderline"/>
          <w:highlight w:val="cyan"/>
        </w:rPr>
        <w:t>India</w:t>
      </w:r>
      <w:r>
        <w:t xml:space="preserve"> also </w:t>
      </w:r>
      <w:r w:rsidRPr="00095F8E">
        <w:rPr>
          <w:rStyle w:val="StyleUnderline"/>
          <w:highlight w:val="cyan"/>
        </w:rPr>
        <w:t>lamented</w:t>
      </w:r>
      <w:r w:rsidRPr="006552B3">
        <w:rPr>
          <w:rStyle w:val="StyleUnderline"/>
        </w:rPr>
        <w:t xml:space="preserve"> how intellectual property </w:t>
      </w:r>
      <w:r w:rsidRPr="00095F8E">
        <w:rPr>
          <w:rStyle w:val="StyleUnderline"/>
          <w:highlight w:val="cyan"/>
        </w:rPr>
        <w:t>negotiations</w:t>
      </w:r>
      <w:r>
        <w:t xml:space="preserve"> at the bilateral and regional levels, including the recent ACTA negotiations, </w:t>
      </w:r>
      <w:r w:rsidRPr="006552B3">
        <w:rPr>
          <w:rStyle w:val="StyleUnderline"/>
        </w:rPr>
        <w:t>have</w:t>
      </w:r>
      <w:r>
        <w:t xml:space="preserve"> now </w:t>
      </w:r>
      <w:r w:rsidRPr="00095F8E">
        <w:rPr>
          <w:rStyle w:val="StyleUnderline"/>
          <w:highlight w:val="cyan"/>
        </w:rPr>
        <w:t>bypassed the existing multilateral framework.</w:t>
      </w:r>
      <w:r>
        <w:t xml:space="preserve"> 149</w:t>
      </w:r>
    </w:p>
    <w:p w14:paraId="6CAC9837" w14:textId="77777777" w:rsidR="003B3CF5" w:rsidRDefault="003B3CF5" w:rsidP="003B3CF5">
      <w:r>
        <w:t xml:space="preserve">In the next TRIPS Council meeting in October 2010, </w:t>
      </w:r>
      <w:r w:rsidRPr="00095F8E">
        <w:rPr>
          <w:rStyle w:val="StyleUnderline"/>
          <w:highlight w:val="cyan"/>
        </w:rPr>
        <w:t>less-developed</w:t>
      </w:r>
      <w:r w:rsidRPr="000D52E9">
        <w:rPr>
          <w:rStyle w:val="StyleUnderline"/>
        </w:rPr>
        <w:t xml:space="preserve"> countries continued to </w:t>
      </w:r>
      <w:r w:rsidRPr="00095F8E">
        <w:rPr>
          <w:rStyle w:val="StyleUnderline"/>
          <w:highlight w:val="cyan"/>
        </w:rPr>
        <w:t>register</w:t>
      </w:r>
      <w:r w:rsidRPr="000D52E9">
        <w:rPr>
          <w:rStyle w:val="StyleUnderline"/>
        </w:rPr>
        <w:t xml:space="preserve"> their </w:t>
      </w:r>
      <w:r w:rsidRPr="00095F8E">
        <w:rPr>
          <w:rStyle w:val="StyleUnderline"/>
          <w:highlight w:val="cyan"/>
        </w:rPr>
        <w:t>concerns</w:t>
      </w:r>
      <w:r>
        <w:t xml:space="preserve"> about the impact of ACTA </w:t>
      </w:r>
      <w:r w:rsidRPr="00095F8E">
        <w:rPr>
          <w:rStyle w:val="StyleUnderline"/>
          <w:highlight w:val="cyan"/>
        </w:rPr>
        <w:t>negotiations</w:t>
      </w:r>
      <w:r>
        <w:t xml:space="preserve">. As Indonesia noted, "[t]he </w:t>
      </w:r>
      <w:r w:rsidRPr="002758AA">
        <w:rPr>
          <w:rStyle w:val="StyleUnderline"/>
        </w:rPr>
        <w:t>ACTA</w:t>
      </w:r>
      <w:r>
        <w:t xml:space="preserve"> initiative </w:t>
      </w:r>
      <w:r w:rsidRPr="000D52E9">
        <w:rPr>
          <w:rStyle w:val="StyleUnderline"/>
        </w:rPr>
        <w:t>has failed to keep in line the TRIPS standards</w:t>
      </w:r>
      <w:r>
        <w:t xml:space="preserve"> </w:t>
      </w:r>
      <w:r w:rsidRPr="000D52E9">
        <w:rPr>
          <w:rStyle w:val="StyleUnderline"/>
        </w:rPr>
        <w:t xml:space="preserve">and thus </w:t>
      </w:r>
      <w:r w:rsidRPr="00095F8E">
        <w:rPr>
          <w:rStyle w:val="StyleUnderline"/>
          <w:highlight w:val="cyan"/>
        </w:rPr>
        <w:t xml:space="preserve">undermined </w:t>
      </w:r>
      <w:r w:rsidRPr="002260F1">
        <w:rPr>
          <w:rStyle w:val="StyleUnderline"/>
        </w:rPr>
        <w:t xml:space="preserve">the </w:t>
      </w:r>
      <w:r w:rsidRPr="00095F8E">
        <w:rPr>
          <w:rStyle w:val="StyleUnderline"/>
          <w:highlight w:val="cyan"/>
        </w:rPr>
        <w:t xml:space="preserve">safeguards provided by </w:t>
      </w:r>
      <w:r w:rsidRPr="002260F1">
        <w:rPr>
          <w:rStyle w:val="StyleUnderline"/>
        </w:rPr>
        <w:t xml:space="preserve">the </w:t>
      </w:r>
      <w:r w:rsidRPr="00095F8E">
        <w:rPr>
          <w:rStyle w:val="StyleUnderline"/>
          <w:highlight w:val="cyan"/>
        </w:rPr>
        <w:t>TRIPS</w:t>
      </w:r>
      <w:r>
        <w:t xml:space="preserve"> Agreement.' 150 Likewise, </w:t>
      </w:r>
      <w:r w:rsidRPr="000D52E9">
        <w:rPr>
          <w:rStyle w:val="StyleUnderline"/>
        </w:rPr>
        <w:t>Brazil criticized ACTA for "propos[ing] only one remedy</w:t>
      </w:r>
      <w:r>
        <w:t xml:space="preserve"> against counterfeiting and piracy, </w:t>
      </w:r>
      <w:r w:rsidRPr="000D52E9">
        <w:rPr>
          <w:rStyle w:val="StyleUnderline"/>
        </w:rPr>
        <w:t>and that remedy is repression</w:t>
      </w:r>
      <w:r>
        <w:t>.' 51 While the country recognized the need for enforcement, it noted that enforcement alone "is not enough to combat a problem that results from the interplay of factors that are to be found in different economic and social realities."1 52</w:t>
      </w:r>
    </w:p>
    <w:p w14:paraId="34585750" w14:textId="77777777" w:rsidR="003B3CF5" w:rsidRDefault="003B3CF5" w:rsidP="003B3CF5">
      <w:pPr>
        <w:rPr>
          <w:rStyle w:val="StyleUnderline"/>
        </w:rPr>
      </w:pPr>
      <w:r>
        <w:t xml:space="preserve">In sum, </w:t>
      </w:r>
      <w:r w:rsidRPr="00095F8E">
        <w:rPr>
          <w:rStyle w:val="StyleUnderline"/>
          <w:highlight w:val="cyan"/>
        </w:rPr>
        <w:t>given</w:t>
      </w:r>
      <w:r w:rsidRPr="000D52E9">
        <w:rPr>
          <w:rStyle w:val="StyleUnderline"/>
        </w:rPr>
        <w:t xml:space="preserve"> the </w:t>
      </w:r>
      <w:r w:rsidRPr="00095F8E">
        <w:rPr>
          <w:rStyle w:val="StyleUnderline"/>
          <w:highlight w:val="cyan"/>
        </w:rPr>
        <w:t>wide divergences</w:t>
      </w:r>
      <w:r w:rsidRPr="000D52E9">
        <w:rPr>
          <w:rStyle w:val="StyleUnderline"/>
        </w:rPr>
        <w:t xml:space="preserve"> between developed and less-developed countries, </w:t>
      </w:r>
      <w:r w:rsidRPr="00095F8E">
        <w:rPr>
          <w:rStyle w:val="StyleUnderline"/>
          <w:highlight w:val="cyan"/>
        </w:rPr>
        <w:t>it remains unclear what the future will hold for the development of international</w:t>
      </w:r>
      <w:r w:rsidRPr="000D52E9">
        <w:rPr>
          <w:rStyle w:val="StyleUnderline"/>
        </w:rPr>
        <w:t xml:space="preserve"> </w:t>
      </w:r>
      <w:r w:rsidRPr="00095F8E">
        <w:rPr>
          <w:rStyle w:val="Emphasis"/>
          <w:highlight w:val="cyan"/>
        </w:rPr>
        <w:t>i</w:t>
      </w:r>
      <w:r w:rsidRPr="002260F1">
        <w:t>ntellectual</w:t>
      </w:r>
      <w:r w:rsidRPr="000D52E9">
        <w:rPr>
          <w:rStyle w:val="StyleUnderline"/>
        </w:rPr>
        <w:t xml:space="preserve"> </w:t>
      </w:r>
      <w:r w:rsidRPr="00095F8E">
        <w:rPr>
          <w:rStyle w:val="Emphasis"/>
          <w:highlight w:val="cyan"/>
        </w:rPr>
        <w:t>p</w:t>
      </w:r>
      <w:r w:rsidRPr="002260F1">
        <w:t xml:space="preserve">roperty </w:t>
      </w:r>
      <w:r w:rsidRPr="00095F8E">
        <w:rPr>
          <w:rStyle w:val="StyleUnderline"/>
          <w:highlight w:val="cyan"/>
        </w:rPr>
        <w:t>enforcement standards at the WTO</w:t>
      </w:r>
      <w:r>
        <w:t xml:space="preserve">, WIPO, or other multilateral fora. </w:t>
      </w:r>
      <w:r w:rsidRPr="00095F8E">
        <w:rPr>
          <w:rStyle w:val="StyleUnderline"/>
          <w:highlight w:val="cyan"/>
        </w:rPr>
        <w:t>Nor is it clear what issues will be raised at those fora or how high the standards will be, if they are to be developed at all.</w:t>
      </w:r>
    </w:p>
    <w:p w14:paraId="3C1A701B" w14:textId="77777777" w:rsidR="003B3CF5" w:rsidRDefault="003B3CF5" w:rsidP="004C4406">
      <w:pPr>
        <w:pStyle w:val="Heading4"/>
        <w:numPr>
          <w:ilvl w:val="0"/>
          <w:numId w:val="1"/>
        </w:numPr>
      </w:pPr>
      <w:r>
        <w:t>TRADE BARRIERS---Strengthening protection of a domestic right is enforced through barriers to trade. Allowing weakening of protection when bad for trade is key. Plan gets modelled and causes protecitonism</w:t>
      </w:r>
    </w:p>
    <w:p w14:paraId="5D4B7FB1" w14:textId="77777777" w:rsidR="003B3CF5" w:rsidRPr="00BB7D32" w:rsidRDefault="003B3CF5" w:rsidP="003B3CF5">
      <w:r w:rsidRPr="008D79EB">
        <w:t xml:space="preserve">Peter K. </w:t>
      </w:r>
      <w:r w:rsidRPr="008D79EB">
        <w:rPr>
          <w:rStyle w:val="Style13ptBold"/>
        </w:rPr>
        <w:t>Yu 11</w:t>
      </w:r>
      <w:r w:rsidRPr="008D79EB">
        <w:t xml:space="preserve">, Kern Family Chair in Intellectual Property Law &amp; Director, Intellectual Property Law Center, Drake University Law School; Wenlan Scholar Chair Professor, Zhongnan University of Economics and Law; Visiting Professor, Centre for International Intellectual Property Studies, University of Strasbourg. Six Secret (and Now Open) Fears of ACTA, 64 SMU L. Rev. 975 (2011). July. </w:t>
      </w:r>
      <w:hyperlink r:id="rId21" w:history="1">
        <w:r w:rsidRPr="009F7790">
          <w:rPr>
            <w:rStyle w:val="Hyperlink"/>
          </w:rPr>
          <w:t>https://scholarship.law.tamu.edu/cgi/viewcontent.cgi?article=1437&amp;context=facscholar</w:t>
        </w:r>
      </w:hyperlink>
      <w:r>
        <w:t xml:space="preserve"> //pipk</w:t>
      </w:r>
    </w:p>
    <w:p w14:paraId="346E98DF" w14:textId="77777777" w:rsidR="003B3CF5" w:rsidRPr="00795FEB" w:rsidRDefault="003B3CF5" w:rsidP="003B3CF5">
      <w:pPr>
        <w:rPr>
          <w:rStyle w:val="StyleUnderline"/>
        </w:rPr>
      </w:pPr>
      <w:r>
        <w:t xml:space="preserve">In fact, </w:t>
      </w:r>
      <w:r w:rsidRPr="00095F8E">
        <w:rPr>
          <w:rStyle w:val="StyleUnderline"/>
          <w:highlight w:val="cyan"/>
        </w:rPr>
        <w:t>given</w:t>
      </w:r>
      <w:r w:rsidRPr="00C97E2F">
        <w:rPr>
          <w:rStyle w:val="StyleUnderline"/>
        </w:rPr>
        <w:t xml:space="preserve"> the </w:t>
      </w:r>
      <w:r w:rsidRPr="00095F8E">
        <w:rPr>
          <w:rStyle w:val="StyleUnderline"/>
          <w:highlight w:val="cyan"/>
        </w:rPr>
        <w:t>limited training</w:t>
      </w:r>
      <w:r w:rsidRPr="00C97E2F">
        <w:rPr>
          <w:rStyle w:val="StyleUnderline"/>
        </w:rPr>
        <w:t xml:space="preserve"> and lack of sophistication in many less-developed countries, </w:t>
      </w:r>
      <w:r w:rsidRPr="00095F8E">
        <w:rPr>
          <w:rStyle w:val="StyleUnderline"/>
          <w:highlight w:val="cyan"/>
        </w:rPr>
        <w:t>it is a mistake</w:t>
      </w:r>
      <w:r w:rsidRPr="00C97E2F">
        <w:rPr>
          <w:rStyle w:val="StyleUnderline"/>
        </w:rPr>
        <w:t xml:space="preserve"> for policymakers in developed countries </w:t>
      </w:r>
      <w:r w:rsidRPr="00095F8E">
        <w:rPr>
          <w:rStyle w:val="StyleUnderline"/>
          <w:highlight w:val="cyan"/>
        </w:rPr>
        <w:t>to assume</w:t>
      </w:r>
      <w:r w:rsidRPr="00C97E2F">
        <w:rPr>
          <w:rStyle w:val="StyleUnderline"/>
        </w:rPr>
        <w:t xml:space="preserve"> that the </w:t>
      </w:r>
      <w:r w:rsidRPr="00095F8E">
        <w:rPr>
          <w:rStyle w:val="StyleUnderline"/>
          <w:highlight w:val="cyan"/>
        </w:rPr>
        <w:t>complex</w:t>
      </w:r>
      <w:r w:rsidRPr="00C97E2F">
        <w:rPr>
          <w:rStyle w:val="StyleUnderline"/>
        </w:rPr>
        <w:t xml:space="preserve"> ACTA </w:t>
      </w:r>
      <w:r w:rsidRPr="00095F8E">
        <w:rPr>
          <w:rStyle w:val="StyleUnderline"/>
          <w:highlight w:val="cyan"/>
        </w:rPr>
        <w:t>provisions will</w:t>
      </w:r>
      <w:r w:rsidRPr="00C97E2F">
        <w:rPr>
          <w:rStyle w:val="StyleUnderline"/>
        </w:rPr>
        <w:t xml:space="preserve"> always </w:t>
      </w:r>
      <w:r w:rsidRPr="00095F8E">
        <w:rPr>
          <w:rStyle w:val="StyleUnderline"/>
          <w:highlight w:val="cyan"/>
        </w:rPr>
        <w:t>be</w:t>
      </w:r>
      <w:r w:rsidRPr="00C97E2F">
        <w:rPr>
          <w:rStyle w:val="StyleUnderline"/>
        </w:rPr>
        <w:t xml:space="preserve"> interpreted and </w:t>
      </w:r>
      <w:r w:rsidRPr="00095F8E">
        <w:rPr>
          <w:rStyle w:val="StyleUnderline"/>
          <w:highlight w:val="cyan"/>
        </w:rPr>
        <w:t>implemented as intended</w:t>
      </w:r>
      <w:r>
        <w:t xml:space="preserve">. </w:t>
      </w:r>
      <w:r w:rsidRPr="00095F8E">
        <w:rPr>
          <w:rStyle w:val="StyleUnderline"/>
          <w:highlight w:val="cyan"/>
        </w:rPr>
        <w:t>Given</w:t>
      </w:r>
      <w:r w:rsidRPr="00C97E2F">
        <w:rPr>
          <w:rStyle w:val="StyleUnderline"/>
        </w:rPr>
        <w:t xml:space="preserve"> the stiff </w:t>
      </w:r>
      <w:r w:rsidRPr="00095F8E">
        <w:rPr>
          <w:rStyle w:val="StyleUnderline"/>
          <w:highlight w:val="cyan"/>
        </w:rPr>
        <w:t>competition abroad and</w:t>
      </w:r>
      <w:r w:rsidRPr="00C97E2F">
        <w:rPr>
          <w:rStyle w:val="StyleUnderline"/>
        </w:rPr>
        <w:t xml:space="preserve"> the </w:t>
      </w:r>
      <w:r w:rsidRPr="00095F8E">
        <w:rPr>
          <w:rStyle w:val="StyleUnderline"/>
          <w:highlight w:val="cyan"/>
        </w:rPr>
        <w:t>limited procedural safeguards and inadequate rule-of-law developments in many</w:t>
      </w:r>
      <w:r w:rsidRPr="00C97E2F">
        <w:rPr>
          <w:rStyle w:val="StyleUnderline"/>
        </w:rPr>
        <w:t xml:space="preserve"> less-developed </w:t>
      </w:r>
      <w:r w:rsidRPr="00095F8E">
        <w:rPr>
          <w:rStyle w:val="StyleUnderline"/>
          <w:highlight w:val="cyan"/>
        </w:rPr>
        <w:t>countries, it is</w:t>
      </w:r>
      <w:r w:rsidRPr="00C97E2F">
        <w:rPr>
          <w:rStyle w:val="StyleUnderline"/>
        </w:rPr>
        <w:t xml:space="preserve"> also </w:t>
      </w:r>
      <w:r w:rsidRPr="00095F8E">
        <w:rPr>
          <w:rStyle w:val="StyleUnderline"/>
          <w:highlight w:val="cyan"/>
        </w:rPr>
        <w:t>misguided to assume</w:t>
      </w:r>
      <w:r w:rsidRPr="00C97E2F">
        <w:rPr>
          <w:rStyle w:val="StyleUnderline"/>
        </w:rPr>
        <w:t xml:space="preserve"> that </w:t>
      </w:r>
      <w:r w:rsidRPr="00095F8E">
        <w:rPr>
          <w:rStyle w:val="StyleUnderline"/>
          <w:highlight w:val="cyan"/>
        </w:rPr>
        <w:t>it will be easy for U.S. firms to contest wrongful judgments</w:t>
      </w:r>
      <w:r w:rsidRPr="00C97E2F">
        <w:rPr>
          <w:rStyle w:val="StyleUnderline"/>
        </w:rPr>
        <w:t xml:space="preserve"> made by local customs authorities</w:t>
      </w:r>
      <w:r>
        <w:t xml:space="preserve">. Indeed, </w:t>
      </w:r>
      <w:r w:rsidRPr="00095F8E">
        <w:rPr>
          <w:rStyle w:val="Emphasis"/>
          <w:highlight w:val="cyan"/>
        </w:rPr>
        <w:t>customs measures</w:t>
      </w:r>
      <w:r>
        <w:t xml:space="preserve">, if unreasonable or </w:t>
      </w:r>
      <w:r w:rsidRPr="00C97E2F">
        <w:rPr>
          <w:rStyle w:val="Emphasis"/>
        </w:rPr>
        <w:t xml:space="preserve">unreasonably implemented, </w:t>
      </w:r>
      <w:r w:rsidRPr="00095F8E">
        <w:rPr>
          <w:rStyle w:val="Emphasis"/>
          <w:highlight w:val="cyan"/>
        </w:rPr>
        <w:t>could</w:t>
      </w:r>
      <w:r w:rsidRPr="00C97E2F">
        <w:rPr>
          <w:rStyle w:val="Emphasis"/>
        </w:rPr>
        <w:t xml:space="preserve"> ultimately </w:t>
      </w:r>
      <w:r w:rsidRPr="00095F8E">
        <w:rPr>
          <w:rStyle w:val="Emphasis"/>
          <w:highlight w:val="cyan"/>
        </w:rPr>
        <w:t>become a nontariff barrier to trade-a concern that has dominated international trade discussions in the past</w:t>
      </w:r>
      <w:r>
        <w:t>.4 4 2 Moreover, as Timothy Trainer and Vicki Allums reminded us: [</w:t>
      </w:r>
      <w:r w:rsidRPr="00C97E2F">
        <w:rPr>
          <w:rStyle w:val="StyleUnderline"/>
        </w:rPr>
        <w:t>A]n intellectual property rights ... border enforcement system or any type of enforcement system that empowers competent authorities to take ex officio actions imposes greater responsibilities on the enforcement officials</w:t>
      </w:r>
      <w:r>
        <w:t xml:space="preserve">. The government officials, whether police, </w:t>
      </w:r>
      <w:r w:rsidRPr="00F82518">
        <w:rPr>
          <w:rStyle w:val="StyleUnderline"/>
        </w:rPr>
        <w:t>customs</w:t>
      </w:r>
      <w:r>
        <w:t xml:space="preserve">, or others, </w:t>
      </w:r>
      <w:r w:rsidRPr="00F82518">
        <w:rPr>
          <w:rStyle w:val="StyleUnderline"/>
        </w:rPr>
        <w:t>would have to be able to recognize the possible existence of an IPR violation in order to take any enforcement action</w:t>
      </w:r>
      <w:r>
        <w:t xml:space="preserve">. The ability of enforcement authorities to identify suspect goods requires that there be a vigorous training program between the IPR owners and the enforcement authorities in order for the enforcement officials to formulate a legal basis to believe that there is an IPR violation.443 To date, many enforcement authorities in less-developed countries do not have the needed financial resources, human capital, administrative capacity, or legal expertise to make the implementation of ACTA successful.444 Moreover, in places with high risks of corruption, giving customs authorities a considerable amount of discretionary authority seems to be a rather bad idea.4 45 </w:t>
      </w:r>
      <w:r w:rsidRPr="00795FEB">
        <w:rPr>
          <w:rStyle w:val="StyleUnderline"/>
        </w:rPr>
        <w:t>It is also unlikely that U.S. citizens or businesses will be comfortable going through the bureaucratic or judicial processes in some of these countries, not to mention the fact that some of these processes may not offer the same safeguards or share the same values as found on U.S. soil.</w:t>
      </w:r>
    </w:p>
    <w:p w14:paraId="11EB6840" w14:textId="77777777" w:rsidR="003B3CF5" w:rsidRDefault="003B3CF5" w:rsidP="003B3CF5">
      <w:r w:rsidRPr="008F286F">
        <w:rPr>
          <w:rStyle w:val="StyleUnderline"/>
        </w:rPr>
        <w:t>Even in the United States, one may still remember the confusion on the part of U.S. customs officials over</w:t>
      </w:r>
      <w:r>
        <w:t xml:space="preserve"> the legality of importation of yellow </w:t>
      </w:r>
      <w:r w:rsidRPr="008F286F">
        <w:rPr>
          <w:rStyle w:val="StyleUnderline"/>
        </w:rPr>
        <w:t>beans from Mexican farmers</w:t>
      </w:r>
      <w:r>
        <w:t xml:space="preserve">. Of concern were naturally grown varieties that have been native to Mexico "at least since the time of the Aztecs.' ' 44 6 Such confusion, which was caused by the issuance of a patent and plant variety </w:t>
      </w:r>
      <w:r w:rsidRPr="00095F8E">
        <w:rPr>
          <w:rStyle w:val="Emphasis"/>
          <w:highlight w:val="cyan"/>
        </w:rPr>
        <w:t>protection</w:t>
      </w:r>
      <w:r>
        <w:t xml:space="preserve"> certificate to the Enola variety,447 eventually </w:t>
      </w:r>
      <w:r w:rsidRPr="00095F8E">
        <w:rPr>
          <w:rStyle w:val="Emphasis"/>
          <w:highlight w:val="cyan"/>
        </w:rPr>
        <w:t>resulted in significantly reduced</w:t>
      </w:r>
      <w:r w:rsidRPr="008F286F">
        <w:rPr>
          <w:rStyle w:val="Emphasis"/>
        </w:rPr>
        <w:t xml:space="preserve"> bean </w:t>
      </w:r>
      <w:r w:rsidRPr="00095F8E">
        <w:rPr>
          <w:rStyle w:val="Emphasis"/>
          <w:highlight w:val="cyan"/>
        </w:rPr>
        <w:t>exports</w:t>
      </w:r>
      <w:r>
        <w:t xml:space="preserve"> from Mexico to the United States. 448 Adding insult to the injury, the U.S. Patent and Trademark Office later invalidated the Enola patent with no compensation to affected Mexican farmers. 449</w:t>
      </w:r>
    </w:p>
    <w:p w14:paraId="0F0B0C6F" w14:textId="77777777" w:rsidR="003B3CF5" w:rsidRDefault="003B3CF5" w:rsidP="003B3CF5">
      <w:r>
        <w:t xml:space="preserve">Many </w:t>
      </w:r>
      <w:r w:rsidRPr="00095F8E">
        <w:rPr>
          <w:rStyle w:val="StyleUnderline"/>
          <w:highlight w:val="cyan"/>
        </w:rPr>
        <w:t>infringement issues</w:t>
      </w:r>
      <w:r>
        <w:t xml:space="preserve">, indeed, </w:t>
      </w:r>
      <w:r w:rsidRPr="00095F8E">
        <w:rPr>
          <w:rStyle w:val="StyleUnderline"/>
          <w:highlight w:val="cyan"/>
        </w:rPr>
        <w:t>are</w:t>
      </w:r>
      <w:r>
        <w:t xml:space="preserve"> rather </w:t>
      </w:r>
      <w:r w:rsidRPr="00095F8E">
        <w:rPr>
          <w:rStyle w:val="StyleUnderline"/>
          <w:highlight w:val="cyan"/>
        </w:rPr>
        <w:t>difficult to adjudicate</w:t>
      </w:r>
      <w:r>
        <w:t xml:space="preserve">. As Timothy Trainer and Vicki Allums pointed out in their treatise on </w:t>
      </w:r>
      <w:r w:rsidRPr="00095F8E">
        <w:rPr>
          <w:rStyle w:val="StyleUnderline"/>
          <w:highlight w:val="cyan"/>
        </w:rPr>
        <w:t>crossborder protection of</w:t>
      </w:r>
      <w:r w:rsidRPr="008F286F">
        <w:rPr>
          <w:rStyle w:val="StyleUnderline"/>
        </w:rPr>
        <w:t xml:space="preserve"> </w:t>
      </w:r>
      <w:r w:rsidRPr="00095F8E">
        <w:rPr>
          <w:rStyle w:val="Emphasis"/>
          <w:highlight w:val="cyan"/>
        </w:rPr>
        <w:t>i</w:t>
      </w:r>
      <w:r w:rsidRPr="008F286F">
        <w:rPr>
          <w:rStyle w:val="StyleUnderline"/>
        </w:rPr>
        <w:t xml:space="preserve">ntellectual </w:t>
      </w:r>
      <w:r w:rsidRPr="00095F8E">
        <w:rPr>
          <w:rStyle w:val="Emphasis"/>
          <w:highlight w:val="cyan"/>
        </w:rPr>
        <w:t>p</w:t>
      </w:r>
      <w:r w:rsidRPr="008F286F">
        <w:rPr>
          <w:rStyle w:val="StyleUnderline"/>
        </w:rPr>
        <w:t xml:space="preserve">roperty </w:t>
      </w:r>
      <w:r w:rsidRPr="00095F8E">
        <w:rPr>
          <w:rStyle w:val="Emphasis"/>
          <w:highlight w:val="cyan"/>
        </w:rPr>
        <w:t>r</w:t>
      </w:r>
      <w:r w:rsidRPr="008F286F">
        <w:rPr>
          <w:rStyle w:val="StyleUnderline"/>
        </w:rPr>
        <w:t>ights,</w:t>
      </w:r>
      <w:r>
        <w:t xml:space="preserve"> </w:t>
      </w:r>
      <w:r w:rsidRPr="00095F8E">
        <w:rPr>
          <w:highlight w:val="cyan"/>
        </w:rPr>
        <w:t>"[</w:t>
      </w:r>
      <w:r w:rsidRPr="00095F8E">
        <w:rPr>
          <w:rStyle w:val="StyleUnderline"/>
          <w:highlight w:val="cyan"/>
        </w:rPr>
        <w:t>g]iven the technical nature of</w:t>
      </w:r>
      <w:r w:rsidRPr="008F286F">
        <w:rPr>
          <w:rStyle w:val="StyleUnderline"/>
        </w:rPr>
        <w:t xml:space="preserve"> the </w:t>
      </w:r>
      <w:r w:rsidRPr="00095F8E">
        <w:rPr>
          <w:rStyle w:val="StyleUnderline"/>
          <w:highlight w:val="cyan"/>
        </w:rPr>
        <w:t>works protected</w:t>
      </w:r>
      <w:r w:rsidRPr="008F286F">
        <w:rPr>
          <w:rStyle w:val="StyleUnderline"/>
        </w:rPr>
        <w:t xml:space="preserve"> by patents, a </w:t>
      </w:r>
      <w:r w:rsidRPr="00095F8E">
        <w:rPr>
          <w:rStyle w:val="StyleUnderline"/>
          <w:highlight w:val="cyan"/>
        </w:rPr>
        <w:t>determination</w:t>
      </w:r>
      <w:r w:rsidRPr="008F286F">
        <w:rPr>
          <w:rStyle w:val="StyleUnderline"/>
        </w:rPr>
        <w:t xml:space="preserve"> that a patent has been infringed frequently </w:t>
      </w:r>
      <w:r w:rsidRPr="00095F8E">
        <w:rPr>
          <w:rStyle w:val="StyleUnderline"/>
          <w:highlight w:val="cyan"/>
        </w:rPr>
        <w:t>requires</w:t>
      </w:r>
      <w:r w:rsidRPr="008F286F">
        <w:rPr>
          <w:rStyle w:val="StyleUnderline"/>
        </w:rPr>
        <w:t xml:space="preserve"> an </w:t>
      </w:r>
      <w:r w:rsidRPr="00095F8E">
        <w:rPr>
          <w:rStyle w:val="StyleUnderline"/>
          <w:highlight w:val="cyan"/>
        </w:rPr>
        <w:t>analysis</w:t>
      </w:r>
      <w:r w:rsidRPr="008F286F">
        <w:rPr>
          <w:rStyle w:val="StyleUnderline"/>
        </w:rPr>
        <w:t xml:space="preserve"> based upon scientific, engineering, or other technological concepts rather than an observation of the infringing article as in the case of trademarks and copyrights.</w:t>
      </w:r>
      <w:r>
        <w:t xml:space="preserve"> ' '450 Indeed, "[</w:t>
      </w:r>
      <w:r w:rsidRPr="00095F8E">
        <w:rPr>
          <w:rStyle w:val="StyleUnderline"/>
          <w:highlight w:val="cyan"/>
        </w:rPr>
        <w:t>c]ustoms</w:t>
      </w:r>
      <w:r w:rsidRPr="008F286F">
        <w:rPr>
          <w:rStyle w:val="StyleUnderline"/>
        </w:rPr>
        <w:t xml:space="preserve"> IPR branch attorneys and field officers </w:t>
      </w:r>
      <w:r w:rsidRPr="00095F8E">
        <w:rPr>
          <w:rStyle w:val="StyleUnderline"/>
          <w:highlight w:val="cyan"/>
        </w:rPr>
        <w:t>typically lack</w:t>
      </w:r>
      <w:r w:rsidRPr="008F286F">
        <w:rPr>
          <w:rStyle w:val="StyleUnderline"/>
        </w:rPr>
        <w:t xml:space="preserve"> technical and scientific backgrounds."</w:t>
      </w:r>
      <w:r>
        <w:t>'451 Given the problems in maintaining patent quality in both developed and less-developed countries, there is also a strong likelihood that the patents involved may be later invalidated-similar to the patent in Enola beans.452</w:t>
      </w:r>
    </w:p>
    <w:p w14:paraId="35E8C61B" w14:textId="77777777" w:rsidR="003B3CF5" w:rsidRPr="00A030FA" w:rsidRDefault="003B3CF5" w:rsidP="003B3CF5">
      <w:pPr>
        <w:rPr>
          <w:rStyle w:val="StyleUnderline"/>
        </w:rPr>
      </w:pPr>
      <w:r>
        <w:t xml:space="preserve">Similar challenges can be found in the copyright field. As an Australian judge recently noted in Roadshow Films v. iiNet Ltd.,453 a case involving ISP liability: [C]opyright infringement is not a straight 'yes' or 'no' question. The Court has had to examine a very significant quantity of technical and legal detail over dozens of pages in [a legal] judgment in order to determine whether [internet] users, and how often [these] users, infringe copyright by use of the BitTorrent system. 454 </w:t>
      </w:r>
      <w:r w:rsidRPr="00A030FA">
        <w:rPr>
          <w:rStyle w:val="StyleUnderline"/>
        </w:rPr>
        <w:t>If judges find it difficult and time-consuming to decide infringement cases, one could only imagine how challenging it would be for customs officials to decide the issues based on prima facie evidence. One also has to wonder how high the costs of administrative errors will be.</w:t>
      </w:r>
    </w:p>
    <w:p w14:paraId="34EC5CA8" w14:textId="1E35236A" w:rsidR="00A26651" w:rsidRDefault="00502BC6" w:rsidP="00502BC6">
      <w:pPr>
        <w:pStyle w:val="Heading3"/>
      </w:pPr>
      <w:r>
        <w:t>2NC---!---War</w:t>
      </w:r>
    </w:p>
    <w:p w14:paraId="3D4E7A93" w14:textId="77777777" w:rsidR="00502BC6" w:rsidRDefault="00502BC6" w:rsidP="00502BC6">
      <w:pPr>
        <w:pStyle w:val="Heading4"/>
      </w:pPr>
      <w:r>
        <w:t>Trade solves war</w:t>
      </w:r>
    </w:p>
    <w:p w14:paraId="06C12BAD" w14:textId="77777777" w:rsidR="00502BC6" w:rsidRDefault="00502BC6" w:rsidP="00502BC6">
      <w:r w:rsidRPr="00436694">
        <w:t xml:space="preserve">Julian </w:t>
      </w:r>
      <w:r w:rsidRPr="00436694">
        <w:rPr>
          <w:rStyle w:val="Style13ptBold"/>
        </w:rPr>
        <w:t>Adorney 20</w:t>
      </w:r>
      <w:r w:rsidRPr="00436694">
        <w:t xml:space="preserve">, </w:t>
      </w:r>
      <w:r w:rsidRPr="00BC7A8A">
        <w:t>Contributor Writer, Hinrich Foundation</w:t>
      </w:r>
      <w:r w:rsidRPr="00436694">
        <w:t xml:space="preserve">. "Want peace? Promote free trade" September 10. </w:t>
      </w:r>
      <w:hyperlink r:id="rId22" w:history="1">
        <w:r w:rsidRPr="00D34558">
          <w:rPr>
            <w:rStyle w:val="Hyperlink"/>
          </w:rPr>
          <w:t>https://www.hinrichfoundation.com/research/tradevistas/sustainable/trade-and-peace/</w:t>
        </w:r>
      </w:hyperlink>
    </w:p>
    <w:p w14:paraId="3BB55042" w14:textId="77777777" w:rsidR="00502BC6" w:rsidRPr="00014208" w:rsidRDefault="00502BC6" w:rsidP="00502BC6">
      <w:pPr>
        <w:rPr>
          <w:sz w:val="14"/>
        </w:rPr>
      </w:pPr>
      <w:r w:rsidRPr="00014208">
        <w:rPr>
          <w:sz w:val="14"/>
        </w:rPr>
        <w:t>Frédéric Bastiat famously claimed that “if goods don’t cross borders, soldiers will.”</w:t>
      </w:r>
    </w:p>
    <w:p w14:paraId="35D4C799" w14:textId="77777777" w:rsidR="00502BC6" w:rsidRPr="00014208" w:rsidRDefault="00502BC6" w:rsidP="00502BC6">
      <w:pPr>
        <w:rPr>
          <w:sz w:val="14"/>
        </w:rPr>
      </w:pPr>
      <w:r w:rsidRPr="00014208">
        <w:rPr>
          <w:sz w:val="14"/>
        </w:rPr>
        <w:t xml:space="preserve">Bastiat argued that </w:t>
      </w:r>
      <w:r w:rsidRPr="00775FEB">
        <w:rPr>
          <w:rStyle w:val="StyleUnderline"/>
        </w:rPr>
        <w:t>free trade between countries could reduce international conflict because trade forges connections between nations and gives each country an incentive</w:t>
      </w:r>
      <w:r w:rsidRPr="004F2CAE">
        <w:rPr>
          <w:rStyle w:val="StyleUnderline"/>
        </w:rPr>
        <w:t xml:space="preserve"> to avoid war with its trading partners</w:t>
      </w:r>
      <w:r w:rsidRPr="00014208">
        <w:rPr>
          <w:sz w:val="14"/>
        </w:rPr>
        <w:t xml:space="preserve">. If every nation were an economic island, the lack of positive interaction created by trade could leave more room for conflict. Two hundred years after Bastiat, libertarians take this idea as gospel. Unfortunately, not everyone does. But </w:t>
      </w:r>
      <w:r w:rsidRPr="004F2CAE">
        <w:rPr>
          <w:rStyle w:val="StyleUnderline"/>
        </w:rPr>
        <w:t xml:space="preserve">as recent </w:t>
      </w:r>
      <w:r w:rsidRPr="00095F8E">
        <w:rPr>
          <w:rStyle w:val="StyleUnderline"/>
          <w:highlight w:val="cyan"/>
        </w:rPr>
        <w:t>research shows</w:t>
      </w:r>
      <w:r w:rsidRPr="00014208">
        <w:rPr>
          <w:sz w:val="14"/>
        </w:rPr>
        <w:t>, the historical evidence confirms Bastiat’s famous claim.</w:t>
      </w:r>
    </w:p>
    <w:p w14:paraId="3EFA0755" w14:textId="77777777" w:rsidR="00502BC6" w:rsidRPr="00014208" w:rsidRDefault="00502BC6" w:rsidP="00502BC6">
      <w:pPr>
        <w:rPr>
          <w:sz w:val="14"/>
        </w:rPr>
      </w:pPr>
      <w:r w:rsidRPr="00014208">
        <w:rPr>
          <w:sz w:val="14"/>
        </w:rPr>
        <w:t>To trade or to raid</w:t>
      </w:r>
    </w:p>
    <w:p w14:paraId="18F81E0D" w14:textId="77777777" w:rsidR="00502BC6" w:rsidRPr="00014208" w:rsidRDefault="00502BC6" w:rsidP="00502BC6">
      <w:pPr>
        <w:rPr>
          <w:sz w:val="14"/>
        </w:rPr>
      </w:pPr>
      <w:r w:rsidRPr="00521A3D">
        <w:rPr>
          <w:rStyle w:val="StyleUnderline"/>
        </w:rPr>
        <w:t xml:space="preserve">In “Peace through Trade or Free Trade?” professor Patrick J. McDonald, from the University of Texas at Austin, empirically tested whether greater levels of protectionism in a country (tariffs, quotas, etc.) would increase the probability of international conflict in that </w:t>
      </w:r>
      <w:r w:rsidRPr="00AA0C29">
        <w:rPr>
          <w:rStyle w:val="StyleUnderline"/>
        </w:rPr>
        <w:t>nation. He used a tool called dyads to analyze every country’s international relations from 1960 until 2000.</w:t>
      </w:r>
      <w:r w:rsidRPr="00014208">
        <w:rPr>
          <w:sz w:val="14"/>
        </w:rPr>
        <w:t xml:space="preserve"> A dyad is the interaction between one country and another country: German and French relations would be one dyad, German and Russian relations would be a second, French and Australian relations would be a third. He further broke this down into dyad-years; the relations between Germany and France in 1965 would be one dyad-year, the relations between France and Australia in 1973 would be a second, and so on.</w:t>
      </w:r>
    </w:p>
    <w:p w14:paraId="01A587DB" w14:textId="77777777" w:rsidR="00502BC6" w:rsidRPr="00014208" w:rsidRDefault="00502BC6" w:rsidP="00502BC6">
      <w:pPr>
        <w:rPr>
          <w:sz w:val="14"/>
        </w:rPr>
      </w:pPr>
      <w:r w:rsidRPr="00AA0C29">
        <w:rPr>
          <w:rStyle w:val="StyleUnderline"/>
        </w:rPr>
        <w:t xml:space="preserve">Using these dyad-years, McDonald analyzed the behavior of every country in the world for the past 40 years. His </w:t>
      </w:r>
      <w:r w:rsidRPr="00141FB3">
        <w:rPr>
          <w:rStyle w:val="StyleUnderline"/>
        </w:rPr>
        <w:t>analysis showed</w:t>
      </w:r>
      <w:r w:rsidRPr="00AA0C29">
        <w:rPr>
          <w:rStyle w:val="StyleUnderline"/>
        </w:rPr>
        <w:t xml:space="preserve"> a negative correlation between free trade and conflict: </w:t>
      </w:r>
      <w:r w:rsidRPr="008D001E">
        <w:rPr>
          <w:rStyle w:val="StyleUnderline"/>
        </w:rPr>
        <w:t>The more freely a country trades, the fewer wars it engages in. Countries</w:t>
      </w:r>
      <w:r w:rsidRPr="00AA0C29">
        <w:rPr>
          <w:rStyle w:val="StyleUnderline"/>
        </w:rPr>
        <w:t xml:space="preserve"> that engage in free trade are less likely to invade and less likely to be invaded</w:t>
      </w:r>
      <w:r w:rsidRPr="00014208">
        <w:rPr>
          <w:sz w:val="14"/>
        </w:rPr>
        <w:t>.</w:t>
      </w:r>
    </w:p>
    <w:p w14:paraId="465999B3" w14:textId="77777777" w:rsidR="00502BC6" w:rsidRPr="00014208" w:rsidRDefault="00502BC6" w:rsidP="00502BC6">
      <w:pPr>
        <w:rPr>
          <w:sz w:val="14"/>
        </w:rPr>
      </w:pPr>
      <w:r w:rsidRPr="00014208">
        <w:rPr>
          <w:sz w:val="14"/>
        </w:rPr>
        <w:t>Trading partners</w:t>
      </w:r>
    </w:p>
    <w:p w14:paraId="766A4A42" w14:textId="77777777" w:rsidR="00502BC6" w:rsidRPr="00014208" w:rsidRDefault="00502BC6" w:rsidP="00502BC6">
      <w:pPr>
        <w:rPr>
          <w:sz w:val="14"/>
        </w:rPr>
      </w:pPr>
      <w:r w:rsidRPr="00014208">
        <w:rPr>
          <w:sz w:val="14"/>
        </w:rPr>
        <w:t>The causal arrow</w:t>
      </w:r>
    </w:p>
    <w:p w14:paraId="66AFB04C" w14:textId="77777777" w:rsidR="00502BC6" w:rsidRPr="00014208" w:rsidRDefault="00502BC6" w:rsidP="00502BC6">
      <w:pPr>
        <w:rPr>
          <w:sz w:val="14"/>
        </w:rPr>
      </w:pPr>
      <w:r w:rsidRPr="00AA0C29">
        <w:rPr>
          <w:rStyle w:val="StyleUnderline"/>
        </w:rPr>
        <w:t>Of course, this finding might be a matter of confusing correlation for causation. Maybe countries engaging in free trade fight less often for some other reason, like the fact that they tend also to be more democratic. Democratic countries make war less often than empires do. But McDonald controls for these variables. Controlling for a state’s political structure is important, because democracies and republics tend to fight less than authoritarian regimes</w:t>
      </w:r>
      <w:r w:rsidRPr="00014208">
        <w:rPr>
          <w:sz w:val="14"/>
        </w:rPr>
        <w:t>.</w:t>
      </w:r>
    </w:p>
    <w:p w14:paraId="7D0B4A38" w14:textId="77777777" w:rsidR="00502BC6" w:rsidRPr="00014208" w:rsidRDefault="00502BC6" w:rsidP="00502BC6">
      <w:pPr>
        <w:rPr>
          <w:sz w:val="14"/>
        </w:rPr>
      </w:pPr>
      <w:r w:rsidRPr="00AA0C29">
        <w:rPr>
          <w:rStyle w:val="StyleUnderline"/>
        </w:rPr>
        <w:t>McDonald also controlled for a country’s economic growth, because countries in a recession are more likely to go to war than those in a boom, often in order to distract their people from their economic woes. McDonald even controlled for factors like geographic proximity: It’s easier for Germany and France to fight each other than it is for the United States and China, because troops in the former group only have to cross a shared border</w:t>
      </w:r>
      <w:r w:rsidRPr="00014208">
        <w:rPr>
          <w:sz w:val="14"/>
        </w:rPr>
        <w:t>.</w:t>
      </w:r>
    </w:p>
    <w:p w14:paraId="352B34CA" w14:textId="77777777" w:rsidR="00502BC6" w:rsidRPr="00014208" w:rsidRDefault="00502BC6" w:rsidP="00502BC6">
      <w:pPr>
        <w:rPr>
          <w:sz w:val="14"/>
        </w:rPr>
      </w:pPr>
      <w:r w:rsidRPr="00014208">
        <w:rPr>
          <w:sz w:val="14"/>
        </w:rPr>
        <w:t xml:space="preserve">The takeaway from McDonald’s analysis is that </w:t>
      </w:r>
      <w:r w:rsidRPr="00095F8E">
        <w:rPr>
          <w:rStyle w:val="Emphasis"/>
          <w:highlight w:val="cyan"/>
        </w:rPr>
        <w:t>protectionism can</w:t>
      </w:r>
      <w:r w:rsidRPr="00AA0C29">
        <w:rPr>
          <w:rStyle w:val="Emphasis"/>
        </w:rPr>
        <w:t xml:space="preserve"> actually </w:t>
      </w:r>
      <w:r w:rsidRPr="00095F8E">
        <w:rPr>
          <w:rStyle w:val="Emphasis"/>
          <w:highlight w:val="cyan"/>
        </w:rPr>
        <w:t>lead to conflict</w:t>
      </w:r>
      <w:r w:rsidRPr="00014208">
        <w:rPr>
          <w:sz w:val="14"/>
        </w:rPr>
        <w:t xml:space="preserve">. McDonald found that </w:t>
      </w:r>
      <w:r w:rsidRPr="00AA0C29">
        <w:rPr>
          <w:rStyle w:val="StyleUnderline"/>
        </w:rPr>
        <w:t>a country in the bottom 10 percent for protectionism (meaning it is less protectionist than 90 percent of other countries) is 70 percent less likely to engage in a new conflict (either as invader or as target) than one in the top 10 percent for protectionism</w:t>
      </w:r>
      <w:r w:rsidRPr="00014208">
        <w:rPr>
          <w:sz w:val="14"/>
        </w:rPr>
        <w:t>.</w:t>
      </w:r>
    </w:p>
    <w:p w14:paraId="5594F955" w14:textId="77777777" w:rsidR="00502BC6" w:rsidRPr="00014208" w:rsidRDefault="00502BC6" w:rsidP="00502BC6">
      <w:pPr>
        <w:rPr>
          <w:sz w:val="14"/>
        </w:rPr>
      </w:pPr>
      <w:r w:rsidRPr="00014208">
        <w:rPr>
          <w:sz w:val="14"/>
        </w:rPr>
        <w:t>Trade and Conflict</w:t>
      </w:r>
    </w:p>
    <w:p w14:paraId="4F2E0473" w14:textId="77777777" w:rsidR="00502BC6" w:rsidRPr="00014208" w:rsidRDefault="00502BC6" w:rsidP="00502BC6">
      <w:pPr>
        <w:rPr>
          <w:sz w:val="14"/>
        </w:rPr>
      </w:pPr>
      <w:r w:rsidRPr="00014208">
        <w:rPr>
          <w:sz w:val="14"/>
        </w:rPr>
        <w:t>Protectionism and war</w:t>
      </w:r>
    </w:p>
    <w:p w14:paraId="336D9010" w14:textId="77777777" w:rsidR="00502BC6" w:rsidRPr="00014208" w:rsidRDefault="00502BC6" w:rsidP="00502BC6">
      <w:pPr>
        <w:rPr>
          <w:sz w:val="14"/>
        </w:rPr>
      </w:pPr>
      <w:r w:rsidRPr="00014208">
        <w:rPr>
          <w:sz w:val="14"/>
        </w:rPr>
        <w:t>Why does protectionism lead to conflict, and why does free trade help to prevent it? The answers, though well-known to classical liberals, are worth mentioning.</w:t>
      </w:r>
    </w:p>
    <w:p w14:paraId="0D3C78F4" w14:textId="77777777" w:rsidR="00502BC6" w:rsidRPr="00014208" w:rsidRDefault="00502BC6" w:rsidP="00502BC6">
      <w:pPr>
        <w:rPr>
          <w:sz w:val="14"/>
        </w:rPr>
      </w:pPr>
      <w:r w:rsidRPr="00014208">
        <w:rPr>
          <w:sz w:val="14"/>
        </w:rPr>
        <w:t xml:space="preserve">First, </w:t>
      </w:r>
      <w:r w:rsidRPr="00095F8E">
        <w:rPr>
          <w:rStyle w:val="Emphasis"/>
          <w:highlight w:val="cyan"/>
        </w:rPr>
        <w:t>trade creates</w:t>
      </w:r>
      <w:r w:rsidRPr="009A2688">
        <w:rPr>
          <w:rStyle w:val="Emphasis"/>
        </w:rPr>
        <w:t xml:space="preserve"> international </w:t>
      </w:r>
      <w:r w:rsidRPr="00095F8E">
        <w:rPr>
          <w:rStyle w:val="Emphasis"/>
          <w:highlight w:val="cyan"/>
        </w:rPr>
        <w:t>goodwill</w:t>
      </w:r>
      <w:r w:rsidRPr="00014208">
        <w:rPr>
          <w:sz w:val="14"/>
        </w:rPr>
        <w:t xml:space="preserve">. If Chinese </w:t>
      </w:r>
      <w:r w:rsidRPr="00095F8E">
        <w:rPr>
          <w:rStyle w:val="StyleUnderline"/>
          <w:highlight w:val="cyan"/>
        </w:rPr>
        <w:t>and</w:t>
      </w:r>
      <w:r w:rsidRPr="00014208">
        <w:rPr>
          <w:sz w:val="14"/>
        </w:rPr>
        <w:t xml:space="preserve"> American businessmen trade on a regular basis, both sides benefit. And </w:t>
      </w:r>
      <w:r w:rsidRPr="009A2688">
        <w:rPr>
          <w:rStyle w:val="StyleUnderline"/>
        </w:rPr>
        <w:t>mutual benefit disposes people to look for the good in each other</w:t>
      </w:r>
      <w:r w:rsidRPr="00014208">
        <w:rPr>
          <w:sz w:val="14"/>
        </w:rPr>
        <w:t xml:space="preserve">. </w:t>
      </w:r>
      <w:r w:rsidRPr="009A2688">
        <w:rPr>
          <w:rStyle w:val="StyleUnderline"/>
        </w:rPr>
        <w:t>Exchange of goods also promotes an exchange of cultures</w:t>
      </w:r>
      <w:r w:rsidRPr="00014208">
        <w:rPr>
          <w:sz w:val="14"/>
        </w:rPr>
        <w:t>. For decades, Americans saw China as a mysterious country with strange, even hostile values. But in the 21st century, trade between our nations has increased markedly, and both countries know each other a little better now. iPod-wielding Chinese teenagers are like American teenagers, for example. They’re not terribly mysterious. Likewise, the Chinese understand democracy and American consumerism more than they once did. The countries may not find overlap in all of each other’s values, but trade has helped us to at least understand each other.</w:t>
      </w:r>
    </w:p>
    <w:p w14:paraId="63F8D286" w14:textId="77777777" w:rsidR="00502BC6" w:rsidRPr="00014208" w:rsidRDefault="00502BC6" w:rsidP="00502BC6">
      <w:pPr>
        <w:rPr>
          <w:sz w:val="14"/>
        </w:rPr>
      </w:pPr>
      <w:r w:rsidRPr="009C78BC">
        <w:rPr>
          <w:rStyle w:val="StyleUnderline"/>
        </w:rPr>
        <w:t>Trade helps to humanize the people that you trade with. And it’s tougher to want to go to war with your human trading partners than with a country you see only as lines on a map</w:t>
      </w:r>
      <w:r w:rsidRPr="00014208">
        <w:rPr>
          <w:sz w:val="14"/>
        </w:rPr>
        <w:t>.</w:t>
      </w:r>
    </w:p>
    <w:p w14:paraId="5BB14D1F" w14:textId="77777777" w:rsidR="00502BC6" w:rsidRPr="00014208" w:rsidRDefault="00502BC6" w:rsidP="00502BC6">
      <w:pPr>
        <w:rPr>
          <w:sz w:val="14"/>
        </w:rPr>
      </w:pPr>
      <w:r w:rsidRPr="00014208">
        <w:rPr>
          <w:sz w:val="14"/>
        </w:rPr>
        <w:t xml:space="preserve">Second, </w:t>
      </w:r>
      <w:r w:rsidRPr="009C78BC">
        <w:rPr>
          <w:rStyle w:val="StyleUnderline"/>
        </w:rPr>
        <w:t xml:space="preserve">trade gives nations </w:t>
      </w:r>
      <w:r w:rsidRPr="00095F8E">
        <w:rPr>
          <w:rStyle w:val="StyleUnderline"/>
          <w:highlight w:val="cyan"/>
        </w:rPr>
        <w:t>an economic incentive to avoid war</w:t>
      </w:r>
      <w:r w:rsidRPr="00014208">
        <w:rPr>
          <w:sz w:val="14"/>
        </w:rPr>
        <w:t>. If Nation X sells its best steel to Nation Y, and its businessmen reap plenty of profits in exchange, then businessmen on both sides are going to oppose war. This was actually the case with Germany and France right before World War I. Germany sold steel to France, and German businessmen were firmly opposed to war. They only grudgingly came to support it when German ministers told them that the war would only last a few short months. German steel had a strong incentive to oppose war, and if the situation had progressed a little differently—or if the German government had been a little more realistic about the timeline of the war—that incentive might have kept Germany out of World War I.</w:t>
      </w:r>
    </w:p>
    <w:p w14:paraId="3BE8946D" w14:textId="77777777" w:rsidR="00502BC6" w:rsidRPr="00014208" w:rsidRDefault="00502BC6" w:rsidP="00502BC6">
      <w:pPr>
        <w:rPr>
          <w:sz w:val="14"/>
        </w:rPr>
      </w:pPr>
      <w:r w:rsidRPr="00014208">
        <w:rPr>
          <w:sz w:val="14"/>
        </w:rPr>
        <w:t>% reduction in conflict</w:t>
      </w:r>
    </w:p>
    <w:p w14:paraId="6492DE3B" w14:textId="77777777" w:rsidR="00502BC6" w:rsidRPr="00014208" w:rsidRDefault="00502BC6" w:rsidP="00502BC6">
      <w:pPr>
        <w:rPr>
          <w:sz w:val="14"/>
        </w:rPr>
      </w:pPr>
      <w:r w:rsidRPr="00014208">
        <w:rPr>
          <w:sz w:val="14"/>
        </w:rPr>
        <w:t xml:space="preserve">Third, </w:t>
      </w:r>
      <w:r w:rsidRPr="00095F8E">
        <w:rPr>
          <w:rStyle w:val="Emphasis"/>
          <w:highlight w:val="cyan"/>
        </w:rPr>
        <w:t>protectionism promotes hostility</w:t>
      </w:r>
      <w:r w:rsidRPr="00014208">
        <w:rPr>
          <w:sz w:val="14"/>
        </w:rPr>
        <w:t xml:space="preserve">. </w:t>
      </w:r>
      <w:r w:rsidRPr="009C78BC">
        <w:rPr>
          <w:rStyle w:val="StyleUnderline"/>
        </w:rPr>
        <w:t>This is why free trade</w:t>
      </w:r>
      <w:r w:rsidRPr="00014208">
        <w:rPr>
          <w:sz w:val="14"/>
        </w:rPr>
        <w:t xml:space="preserve">, not just aggregate trade (which could be accompanied by high tariffs and quotas), </w:t>
      </w:r>
      <w:r w:rsidRPr="009C78BC">
        <w:rPr>
          <w:rStyle w:val="StyleUnderline"/>
        </w:rPr>
        <w:t>leads to peace</w:t>
      </w:r>
      <w:r w:rsidRPr="00014208">
        <w:rPr>
          <w:sz w:val="14"/>
        </w:rPr>
        <w:t xml:space="preserve">. If the United States imposes </w:t>
      </w:r>
      <w:r w:rsidRPr="009E2008">
        <w:rPr>
          <w:rStyle w:val="StyleUnderline"/>
        </w:rPr>
        <w:t>a tariff</w:t>
      </w:r>
      <w:r w:rsidRPr="00014208">
        <w:rPr>
          <w:sz w:val="14"/>
        </w:rPr>
        <w:t xml:space="preserve"> on Japanese automobiles, that tariff </w:t>
      </w:r>
      <w:r w:rsidRPr="009E2008">
        <w:rPr>
          <w:rStyle w:val="StyleUnderline"/>
        </w:rPr>
        <w:t>hurts</w:t>
      </w:r>
      <w:r w:rsidRPr="00014208">
        <w:rPr>
          <w:sz w:val="14"/>
        </w:rPr>
        <w:t xml:space="preserve"> Japanese </w:t>
      </w:r>
      <w:r w:rsidRPr="009E2008">
        <w:rPr>
          <w:rStyle w:val="StyleUnderline"/>
        </w:rPr>
        <w:t>businesses</w:t>
      </w:r>
      <w:r w:rsidRPr="00014208">
        <w:rPr>
          <w:sz w:val="14"/>
        </w:rPr>
        <w:t xml:space="preserve">. It </w:t>
      </w:r>
      <w:r w:rsidRPr="009E2008">
        <w:rPr>
          <w:rStyle w:val="StyleUnderline"/>
        </w:rPr>
        <w:t>creates hostility</w:t>
      </w:r>
      <w:r w:rsidRPr="00014208">
        <w:rPr>
          <w:sz w:val="14"/>
        </w:rPr>
        <w:t xml:space="preserve"> in Japan toward the United States. Japan might even retaliate with a tariff on US steel, hurting US steel makers </w:t>
      </w:r>
      <w:r w:rsidRPr="009E2008">
        <w:rPr>
          <w:rStyle w:val="StyleUnderline"/>
        </w:rPr>
        <w:t>and</w:t>
      </w:r>
      <w:r w:rsidRPr="00014208">
        <w:rPr>
          <w:sz w:val="14"/>
        </w:rPr>
        <w:t xml:space="preserve"> angering our government, which would </w:t>
      </w:r>
      <w:r w:rsidRPr="009E2008">
        <w:rPr>
          <w:rStyle w:val="StyleUnderline"/>
        </w:rPr>
        <w:t>retaliate</w:t>
      </w:r>
      <w:r w:rsidRPr="00014208">
        <w:rPr>
          <w:sz w:val="14"/>
        </w:rPr>
        <w:t xml:space="preserve"> with another tariff. </w:t>
      </w:r>
      <w:r w:rsidRPr="009E2008">
        <w:rPr>
          <w:rStyle w:val="StyleUnderline"/>
        </w:rPr>
        <w:t>Both countries now have an excuse to leverage nationalist feelings to gain support at home; that makes outright war with the other country an easier sell, should it come to that.</w:t>
      </w:r>
    </w:p>
    <w:p w14:paraId="716465F5" w14:textId="77777777" w:rsidR="00502BC6" w:rsidRPr="00014208" w:rsidRDefault="00502BC6" w:rsidP="00502BC6">
      <w:pPr>
        <w:rPr>
          <w:sz w:val="14"/>
        </w:rPr>
      </w:pPr>
      <w:r w:rsidRPr="00014208">
        <w:rPr>
          <w:sz w:val="14"/>
        </w:rPr>
        <w:t xml:space="preserve">In socioeconomic academic circles, </w:t>
      </w:r>
      <w:r w:rsidRPr="00095F8E">
        <w:rPr>
          <w:rStyle w:val="Emphasis"/>
          <w:highlight w:val="cyan"/>
        </w:rPr>
        <w:t>this is</w:t>
      </w:r>
      <w:r w:rsidRPr="009E2008">
        <w:rPr>
          <w:rStyle w:val="Emphasis"/>
        </w:rPr>
        <w:t xml:space="preserve"> called </w:t>
      </w:r>
      <w:r w:rsidRPr="00095F8E">
        <w:rPr>
          <w:rStyle w:val="Emphasis"/>
          <w:highlight w:val="cyan"/>
        </w:rPr>
        <w:t>the Richardson process of reciprocal and increasing hostilities</w:t>
      </w:r>
      <w:r w:rsidRPr="009E2008">
        <w:rPr>
          <w:rStyle w:val="Emphasis"/>
        </w:rPr>
        <w:t xml:space="preserve">; </w:t>
      </w:r>
      <w:r w:rsidRPr="00B9078A">
        <w:rPr>
          <w:rStyle w:val="Emphasis"/>
        </w:rPr>
        <w:t>the United States harms Japan, which retaliates, causing the United States to retaliate again</w:t>
      </w:r>
      <w:r w:rsidRPr="00014208">
        <w:rPr>
          <w:sz w:val="14"/>
        </w:rPr>
        <w:t xml:space="preserve">. History shows that </w:t>
      </w:r>
      <w:r w:rsidRPr="009E2008">
        <w:rPr>
          <w:rStyle w:val="Emphasis"/>
        </w:rPr>
        <w:t>the Richardson process can easily be applied to protectionism</w:t>
      </w:r>
      <w:r w:rsidRPr="00014208">
        <w:rPr>
          <w:sz w:val="14"/>
        </w:rPr>
        <w:t>. For instance, in the 1930s, industrialized nations raised tariffs and trade barriers; countries eschewed multilateralism and turned inward. These decisions led to rising hostilities, which helped set World War II in motion.</w:t>
      </w:r>
    </w:p>
    <w:p w14:paraId="33A850C1" w14:textId="77777777" w:rsidR="00502BC6" w:rsidRPr="00014208" w:rsidRDefault="00502BC6" w:rsidP="00502BC6">
      <w:pPr>
        <w:rPr>
          <w:sz w:val="14"/>
        </w:rPr>
      </w:pPr>
      <w:r w:rsidRPr="00C64700">
        <w:rPr>
          <w:rStyle w:val="Emphasis"/>
        </w:rPr>
        <w:t xml:space="preserve">These factors help explain why </w:t>
      </w:r>
      <w:r w:rsidRPr="00095F8E">
        <w:rPr>
          <w:rStyle w:val="Emphasis"/>
          <w:highlight w:val="cyan"/>
        </w:rPr>
        <w:t>free trade leads to peace</w:t>
      </w:r>
      <w:r w:rsidRPr="00C64700">
        <w:rPr>
          <w:rStyle w:val="Emphasis"/>
        </w:rPr>
        <w:t xml:space="preserve">, and </w:t>
      </w:r>
      <w:r w:rsidRPr="00095F8E">
        <w:rPr>
          <w:rStyle w:val="Emphasis"/>
          <w:highlight w:val="cyan"/>
        </w:rPr>
        <w:t xml:space="preserve">protectionism leads to </w:t>
      </w:r>
      <w:r w:rsidRPr="00014208">
        <w:rPr>
          <w:rStyle w:val="Emphasis"/>
        </w:rPr>
        <w:t xml:space="preserve">more </w:t>
      </w:r>
      <w:r w:rsidRPr="00095F8E">
        <w:rPr>
          <w:rStyle w:val="Emphasis"/>
          <w:highlight w:val="cyan"/>
        </w:rPr>
        <w:t>conflict</w:t>
      </w:r>
      <w:r w:rsidRPr="00014208">
        <w:rPr>
          <w:sz w:val="14"/>
        </w:rPr>
        <w:t>.</w:t>
      </w:r>
    </w:p>
    <w:p w14:paraId="5B2ED38E" w14:textId="77777777" w:rsidR="00502BC6" w:rsidRPr="00014208" w:rsidRDefault="00502BC6" w:rsidP="00502BC6">
      <w:pPr>
        <w:rPr>
          <w:sz w:val="14"/>
        </w:rPr>
      </w:pPr>
      <w:r w:rsidRPr="00014208">
        <w:rPr>
          <w:sz w:val="14"/>
        </w:rPr>
        <w:t>Free trade and peace</w:t>
      </w:r>
    </w:p>
    <w:p w14:paraId="2E76C774" w14:textId="77777777" w:rsidR="00502BC6" w:rsidRPr="00FC6033" w:rsidRDefault="00502BC6" w:rsidP="00502BC6">
      <w:pPr>
        <w:rPr>
          <w:sz w:val="14"/>
        </w:rPr>
      </w:pPr>
      <w:r w:rsidRPr="00FC6033">
        <w:rPr>
          <w:sz w:val="14"/>
        </w:rPr>
        <w:t>One final note: McDonald’s analysis shows that taking a country from the top 10 percent for protectionism to the bottom 10 percent will reduce the probability of future conflict by 70 percent. He performed the same analysis for the democracy of a country and showed that taking a country from the top 10 percent (very democratic) to the bottom 10 percent (not democratic) would only reduce conflict by 30 percent.</w:t>
      </w:r>
    </w:p>
    <w:p w14:paraId="1DCE70F4" w14:textId="77777777" w:rsidR="00502BC6" w:rsidRPr="00FC6033" w:rsidRDefault="00502BC6" w:rsidP="00502BC6">
      <w:pPr>
        <w:rPr>
          <w:sz w:val="14"/>
        </w:rPr>
      </w:pPr>
      <w:r w:rsidRPr="00FC6033">
        <w:rPr>
          <w:sz w:val="14"/>
        </w:rPr>
        <w:t>Democracy is a well-documented deterrent: The more democratic a country becomes, the less likely it is to resort to international conflict. But reducing protectionism, according to McDonald, is more than twice as effective at reducing conflict than becoming more democratic.</w:t>
      </w:r>
    </w:p>
    <w:p w14:paraId="13D002E1" w14:textId="77777777" w:rsidR="00502BC6" w:rsidRPr="00FC6033" w:rsidRDefault="00502BC6" w:rsidP="00502BC6">
      <w:pPr>
        <w:rPr>
          <w:sz w:val="14"/>
        </w:rPr>
      </w:pPr>
      <w:r w:rsidRPr="00FC6033">
        <w:rPr>
          <w:sz w:val="14"/>
        </w:rPr>
        <w:t>Here in the United States, we talk a lot about spreading democracy. We invaded Iraq partly to “spread democracy.” A New York Times op-ed by Professor Dov Ronen of Harvard University claimed that “the United States has been waging an ideological campaign to spread democracy around the world” since 1989. One of the justifications for our international crusade is to make the world a safer place.</w:t>
      </w:r>
    </w:p>
    <w:p w14:paraId="2E0B3B18" w14:textId="77777777" w:rsidR="00502BC6" w:rsidRPr="00014208" w:rsidRDefault="00502BC6" w:rsidP="00502BC6">
      <w:pPr>
        <w:rPr>
          <w:sz w:val="14"/>
        </w:rPr>
      </w:pPr>
      <w:r w:rsidRPr="00FC6033">
        <w:rPr>
          <w:sz w:val="14"/>
        </w:rPr>
        <w:t xml:space="preserve">Perhaps </w:t>
      </w:r>
      <w:r w:rsidRPr="00FC6033">
        <w:rPr>
          <w:rStyle w:val="StyleUnderline"/>
        </w:rPr>
        <w:t>we should spend a little more time spreading free trade instead. That might really lead to a more peaceful world.</w:t>
      </w:r>
    </w:p>
    <w:p w14:paraId="7FE6DAE3" w14:textId="77777777" w:rsidR="00502BC6" w:rsidRDefault="00502BC6" w:rsidP="00502BC6"/>
    <w:p w14:paraId="56682821" w14:textId="77777777" w:rsidR="00502BC6" w:rsidRDefault="00502BC6" w:rsidP="00502BC6">
      <w:pPr>
        <w:rPr>
          <w:sz w:val="16"/>
        </w:rPr>
      </w:pPr>
    </w:p>
    <w:p w14:paraId="652997E8" w14:textId="77777777" w:rsidR="00654CC4" w:rsidRPr="00067948" w:rsidRDefault="00654CC4" w:rsidP="00654CC4">
      <w:pPr>
        <w:pStyle w:val="Heading4"/>
      </w:pPr>
      <w:r>
        <w:t xml:space="preserve">Trade escalation </w:t>
      </w:r>
      <w:r>
        <w:rPr>
          <w:u w:val="single"/>
        </w:rPr>
        <w:t>splits the globe</w:t>
      </w:r>
      <w:r>
        <w:t xml:space="preserve"> into </w:t>
      </w:r>
      <w:r>
        <w:rPr>
          <w:u w:val="single"/>
        </w:rPr>
        <w:t>blocs</w:t>
      </w:r>
      <w:r>
        <w:t>---nuclear war</w:t>
      </w:r>
    </w:p>
    <w:p w14:paraId="07B57C0C" w14:textId="77777777" w:rsidR="00654CC4" w:rsidRDefault="00654CC4" w:rsidP="00654CC4">
      <w:r>
        <w:t xml:space="preserve">Dr. Larisa </w:t>
      </w:r>
      <w:r w:rsidRPr="00132FDE">
        <w:rPr>
          <w:rStyle w:val="Style13ptBold"/>
        </w:rPr>
        <w:t>Kapustina 20</w:t>
      </w:r>
      <w:r>
        <w:t>, PhD in Economics and Professor of Economics at Ural State University, Dr. Ľudmila Lipková, Professor of Economics at the University of Economics in Bratislava, Yakov Silin, Rector of Ural State University of Economics, and Andrei Drevalev, Senior Lecturer of the Marketing and International Management at Ural State University, “US-China Trade War: Causes and Outcomes”, SHS Web of Conferences 73, p. 10-11 [grammar edit]</w:t>
      </w:r>
    </w:p>
    <w:p w14:paraId="586486E4" w14:textId="77777777" w:rsidR="00654CC4" w:rsidRPr="00132FDE" w:rsidRDefault="00654CC4" w:rsidP="00654CC4">
      <w:pPr>
        <w:rPr>
          <w:rStyle w:val="StyleUnderline"/>
        </w:rPr>
      </w:pPr>
      <w:r w:rsidRPr="00132FDE">
        <w:rPr>
          <w:sz w:val="16"/>
        </w:rPr>
        <w:t xml:space="preserve">4.4 Scenario 4. </w:t>
      </w:r>
      <w:r w:rsidRPr="00095F8E">
        <w:rPr>
          <w:rStyle w:val="StyleUnderline"/>
          <w:highlight w:val="cyan"/>
        </w:rPr>
        <w:t xml:space="preserve">Trade war will </w:t>
      </w:r>
      <w:r w:rsidRPr="00095F8E">
        <w:rPr>
          <w:rStyle w:val="Emphasis"/>
          <w:highlight w:val="cyan"/>
        </w:rPr>
        <w:t>escalate</w:t>
      </w:r>
      <w:r w:rsidRPr="00095F8E">
        <w:rPr>
          <w:rStyle w:val="StyleUnderline"/>
          <w:highlight w:val="cyan"/>
        </w:rPr>
        <w:t xml:space="preserve"> into</w:t>
      </w:r>
      <w:r w:rsidRPr="00132FDE">
        <w:rPr>
          <w:rStyle w:val="StyleUnderline"/>
        </w:rPr>
        <w:t xml:space="preserve"> Hot </w:t>
      </w:r>
      <w:r w:rsidRPr="00095F8E">
        <w:rPr>
          <w:rStyle w:val="Emphasis"/>
          <w:szCs w:val="26"/>
          <w:highlight w:val="cyan"/>
        </w:rPr>
        <w:t>World War III</w:t>
      </w:r>
    </w:p>
    <w:p w14:paraId="2397AAF4" w14:textId="77777777" w:rsidR="00654CC4" w:rsidRPr="00132FDE" w:rsidRDefault="00654CC4" w:rsidP="00654CC4">
      <w:pPr>
        <w:rPr>
          <w:sz w:val="16"/>
        </w:rPr>
      </w:pPr>
      <w:r w:rsidRPr="00132FDE">
        <w:rPr>
          <w:rStyle w:val="StyleUnderline"/>
        </w:rPr>
        <w:t xml:space="preserve">A trade war can </w:t>
      </w:r>
      <w:r w:rsidRPr="00132FDE">
        <w:rPr>
          <w:rStyle w:val="Emphasis"/>
        </w:rPr>
        <w:t>escalate</w:t>
      </w:r>
      <w:r w:rsidRPr="00132FDE">
        <w:rPr>
          <w:rStyle w:val="StyleUnderline"/>
        </w:rPr>
        <w:t xml:space="preserve"> </w:t>
      </w:r>
      <w:r w:rsidRPr="00095F8E">
        <w:rPr>
          <w:rStyle w:val="StyleUnderline"/>
          <w:highlight w:val="cyan"/>
        </w:rPr>
        <w:t xml:space="preserve">from Cold to </w:t>
      </w:r>
      <w:r w:rsidRPr="00095F8E">
        <w:rPr>
          <w:rStyle w:val="Emphasis"/>
          <w:highlight w:val="cyan"/>
        </w:rPr>
        <w:t>Hot</w:t>
      </w:r>
      <w:r w:rsidRPr="00132FDE">
        <w:rPr>
          <w:rStyle w:val="StyleUnderline"/>
        </w:rPr>
        <w:t xml:space="preserve"> stage, which is </w:t>
      </w:r>
      <w:r w:rsidRPr="00095F8E">
        <w:rPr>
          <w:rStyle w:val="StyleUnderline"/>
          <w:highlight w:val="cyan"/>
        </w:rPr>
        <w:t>especially unwanted</w:t>
      </w:r>
      <w:r w:rsidRPr="00132FDE">
        <w:rPr>
          <w:rStyle w:val="StyleUnderline"/>
        </w:rPr>
        <w:t xml:space="preserve"> scenario </w:t>
      </w:r>
      <w:r w:rsidRPr="00095F8E">
        <w:rPr>
          <w:rStyle w:val="StyleUnderline"/>
          <w:highlight w:val="cyan"/>
        </w:rPr>
        <w:t>considering</w:t>
      </w:r>
      <w:r w:rsidRPr="00132FDE">
        <w:rPr>
          <w:rStyle w:val="StyleUnderline"/>
        </w:rPr>
        <w:t xml:space="preserve"> that the </w:t>
      </w:r>
      <w:r w:rsidRPr="00095F8E">
        <w:rPr>
          <w:rStyle w:val="StyleUnderline"/>
          <w:highlight w:val="cyan"/>
        </w:rPr>
        <w:t>US allows</w:t>
      </w:r>
      <w:r w:rsidRPr="00132FDE">
        <w:rPr>
          <w:rStyle w:val="StyleUnderline"/>
        </w:rPr>
        <w:t xml:space="preserve"> limited </w:t>
      </w:r>
      <w:r w:rsidRPr="00095F8E">
        <w:rPr>
          <w:rStyle w:val="StyleUnderline"/>
          <w:highlight w:val="cyan"/>
        </w:rPr>
        <w:t xml:space="preserve">use of </w:t>
      </w:r>
      <w:r w:rsidRPr="00095F8E">
        <w:rPr>
          <w:rStyle w:val="Emphasis"/>
          <w:szCs w:val="26"/>
          <w:highlight w:val="cyan"/>
        </w:rPr>
        <w:t>nuc</w:t>
      </w:r>
      <w:r w:rsidRPr="00C65477">
        <w:rPr>
          <w:rStyle w:val="Emphasis"/>
          <w:szCs w:val="26"/>
        </w:rPr>
        <w:t>lear weapon</w:t>
      </w:r>
      <w:r w:rsidRPr="00095F8E">
        <w:rPr>
          <w:rStyle w:val="Emphasis"/>
          <w:szCs w:val="26"/>
          <w:highlight w:val="cyan"/>
        </w:rPr>
        <w:t>[s]</w:t>
      </w:r>
      <w:r w:rsidRPr="00C65477">
        <w:rPr>
          <w:sz w:val="16"/>
        </w:rPr>
        <w:t>.</w:t>
      </w:r>
      <w:r w:rsidRPr="00132FDE">
        <w:rPr>
          <w:sz w:val="16"/>
        </w:rPr>
        <w:t xml:space="preserve"> According to Terence Tai-Leung Chong &amp; Xiaoyang Li, </w:t>
      </w:r>
      <w:r w:rsidRPr="00132FDE">
        <w:rPr>
          <w:rStyle w:val="StyleUnderline"/>
        </w:rPr>
        <w:t>the trade conflict</w:t>
      </w:r>
      <w:r w:rsidRPr="00132FDE">
        <w:rPr>
          <w:sz w:val="16"/>
        </w:rPr>
        <w:t xml:space="preserve"> between China and the US </w:t>
      </w:r>
      <w:r w:rsidRPr="00132FDE">
        <w:rPr>
          <w:rStyle w:val="StyleUnderline"/>
        </w:rPr>
        <w:t>is</w:t>
      </w:r>
      <w:r w:rsidRPr="00132FDE">
        <w:rPr>
          <w:sz w:val="16"/>
        </w:rPr>
        <w:t xml:space="preserve"> of </w:t>
      </w:r>
      <w:r w:rsidRPr="00132FDE">
        <w:rPr>
          <w:rStyle w:val="StyleUnderline"/>
        </w:rPr>
        <w:t>fundamental</w:t>
      </w:r>
      <w:r w:rsidRPr="00132FDE">
        <w:rPr>
          <w:sz w:val="16"/>
        </w:rPr>
        <w:t xml:space="preserve"> nature </w:t>
      </w:r>
      <w:r w:rsidRPr="00132FDE">
        <w:rPr>
          <w:rStyle w:val="StyleUnderline"/>
        </w:rPr>
        <w:t>and it cannot be easily resolved</w:t>
      </w:r>
      <w:r w:rsidRPr="00132FDE">
        <w:rPr>
          <w:sz w:val="16"/>
        </w:rPr>
        <w:t xml:space="preserve"> [29]. The conflict is </w:t>
      </w:r>
      <w:r w:rsidRPr="00132FDE">
        <w:rPr>
          <w:rStyle w:val="StyleUnderline"/>
        </w:rPr>
        <w:t>associated with the race for global economic domination</w:t>
      </w:r>
      <w:r w:rsidRPr="00132FDE">
        <w:rPr>
          <w:sz w:val="16"/>
        </w:rPr>
        <w:t>. The US has a serious advantage in cyberspace and it seeks to “digitally colonize” the global economy. According to Ashmanov, almost all neural platforms in the world are US-based, including first of all those belonging to Google and Facebook [35]. “</w:t>
      </w:r>
      <w:r w:rsidRPr="00132FDE">
        <w:rPr>
          <w:rStyle w:val="StyleUnderline"/>
        </w:rPr>
        <w:t xml:space="preserve">The </w:t>
      </w:r>
      <w:r w:rsidRPr="00095F8E">
        <w:rPr>
          <w:rStyle w:val="StyleUnderline"/>
          <w:highlight w:val="cyan"/>
        </w:rPr>
        <w:t>US</w:t>
      </w:r>
      <w:r w:rsidRPr="00132FDE">
        <w:rPr>
          <w:sz w:val="16"/>
        </w:rPr>
        <w:t xml:space="preserve"> shows with its actions, that they are ready to easily throw any inconvenient contracts and obligations away into the trash can, and also to ignore the UN and other international organizations, </w:t>
      </w:r>
      <w:r w:rsidRPr="00095F8E">
        <w:rPr>
          <w:rStyle w:val="Emphasis"/>
          <w:highlight w:val="cyan"/>
        </w:rPr>
        <w:t>grant</w:t>
      </w:r>
      <w:r w:rsidRPr="00132FDE">
        <w:rPr>
          <w:sz w:val="16"/>
        </w:rPr>
        <w:t xml:space="preserve">ing </w:t>
      </w:r>
      <w:r w:rsidRPr="00095F8E">
        <w:rPr>
          <w:rStyle w:val="StyleUnderline"/>
          <w:highlight w:val="cyan"/>
        </w:rPr>
        <w:t xml:space="preserve">itself the right for </w:t>
      </w:r>
      <w:r w:rsidRPr="00095F8E">
        <w:rPr>
          <w:rStyle w:val="Emphasis"/>
          <w:szCs w:val="26"/>
          <w:highlight w:val="cyan"/>
        </w:rPr>
        <w:t>unilateral military actions</w:t>
      </w:r>
      <w:r w:rsidRPr="00132FDE">
        <w:rPr>
          <w:sz w:val="16"/>
        </w:rPr>
        <w:t xml:space="preserve">, the US is moving towards the role associated with the British Empire after the World War I” [6]. </w:t>
      </w:r>
      <w:r w:rsidRPr="00132FDE">
        <w:rPr>
          <w:rStyle w:val="StyleUnderline"/>
        </w:rPr>
        <w:t xml:space="preserve">This scenario seems </w:t>
      </w:r>
      <w:r w:rsidRPr="00132FDE">
        <w:rPr>
          <w:rStyle w:val="Emphasis"/>
        </w:rPr>
        <w:t>unlikely now</w:t>
      </w:r>
      <w:r w:rsidRPr="00132FDE">
        <w:rPr>
          <w:rStyle w:val="StyleUnderline"/>
        </w:rPr>
        <w:t xml:space="preserve">, but it is </w:t>
      </w:r>
      <w:r w:rsidRPr="00132FDE">
        <w:rPr>
          <w:rStyle w:val="Emphasis"/>
        </w:rPr>
        <w:t>not excluded</w:t>
      </w:r>
      <w:r w:rsidRPr="00132FDE">
        <w:rPr>
          <w:sz w:val="16"/>
        </w:rPr>
        <w:t>.</w:t>
      </w:r>
    </w:p>
    <w:p w14:paraId="0C86091E" w14:textId="77777777" w:rsidR="00654CC4" w:rsidRPr="00132FDE" w:rsidRDefault="00654CC4" w:rsidP="00654CC4">
      <w:pPr>
        <w:rPr>
          <w:sz w:val="16"/>
        </w:rPr>
      </w:pPr>
      <w:r w:rsidRPr="00132FDE">
        <w:rPr>
          <w:sz w:val="16"/>
        </w:rPr>
        <w:t>Trump has made matters worse by acting unilaterally against China in a way that would appear to breach World Trade Organization rules. Indeed, potential allies find Trump’s “America First” rhetoric repulsive. All this has given China the political high ground – “China doesn’t want a trade war, but we’re not afraid to fight a trade war” has become Beijing’s official line [22].</w:t>
      </w:r>
    </w:p>
    <w:p w14:paraId="0D187967" w14:textId="77777777" w:rsidR="00654CC4" w:rsidRPr="00132FDE" w:rsidRDefault="00654CC4" w:rsidP="00654CC4">
      <w:pPr>
        <w:rPr>
          <w:sz w:val="16"/>
        </w:rPr>
      </w:pPr>
      <w:r w:rsidRPr="00132FDE">
        <w:rPr>
          <w:sz w:val="16"/>
        </w:rPr>
        <w:t>5 Conclusion</w:t>
      </w:r>
    </w:p>
    <w:p w14:paraId="7EF60C0D" w14:textId="77777777" w:rsidR="00654CC4" w:rsidRPr="00132FDE" w:rsidRDefault="00654CC4" w:rsidP="00654CC4">
      <w:pPr>
        <w:rPr>
          <w:sz w:val="16"/>
        </w:rPr>
      </w:pPr>
      <w:r w:rsidRPr="00132FDE">
        <w:rPr>
          <w:sz w:val="16"/>
        </w:rPr>
        <w:t xml:space="preserve">The greatest trade war in economic history can result in a change in the international trade architecture, slow-down of financial markets. </w:t>
      </w:r>
      <w:r w:rsidRPr="00132FDE">
        <w:rPr>
          <w:rStyle w:val="StyleUnderline"/>
        </w:rPr>
        <w:t xml:space="preserve">The </w:t>
      </w:r>
      <w:r w:rsidRPr="00095F8E">
        <w:rPr>
          <w:rStyle w:val="StyleUnderline"/>
          <w:highlight w:val="cyan"/>
        </w:rPr>
        <w:t>countries</w:t>
      </w:r>
      <w:r w:rsidRPr="00132FDE">
        <w:rPr>
          <w:rStyle w:val="StyleUnderline"/>
        </w:rPr>
        <w:t xml:space="preserve"> can be </w:t>
      </w:r>
      <w:r w:rsidRPr="00095F8E">
        <w:rPr>
          <w:rStyle w:val="Emphasis"/>
          <w:szCs w:val="26"/>
          <w:highlight w:val="cyan"/>
        </w:rPr>
        <w:t>divide</w:t>
      </w:r>
      <w:r w:rsidRPr="00067948">
        <w:rPr>
          <w:rStyle w:val="Emphasis"/>
          <w:szCs w:val="26"/>
        </w:rPr>
        <w:t xml:space="preserve">d </w:t>
      </w:r>
      <w:r w:rsidRPr="00095F8E">
        <w:rPr>
          <w:rStyle w:val="Emphasis"/>
          <w:szCs w:val="26"/>
          <w:highlight w:val="cyan"/>
        </w:rPr>
        <w:t>into</w:t>
      </w:r>
      <w:r w:rsidRPr="00067948">
        <w:rPr>
          <w:rStyle w:val="Emphasis"/>
          <w:szCs w:val="26"/>
        </w:rPr>
        <w:t xml:space="preserve"> two </w:t>
      </w:r>
      <w:r w:rsidRPr="00095F8E">
        <w:rPr>
          <w:rStyle w:val="Emphasis"/>
          <w:szCs w:val="26"/>
          <w:highlight w:val="cyan"/>
        </w:rPr>
        <w:t>blocks</w:t>
      </w:r>
      <w:r w:rsidRPr="00067948">
        <w:rPr>
          <w:rStyle w:val="StyleUnderline"/>
          <w:sz w:val="24"/>
          <w:szCs w:val="26"/>
        </w:rPr>
        <w:t xml:space="preserve"> </w:t>
      </w:r>
      <w:r w:rsidRPr="00132FDE">
        <w:rPr>
          <w:rStyle w:val="StyleUnderline"/>
        </w:rPr>
        <w:t>supporting the US or China</w:t>
      </w:r>
      <w:r w:rsidRPr="00132FDE">
        <w:rPr>
          <w:sz w:val="16"/>
        </w:rPr>
        <w:t xml:space="preserve">, and at the same time, </w:t>
      </w:r>
      <w:r w:rsidRPr="00095F8E">
        <w:rPr>
          <w:rStyle w:val="StyleUnderline"/>
          <w:highlight w:val="cyan"/>
        </w:rPr>
        <w:t>forming</w:t>
      </w:r>
      <w:r w:rsidRPr="00132FDE">
        <w:rPr>
          <w:sz w:val="16"/>
        </w:rPr>
        <w:t xml:space="preserve"> the </w:t>
      </w:r>
      <w:r w:rsidRPr="00095F8E">
        <w:rPr>
          <w:rStyle w:val="Emphasis"/>
          <w:highlight w:val="cyan"/>
        </w:rPr>
        <w:t>mega-alliances</w:t>
      </w:r>
      <w:r w:rsidRPr="00132FDE">
        <w:rPr>
          <w:sz w:val="16"/>
        </w:rPr>
        <w:t xml:space="preserve"> of economies, as well as regional currency zones. The Asia’s role in globalization processes and the development of global supply chains is likely to strengthen. The US strives to weaken its main competitor and maintain dominance in the global arena: in the economy, politics and the national security.</w:t>
      </w:r>
    </w:p>
    <w:p w14:paraId="4039524C" w14:textId="77777777" w:rsidR="00654CC4" w:rsidRDefault="00654CC4" w:rsidP="00654CC4">
      <w:pPr>
        <w:rPr>
          <w:sz w:val="16"/>
        </w:rPr>
      </w:pPr>
      <w:r w:rsidRPr="00132FDE">
        <w:rPr>
          <w:sz w:val="16"/>
        </w:rPr>
        <w:t>The current foreign trade policy of the US aims to slow down the still rapid economic growth of the PRC and its growing importance in the world economy. The China’s government in its turn has a goal to achieve leadership in robotics, biotechnology and artificial intelligence. It will provide financial support to high-tech industries, and will do everything possible not to let the US stop or slow down the modernization and digitalization of the China’s economy.</w:t>
      </w:r>
    </w:p>
    <w:p w14:paraId="26473888" w14:textId="77777777" w:rsidR="00654CC4" w:rsidRPr="00C125F0" w:rsidRDefault="00654CC4" w:rsidP="00654CC4">
      <w:pPr>
        <w:pStyle w:val="Heading4"/>
      </w:pPr>
      <w:r>
        <w:t xml:space="preserve">The </w:t>
      </w:r>
      <w:r>
        <w:rPr>
          <w:u w:val="single"/>
        </w:rPr>
        <w:t>best studies</w:t>
      </w:r>
      <w:r>
        <w:t xml:space="preserve"> prove trade relations are a conflict filter</w:t>
      </w:r>
    </w:p>
    <w:p w14:paraId="15507F3E" w14:textId="77777777" w:rsidR="00654CC4" w:rsidRPr="00D61118" w:rsidRDefault="00654CC4" w:rsidP="00654CC4">
      <w:r w:rsidRPr="009364C1">
        <w:rPr>
          <w:rStyle w:val="Style13ptBold"/>
        </w:rPr>
        <w:t>Hillebrand 10</w:t>
      </w:r>
      <w:r w:rsidRPr="009364C1">
        <w:t xml:space="preserve"> – Hillebrand, Kentucky diplomacy professor, 2010(Evan, “Deglobalization Scenarios: Who Wins? Who Loses?”, Global Economy Journal, Volume 10, Issue 2, ebsco)</w:t>
      </w:r>
    </w:p>
    <w:p w14:paraId="4C2E2C17" w14:textId="77777777" w:rsidR="00654CC4" w:rsidRDefault="00654CC4" w:rsidP="00654CC4">
      <w:pPr>
        <w:rPr>
          <w:sz w:val="14"/>
        </w:rPr>
      </w:pPr>
      <w:r w:rsidRPr="009364C1">
        <w:rPr>
          <w:bCs/>
          <w:u w:val="single"/>
        </w:rPr>
        <w:t>A long line of writers</w:t>
      </w:r>
      <w:r w:rsidRPr="00B81A68">
        <w:rPr>
          <w:sz w:val="14"/>
        </w:rPr>
        <w:t xml:space="preserve"> from Cruce (1623) to Kant (1797) to Angell (1907) to Gartzke (2003) </w:t>
      </w:r>
      <w:r w:rsidRPr="009364C1">
        <w:rPr>
          <w:bCs/>
          <w:u w:val="single"/>
        </w:rPr>
        <w:t xml:space="preserve">have theorized that economic </w:t>
      </w:r>
      <w:r w:rsidRPr="00095F8E">
        <w:rPr>
          <w:bCs/>
          <w:highlight w:val="cyan"/>
          <w:u w:val="single"/>
        </w:rPr>
        <w:t>interdependence can lower the likelihood of war</w:t>
      </w:r>
      <w:r w:rsidRPr="00B81A68">
        <w:rPr>
          <w:sz w:val="14"/>
        </w:rPr>
        <w:t xml:space="preserve">. Cruce thought that free trade enriched a society in general and so made people more peaceable; Kant thought that trade shifted political power away from the more warlike aristocracy, and Angell thought that </w:t>
      </w:r>
      <w:r w:rsidRPr="009364C1">
        <w:rPr>
          <w:bCs/>
          <w:u w:val="single"/>
        </w:rPr>
        <w:t>economic interdependence shifted cost/benefit calculations in a peace-promoting direction</w:t>
      </w:r>
      <w:r w:rsidRPr="00B81A68">
        <w:rPr>
          <w:sz w:val="14"/>
        </w:rPr>
        <w:t xml:space="preserve">. Gartzke contends that </w:t>
      </w:r>
      <w:r w:rsidRPr="00095F8E">
        <w:rPr>
          <w:bCs/>
          <w:highlight w:val="cyan"/>
          <w:u w:val="single"/>
        </w:rPr>
        <w:t xml:space="preserve">trade </w:t>
      </w:r>
      <w:r w:rsidRPr="005A0924">
        <w:rPr>
          <w:bCs/>
          <w:u w:val="single"/>
        </w:rPr>
        <w:t xml:space="preserve">relations </w:t>
      </w:r>
      <w:r w:rsidRPr="00095F8E">
        <w:rPr>
          <w:bCs/>
          <w:highlight w:val="cyan"/>
          <w:u w:val="single"/>
        </w:rPr>
        <w:t>enhance transparency</w:t>
      </w:r>
      <w:r w:rsidRPr="009364C1">
        <w:rPr>
          <w:bCs/>
          <w:u w:val="single"/>
        </w:rPr>
        <w:t xml:space="preserve"> among nations </w:t>
      </w:r>
      <w:r w:rsidRPr="00095F8E">
        <w:rPr>
          <w:bCs/>
          <w:highlight w:val="cyan"/>
          <w:u w:val="single"/>
        </w:rPr>
        <w:t>and</w:t>
      </w:r>
      <w:r w:rsidRPr="009364C1">
        <w:rPr>
          <w:bCs/>
          <w:u w:val="single"/>
        </w:rPr>
        <w:t xml:space="preserve"> thus </w:t>
      </w:r>
      <w:r w:rsidRPr="00E754C1">
        <w:rPr>
          <w:bCs/>
          <w:u w:val="single"/>
        </w:rPr>
        <w:t xml:space="preserve">help </w:t>
      </w:r>
      <w:r w:rsidRPr="00095F8E">
        <w:rPr>
          <w:bCs/>
          <w:highlight w:val="cyan"/>
          <w:u w:val="single"/>
        </w:rPr>
        <w:t>avoid</w:t>
      </w:r>
      <w:r w:rsidRPr="009364C1">
        <w:rPr>
          <w:bCs/>
          <w:u w:val="single"/>
        </w:rPr>
        <w:t xml:space="preserve"> bargaining </w:t>
      </w:r>
      <w:r w:rsidRPr="00095F8E">
        <w:rPr>
          <w:bCs/>
          <w:highlight w:val="cyan"/>
          <w:u w:val="single"/>
        </w:rPr>
        <w:t>miscalc</w:t>
      </w:r>
      <w:r w:rsidRPr="009364C1">
        <w:rPr>
          <w:bCs/>
          <w:u w:val="single"/>
        </w:rPr>
        <w:t>ulations</w:t>
      </w:r>
      <w:r w:rsidRPr="00B81A68">
        <w:rPr>
          <w:sz w:val="14"/>
        </w:rPr>
        <w:t xml:space="preserve">. </w:t>
      </w:r>
      <w:r w:rsidRPr="009364C1">
        <w:rPr>
          <w:bCs/>
          <w:u w:val="single"/>
        </w:rPr>
        <w:t xml:space="preserve">There has also been a </w:t>
      </w:r>
      <w:r w:rsidRPr="005A0924">
        <w:rPr>
          <w:bCs/>
          <w:u w:val="single"/>
        </w:rPr>
        <w:t>tremendous</w:t>
      </w:r>
      <w:r w:rsidRPr="009364C1">
        <w:rPr>
          <w:bCs/>
          <w:u w:val="single"/>
        </w:rPr>
        <w:t xml:space="preserve"> amount of </w:t>
      </w:r>
      <w:r w:rsidRPr="00095F8E">
        <w:rPr>
          <w:rStyle w:val="Emphasis"/>
          <w:highlight w:val="cyan"/>
        </w:rPr>
        <w:t>empirical research</w:t>
      </w:r>
      <w:r w:rsidRPr="009364C1">
        <w:rPr>
          <w:bCs/>
          <w:u w:val="single"/>
        </w:rPr>
        <w:t xml:space="preserve"> that mostly </w:t>
      </w:r>
      <w:r w:rsidRPr="00095F8E">
        <w:rPr>
          <w:bCs/>
          <w:highlight w:val="cyan"/>
          <w:u w:val="single"/>
        </w:rPr>
        <w:t>supports</w:t>
      </w:r>
      <w:r w:rsidRPr="009364C1">
        <w:rPr>
          <w:bCs/>
          <w:u w:val="single"/>
        </w:rPr>
        <w:t xml:space="preserve"> the idea of </w:t>
      </w:r>
      <w:r w:rsidRPr="00095F8E">
        <w:rPr>
          <w:bCs/>
          <w:highlight w:val="cyan"/>
          <w:u w:val="single"/>
        </w:rPr>
        <w:t>an inverse relationship between trade and war</w:t>
      </w:r>
      <w:r w:rsidRPr="00B81A68">
        <w:rPr>
          <w:sz w:val="14"/>
        </w:rPr>
        <w:t xml:space="preserve">. Jack Levy said that, ―While there are extensive debates over the proper research designs for investigating this question, and while some empirical studies find that trade is associated with international conflict, </w:t>
      </w:r>
      <w:r w:rsidRPr="009364C1">
        <w:rPr>
          <w:bCs/>
          <w:u w:val="single"/>
        </w:rPr>
        <w:t xml:space="preserve">most </w:t>
      </w:r>
      <w:r w:rsidRPr="00095F8E">
        <w:rPr>
          <w:bCs/>
          <w:highlight w:val="cyan"/>
          <w:u w:val="single"/>
        </w:rPr>
        <w:t>studies conclude</w:t>
      </w:r>
      <w:r w:rsidRPr="009364C1">
        <w:rPr>
          <w:bCs/>
          <w:u w:val="single"/>
        </w:rPr>
        <w:t xml:space="preserve"> that </w:t>
      </w:r>
      <w:r w:rsidRPr="00095F8E">
        <w:rPr>
          <w:bCs/>
          <w:highlight w:val="cyan"/>
          <w:u w:val="single"/>
        </w:rPr>
        <w:t>trade is associated with peace</w:t>
      </w:r>
      <w:r w:rsidRPr="00B81A68">
        <w:rPr>
          <w:sz w:val="14"/>
        </w:rPr>
        <w:t xml:space="preserve">, both at the dyadic and systemic levels‖ (2003, p 127). There is another important line of theoretical and empirical work called Power Transition Theory that focuses on the relative power of states and warns that when rising powers approach the power level of their regional or global leader the chances of war increase (Tammen, Lemke, et al, 2000). Jacek Kugler (2006) warns that </w:t>
      </w:r>
      <w:r w:rsidRPr="00E754C1">
        <w:rPr>
          <w:rStyle w:val="StyleUnderline"/>
        </w:rPr>
        <w:t xml:space="preserve">the rising power of </w:t>
      </w:r>
      <w:r w:rsidRPr="00095F8E">
        <w:rPr>
          <w:rStyle w:val="StyleUnderline"/>
          <w:highlight w:val="cyan"/>
        </w:rPr>
        <w:t xml:space="preserve">China </w:t>
      </w:r>
      <w:r w:rsidRPr="00E754C1">
        <w:rPr>
          <w:rStyle w:val="StyleUnderline"/>
        </w:rPr>
        <w:t xml:space="preserve">relative to the United States </w:t>
      </w:r>
      <w:r w:rsidRPr="00095F8E">
        <w:rPr>
          <w:rStyle w:val="StyleUnderline"/>
          <w:highlight w:val="cyan"/>
        </w:rPr>
        <w:t>greatly increases the chances of great power war</w:t>
      </w:r>
      <w:r w:rsidRPr="00E754C1">
        <w:rPr>
          <w:rStyle w:val="StyleUnderline"/>
        </w:rPr>
        <w:t xml:space="preserve"> some time in the next few decades.</w:t>
      </w:r>
      <w:r w:rsidRPr="00B81A68">
        <w:rPr>
          <w:sz w:val="14"/>
        </w:rPr>
        <w:t xml:space="preserve"> The IFs model combines the theoretical and empirical work of the peace-through-trade tradition with the work of the power transition scholars in an attempt to forecast the probability of interstate war. Hughes (2004) explains how he, after consulting with scholars in both camps, particularly Edward Mansfied and Douglas Lemke, estimated the starting probabilities for each dyad based on the historical record, and then forecast future probabilities for dyadic militarized interstate disputes (MIDs) and wars based on the calibrated relationships he derived from the empirical literature. The probability of a MID, much less a war, between any random dyad in any given year is very low, if not zero. Paraguay and Tanzania, for example, have never fought and are very unlikely to do so. </w:t>
      </w:r>
      <w:r w:rsidRPr="00095F8E">
        <w:rPr>
          <w:rStyle w:val="StyleUnderline"/>
          <w:highlight w:val="cyan"/>
        </w:rPr>
        <w:t>But</w:t>
      </w:r>
      <w:r w:rsidRPr="00B81A68">
        <w:rPr>
          <w:sz w:val="14"/>
        </w:rPr>
        <w:t xml:space="preserve"> there have been thousands of MIDs in the past and hundreds of wars and many of the 16,653 dyads have non-zero probabilities. In 2005, the IFs base year—the last year of the data base and the starting year for all simulations—the average probability across the 183 countries represented in the model of a country being involved in at least one war was estimated to be 0.8%, with 104 countries having a probability of at least 1 war approaching zero. A dozen countries8, however have initial probabilities over 3%. </w:t>
      </w:r>
      <w:r w:rsidRPr="009364C1">
        <w:rPr>
          <w:bCs/>
          <w:u w:val="single"/>
        </w:rPr>
        <w:t xml:space="preserve">The globalization scenario projects that </w:t>
      </w:r>
      <w:r w:rsidRPr="00095F8E">
        <w:rPr>
          <w:bCs/>
          <w:highlight w:val="cyan"/>
          <w:u w:val="single"/>
        </w:rPr>
        <w:t xml:space="preserve">the probability for </w:t>
      </w:r>
      <w:r w:rsidRPr="00095F8E">
        <w:rPr>
          <w:rStyle w:val="Emphasis"/>
          <w:highlight w:val="cyan"/>
        </w:rPr>
        <w:t>war will</w:t>
      </w:r>
      <w:r w:rsidRPr="009364C1">
        <w:rPr>
          <w:rStyle w:val="Emphasis"/>
        </w:rPr>
        <w:t xml:space="preserve"> gradually </w:t>
      </w:r>
      <w:r w:rsidRPr="00095F8E">
        <w:rPr>
          <w:rStyle w:val="Emphasis"/>
          <w:highlight w:val="cyan"/>
        </w:rPr>
        <w:t>decrease through 2035</w:t>
      </w:r>
      <w:r w:rsidRPr="009364C1">
        <w:rPr>
          <w:bCs/>
          <w:u w:val="single"/>
        </w:rPr>
        <w:t xml:space="preserve"> for every country</w:t>
      </w:r>
      <w:r w:rsidRPr="00B81A68">
        <w:rPr>
          <w:sz w:val="14"/>
        </w:rPr>
        <w:t xml:space="preserve">—but not every dyad--that had a significant (greater than 0.5% chance of war) in 2005. </w:t>
      </w:r>
      <w:r w:rsidRPr="009364C1">
        <w:rPr>
          <w:bCs/>
          <w:u w:val="single"/>
        </w:rPr>
        <w:t xml:space="preserve">The decline in prospects for war stems </w:t>
      </w:r>
      <w:r w:rsidRPr="00095F8E">
        <w:rPr>
          <w:bCs/>
          <w:highlight w:val="cyan"/>
          <w:u w:val="single"/>
        </w:rPr>
        <w:t>from</w:t>
      </w:r>
      <w:r w:rsidRPr="009364C1">
        <w:rPr>
          <w:bCs/>
          <w:u w:val="single"/>
        </w:rPr>
        <w:t xml:space="preserve"> the scenario’s projections of rising levels of </w:t>
      </w:r>
      <w:r w:rsidRPr="00E754C1">
        <w:rPr>
          <w:bCs/>
          <w:u w:val="single"/>
        </w:rPr>
        <w:t>democracy, rising incomes, and</w:t>
      </w:r>
      <w:r w:rsidRPr="009364C1">
        <w:rPr>
          <w:bCs/>
          <w:u w:val="single"/>
        </w:rPr>
        <w:t xml:space="preserve"> rising trade </w:t>
      </w:r>
      <w:r w:rsidRPr="00095F8E">
        <w:rPr>
          <w:bCs/>
          <w:highlight w:val="cyan"/>
          <w:u w:val="single"/>
        </w:rPr>
        <w:t>interdependence</w:t>
      </w:r>
      <w:r w:rsidRPr="009364C1">
        <w:rPr>
          <w:bCs/>
          <w:u w:val="single"/>
        </w:rPr>
        <w:t xml:space="preserve">—all of these factors </w:t>
      </w:r>
      <w:r w:rsidRPr="00E754C1">
        <w:rPr>
          <w:bCs/>
          <w:u w:val="single"/>
        </w:rPr>
        <w:t xml:space="preserve">figure in the algorithm </w:t>
      </w:r>
      <w:r w:rsidRPr="009364C1">
        <w:rPr>
          <w:bCs/>
          <w:u w:val="single"/>
        </w:rPr>
        <w:t>that calculates the probabilities</w:t>
      </w:r>
      <w:r w:rsidRPr="00B81A68">
        <w:rPr>
          <w:sz w:val="14"/>
        </w:rPr>
        <w:t xml:space="preserve">. Not all dyadic war probabilities decrease, however, because of the power transition mechanism that is also included in the IFs model. The probability for war between China and the US, for example rises as the power9 of China rises gradually toward the US level but in these calculations the probability of a China/US war never gets very high.10 </w:t>
      </w:r>
      <w:r w:rsidRPr="00095F8E">
        <w:rPr>
          <w:rStyle w:val="Emphasis"/>
          <w:highlight w:val="cyan"/>
        </w:rPr>
        <w:t>Deglobalization raises the risks of war substantially</w:t>
      </w:r>
      <w:r w:rsidRPr="00B81A68">
        <w:rPr>
          <w:sz w:val="14"/>
        </w:rPr>
        <w:t xml:space="preserve">. </w:t>
      </w:r>
      <w:r w:rsidRPr="00095F8E">
        <w:rPr>
          <w:bCs/>
          <w:highlight w:val="cyan"/>
          <w:u w:val="single"/>
        </w:rPr>
        <w:t>In a world with</w:t>
      </w:r>
      <w:r w:rsidRPr="009364C1">
        <w:rPr>
          <w:bCs/>
          <w:u w:val="single"/>
        </w:rPr>
        <w:t xml:space="preserve"> much </w:t>
      </w:r>
      <w:r w:rsidRPr="00095F8E">
        <w:rPr>
          <w:bCs/>
          <w:highlight w:val="cyan"/>
          <w:u w:val="single"/>
        </w:rPr>
        <w:t>lower</w:t>
      </w:r>
      <w:r w:rsidRPr="009364C1">
        <w:rPr>
          <w:bCs/>
          <w:u w:val="single"/>
        </w:rPr>
        <w:t xml:space="preserve"> average </w:t>
      </w:r>
      <w:r w:rsidRPr="00095F8E">
        <w:rPr>
          <w:bCs/>
          <w:highlight w:val="cyan"/>
          <w:u w:val="single"/>
        </w:rPr>
        <w:t>incomes</w:t>
      </w:r>
      <w:r w:rsidRPr="009364C1">
        <w:rPr>
          <w:bCs/>
          <w:u w:val="single"/>
        </w:rPr>
        <w:t xml:space="preserve">, less democracy, </w:t>
      </w:r>
      <w:r w:rsidRPr="00095F8E">
        <w:rPr>
          <w:bCs/>
          <w:highlight w:val="cyan"/>
          <w:u w:val="single"/>
        </w:rPr>
        <w:t>and less</w:t>
      </w:r>
      <w:r w:rsidRPr="009364C1">
        <w:rPr>
          <w:bCs/>
          <w:u w:val="single"/>
        </w:rPr>
        <w:t xml:space="preserve"> trade </w:t>
      </w:r>
      <w:r w:rsidRPr="00095F8E">
        <w:rPr>
          <w:bCs/>
          <w:highlight w:val="cyan"/>
          <w:u w:val="single"/>
        </w:rPr>
        <w:t>interdependence,</w:t>
      </w:r>
      <w:r w:rsidRPr="009364C1">
        <w:rPr>
          <w:bCs/>
          <w:u w:val="single"/>
        </w:rPr>
        <w:t xml:space="preserve"> the average probability of a country having at least one </w:t>
      </w:r>
      <w:r w:rsidRPr="00095F8E">
        <w:rPr>
          <w:bCs/>
          <w:highlight w:val="cyan"/>
          <w:u w:val="single"/>
        </w:rPr>
        <w:t>war</w:t>
      </w:r>
      <w:r w:rsidRPr="009364C1">
        <w:rPr>
          <w:bCs/>
          <w:u w:val="single"/>
        </w:rPr>
        <w:t xml:space="preserve"> in 2035 </w:t>
      </w:r>
      <w:r w:rsidRPr="00095F8E">
        <w:rPr>
          <w:bCs/>
          <w:highlight w:val="cyan"/>
          <w:u w:val="single"/>
        </w:rPr>
        <w:t>rises</w:t>
      </w:r>
      <w:r w:rsidRPr="009364C1">
        <w:rPr>
          <w:bCs/>
          <w:u w:val="single"/>
        </w:rPr>
        <w:t xml:space="preserve"> from 0.6% in the globalization scenario to 3.7% in the deglobalization scenario</w:t>
      </w:r>
      <w:r w:rsidRPr="00B81A68">
        <w:rPr>
          <w:sz w:val="14"/>
        </w:rPr>
        <w:t xml:space="preserve">. </w:t>
      </w:r>
      <w:r w:rsidRPr="009364C1">
        <w:rPr>
          <w:bCs/>
          <w:u w:val="single"/>
        </w:rPr>
        <w:t>Among the top-20 war-prone countries, the average probability rises from 3.9% in the globalization scenario to 7.1% in the deglobalization scenario. The model estimates that in the deglobalization scenario there will be about 10 wars in 2035, vs. only 2 in the Globalization Scenario</w:t>
      </w:r>
      <w:r w:rsidRPr="00B81A68">
        <w:rPr>
          <w:sz w:val="14"/>
        </w:rPr>
        <w:t xml:space="preserve">11. Over the whole period, 2005-2035, the model predicts four great power wars in the deglobalization scenario vs. 2 in the globalization scenario.12 Winners and Losers Deglobalization in the form of reduced trade interdependence, reduced capital flows, and reduced migration has few positive effects, based on this analysis with the International Futures Model. Economic growth is cut in all but a handful of countries, and is cut more in the non-OECD countries than in the OECD countries. Deglobalization has a mixed impact on equality. In many non-OECD countries, the cut in imports from the rest of the world increases the share of manufacturing and in 61 countries raises the share of income going to the poor. But </w:t>
      </w:r>
      <w:r w:rsidRPr="009364C1">
        <w:rPr>
          <w:bCs/>
          <w:u w:val="single"/>
        </w:rPr>
        <w:t>since average productivity goes down in almost all countries, this gain in equality comes at the expense of reduced incomes and increased poverty in almost all countries.</w:t>
      </w:r>
      <w:r w:rsidRPr="00B81A68">
        <w:rPr>
          <w:sz w:val="14"/>
        </w:rPr>
        <w:t xml:space="preserve"> The only winners were a small number of countries that were small and poor and not well integrated in the global economy to begin with—and the gains from deglobalization even for them were very small. </w:t>
      </w:r>
      <w:r w:rsidRPr="009364C1">
        <w:rPr>
          <w:bCs/>
          <w:u w:val="single"/>
        </w:rPr>
        <w:t xml:space="preserve">Politically, </w:t>
      </w:r>
      <w:r w:rsidRPr="00095F8E">
        <w:rPr>
          <w:bCs/>
          <w:highlight w:val="cyan"/>
          <w:u w:val="single"/>
        </w:rPr>
        <w:t>deglobalization makes for</w:t>
      </w:r>
      <w:r w:rsidRPr="009364C1">
        <w:rPr>
          <w:bCs/>
          <w:u w:val="single"/>
        </w:rPr>
        <w:t xml:space="preserve"> </w:t>
      </w:r>
      <w:r w:rsidRPr="00095F8E">
        <w:rPr>
          <w:bCs/>
          <w:highlight w:val="cyan"/>
          <w:u w:val="single"/>
        </w:rPr>
        <w:t xml:space="preserve">less stable </w:t>
      </w:r>
      <w:r w:rsidRPr="00095F8E">
        <w:rPr>
          <w:rStyle w:val="Emphasis"/>
          <w:highlight w:val="cyan"/>
        </w:rPr>
        <w:t>domestic politics</w:t>
      </w:r>
      <w:r w:rsidRPr="009364C1">
        <w:rPr>
          <w:bCs/>
          <w:u w:val="single"/>
        </w:rPr>
        <w:t xml:space="preserve"> and a greater likelihood of war. The likelihood of </w:t>
      </w:r>
      <w:r w:rsidRPr="00095F8E">
        <w:rPr>
          <w:rStyle w:val="Emphasis"/>
          <w:highlight w:val="cyan"/>
        </w:rPr>
        <w:t>state failure</w:t>
      </w:r>
      <w:r w:rsidRPr="009364C1">
        <w:rPr>
          <w:bCs/>
          <w:u w:val="single"/>
        </w:rPr>
        <w:t xml:space="preserve"> through internal war, projected to diminish through 2035 with increasing globalization, rises in the deglobalization scenario</w:t>
      </w:r>
      <w:r w:rsidRPr="00B81A68">
        <w:rPr>
          <w:sz w:val="14"/>
        </w:rPr>
        <w:t xml:space="preserve"> particularly among the non-OECD democracies. Similarly, </w:t>
      </w:r>
      <w:r w:rsidRPr="009364C1">
        <w:rPr>
          <w:bCs/>
          <w:u w:val="single"/>
        </w:rPr>
        <w:t xml:space="preserve">deglobalization makes for </w:t>
      </w:r>
      <w:r w:rsidRPr="00095F8E">
        <w:rPr>
          <w:rStyle w:val="Emphasis"/>
          <w:highlight w:val="cyan"/>
        </w:rPr>
        <w:t>more fractious relations</w:t>
      </w:r>
      <w:r w:rsidRPr="009364C1">
        <w:rPr>
          <w:bCs/>
          <w:u w:val="single"/>
        </w:rPr>
        <w:t xml:space="preserve"> among states </w:t>
      </w:r>
      <w:r w:rsidRPr="00095F8E">
        <w:rPr>
          <w:bCs/>
          <w:highlight w:val="cyan"/>
          <w:u w:val="single"/>
        </w:rPr>
        <w:t>and</w:t>
      </w:r>
      <w:r w:rsidRPr="009364C1">
        <w:rPr>
          <w:bCs/>
          <w:u w:val="single"/>
        </w:rPr>
        <w:t xml:space="preserve"> the probability for </w:t>
      </w:r>
      <w:r w:rsidRPr="00095F8E">
        <w:rPr>
          <w:rStyle w:val="Emphasis"/>
          <w:highlight w:val="cyan"/>
        </w:rPr>
        <w:t>interstate war</w:t>
      </w:r>
      <w:r w:rsidRPr="009364C1">
        <w:rPr>
          <w:bCs/>
          <w:u w:val="single"/>
        </w:rPr>
        <w:t xml:space="preserve"> rises</w:t>
      </w:r>
      <w:r w:rsidRPr="00B81A68">
        <w:rPr>
          <w:sz w:val="14"/>
        </w:rPr>
        <w:t>.</w:t>
      </w:r>
    </w:p>
    <w:p w14:paraId="225E3B89" w14:textId="77777777" w:rsidR="00654CC4" w:rsidRPr="00BE619E" w:rsidRDefault="00654CC4" w:rsidP="00654CC4"/>
    <w:p w14:paraId="0635037F" w14:textId="46D78774" w:rsidR="00654CC4" w:rsidRPr="00944A34" w:rsidRDefault="00654CC4" w:rsidP="00654CC4">
      <w:pPr>
        <w:pStyle w:val="Heading3"/>
      </w:pPr>
      <w:r>
        <w:t>2NC---!---Hotspots</w:t>
      </w:r>
    </w:p>
    <w:p w14:paraId="3AD3E066" w14:textId="77777777" w:rsidR="00654CC4" w:rsidRPr="00C6518B" w:rsidRDefault="00654CC4" w:rsidP="00654CC4">
      <w:pPr>
        <w:pStyle w:val="Heading4"/>
      </w:pPr>
      <w:r>
        <w:t xml:space="preserve">Decoupling implodes stability in </w:t>
      </w:r>
      <w:r>
        <w:rPr>
          <w:u w:val="single"/>
        </w:rPr>
        <w:t>every</w:t>
      </w:r>
      <w:r>
        <w:t xml:space="preserve"> global hotspot AND throughout </w:t>
      </w:r>
      <w:r>
        <w:rPr>
          <w:u w:val="single"/>
        </w:rPr>
        <w:t>Asia</w:t>
      </w:r>
      <w:r>
        <w:t xml:space="preserve">. </w:t>
      </w:r>
    </w:p>
    <w:p w14:paraId="6D548AE9" w14:textId="77777777" w:rsidR="00654CC4" w:rsidRDefault="00654CC4" w:rsidP="00654CC4">
      <w:r>
        <w:t xml:space="preserve">Ali </w:t>
      </w:r>
      <w:r w:rsidRPr="00F352A0">
        <w:rPr>
          <w:rStyle w:val="Style13ptBold"/>
        </w:rPr>
        <w:t>Wyne 18</w:t>
      </w:r>
      <w:r>
        <w:t>, Policy Analyst at the RAND Corporation, MPP in International and Global Affairs from the John F. Kennedy School of Government at Harvard University, BS in Political Science from MIT, Former Researcher at the Council on Foreign Relations, “The Security Risks of a Trade War With China”, Foreign Affairs, 8/6/2018, https://www.foreignaffairs.com/articles/china/2018-08-06/security-risks-trade-war-china</w:t>
      </w:r>
    </w:p>
    <w:p w14:paraId="5F61EF06" w14:textId="77777777" w:rsidR="00654CC4" w:rsidRPr="00F352A0" w:rsidRDefault="00654CC4" w:rsidP="00654CC4">
      <w:pPr>
        <w:rPr>
          <w:sz w:val="16"/>
        </w:rPr>
      </w:pPr>
      <w:r w:rsidRPr="00F352A0">
        <w:rPr>
          <w:rStyle w:val="StyleUnderline"/>
        </w:rPr>
        <w:t xml:space="preserve">Trade tensions between the </w:t>
      </w:r>
      <w:r w:rsidRPr="00F352A0">
        <w:rPr>
          <w:rStyle w:val="Emphasis"/>
        </w:rPr>
        <w:t>U</w:t>
      </w:r>
      <w:r w:rsidRPr="00F352A0">
        <w:rPr>
          <w:sz w:val="16"/>
        </w:rPr>
        <w:t xml:space="preserve">nited </w:t>
      </w:r>
      <w:r w:rsidRPr="00F352A0">
        <w:rPr>
          <w:rStyle w:val="Emphasis"/>
        </w:rPr>
        <w:t>S</w:t>
      </w:r>
      <w:r w:rsidRPr="00F352A0">
        <w:rPr>
          <w:sz w:val="16"/>
        </w:rPr>
        <w:t xml:space="preserve">tates </w:t>
      </w:r>
      <w:r w:rsidRPr="00F352A0">
        <w:rPr>
          <w:rStyle w:val="StyleUnderline"/>
        </w:rPr>
        <w:t>and China continue to rise</w:t>
      </w:r>
      <w:r w:rsidRPr="00F352A0">
        <w:rPr>
          <w:sz w:val="16"/>
        </w:rPr>
        <w:t xml:space="preserve">. In June, U.S. President Donald Trump’s administration announced that it would impose tariffs of 25 percent on $50 billion worth of Chinese exports, with the first wave targeting some 800 goods worth $34 billion. China pushed back with its own set of tariffs targeting the U.S. agricultural sector and industrial heartland. In response, Trump has reportedly ordered his administration to consider a 25 percent tariff on an additional $200 billion worth of Chinese exports. As the showdown escalates, many observers are understandably focused on the potential for </w:t>
      </w:r>
      <w:r w:rsidRPr="00F352A0">
        <w:rPr>
          <w:rStyle w:val="StyleUnderline"/>
        </w:rPr>
        <w:t>a full-fledged trade war</w:t>
      </w:r>
      <w:r w:rsidRPr="00F352A0">
        <w:rPr>
          <w:sz w:val="16"/>
        </w:rPr>
        <w:t xml:space="preserve"> that </w:t>
      </w:r>
      <w:r w:rsidRPr="00F352A0">
        <w:rPr>
          <w:rStyle w:val="StyleUnderline"/>
        </w:rPr>
        <w:t>could destabilize the world economy. But</w:t>
      </w:r>
      <w:r w:rsidRPr="00F352A0">
        <w:rPr>
          <w:sz w:val="16"/>
        </w:rPr>
        <w:t xml:space="preserve"> they should </w:t>
      </w:r>
      <w:r w:rsidRPr="00F352A0">
        <w:rPr>
          <w:rStyle w:val="StyleUnderline"/>
        </w:rPr>
        <w:t xml:space="preserve">also consider </w:t>
      </w:r>
      <w:r w:rsidRPr="00F352A0">
        <w:rPr>
          <w:rStyle w:val="Emphasis"/>
        </w:rPr>
        <w:t>second-order</w:t>
      </w:r>
      <w:r w:rsidRPr="00F352A0">
        <w:rPr>
          <w:rStyle w:val="StyleUnderline"/>
        </w:rPr>
        <w:t xml:space="preserve">, longer-term implications—in the </w:t>
      </w:r>
      <w:r w:rsidRPr="00F352A0">
        <w:rPr>
          <w:rStyle w:val="Emphasis"/>
        </w:rPr>
        <w:t>security</w:t>
      </w:r>
      <w:r w:rsidRPr="00F352A0">
        <w:rPr>
          <w:rStyle w:val="StyleUnderline"/>
        </w:rPr>
        <w:t xml:space="preserve"> realm</w:t>
      </w:r>
      <w:r w:rsidRPr="00F352A0">
        <w:rPr>
          <w:sz w:val="16"/>
        </w:rPr>
        <w:t xml:space="preserve">. Up until recently, the two nations’ </w:t>
      </w:r>
      <w:r w:rsidRPr="00095F8E">
        <w:rPr>
          <w:rStyle w:val="StyleUnderline"/>
          <w:highlight w:val="cyan"/>
        </w:rPr>
        <w:t>economic ties</w:t>
      </w:r>
      <w:r w:rsidRPr="00F352A0">
        <w:rPr>
          <w:rStyle w:val="StyleUnderline"/>
        </w:rPr>
        <w:t xml:space="preserve"> had served as an </w:t>
      </w:r>
      <w:r w:rsidRPr="00F352A0">
        <w:rPr>
          <w:rStyle w:val="Emphasis"/>
        </w:rPr>
        <w:t xml:space="preserve">effective </w:t>
      </w:r>
      <w:r w:rsidRPr="00095F8E">
        <w:rPr>
          <w:rStyle w:val="Emphasis"/>
          <w:highlight w:val="cyan"/>
        </w:rPr>
        <w:t>brake</w:t>
      </w:r>
      <w:r w:rsidRPr="00F352A0">
        <w:rPr>
          <w:rStyle w:val="StyleUnderline"/>
        </w:rPr>
        <w:t xml:space="preserve"> on </w:t>
      </w:r>
      <w:r w:rsidRPr="00095F8E">
        <w:rPr>
          <w:rStyle w:val="Emphasis"/>
          <w:highlight w:val="cyan"/>
        </w:rPr>
        <w:t>escalating</w:t>
      </w:r>
      <w:r w:rsidRPr="00F352A0">
        <w:rPr>
          <w:rStyle w:val="Emphasis"/>
        </w:rPr>
        <w:t xml:space="preserve"> strategic </w:t>
      </w:r>
      <w:r w:rsidRPr="00095F8E">
        <w:rPr>
          <w:rStyle w:val="Emphasis"/>
          <w:highlight w:val="cyan"/>
        </w:rPr>
        <w:t>distrust</w:t>
      </w:r>
      <w:r w:rsidRPr="00F352A0">
        <w:rPr>
          <w:rStyle w:val="StyleUnderline"/>
        </w:rPr>
        <w:t xml:space="preserve">. A </w:t>
      </w:r>
      <w:r w:rsidRPr="00095F8E">
        <w:rPr>
          <w:rStyle w:val="StyleUnderline"/>
          <w:highlight w:val="cyan"/>
        </w:rPr>
        <w:t xml:space="preserve">China </w:t>
      </w:r>
      <w:r w:rsidRPr="00095F8E">
        <w:rPr>
          <w:rStyle w:val="Emphasis"/>
          <w:highlight w:val="cyan"/>
        </w:rPr>
        <w:t>less</w:t>
      </w:r>
      <w:r w:rsidRPr="00F352A0">
        <w:rPr>
          <w:rStyle w:val="Emphasis"/>
        </w:rPr>
        <w:t xml:space="preserve"> constrained</w:t>
      </w:r>
      <w:r w:rsidRPr="00F352A0">
        <w:rPr>
          <w:rStyle w:val="StyleUnderline"/>
        </w:rPr>
        <w:t xml:space="preserve"> by and </w:t>
      </w:r>
      <w:r w:rsidRPr="00095F8E">
        <w:rPr>
          <w:rStyle w:val="Emphasis"/>
          <w:highlight w:val="cyan"/>
        </w:rPr>
        <w:t>invested</w:t>
      </w:r>
      <w:r w:rsidRPr="00F352A0">
        <w:rPr>
          <w:rStyle w:val="Emphasis"/>
        </w:rPr>
        <w:t xml:space="preserve"> in</w:t>
      </w:r>
      <w:r w:rsidRPr="00F352A0">
        <w:rPr>
          <w:rStyle w:val="StyleUnderline"/>
        </w:rPr>
        <w:t xml:space="preserve"> economic ties with the United States could pose a </w:t>
      </w:r>
      <w:r w:rsidRPr="00F352A0">
        <w:rPr>
          <w:rStyle w:val="Emphasis"/>
        </w:rPr>
        <w:t>substantially greater challenge</w:t>
      </w:r>
      <w:r w:rsidRPr="00F352A0">
        <w:rPr>
          <w:rStyle w:val="StyleUnderline"/>
        </w:rPr>
        <w:t xml:space="preserve"> to U.S. foreign policy</w:t>
      </w:r>
      <w:r w:rsidRPr="00F352A0">
        <w:rPr>
          <w:sz w:val="16"/>
        </w:rPr>
        <w:t xml:space="preserve">. For all the Trump administration’s frustrations with managing interdependence, </w:t>
      </w:r>
      <w:r w:rsidRPr="00F352A0">
        <w:rPr>
          <w:rStyle w:val="StyleUnderline"/>
        </w:rPr>
        <w:t xml:space="preserve">the consequences of decoupling </w:t>
      </w:r>
      <w:r w:rsidRPr="00796670">
        <w:rPr>
          <w:rStyle w:val="StyleUnderline"/>
        </w:rPr>
        <w:t xml:space="preserve">could </w:t>
      </w:r>
      <w:r w:rsidRPr="00095F8E">
        <w:rPr>
          <w:rStyle w:val="StyleUnderline"/>
          <w:highlight w:val="cyan"/>
        </w:rPr>
        <w:t>mean</w:t>
      </w:r>
      <w:r w:rsidRPr="00F352A0">
        <w:rPr>
          <w:sz w:val="16"/>
        </w:rPr>
        <w:t xml:space="preserve"> even </w:t>
      </w:r>
      <w:r w:rsidRPr="00095F8E">
        <w:rPr>
          <w:rStyle w:val="Emphasis"/>
          <w:highlight w:val="cyan"/>
        </w:rPr>
        <w:t>big</w:t>
      </w:r>
      <w:r w:rsidRPr="00F352A0">
        <w:rPr>
          <w:sz w:val="16"/>
        </w:rPr>
        <w:t xml:space="preserve">ger </w:t>
      </w:r>
      <w:r w:rsidRPr="00095F8E">
        <w:rPr>
          <w:rStyle w:val="Emphasis"/>
          <w:highlight w:val="cyan"/>
        </w:rPr>
        <w:t>headaches</w:t>
      </w:r>
      <w:r w:rsidRPr="00F352A0">
        <w:rPr>
          <w:sz w:val="16"/>
        </w:rPr>
        <w:t>.</w:t>
      </w:r>
    </w:p>
    <w:p w14:paraId="4B1BA60D" w14:textId="77777777" w:rsidR="00654CC4" w:rsidRPr="00F352A0" w:rsidRDefault="00654CC4" w:rsidP="00654CC4">
      <w:pPr>
        <w:rPr>
          <w:sz w:val="16"/>
        </w:rPr>
      </w:pPr>
      <w:r w:rsidRPr="00F352A0">
        <w:rPr>
          <w:sz w:val="16"/>
        </w:rPr>
        <w:t>THE ROOTS OF TRADE TENSIONS</w:t>
      </w:r>
    </w:p>
    <w:p w14:paraId="7EBE17A3" w14:textId="77777777" w:rsidR="00654CC4" w:rsidRPr="00F352A0" w:rsidRDefault="00654CC4" w:rsidP="00654CC4">
      <w:pPr>
        <w:rPr>
          <w:sz w:val="16"/>
        </w:rPr>
      </w:pPr>
      <w:r w:rsidRPr="00F352A0">
        <w:rPr>
          <w:sz w:val="16"/>
        </w:rPr>
        <w:t>The United States buys more exports of Chinese goods than any other country. China, meanwhile, is the United States’ largest trading partner and the fastest-growing market for its exports. Yet neither side considers these deep, multifaceted trade links an unalloyed plus.</w:t>
      </w:r>
    </w:p>
    <w:p w14:paraId="5D9DBD07" w14:textId="77777777" w:rsidR="00654CC4" w:rsidRPr="00F352A0" w:rsidRDefault="00654CC4" w:rsidP="00654CC4">
      <w:pPr>
        <w:rPr>
          <w:sz w:val="16"/>
        </w:rPr>
      </w:pPr>
      <w:r w:rsidRPr="00F352A0">
        <w:rPr>
          <w:sz w:val="16"/>
        </w:rPr>
        <w:t>Trump often expresses irritation over the size of the U.S. trade deficit with China, but trade tensions between the two countries are rooted less in deficit figures than in high-tech competition. The United States sees China’s technological progress as a growing national security challenge. One of Trump’s top economic advisers, Peter Navarro, warned recently that “China’s investment in strategic technologies may ultimately pose the gravest danger to America’s manufacturing and defense industrial base.” He argued that “tariffs will form a critical line of defense against predatory trade practices China has used to the detriment of American industries.”</w:t>
      </w:r>
    </w:p>
    <w:p w14:paraId="07699647" w14:textId="77777777" w:rsidR="00654CC4" w:rsidRPr="00F352A0" w:rsidRDefault="00654CC4" w:rsidP="00654CC4">
      <w:pPr>
        <w:rPr>
          <w:sz w:val="16"/>
        </w:rPr>
      </w:pPr>
      <w:r w:rsidRPr="00F352A0">
        <w:rPr>
          <w:sz w:val="16"/>
        </w:rPr>
        <w:t>China, meanwhile, seeks to become a global leader in advanced manufacturing. Its Made in China 2025 initiative prioritizes ten industries—including information technology, aerospace equipment, and new materials—and aims to raise the domestically produced share of “basic core components and important basic materials” used in China to 40 percent by 2020 and 70 percent by 2025.</w:t>
      </w:r>
    </w:p>
    <w:p w14:paraId="78B6E85F" w14:textId="77777777" w:rsidR="00654CC4" w:rsidRPr="00F352A0" w:rsidRDefault="00654CC4" w:rsidP="00654CC4">
      <w:pPr>
        <w:rPr>
          <w:sz w:val="16"/>
        </w:rPr>
      </w:pPr>
      <w:r w:rsidRPr="00F352A0">
        <w:rPr>
          <w:sz w:val="16"/>
        </w:rPr>
        <w:t>As seen with the case of ZTE—until recently China’s second-largest telecommunications equipment maker—Beijing depends heavily on Washington for high-tech inputs. In mid-April, the U.S. Commerce Department issued an order banning companies from selling parts to ZTE for seven years. Although the justification was that ZTE had circumvented U.S. sanctions on Iran and North Korea, the more fundamental concern was that the company could use U.S. technology to engage in espionage or even conduct cyberattacks against Washington. Without chips from Qualcomm and Intel and optical components from Acacia and Lumentum, ZTE could not function, and in early May it announced it had ceased “major operating activities.” A few days later, Trump said he was working with Chinese President Xi Jinping to rescue the company, prompting the Commerce Department to soften its earlier decree, but a bipartisan group in Congress urged the agency to stick with its original order, barring firms from doing any business with ZTE through 2025.</w:t>
      </w:r>
    </w:p>
    <w:p w14:paraId="1BFD88C3" w14:textId="77777777" w:rsidR="00654CC4" w:rsidRPr="00F352A0" w:rsidRDefault="00654CC4" w:rsidP="00654CC4">
      <w:pPr>
        <w:rPr>
          <w:sz w:val="16"/>
        </w:rPr>
      </w:pPr>
      <w:r w:rsidRPr="00F352A0">
        <w:rPr>
          <w:sz w:val="16"/>
        </w:rPr>
        <w:t>Although the company has just received a lifeline—the U.S. Senate passed a $716 billion defense appropriations bill last week that omitted an amendment introduced by Senator Marco Rubio (R-Fla.) and his Democratic colleague Chris Van Hollen (D-Md.) to reinstate Commerce’s ban on ZTE—Chinese leaders are increasingly convinced that Beijing will not be able to realize its full economic potential unless it becomes more self-reliant. China already saw the currency crisis that rattled the Asia-Pacific in the late 1990s and the global financial crisis that erupted a decade later as evidence that it needed to diversify away from U.S. consumption. Until recently, though, Beijing was primarily looking to shore up its own domestic resilience, and to do so by unwinding its embrace of Washington over time. Now China may seek a more rapid decoupling, less for economic reasons than for strategic ones. The country’s leaders believe that extant U.S. leverage over its economy could thwart the ambitions it has set out in Made in China 2025, which a ranking Communist Party official recently called “the guarantor” of China’s “sovereignty and prosperity.”</w:t>
      </w:r>
    </w:p>
    <w:p w14:paraId="68746B3E" w14:textId="77777777" w:rsidR="00654CC4" w:rsidRPr="00F352A0" w:rsidRDefault="00654CC4" w:rsidP="00654CC4">
      <w:pPr>
        <w:rPr>
          <w:sz w:val="16"/>
        </w:rPr>
      </w:pPr>
      <w:r w:rsidRPr="00F352A0">
        <w:rPr>
          <w:sz w:val="16"/>
        </w:rPr>
        <w:t>In late April, Xi stated that in “the next step of tackling technology, we must cast aside illusions and rely on ourselves.” His conclusion parallels that of Trump, who believes that the United States has eroded its competitiveness by buttressing the postwar order and joining multilateral trade agreements. The New York Times posits that this alignment of views may presage “a time when the economic engines of China and the United States are not so closely linked, particularly in high-tech industries.” A loosening of those links would have not only economic implications but also security ones.</w:t>
      </w:r>
    </w:p>
    <w:p w14:paraId="55431186" w14:textId="77777777" w:rsidR="00654CC4" w:rsidRPr="00F352A0" w:rsidRDefault="00654CC4" w:rsidP="00654CC4">
      <w:pPr>
        <w:rPr>
          <w:sz w:val="16"/>
        </w:rPr>
      </w:pPr>
      <w:r w:rsidRPr="00F352A0">
        <w:rPr>
          <w:sz w:val="16"/>
        </w:rPr>
        <w:t>A MORE REVISIONIST BEIJING?</w:t>
      </w:r>
    </w:p>
    <w:p w14:paraId="09042005" w14:textId="77777777" w:rsidR="00654CC4" w:rsidRPr="00F352A0" w:rsidRDefault="00654CC4" w:rsidP="00654CC4">
      <w:pPr>
        <w:rPr>
          <w:sz w:val="16"/>
        </w:rPr>
      </w:pPr>
      <w:r w:rsidRPr="00F352A0">
        <w:rPr>
          <w:sz w:val="16"/>
        </w:rPr>
        <w:t xml:space="preserve">There are </w:t>
      </w:r>
      <w:r w:rsidRPr="00095F8E">
        <w:rPr>
          <w:rStyle w:val="StyleUnderline"/>
          <w:highlight w:val="cyan"/>
        </w:rPr>
        <w:t>few factors</w:t>
      </w:r>
      <w:r w:rsidRPr="00F352A0">
        <w:rPr>
          <w:sz w:val="16"/>
        </w:rPr>
        <w:t xml:space="preserve">, after all, </w:t>
      </w:r>
      <w:r w:rsidRPr="00095F8E">
        <w:rPr>
          <w:rStyle w:val="StyleUnderline"/>
          <w:highlight w:val="cyan"/>
        </w:rPr>
        <w:t>besides</w:t>
      </w:r>
      <w:r w:rsidRPr="00F352A0">
        <w:rPr>
          <w:rStyle w:val="StyleUnderline"/>
        </w:rPr>
        <w:t xml:space="preserve"> </w:t>
      </w:r>
      <w:r w:rsidRPr="00F352A0">
        <w:rPr>
          <w:rStyle w:val="Emphasis"/>
        </w:rPr>
        <w:t xml:space="preserve">trade </w:t>
      </w:r>
      <w:r w:rsidRPr="00095F8E">
        <w:rPr>
          <w:rStyle w:val="Emphasis"/>
          <w:highlight w:val="cyan"/>
        </w:rPr>
        <w:t>interdependence</w:t>
      </w:r>
      <w:r w:rsidRPr="00F352A0">
        <w:rPr>
          <w:sz w:val="16"/>
        </w:rPr>
        <w:t xml:space="preserve"> that </w:t>
      </w:r>
      <w:r w:rsidRPr="00095F8E">
        <w:rPr>
          <w:rStyle w:val="StyleUnderline"/>
          <w:highlight w:val="cyan"/>
        </w:rPr>
        <w:t>compel</w:t>
      </w:r>
      <w:r w:rsidRPr="00F352A0">
        <w:rPr>
          <w:rStyle w:val="StyleUnderline"/>
        </w:rPr>
        <w:t xml:space="preserve"> the two countries to exercise </w:t>
      </w:r>
      <w:r w:rsidRPr="00095F8E">
        <w:rPr>
          <w:rStyle w:val="Emphasis"/>
          <w:highlight w:val="cyan"/>
        </w:rPr>
        <w:t>mutual restraint</w:t>
      </w:r>
      <w:r w:rsidRPr="00095F8E">
        <w:rPr>
          <w:rStyle w:val="StyleUnderline"/>
          <w:highlight w:val="cyan"/>
        </w:rPr>
        <w:t xml:space="preserve"> and</w:t>
      </w:r>
      <w:r w:rsidRPr="00F352A0">
        <w:rPr>
          <w:rStyle w:val="StyleUnderline"/>
        </w:rPr>
        <w:t xml:space="preserve"> carry on </w:t>
      </w:r>
      <w:r w:rsidRPr="00F352A0">
        <w:rPr>
          <w:rStyle w:val="Emphasis"/>
        </w:rPr>
        <w:t xml:space="preserve">multifaceted </w:t>
      </w:r>
      <w:r w:rsidRPr="00095F8E">
        <w:rPr>
          <w:rStyle w:val="Emphasis"/>
          <w:highlight w:val="cyan"/>
        </w:rPr>
        <w:t>coop</w:t>
      </w:r>
      <w:r w:rsidRPr="00F352A0">
        <w:rPr>
          <w:rStyle w:val="Emphasis"/>
        </w:rPr>
        <w:t>eration</w:t>
      </w:r>
      <w:r w:rsidRPr="00F352A0">
        <w:rPr>
          <w:sz w:val="16"/>
        </w:rPr>
        <w:t xml:space="preserve">. The United States is a young, racially diverse democracy whose self-conception is molded anew by each wave of immigrants; China is a five-millennia-old, predominantly ethnic Han civilization that clings to a largely immutable identity. The two countries have markedly different, sometimes explicitly antithetical, perspectives on domestic governance and foreign policy—divergences amplified by each one’s insistence upon its own exceptionalism. </w:t>
      </w:r>
      <w:r w:rsidRPr="00095F8E">
        <w:rPr>
          <w:rStyle w:val="StyleUnderline"/>
          <w:highlight w:val="cyan"/>
        </w:rPr>
        <w:t>Absent</w:t>
      </w:r>
      <w:r w:rsidRPr="00F352A0">
        <w:rPr>
          <w:rStyle w:val="StyleUnderline"/>
        </w:rPr>
        <w:t xml:space="preserve"> economic interdependence, U.S.-Chinese </w:t>
      </w:r>
      <w:r w:rsidRPr="00095F8E">
        <w:rPr>
          <w:rStyle w:val="StyleUnderline"/>
          <w:highlight w:val="cyan"/>
        </w:rPr>
        <w:t>ties</w:t>
      </w:r>
      <w:r w:rsidRPr="00F352A0">
        <w:rPr>
          <w:rStyle w:val="StyleUnderline"/>
        </w:rPr>
        <w:t xml:space="preserve"> may</w:t>
      </w:r>
      <w:r w:rsidRPr="00F352A0">
        <w:rPr>
          <w:sz w:val="16"/>
        </w:rPr>
        <w:t xml:space="preserve"> well have </w:t>
      </w:r>
      <w:r w:rsidRPr="00095F8E">
        <w:rPr>
          <w:rStyle w:val="Emphasis"/>
          <w:highlight w:val="cyan"/>
        </w:rPr>
        <w:t>grow</w:t>
      </w:r>
      <w:r w:rsidRPr="00F352A0">
        <w:rPr>
          <w:sz w:val="16"/>
        </w:rPr>
        <w:t xml:space="preserve">n </w:t>
      </w:r>
      <w:r w:rsidRPr="00F352A0">
        <w:rPr>
          <w:rStyle w:val="StyleUnderline"/>
        </w:rPr>
        <w:t xml:space="preserve">more </w:t>
      </w:r>
      <w:r w:rsidRPr="00F352A0">
        <w:rPr>
          <w:rStyle w:val="Emphasis"/>
        </w:rPr>
        <w:t>strained</w:t>
      </w:r>
      <w:r w:rsidRPr="00F352A0">
        <w:rPr>
          <w:rStyle w:val="StyleUnderline"/>
        </w:rPr>
        <w:t xml:space="preserve">, if not </w:t>
      </w:r>
      <w:r w:rsidRPr="00095F8E">
        <w:rPr>
          <w:rStyle w:val="Emphasis"/>
          <w:highlight w:val="cyan"/>
        </w:rPr>
        <w:t>antagonistic</w:t>
      </w:r>
      <w:r w:rsidRPr="00F352A0">
        <w:rPr>
          <w:sz w:val="16"/>
        </w:rPr>
        <w:t>, over the past four decades.</w:t>
      </w:r>
    </w:p>
    <w:p w14:paraId="7E4D073A" w14:textId="77777777" w:rsidR="00654CC4" w:rsidRPr="00F352A0" w:rsidRDefault="00654CC4" w:rsidP="00654CC4">
      <w:pPr>
        <w:rPr>
          <w:sz w:val="16"/>
        </w:rPr>
      </w:pPr>
      <w:r w:rsidRPr="00F352A0">
        <w:rPr>
          <w:sz w:val="16"/>
        </w:rPr>
        <w:t xml:space="preserve">In the long run, </w:t>
      </w:r>
      <w:r w:rsidRPr="00F352A0">
        <w:rPr>
          <w:rStyle w:val="StyleUnderline"/>
        </w:rPr>
        <w:t xml:space="preserve">a </w:t>
      </w:r>
      <w:r w:rsidRPr="00095F8E">
        <w:rPr>
          <w:rStyle w:val="StyleUnderline"/>
          <w:highlight w:val="cyan"/>
        </w:rPr>
        <w:t>China</w:t>
      </w:r>
      <w:r w:rsidRPr="00F352A0">
        <w:rPr>
          <w:rStyle w:val="StyleUnderline"/>
        </w:rPr>
        <w:t xml:space="preserve"> economically </w:t>
      </w:r>
      <w:r w:rsidRPr="00095F8E">
        <w:rPr>
          <w:rStyle w:val="StyleUnderline"/>
          <w:highlight w:val="cyan"/>
        </w:rPr>
        <w:t>decoupled</w:t>
      </w:r>
      <w:r w:rsidRPr="00F352A0">
        <w:rPr>
          <w:rStyle w:val="StyleUnderline"/>
        </w:rPr>
        <w:t xml:space="preserve"> from the </w:t>
      </w:r>
      <w:r w:rsidRPr="00F352A0">
        <w:rPr>
          <w:rStyle w:val="Emphasis"/>
        </w:rPr>
        <w:t>U</w:t>
      </w:r>
      <w:r w:rsidRPr="00F352A0">
        <w:rPr>
          <w:sz w:val="16"/>
        </w:rPr>
        <w:t xml:space="preserve">nited </w:t>
      </w:r>
      <w:r w:rsidRPr="00F352A0">
        <w:rPr>
          <w:rStyle w:val="Emphasis"/>
        </w:rPr>
        <w:t>S</w:t>
      </w:r>
      <w:r w:rsidRPr="00F352A0">
        <w:rPr>
          <w:sz w:val="16"/>
        </w:rPr>
        <w:t xml:space="preserve">tates </w:t>
      </w:r>
      <w:r w:rsidRPr="00095F8E">
        <w:rPr>
          <w:rStyle w:val="StyleUnderline"/>
          <w:highlight w:val="cyan"/>
        </w:rPr>
        <w:t>could</w:t>
      </w:r>
      <w:r w:rsidRPr="00F352A0">
        <w:rPr>
          <w:rStyle w:val="StyleUnderline"/>
        </w:rPr>
        <w:t xml:space="preserve"> </w:t>
      </w:r>
      <w:r w:rsidRPr="00F352A0">
        <w:rPr>
          <w:rStyle w:val="Emphasis"/>
        </w:rPr>
        <w:t>scale back</w:t>
      </w:r>
      <w:r w:rsidRPr="00F352A0">
        <w:rPr>
          <w:rStyle w:val="StyleUnderline"/>
        </w:rPr>
        <w:t xml:space="preserve"> existing bilateral cooperation and </w:t>
      </w:r>
      <w:r w:rsidRPr="00095F8E">
        <w:rPr>
          <w:rStyle w:val="StyleUnderline"/>
          <w:highlight w:val="cyan"/>
        </w:rPr>
        <w:t>take a</w:t>
      </w:r>
      <w:r w:rsidRPr="00F352A0">
        <w:rPr>
          <w:rStyle w:val="StyleUnderline"/>
        </w:rPr>
        <w:t xml:space="preserve"> more </w:t>
      </w:r>
      <w:r w:rsidRPr="00F352A0">
        <w:rPr>
          <w:rStyle w:val="Emphasis"/>
        </w:rPr>
        <w:t xml:space="preserve">overtly </w:t>
      </w:r>
      <w:r w:rsidRPr="00095F8E">
        <w:rPr>
          <w:rStyle w:val="Emphasis"/>
          <w:highlight w:val="cyan"/>
        </w:rPr>
        <w:t>revisionist</w:t>
      </w:r>
      <w:r w:rsidRPr="00095F8E">
        <w:rPr>
          <w:rStyle w:val="StyleUnderline"/>
          <w:highlight w:val="cyan"/>
        </w:rPr>
        <w:t xml:space="preserve"> attitude</w:t>
      </w:r>
      <w:r w:rsidRPr="00F352A0">
        <w:rPr>
          <w:rStyle w:val="StyleUnderline"/>
        </w:rPr>
        <w:t xml:space="preserve"> toward the postwar order</w:t>
      </w:r>
      <w:r w:rsidRPr="00F352A0">
        <w:rPr>
          <w:sz w:val="16"/>
        </w:rPr>
        <w:t xml:space="preserve">. The Council on Foreign Relations’ Elizabeth Economy explains in her new book that Xi “is ambitious to lead but embraces globalization insofar as it controls the flow of ideas, as well as human and financial capital.” </w:t>
      </w:r>
      <w:r w:rsidRPr="00F352A0">
        <w:rPr>
          <w:rStyle w:val="StyleUnderline"/>
        </w:rPr>
        <w:t>Beijing could</w:t>
      </w:r>
      <w:r w:rsidRPr="00F352A0">
        <w:rPr>
          <w:sz w:val="16"/>
        </w:rPr>
        <w:t xml:space="preserve"> steadily </w:t>
      </w:r>
      <w:r w:rsidRPr="00F352A0">
        <w:rPr>
          <w:rStyle w:val="StyleUnderline"/>
        </w:rPr>
        <w:t>reduce its</w:t>
      </w:r>
      <w:r w:rsidRPr="00F352A0">
        <w:rPr>
          <w:sz w:val="16"/>
        </w:rPr>
        <w:t xml:space="preserve"> financial </w:t>
      </w:r>
      <w:r w:rsidRPr="00F352A0">
        <w:rPr>
          <w:rStyle w:val="StyleUnderline"/>
        </w:rPr>
        <w:t>support for</w:t>
      </w:r>
      <w:r w:rsidRPr="00F352A0">
        <w:rPr>
          <w:sz w:val="16"/>
        </w:rPr>
        <w:t xml:space="preserve"> leading economic </w:t>
      </w:r>
      <w:r w:rsidRPr="00F352A0">
        <w:rPr>
          <w:rStyle w:val="StyleUnderline"/>
        </w:rPr>
        <w:t xml:space="preserve">institutions such as the </w:t>
      </w:r>
      <w:r w:rsidRPr="00F352A0">
        <w:rPr>
          <w:rStyle w:val="Emphasis"/>
        </w:rPr>
        <w:t>I</w:t>
      </w:r>
      <w:r w:rsidRPr="00F352A0">
        <w:rPr>
          <w:sz w:val="16"/>
        </w:rPr>
        <w:t xml:space="preserve">nternational </w:t>
      </w:r>
      <w:r w:rsidRPr="00F352A0">
        <w:rPr>
          <w:rStyle w:val="Emphasis"/>
        </w:rPr>
        <w:t>M</w:t>
      </w:r>
      <w:r w:rsidRPr="00F352A0">
        <w:rPr>
          <w:sz w:val="16"/>
        </w:rPr>
        <w:t xml:space="preserve">onetary </w:t>
      </w:r>
      <w:r w:rsidRPr="00F352A0">
        <w:rPr>
          <w:rStyle w:val="Emphasis"/>
        </w:rPr>
        <w:t>F</w:t>
      </w:r>
      <w:r w:rsidRPr="00F352A0">
        <w:rPr>
          <w:sz w:val="16"/>
        </w:rPr>
        <w:t xml:space="preserve">und; </w:t>
      </w:r>
      <w:r w:rsidRPr="00F352A0">
        <w:rPr>
          <w:rStyle w:val="StyleUnderline"/>
        </w:rPr>
        <w:t>prioritize</w:t>
      </w:r>
      <w:r w:rsidRPr="00F352A0">
        <w:rPr>
          <w:sz w:val="16"/>
        </w:rPr>
        <w:t xml:space="preserve"> the development of economic and security </w:t>
      </w:r>
      <w:r w:rsidRPr="00F352A0">
        <w:rPr>
          <w:rStyle w:val="StyleUnderline"/>
        </w:rPr>
        <w:t>arrangements that</w:t>
      </w:r>
      <w:r w:rsidRPr="00F352A0">
        <w:rPr>
          <w:sz w:val="16"/>
        </w:rPr>
        <w:t xml:space="preserve"> presently </w:t>
      </w:r>
      <w:r w:rsidRPr="00F352A0">
        <w:rPr>
          <w:rStyle w:val="StyleUnderline"/>
        </w:rPr>
        <w:t xml:space="preserve">leave out the </w:t>
      </w:r>
      <w:r w:rsidRPr="00F352A0">
        <w:rPr>
          <w:rStyle w:val="Emphasis"/>
        </w:rPr>
        <w:t>U</w:t>
      </w:r>
      <w:r w:rsidRPr="00F352A0">
        <w:rPr>
          <w:sz w:val="16"/>
        </w:rPr>
        <w:t xml:space="preserve">nited </w:t>
      </w:r>
      <w:r w:rsidRPr="00F352A0">
        <w:rPr>
          <w:rStyle w:val="Emphasis"/>
        </w:rPr>
        <w:t>S</w:t>
      </w:r>
      <w:r w:rsidRPr="00F352A0">
        <w:rPr>
          <w:sz w:val="16"/>
        </w:rPr>
        <w:t xml:space="preserve">tates (such as the Regional Comprehensive Economic Partnership and the Shanghai Cooperation Organization) and undertake to construct other exclusionary ones; more proactively attempt to </w:t>
      </w:r>
      <w:r w:rsidRPr="00F352A0">
        <w:rPr>
          <w:rStyle w:val="StyleUnderline"/>
        </w:rPr>
        <w:t xml:space="preserve">drive wedges between the </w:t>
      </w:r>
      <w:r w:rsidRPr="00F352A0">
        <w:rPr>
          <w:rStyle w:val="Emphasis"/>
        </w:rPr>
        <w:t>U</w:t>
      </w:r>
      <w:r w:rsidRPr="00F352A0">
        <w:rPr>
          <w:sz w:val="16"/>
        </w:rPr>
        <w:t xml:space="preserve">nited </w:t>
      </w:r>
      <w:r w:rsidRPr="00F352A0">
        <w:rPr>
          <w:rStyle w:val="Emphasis"/>
        </w:rPr>
        <w:t>S</w:t>
      </w:r>
      <w:r w:rsidRPr="00F352A0">
        <w:rPr>
          <w:sz w:val="16"/>
        </w:rPr>
        <w:t xml:space="preserve">tates </w:t>
      </w:r>
      <w:r w:rsidRPr="00F352A0">
        <w:rPr>
          <w:rStyle w:val="StyleUnderline"/>
        </w:rPr>
        <w:t>and</w:t>
      </w:r>
      <w:r w:rsidRPr="00F352A0">
        <w:rPr>
          <w:sz w:val="16"/>
        </w:rPr>
        <w:t xml:space="preserve"> long-standing </w:t>
      </w:r>
      <w:r w:rsidRPr="00F352A0">
        <w:rPr>
          <w:rStyle w:val="StyleUnderline"/>
        </w:rPr>
        <w:t>allies by casting Washington as an inconsistent and unreliable</w:t>
      </w:r>
      <w:r w:rsidRPr="00F352A0">
        <w:rPr>
          <w:sz w:val="16"/>
        </w:rPr>
        <w:t xml:space="preserve"> steward of world order and asserting that Beijing is better suited to adapting that system to contemporary geopolitical realities; </w:t>
      </w:r>
      <w:r w:rsidRPr="00F352A0">
        <w:rPr>
          <w:rStyle w:val="StyleUnderline"/>
        </w:rPr>
        <w:t>and make a more concerted push to challenge Washington</w:t>
      </w:r>
      <w:r w:rsidRPr="00F352A0">
        <w:rPr>
          <w:sz w:val="16"/>
        </w:rPr>
        <w:t xml:space="preserve"> on ideological grounds.</w:t>
      </w:r>
    </w:p>
    <w:p w14:paraId="6C1B2ABD" w14:textId="77777777" w:rsidR="00654CC4" w:rsidRPr="00F352A0" w:rsidRDefault="00654CC4" w:rsidP="00654CC4">
      <w:pPr>
        <w:rPr>
          <w:sz w:val="16"/>
        </w:rPr>
      </w:pPr>
      <w:r w:rsidRPr="00F352A0">
        <w:rPr>
          <w:rStyle w:val="StyleUnderline"/>
        </w:rPr>
        <w:t>Beijing could</w:t>
      </w:r>
      <w:r w:rsidRPr="00F352A0">
        <w:rPr>
          <w:sz w:val="16"/>
        </w:rPr>
        <w:t xml:space="preserve"> also further </w:t>
      </w:r>
      <w:r w:rsidRPr="00095F8E">
        <w:rPr>
          <w:rStyle w:val="StyleUnderline"/>
          <w:highlight w:val="cyan"/>
        </w:rPr>
        <w:t>undercut</w:t>
      </w:r>
      <w:r w:rsidRPr="00F352A0">
        <w:rPr>
          <w:rStyle w:val="StyleUnderline"/>
        </w:rPr>
        <w:t xml:space="preserve"> the</w:t>
      </w:r>
      <w:r w:rsidRPr="00F352A0">
        <w:rPr>
          <w:sz w:val="16"/>
        </w:rPr>
        <w:t xml:space="preserve"> Trump administration’s </w:t>
      </w:r>
      <w:r w:rsidRPr="00F352A0">
        <w:rPr>
          <w:rStyle w:val="StyleUnderline"/>
        </w:rPr>
        <w:t xml:space="preserve">“maximum </w:t>
      </w:r>
      <w:r w:rsidRPr="00095F8E">
        <w:rPr>
          <w:rStyle w:val="StyleUnderline"/>
          <w:highlight w:val="cyan"/>
        </w:rPr>
        <w:t>pressure</w:t>
      </w:r>
      <w:r w:rsidRPr="00F352A0">
        <w:rPr>
          <w:rStyle w:val="StyleUnderline"/>
        </w:rPr>
        <w:t xml:space="preserve">” campaign </w:t>
      </w:r>
      <w:r w:rsidRPr="00095F8E">
        <w:rPr>
          <w:rStyle w:val="StyleUnderline"/>
          <w:highlight w:val="cyan"/>
        </w:rPr>
        <w:t xml:space="preserve">on </w:t>
      </w:r>
      <w:r w:rsidRPr="00095F8E">
        <w:rPr>
          <w:rStyle w:val="Emphasis"/>
          <w:highlight w:val="cyan"/>
        </w:rPr>
        <w:t>No</w:t>
      </w:r>
      <w:r w:rsidRPr="00F352A0">
        <w:rPr>
          <w:rStyle w:val="StyleUnderline"/>
        </w:rPr>
        <w:t xml:space="preserve">rth </w:t>
      </w:r>
      <w:r w:rsidRPr="00095F8E">
        <w:rPr>
          <w:rStyle w:val="Emphasis"/>
          <w:highlight w:val="cyan"/>
        </w:rPr>
        <w:t>Ko</w:t>
      </w:r>
      <w:r w:rsidRPr="00F352A0">
        <w:rPr>
          <w:rStyle w:val="StyleUnderline"/>
        </w:rPr>
        <w:t>rea</w:t>
      </w:r>
      <w:r w:rsidRPr="00F352A0">
        <w:rPr>
          <w:sz w:val="16"/>
        </w:rPr>
        <w:t>. U.S. Secretary of State Mike Pompeo testified in June that there has been a “modest amount” of backsliding in China’s enforcement of multilateral sanctions on Pyongyang, acknowledging that the Chinese are “not enforcing control over their cross-border areas as vigorously as they were six or 12 months ago.” That admission came shortly before reports of a new U.S. intelligence assessment, based on evidence collected after Trump’s historic Singapore meeting with North Korean leader Kim Jong Un, that Pyongyang not only seeks to “deceive the United States about the number of nuclear warheads” in its arsenal but also may maintain more than one secret site for enriching fissile material.</w:t>
      </w:r>
    </w:p>
    <w:p w14:paraId="69437970" w14:textId="77777777" w:rsidR="00654CC4" w:rsidRDefault="00654CC4" w:rsidP="00654CC4">
      <w:pPr>
        <w:rPr>
          <w:sz w:val="16"/>
        </w:rPr>
      </w:pPr>
      <w:r w:rsidRPr="00095F8E">
        <w:rPr>
          <w:rStyle w:val="StyleUnderline"/>
          <w:highlight w:val="cyan"/>
        </w:rPr>
        <w:t xml:space="preserve">On </w:t>
      </w:r>
      <w:r w:rsidRPr="00095F8E">
        <w:rPr>
          <w:rStyle w:val="Emphasis"/>
          <w:highlight w:val="cyan"/>
        </w:rPr>
        <w:t>Iran</w:t>
      </w:r>
      <w:r w:rsidRPr="00F352A0">
        <w:rPr>
          <w:sz w:val="16"/>
        </w:rPr>
        <w:t xml:space="preserve">, in the wake of the U.S. withdrawal from the Joint Comprehensive Plan of Action, </w:t>
      </w:r>
      <w:r w:rsidRPr="00F352A0">
        <w:rPr>
          <w:rStyle w:val="StyleUnderline"/>
        </w:rPr>
        <w:t>China could decline to join any U.S.-initiated effort to sanction</w:t>
      </w:r>
      <w:r w:rsidRPr="00F352A0">
        <w:rPr>
          <w:sz w:val="16"/>
        </w:rPr>
        <w:t xml:space="preserve"> the regime should it resume its pursuit of nuclear weapons. </w:t>
      </w:r>
      <w:r w:rsidRPr="00F352A0">
        <w:rPr>
          <w:rStyle w:val="StyleUnderline"/>
        </w:rPr>
        <w:t>It might</w:t>
      </w:r>
      <w:r w:rsidRPr="00F352A0">
        <w:rPr>
          <w:sz w:val="16"/>
        </w:rPr>
        <w:t xml:space="preserve"> even go further, </w:t>
      </w:r>
      <w:r w:rsidRPr="00095F8E">
        <w:rPr>
          <w:rStyle w:val="Emphasis"/>
          <w:highlight w:val="cyan"/>
        </w:rPr>
        <w:t>boost</w:t>
      </w:r>
      <w:r w:rsidRPr="00F352A0">
        <w:rPr>
          <w:sz w:val="16"/>
        </w:rPr>
        <w:t xml:space="preserve">ing </w:t>
      </w:r>
      <w:r w:rsidRPr="00F352A0">
        <w:rPr>
          <w:rStyle w:val="StyleUnderline"/>
        </w:rPr>
        <w:t xml:space="preserve">energy ties with and increasing </w:t>
      </w:r>
      <w:r w:rsidRPr="00095F8E">
        <w:rPr>
          <w:rStyle w:val="StyleUnderline"/>
          <w:highlight w:val="cyan"/>
        </w:rPr>
        <w:t>arms sales</w:t>
      </w:r>
      <w:r w:rsidRPr="00F352A0">
        <w:rPr>
          <w:rStyle w:val="StyleUnderline"/>
        </w:rPr>
        <w:t xml:space="preserve"> to Tehran</w:t>
      </w:r>
      <w:r w:rsidRPr="00F352A0">
        <w:rPr>
          <w:sz w:val="16"/>
        </w:rPr>
        <w:t xml:space="preserve"> while expanding the scope and depth of its alignment with Russia </w:t>
      </w:r>
      <w:r w:rsidRPr="00F352A0">
        <w:rPr>
          <w:rStyle w:val="StyleUnderline"/>
        </w:rPr>
        <w:t xml:space="preserve">to </w:t>
      </w:r>
      <w:r w:rsidRPr="00095F8E">
        <w:rPr>
          <w:rStyle w:val="StyleUnderline"/>
          <w:highlight w:val="cyan"/>
        </w:rPr>
        <w:t>frustrate</w:t>
      </w:r>
      <w:r w:rsidRPr="00F352A0">
        <w:rPr>
          <w:sz w:val="16"/>
        </w:rPr>
        <w:t xml:space="preserve"> U.S. foreign policy </w:t>
      </w:r>
      <w:r w:rsidRPr="00095F8E">
        <w:rPr>
          <w:rStyle w:val="StyleUnderline"/>
          <w:highlight w:val="cyan"/>
        </w:rPr>
        <w:t xml:space="preserve">objectives in the </w:t>
      </w:r>
      <w:r w:rsidRPr="00095F8E">
        <w:rPr>
          <w:rStyle w:val="Emphasis"/>
          <w:highlight w:val="cyan"/>
        </w:rPr>
        <w:t>Middle East</w:t>
      </w:r>
      <w:r w:rsidRPr="00095F8E">
        <w:rPr>
          <w:rStyle w:val="StyleUnderline"/>
          <w:highlight w:val="cyan"/>
        </w:rPr>
        <w:t xml:space="preserve"> and</w:t>
      </w:r>
      <w:r w:rsidRPr="00F352A0">
        <w:rPr>
          <w:rStyle w:val="StyleUnderline"/>
        </w:rPr>
        <w:t xml:space="preserve"> eastern </w:t>
      </w:r>
      <w:r w:rsidRPr="00095F8E">
        <w:rPr>
          <w:rStyle w:val="Emphasis"/>
          <w:highlight w:val="cyan"/>
        </w:rPr>
        <w:t>Europe</w:t>
      </w:r>
      <w:r w:rsidRPr="00F352A0">
        <w:rPr>
          <w:rStyle w:val="StyleUnderline"/>
        </w:rPr>
        <w:t>. It could</w:t>
      </w:r>
      <w:r w:rsidRPr="00F352A0">
        <w:rPr>
          <w:sz w:val="16"/>
        </w:rPr>
        <w:t xml:space="preserve"> also </w:t>
      </w:r>
      <w:r w:rsidRPr="00095F8E">
        <w:rPr>
          <w:rStyle w:val="Emphasis"/>
          <w:highlight w:val="cyan"/>
        </w:rPr>
        <w:t>accelerate</w:t>
      </w:r>
      <w:r w:rsidRPr="00F352A0">
        <w:rPr>
          <w:rStyle w:val="Emphasis"/>
        </w:rPr>
        <w:t xml:space="preserve"> its ongoing </w:t>
      </w:r>
      <w:r w:rsidRPr="00095F8E">
        <w:rPr>
          <w:rStyle w:val="Emphasis"/>
          <w:highlight w:val="cyan"/>
        </w:rPr>
        <w:t>militarization of</w:t>
      </w:r>
      <w:r w:rsidRPr="00F352A0">
        <w:rPr>
          <w:sz w:val="16"/>
        </w:rPr>
        <w:t xml:space="preserve"> a crucial maritime chokepoint, </w:t>
      </w:r>
      <w:r w:rsidRPr="00F352A0">
        <w:rPr>
          <w:rStyle w:val="Emphasis"/>
        </w:rPr>
        <w:t xml:space="preserve">the </w:t>
      </w:r>
      <w:r w:rsidRPr="00095F8E">
        <w:rPr>
          <w:rStyle w:val="Emphasis"/>
          <w:highlight w:val="cyan"/>
        </w:rPr>
        <w:t>S</w:t>
      </w:r>
      <w:r w:rsidRPr="00F352A0">
        <w:rPr>
          <w:rStyle w:val="Emphasis"/>
        </w:rPr>
        <w:t xml:space="preserve">outh </w:t>
      </w:r>
      <w:r w:rsidRPr="00095F8E">
        <w:rPr>
          <w:rStyle w:val="Emphasis"/>
          <w:highlight w:val="cyan"/>
        </w:rPr>
        <w:t>C</w:t>
      </w:r>
      <w:r w:rsidRPr="00F352A0">
        <w:rPr>
          <w:rStyle w:val="Emphasis"/>
        </w:rPr>
        <w:t xml:space="preserve">hina </w:t>
      </w:r>
      <w:r w:rsidRPr="00095F8E">
        <w:rPr>
          <w:rStyle w:val="Emphasis"/>
          <w:highlight w:val="cyan"/>
        </w:rPr>
        <w:t>S</w:t>
      </w:r>
      <w:r w:rsidRPr="00F352A0">
        <w:rPr>
          <w:rStyle w:val="Emphasis"/>
        </w:rPr>
        <w:t>ea</w:t>
      </w:r>
      <w:r w:rsidRPr="00F352A0">
        <w:rPr>
          <w:rStyle w:val="StyleUnderline"/>
        </w:rPr>
        <w:t xml:space="preserve">; more </w:t>
      </w:r>
      <w:r w:rsidRPr="00095F8E">
        <w:rPr>
          <w:rStyle w:val="StyleUnderline"/>
          <w:highlight w:val="cyan"/>
        </w:rPr>
        <w:t>aggressively press</w:t>
      </w:r>
      <w:r w:rsidRPr="00F352A0">
        <w:rPr>
          <w:rStyle w:val="StyleUnderline"/>
        </w:rPr>
        <w:t xml:space="preserve"> its claims </w:t>
      </w:r>
      <w:r w:rsidRPr="00095F8E">
        <w:rPr>
          <w:rStyle w:val="StyleUnderline"/>
          <w:highlight w:val="cyan"/>
        </w:rPr>
        <w:t>in</w:t>
      </w:r>
      <w:r w:rsidRPr="00F352A0">
        <w:rPr>
          <w:rStyle w:val="StyleUnderline"/>
        </w:rPr>
        <w:t xml:space="preserve"> the </w:t>
      </w:r>
      <w:r w:rsidRPr="00095F8E">
        <w:rPr>
          <w:rStyle w:val="Emphasis"/>
          <w:highlight w:val="cyan"/>
        </w:rPr>
        <w:t>E</w:t>
      </w:r>
      <w:r w:rsidRPr="00F352A0">
        <w:rPr>
          <w:sz w:val="16"/>
        </w:rPr>
        <w:t xml:space="preserve">ast </w:t>
      </w:r>
      <w:r w:rsidRPr="00095F8E">
        <w:rPr>
          <w:rStyle w:val="Emphasis"/>
          <w:highlight w:val="cyan"/>
        </w:rPr>
        <w:t>C</w:t>
      </w:r>
      <w:r w:rsidRPr="00F352A0">
        <w:rPr>
          <w:sz w:val="16"/>
        </w:rPr>
        <w:t xml:space="preserve">hina </w:t>
      </w:r>
      <w:r w:rsidRPr="00095F8E">
        <w:rPr>
          <w:rStyle w:val="Emphasis"/>
          <w:highlight w:val="cyan"/>
        </w:rPr>
        <w:t>S</w:t>
      </w:r>
      <w:r w:rsidRPr="00F352A0">
        <w:rPr>
          <w:sz w:val="16"/>
        </w:rPr>
        <w:t xml:space="preserve">ea; </w:t>
      </w:r>
      <w:r w:rsidRPr="00095F8E">
        <w:rPr>
          <w:rStyle w:val="StyleUnderline"/>
          <w:highlight w:val="cyan"/>
        </w:rPr>
        <w:t>and</w:t>
      </w:r>
      <w:r w:rsidRPr="00F352A0">
        <w:rPr>
          <w:sz w:val="16"/>
        </w:rPr>
        <w:t xml:space="preserve"> increase preparations for an </w:t>
      </w:r>
      <w:r w:rsidRPr="00095F8E">
        <w:rPr>
          <w:rStyle w:val="Emphasis"/>
          <w:highlight w:val="cyan"/>
        </w:rPr>
        <w:t>attack</w:t>
      </w:r>
      <w:r w:rsidRPr="00F352A0">
        <w:rPr>
          <w:sz w:val="16"/>
        </w:rPr>
        <w:t xml:space="preserve"> on </w:t>
      </w:r>
      <w:r w:rsidRPr="00095F8E">
        <w:rPr>
          <w:rStyle w:val="Emphasis"/>
          <w:highlight w:val="cyan"/>
        </w:rPr>
        <w:t>Taiwan</w:t>
      </w:r>
      <w:r w:rsidRPr="00F352A0">
        <w:rPr>
          <w:sz w:val="16"/>
        </w:rPr>
        <w:t>, appreciating that a United States that is already militarily overstretched has little desire for an armed confrontation with the country possessing the world’s second-largest economy.</w:t>
      </w:r>
    </w:p>
    <w:p w14:paraId="5C96A35D" w14:textId="77777777" w:rsidR="00654CC4" w:rsidRDefault="00654CC4" w:rsidP="00654CC4">
      <w:pPr>
        <w:rPr>
          <w:sz w:val="16"/>
        </w:rPr>
      </w:pPr>
    </w:p>
    <w:p w14:paraId="273F268F" w14:textId="28B1E4C1" w:rsidR="00654CC4" w:rsidRDefault="00654CC4" w:rsidP="00654CC4">
      <w:pPr>
        <w:pStyle w:val="Heading3"/>
      </w:pPr>
      <w:r>
        <w:t>2NC---!---Environment</w:t>
      </w:r>
    </w:p>
    <w:p w14:paraId="3CB6F1E6" w14:textId="77777777" w:rsidR="00654CC4" w:rsidRDefault="00654CC4" w:rsidP="00654CC4">
      <w:pPr>
        <w:pStyle w:val="Heading4"/>
      </w:pPr>
      <w:r>
        <w:t xml:space="preserve">Turns the environment. </w:t>
      </w:r>
    </w:p>
    <w:p w14:paraId="516AD600" w14:textId="77777777" w:rsidR="00654CC4" w:rsidRDefault="00654CC4" w:rsidP="00654CC4">
      <w:r>
        <w:t xml:space="preserve">Dr. Brian F. </w:t>
      </w:r>
      <w:r w:rsidRPr="00A4713F">
        <w:rPr>
          <w:rStyle w:val="Style13ptBold"/>
        </w:rPr>
        <w:t>Snyder 20</w:t>
      </w:r>
      <w:r>
        <w:t>, PhD in Ecology from the University of Georgia, Assistant Professor of Environmental Science at Louisiana State University and LSU Chapter Director of the Center for the Advancement of the Steady State Economy, “The Second Cold War?”, Steady State Herald, 5/21/2020, https://steadystate.org/the-second-cold-war/</w:t>
      </w:r>
    </w:p>
    <w:p w14:paraId="0AA0A8DA" w14:textId="77777777" w:rsidR="00654CC4" w:rsidRPr="00CB6B64" w:rsidRDefault="00654CC4" w:rsidP="00654CC4">
      <w:pPr>
        <w:rPr>
          <w:sz w:val="16"/>
        </w:rPr>
      </w:pPr>
      <w:r w:rsidRPr="00CB6B64">
        <w:rPr>
          <w:sz w:val="16"/>
        </w:rPr>
        <w:t xml:space="preserve">Over the past two months, there has been a great deal of talk about the environmental implications of the pandemic. Some have looked for glimmers of hope, others have predicted that we will shortly return to the status quo. I fear that the biggest outcome of the pandemic will not be its death toll nor its effects on the climate, but its impacts on geopolitics. Specifically, </w:t>
      </w:r>
      <w:r w:rsidRPr="00A4713F">
        <w:rPr>
          <w:rStyle w:val="StyleUnderline"/>
        </w:rPr>
        <w:t xml:space="preserve">the deteriorating relationship between China and the USA may lead to a Second Cold War. </w:t>
      </w:r>
      <w:r w:rsidRPr="00095F8E">
        <w:rPr>
          <w:rStyle w:val="StyleUnderline"/>
          <w:highlight w:val="cyan"/>
        </w:rPr>
        <w:t>If this</w:t>
      </w:r>
      <w:r w:rsidRPr="00CB6B64">
        <w:rPr>
          <w:sz w:val="16"/>
        </w:rPr>
        <w:t xml:space="preserve"> cold war </w:t>
      </w:r>
      <w:r w:rsidRPr="00095F8E">
        <w:rPr>
          <w:rStyle w:val="StyleUnderline"/>
          <w:highlight w:val="cyan"/>
        </w:rPr>
        <w:t xml:space="preserve">leads to </w:t>
      </w:r>
      <w:r w:rsidRPr="00095F8E">
        <w:rPr>
          <w:rStyle w:val="Emphasis"/>
          <w:highlight w:val="cyan"/>
        </w:rPr>
        <w:t>a</w:t>
      </w:r>
      <w:r w:rsidRPr="00A4713F">
        <w:rPr>
          <w:rStyle w:val="StyleUnderline"/>
        </w:rPr>
        <w:t xml:space="preserve">n all-out </w:t>
      </w:r>
      <w:r w:rsidRPr="00095F8E">
        <w:rPr>
          <w:rStyle w:val="Emphasis"/>
          <w:highlight w:val="cyan"/>
        </w:rPr>
        <w:t>GDP race</w:t>
      </w:r>
      <w:r w:rsidRPr="00CB6B64">
        <w:rPr>
          <w:sz w:val="16"/>
        </w:rPr>
        <w:t xml:space="preserve"> as the original one did, </w:t>
      </w:r>
      <w:r w:rsidRPr="00A4713F">
        <w:rPr>
          <w:rStyle w:val="StyleUnderline"/>
        </w:rPr>
        <w:t xml:space="preserve">the </w:t>
      </w:r>
      <w:r w:rsidRPr="00095F8E">
        <w:rPr>
          <w:rStyle w:val="Emphasis"/>
          <w:szCs w:val="26"/>
          <w:highlight w:val="cyan"/>
        </w:rPr>
        <w:t>consequences for humanity</w:t>
      </w:r>
      <w:r w:rsidRPr="00095F8E">
        <w:rPr>
          <w:rStyle w:val="StyleUnderline"/>
          <w:sz w:val="24"/>
          <w:szCs w:val="26"/>
          <w:highlight w:val="cyan"/>
        </w:rPr>
        <w:t xml:space="preserve"> </w:t>
      </w:r>
      <w:r w:rsidRPr="00095F8E">
        <w:rPr>
          <w:rStyle w:val="StyleUnderline"/>
          <w:highlight w:val="cyan"/>
        </w:rPr>
        <w:t xml:space="preserve">will </w:t>
      </w:r>
      <w:r w:rsidRPr="00095F8E">
        <w:rPr>
          <w:rStyle w:val="Emphasis"/>
          <w:highlight w:val="cyan"/>
        </w:rPr>
        <w:t>far outweigh</w:t>
      </w:r>
      <w:r w:rsidRPr="00CB6B64">
        <w:rPr>
          <w:sz w:val="16"/>
        </w:rPr>
        <w:t xml:space="preserve"> the direct human health impacts of the pandemic.</w:t>
      </w:r>
    </w:p>
    <w:p w14:paraId="507A676B" w14:textId="77777777" w:rsidR="00654CC4" w:rsidRPr="00CB6B64" w:rsidRDefault="00654CC4" w:rsidP="00654CC4">
      <w:pPr>
        <w:rPr>
          <w:sz w:val="10"/>
          <w:szCs w:val="16"/>
        </w:rPr>
      </w:pPr>
      <w:r w:rsidRPr="00CB6B64">
        <w:rPr>
          <w:sz w:val="10"/>
          <w:szCs w:val="16"/>
        </w:rPr>
        <w:t>A Second Cold War</w:t>
      </w:r>
    </w:p>
    <w:p w14:paraId="02DE64DE" w14:textId="77777777" w:rsidR="00654CC4" w:rsidRPr="00CB6B64" w:rsidRDefault="00654CC4" w:rsidP="00654CC4">
      <w:pPr>
        <w:rPr>
          <w:sz w:val="10"/>
          <w:szCs w:val="16"/>
        </w:rPr>
      </w:pPr>
      <w:r w:rsidRPr="00CB6B64">
        <w:rPr>
          <w:sz w:val="10"/>
          <w:szCs w:val="16"/>
        </w:rPr>
        <w:t>Prior to the COVID-19 pandemic, the world may have already been spiraling toward another cold war between the USA and China. The rivalry between the USA and China for economic control of Asia far predates the Trump administration, and the reasons for it are both complex and poorly defined, much as they were as when the iron curtain fell over Eastern Europe. And as in the Cold War between the USA and Soviet Union, historians will eventually find reason to blame both sides for the Second Cold War. Despite these complexities, I fear that future historians looking back at the Second Cold War will note the COVID-19 pandemic as the turning point from economic rivalry to enmity. That is, COVID-19 or, more accurately, Chinese and American leaders’ willingness to blame each other for the pandemic to deflect their own mismanagement, may be the last straw.</w:t>
      </w:r>
    </w:p>
    <w:p w14:paraId="28D048D4" w14:textId="77777777" w:rsidR="00654CC4" w:rsidRPr="00CB6B64" w:rsidRDefault="00654CC4" w:rsidP="00654CC4">
      <w:pPr>
        <w:rPr>
          <w:sz w:val="10"/>
          <w:szCs w:val="16"/>
        </w:rPr>
      </w:pPr>
      <w:r w:rsidRPr="00CB6B64">
        <w:rPr>
          <w:sz w:val="10"/>
          <w:szCs w:val="16"/>
        </w:rPr>
        <w:t>Since the emergence of the pandemic, tensions between China and the USA have increased significantly. Members of the Chinese government have alleged that U.S. service members brought the virus to Wuhan. Simultaneously, the president of the USA has called the virus “Chinese,” refused to accept the academic consensus that the virus likely spread from a wild animal at the wet market in Wuhan, dispatched American intelligence apparatus to prove the unprovable accusation that COVID-19 began in a Chinese lab, and blamed the Chinese government’s secrecy for the severity of the U.S. pandemic.</w:t>
      </w:r>
    </w:p>
    <w:p w14:paraId="5986BEFD" w14:textId="77777777" w:rsidR="00654CC4" w:rsidRPr="00CB6B64" w:rsidRDefault="00654CC4" w:rsidP="00654CC4">
      <w:pPr>
        <w:rPr>
          <w:sz w:val="16"/>
        </w:rPr>
      </w:pPr>
      <w:r w:rsidRPr="00CB6B64">
        <w:rPr>
          <w:sz w:val="16"/>
        </w:rPr>
        <w:t xml:space="preserve">The original Cold War nearly ended with nuclear annihilation, yet that is not what concerns me about the Second Cold War. The first Cold War ended only after decades of historically unprecedented economic growth in the West was leveraged toward military and technological superiority. This Western growth was nearly matched by the Soviets. If this coming Cold War involves the same growth race, </w:t>
      </w:r>
      <w:r w:rsidRPr="00095F8E">
        <w:rPr>
          <w:rStyle w:val="StyleUnderline"/>
          <w:highlight w:val="cyan"/>
        </w:rPr>
        <w:t xml:space="preserve">there will be </w:t>
      </w:r>
      <w:r w:rsidRPr="00095F8E">
        <w:rPr>
          <w:rStyle w:val="Emphasis"/>
          <w:highlight w:val="cyan"/>
        </w:rPr>
        <w:t>dire consequences</w:t>
      </w:r>
      <w:r w:rsidRPr="00095F8E">
        <w:rPr>
          <w:rStyle w:val="StyleUnderline"/>
          <w:highlight w:val="cyan"/>
        </w:rPr>
        <w:t xml:space="preserve"> for</w:t>
      </w:r>
      <w:r w:rsidRPr="00CB6B64">
        <w:rPr>
          <w:rStyle w:val="StyleUnderline"/>
        </w:rPr>
        <w:t xml:space="preserve"> the </w:t>
      </w:r>
      <w:r w:rsidRPr="00095F8E">
        <w:rPr>
          <w:rStyle w:val="Emphasis"/>
          <w:sz w:val="26"/>
          <w:szCs w:val="28"/>
          <w:highlight w:val="cyan"/>
        </w:rPr>
        <w:t>future of</w:t>
      </w:r>
      <w:r w:rsidRPr="00CB6B64">
        <w:rPr>
          <w:rStyle w:val="Emphasis"/>
          <w:sz w:val="26"/>
          <w:szCs w:val="28"/>
        </w:rPr>
        <w:t xml:space="preserve"> human </w:t>
      </w:r>
      <w:r w:rsidRPr="00095F8E">
        <w:rPr>
          <w:rStyle w:val="Emphasis"/>
          <w:sz w:val="26"/>
          <w:szCs w:val="28"/>
          <w:highlight w:val="cyan"/>
        </w:rPr>
        <w:t>life on Earth</w:t>
      </w:r>
      <w:r w:rsidRPr="00CB6B64">
        <w:rPr>
          <w:sz w:val="16"/>
        </w:rPr>
        <w:t xml:space="preserve">. China and the USA are the two largest economies on Earth, closely followed by the U.S.’s NATO allies, and neither country has anything approaching a sustainable energy supply. If their rivalry ends in </w:t>
      </w:r>
      <w:r w:rsidRPr="00A4713F">
        <w:rPr>
          <w:rStyle w:val="StyleUnderline"/>
        </w:rPr>
        <w:t>the continuing growth of</w:t>
      </w:r>
      <w:r w:rsidRPr="00CB6B64">
        <w:rPr>
          <w:sz w:val="16"/>
        </w:rPr>
        <w:t xml:space="preserve"> their </w:t>
      </w:r>
      <w:r w:rsidRPr="00A4713F">
        <w:rPr>
          <w:rStyle w:val="StyleUnderline"/>
        </w:rPr>
        <w:t xml:space="preserve">economies, especially via </w:t>
      </w:r>
      <w:r w:rsidRPr="00A4713F">
        <w:rPr>
          <w:rStyle w:val="Emphasis"/>
        </w:rPr>
        <w:t>fossil fuels</w:t>
      </w:r>
      <w:r w:rsidRPr="00CB6B64">
        <w:rPr>
          <w:sz w:val="16"/>
        </w:rPr>
        <w:t xml:space="preserve">, the effects </w:t>
      </w:r>
      <w:r w:rsidRPr="00A4713F">
        <w:rPr>
          <w:rStyle w:val="StyleUnderline"/>
        </w:rPr>
        <w:t xml:space="preserve">will be </w:t>
      </w:r>
      <w:r w:rsidRPr="00A4713F">
        <w:rPr>
          <w:rStyle w:val="Emphasis"/>
        </w:rPr>
        <w:t>catastrophic</w:t>
      </w:r>
      <w:r w:rsidRPr="00CB6B64">
        <w:rPr>
          <w:sz w:val="16"/>
        </w:rPr>
        <w:t>.</w:t>
      </w:r>
    </w:p>
    <w:p w14:paraId="2159D5D1" w14:textId="77777777" w:rsidR="00654CC4" w:rsidRPr="00CB6B64" w:rsidRDefault="00654CC4" w:rsidP="00654CC4">
      <w:pPr>
        <w:rPr>
          <w:sz w:val="16"/>
        </w:rPr>
      </w:pPr>
      <w:r w:rsidRPr="00CB6B64">
        <w:rPr>
          <w:sz w:val="16"/>
        </w:rPr>
        <w:t>This Isn’t (Entirely) Trump’s Fault</w:t>
      </w:r>
    </w:p>
    <w:p w14:paraId="0E6C679B" w14:textId="77777777" w:rsidR="00654CC4" w:rsidRPr="00CB6B64" w:rsidRDefault="00654CC4" w:rsidP="00654CC4">
      <w:pPr>
        <w:rPr>
          <w:sz w:val="16"/>
        </w:rPr>
      </w:pPr>
      <w:r w:rsidRPr="00CB6B64">
        <w:rPr>
          <w:sz w:val="16"/>
        </w:rPr>
        <w:t xml:space="preserve">While it may be tempting to blame Trump for the looming Cold War with China, it is not entirely Trump’s fault. While Trump’s recent China policy has not helped, tensions with China have been rising for a decade or more. Trump’s </w:t>
      </w:r>
      <w:r w:rsidRPr="00095F8E">
        <w:rPr>
          <w:rStyle w:val="Emphasis"/>
          <w:highlight w:val="cyan"/>
        </w:rPr>
        <w:t>confrontation</w:t>
      </w:r>
      <w:r w:rsidRPr="00A4713F">
        <w:rPr>
          <w:rStyle w:val="StyleUnderline"/>
        </w:rPr>
        <w:t xml:space="preserve">al attitude toward China—as seen </w:t>
      </w:r>
      <w:r w:rsidRPr="00095F8E">
        <w:rPr>
          <w:rStyle w:val="StyleUnderline"/>
          <w:highlight w:val="cyan"/>
        </w:rPr>
        <w:t>through</w:t>
      </w:r>
      <w:r w:rsidRPr="00A4713F">
        <w:rPr>
          <w:rStyle w:val="StyleUnderline"/>
        </w:rPr>
        <w:t xml:space="preserve"> the </w:t>
      </w:r>
      <w:r w:rsidRPr="00095F8E">
        <w:rPr>
          <w:rStyle w:val="Emphasis"/>
          <w:highlight w:val="cyan"/>
        </w:rPr>
        <w:t>trade war</w:t>
      </w:r>
      <w:r w:rsidRPr="00CB6B64">
        <w:rPr>
          <w:sz w:val="16"/>
        </w:rPr>
        <w:t xml:space="preserve"> and the pandemic blame—</w:t>
      </w:r>
      <w:r w:rsidRPr="00095F8E">
        <w:rPr>
          <w:rStyle w:val="StyleUnderline"/>
          <w:highlight w:val="cyan"/>
        </w:rPr>
        <w:t xml:space="preserve">is a </w:t>
      </w:r>
      <w:r w:rsidRPr="00095F8E">
        <w:rPr>
          <w:rStyle w:val="Emphasis"/>
          <w:highlight w:val="cyan"/>
        </w:rPr>
        <w:t>product</w:t>
      </w:r>
      <w:r w:rsidRPr="00A4713F">
        <w:rPr>
          <w:rStyle w:val="StyleUnderline"/>
        </w:rPr>
        <w:t xml:space="preserve"> of</w:t>
      </w:r>
      <w:r w:rsidRPr="00CB6B64">
        <w:rPr>
          <w:sz w:val="16"/>
        </w:rPr>
        <w:t xml:space="preserve"> these </w:t>
      </w:r>
      <w:r w:rsidRPr="00A4713F">
        <w:rPr>
          <w:rStyle w:val="StyleUnderline"/>
        </w:rPr>
        <w:t>tensions</w:t>
      </w:r>
      <w:r w:rsidRPr="00CB6B64">
        <w:rPr>
          <w:sz w:val="16"/>
        </w:rPr>
        <w:t>, either as a cynical appeal to his base or heartfelt xenophobia.</w:t>
      </w:r>
    </w:p>
    <w:p w14:paraId="6FCF4D05" w14:textId="77777777" w:rsidR="00654CC4" w:rsidRPr="00CB6B64" w:rsidRDefault="00654CC4" w:rsidP="00654CC4">
      <w:pPr>
        <w:rPr>
          <w:sz w:val="10"/>
          <w:szCs w:val="16"/>
        </w:rPr>
      </w:pPr>
      <w:r w:rsidRPr="00CB6B64">
        <w:rPr>
          <w:sz w:val="10"/>
          <w:szCs w:val="16"/>
        </w:rPr>
        <w:t>Trump may indeed be biased against China, and his lack of strategic thinking may be the ultimate blunder that leads us into another Cold War, but there is a reason for his attitude toward China: us. Over the past seven decades, Americans became accustomed to thinking of Beijing as “The Other.” They may not have been the enemy, but Americans have been comfortable viewing them warily, as well as comfortable with politicians telling us the Chinese are an economic rival and a threat to our jobs.</w:t>
      </w:r>
    </w:p>
    <w:p w14:paraId="7ECA9CFE" w14:textId="77777777" w:rsidR="00654CC4" w:rsidRPr="00CB6B64" w:rsidRDefault="00654CC4" w:rsidP="00654CC4">
      <w:pPr>
        <w:rPr>
          <w:sz w:val="10"/>
          <w:szCs w:val="16"/>
        </w:rPr>
      </w:pPr>
      <w:r w:rsidRPr="00CB6B64">
        <w:rPr>
          <w:sz w:val="10"/>
          <w:szCs w:val="16"/>
        </w:rPr>
        <w:t>Of course, we were too dim to notice that the movement of manufacturing jobs to Asia could only occur via a globalized world, or that our politicians had built that globalized world to foster domestic economic growth. Thus, politicians have told us out of one side of their mouths that globalization is good for the economy and will make us all the more prosperous, while telling us from the other side of their mouths that our jobs are all moving to China. Remarkably, neither is correct. Globalization will make us poorer in the long term because it leads to unsustainable economic growth, and, until recently, we had more jobs than at any time in our history. The fact that we were near full employment prior to the pandemic somehow failed to alert people of the lie that the Chinese were stealing our livelihoods.</w:t>
      </w:r>
    </w:p>
    <w:p w14:paraId="3DF5B6EE" w14:textId="77777777" w:rsidR="00654CC4" w:rsidRPr="00CB6B64" w:rsidRDefault="00654CC4" w:rsidP="00654CC4">
      <w:pPr>
        <w:rPr>
          <w:sz w:val="10"/>
          <w:szCs w:val="16"/>
        </w:rPr>
      </w:pPr>
      <w:r w:rsidRPr="00CB6B64">
        <w:rPr>
          <w:sz w:val="10"/>
          <w:szCs w:val="16"/>
        </w:rPr>
        <w:t>Note that this is not to imply that the blame for this new Cold War, if it develops, is one sided. Certainly, the Chinese government will share in the fault. However, something about logs in eyes should encourage us to focus on our own culpability.</w:t>
      </w:r>
    </w:p>
    <w:p w14:paraId="1677AFA4" w14:textId="77777777" w:rsidR="00654CC4" w:rsidRPr="00CB6B64" w:rsidRDefault="00654CC4" w:rsidP="00654CC4">
      <w:pPr>
        <w:rPr>
          <w:sz w:val="10"/>
          <w:szCs w:val="16"/>
        </w:rPr>
      </w:pPr>
      <w:r w:rsidRPr="00CB6B64">
        <w:rPr>
          <w:sz w:val="10"/>
          <w:szCs w:val="16"/>
        </w:rPr>
        <w:t>The Cost of a Cold War</w:t>
      </w:r>
    </w:p>
    <w:p w14:paraId="0899DEA1" w14:textId="77777777" w:rsidR="00654CC4" w:rsidRPr="00A4713F" w:rsidRDefault="00654CC4" w:rsidP="00654CC4">
      <w:pPr>
        <w:rPr>
          <w:rStyle w:val="StyleUnderline"/>
        </w:rPr>
      </w:pPr>
      <w:r w:rsidRPr="00A4713F">
        <w:rPr>
          <w:rStyle w:val="StyleUnderline"/>
        </w:rPr>
        <w:t>But why does it matter if we enter another Cold War? Why would a Cold War with China</w:t>
      </w:r>
      <w:r w:rsidRPr="00CB6B64">
        <w:rPr>
          <w:sz w:val="16"/>
        </w:rPr>
        <w:t xml:space="preserve">, if it results from this pandemic, </w:t>
      </w:r>
      <w:r w:rsidRPr="00A4713F">
        <w:rPr>
          <w:rStyle w:val="StyleUnderline"/>
        </w:rPr>
        <w:t>be the most consequential result of COVID-19?</w:t>
      </w:r>
    </w:p>
    <w:p w14:paraId="11FE74DF" w14:textId="77777777" w:rsidR="00654CC4" w:rsidRPr="00CB6B64" w:rsidRDefault="00654CC4" w:rsidP="00654CC4">
      <w:pPr>
        <w:rPr>
          <w:sz w:val="16"/>
        </w:rPr>
      </w:pPr>
      <w:r w:rsidRPr="00CB6B64">
        <w:rPr>
          <w:sz w:val="16"/>
        </w:rPr>
        <w:t>Between 1950 and the Soviet Union’s economic peak in 1989, U.S. real per capita GDP more than doubled, while the Soviet Union’s per capita GDP nearly tripled, according to data from the Maddison Project. If similar growth occurs again over the next 40 years, by 2060 the U.S. GDP would exceed $100,000 per person (in 2011 dollars), while China’s per capita GDP might be $40,000, approaching contemporary U.S. standards.</w:t>
      </w:r>
    </w:p>
    <w:p w14:paraId="69D65332" w14:textId="77777777" w:rsidR="00654CC4" w:rsidRPr="00CB6B64" w:rsidRDefault="00654CC4" w:rsidP="00654CC4">
      <w:pPr>
        <w:rPr>
          <w:sz w:val="16"/>
        </w:rPr>
      </w:pPr>
      <w:r w:rsidRPr="00CB6B64">
        <w:rPr>
          <w:sz w:val="16"/>
        </w:rPr>
        <w:t xml:space="preserve">Such economic </w:t>
      </w:r>
      <w:r w:rsidRPr="00095F8E">
        <w:rPr>
          <w:rStyle w:val="StyleUnderline"/>
          <w:highlight w:val="cyan"/>
        </w:rPr>
        <w:t>growth</w:t>
      </w:r>
      <w:r w:rsidRPr="00A4713F">
        <w:rPr>
          <w:rStyle w:val="StyleUnderline"/>
        </w:rPr>
        <w:t xml:space="preserve"> would </w:t>
      </w:r>
      <w:r w:rsidRPr="00095F8E">
        <w:rPr>
          <w:rStyle w:val="StyleUnderline"/>
          <w:highlight w:val="cyan"/>
        </w:rPr>
        <w:t>require</w:t>
      </w:r>
      <w:r w:rsidRPr="00A4713F">
        <w:rPr>
          <w:rStyle w:val="StyleUnderline"/>
        </w:rPr>
        <w:t xml:space="preserve"> similar </w:t>
      </w:r>
      <w:r w:rsidRPr="00095F8E">
        <w:rPr>
          <w:rStyle w:val="StyleUnderline"/>
          <w:highlight w:val="cyan"/>
        </w:rPr>
        <w:t xml:space="preserve">increases in </w:t>
      </w:r>
      <w:r w:rsidRPr="00095F8E">
        <w:rPr>
          <w:rStyle w:val="Emphasis"/>
          <w:highlight w:val="cyan"/>
        </w:rPr>
        <w:t>energy demand</w:t>
      </w:r>
      <w:r w:rsidRPr="00A4713F">
        <w:rPr>
          <w:rStyle w:val="StyleUnderline"/>
        </w:rPr>
        <w:t xml:space="preserve">, and this demand would occur </w:t>
      </w:r>
      <w:r w:rsidRPr="00095F8E">
        <w:rPr>
          <w:rStyle w:val="StyleUnderline"/>
          <w:highlight w:val="cyan"/>
        </w:rPr>
        <w:t>both in</w:t>
      </w:r>
      <w:r w:rsidRPr="00A4713F">
        <w:rPr>
          <w:rStyle w:val="StyleUnderline"/>
        </w:rPr>
        <w:t xml:space="preserve"> the </w:t>
      </w:r>
      <w:r w:rsidRPr="00095F8E">
        <w:rPr>
          <w:rStyle w:val="Emphasis"/>
          <w:highlight w:val="cyan"/>
        </w:rPr>
        <w:t>US</w:t>
      </w:r>
      <w:r w:rsidRPr="00A4713F">
        <w:rPr>
          <w:rStyle w:val="StyleUnderline"/>
        </w:rPr>
        <w:t xml:space="preserve">A </w:t>
      </w:r>
      <w:r w:rsidRPr="00095F8E">
        <w:rPr>
          <w:rStyle w:val="StyleUnderline"/>
          <w:highlight w:val="cyan"/>
        </w:rPr>
        <w:t>and China</w:t>
      </w:r>
      <w:r w:rsidRPr="00CB6B64">
        <w:rPr>
          <w:sz w:val="16"/>
        </w:rPr>
        <w:t xml:space="preserve">, as well as in their trading partners. These trading partners would export goods to the USA and China and would require increased energy consumption to produce these goods. In some cases, </w:t>
      </w:r>
      <w:r w:rsidRPr="00A4713F">
        <w:rPr>
          <w:rStyle w:val="StyleUnderline"/>
        </w:rPr>
        <w:t xml:space="preserve">this </w:t>
      </w:r>
      <w:r w:rsidRPr="00095F8E">
        <w:rPr>
          <w:rStyle w:val="StyleUnderline"/>
          <w:highlight w:val="cyan"/>
        </w:rPr>
        <w:t>increased</w:t>
      </w:r>
      <w:r w:rsidRPr="00A4713F">
        <w:rPr>
          <w:rStyle w:val="StyleUnderline"/>
        </w:rPr>
        <w:t xml:space="preserve"> global </w:t>
      </w:r>
      <w:r w:rsidRPr="00095F8E">
        <w:rPr>
          <w:rStyle w:val="StyleUnderline"/>
          <w:highlight w:val="cyan"/>
        </w:rPr>
        <w:t>energy</w:t>
      </w:r>
      <w:r w:rsidRPr="00CB6B64">
        <w:rPr>
          <w:sz w:val="16"/>
        </w:rPr>
        <w:t xml:space="preserve"> demand may be met with renewables, while in others it may be met with fossil fuels. In either case, it </w:t>
      </w:r>
      <w:r w:rsidRPr="00095F8E">
        <w:rPr>
          <w:rStyle w:val="StyleUnderline"/>
          <w:highlight w:val="cyan"/>
        </w:rPr>
        <w:t xml:space="preserve">would </w:t>
      </w:r>
      <w:r w:rsidRPr="00095F8E">
        <w:rPr>
          <w:rStyle w:val="Emphasis"/>
          <w:szCs w:val="26"/>
          <w:highlight w:val="cyan"/>
        </w:rPr>
        <w:t>not be sustainable</w:t>
      </w:r>
      <w:r w:rsidRPr="00CA35E1">
        <w:rPr>
          <w:szCs w:val="26"/>
        </w:rPr>
        <w:t xml:space="preserve"> </w:t>
      </w:r>
      <w:r w:rsidRPr="00CB6B64">
        <w:rPr>
          <w:sz w:val="16"/>
        </w:rPr>
        <w:t>for two main reasons.</w:t>
      </w:r>
    </w:p>
    <w:p w14:paraId="5E428A3E" w14:textId="77777777" w:rsidR="00654CC4" w:rsidRPr="00CB6B64" w:rsidRDefault="00654CC4" w:rsidP="00654CC4">
      <w:pPr>
        <w:rPr>
          <w:sz w:val="16"/>
        </w:rPr>
      </w:pPr>
      <w:r w:rsidRPr="00CB6B64">
        <w:rPr>
          <w:sz w:val="16"/>
        </w:rPr>
        <w:t xml:space="preserve">First, </w:t>
      </w:r>
      <w:r w:rsidRPr="00095F8E">
        <w:rPr>
          <w:rStyle w:val="StyleUnderline"/>
          <w:highlight w:val="cyan"/>
        </w:rPr>
        <w:t>renewables</w:t>
      </w:r>
      <w:r w:rsidRPr="00CB6B64">
        <w:rPr>
          <w:sz w:val="16"/>
        </w:rPr>
        <w:t xml:space="preserve">, while far less damaging to the earth’s systems than fossil fuels, </w:t>
      </w:r>
      <w:r w:rsidRPr="00095F8E">
        <w:rPr>
          <w:rStyle w:val="StyleUnderline"/>
          <w:highlight w:val="cyan"/>
        </w:rPr>
        <w:t xml:space="preserve">have </w:t>
      </w:r>
      <w:r w:rsidRPr="00095F8E">
        <w:rPr>
          <w:rStyle w:val="Emphasis"/>
          <w:szCs w:val="26"/>
          <w:highlight w:val="cyan"/>
        </w:rPr>
        <w:t>environmental impacts</w:t>
      </w:r>
      <w:r w:rsidRPr="00CB6B64">
        <w:rPr>
          <w:sz w:val="16"/>
        </w:rPr>
        <w:t>. Those impacts may be mitigated with future technology and should not dissuade us from moving away from fossil fuels, but nor should we pretend that they are environmentally benign.</w:t>
      </w:r>
    </w:p>
    <w:p w14:paraId="39BE47A3" w14:textId="77777777" w:rsidR="00654CC4" w:rsidRPr="00CB6B64" w:rsidRDefault="00654CC4" w:rsidP="00654CC4">
      <w:pPr>
        <w:rPr>
          <w:sz w:val="16"/>
        </w:rPr>
      </w:pPr>
      <w:r w:rsidRPr="00CB6B64">
        <w:rPr>
          <w:sz w:val="16"/>
        </w:rPr>
        <w:t xml:space="preserve">Second, </w:t>
      </w:r>
      <w:r w:rsidRPr="00A4713F">
        <w:rPr>
          <w:rStyle w:val="StyleUnderline"/>
        </w:rPr>
        <w:t xml:space="preserve">if increased energy demand occurs, </w:t>
      </w:r>
      <w:r w:rsidRPr="00095F8E">
        <w:rPr>
          <w:rStyle w:val="StyleUnderline"/>
          <w:highlight w:val="cyan"/>
        </w:rPr>
        <w:t xml:space="preserve">it will </w:t>
      </w:r>
      <w:r w:rsidRPr="00095F8E">
        <w:rPr>
          <w:rStyle w:val="Emphasis"/>
          <w:highlight w:val="cyan"/>
        </w:rPr>
        <w:t>slow</w:t>
      </w:r>
      <w:r w:rsidRPr="00A4713F">
        <w:rPr>
          <w:rStyle w:val="Emphasis"/>
        </w:rPr>
        <w:t xml:space="preserve"> the </w:t>
      </w:r>
      <w:r w:rsidRPr="00095F8E">
        <w:rPr>
          <w:rStyle w:val="Emphasis"/>
          <w:highlight w:val="cyan"/>
        </w:rPr>
        <w:t>transition</w:t>
      </w:r>
      <w:r w:rsidRPr="00A4713F">
        <w:rPr>
          <w:rStyle w:val="StyleUnderline"/>
        </w:rPr>
        <w:t xml:space="preserve"> away </w:t>
      </w:r>
      <w:r w:rsidRPr="00095F8E">
        <w:rPr>
          <w:rStyle w:val="StyleUnderline"/>
          <w:highlight w:val="cyan"/>
        </w:rPr>
        <w:t xml:space="preserve">from </w:t>
      </w:r>
      <w:r w:rsidRPr="00095F8E">
        <w:rPr>
          <w:rStyle w:val="Emphasis"/>
          <w:szCs w:val="26"/>
          <w:highlight w:val="cyan"/>
        </w:rPr>
        <w:t>fossil fuels</w:t>
      </w:r>
      <w:r w:rsidRPr="00CB6B64">
        <w:rPr>
          <w:sz w:val="16"/>
        </w:rPr>
        <w:t xml:space="preserve">. If the USA and China feel the need to grow their economy, </w:t>
      </w:r>
      <w:r w:rsidRPr="00A4713F">
        <w:rPr>
          <w:rStyle w:val="StyleUnderline"/>
        </w:rPr>
        <w:t>they may delay</w:t>
      </w:r>
      <w:r w:rsidRPr="00CB6B64">
        <w:rPr>
          <w:sz w:val="16"/>
        </w:rPr>
        <w:t xml:space="preserve"> the </w:t>
      </w:r>
      <w:r w:rsidRPr="00A4713F">
        <w:rPr>
          <w:rStyle w:val="StyleUnderline"/>
        </w:rPr>
        <w:t>decommissioning of coal and natural gas-fired power. They may</w:t>
      </w:r>
      <w:r w:rsidRPr="00CB6B64">
        <w:rPr>
          <w:sz w:val="16"/>
        </w:rPr>
        <w:t xml:space="preserve"> also </w:t>
      </w:r>
      <w:r w:rsidRPr="00A4713F">
        <w:rPr>
          <w:rStyle w:val="StyleUnderline"/>
        </w:rPr>
        <w:t>defer investment in carbon-negative systems</w:t>
      </w:r>
      <w:r w:rsidRPr="00CB6B64">
        <w:rPr>
          <w:sz w:val="16"/>
        </w:rPr>
        <w:t>, which will be required to meet the goals of the Paris Agreement.</w:t>
      </w:r>
    </w:p>
    <w:p w14:paraId="53CF0D42" w14:textId="77777777" w:rsidR="00654CC4" w:rsidRDefault="00654CC4" w:rsidP="00654CC4">
      <w:pPr>
        <w:rPr>
          <w:sz w:val="16"/>
        </w:rPr>
      </w:pPr>
      <w:r w:rsidRPr="00CB6B64">
        <w:rPr>
          <w:sz w:val="16"/>
        </w:rPr>
        <w:t xml:space="preserve">In addition to these changes in energy demand, </w:t>
      </w:r>
      <w:r w:rsidRPr="00A4713F">
        <w:rPr>
          <w:rStyle w:val="StyleUnderline"/>
        </w:rPr>
        <w:t>a second cold war might</w:t>
      </w:r>
      <w:r w:rsidRPr="00CB6B64">
        <w:rPr>
          <w:sz w:val="16"/>
        </w:rPr>
        <w:t xml:space="preserve"> also </w:t>
      </w:r>
      <w:r w:rsidRPr="00A4713F">
        <w:rPr>
          <w:rStyle w:val="StyleUnderline"/>
        </w:rPr>
        <w:t xml:space="preserve">lead to </w:t>
      </w:r>
      <w:r w:rsidRPr="00095F8E">
        <w:rPr>
          <w:rStyle w:val="Emphasis"/>
          <w:szCs w:val="26"/>
          <w:highlight w:val="cyan"/>
        </w:rPr>
        <w:t>rapid tech</w:t>
      </w:r>
      <w:r w:rsidRPr="00CA35E1">
        <w:rPr>
          <w:rStyle w:val="Emphasis"/>
          <w:szCs w:val="26"/>
        </w:rPr>
        <w:t xml:space="preserve">nological </w:t>
      </w:r>
      <w:r w:rsidRPr="00095F8E">
        <w:rPr>
          <w:rStyle w:val="Emphasis"/>
          <w:szCs w:val="26"/>
          <w:highlight w:val="cyan"/>
        </w:rPr>
        <w:t>development</w:t>
      </w:r>
      <w:r w:rsidRPr="00CA35E1">
        <w:rPr>
          <w:rStyle w:val="StyleUnderline"/>
          <w:sz w:val="24"/>
          <w:szCs w:val="26"/>
        </w:rPr>
        <w:t xml:space="preserve"> </w:t>
      </w:r>
      <w:r w:rsidRPr="00A4713F">
        <w:rPr>
          <w:rStyle w:val="StyleUnderline"/>
        </w:rPr>
        <w:t>which</w:t>
      </w:r>
      <w:r w:rsidRPr="00CB6B64">
        <w:rPr>
          <w:sz w:val="16"/>
        </w:rPr>
        <w:t xml:space="preserve"> would further stimulate the economy and </w:t>
      </w:r>
      <w:r w:rsidRPr="00095F8E">
        <w:rPr>
          <w:rStyle w:val="StyleUnderline"/>
          <w:highlight w:val="cyan"/>
        </w:rPr>
        <w:t xml:space="preserve">lead to </w:t>
      </w:r>
      <w:r w:rsidRPr="00095F8E">
        <w:rPr>
          <w:rStyle w:val="Emphasis"/>
          <w:highlight w:val="cyan"/>
        </w:rPr>
        <w:t>further</w:t>
      </w:r>
      <w:r w:rsidRPr="00A4713F">
        <w:rPr>
          <w:rStyle w:val="Emphasis"/>
        </w:rPr>
        <w:t xml:space="preserve"> energy </w:t>
      </w:r>
      <w:r w:rsidRPr="00095F8E">
        <w:rPr>
          <w:rStyle w:val="Emphasis"/>
          <w:highlight w:val="cyan"/>
        </w:rPr>
        <w:t>use</w:t>
      </w:r>
      <w:r w:rsidRPr="00CB6B64">
        <w:rPr>
          <w:sz w:val="16"/>
        </w:rPr>
        <w:t>. Consider the technologies that emerged largely from investments in the U.S. military industrial complex of the first Cold War: the internet, satellites, GPS, cell phones, computers, and robotics. Consider how much of our economic growth over the last five decades is the result of these technologies. Consider how much of our energy growth and climate emissions result from that economic growth. And consider what will happen if we use our considerable ability to innovate in the service of more economic and energy growth.</w:t>
      </w:r>
    </w:p>
    <w:p w14:paraId="5CC7132D" w14:textId="0D892958" w:rsidR="00685E03" w:rsidRDefault="00685E03" w:rsidP="00685E03">
      <w:pPr>
        <w:pStyle w:val="Heading3"/>
      </w:pPr>
      <w:r>
        <w:t>2NC---!---Growth</w:t>
      </w:r>
    </w:p>
    <w:p w14:paraId="5C37925E" w14:textId="77777777" w:rsidR="00685E03" w:rsidRPr="00454EA8" w:rsidRDefault="00685E03" w:rsidP="00685E03"/>
    <w:p w14:paraId="5AF70500" w14:textId="14E71FAA" w:rsidR="00685E03" w:rsidRDefault="00685E03" w:rsidP="008F1BAB">
      <w:pPr>
        <w:pStyle w:val="Heading4"/>
      </w:pPr>
      <w:r>
        <w:t xml:space="preserve">Turns growth. Trade is also key to global productivity, preventing a decades long economic slowdown. </w:t>
      </w:r>
    </w:p>
    <w:p w14:paraId="5187BD92" w14:textId="77777777" w:rsidR="00685E03" w:rsidRPr="003868E8" w:rsidRDefault="00685E03" w:rsidP="00685E03">
      <w:r w:rsidRPr="003868E8">
        <w:rPr>
          <w:rStyle w:val="Style13ptBold"/>
        </w:rPr>
        <w:t>World Bank 18</w:t>
      </w:r>
      <w:r w:rsidRPr="003868E8">
        <w:t xml:space="preserve"> – World Bank, Press Release 1-9-2018, "Global Economy to Edge Up to 3.1 percent in 2018 but Future Potential Growth a Concern ," https://www.worldbank.org/en/news/press-release/2018/01/09/global-economy-to-edge-up-to-3-1-percent-in-2018-but-future-potential-growth-a-concern)</w:t>
      </w:r>
    </w:p>
    <w:p w14:paraId="5F806B72" w14:textId="77777777" w:rsidR="00685E03" w:rsidRPr="003868E8" w:rsidRDefault="00685E03" w:rsidP="00685E03">
      <w:r w:rsidRPr="003868E8">
        <w:t xml:space="preserve">WASHINGTON, January 9, 2018— </w:t>
      </w:r>
      <w:r w:rsidRPr="003868E8">
        <w:rPr>
          <w:rStyle w:val="StyleUnderline"/>
        </w:rPr>
        <w:t>The World Bank forecasts global economic growth to edge up to 3.1 percent in 2018</w:t>
      </w:r>
      <w:r w:rsidRPr="003868E8">
        <w:t xml:space="preserve"> after a much stronger-than-expected 2017, as the recovery in investment, manufacturing, and trade continues, and as commodity-exporting developing economies benefit from firming commodity prices.</w:t>
      </w:r>
    </w:p>
    <w:p w14:paraId="5CA6D359" w14:textId="77777777" w:rsidR="00685E03" w:rsidRPr="003868E8" w:rsidRDefault="00685E03" w:rsidP="00685E03">
      <w:r w:rsidRPr="003868E8">
        <w:t xml:space="preserve">However, </w:t>
      </w:r>
      <w:r w:rsidRPr="003868E8">
        <w:rPr>
          <w:rStyle w:val="StyleUnderline"/>
        </w:rPr>
        <w:t>this is</w:t>
      </w:r>
      <w:r w:rsidRPr="003868E8">
        <w:t xml:space="preserve"> largely seen as </w:t>
      </w:r>
      <w:r w:rsidRPr="003868E8">
        <w:rPr>
          <w:rStyle w:val="StyleUnderline"/>
        </w:rPr>
        <w:t xml:space="preserve">a </w:t>
      </w:r>
      <w:r w:rsidRPr="003868E8">
        <w:rPr>
          <w:rStyle w:val="Emphasis"/>
        </w:rPr>
        <w:t>short-term upswing</w:t>
      </w:r>
      <w:r w:rsidRPr="003868E8">
        <w:t xml:space="preserve">. </w:t>
      </w:r>
      <w:r w:rsidRPr="00095F8E">
        <w:rPr>
          <w:rStyle w:val="StyleUnderline"/>
          <w:highlight w:val="cyan"/>
        </w:rPr>
        <w:t xml:space="preserve">Over the </w:t>
      </w:r>
      <w:r w:rsidRPr="00095F8E">
        <w:rPr>
          <w:rStyle w:val="Emphasis"/>
          <w:highlight w:val="cyan"/>
        </w:rPr>
        <w:t>long</w:t>
      </w:r>
      <w:r w:rsidRPr="003868E8">
        <w:rPr>
          <w:rStyle w:val="Emphasis"/>
        </w:rPr>
        <w:t xml:space="preserve">er </w:t>
      </w:r>
      <w:r w:rsidRPr="00095F8E">
        <w:rPr>
          <w:rStyle w:val="Emphasis"/>
          <w:highlight w:val="cyan"/>
        </w:rPr>
        <w:t>term</w:t>
      </w:r>
      <w:r w:rsidRPr="003868E8">
        <w:rPr>
          <w:rStyle w:val="StyleUnderline"/>
        </w:rPr>
        <w:t xml:space="preserve">, </w:t>
      </w:r>
      <w:r w:rsidRPr="00095F8E">
        <w:rPr>
          <w:rStyle w:val="StyleUnderline"/>
          <w:highlight w:val="cyan"/>
        </w:rPr>
        <w:t>slowing</w:t>
      </w:r>
      <w:r w:rsidRPr="003868E8">
        <w:rPr>
          <w:rStyle w:val="StyleUnderline"/>
        </w:rPr>
        <w:t xml:space="preserve"> potential </w:t>
      </w:r>
      <w:r w:rsidRPr="00095F8E">
        <w:rPr>
          <w:rStyle w:val="StyleUnderline"/>
          <w:highlight w:val="cyan"/>
        </w:rPr>
        <w:t>growth</w:t>
      </w:r>
      <w:r w:rsidRPr="003868E8">
        <w:t>—a measure of how fast an economy can expand when labor and capital are fully employed—</w:t>
      </w:r>
      <w:r w:rsidRPr="00095F8E">
        <w:rPr>
          <w:rStyle w:val="StyleUnderline"/>
          <w:highlight w:val="cyan"/>
        </w:rPr>
        <w:t>puts at risk</w:t>
      </w:r>
      <w:r w:rsidRPr="003868E8">
        <w:rPr>
          <w:rStyle w:val="StyleUnderline"/>
        </w:rPr>
        <w:t xml:space="preserve"> gains in improving </w:t>
      </w:r>
      <w:r w:rsidRPr="00095F8E">
        <w:rPr>
          <w:rStyle w:val="StyleUnderline"/>
          <w:highlight w:val="cyan"/>
        </w:rPr>
        <w:t>living standards and reducing poverty around the world</w:t>
      </w:r>
      <w:r w:rsidRPr="003868E8">
        <w:t>, the World Bank warns in its January 2018 Global Economic Prospects.</w:t>
      </w:r>
    </w:p>
    <w:p w14:paraId="0706DC7F" w14:textId="77777777" w:rsidR="00685E03" w:rsidRPr="003868E8" w:rsidRDefault="00685E03" w:rsidP="00685E03">
      <w:r w:rsidRPr="003868E8">
        <w:t xml:space="preserve">Growth in advanced economies is expected to moderate slightly to 2.2 percent in 2018, as central banks gradually remove their post-crisis accommodation and as an upturn in investment levels off. Growth in emerging market and developing economies as a whole is projected to strengthen to 4.5 percent in 2018, as activity in commodity exporters continues to recover.  </w:t>
      </w:r>
    </w:p>
    <w:p w14:paraId="2D459B7A" w14:textId="77777777" w:rsidR="00685E03" w:rsidRPr="003868E8" w:rsidRDefault="00685E03" w:rsidP="00685E03">
      <w:r w:rsidRPr="003868E8">
        <w:t>“The broad-based recovery in global growth is encouraging, but this is no time for complacency,” World Bank Group President Jim Yong Kim said. “This is a great opportunity to invest in human and physical capital. If policy makers around the world focus on these key investments, they can increase their countries’ productivity, boost workforce participation, and move closer to the goals of ending extreme poverty and boosting shared prosperity.”</w:t>
      </w:r>
    </w:p>
    <w:p w14:paraId="626A58A8" w14:textId="77777777" w:rsidR="00685E03" w:rsidRPr="003868E8" w:rsidRDefault="00685E03" w:rsidP="00685E03">
      <w:r w:rsidRPr="003868E8">
        <w:t>Download the January 2018 Global Economic Prospects report.</w:t>
      </w:r>
    </w:p>
    <w:p w14:paraId="24D80DDC" w14:textId="77777777" w:rsidR="00685E03" w:rsidRPr="003868E8" w:rsidRDefault="00685E03" w:rsidP="00685E03">
      <w:r w:rsidRPr="00095F8E">
        <w:rPr>
          <w:rStyle w:val="StyleUnderline"/>
          <w:highlight w:val="cyan"/>
        </w:rPr>
        <w:t>2018 is</w:t>
      </w:r>
      <w:r w:rsidRPr="003868E8">
        <w:rPr>
          <w:rStyle w:val="StyleUnderline"/>
        </w:rPr>
        <w:t xml:space="preserve"> on track to be </w:t>
      </w:r>
      <w:r w:rsidRPr="00095F8E">
        <w:rPr>
          <w:rStyle w:val="StyleUnderline"/>
          <w:highlight w:val="cyan"/>
        </w:rPr>
        <w:t>the first year</w:t>
      </w:r>
      <w:r w:rsidRPr="003868E8">
        <w:t xml:space="preserve"> since the financial crisis that </w:t>
      </w:r>
      <w:r w:rsidRPr="00095F8E">
        <w:rPr>
          <w:rStyle w:val="StyleUnderline"/>
          <w:highlight w:val="cyan"/>
        </w:rPr>
        <w:t>the</w:t>
      </w:r>
      <w:r w:rsidRPr="003868E8">
        <w:rPr>
          <w:rStyle w:val="StyleUnderline"/>
        </w:rPr>
        <w:t xml:space="preserve"> global </w:t>
      </w:r>
      <w:r w:rsidRPr="00095F8E">
        <w:rPr>
          <w:rStyle w:val="StyleUnderline"/>
          <w:highlight w:val="cyan"/>
        </w:rPr>
        <w:t>economy will be</w:t>
      </w:r>
      <w:r w:rsidRPr="003868E8">
        <w:rPr>
          <w:rStyle w:val="StyleUnderline"/>
        </w:rPr>
        <w:t xml:space="preserve"> </w:t>
      </w:r>
      <w:r w:rsidRPr="00095F8E">
        <w:rPr>
          <w:rStyle w:val="StyleUnderline"/>
          <w:highlight w:val="cyan"/>
        </w:rPr>
        <w:t xml:space="preserve">operating </w:t>
      </w:r>
      <w:r w:rsidRPr="00095F8E">
        <w:rPr>
          <w:rStyle w:val="Emphasis"/>
          <w:highlight w:val="cyan"/>
        </w:rPr>
        <w:t>at</w:t>
      </w:r>
      <w:r w:rsidRPr="003868E8">
        <w:rPr>
          <w:rStyle w:val="Emphasis"/>
        </w:rPr>
        <w:t xml:space="preserve"> or near </w:t>
      </w:r>
      <w:r w:rsidRPr="00095F8E">
        <w:rPr>
          <w:rStyle w:val="Emphasis"/>
          <w:highlight w:val="cyan"/>
        </w:rPr>
        <w:t>full capacity</w:t>
      </w:r>
      <w:r w:rsidRPr="00095F8E">
        <w:rPr>
          <w:highlight w:val="cyan"/>
        </w:rPr>
        <w:t>.</w:t>
      </w:r>
      <w:r w:rsidRPr="003868E8">
        <w:t xml:space="preserve"> </w:t>
      </w:r>
      <w:r w:rsidRPr="003868E8">
        <w:rPr>
          <w:rStyle w:val="StyleUnderline"/>
        </w:rPr>
        <w:t xml:space="preserve">With slack in the economy expected to dissipate, </w:t>
      </w:r>
      <w:r w:rsidRPr="00095F8E">
        <w:rPr>
          <w:rStyle w:val="StyleUnderline"/>
          <w:highlight w:val="cyan"/>
        </w:rPr>
        <w:t>policymakers will need to look beyond monetary and fiscal policy</w:t>
      </w:r>
      <w:r w:rsidRPr="003868E8">
        <w:rPr>
          <w:rStyle w:val="StyleUnderline"/>
        </w:rPr>
        <w:t xml:space="preserve"> tools </w:t>
      </w:r>
      <w:r w:rsidRPr="00095F8E">
        <w:rPr>
          <w:rStyle w:val="StyleUnderline"/>
          <w:highlight w:val="cyan"/>
        </w:rPr>
        <w:t>to stimulate</w:t>
      </w:r>
      <w:r w:rsidRPr="003868E8">
        <w:rPr>
          <w:rStyle w:val="StyleUnderline"/>
        </w:rPr>
        <w:t xml:space="preserve"> short-term </w:t>
      </w:r>
      <w:r w:rsidRPr="00095F8E">
        <w:rPr>
          <w:rStyle w:val="StyleUnderline"/>
          <w:highlight w:val="cyan"/>
        </w:rPr>
        <w:t>growth</w:t>
      </w:r>
      <w:r w:rsidRPr="003868E8">
        <w:rPr>
          <w:rStyle w:val="StyleUnderline"/>
        </w:rPr>
        <w:t xml:space="preserve"> and consider initiatives more likely to boost long-term potential.</w:t>
      </w:r>
    </w:p>
    <w:p w14:paraId="0F9868D2" w14:textId="77777777" w:rsidR="00685E03" w:rsidRPr="003868E8" w:rsidRDefault="00685E03" w:rsidP="00685E03">
      <w:r w:rsidRPr="003868E8">
        <w:rPr>
          <w:rStyle w:val="StyleUnderline"/>
        </w:rPr>
        <w:t>The slowdown in potential growth is the result of years of softening productivity growth</w:t>
      </w:r>
      <w:r w:rsidRPr="003868E8">
        <w:t xml:space="preserve">, </w:t>
      </w:r>
      <w:r w:rsidRPr="003868E8">
        <w:rPr>
          <w:rStyle w:val="StyleUnderline"/>
        </w:rPr>
        <w:t xml:space="preserve">weak investment, and the aging of the global labor force. </w:t>
      </w:r>
      <w:r w:rsidRPr="00095F8E">
        <w:rPr>
          <w:rStyle w:val="StyleUnderline"/>
          <w:highlight w:val="cyan"/>
        </w:rPr>
        <w:t xml:space="preserve">The deceleration is </w:t>
      </w:r>
      <w:r w:rsidRPr="00095F8E">
        <w:rPr>
          <w:rStyle w:val="Emphasis"/>
          <w:highlight w:val="cyan"/>
        </w:rPr>
        <w:t>widespread</w:t>
      </w:r>
      <w:r w:rsidRPr="00095F8E">
        <w:rPr>
          <w:rStyle w:val="StyleUnderline"/>
          <w:highlight w:val="cyan"/>
        </w:rPr>
        <w:t xml:space="preserve">, affecting economies that account for more than </w:t>
      </w:r>
      <w:r w:rsidRPr="00095F8E">
        <w:rPr>
          <w:rStyle w:val="Emphasis"/>
          <w:highlight w:val="cyan"/>
        </w:rPr>
        <w:t>65 percent of global GDP</w:t>
      </w:r>
      <w:r w:rsidRPr="003868E8">
        <w:rPr>
          <w:rStyle w:val="StyleUnderline"/>
        </w:rPr>
        <w:t>.</w:t>
      </w:r>
      <w:r w:rsidRPr="003868E8">
        <w:t xml:space="preserve"> Without efforts to revitalize potential growth, the </w:t>
      </w:r>
      <w:r w:rsidRPr="003868E8">
        <w:rPr>
          <w:rStyle w:val="StyleUnderline"/>
        </w:rPr>
        <w:t xml:space="preserve">decline may extend into the next decade, and could slow average global growth by a </w:t>
      </w:r>
      <w:r w:rsidRPr="003868E8">
        <w:rPr>
          <w:rStyle w:val="Emphasis"/>
        </w:rPr>
        <w:t>quarter percentage point</w:t>
      </w:r>
      <w:r w:rsidRPr="003868E8">
        <w:t xml:space="preserve"> and average growth in emerging market and developing economies by half a percentage point over that period.</w:t>
      </w:r>
    </w:p>
    <w:p w14:paraId="64FA0718" w14:textId="77777777" w:rsidR="00685E03" w:rsidRPr="003868E8" w:rsidRDefault="00685E03" w:rsidP="00685E03">
      <w:r w:rsidRPr="003868E8">
        <w:t>“An analysis of the drivers of the slowdown in potential growth underscores the point that we are not helpless in the face of it,” said World Bank Senior Director for Development Economics, Shantayanan Devarajan. “Reforms that promote quality education and health, as well as improve infrastructure services could substantially bolster potential growth, especially among emerging market and developing economies.  Yet, some of these reforms will be resisted by politically powerful groups, which is why making this information about their development benefits transparent and publicly available is so important.”</w:t>
      </w:r>
    </w:p>
    <w:p w14:paraId="66EF1682" w14:textId="77777777" w:rsidR="00685E03" w:rsidRPr="003868E8" w:rsidRDefault="00685E03" w:rsidP="00685E03">
      <w:r w:rsidRPr="003868E8">
        <w:rPr>
          <w:rStyle w:val="StyleUnderline"/>
        </w:rPr>
        <w:t xml:space="preserve">Risks to the outlook remain tilted to the downside. </w:t>
      </w:r>
      <w:r w:rsidRPr="00095F8E">
        <w:rPr>
          <w:rStyle w:val="StyleUnderline"/>
          <w:highlight w:val="cyan"/>
        </w:rPr>
        <w:t xml:space="preserve">An abrupt </w:t>
      </w:r>
      <w:r w:rsidRPr="00095F8E">
        <w:rPr>
          <w:rStyle w:val="Emphasis"/>
          <w:highlight w:val="cyan"/>
        </w:rPr>
        <w:t>tightening of global financing conditions could derail the expansion</w:t>
      </w:r>
      <w:r w:rsidRPr="003868E8">
        <w:t>. Escalating trade restrictions and rising geopolitical tensions could dampen confidence and activity. On the other hand, stronger-than-anticipated growth could also materialize in several large economies, further extending the global upturn.</w:t>
      </w:r>
    </w:p>
    <w:p w14:paraId="7D3F5D8D" w14:textId="77777777" w:rsidR="00685E03" w:rsidRPr="003868E8" w:rsidRDefault="00685E03" w:rsidP="00685E03">
      <w:r w:rsidRPr="003868E8">
        <w:t>“</w:t>
      </w:r>
      <w:r w:rsidRPr="003868E8">
        <w:rPr>
          <w:rStyle w:val="StyleUnderline"/>
        </w:rPr>
        <w:t>With unemployment rates returning to pre-crisis levels and the economic picture brighter in advanced economies and the developing world alike, policymakers will need to consider new approaches to sustain the growth momentum,</w:t>
      </w:r>
      <w:r w:rsidRPr="003868E8">
        <w:t>” said World Bank Development Economics Prospects Director Ayhan Kose. “Specifically, productivity-enhancing reforms have become urgent as the pressures on potential growth from aging populations intensify.”</w:t>
      </w:r>
    </w:p>
    <w:p w14:paraId="02F4F2BF" w14:textId="77777777" w:rsidR="00685E03" w:rsidRPr="003868E8" w:rsidRDefault="00685E03" w:rsidP="00685E03">
      <w:r w:rsidRPr="003868E8">
        <w:t xml:space="preserve">In addition to exploring developments at the global and regional levels, the January 2018 Global Economic Prospects takes a close look at the outlook for potential growth in each of the six global regions; lessons from the 2014-2016 oil price collapse; and the connection between higher levels of skill and education and lower levels of  inequality in emerging market and developing economies. </w:t>
      </w:r>
    </w:p>
    <w:p w14:paraId="1271B746" w14:textId="5842B357" w:rsidR="00685E03" w:rsidRDefault="00685E03" w:rsidP="00685E03">
      <w:pPr>
        <w:pStyle w:val="Heading3"/>
      </w:pPr>
      <w:r>
        <w:t>2NC---!---Leadership</w:t>
      </w:r>
    </w:p>
    <w:p w14:paraId="2F90A40A" w14:textId="77777777" w:rsidR="00685E03" w:rsidRPr="00454EA8" w:rsidRDefault="00685E03" w:rsidP="00685E03"/>
    <w:p w14:paraId="5AF1E288" w14:textId="77777777" w:rsidR="00685E03" w:rsidRDefault="00685E03" w:rsidP="008F1BAB">
      <w:pPr>
        <w:pStyle w:val="Heading4"/>
      </w:pPr>
      <w:r>
        <w:t xml:space="preserve">Turns leadership and innovation. Culture of free investment most advantages US industry. </w:t>
      </w:r>
    </w:p>
    <w:p w14:paraId="0C8C5F84" w14:textId="77777777" w:rsidR="00685E03" w:rsidRPr="005F5219" w:rsidRDefault="00685E03" w:rsidP="00685E03">
      <w:r>
        <w:t xml:space="preserve">Steven S. </w:t>
      </w:r>
      <w:r w:rsidRPr="00652ECA">
        <w:rPr>
          <w:rStyle w:val="Style13ptBold"/>
        </w:rPr>
        <w:t>Nam</w:t>
      </w:r>
      <w:r>
        <w:t xml:space="preserve">, Distinguished Practitioner, Center for East Asian Studies, Stanford University, </w:t>
      </w:r>
      <w:r w:rsidRPr="00652ECA">
        <w:rPr>
          <w:rStyle w:val="Style13ptBold"/>
        </w:rPr>
        <w:t>’18</w:t>
      </w:r>
      <w:r>
        <w:t xml:space="preserve">, Our Country, Right or Wrong: The FTC Act's Influence on National Silos in Antitrust Enforcement, 20 U. PA. J. Bus. L. 210 (2018). </w:t>
      </w:r>
    </w:p>
    <w:p w14:paraId="0038F1D8" w14:textId="77777777" w:rsidR="00685E03" w:rsidRDefault="00685E03" w:rsidP="00685E03">
      <w:r w:rsidRPr="001A271C">
        <w:rPr>
          <w:rStyle w:val="StyleUnderline"/>
        </w:rPr>
        <w:t xml:space="preserve">The </w:t>
      </w:r>
      <w:r w:rsidRPr="00095F8E">
        <w:rPr>
          <w:rStyle w:val="StyleUnderline"/>
          <w:highlight w:val="cyan"/>
        </w:rPr>
        <w:t>U.S.' rise atop</w:t>
      </w:r>
      <w:r w:rsidRPr="001A271C">
        <w:rPr>
          <w:rStyle w:val="StyleUnderline"/>
        </w:rPr>
        <w:t xml:space="preserve"> the </w:t>
      </w:r>
      <w:r w:rsidRPr="00095F8E">
        <w:rPr>
          <w:rStyle w:val="Emphasis"/>
          <w:highlight w:val="cyan"/>
        </w:rPr>
        <w:t>liberal international order</w:t>
      </w:r>
      <w:r w:rsidRPr="0040061A">
        <w:t xml:space="preserve"> coincided with Great</w:t>
      </w:r>
      <w:r>
        <w:t xml:space="preserve"> </w:t>
      </w:r>
      <w:r w:rsidRPr="0040061A">
        <w:t xml:space="preserve">Britain's early twentieth century decline, but also </w:t>
      </w:r>
      <w:r w:rsidRPr="00095F8E">
        <w:rPr>
          <w:rStyle w:val="StyleUnderline"/>
          <w:highlight w:val="cyan"/>
        </w:rPr>
        <w:t>was precipitated by</w:t>
      </w:r>
      <w:r w:rsidRPr="001A271C">
        <w:rPr>
          <w:rStyle w:val="StyleUnderline"/>
        </w:rPr>
        <w:t xml:space="preserve"> a culture of </w:t>
      </w:r>
      <w:r w:rsidRPr="00095F8E">
        <w:rPr>
          <w:rStyle w:val="Emphasis"/>
          <w:highlight w:val="cyan"/>
        </w:rPr>
        <w:t>free investment</w:t>
      </w:r>
      <w:r w:rsidRPr="001A271C">
        <w:rPr>
          <w:rStyle w:val="StyleUnderline"/>
        </w:rPr>
        <w:t xml:space="preserve"> that </w:t>
      </w:r>
      <w:r w:rsidRPr="00095F8E">
        <w:rPr>
          <w:rStyle w:val="Emphasis"/>
          <w:highlight w:val="cyan"/>
        </w:rPr>
        <w:t>resisted</w:t>
      </w:r>
      <w:r w:rsidRPr="00277288">
        <w:rPr>
          <w:rStyle w:val="Emphasis"/>
        </w:rPr>
        <w:t xml:space="preserve"> strong </w:t>
      </w:r>
      <w:r w:rsidRPr="00095F8E">
        <w:rPr>
          <w:rStyle w:val="Emphasis"/>
          <w:highlight w:val="cyan"/>
        </w:rPr>
        <w:t>financial institutional sway</w:t>
      </w:r>
      <w:r w:rsidRPr="001A271C">
        <w:rPr>
          <w:rStyle w:val="StyleUnderline"/>
        </w:rPr>
        <w:t xml:space="preserve"> and </w:t>
      </w:r>
      <w:r w:rsidRPr="00095F8E">
        <w:rPr>
          <w:rStyle w:val="StyleUnderline"/>
          <w:highlight w:val="cyan"/>
        </w:rPr>
        <w:t>social democratic interferences</w:t>
      </w:r>
      <w:r>
        <w:t xml:space="preserve"> in the public firm. The Gilded Age's exponential industrial expansion, dependent on a small number of powerful trusts, gave way to large public firms with diffuse ownership and frequent differences in opinion between shareholders and managers. </w:t>
      </w:r>
      <w:r w:rsidRPr="0085155C">
        <w:t xml:space="preserve">129 </w:t>
      </w:r>
      <w:r w:rsidRPr="0085155C">
        <w:rPr>
          <w:rStyle w:val="StyleUnderline"/>
        </w:rPr>
        <w:t>Their eventual prevalence and sophistication largely spared U.S. antitrust regulators of concerns over the national economic consequences that discrete enforcement action</w:t>
      </w:r>
      <w:r w:rsidRPr="0085155C">
        <w:t xml:space="preserve"> or inaction </w:t>
      </w:r>
      <w:r w:rsidRPr="0085155C">
        <w:rPr>
          <w:rStyle w:val="StyleUnderline"/>
        </w:rPr>
        <w:t>against any one firm might trigger.</w:t>
      </w:r>
      <w:r w:rsidRPr="0085155C">
        <w:t xml:space="preserve"> In contrast, </w:t>
      </w:r>
      <w:r w:rsidRPr="0085155C">
        <w:rPr>
          <w:rStyle w:val="StyleUnderline"/>
        </w:rPr>
        <w:t xml:space="preserve">competition authorities in countries that were slower to industrialize </w:t>
      </w:r>
      <w:r w:rsidRPr="0085155C">
        <w:t>and/or operate</w:t>
      </w:r>
      <w:r>
        <w:t xml:space="preserve"> within a more coordinated variety of capitalism </w:t>
      </w:r>
      <w:r w:rsidRPr="001A271C">
        <w:rPr>
          <w:rStyle w:val="StyleUnderline"/>
        </w:rPr>
        <w:t xml:space="preserve">have had to contend with the national ramifications of </w:t>
      </w:r>
      <w:r w:rsidRPr="001A271C">
        <w:rPr>
          <w:rStyle w:val="Emphasis"/>
        </w:rPr>
        <w:t>penalizing national champions</w:t>
      </w:r>
      <w:r>
        <w:t xml:space="preserve">, many of them controlled by dominant families. </w:t>
      </w:r>
      <w:r w:rsidRPr="00095F8E">
        <w:rPr>
          <w:rStyle w:val="Emphasis"/>
          <w:highlight w:val="cyan"/>
        </w:rPr>
        <w:t>Mercantilist political pressures</w:t>
      </w:r>
      <w:r w:rsidRPr="00095F8E">
        <w:rPr>
          <w:rStyle w:val="StyleUnderline"/>
          <w:highlight w:val="cyan"/>
        </w:rPr>
        <w:t xml:space="preserve"> can further obfuscate regulator responsibilities</w:t>
      </w:r>
      <w:r w:rsidRPr="001A271C">
        <w:rPr>
          <w:rStyle w:val="StyleUnderline"/>
        </w:rPr>
        <w:t xml:space="preserve"> within the interdependent global economy.</w:t>
      </w:r>
      <w:r>
        <w:t xml:space="preserve"> 30 Per Gilpin:</w:t>
      </w:r>
    </w:p>
    <w:p w14:paraId="23A2A95D" w14:textId="77777777" w:rsidR="00685E03" w:rsidRDefault="00685E03" w:rsidP="00685E03">
      <w:pPr>
        <w:ind w:left="720"/>
      </w:pPr>
      <w:r w:rsidRPr="00095F8E">
        <w:rPr>
          <w:rStyle w:val="StyleUnderline"/>
          <w:highlight w:val="cyan"/>
        </w:rPr>
        <w:t xml:space="preserve">Nation-states are </w:t>
      </w:r>
      <w:r w:rsidRPr="00095F8E">
        <w:rPr>
          <w:rStyle w:val="Emphasis"/>
          <w:highlight w:val="cyan"/>
        </w:rPr>
        <w:t>induced</w:t>
      </w:r>
      <w:r w:rsidRPr="00095F8E">
        <w:rPr>
          <w:rStyle w:val="StyleUnderline"/>
          <w:highlight w:val="cyan"/>
        </w:rPr>
        <w:t xml:space="preserve"> to enter the international system because of the promise of more rapid growt</w:t>
      </w:r>
      <w:r>
        <w:t xml:space="preserve">h; greater benefits can be had than could be obtained by autarky or a fragmentation of the world economy. The historical record suggests, however, </w:t>
      </w:r>
      <w:r w:rsidRPr="001A271C">
        <w:rPr>
          <w:rStyle w:val="StyleUnderline"/>
        </w:rPr>
        <w:t xml:space="preserve">that the </w:t>
      </w:r>
      <w:r w:rsidRPr="00D3411D">
        <w:rPr>
          <w:rStyle w:val="Emphasis"/>
        </w:rPr>
        <w:t>existence of mutual economic benefits is not always enough</w:t>
      </w:r>
      <w:r w:rsidRPr="001A271C">
        <w:rPr>
          <w:rStyle w:val="StyleUnderline"/>
        </w:rPr>
        <w:t xml:space="preserve"> to induce nations to pay the costs of a market system or to forgo opportunities of </w:t>
      </w:r>
      <w:r w:rsidRPr="001A271C">
        <w:rPr>
          <w:rStyle w:val="Emphasis"/>
        </w:rPr>
        <w:t>advancing their own interests</w:t>
      </w:r>
      <w:r>
        <w:t xml:space="preserve"> at the </w:t>
      </w:r>
      <w:r w:rsidRPr="001A271C">
        <w:t xml:space="preserve">expense of others. There is always the danger that </w:t>
      </w:r>
      <w:r w:rsidRPr="001A271C">
        <w:rPr>
          <w:rStyle w:val="StyleUnderline"/>
        </w:rPr>
        <w:t>a nation may pursue certain short-range policies</w:t>
      </w:r>
      <w:r>
        <w:t xml:space="preserve">.... in order to maximize its own gains </w:t>
      </w:r>
      <w:r w:rsidRPr="001A271C">
        <w:rPr>
          <w:rStyle w:val="Emphasis"/>
        </w:rPr>
        <w:t>at the expense of the system as a whole</w:t>
      </w:r>
      <w:r>
        <w:t>.'</w:t>
      </w:r>
    </w:p>
    <w:p w14:paraId="762DA882" w14:textId="3F8F7231" w:rsidR="00685E03" w:rsidRDefault="00685E03" w:rsidP="00685E03">
      <w:pPr>
        <w:pStyle w:val="Heading3"/>
      </w:pPr>
      <w:r>
        <w:t>2NC---!---Ag/Telecom</w:t>
      </w:r>
    </w:p>
    <w:p w14:paraId="50A66E26" w14:textId="77777777" w:rsidR="00685E03" w:rsidRDefault="00685E03" w:rsidP="008F1BAB">
      <w:pPr>
        <w:pStyle w:val="Heading4"/>
      </w:pPr>
      <w:r>
        <w:t xml:space="preserve">Turns ag and telecom innovation. Both those industries are </w:t>
      </w:r>
      <w:r>
        <w:rPr>
          <w:u w:val="single"/>
        </w:rPr>
        <w:t>American export cartels.</w:t>
      </w:r>
      <w:r>
        <w:t xml:space="preserve"> Foreign sovereigns will retaliate by blocking American exports, crushing the industry. </w:t>
      </w:r>
    </w:p>
    <w:p w14:paraId="1BDC8970" w14:textId="77777777" w:rsidR="00685E03" w:rsidRPr="00495C5A" w:rsidRDefault="00685E03" w:rsidP="00685E03">
      <w:r>
        <w:t xml:space="preserve">Jane </w:t>
      </w:r>
      <w:r w:rsidRPr="00495C5A">
        <w:rPr>
          <w:rStyle w:val="Style13ptBold"/>
        </w:rPr>
        <w:t>Lee</w:t>
      </w:r>
      <w:r>
        <w:t>, University of Virginia School of Law, J.D. 2009; Yale University, B.A. 2002.</w:t>
      </w:r>
      <w:r w:rsidRPr="00495C5A">
        <w:rPr>
          <w:rStyle w:val="Style13ptBold"/>
        </w:rPr>
        <w:t>’10</w:t>
      </w:r>
      <w:r>
        <w:t>, "Vitamin C Is for Compulsion: Delimiting the Foreign Services Compulsion Defense," Virginia Journal of International Law 50, no. 3 (Spring 2010): 757-792</w:t>
      </w:r>
    </w:p>
    <w:p w14:paraId="76915B29" w14:textId="77777777" w:rsidR="00685E03" w:rsidRDefault="00685E03" w:rsidP="00685E03">
      <w:r>
        <w:t xml:space="preserve">This proposal also better serves the goals of international comity. If a U.S. court were to conduct an interest-balancing approach in which the concerns of a foreign nation were accurately assessed, the court in the Chinese Vitamin C litigation would have to take into account the U.S. interests served by Webb-Pomerene associations. The scope of this Note does not extend to the United States' own export trade immunities, but </w:t>
      </w:r>
      <w:r w:rsidRPr="00095F8E">
        <w:rPr>
          <w:rStyle w:val="StyleUnderline"/>
          <w:highlight w:val="cyan"/>
        </w:rPr>
        <w:t>there ar</w:t>
      </w:r>
      <w:r w:rsidRPr="00095F8E">
        <w:rPr>
          <w:highlight w:val="cyan"/>
        </w:rPr>
        <w:t xml:space="preserve">e </w:t>
      </w:r>
      <w:r w:rsidRPr="0085155C">
        <w:t>some</w:t>
      </w:r>
      <w:r>
        <w:t xml:space="preserve"> </w:t>
      </w:r>
      <w:r w:rsidRPr="00095F8E">
        <w:rPr>
          <w:rStyle w:val="Emphasis"/>
          <w:highlight w:val="cyan"/>
        </w:rPr>
        <w:t>stark similarities</w:t>
      </w:r>
      <w:r w:rsidRPr="00095F8E">
        <w:rPr>
          <w:highlight w:val="cyan"/>
        </w:rPr>
        <w:t xml:space="preserve"> </w:t>
      </w:r>
      <w:r w:rsidRPr="00095F8E">
        <w:rPr>
          <w:rStyle w:val="StyleUnderline"/>
          <w:highlight w:val="cyan"/>
        </w:rPr>
        <w:t>between the activities of the Chinese manufacturers</w:t>
      </w:r>
      <w:r w:rsidRPr="00E37AEE">
        <w:rPr>
          <w:rStyle w:val="StyleUnderline"/>
        </w:rPr>
        <w:t xml:space="preserve"> through the Chamber </w:t>
      </w:r>
      <w:r w:rsidRPr="00095F8E">
        <w:rPr>
          <w:rStyle w:val="StyleUnderline"/>
          <w:highlight w:val="cyan"/>
        </w:rPr>
        <w:t>and the activities of U.S. exporters</w:t>
      </w:r>
      <w:r w:rsidRPr="00E37AEE">
        <w:rPr>
          <w:rStyle w:val="StyleUnderline"/>
        </w:rPr>
        <w:t xml:space="preserve"> through Webb-Pomerene associations. </w:t>
      </w:r>
      <w:r>
        <w:t xml:space="preserve">Under the Webb-Pomerene Act of 1918 (also known as the Export Trade Act), associations comprised of competing businesses engaging in collective export sales can escape U.S. antitrust liability. 50 </w:t>
      </w:r>
      <w:r w:rsidRPr="00E37AEE">
        <w:rPr>
          <w:rStyle w:val="StyleUnderline"/>
        </w:rPr>
        <w:t xml:space="preserve">Businesses engaged solely in export trade can </w:t>
      </w:r>
      <w:r w:rsidRPr="00E37AEE">
        <w:rPr>
          <w:rStyle w:val="Emphasis"/>
        </w:rPr>
        <w:t>register with the FTC</w:t>
      </w:r>
      <w:r w:rsidRPr="00E37AEE">
        <w:rPr>
          <w:rStyle w:val="StyleUnderline"/>
        </w:rPr>
        <w:t xml:space="preserve"> to receive an exemption from the Sherman Act. </w:t>
      </w:r>
      <w:r>
        <w:t xml:space="preserve">The exemption does not apply to acts by association that restrain trade within the United States or restrain the trade of any domestic competitor of the association.' </w:t>
      </w:r>
      <w:r w:rsidRPr="00E37AEE">
        <w:rPr>
          <w:rStyle w:val="StyleUnderline"/>
        </w:rPr>
        <w:t>5' If the U.S. exporters meet these conditions, they will be exempted from U.S. antitrust laws.</w:t>
      </w:r>
      <w:r>
        <w:t xml:space="preserve"> The DOJ has emphasized that </w:t>
      </w:r>
      <w:r w:rsidRPr="00095F8E">
        <w:rPr>
          <w:rStyle w:val="StyleUnderline"/>
          <w:highlight w:val="cyan"/>
        </w:rPr>
        <w:t xml:space="preserve">the protection afforded Webb-Pomerene associations lies only </w:t>
      </w:r>
      <w:r w:rsidRPr="00095F8E">
        <w:rPr>
          <w:rStyle w:val="Emphasis"/>
          <w:highlight w:val="cyan"/>
        </w:rPr>
        <w:t>within U.S. borders</w:t>
      </w:r>
      <w:r w:rsidRPr="00095F8E">
        <w:rPr>
          <w:highlight w:val="cyan"/>
        </w:rPr>
        <w:t xml:space="preserve"> </w:t>
      </w:r>
      <w:r w:rsidRPr="00095F8E">
        <w:rPr>
          <w:rStyle w:val="StyleUnderline"/>
          <w:highlight w:val="cyan"/>
        </w:rPr>
        <w:t xml:space="preserve">and that these associations </w:t>
      </w:r>
      <w:r w:rsidRPr="00095F8E">
        <w:rPr>
          <w:rStyle w:val="Emphasis"/>
          <w:highlight w:val="cyan"/>
        </w:rPr>
        <w:t>are not shielded from liability under foreign antitrust</w:t>
      </w:r>
      <w:r w:rsidRPr="00E37AEE">
        <w:rPr>
          <w:rStyle w:val="Emphasis"/>
        </w:rPr>
        <w:t xml:space="preserve"> laws</w:t>
      </w:r>
      <w:r w:rsidRPr="00E37AEE">
        <w:rPr>
          <w:rStyle w:val="StyleUnderline"/>
        </w:rPr>
        <w:t>. 15</w:t>
      </w:r>
      <w:r>
        <w:t>2</w:t>
      </w:r>
    </w:p>
    <w:p w14:paraId="41632D0E" w14:textId="77777777" w:rsidR="00685E03" w:rsidRPr="00E27DE9" w:rsidRDefault="00685E03" w:rsidP="00685E03">
      <w:pPr>
        <w:rPr>
          <w:u w:val="single"/>
        </w:rPr>
      </w:pPr>
      <w:r>
        <w:t xml:space="preserve">Nevertheless, some commentators criticize the United States' continued sanction of export cartels.' 53 </w:t>
      </w:r>
      <w:r w:rsidRPr="00E37AEE">
        <w:rPr>
          <w:rStyle w:val="StyleUnderline"/>
        </w:rPr>
        <w:t>Export cartels, often euphemistically referred to as "export associations," are essentially "agreements between exporters to act collusively</w:t>
      </w:r>
      <w:r>
        <w:t xml:space="preserve">" on various aspects of their export activity, which may include anything from joint production or joint marketing to naked price fixing and market allocation. 154 The Webb- Pomerene Act was originally passed to offset some of the disadvantages faced by small companies, where the export association can maximize welfare for both the exporting and importing state by increasing the value of the export with reduced costs or improved products.' 55 </w:t>
      </w:r>
      <w:r w:rsidRPr="00E37AEE">
        <w:rPr>
          <w:rStyle w:val="StyleUnderline"/>
        </w:rPr>
        <w:t>The practical result</w:t>
      </w:r>
      <w:r>
        <w:t xml:space="preserve">, however, </w:t>
      </w:r>
      <w:r w:rsidRPr="00E37AEE">
        <w:rPr>
          <w:rStyle w:val="StyleUnderline"/>
        </w:rPr>
        <w:t>has been large companies in concentrated industries taking advantage of the Webb-Pomerene antitrust exemptio</w:t>
      </w:r>
      <w:r>
        <w:t xml:space="preserve">ns. 56 This leads to enhanced producer welfare for the exporting nation, with the cartel able to reap the monopoly rents in the importing nation. 157 Predictably, </w:t>
      </w:r>
      <w:r w:rsidRPr="00095F8E">
        <w:rPr>
          <w:rStyle w:val="StyleUnderline"/>
          <w:highlight w:val="cyan"/>
        </w:rPr>
        <w:t xml:space="preserve">Webb-Pomerene associations and the anticompetitive conduct they have encouraged abroad have </w:t>
      </w:r>
      <w:r w:rsidRPr="00095F8E">
        <w:rPr>
          <w:rStyle w:val="Emphasis"/>
          <w:highlight w:val="cyan"/>
        </w:rPr>
        <w:t>antagonized some of America's foreign trading partners</w:t>
      </w:r>
      <w:r>
        <w:t xml:space="preserve">.' 58 Some commentators have suggested that </w:t>
      </w:r>
      <w:r w:rsidRPr="00E37AEE">
        <w:rPr>
          <w:rStyle w:val="StyleUnderline"/>
        </w:rPr>
        <w:t>foreign authorities are likely to "tolerate import cartels dealing with U.S. export associations on the theory that they were necessary to coun-</w:t>
      </w:r>
      <w:r>
        <w:rPr>
          <w:rStyle w:val="StyleUnderline"/>
        </w:rPr>
        <w:t xml:space="preserve">ter the market power of the export associations., 159 </w:t>
      </w:r>
      <w:r w:rsidRPr="00095F8E">
        <w:rPr>
          <w:rStyle w:val="StyleUnderline"/>
          <w:highlight w:val="cyan"/>
        </w:rPr>
        <w:t xml:space="preserve">America's use of these "export cartels" has also prompted other nations to </w:t>
      </w:r>
      <w:r w:rsidRPr="00095F8E">
        <w:rPr>
          <w:rStyle w:val="Emphasis"/>
          <w:highlight w:val="cyan"/>
        </w:rPr>
        <w:t>employ similar strategies</w:t>
      </w:r>
      <w:r>
        <w:rPr>
          <w:rStyle w:val="StyleUnderline"/>
        </w:rPr>
        <w:t>. Germany, Japan, and the United Kingdom are among the nations with export cartels patterned after the U.S. model. 160</w:t>
      </w:r>
    </w:p>
    <w:p w14:paraId="0ECA6EAE" w14:textId="0DA1C4E1" w:rsidR="00844380" w:rsidRDefault="00844380" w:rsidP="00844380">
      <w:pPr>
        <w:pStyle w:val="Heading3"/>
      </w:pPr>
      <w:r>
        <w:t>2NC---!---Semiconductors</w:t>
      </w:r>
    </w:p>
    <w:p w14:paraId="0704D0B2" w14:textId="77777777" w:rsidR="00844380" w:rsidRPr="00173819" w:rsidRDefault="00844380" w:rsidP="00844380">
      <w:pPr>
        <w:pStyle w:val="Heading4"/>
        <w:rPr>
          <w:rFonts w:cs="Arial"/>
        </w:rPr>
      </w:pPr>
      <w:r w:rsidRPr="00173819">
        <w:rPr>
          <w:rFonts w:cs="Arial"/>
        </w:rPr>
        <w:t xml:space="preserve">Semiconductor supply-chain decoupling </w:t>
      </w:r>
      <w:r w:rsidRPr="0028028A">
        <w:rPr>
          <w:rFonts w:cs="Arial"/>
          <w:u w:val="single"/>
        </w:rPr>
        <w:t>steamrolls</w:t>
      </w:r>
      <w:r w:rsidRPr="00173819">
        <w:rPr>
          <w:rFonts w:cs="Arial"/>
        </w:rPr>
        <w:t xml:space="preserve"> semiconductor innovation and hurts US </w:t>
      </w:r>
      <w:r w:rsidRPr="00173819">
        <w:rPr>
          <w:rFonts w:cs="Arial"/>
          <w:u w:val="single"/>
        </w:rPr>
        <w:t>tech supremacy</w:t>
      </w:r>
    </w:p>
    <w:p w14:paraId="5EC6FB14" w14:textId="77777777" w:rsidR="00844380" w:rsidRPr="00173819" w:rsidRDefault="00844380" w:rsidP="00844380">
      <w:r w:rsidRPr="00173819">
        <w:rPr>
          <w:rStyle w:val="Style13ptBold"/>
        </w:rPr>
        <w:t>Fp Analytics, 2-16</w:t>
      </w:r>
      <w:r w:rsidRPr="00173819">
        <w:t>-21, "Semiconductors and the U.S.-China Innovation Race," Foreign Policy, https://foreignpolicy.com/2021/02/16/semiconductors-us-china-taiwan-technology-innovation-competition/</w:t>
      </w:r>
    </w:p>
    <w:p w14:paraId="129B13DF" w14:textId="77777777" w:rsidR="00844380" w:rsidRPr="00173819" w:rsidRDefault="00844380" w:rsidP="00844380">
      <w:pPr>
        <w:rPr>
          <w:rStyle w:val="StyleUnderline"/>
        </w:rPr>
      </w:pPr>
      <w:r w:rsidRPr="00095F8E">
        <w:rPr>
          <w:rStyle w:val="StyleUnderline"/>
          <w:highlight w:val="cyan"/>
        </w:rPr>
        <w:t>Semiconductors</w:t>
      </w:r>
      <w:r w:rsidRPr="00173819">
        <w:t xml:space="preserve">, otherwise known as “chips,” </w:t>
      </w:r>
      <w:r w:rsidRPr="00095F8E">
        <w:rPr>
          <w:rStyle w:val="StyleUnderline"/>
          <w:highlight w:val="cyan"/>
        </w:rPr>
        <w:t>are</w:t>
      </w:r>
      <w:r w:rsidRPr="00173819">
        <w:t xml:space="preserve"> an ­­essential component </w:t>
      </w:r>
      <w:r w:rsidRPr="00095F8E">
        <w:rPr>
          <w:rStyle w:val="StyleUnderline"/>
          <w:highlight w:val="cyan"/>
        </w:rPr>
        <w:t>at the heart</w:t>
      </w:r>
      <w:r w:rsidRPr="00173819">
        <w:rPr>
          <w:rStyle w:val="StyleUnderline"/>
        </w:rPr>
        <w:t xml:space="preserve"> of economic growth, </w:t>
      </w:r>
      <w:r w:rsidRPr="00095F8E">
        <w:rPr>
          <w:rStyle w:val="Emphasis"/>
          <w:highlight w:val="cyan"/>
        </w:rPr>
        <w:t>security</w:t>
      </w:r>
      <w:r w:rsidRPr="00173819">
        <w:rPr>
          <w:rStyle w:val="StyleUnderline"/>
        </w:rPr>
        <w:t xml:space="preserve">, and technological </w:t>
      </w:r>
      <w:r w:rsidRPr="00095F8E">
        <w:rPr>
          <w:rStyle w:val="Emphasis"/>
          <w:highlight w:val="cyan"/>
        </w:rPr>
        <w:t>innovation</w:t>
      </w:r>
      <w:r w:rsidRPr="00173819">
        <w:t xml:space="preserve">. Smaller than the size of a postage stamp, thinner than a human hair, and made of nearly 40 billion components, the impact that semiconductors are having on world development exceeds that of the Industrial Revolution. From smartphones, PCs, pacemakers to the internet, electronic vehicles, aircrafts, and hypersonic weaponry, semiconductors are ubiquitous in electrical devices and the digitization of goods and services such as global e-commerce. And </w:t>
      </w:r>
      <w:r w:rsidRPr="00173819">
        <w:rPr>
          <w:rStyle w:val="StyleUnderline"/>
        </w:rPr>
        <w:t>demand is skyrocketing</w:t>
      </w:r>
      <w:r w:rsidRPr="00173819">
        <w:t xml:space="preserve">, with the industry facing numerous challenges and opportunities as emerging technologies such as artificial intelligence (AI), quantum computing, Internet of Things (IoT), and advanced wireless communications, notably 5G, all requiring cutting-edge semiconductor-enabled devices. But the COVID-19 pandemic and </w:t>
      </w:r>
      <w:r w:rsidRPr="00173819">
        <w:rPr>
          <w:rStyle w:val="Emphasis"/>
        </w:rPr>
        <w:t xml:space="preserve">international </w:t>
      </w:r>
      <w:r w:rsidRPr="00095F8E">
        <w:rPr>
          <w:rStyle w:val="Emphasis"/>
          <w:highlight w:val="cyan"/>
        </w:rPr>
        <w:t>trade disputes are straining</w:t>
      </w:r>
      <w:r w:rsidRPr="00173819">
        <w:rPr>
          <w:rStyle w:val="Emphasis"/>
        </w:rPr>
        <w:t xml:space="preserve"> the industry’s </w:t>
      </w:r>
      <w:r w:rsidRPr="00095F8E">
        <w:rPr>
          <w:rStyle w:val="Emphasis"/>
          <w:highlight w:val="cyan"/>
        </w:rPr>
        <w:t xml:space="preserve">supply and value chains </w:t>
      </w:r>
      <w:r w:rsidRPr="00095F8E">
        <w:rPr>
          <w:rStyle w:val="StyleUnderline"/>
          <w:highlight w:val="cyan"/>
        </w:rPr>
        <w:t>while</w:t>
      </w:r>
      <w:r w:rsidRPr="00173819">
        <w:rPr>
          <w:rStyle w:val="StyleUnderline"/>
        </w:rPr>
        <w:t xml:space="preserve"> the </w:t>
      </w:r>
      <w:r w:rsidRPr="00095F8E">
        <w:rPr>
          <w:rStyle w:val="StyleUnderline"/>
          <w:highlight w:val="cyan"/>
        </w:rPr>
        <w:t>battle between</w:t>
      </w:r>
      <w:r w:rsidRPr="00173819">
        <w:rPr>
          <w:rStyle w:val="StyleUnderline"/>
        </w:rPr>
        <w:t xml:space="preserve"> the </w:t>
      </w:r>
      <w:r w:rsidRPr="00095F8E">
        <w:rPr>
          <w:rStyle w:val="StyleUnderline"/>
          <w:highlight w:val="cyan"/>
        </w:rPr>
        <w:t>U</w:t>
      </w:r>
      <w:r w:rsidRPr="00173819">
        <w:rPr>
          <w:rStyle w:val="StyleUnderline"/>
        </w:rPr>
        <w:t xml:space="preserve">nited </w:t>
      </w:r>
      <w:r w:rsidRPr="00095F8E">
        <w:rPr>
          <w:rStyle w:val="StyleUnderline"/>
          <w:highlight w:val="cyan"/>
        </w:rPr>
        <w:t>S</w:t>
      </w:r>
      <w:r w:rsidRPr="00173819">
        <w:rPr>
          <w:rStyle w:val="StyleUnderline"/>
        </w:rPr>
        <w:t xml:space="preserve">tates </w:t>
      </w:r>
      <w:r w:rsidRPr="00095F8E">
        <w:rPr>
          <w:rStyle w:val="StyleUnderline"/>
          <w:highlight w:val="cyan"/>
        </w:rPr>
        <w:t xml:space="preserve">and China over tech supremacy risks </w:t>
      </w:r>
      <w:r w:rsidRPr="00095F8E">
        <w:rPr>
          <w:rStyle w:val="Emphasis"/>
          <w:highlight w:val="cyan"/>
        </w:rPr>
        <w:t>splintering</w:t>
      </w:r>
      <w:r w:rsidRPr="00173819">
        <w:rPr>
          <w:rStyle w:val="Emphasis"/>
        </w:rPr>
        <w:t xml:space="preserve"> the supply </w:t>
      </w:r>
      <w:r w:rsidRPr="00095F8E">
        <w:rPr>
          <w:rStyle w:val="Emphasis"/>
          <w:highlight w:val="cyan"/>
        </w:rPr>
        <w:t>chain further</w:t>
      </w:r>
      <w:r w:rsidRPr="00173819">
        <w:t xml:space="preserve">, </w:t>
      </w:r>
      <w:r w:rsidRPr="00173819">
        <w:rPr>
          <w:rStyle w:val="StyleUnderline"/>
        </w:rPr>
        <w:t xml:space="preserve">contributing </w:t>
      </w:r>
      <w:r w:rsidRPr="00173819">
        <w:rPr>
          <w:rStyle w:val="Emphasis"/>
        </w:rPr>
        <w:t>to technological fragmentation</w:t>
      </w:r>
      <w:r w:rsidRPr="00173819">
        <w:rPr>
          <w:rStyle w:val="StyleUnderline"/>
        </w:rPr>
        <w:t xml:space="preserve"> and significant disruption in international commerce.</w:t>
      </w:r>
    </w:p>
    <w:p w14:paraId="6256112D" w14:textId="77777777" w:rsidR="00844380" w:rsidRPr="00173819" w:rsidRDefault="00844380" w:rsidP="00844380">
      <w:r w:rsidRPr="00173819">
        <w:t xml:space="preserve">For decades, </w:t>
      </w:r>
      <w:r w:rsidRPr="00173819">
        <w:rPr>
          <w:rStyle w:val="Emphasis"/>
        </w:rPr>
        <w:t xml:space="preserve">the </w:t>
      </w:r>
      <w:r w:rsidRPr="00095F8E">
        <w:rPr>
          <w:rStyle w:val="Emphasis"/>
          <w:highlight w:val="cyan"/>
        </w:rPr>
        <w:t>U.S. has been a leader in the semiconductor industry</w:t>
      </w:r>
      <w:r w:rsidRPr="00173819">
        <w:t xml:space="preserve">, controlling 48 percent (or $193 billion) of the market share in terms of revenue as of 2020. According to IC Insights, </w:t>
      </w:r>
      <w:r w:rsidRPr="00095F8E">
        <w:rPr>
          <w:rStyle w:val="Emphasis"/>
          <w:highlight w:val="cyan"/>
        </w:rPr>
        <w:t>eight of the 15 largest</w:t>
      </w:r>
      <w:r w:rsidRPr="00173819">
        <w:rPr>
          <w:rStyle w:val="Emphasis"/>
        </w:rPr>
        <w:t xml:space="preserve"> semiconductor firms in the world </w:t>
      </w:r>
      <w:r w:rsidRPr="00095F8E">
        <w:rPr>
          <w:rStyle w:val="Emphasis"/>
          <w:highlight w:val="cyan"/>
        </w:rPr>
        <w:t>are in the U.S</w:t>
      </w:r>
      <w:r w:rsidRPr="00173819">
        <w:t xml:space="preserve">., with Intel ranking first in terms of sales. China is a net importer of semiconductors, heavily relying on foreign manufacturers—notably those in the U.S.—to enable most of its technology. </w:t>
      </w:r>
      <w:r w:rsidRPr="00173819">
        <w:rPr>
          <w:rStyle w:val="StyleUnderline"/>
        </w:rPr>
        <w:t>China imported $350 billion worth of chips in 2020, an increase of 14.6 percent from 2019.</w:t>
      </w:r>
      <w:r w:rsidRPr="00173819">
        <w:t xml:space="preserve"> Through its Made in China 2025 initiative and Guidelines to Promote National Integrated Circuit Industry Development, over the past six years, China has been ramping up its efforts using financial incentives, intellectual property (IP) and antitrust standards to accelerate the development of its domestic semiconductor industry, diminish its reliance on the U.S., and establish itself as a global tech leader. As U.S.-China competition has intensified, notably under the former Trump administration, </w:t>
      </w:r>
      <w:r w:rsidRPr="00173819">
        <w:rPr>
          <w:rStyle w:val="StyleUnderline"/>
        </w:rPr>
        <w:t xml:space="preserve">the </w:t>
      </w:r>
      <w:r w:rsidRPr="00095F8E">
        <w:rPr>
          <w:rStyle w:val="StyleUnderline"/>
          <w:highlight w:val="cyan"/>
        </w:rPr>
        <w:t>U.S. has been tightening</w:t>
      </w:r>
      <w:r w:rsidRPr="00173819">
        <w:rPr>
          <w:rStyle w:val="StyleUnderline"/>
        </w:rPr>
        <w:t xml:space="preserve"> semiconductor </w:t>
      </w:r>
      <w:r w:rsidRPr="00095F8E">
        <w:rPr>
          <w:rStyle w:val="StyleUnderline"/>
          <w:highlight w:val="cyan"/>
        </w:rPr>
        <w:t>export controls</w:t>
      </w:r>
      <w:r w:rsidRPr="00173819">
        <w:rPr>
          <w:rStyle w:val="StyleUnderline"/>
        </w:rPr>
        <w:t xml:space="preserve"> with stricter licensing policies, particularly </w:t>
      </w:r>
      <w:r w:rsidRPr="00095F8E">
        <w:rPr>
          <w:rStyle w:val="StyleUnderline"/>
          <w:highlight w:val="cyan"/>
        </w:rPr>
        <w:t>toward Chinese entities</w:t>
      </w:r>
      <w:r w:rsidRPr="00173819">
        <w:t>. Concerns continue regarding China’s acquisition of American technology through civilian supply chains and integration with Chinese military and surveillance capabilities.</w:t>
      </w:r>
    </w:p>
    <w:p w14:paraId="1ADDC9E9" w14:textId="77777777" w:rsidR="00844380" w:rsidRPr="00173819" w:rsidRDefault="00844380" w:rsidP="00844380">
      <w:r w:rsidRPr="00173819">
        <w:t>Caught between these global superpowers is the Taiwan Semiconductor Manufacturing Corporation (TSMC), a leading manufacturer in the industry, owning 51.5 percent of the foundry market and producing the most advanced chips in the world (10 nanometers or smaller). TSMC supports both American and Chinese firms such as Apple, Qualcomm, Broadcom, and Xilinx. Until recently, the firm also supplied Huawei but severed ties with the Chinese giant in May 2020 because of U.S. Department of Commerce restrictions on Huawei suppliers over security concerns.</w:t>
      </w:r>
    </w:p>
    <w:p w14:paraId="4997ABF6" w14:textId="77777777" w:rsidR="00844380" w:rsidRPr="00173819" w:rsidRDefault="00844380" w:rsidP="00844380">
      <w:r w:rsidRPr="00173819">
        <w:t xml:space="preserve">Taiwan has also become a geopolitical focal point because the Trump administration’s moves to strengthen American-Taiwanese relations heightened tensions in the Taiwan Strait and increased China’s military activity in the region, testing the Biden administration’s resolve. Together, </w:t>
      </w:r>
      <w:r w:rsidRPr="00173819">
        <w:rPr>
          <w:rStyle w:val="StyleUnderline"/>
        </w:rPr>
        <w:t xml:space="preserve">these </w:t>
      </w:r>
      <w:r w:rsidRPr="00095F8E">
        <w:rPr>
          <w:rStyle w:val="StyleUnderline"/>
          <w:highlight w:val="cyan"/>
        </w:rPr>
        <w:t>factors</w:t>
      </w:r>
      <w:r w:rsidRPr="00173819">
        <w:rPr>
          <w:rStyle w:val="StyleUnderline"/>
        </w:rPr>
        <w:t xml:space="preserve"> </w:t>
      </w:r>
      <w:r w:rsidRPr="00095F8E">
        <w:rPr>
          <w:rStyle w:val="StyleUnderline"/>
          <w:highlight w:val="cyan"/>
        </w:rPr>
        <w:t>present</w:t>
      </w:r>
      <w:r w:rsidRPr="00173819">
        <w:rPr>
          <w:rStyle w:val="StyleUnderline"/>
        </w:rPr>
        <w:t xml:space="preserve"> significant </w:t>
      </w:r>
      <w:r w:rsidRPr="00095F8E">
        <w:rPr>
          <w:rStyle w:val="StyleUnderline"/>
          <w:highlight w:val="cyan"/>
        </w:rPr>
        <w:t xml:space="preserve">risks to a </w:t>
      </w:r>
      <w:r w:rsidRPr="00095F8E">
        <w:rPr>
          <w:rStyle w:val="Emphasis"/>
          <w:highlight w:val="cyan"/>
        </w:rPr>
        <w:t>critical manufacturing node</w:t>
      </w:r>
      <w:r w:rsidRPr="00095F8E">
        <w:rPr>
          <w:rStyle w:val="StyleUnderline"/>
          <w:highlight w:val="cyan"/>
        </w:rPr>
        <w:t xml:space="preserve"> for</w:t>
      </w:r>
      <w:r w:rsidRPr="00173819">
        <w:rPr>
          <w:rStyle w:val="StyleUnderline"/>
        </w:rPr>
        <w:t xml:space="preserve"> the global semiconductor industry</w:t>
      </w:r>
      <w:r w:rsidRPr="00173819">
        <w:t xml:space="preserve">. </w:t>
      </w:r>
      <w:r w:rsidRPr="00095F8E">
        <w:rPr>
          <w:rStyle w:val="StyleUnderline"/>
          <w:highlight w:val="cyan"/>
        </w:rPr>
        <w:t>Taiwan represents</w:t>
      </w:r>
      <w:r w:rsidRPr="00173819">
        <w:rPr>
          <w:rStyle w:val="StyleUnderline"/>
        </w:rPr>
        <w:t xml:space="preserve"> one part of the </w:t>
      </w:r>
      <w:r w:rsidRPr="00095F8E">
        <w:rPr>
          <w:rStyle w:val="StyleUnderline"/>
          <w:highlight w:val="cyan"/>
        </w:rPr>
        <w:t xml:space="preserve">industry’s </w:t>
      </w:r>
      <w:r w:rsidRPr="00095F8E">
        <w:rPr>
          <w:rStyle w:val="Emphasis"/>
          <w:highlight w:val="cyan"/>
        </w:rPr>
        <w:t>complex ecosystem</w:t>
      </w:r>
      <w:r w:rsidRPr="00173819">
        <w:rPr>
          <w:rStyle w:val="StyleUnderline"/>
        </w:rPr>
        <w:t xml:space="preserve"> and shows more broadly the increasing difficulty for companies and countries to remain </w:t>
      </w:r>
      <w:r w:rsidRPr="00095F8E">
        <w:rPr>
          <w:rStyle w:val="StyleUnderline"/>
          <w:highlight w:val="cyan"/>
        </w:rPr>
        <w:t>insulated from geopolitics</w:t>
      </w:r>
      <w:r w:rsidRPr="00173819">
        <w:t>—</w:t>
      </w:r>
      <w:r w:rsidRPr="00173819">
        <w:rPr>
          <w:rStyle w:val="StyleUnderline"/>
        </w:rPr>
        <w:t xml:space="preserve">particularly </w:t>
      </w:r>
      <w:r w:rsidRPr="00095F8E">
        <w:rPr>
          <w:rStyle w:val="StyleUnderline"/>
          <w:highlight w:val="cyan"/>
        </w:rPr>
        <w:t xml:space="preserve">amid pressures contributing to </w:t>
      </w:r>
      <w:r w:rsidRPr="00095F8E">
        <w:rPr>
          <w:rStyle w:val="Emphasis"/>
          <w:highlight w:val="cyan"/>
        </w:rPr>
        <w:t>U.S. and China decoupling</w:t>
      </w:r>
      <w:r w:rsidRPr="00173819">
        <w:t xml:space="preserve">. As geopolitical, trade, and technology disputes mount and the COVID-19 pandemic continues to harm the supply and value chains, </w:t>
      </w:r>
      <w:r w:rsidRPr="00095F8E">
        <w:rPr>
          <w:rStyle w:val="StyleUnderline"/>
          <w:highlight w:val="cyan"/>
        </w:rPr>
        <w:t>semiconductor</w:t>
      </w:r>
      <w:r w:rsidRPr="00173819">
        <w:rPr>
          <w:rStyle w:val="StyleUnderline"/>
        </w:rPr>
        <w:t xml:space="preserve"> firms </w:t>
      </w:r>
      <w:r w:rsidRPr="00095F8E">
        <w:rPr>
          <w:rStyle w:val="StyleUnderline"/>
          <w:highlight w:val="cyan"/>
        </w:rPr>
        <w:t>are</w:t>
      </w:r>
      <w:r w:rsidRPr="00173819">
        <w:rPr>
          <w:rStyle w:val="StyleUnderline"/>
        </w:rPr>
        <w:t xml:space="preserve"> </w:t>
      </w:r>
      <w:r w:rsidRPr="00095F8E">
        <w:rPr>
          <w:rStyle w:val="StyleUnderline"/>
          <w:highlight w:val="cyan"/>
        </w:rPr>
        <w:t>trying to</w:t>
      </w:r>
      <w:r w:rsidRPr="00173819">
        <w:rPr>
          <w:rStyle w:val="StyleUnderline"/>
        </w:rPr>
        <w:t xml:space="preserve"> secure their manufacturing processes by stockpiling supplies or </w:t>
      </w:r>
      <w:r w:rsidRPr="00095F8E">
        <w:rPr>
          <w:rStyle w:val="Emphasis"/>
          <w:highlight w:val="cyan"/>
        </w:rPr>
        <w:t>relocat</w:t>
      </w:r>
      <w:r w:rsidRPr="00173819">
        <w:rPr>
          <w:rStyle w:val="Emphasis"/>
        </w:rPr>
        <w:t>ing</w:t>
      </w:r>
      <w:r w:rsidRPr="00095F8E">
        <w:rPr>
          <w:rStyle w:val="Emphasis"/>
          <w:highlight w:val="cyan"/>
        </w:rPr>
        <w:t xml:space="preserve"> production facilities</w:t>
      </w:r>
      <w:r w:rsidRPr="00173819">
        <w:t>—disrupting the industry at large.</w:t>
      </w:r>
    </w:p>
    <w:p w14:paraId="5AACDEAC" w14:textId="77777777" w:rsidR="00844380" w:rsidRPr="00173819" w:rsidRDefault="00844380" w:rsidP="00844380">
      <w:r w:rsidRPr="00173819">
        <w:t xml:space="preserve">With semiconductors at the heart of U.S.-China strategic and technological competition, </w:t>
      </w:r>
      <w:r w:rsidRPr="00173819">
        <w:rPr>
          <w:rStyle w:val="StyleUnderline"/>
        </w:rPr>
        <w:t xml:space="preserve">the </w:t>
      </w:r>
      <w:r w:rsidRPr="00095F8E">
        <w:rPr>
          <w:rStyle w:val="StyleUnderline"/>
          <w:highlight w:val="cyan"/>
        </w:rPr>
        <w:t>industry continues to experience</w:t>
      </w:r>
      <w:r w:rsidRPr="00173819">
        <w:rPr>
          <w:rStyle w:val="StyleUnderline"/>
        </w:rPr>
        <w:t xml:space="preserve"> a range of </w:t>
      </w:r>
      <w:r w:rsidRPr="00095F8E">
        <w:rPr>
          <w:rStyle w:val="StyleUnderline"/>
          <w:highlight w:val="cyan"/>
        </w:rPr>
        <w:t xml:space="preserve">protective </w:t>
      </w:r>
      <w:r w:rsidRPr="00095F8E">
        <w:rPr>
          <w:rStyle w:val="Emphasis"/>
          <w:highlight w:val="cyan"/>
        </w:rPr>
        <w:t>tariff and non-tariff measures</w:t>
      </w:r>
      <w:r w:rsidRPr="00173819">
        <w:t xml:space="preserve"> that threaten production and competitiveness of the industry. This FP Insider Report analyzes the evolving strategic economic relationship among China, Taiwan, and the United States as it pertains to semiconductors, examines the growing economic and security challenges that key private and public sector actors within the industry face, and pinpoints opportunities for the Biden administration as it seeks to bolster U.S. competitiveness while containing China’s technological ambitions. In particular, this report finds:</w:t>
      </w:r>
    </w:p>
    <w:p w14:paraId="34E75250" w14:textId="77777777" w:rsidR="00844380" w:rsidRPr="00173819" w:rsidRDefault="00844380" w:rsidP="00844380">
      <w:r w:rsidRPr="00095F8E">
        <w:rPr>
          <w:rStyle w:val="StyleUnderline"/>
          <w:highlight w:val="cyan"/>
        </w:rPr>
        <w:t>Semiconductors represent</w:t>
      </w:r>
      <w:r w:rsidRPr="00173819">
        <w:rPr>
          <w:rStyle w:val="StyleUnderline"/>
        </w:rPr>
        <w:t xml:space="preserve"> the </w:t>
      </w:r>
      <w:r w:rsidRPr="00095F8E">
        <w:rPr>
          <w:rStyle w:val="StyleUnderline"/>
          <w:highlight w:val="cyan"/>
        </w:rPr>
        <w:t>linchpin for</w:t>
      </w:r>
      <w:r w:rsidRPr="00173819">
        <w:rPr>
          <w:rStyle w:val="StyleUnderline"/>
        </w:rPr>
        <w:t xml:space="preserve"> U.S. and China’s </w:t>
      </w:r>
      <w:r w:rsidRPr="00095F8E">
        <w:rPr>
          <w:rStyle w:val="Emphasis"/>
          <w:highlight w:val="cyan"/>
        </w:rPr>
        <w:t>mutually dependent</w:t>
      </w:r>
      <w:r w:rsidRPr="00173819">
        <w:rPr>
          <w:rStyle w:val="StyleUnderline"/>
        </w:rPr>
        <w:t xml:space="preserve"> technological </w:t>
      </w:r>
      <w:r w:rsidRPr="00095F8E">
        <w:rPr>
          <w:rStyle w:val="StyleUnderline"/>
          <w:highlight w:val="cyan"/>
        </w:rPr>
        <w:t>ambitions</w:t>
      </w:r>
      <w:r w:rsidRPr="00173819">
        <w:t>. Semiconductors are a critical technological vulnerability for both China and the United States, which rely on each other as well as Taiwan for cutting-edge semiconductor devices.</w:t>
      </w:r>
    </w:p>
    <w:p w14:paraId="294D9B22" w14:textId="77777777" w:rsidR="00844380" w:rsidRPr="00173819" w:rsidRDefault="00844380" w:rsidP="00844380">
      <w:r w:rsidRPr="00173819">
        <w:t>Despite massive investment, China is highly unlikely to achieve independent semiconductor manufacturing capabilities in the next five to 10 years. Chinese companies are unable to compete against top-tier firms because of limited access to semiconductor manufacturing equipment (SME) and software, and their overall lack of industry knowledge hinders the development of a self-sufficient supply chain.</w:t>
      </w:r>
    </w:p>
    <w:p w14:paraId="2145398D" w14:textId="77777777" w:rsidR="00844380" w:rsidRPr="00173819" w:rsidRDefault="00844380" w:rsidP="00844380">
      <w:r w:rsidRPr="00095F8E">
        <w:rPr>
          <w:rStyle w:val="StyleUnderline"/>
          <w:highlight w:val="cyan"/>
        </w:rPr>
        <w:t>Taiwan is set to become the center of</w:t>
      </w:r>
      <w:r w:rsidRPr="00173819">
        <w:rPr>
          <w:rStyle w:val="StyleUnderline"/>
        </w:rPr>
        <w:t xml:space="preserve"> U.S.-China </w:t>
      </w:r>
      <w:r w:rsidRPr="00095F8E">
        <w:rPr>
          <w:rStyle w:val="StyleUnderline"/>
          <w:highlight w:val="cyan"/>
        </w:rPr>
        <w:t>tensions</w:t>
      </w:r>
      <w:r w:rsidRPr="00173819">
        <w:rPr>
          <w:rStyle w:val="StyleUnderline"/>
        </w:rPr>
        <w:t xml:space="preserve">. Given the country’s central role in semiconductor manufacturing and technology supply chains, </w:t>
      </w:r>
      <w:r w:rsidRPr="00095F8E">
        <w:rPr>
          <w:rStyle w:val="StyleUnderline"/>
          <w:highlight w:val="cyan"/>
        </w:rPr>
        <w:t>China will</w:t>
      </w:r>
      <w:r w:rsidRPr="00173819">
        <w:rPr>
          <w:rStyle w:val="StyleUnderline"/>
        </w:rPr>
        <w:t xml:space="preserve"> likely </w:t>
      </w:r>
      <w:r w:rsidRPr="00095F8E">
        <w:rPr>
          <w:rStyle w:val="StyleUnderline"/>
          <w:highlight w:val="cyan"/>
        </w:rPr>
        <w:t>leverage</w:t>
      </w:r>
      <w:r w:rsidRPr="00173819">
        <w:rPr>
          <w:rStyle w:val="StyleUnderline"/>
        </w:rPr>
        <w:t xml:space="preserve"> its economic </w:t>
      </w:r>
      <w:r w:rsidRPr="00095F8E">
        <w:rPr>
          <w:rStyle w:val="StyleUnderline"/>
          <w:highlight w:val="cyan"/>
        </w:rPr>
        <w:t>influence through trade restrictions</w:t>
      </w:r>
      <w:r w:rsidRPr="00173819">
        <w:t xml:space="preserve">, talent recruitment, and cyber to </w:t>
      </w:r>
      <w:r w:rsidRPr="00173819">
        <w:rPr>
          <w:rStyle w:val="StyleUnderline"/>
        </w:rPr>
        <w:t>attack key companies in order to obtain core semiconductor intellectual property (IP) needed to bolster its domestic industry</w:t>
      </w:r>
      <w:r w:rsidRPr="00173819">
        <w:t>.</w:t>
      </w:r>
    </w:p>
    <w:p w14:paraId="77BD93A9" w14:textId="77777777" w:rsidR="00844380" w:rsidRPr="006F523F" w:rsidRDefault="00844380" w:rsidP="00844380">
      <w:pPr>
        <w:rPr>
          <w:b/>
          <w:u w:val="single"/>
          <w:bdr w:val="single" w:sz="8" w:space="0" w:color="auto"/>
        </w:rPr>
      </w:pPr>
      <w:r w:rsidRPr="00095F8E">
        <w:rPr>
          <w:rStyle w:val="Emphasis"/>
          <w:highlight w:val="cyan"/>
        </w:rPr>
        <w:t>Unilateral restrictions</w:t>
      </w:r>
      <w:r w:rsidRPr="00095F8E">
        <w:rPr>
          <w:rStyle w:val="StyleUnderline"/>
          <w:highlight w:val="cyan"/>
        </w:rPr>
        <w:t xml:space="preserve"> fostering distrust</w:t>
      </w:r>
      <w:r w:rsidRPr="00173819">
        <w:rPr>
          <w:rStyle w:val="StyleUnderline"/>
        </w:rPr>
        <w:t xml:space="preserve"> among companies</w:t>
      </w:r>
      <w:r w:rsidRPr="00173819">
        <w:t xml:space="preserve"> and country governments </w:t>
      </w:r>
      <w:r w:rsidRPr="00095F8E">
        <w:rPr>
          <w:rStyle w:val="StyleUnderline"/>
          <w:highlight w:val="cyan"/>
        </w:rPr>
        <w:t xml:space="preserve">risk economic </w:t>
      </w:r>
      <w:r w:rsidRPr="00095F8E">
        <w:rPr>
          <w:rStyle w:val="Emphasis"/>
          <w:highlight w:val="cyan"/>
        </w:rPr>
        <w:t>decoupling</w:t>
      </w:r>
      <w:r w:rsidRPr="00173819">
        <w:t xml:space="preserve">. </w:t>
      </w:r>
      <w:r w:rsidRPr="00095F8E">
        <w:rPr>
          <w:rStyle w:val="StyleUnderline"/>
          <w:highlight w:val="cyan"/>
        </w:rPr>
        <w:t>Unilateral economic measures</w:t>
      </w:r>
      <w:r w:rsidRPr="00173819">
        <w:rPr>
          <w:rStyle w:val="StyleUnderline"/>
        </w:rPr>
        <w:t xml:space="preserve"> </w:t>
      </w:r>
      <w:r w:rsidRPr="00095F8E">
        <w:rPr>
          <w:rStyle w:val="StyleUnderline"/>
          <w:highlight w:val="cyan"/>
        </w:rPr>
        <w:t xml:space="preserve">imposed by the United States on </w:t>
      </w:r>
      <w:r w:rsidRPr="00095F8E">
        <w:rPr>
          <w:rStyle w:val="Emphasis"/>
          <w:highlight w:val="cyan"/>
        </w:rPr>
        <w:t>segments of the supply chain</w:t>
      </w:r>
      <w:r w:rsidRPr="00173819">
        <w:rPr>
          <w:rStyle w:val="StyleUnderline"/>
        </w:rPr>
        <w:t>,</w:t>
      </w:r>
      <w:r w:rsidRPr="00173819">
        <w:t xml:space="preserve"> notably manufacturers such as TSMC, </w:t>
      </w:r>
      <w:r w:rsidRPr="00095F8E">
        <w:rPr>
          <w:rStyle w:val="StyleUnderline"/>
          <w:highlight w:val="cyan"/>
        </w:rPr>
        <w:t>have fostered concern</w:t>
      </w:r>
      <w:r w:rsidRPr="00173819">
        <w:rPr>
          <w:rStyle w:val="StyleUnderline"/>
        </w:rPr>
        <w:t xml:space="preserve"> among private and public actors on the impact of action by U.S. leaders on </w:t>
      </w:r>
      <w:r w:rsidRPr="00173819">
        <w:rPr>
          <w:rStyle w:val="Emphasis"/>
        </w:rPr>
        <w:t>global supply chains</w:t>
      </w:r>
      <w:r w:rsidRPr="00173819">
        <w:t xml:space="preserve"> </w:t>
      </w:r>
      <w:r w:rsidRPr="00173819">
        <w:rPr>
          <w:rStyle w:val="StyleUnderline"/>
        </w:rPr>
        <w:t xml:space="preserve">and corporate </w:t>
      </w:r>
      <w:r w:rsidRPr="00173819">
        <w:rPr>
          <w:rStyle w:val="Emphasis"/>
        </w:rPr>
        <w:t>competitiveness</w:t>
      </w:r>
      <w:r w:rsidRPr="00173819">
        <w:t xml:space="preserve">. </w:t>
      </w:r>
      <w:r w:rsidRPr="00173819">
        <w:rPr>
          <w:rStyle w:val="StyleUnderline"/>
        </w:rPr>
        <w:t xml:space="preserve">Recognizing </w:t>
      </w:r>
      <w:r w:rsidRPr="00173819">
        <w:rPr>
          <w:rStyle w:val="Emphasis"/>
        </w:rPr>
        <w:t>critical bottlenecks</w:t>
      </w:r>
      <w:r w:rsidRPr="00173819">
        <w:rPr>
          <w:rStyle w:val="StyleUnderline"/>
        </w:rPr>
        <w:t xml:space="preserve"> and vulnerabilities, some companies are evaluating new production models, diversifying investments and suppliers to circumvent American economic policies, which </w:t>
      </w:r>
      <w:r w:rsidRPr="00095F8E">
        <w:rPr>
          <w:rStyle w:val="StyleUnderline"/>
          <w:highlight w:val="cyan"/>
        </w:rPr>
        <w:t xml:space="preserve">could undermine </w:t>
      </w:r>
      <w:r w:rsidRPr="00095F8E">
        <w:rPr>
          <w:rStyle w:val="Emphasis"/>
          <w:highlight w:val="cyan"/>
        </w:rPr>
        <w:t>U.S. primacy in the industry</w:t>
      </w:r>
      <w:r w:rsidRPr="00173819">
        <w:rPr>
          <w:rStyle w:val="Emphasis"/>
        </w:rPr>
        <w:t>.</w:t>
      </w:r>
    </w:p>
    <w:p w14:paraId="327964B9" w14:textId="77777777" w:rsidR="001B5375" w:rsidRDefault="001B5375" w:rsidP="00844380">
      <w:pPr>
        <w:rPr>
          <w:rStyle w:val="Emphasis"/>
        </w:rPr>
      </w:pPr>
    </w:p>
    <w:p w14:paraId="5B8ABFFA" w14:textId="0D1BB790" w:rsidR="001B5375" w:rsidRDefault="001B5375" w:rsidP="001B5375">
      <w:pPr>
        <w:pStyle w:val="Heading2"/>
      </w:pPr>
      <w:r>
        <w:t>Aff</w:t>
      </w:r>
    </w:p>
    <w:p w14:paraId="54E7497F" w14:textId="110D117B" w:rsidR="001B5375" w:rsidRDefault="001B5375" w:rsidP="001B5375">
      <w:pPr>
        <w:pStyle w:val="Heading3"/>
      </w:pPr>
      <w:r>
        <w:t>2AC---AT: Multilat CP</w:t>
      </w:r>
    </w:p>
    <w:p w14:paraId="5262FDE0" w14:textId="7739990B" w:rsidR="007B5E20" w:rsidRDefault="007B5E20" w:rsidP="004C4406">
      <w:pPr>
        <w:pStyle w:val="Heading4"/>
        <w:numPr>
          <w:ilvl w:val="0"/>
          <w:numId w:val="8"/>
        </w:numPr>
      </w:pPr>
      <w:r>
        <w:t>Perm do both</w:t>
      </w:r>
    </w:p>
    <w:p w14:paraId="63C61608" w14:textId="04BD8A67" w:rsidR="007B5E20" w:rsidRDefault="007B5E20" w:rsidP="004C4406">
      <w:pPr>
        <w:pStyle w:val="Heading4"/>
        <w:numPr>
          <w:ilvl w:val="0"/>
          <w:numId w:val="8"/>
        </w:numPr>
      </w:pPr>
      <w:r>
        <w:t>Perm do the CP</w:t>
      </w:r>
    </w:p>
    <w:p w14:paraId="41D5D7F4" w14:textId="23C8985A" w:rsidR="007B5E20" w:rsidRDefault="007B5E20" w:rsidP="004C4406">
      <w:pPr>
        <w:pStyle w:val="Heading4"/>
        <w:numPr>
          <w:ilvl w:val="0"/>
          <w:numId w:val="8"/>
        </w:numPr>
      </w:pPr>
      <w:r>
        <w:t xml:space="preserve">Perm do the CP then the plan. Sequential fiated actions don’t sever immediacy. </w:t>
      </w:r>
    </w:p>
    <w:p w14:paraId="492968C0" w14:textId="77777777" w:rsidR="00ED0D98" w:rsidRDefault="001D6EBC" w:rsidP="004C4406">
      <w:pPr>
        <w:pStyle w:val="Heading4"/>
        <w:numPr>
          <w:ilvl w:val="0"/>
          <w:numId w:val="8"/>
        </w:numPr>
      </w:pPr>
      <w:r>
        <w:t>Perm do the plan and all combination of planks</w:t>
      </w:r>
    </w:p>
    <w:p w14:paraId="5CC82413" w14:textId="674124B0" w:rsidR="001D6EBC" w:rsidRPr="00ED0D98" w:rsidRDefault="00C52EFB" w:rsidP="004C4406">
      <w:pPr>
        <w:pStyle w:val="Heading4"/>
        <w:numPr>
          <w:ilvl w:val="0"/>
          <w:numId w:val="8"/>
        </w:numPr>
      </w:pPr>
      <w:r>
        <w:t xml:space="preserve">Functionally intrinsic perm based on the plan text. </w:t>
      </w:r>
      <w:r w:rsidR="00186BF2" w:rsidRPr="00ED0D98">
        <w:rPr>
          <w:b w:val="0"/>
          <w:bCs/>
        </w:rPr>
        <w:t>[</w:t>
      </w:r>
      <w:r w:rsidR="000730B4" w:rsidRPr="00ED0D98">
        <w:rPr>
          <w:b w:val="0"/>
          <w:bCs/>
        </w:rPr>
        <w:t xml:space="preserve">If you are inserting </w:t>
      </w:r>
      <w:r w:rsidR="00186BF2" w:rsidRPr="00ED0D98">
        <w:rPr>
          <w:b w:val="0"/>
          <w:bCs/>
        </w:rPr>
        <w:t>the text</w:t>
      </w:r>
      <w:r w:rsidR="000730B4" w:rsidRPr="00ED0D98">
        <w:rPr>
          <w:b w:val="0"/>
          <w:bCs/>
        </w:rPr>
        <w:t xml:space="preserve"> into the round, I hope you lose on </w:t>
      </w:r>
      <w:r w:rsidR="00186BF2" w:rsidRPr="00ED0D98">
        <w:rPr>
          <w:b w:val="0"/>
          <w:bCs/>
        </w:rPr>
        <w:t>hidden ASPEC]</w:t>
      </w:r>
    </w:p>
    <w:p w14:paraId="1E42F619" w14:textId="77777777" w:rsidR="00C36346" w:rsidRDefault="00C36346" w:rsidP="004C4406">
      <w:pPr>
        <w:pStyle w:val="Heading4"/>
        <w:numPr>
          <w:ilvl w:val="0"/>
          <w:numId w:val="8"/>
        </w:numPr>
      </w:pPr>
      <w:r>
        <w:t>Say no</w:t>
      </w:r>
    </w:p>
    <w:p w14:paraId="09E7CDF0" w14:textId="77777777" w:rsidR="00C36346" w:rsidRDefault="00C36346" w:rsidP="00C36346">
      <w:r w:rsidRPr="008D79EB">
        <w:t xml:space="preserve">Peter K. </w:t>
      </w:r>
      <w:r w:rsidRPr="008D79EB">
        <w:rPr>
          <w:rStyle w:val="Style13ptBold"/>
        </w:rPr>
        <w:t>Yu 11</w:t>
      </w:r>
      <w:r w:rsidRPr="008D79EB">
        <w:t xml:space="preserve">, Kern Family Chair in Intellectual Property Law &amp; Director, Intellectual Property Law Center, Drake University Law School; Wenlan Scholar Chair Professor, Zhongnan University of Economics and Law; Visiting Professor, Centre for International Intellectual Property Studies, University of Strasbourg. Six Secret (and Now Open) Fears of ACTA, 64 SMU L. Rev. 975 (2011). July. </w:t>
      </w:r>
      <w:hyperlink r:id="rId23" w:history="1">
        <w:r w:rsidRPr="009F7790">
          <w:rPr>
            <w:rStyle w:val="Hyperlink"/>
          </w:rPr>
          <w:t>https://scholarship.law.tamu.edu/cgi/viewcontent.cgi?article=1437&amp;context=facscholar</w:t>
        </w:r>
      </w:hyperlink>
      <w:r>
        <w:t xml:space="preserve"> //pipk</w:t>
      </w:r>
    </w:p>
    <w:p w14:paraId="1CD43426" w14:textId="77777777" w:rsidR="00C36346" w:rsidRDefault="00C36346" w:rsidP="00C36346">
      <w:r w:rsidRPr="00916359">
        <w:rPr>
          <w:rStyle w:val="StyleUnderline"/>
        </w:rPr>
        <w:t>Although</w:t>
      </w:r>
      <w:r>
        <w:t xml:space="preserve"> </w:t>
      </w:r>
      <w:r w:rsidRPr="00AC1B70">
        <w:t xml:space="preserve">the </w:t>
      </w:r>
      <w:r w:rsidRPr="00AC1B70">
        <w:rPr>
          <w:rStyle w:val="StyleUnderline"/>
        </w:rPr>
        <w:t>Doha</w:t>
      </w:r>
      <w:r w:rsidRPr="00AC1B70">
        <w:t xml:space="preserve"> Round </w:t>
      </w:r>
      <w:r w:rsidRPr="00AC1B70">
        <w:rPr>
          <w:rStyle w:val="StyleUnderline"/>
        </w:rPr>
        <w:t xml:space="preserve">began as a development round and has subsequently led to greater accommodation of </w:t>
      </w:r>
      <w:r w:rsidRPr="00AC1B70">
        <w:t xml:space="preserve">needs, interests, and conditions in </w:t>
      </w:r>
      <w:r w:rsidRPr="00AC1B70">
        <w:rPr>
          <w:rStyle w:val="StyleUnderline"/>
        </w:rPr>
        <w:t>less-developed countries</w:t>
      </w:r>
      <w:r>
        <w:t xml:space="preserve">, </w:t>
      </w:r>
      <w:r w:rsidRPr="004B355B">
        <w:rPr>
          <w:rStyle w:val="StyleUnderline"/>
          <w:highlight w:val="cyan"/>
        </w:rPr>
        <w:t>developed countries</w:t>
      </w:r>
      <w:r w:rsidRPr="00916359">
        <w:rPr>
          <w:rStyle w:val="StyleUnderline"/>
        </w:rPr>
        <w:t xml:space="preserve"> have </w:t>
      </w:r>
      <w:r w:rsidRPr="00F3169C">
        <w:rPr>
          <w:rStyle w:val="Emphasis"/>
        </w:rPr>
        <w:t xml:space="preserve">actively </w:t>
      </w:r>
      <w:r w:rsidRPr="004B355B">
        <w:rPr>
          <w:rStyle w:val="Emphasis"/>
          <w:highlight w:val="cyan"/>
        </w:rPr>
        <w:t>pushed for heightened</w:t>
      </w:r>
      <w:r w:rsidRPr="00F3169C">
        <w:rPr>
          <w:rStyle w:val="Emphasis"/>
        </w:rPr>
        <w:t xml:space="preserve"> </w:t>
      </w:r>
      <w:r w:rsidRPr="004B355B">
        <w:rPr>
          <w:rStyle w:val="Emphasis"/>
          <w:highlight w:val="cyan"/>
        </w:rPr>
        <w:t>i</w:t>
      </w:r>
      <w:r w:rsidRPr="004B355B">
        <w:t>ntellectual</w:t>
      </w:r>
      <w:r w:rsidRPr="00F3169C">
        <w:rPr>
          <w:rStyle w:val="Emphasis"/>
        </w:rPr>
        <w:t xml:space="preserve"> </w:t>
      </w:r>
      <w:r w:rsidRPr="004B355B">
        <w:rPr>
          <w:rStyle w:val="Emphasis"/>
          <w:highlight w:val="cyan"/>
        </w:rPr>
        <w:t>p</w:t>
      </w:r>
      <w:r w:rsidRPr="004B355B">
        <w:t>roperty</w:t>
      </w:r>
      <w:r w:rsidRPr="00F3169C">
        <w:rPr>
          <w:rStyle w:val="Emphasis"/>
        </w:rPr>
        <w:t xml:space="preserve"> </w:t>
      </w:r>
      <w:r w:rsidRPr="004B355B">
        <w:rPr>
          <w:rStyle w:val="Emphasis"/>
          <w:highlight w:val="cyan"/>
        </w:rPr>
        <w:t>protection</w:t>
      </w:r>
      <w:r w:rsidRPr="00916359">
        <w:rPr>
          <w:rStyle w:val="StyleUnderline"/>
        </w:rPr>
        <w:t xml:space="preserve"> and enforcement </w:t>
      </w:r>
      <w:r w:rsidRPr="004B355B">
        <w:rPr>
          <w:rStyle w:val="Emphasis"/>
          <w:highlight w:val="cyan"/>
        </w:rPr>
        <w:t>in the WTO</w:t>
      </w:r>
      <w:r>
        <w:t>. For example, during the TRIPS Council meeting in June 2006, the European Union called for an "in-depth discussion" of enforcement issues. 84 Together with two earlier proposals,85 the EU effort to push for greater discussion of intellectual property enforcement in the TRIPS Council represented the first attempts by a WTO member to revive such discussion since 1997.86 That effort also reflected the directions of the new EU IPR Enforcement Strategy,87 which the European Commission adopted in November 2004.88</w:t>
      </w:r>
    </w:p>
    <w:p w14:paraId="13E165FB" w14:textId="77777777" w:rsidR="00C36346" w:rsidRPr="00AC1B70" w:rsidRDefault="00C36346" w:rsidP="00C36346">
      <w:r>
        <w:t xml:space="preserve">In response to the EU efforts, </w:t>
      </w:r>
      <w:r w:rsidRPr="00F3169C">
        <w:rPr>
          <w:rStyle w:val="StyleUnderline"/>
        </w:rPr>
        <w:t xml:space="preserve">leading </w:t>
      </w:r>
      <w:r w:rsidRPr="00123CF9">
        <w:rPr>
          <w:rStyle w:val="StyleUnderline"/>
          <w:highlight w:val="cyan"/>
        </w:rPr>
        <w:t>developing countries</w:t>
      </w:r>
      <w:r>
        <w:t xml:space="preserve"> such as Argentina, Brazil, China, and India </w:t>
      </w:r>
      <w:r w:rsidRPr="00123CF9">
        <w:rPr>
          <w:rStyle w:val="StyleUnderline"/>
          <w:highlight w:val="cyan"/>
        </w:rPr>
        <w:t>registered</w:t>
      </w:r>
      <w:r w:rsidRPr="00F3169C">
        <w:rPr>
          <w:rStyle w:val="StyleUnderline"/>
        </w:rPr>
        <w:t xml:space="preserve"> their strong </w:t>
      </w:r>
      <w:r w:rsidRPr="00123CF9">
        <w:rPr>
          <w:rStyle w:val="StyleUnderline"/>
          <w:highlight w:val="cyan"/>
        </w:rPr>
        <w:t>opposition, citing distractions from WTO</w:t>
      </w:r>
      <w:r w:rsidRPr="00F3169C">
        <w:rPr>
          <w:rStyle w:val="StyleUnderline"/>
        </w:rPr>
        <w:t xml:space="preserve"> trade </w:t>
      </w:r>
      <w:r w:rsidRPr="00123CF9">
        <w:rPr>
          <w:rStyle w:val="StyleUnderline"/>
          <w:highlight w:val="cyan"/>
        </w:rPr>
        <w:t xml:space="preserve">talks, </w:t>
      </w:r>
      <w:r w:rsidRPr="00AC1B70">
        <w:rPr>
          <w:rStyle w:val="StyleUnderline"/>
        </w:rPr>
        <w:t>which they claimed were "supposed to focus on development" in the Doha Round</w:t>
      </w:r>
      <w:r w:rsidRPr="00AC1B70">
        <w:t>.89 As noted by a Chinese official, the TRIPS Council is "not the right time or right place" to discuss intellectual property enforcement. 90 In China's view, those issues should be handled by the DSB instead.9'</w:t>
      </w:r>
    </w:p>
    <w:p w14:paraId="49120F4C" w14:textId="77777777" w:rsidR="00C36346" w:rsidRDefault="00C36346" w:rsidP="00C36346">
      <w:r>
        <w:t xml:space="preserve">In </w:t>
      </w:r>
      <w:r w:rsidRPr="002E5264">
        <w:rPr>
          <w:rStyle w:val="StyleUnderline"/>
        </w:rPr>
        <w:t>the next TRIPS Council</w:t>
      </w:r>
      <w:r>
        <w:t xml:space="preserve"> meeting in October 2006, </w:t>
      </w:r>
      <w:r w:rsidRPr="00B41130">
        <w:rPr>
          <w:rStyle w:val="StyleUnderline"/>
          <w:highlight w:val="cyan"/>
        </w:rPr>
        <w:t>the</w:t>
      </w:r>
      <w:r>
        <w:t xml:space="preserve"> </w:t>
      </w:r>
      <w:r w:rsidRPr="00B41130">
        <w:rPr>
          <w:rStyle w:val="Emphasis"/>
          <w:highlight w:val="cyan"/>
        </w:rPr>
        <w:t>E</w:t>
      </w:r>
      <w:r>
        <w:t xml:space="preserve">uropean </w:t>
      </w:r>
      <w:r w:rsidRPr="00B41130">
        <w:rPr>
          <w:rStyle w:val="Emphasis"/>
          <w:highlight w:val="cyan"/>
        </w:rPr>
        <w:t>U</w:t>
      </w:r>
      <w:r>
        <w:t xml:space="preserve">nion, </w:t>
      </w:r>
      <w:r w:rsidRPr="00B41130">
        <w:rPr>
          <w:rStyle w:val="StyleUnderline"/>
          <w:highlight w:val="cyan"/>
        </w:rPr>
        <w:t>with</w:t>
      </w:r>
      <w:r>
        <w:t xml:space="preserve"> formal support from </w:t>
      </w:r>
      <w:r w:rsidRPr="00B41130">
        <w:rPr>
          <w:rStyle w:val="StyleUnderline"/>
          <w:highlight w:val="cyan"/>
        </w:rPr>
        <w:t>Japan, Switzerland</w:t>
      </w:r>
      <w:r>
        <w:t xml:space="preserve">, </w:t>
      </w:r>
      <w:r w:rsidRPr="00B41130">
        <w:rPr>
          <w:rStyle w:val="StyleUnderline"/>
          <w:highlight w:val="cyan"/>
        </w:rPr>
        <w:t>and the</w:t>
      </w:r>
      <w:r>
        <w:t xml:space="preserve"> </w:t>
      </w:r>
      <w:r w:rsidRPr="00B41130">
        <w:rPr>
          <w:rStyle w:val="Emphasis"/>
          <w:highlight w:val="cyan"/>
        </w:rPr>
        <w:t>U</w:t>
      </w:r>
      <w:r>
        <w:t xml:space="preserve">nited </w:t>
      </w:r>
      <w:r w:rsidRPr="00B41130">
        <w:rPr>
          <w:rStyle w:val="Emphasis"/>
          <w:highlight w:val="cyan"/>
        </w:rPr>
        <w:t>S</w:t>
      </w:r>
      <w:r>
        <w:t xml:space="preserve">tates, </w:t>
      </w:r>
      <w:r w:rsidRPr="00B41130">
        <w:rPr>
          <w:rStyle w:val="StyleUnderline"/>
        </w:rPr>
        <w:t>submitted</w:t>
      </w:r>
      <w:r>
        <w:t xml:space="preserve"> to the Council </w:t>
      </w:r>
      <w:r w:rsidRPr="002E5264">
        <w:rPr>
          <w:rStyle w:val="StyleUnderline"/>
        </w:rPr>
        <w:t xml:space="preserve">a joint communication </w:t>
      </w:r>
      <w:r w:rsidRPr="00B41130">
        <w:rPr>
          <w:rStyle w:val="StyleUnderline"/>
          <w:highlight w:val="cyan"/>
        </w:rPr>
        <w:t>seeki</w:t>
      </w:r>
      <w:r w:rsidRPr="002E5264">
        <w:rPr>
          <w:rStyle w:val="StyleUnderline"/>
        </w:rPr>
        <w:t xml:space="preserve">ng </w:t>
      </w:r>
      <w:r w:rsidRPr="00B41130">
        <w:rPr>
          <w:rStyle w:val="StyleUnderline"/>
          <w:highlight w:val="cyan"/>
        </w:rPr>
        <w:t>to strengthen</w:t>
      </w:r>
      <w:r w:rsidRPr="002E5264">
        <w:rPr>
          <w:rStyle w:val="StyleUnderline"/>
        </w:rPr>
        <w:t xml:space="preserve"> the implementation of the enforcement provisions in the </w:t>
      </w:r>
      <w:r w:rsidRPr="00B41130">
        <w:rPr>
          <w:rStyle w:val="StyleUnderline"/>
          <w:highlight w:val="cyan"/>
        </w:rPr>
        <w:t>TRIPS</w:t>
      </w:r>
      <w:r w:rsidRPr="002E5264">
        <w:rPr>
          <w:rStyle w:val="StyleUnderline"/>
        </w:rPr>
        <w:t xml:space="preserve"> Agreement</w:t>
      </w:r>
      <w:r>
        <w:t xml:space="preserve">.92 As the communication declared: "The TRIPS Council is an appropriate forum to examine and assist Members in the implementation of enforcement provisions of the TRIPS Agreement. The work of the TRIPS Council in this regard should complement Members' efforts to use other cooperative mechanisms to address IPR enforcement. ' 93 Citing ongoing challenges in the area, </w:t>
      </w:r>
      <w:r w:rsidRPr="002E5264">
        <w:rPr>
          <w:rStyle w:val="StyleUnderline"/>
        </w:rPr>
        <w:t>the European Union and the paper's cosponsors</w:t>
      </w:r>
      <w:r>
        <w:t xml:space="preserve">: - Invite other Members to engage in a constructive discussion of how to implement the enforcement provisions of TRIPS in a more effective manner. - </w:t>
      </w:r>
      <w:r w:rsidRPr="002E5264">
        <w:rPr>
          <w:rStyle w:val="StyleUnderline"/>
        </w:rPr>
        <w:t>Invite other Members to engage in a constructive discussion of accompanying measures which could enhance the effectiveness of national implementing legislation and enforcement efforts, such as for example promoting interagency co-operation, fostering a higher public awareness, and reinforcing institutional frameworks</w:t>
      </w:r>
      <w:r>
        <w:t>. - Ask the Secretariat to prepare a synopsis of Members' contributions to the Checklist of Issues on Enforcement1941 that would serve as a basis for the above-mentioned discussion. - Stand ready, in cooperation with recipients of technical assistance and with relevant international organizations, to better focus the technical assistance they provide in favour of developing countries in order to facilitate the implementation of enforcement provisions.95</w:t>
      </w:r>
    </w:p>
    <w:p w14:paraId="54E1AA87" w14:textId="77777777" w:rsidR="00C36346" w:rsidRDefault="00C36346" w:rsidP="00C36346">
      <w:r>
        <w:t>When the European Union sought to make a formal presentation of this proposal, less-developed countries objected largely on procedural</w:t>
      </w:r>
      <w:r w:rsidRPr="00AD5B20">
        <w:t xml:space="preserve"> </w:t>
      </w:r>
      <w:r>
        <w:t xml:space="preserve">grounds.96 As a result, the European Union could not formally present its proposal; it made a statement instead, and the proposal was subsequently rejected.97 </w:t>
      </w:r>
      <w:r w:rsidRPr="002E5264">
        <w:rPr>
          <w:rStyle w:val="StyleUnderline"/>
        </w:rPr>
        <w:t xml:space="preserve">The reactions from </w:t>
      </w:r>
      <w:r w:rsidRPr="00CC5479">
        <w:rPr>
          <w:rStyle w:val="StyleUnderline"/>
          <w:highlight w:val="cyan"/>
        </w:rPr>
        <w:t>less-developed</w:t>
      </w:r>
      <w:r w:rsidRPr="002E5264">
        <w:rPr>
          <w:rStyle w:val="StyleUnderline"/>
        </w:rPr>
        <w:t xml:space="preserve"> countries were understandable. These countries </w:t>
      </w:r>
      <w:r w:rsidRPr="00CC5479">
        <w:rPr>
          <w:rStyle w:val="StyleUnderline"/>
          <w:highlight w:val="cyan"/>
        </w:rPr>
        <w:t>were</w:t>
      </w:r>
      <w:r w:rsidRPr="002E5264">
        <w:rPr>
          <w:rStyle w:val="StyleUnderline"/>
        </w:rPr>
        <w:t xml:space="preserve"> already </w:t>
      </w:r>
      <w:r w:rsidRPr="00CC5479">
        <w:rPr>
          <w:rStyle w:val="StyleUnderline"/>
          <w:highlight w:val="cyan"/>
        </w:rPr>
        <w:t>concerned about</w:t>
      </w:r>
      <w:r w:rsidRPr="002E5264">
        <w:rPr>
          <w:rStyle w:val="StyleUnderline"/>
        </w:rPr>
        <w:t xml:space="preserve"> the rather </w:t>
      </w:r>
      <w:r w:rsidRPr="00CC5479">
        <w:rPr>
          <w:rStyle w:val="StyleUnderline"/>
          <w:highlight w:val="cyan"/>
        </w:rPr>
        <w:t>high standards</w:t>
      </w:r>
      <w:r w:rsidRPr="002E5264">
        <w:rPr>
          <w:rStyle w:val="StyleUnderline"/>
        </w:rPr>
        <w:t xml:space="preserve"> required by the TRIPS Agreement, </w:t>
      </w:r>
      <w:r w:rsidRPr="00CC5479">
        <w:rPr>
          <w:rStyle w:val="StyleUnderline"/>
          <w:highlight w:val="cyan"/>
        </w:rPr>
        <w:t>with which they had</w:t>
      </w:r>
      <w:r w:rsidRPr="002E5264">
        <w:rPr>
          <w:rStyle w:val="StyleUnderline"/>
        </w:rPr>
        <w:t xml:space="preserve"> great </w:t>
      </w:r>
      <w:r w:rsidRPr="00CC5479">
        <w:rPr>
          <w:rStyle w:val="StyleUnderline"/>
          <w:highlight w:val="cyan"/>
        </w:rPr>
        <w:t xml:space="preserve">difficulty </w:t>
      </w:r>
      <w:r w:rsidRPr="00B10D84">
        <w:rPr>
          <w:rStyle w:val="StyleUnderline"/>
          <w:highlight w:val="cyan"/>
        </w:rPr>
        <w:t xml:space="preserve">complying </w:t>
      </w:r>
      <w:r w:rsidRPr="00AC1B70">
        <w:rPr>
          <w:rStyle w:val="StyleUnderline"/>
        </w:rPr>
        <w:t>following the expiration of the agreement's transitional periods</w:t>
      </w:r>
      <w:r w:rsidRPr="00AC1B70">
        <w:t>. 98 In effect</w:t>
      </w:r>
      <w:r>
        <w:t xml:space="preserve">, </w:t>
      </w:r>
      <w:r w:rsidRPr="002E5264">
        <w:rPr>
          <w:rStyle w:val="StyleUnderline"/>
        </w:rPr>
        <w:t>less-developed countries were dealing with</w:t>
      </w:r>
      <w:r>
        <w:t xml:space="preserve"> what Bernard Hoekman and Petros Mavroidis have described as </w:t>
      </w:r>
      <w:r w:rsidRPr="002E5264">
        <w:rPr>
          <w:rStyle w:val="StyleUnderline"/>
        </w:rPr>
        <w:t>the "Uruguay Round 'hangover'</w:t>
      </w:r>
      <w:r>
        <w:t>" 99-</w:t>
      </w:r>
      <w:r w:rsidRPr="002E5264">
        <w:rPr>
          <w:rStyle w:val="StyleUnderline"/>
        </w:rPr>
        <w:t>to be more precise in the intellectual property context, "TRIPS veisalgia</w:t>
      </w:r>
      <w:r>
        <w:t xml:space="preserve">." </w:t>
      </w:r>
      <w:r w:rsidRPr="002568B9">
        <w:rPr>
          <w:rStyle w:val="StyleUnderline"/>
          <w:highlight w:val="cyan"/>
        </w:rPr>
        <w:t>These</w:t>
      </w:r>
      <w:r w:rsidRPr="00DC0175">
        <w:rPr>
          <w:rStyle w:val="StyleUnderline"/>
        </w:rPr>
        <w:t xml:space="preserve"> poorer </w:t>
      </w:r>
      <w:r w:rsidRPr="002568B9">
        <w:rPr>
          <w:rStyle w:val="StyleUnderline"/>
          <w:highlight w:val="cyan"/>
        </w:rPr>
        <w:t>countries were</w:t>
      </w:r>
      <w:r>
        <w:t xml:space="preserve"> also </w:t>
      </w:r>
      <w:r w:rsidRPr="002568B9">
        <w:rPr>
          <w:rStyle w:val="Emphasis"/>
          <w:highlight w:val="cyan"/>
        </w:rPr>
        <w:t>very concerned</w:t>
      </w:r>
      <w:r w:rsidRPr="00DC0175">
        <w:rPr>
          <w:rStyle w:val="StyleUnderline"/>
        </w:rPr>
        <w:t xml:space="preserve"> </w:t>
      </w:r>
      <w:r w:rsidRPr="002568B9">
        <w:rPr>
          <w:rStyle w:val="StyleUnderline"/>
          <w:highlight w:val="cyan"/>
        </w:rPr>
        <w:t>about</w:t>
      </w:r>
      <w:r>
        <w:t xml:space="preserve"> the </w:t>
      </w:r>
      <w:r w:rsidRPr="002568B9">
        <w:rPr>
          <w:rStyle w:val="StyleUnderline"/>
          <w:highlight w:val="cyan"/>
        </w:rPr>
        <w:t>growing</w:t>
      </w:r>
      <w:r>
        <w:t xml:space="preserve"> TRIPS-plus and TRIPS-</w:t>
      </w:r>
      <w:r w:rsidRPr="00AC1B70">
        <w:rPr>
          <w:rStyle w:val="Emphasis"/>
          <w:highlight w:val="cyan"/>
        </w:rPr>
        <w:t>extra obligations</w:t>
      </w:r>
      <w:r w:rsidRPr="00DC0175">
        <w:rPr>
          <w:rStyle w:val="StyleUnderline"/>
        </w:rPr>
        <w:t xml:space="preserve"> that developed countries had </w:t>
      </w:r>
      <w:r w:rsidRPr="002568B9">
        <w:rPr>
          <w:rStyle w:val="StyleUnderline"/>
          <w:highlight w:val="cyan"/>
        </w:rPr>
        <w:t>pushed</w:t>
      </w:r>
      <w:r w:rsidRPr="00DC0175">
        <w:rPr>
          <w:rStyle w:val="StyleUnderline"/>
        </w:rPr>
        <w:t xml:space="preserve"> upon them </w:t>
      </w:r>
      <w:r w:rsidRPr="002568B9">
        <w:rPr>
          <w:rStyle w:val="StyleUnderline"/>
          <w:highlight w:val="cyan"/>
        </w:rPr>
        <w:t>through new</w:t>
      </w:r>
      <w:r w:rsidRPr="00DC0175">
        <w:rPr>
          <w:rStyle w:val="StyleUnderline"/>
        </w:rPr>
        <w:t xml:space="preserve"> bilateral and </w:t>
      </w:r>
      <w:r w:rsidRPr="00AC1B70">
        <w:rPr>
          <w:rStyle w:val="StyleUnderline"/>
        </w:rPr>
        <w:t>regional</w:t>
      </w:r>
      <w:r w:rsidRPr="00DC0175">
        <w:rPr>
          <w:rStyle w:val="StyleUnderline"/>
        </w:rPr>
        <w:t xml:space="preserve"> trade and investment </w:t>
      </w:r>
      <w:r w:rsidRPr="002568B9">
        <w:rPr>
          <w:rStyle w:val="StyleUnderline"/>
          <w:highlight w:val="cyan"/>
        </w:rPr>
        <w:t>agreements</w:t>
      </w:r>
      <w:r>
        <w:t>. 100</w:t>
      </w:r>
    </w:p>
    <w:p w14:paraId="7057E7AA" w14:textId="77777777" w:rsidR="00C36346" w:rsidRPr="00AC1B70" w:rsidRDefault="00C36346" w:rsidP="00C36346">
      <w:r>
        <w:t xml:space="preserve">Moreover, </w:t>
      </w:r>
      <w:r w:rsidRPr="00B10D84">
        <w:rPr>
          <w:rStyle w:val="Emphasis"/>
          <w:highlight w:val="cyan"/>
        </w:rPr>
        <w:t>less-developed countries feared</w:t>
      </w:r>
      <w:r w:rsidRPr="00DC0175">
        <w:rPr>
          <w:rStyle w:val="Emphasis"/>
        </w:rPr>
        <w:t xml:space="preserve"> that a greater discussion of the implementation of the TRIPS Agreement would eventually open themselves to future </w:t>
      </w:r>
      <w:r w:rsidRPr="00B10D84">
        <w:rPr>
          <w:rStyle w:val="Emphasis"/>
          <w:highlight w:val="cyan"/>
        </w:rPr>
        <w:t>challenges over non-compliance in</w:t>
      </w:r>
      <w:r w:rsidRPr="00DC0175">
        <w:rPr>
          <w:rStyle w:val="Emphasis"/>
        </w:rPr>
        <w:t xml:space="preserve"> the </w:t>
      </w:r>
      <w:r w:rsidRPr="00B10D84">
        <w:rPr>
          <w:rStyle w:val="Emphasis"/>
          <w:highlight w:val="cyan"/>
        </w:rPr>
        <w:t>enforcement</w:t>
      </w:r>
      <w:r w:rsidRPr="00DC0175">
        <w:rPr>
          <w:rStyle w:val="Emphasis"/>
        </w:rPr>
        <w:t xml:space="preserve"> area.</w:t>
      </w:r>
      <w:r>
        <w:t xml:space="preserve">101 </w:t>
      </w:r>
      <w:r w:rsidRPr="00AC1B70">
        <w:t>To many of these countries, compliance issues should be addressed only through the use of the mandatory WTO dispute settlement process. 102 Some of these countries also feared that a greater discussion of enforcement issues in the TRIPS Council would lead to unconstructive "finger pointing" that would slow down the Council's work while creating unnecessary distractions. 10 3</w:t>
      </w:r>
    </w:p>
    <w:p w14:paraId="775F50CD" w14:textId="77777777" w:rsidR="00C36346" w:rsidRPr="00AC1B70" w:rsidRDefault="00C36346" w:rsidP="00C36346"/>
    <w:p w14:paraId="4B58038C" w14:textId="3F1DB15E" w:rsidR="001B5375" w:rsidRDefault="00C36346" w:rsidP="004C4406">
      <w:pPr>
        <w:pStyle w:val="Heading4"/>
        <w:numPr>
          <w:ilvl w:val="0"/>
          <w:numId w:val="8"/>
        </w:numPr>
      </w:pPr>
      <w:r>
        <w:t>Doesn’t get enforced</w:t>
      </w:r>
    </w:p>
    <w:p w14:paraId="0A8CF717" w14:textId="77777777" w:rsidR="001B5375" w:rsidRDefault="001B5375" w:rsidP="001B5375">
      <w:r w:rsidRPr="008D79EB">
        <w:t xml:space="preserve">Peter K. </w:t>
      </w:r>
      <w:r w:rsidRPr="008D79EB">
        <w:rPr>
          <w:rStyle w:val="Style13ptBold"/>
        </w:rPr>
        <w:t>Yu 11</w:t>
      </w:r>
      <w:r w:rsidRPr="008D79EB">
        <w:t xml:space="preserve">, Kern Family Chair in Intellectual Property Law &amp; Director, Intellectual Property Law Center, Drake University Law School; Wenlan Scholar Chair Professor, Zhongnan University of Economics and Law; Visiting Professor, Centre for International Intellectual Property Studies, University of Strasbourg. Six Secret (and Now Open) Fears of ACTA, 64 SMU L. Rev. 975 (2011). July. </w:t>
      </w:r>
      <w:hyperlink r:id="rId24" w:history="1">
        <w:r w:rsidRPr="009F7790">
          <w:rPr>
            <w:rStyle w:val="Hyperlink"/>
          </w:rPr>
          <w:t>https://scholarship.law.tamu.edu/cgi/viewcontent.cgi?article=1437&amp;context=facscholar</w:t>
        </w:r>
      </w:hyperlink>
      <w:r>
        <w:t xml:space="preserve"> //pipk</w:t>
      </w:r>
    </w:p>
    <w:p w14:paraId="5CEFF00A" w14:textId="77777777" w:rsidR="001B5375" w:rsidRDefault="001B5375" w:rsidP="001B5375">
      <w:r>
        <w:t xml:space="preserve">Nevertheless, </w:t>
      </w:r>
      <w:r w:rsidRPr="00A030FA">
        <w:rPr>
          <w:rStyle w:val="StyleUnderline"/>
        </w:rPr>
        <w:t xml:space="preserve">because the international </w:t>
      </w:r>
      <w:r w:rsidRPr="003D6310">
        <w:rPr>
          <w:rStyle w:val="StyleUnderline"/>
          <w:highlight w:val="cyan"/>
        </w:rPr>
        <w:t>enforcement</w:t>
      </w:r>
      <w:r w:rsidRPr="00A030FA">
        <w:rPr>
          <w:rStyle w:val="StyleUnderline"/>
        </w:rPr>
        <w:t xml:space="preserve"> provisions represent the first time intellectual property enforcement norms are being included </w:t>
      </w:r>
      <w:r w:rsidRPr="003D6310">
        <w:rPr>
          <w:rStyle w:val="StyleUnderline"/>
          <w:highlight w:val="cyan"/>
        </w:rPr>
        <w:t>at the multilateral level</w:t>
      </w:r>
      <w:r w:rsidRPr="00A030FA">
        <w:rPr>
          <w:rStyle w:val="StyleUnderline"/>
        </w:rPr>
        <w:t xml:space="preserve">, they </w:t>
      </w:r>
      <w:r w:rsidRPr="003D6310">
        <w:rPr>
          <w:rStyle w:val="StyleUnderline"/>
          <w:highlight w:val="cyan"/>
        </w:rPr>
        <w:t>are</w:t>
      </w:r>
      <w:r w:rsidRPr="00A030FA">
        <w:rPr>
          <w:rStyle w:val="StyleUnderline"/>
        </w:rPr>
        <w:t xml:space="preserve"> rather </w:t>
      </w:r>
      <w:r w:rsidRPr="003D6310">
        <w:rPr>
          <w:rStyle w:val="StyleUnderline"/>
          <w:highlight w:val="cyan"/>
        </w:rPr>
        <w:t>primitive</w:t>
      </w:r>
      <w:r w:rsidRPr="00A030FA">
        <w:rPr>
          <w:rStyle w:val="StyleUnderline"/>
        </w:rPr>
        <w:t>, and their effectiveness and clarity can hardly be compared to those of similar provisions in the Paris and Berne Conventions, many of which have existed for more than a century</w:t>
      </w:r>
      <w:r>
        <w:t xml:space="preserve">. As Jerome Reichman and David Lange noted, the </w:t>
      </w:r>
      <w:r w:rsidRPr="00A030FA">
        <w:rPr>
          <w:rStyle w:val="StyleUnderline"/>
        </w:rPr>
        <w:t>enforcement procedures "on closer inspection appear to constitute a set of truly minimum standards of due process on which future legislation will have to build.</w:t>
      </w:r>
      <w:r>
        <w:t xml:space="preserve"> '635 To some extent, the major strength of the TRIPS Agreement 636-that is, the </w:t>
      </w:r>
      <w:r w:rsidRPr="003D6310">
        <w:rPr>
          <w:rStyle w:val="Emphasis"/>
          <w:highlight w:val="cyan"/>
        </w:rPr>
        <w:t>provision of enforcement at the multilateral level-is</w:t>
      </w:r>
      <w:r>
        <w:t xml:space="preserve">, oxymoronically, also </w:t>
      </w:r>
      <w:r w:rsidRPr="003D6310">
        <w:rPr>
          <w:rStyle w:val="Emphasis"/>
          <w:highlight w:val="cyan"/>
        </w:rPr>
        <w:t>its major weakness</w:t>
      </w:r>
      <w:r>
        <w:t>. It is no wonder that Professors Reichman and Lange have described Part III of the TRIPS Agreement as its "Achilles' heel. '637</w:t>
      </w:r>
    </w:p>
    <w:p w14:paraId="7BD8A2CB" w14:textId="77777777" w:rsidR="001B5375" w:rsidRDefault="001B5375" w:rsidP="001B5375">
      <w:r>
        <w:t xml:space="preserve">Even more problematic, </w:t>
      </w:r>
      <w:r w:rsidRPr="001B5375">
        <w:rPr>
          <w:rStyle w:val="StyleUnderline"/>
          <w:highlight w:val="cyan"/>
        </w:rPr>
        <w:t>because</w:t>
      </w:r>
      <w:r w:rsidRPr="00E16252">
        <w:rPr>
          <w:rStyle w:val="StyleUnderline"/>
        </w:rPr>
        <w:t xml:space="preserve"> the TRIPS </w:t>
      </w:r>
      <w:r w:rsidRPr="001B5375">
        <w:rPr>
          <w:rStyle w:val="StyleUnderline"/>
          <w:highlight w:val="cyan"/>
        </w:rPr>
        <w:t>negotiators focused</w:t>
      </w:r>
      <w:r w:rsidRPr="00E16252">
        <w:rPr>
          <w:rStyle w:val="StyleUnderline"/>
        </w:rPr>
        <w:t xml:space="preserve"> primarily </w:t>
      </w:r>
      <w:r w:rsidRPr="001B5375">
        <w:rPr>
          <w:rStyle w:val="StyleUnderline"/>
          <w:highlight w:val="cyan"/>
        </w:rPr>
        <w:t>on</w:t>
      </w:r>
      <w:r w:rsidRPr="00E16252">
        <w:rPr>
          <w:rStyle w:val="StyleUnderline"/>
        </w:rPr>
        <w:t xml:space="preserve"> the comparatively easy task of </w:t>
      </w:r>
      <w:r w:rsidRPr="001B5375">
        <w:rPr>
          <w:rStyle w:val="StyleUnderline"/>
          <w:highlight w:val="cyan"/>
        </w:rPr>
        <w:t>negotiation or standard-setting</w:t>
      </w:r>
      <w:r w:rsidRPr="00E16252">
        <w:rPr>
          <w:rStyle w:val="StyleUnderline"/>
        </w:rPr>
        <w:t xml:space="preserve">, the </w:t>
      </w:r>
      <w:r w:rsidRPr="001B5375">
        <w:rPr>
          <w:rStyle w:val="Emphasis"/>
          <w:highlight w:val="cyan"/>
        </w:rPr>
        <w:t>WTO</w:t>
      </w:r>
      <w:r w:rsidRPr="00E16252">
        <w:rPr>
          <w:rStyle w:val="Emphasis"/>
        </w:rPr>
        <w:t xml:space="preserve"> members</w:t>
      </w:r>
      <w:r w:rsidRPr="00E16252">
        <w:rPr>
          <w:rStyle w:val="StyleUnderline"/>
        </w:rPr>
        <w:t xml:space="preserve"> now </w:t>
      </w:r>
      <w:r w:rsidRPr="001B5375">
        <w:rPr>
          <w:rStyle w:val="Emphasis"/>
          <w:highlight w:val="cyan"/>
        </w:rPr>
        <w:t>have to address the much more difficult tasks of</w:t>
      </w:r>
      <w:r w:rsidRPr="00E16252">
        <w:rPr>
          <w:rStyle w:val="StyleUnderline"/>
        </w:rPr>
        <w:t xml:space="preserve"> both </w:t>
      </w:r>
      <w:r w:rsidRPr="001B5375">
        <w:rPr>
          <w:rStyle w:val="StyleUnderline"/>
          <w:highlight w:val="cyan"/>
        </w:rPr>
        <w:t>implementation and</w:t>
      </w:r>
      <w:r w:rsidRPr="00E16252">
        <w:rPr>
          <w:rStyle w:val="StyleUnderline"/>
        </w:rPr>
        <w:t xml:space="preserve"> </w:t>
      </w:r>
      <w:r w:rsidRPr="001B5375">
        <w:rPr>
          <w:rStyle w:val="Emphasis"/>
          <w:highlight w:val="cyan"/>
        </w:rPr>
        <w:t>enforcement</w:t>
      </w:r>
      <w:r>
        <w:t xml:space="preserve">. As Professor Okediji noted: </w:t>
      </w:r>
      <w:r w:rsidRPr="00E16252">
        <w:rPr>
          <w:rStyle w:val="StyleUnderline"/>
        </w:rPr>
        <w:t>Having accomplished the primary goal of binding developing countries to high standards of intellectual property protection, developed countries must now deal with the costs of "winning" the first stage game.</w:t>
      </w:r>
      <w:r>
        <w:t xml:space="preserve"> </w:t>
      </w:r>
      <w:r w:rsidRPr="00781BFC">
        <w:rPr>
          <w:rStyle w:val="StyleUnderline"/>
          <w:highlight w:val="cyan"/>
        </w:rPr>
        <w:t>These include</w:t>
      </w:r>
      <w:r w:rsidRPr="001B5375">
        <w:t xml:space="preserve"> constraints on sovereign discretion in the area of policy development</w:t>
      </w:r>
      <w:r>
        <w:t xml:space="preserve">, and </w:t>
      </w:r>
      <w:r w:rsidRPr="00781BFC">
        <w:rPr>
          <w:rStyle w:val="Emphasis"/>
          <w:highlight w:val="cyan"/>
        </w:rPr>
        <w:t>battles over extant policy differences</w:t>
      </w:r>
      <w:r>
        <w:t xml:space="preserve"> between the member states. </w:t>
      </w:r>
      <w:r w:rsidRPr="00781BFC">
        <w:t xml:space="preserve">638 </w:t>
      </w:r>
      <w:r w:rsidRPr="00781BFC">
        <w:rPr>
          <w:rStyle w:val="StyleUnderline"/>
        </w:rPr>
        <w:t xml:space="preserve">Because the development of protection under the TRIPS Agreement is a multistage game that involves </w:t>
      </w:r>
      <w:r w:rsidRPr="00781BFC">
        <w:rPr>
          <w:rStyle w:val="StyleUnderline"/>
          <w:highlight w:val="cyan"/>
        </w:rPr>
        <w:t>negotiation</w:t>
      </w:r>
      <w:r w:rsidRPr="00781BFC">
        <w:rPr>
          <w:rStyle w:val="StyleUnderline"/>
        </w:rPr>
        <w:t>, implementation, and</w:t>
      </w:r>
      <w:r w:rsidRPr="00C516C8">
        <w:rPr>
          <w:rStyle w:val="StyleUnderline"/>
        </w:rPr>
        <w:t xml:space="preserve"> enforcement, the </w:t>
      </w:r>
      <w:r w:rsidRPr="00166CBB">
        <w:rPr>
          <w:rStyle w:val="StyleUnderline"/>
          <w:highlight w:val="cyan"/>
        </w:rPr>
        <w:t>strategies</w:t>
      </w:r>
      <w:r w:rsidRPr="00C516C8">
        <w:rPr>
          <w:rStyle w:val="StyleUnderline"/>
        </w:rPr>
        <w:t xml:space="preserve"> employed to complete the first-stage game in the late 1980s and early 1990s-effective as they might have been-have now </w:t>
      </w:r>
      <w:r w:rsidRPr="00166CBB">
        <w:rPr>
          <w:rStyle w:val="StyleUnderline"/>
          <w:highlight w:val="cyan"/>
        </w:rPr>
        <w:t>left</w:t>
      </w:r>
      <w:r w:rsidRPr="00C516C8">
        <w:rPr>
          <w:rStyle w:val="StyleUnderline"/>
        </w:rPr>
        <w:t xml:space="preserve"> developed countries with </w:t>
      </w:r>
      <w:r w:rsidRPr="00166CBB">
        <w:rPr>
          <w:rStyle w:val="StyleUnderline"/>
          <w:highlight w:val="cyan"/>
        </w:rPr>
        <w:t>a much harder game to play</w:t>
      </w:r>
      <w:r w:rsidRPr="00C516C8">
        <w:rPr>
          <w:rStyle w:val="StyleUnderline"/>
        </w:rPr>
        <w:t>-both among themselves and vis-a-vis less-developed countries</w:t>
      </w:r>
      <w:r>
        <w:t>.</w:t>
      </w:r>
    </w:p>
    <w:p w14:paraId="4BC7CEDE" w14:textId="77777777" w:rsidR="001B5375" w:rsidRDefault="001B5375" w:rsidP="001B5375"/>
    <w:p w14:paraId="22A550F7" w14:textId="77777777" w:rsidR="003B3CF5" w:rsidRDefault="003B3CF5" w:rsidP="003B3CF5"/>
    <w:p w14:paraId="4DC546F1" w14:textId="0BF916E6" w:rsidR="003B3CF5" w:rsidRDefault="003B3CF5" w:rsidP="004C4406">
      <w:pPr>
        <w:pStyle w:val="Heading4"/>
        <w:numPr>
          <w:ilvl w:val="0"/>
          <w:numId w:val="8"/>
        </w:numPr>
      </w:pPr>
      <w:r>
        <w:t>Trade bad</w:t>
      </w:r>
    </w:p>
    <w:p w14:paraId="76A1B7BA" w14:textId="16831897" w:rsidR="002A1548" w:rsidRDefault="002A1548" w:rsidP="004C4406">
      <w:pPr>
        <w:pStyle w:val="Heading4"/>
        <w:numPr>
          <w:ilvl w:val="0"/>
          <w:numId w:val="8"/>
        </w:numPr>
      </w:pPr>
      <w:r>
        <w:t>Multilat defense</w:t>
      </w:r>
    </w:p>
    <w:p w14:paraId="717D04BA" w14:textId="77777777" w:rsidR="00A656D9" w:rsidRDefault="00A656D9" w:rsidP="004C4406">
      <w:pPr>
        <w:pStyle w:val="Heading4"/>
        <w:numPr>
          <w:ilvl w:val="0"/>
          <w:numId w:val="8"/>
        </w:numPr>
        <w:rPr>
          <w:rFonts w:cs="Arial"/>
        </w:rPr>
      </w:pPr>
      <w:r>
        <w:rPr>
          <w:rFonts w:cs="Arial"/>
        </w:rPr>
        <w:t>Developing economies turn</w:t>
      </w:r>
    </w:p>
    <w:p w14:paraId="20440151" w14:textId="0CAF23A7" w:rsidR="005B4B82" w:rsidRPr="005B4B82" w:rsidRDefault="005B4B82" w:rsidP="004C4406">
      <w:pPr>
        <w:pStyle w:val="Heading4"/>
        <w:numPr>
          <w:ilvl w:val="1"/>
          <w:numId w:val="8"/>
        </w:numPr>
        <w:rPr>
          <w:rFonts w:cs="Arial"/>
        </w:rPr>
      </w:pPr>
      <w:r>
        <w:t>International IP is bad for developing economies</w:t>
      </w:r>
      <w:r w:rsidR="00D92D5B">
        <w:t xml:space="preserve"> and prevents tech diffusion key to the net benefit</w:t>
      </w:r>
    </w:p>
    <w:p w14:paraId="6BF350AC" w14:textId="77777777" w:rsidR="005B4B82" w:rsidRDefault="005B4B82" w:rsidP="005B4B82">
      <w:r w:rsidRPr="002A1548">
        <w:t xml:space="preserve">Peter K. </w:t>
      </w:r>
      <w:r w:rsidRPr="002A1548">
        <w:rPr>
          <w:rStyle w:val="Style13ptBold"/>
        </w:rPr>
        <w:t>Yu 7</w:t>
      </w:r>
      <w:r w:rsidRPr="002A1548">
        <w:t>, Associate Professor of Law and Director, Intellectual Property and Communications Law Program, Michigan State University College of Law; Core Faculty, Asian Studies Center, Adjunct Professor of Telecommunication, Information Studies and Media, Michigan State University. "The International Enclosure Momvement" " Indiana Law Journal: Vol. 82: Iss. 4, Article 1.</w:t>
      </w:r>
      <w:r>
        <w:t xml:space="preserve"> //pipk</w:t>
      </w:r>
    </w:p>
    <w:p w14:paraId="706AC4ED" w14:textId="77777777" w:rsidR="005B4B82" w:rsidRPr="002A1548" w:rsidRDefault="005B4B82" w:rsidP="005B4B82">
      <w:r>
        <w:t xml:space="preserve">Most of the recent intellectual property literature concerns the "enclosure of the public domain"' or the "one-way ratchet" of </w:t>
      </w:r>
      <w:r w:rsidRPr="00C36346">
        <w:rPr>
          <w:rStyle w:val="Emphasis"/>
          <w:highlight w:val="cyan"/>
        </w:rPr>
        <w:t>i</w:t>
      </w:r>
      <w:r>
        <w:t xml:space="preserve">ntellectual </w:t>
      </w:r>
      <w:r w:rsidRPr="00C36346">
        <w:rPr>
          <w:rStyle w:val="Emphasis"/>
          <w:highlight w:val="cyan"/>
        </w:rPr>
        <w:t>p</w:t>
      </w:r>
      <w:r>
        <w:t xml:space="preserve">roperty </w:t>
      </w:r>
      <w:r w:rsidRPr="00C36346">
        <w:rPr>
          <w:rStyle w:val="StyleUnderline"/>
          <w:highlight w:val="cyan"/>
        </w:rPr>
        <w:t>protection</w:t>
      </w:r>
      <w:r>
        <w:t>.2 While these concerns are significant and rightly placed</w:t>
      </w:r>
      <w:r w:rsidRPr="00A656D9">
        <w:rPr>
          <w:rStyle w:val="StyleUnderline"/>
        </w:rPr>
        <w:t xml:space="preserve">, a different, and perhaps more important, enclosure movement is currently taking place </w:t>
      </w:r>
      <w:r w:rsidRPr="00C36346">
        <w:rPr>
          <w:rStyle w:val="StyleUnderline"/>
          <w:highlight w:val="cyan"/>
        </w:rPr>
        <w:t>at the international level</w:t>
      </w:r>
      <w:r>
        <w:t xml:space="preserve">. Instead of the public domain, </w:t>
      </w:r>
      <w:r w:rsidRPr="00A656D9">
        <w:rPr>
          <w:rStyle w:val="StyleUnderline"/>
        </w:rPr>
        <w:t xml:space="preserve">this concurrent movement </w:t>
      </w:r>
      <w:r w:rsidRPr="00C36346">
        <w:rPr>
          <w:rStyle w:val="StyleUnderline"/>
          <w:highlight w:val="cyan"/>
        </w:rPr>
        <w:t>encloses</w:t>
      </w:r>
      <w:r w:rsidRPr="00A656D9">
        <w:rPr>
          <w:rStyle w:val="StyleUnderline"/>
        </w:rPr>
        <w:t xml:space="preserve"> the policy space of individual </w:t>
      </w:r>
      <w:r w:rsidRPr="00C36346">
        <w:rPr>
          <w:rStyle w:val="StyleUnderline"/>
          <w:highlight w:val="cyan"/>
        </w:rPr>
        <w:t>countries and requires</w:t>
      </w:r>
      <w:r w:rsidRPr="00A656D9">
        <w:rPr>
          <w:rStyle w:val="StyleUnderline"/>
        </w:rPr>
        <w:t xml:space="preserve"> them to adopt </w:t>
      </w:r>
      <w:r w:rsidRPr="00C36346">
        <w:rPr>
          <w:rStyle w:val="StyleUnderline"/>
          <w:highlight w:val="cyan"/>
        </w:rPr>
        <w:t>one-size-fits-all legal standards that ignore</w:t>
      </w:r>
      <w:r w:rsidRPr="00A656D9">
        <w:rPr>
          <w:rStyle w:val="StyleUnderline"/>
        </w:rPr>
        <w:t xml:space="preserve"> their </w:t>
      </w:r>
      <w:r w:rsidRPr="00C36346">
        <w:rPr>
          <w:rStyle w:val="StyleUnderline"/>
          <w:highlight w:val="cyan"/>
        </w:rPr>
        <w:t xml:space="preserve">local needs, </w:t>
      </w:r>
      <w:r w:rsidRPr="00C36346">
        <w:rPr>
          <w:rStyle w:val="StyleUnderline"/>
        </w:rPr>
        <w:t xml:space="preserve">national </w:t>
      </w:r>
      <w:r w:rsidRPr="00C36346">
        <w:rPr>
          <w:rStyle w:val="StyleUnderline"/>
          <w:highlight w:val="cyan"/>
        </w:rPr>
        <w:t>interests, tech</w:t>
      </w:r>
      <w:r w:rsidRPr="00A656D9">
        <w:rPr>
          <w:rStyle w:val="StyleUnderline"/>
        </w:rPr>
        <w:t xml:space="preserve">nological capabilities, institutional </w:t>
      </w:r>
      <w:r w:rsidRPr="00C36346">
        <w:rPr>
          <w:rStyle w:val="StyleUnderline"/>
          <w:highlight w:val="cyan"/>
        </w:rPr>
        <w:t>capacities, and</w:t>
      </w:r>
      <w:r w:rsidRPr="00A656D9">
        <w:rPr>
          <w:rStyle w:val="StyleUnderline"/>
        </w:rPr>
        <w:t xml:space="preserve"> public </w:t>
      </w:r>
      <w:r w:rsidRPr="00C36346">
        <w:rPr>
          <w:rStyle w:val="StyleUnderline"/>
          <w:highlight w:val="cyan"/>
        </w:rPr>
        <w:t>health</w:t>
      </w:r>
      <w:r w:rsidRPr="00A656D9">
        <w:rPr>
          <w:rStyle w:val="StyleUnderline"/>
        </w:rPr>
        <w:t xml:space="preserve"> conditions. Unlike the movement to enclose the public domain, which "fenc[es] off common land and turn[s] it into private property, 3 the </w:t>
      </w:r>
      <w:r w:rsidRPr="00C36346">
        <w:rPr>
          <w:rStyle w:val="StyleUnderline"/>
          <w:highlight w:val="cyan"/>
        </w:rPr>
        <w:t>international enclosure</w:t>
      </w:r>
      <w:r w:rsidRPr="00A656D9">
        <w:rPr>
          <w:rStyle w:val="StyleUnderline"/>
        </w:rPr>
        <w:t xml:space="preserve"> movement </w:t>
      </w:r>
      <w:r w:rsidRPr="00C36346">
        <w:rPr>
          <w:rStyle w:val="StyleUnderline"/>
          <w:highlight w:val="cyan"/>
        </w:rPr>
        <w:t xml:space="preserve">fences off areas that provide attractive policy options for </w:t>
      </w:r>
      <w:r w:rsidRPr="00C36346">
        <w:rPr>
          <w:rStyle w:val="Emphasis"/>
          <w:highlight w:val="cyan"/>
        </w:rPr>
        <w:t>less developed</w:t>
      </w:r>
      <w:r w:rsidRPr="00C36346">
        <w:rPr>
          <w:rStyle w:val="StyleUnderline"/>
          <w:highlight w:val="cyan"/>
        </w:rPr>
        <w:t xml:space="preserve"> countries</w:t>
      </w:r>
      <w:r w:rsidRPr="00A656D9">
        <w:rPr>
          <w:rStyle w:val="StyleUnderline"/>
        </w:rPr>
        <w:t xml:space="preserve">. </w:t>
      </w:r>
      <w:r>
        <w:t xml:space="preserve">4 By virtue of this enclosure, </w:t>
      </w:r>
      <w:r w:rsidRPr="00C36346">
        <w:rPr>
          <w:rStyle w:val="StyleUnderline"/>
          <w:highlight w:val="cyan"/>
        </w:rPr>
        <w:t>these</w:t>
      </w:r>
      <w:r w:rsidRPr="00A656D9">
        <w:rPr>
          <w:rStyle w:val="StyleUnderline"/>
        </w:rPr>
        <w:t xml:space="preserve"> countries </w:t>
      </w:r>
      <w:r w:rsidRPr="00C36346">
        <w:rPr>
          <w:rStyle w:val="StyleUnderline"/>
          <w:highlight w:val="cyan"/>
        </w:rPr>
        <w:t>are forced to adopt inappropriate</w:t>
      </w:r>
      <w:r w:rsidRPr="00A656D9">
        <w:rPr>
          <w:rStyle w:val="StyleUnderline"/>
        </w:rPr>
        <w:t xml:space="preserve"> </w:t>
      </w:r>
      <w:r w:rsidRPr="00C36346">
        <w:rPr>
          <w:rStyle w:val="Emphasis"/>
          <w:highlight w:val="cyan"/>
        </w:rPr>
        <w:t>i</w:t>
      </w:r>
      <w:r w:rsidRPr="00A656D9">
        <w:rPr>
          <w:rStyle w:val="StyleUnderline"/>
        </w:rPr>
        <w:t xml:space="preserve">ntellectual </w:t>
      </w:r>
      <w:r w:rsidRPr="00C36346">
        <w:rPr>
          <w:rStyle w:val="Emphasis"/>
          <w:highlight w:val="cyan"/>
        </w:rPr>
        <w:t>p</w:t>
      </w:r>
      <w:r w:rsidRPr="00A656D9">
        <w:rPr>
          <w:rStyle w:val="StyleUnderline"/>
        </w:rPr>
        <w:t xml:space="preserve">roperty </w:t>
      </w:r>
      <w:r w:rsidRPr="00C36346">
        <w:rPr>
          <w:rStyle w:val="StyleUnderline"/>
          <w:highlight w:val="cyan"/>
        </w:rPr>
        <w:t>systems</w:t>
      </w:r>
      <w:r w:rsidRPr="00A656D9">
        <w:rPr>
          <w:rStyle w:val="StyleUnderline"/>
        </w:rPr>
        <w:t xml:space="preserve">, </w:t>
      </w:r>
      <w:r w:rsidRPr="00C36346">
        <w:rPr>
          <w:rStyle w:val="StyleUnderline"/>
          <w:highlight w:val="cyan"/>
        </w:rPr>
        <w:t>and they</w:t>
      </w:r>
      <w:r w:rsidRPr="00A656D9">
        <w:rPr>
          <w:rStyle w:val="StyleUnderline"/>
        </w:rPr>
        <w:t xml:space="preserve"> as a result have also </w:t>
      </w:r>
      <w:r w:rsidRPr="00C36346">
        <w:rPr>
          <w:rStyle w:val="StyleUnderline"/>
          <w:highlight w:val="cyan"/>
        </w:rPr>
        <w:t>lost their ability to respond to domestic crises</w:t>
      </w:r>
      <w:r w:rsidRPr="00A656D9">
        <w:rPr>
          <w:rStyle w:val="StyleUnderline"/>
        </w:rPr>
        <w:t xml:space="preserve"> within their borders.</w:t>
      </w:r>
    </w:p>
    <w:p w14:paraId="4CD78CC5" w14:textId="348C1052" w:rsidR="00A656D9" w:rsidRPr="001D09AD" w:rsidRDefault="00A656D9" w:rsidP="004C4406">
      <w:pPr>
        <w:pStyle w:val="Heading4"/>
        <w:numPr>
          <w:ilvl w:val="1"/>
          <w:numId w:val="8"/>
        </w:numPr>
        <w:rPr>
          <w:rFonts w:cs="Arial"/>
        </w:rPr>
      </w:pPr>
      <w:r w:rsidRPr="006725C5">
        <w:rPr>
          <w:rFonts w:cs="Arial"/>
        </w:rPr>
        <w:t xml:space="preserve">Development diffuses </w:t>
      </w:r>
      <w:r w:rsidRPr="006725C5">
        <w:rPr>
          <w:rFonts w:cs="Arial"/>
          <w:u w:val="single"/>
        </w:rPr>
        <w:t>multiple existential risks</w:t>
      </w:r>
    </w:p>
    <w:p w14:paraId="0440400E" w14:textId="77777777" w:rsidR="00A656D9" w:rsidRPr="005B4B82" w:rsidRDefault="00A656D9" w:rsidP="00A656D9">
      <w:r w:rsidRPr="005B4B82">
        <w:rPr>
          <w:rStyle w:val="Style13ptBold"/>
        </w:rPr>
        <w:t>UNSC ‘17</w:t>
      </w:r>
      <w:r w:rsidRPr="005B4B82">
        <w:t xml:space="preserve"> [United Nations Security Council; 12/20/17; “Prevention, Development Must Be at Centre of All Efforts Tackling Emerging Complex Threats to International Peace, Secretary-General Tells Security Council,” https://www.un.org/press/en/2017/sc13131.doc.htm]</w:t>
      </w:r>
    </w:p>
    <w:p w14:paraId="2FE60E70" w14:textId="77777777" w:rsidR="00A656D9" w:rsidRPr="005B4B82" w:rsidRDefault="00A656D9" w:rsidP="00A656D9">
      <w:pPr>
        <w:rPr>
          <w:sz w:val="14"/>
        </w:rPr>
      </w:pPr>
      <w:r w:rsidRPr="005B4B82">
        <w:rPr>
          <w:u w:val="single"/>
        </w:rPr>
        <w:t xml:space="preserve">Prevention and </w:t>
      </w:r>
      <w:r w:rsidRPr="005B4B82">
        <w:rPr>
          <w:rStyle w:val="Emphasis"/>
        </w:rPr>
        <w:t>development</w:t>
      </w:r>
      <w:r w:rsidRPr="005B4B82">
        <w:rPr>
          <w:u w:val="single"/>
        </w:rPr>
        <w:t xml:space="preserve"> must be at the </w:t>
      </w:r>
      <w:r w:rsidRPr="005B4B82">
        <w:rPr>
          <w:rStyle w:val="Emphasis"/>
        </w:rPr>
        <w:t>centre</w:t>
      </w:r>
      <w:r w:rsidRPr="005B4B82">
        <w:rPr>
          <w:u w:val="single"/>
        </w:rPr>
        <w:t xml:space="preserve"> of all efforts to address both the quantitative and qualitative changes that were </w:t>
      </w:r>
      <w:r w:rsidRPr="005B4B82">
        <w:rPr>
          <w:rStyle w:val="Emphasis"/>
        </w:rPr>
        <w:t>emerging</w:t>
      </w:r>
      <w:r w:rsidRPr="005B4B82">
        <w:rPr>
          <w:u w:val="single"/>
        </w:rPr>
        <w:t xml:space="preserve"> in </w:t>
      </w:r>
      <w:r w:rsidRPr="005B4B82">
        <w:rPr>
          <w:rStyle w:val="Emphasis"/>
        </w:rPr>
        <w:t>threats</w:t>
      </w:r>
      <w:r w:rsidRPr="005B4B82">
        <w:rPr>
          <w:u w:val="single"/>
        </w:rPr>
        <w:t xml:space="preserve"> around the world</w:t>
      </w:r>
      <w:r w:rsidRPr="005B4B82">
        <w:rPr>
          <w:sz w:val="14"/>
        </w:rPr>
        <w:t xml:space="preserve">, </w:t>
      </w:r>
      <w:r w:rsidRPr="005B4B82">
        <w:rPr>
          <w:u w:val="single"/>
        </w:rPr>
        <w:t>the Secretary</w:t>
      </w:r>
      <w:r w:rsidRPr="005B4B82">
        <w:rPr>
          <w:rFonts w:ascii="Cambria Math" w:hAnsi="Cambria Math" w:cs="Cambria Math"/>
          <w:u w:val="single"/>
        </w:rPr>
        <w:t>‑</w:t>
      </w:r>
      <w:r w:rsidRPr="005B4B82">
        <w:rPr>
          <w:u w:val="single"/>
        </w:rPr>
        <w:t>General of the U</w:t>
      </w:r>
      <w:r w:rsidRPr="005B4B82">
        <w:rPr>
          <w:sz w:val="14"/>
        </w:rPr>
        <w:t xml:space="preserve">nited </w:t>
      </w:r>
      <w:r w:rsidRPr="005B4B82">
        <w:rPr>
          <w:u w:val="single"/>
        </w:rPr>
        <w:t>N</w:t>
      </w:r>
      <w:r w:rsidRPr="005B4B82">
        <w:rPr>
          <w:sz w:val="14"/>
        </w:rPr>
        <w:t xml:space="preserve">ations </w:t>
      </w:r>
      <w:r w:rsidRPr="005B4B82">
        <w:rPr>
          <w:u w:val="single"/>
        </w:rPr>
        <w:t>told the Security Council today</w:t>
      </w:r>
      <w:r w:rsidRPr="005B4B82">
        <w:rPr>
          <w:sz w:val="14"/>
        </w:rPr>
        <w:t>, as some 60 Member States participated in an all</w:t>
      </w:r>
      <w:r w:rsidRPr="005B4B82">
        <w:rPr>
          <w:rFonts w:ascii="Cambria Math" w:hAnsi="Cambria Math" w:cs="Cambria Math"/>
          <w:sz w:val="14"/>
        </w:rPr>
        <w:t>‑</w:t>
      </w:r>
      <w:r w:rsidRPr="005B4B82">
        <w:rPr>
          <w:sz w:val="14"/>
        </w:rPr>
        <w:t>day debate tackling complex contemporary challenges to international peace and security.</w:t>
      </w:r>
    </w:p>
    <w:p w14:paraId="27C49EC1" w14:textId="77777777" w:rsidR="00A656D9" w:rsidRPr="005B4B82" w:rsidRDefault="00A656D9" w:rsidP="00A656D9">
      <w:pPr>
        <w:rPr>
          <w:sz w:val="14"/>
        </w:rPr>
      </w:pPr>
      <w:r w:rsidRPr="005B4B82">
        <w:rPr>
          <w:sz w:val="14"/>
        </w:rPr>
        <w:t xml:space="preserve">António Guterres said </w:t>
      </w:r>
      <w:r w:rsidRPr="005B4B82">
        <w:rPr>
          <w:u w:val="single"/>
        </w:rPr>
        <w:t xml:space="preserve">the perils of </w:t>
      </w:r>
      <w:r w:rsidRPr="005B4B82">
        <w:rPr>
          <w:rStyle w:val="Emphasis"/>
          <w:sz w:val="28"/>
        </w:rPr>
        <w:t>nuclear weapons</w:t>
      </w:r>
      <w:r w:rsidRPr="005B4B82">
        <w:rPr>
          <w:sz w:val="28"/>
          <w:u w:val="single"/>
        </w:rPr>
        <w:t xml:space="preserve"> </w:t>
      </w:r>
      <w:r w:rsidRPr="005B4B82">
        <w:rPr>
          <w:u w:val="single"/>
        </w:rPr>
        <w:t xml:space="preserve">were once again </w:t>
      </w:r>
      <w:r w:rsidRPr="005B4B82">
        <w:rPr>
          <w:rStyle w:val="Emphasis"/>
        </w:rPr>
        <w:t>front and centre</w:t>
      </w:r>
      <w:r w:rsidRPr="005B4B82">
        <w:rPr>
          <w:u w:val="single"/>
        </w:rPr>
        <w:t xml:space="preserve">, with tensions </w:t>
      </w:r>
      <w:r w:rsidRPr="005B4B82">
        <w:rPr>
          <w:rStyle w:val="Emphasis"/>
        </w:rPr>
        <w:t>higher than</w:t>
      </w:r>
      <w:r w:rsidRPr="005B4B82">
        <w:rPr>
          <w:u w:val="single"/>
        </w:rPr>
        <w:t xml:space="preserve"> those during the </w:t>
      </w:r>
      <w:r w:rsidRPr="005B4B82">
        <w:rPr>
          <w:rStyle w:val="Emphasis"/>
        </w:rPr>
        <w:t>Cold War</w:t>
      </w:r>
      <w:r w:rsidRPr="005B4B82">
        <w:rPr>
          <w:sz w:val="14"/>
        </w:rPr>
        <w:t xml:space="preserve">.  </w:t>
      </w:r>
      <w:r w:rsidRPr="005B4B82">
        <w:rPr>
          <w:rStyle w:val="Emphasis"/>
        </w:rPr>
        <w:t>Climate change</w:t>
      </w:r>
      <w:r w:rsidRPr="005B4B82">
        <w:rPr>
          <w:u w:val="single"/>
        </w:rPr>
        <w:t xml:space="preserve"> was a </w:t>
      </w:r>
      <w:r w:rsidRPr="005B4B82">
        <w:rPr>
          <w:rStyle w:val="Emphasis"/>
        </w:rPr>
        <w:t>threat multiplier</w:t>
      </w:r>
      <w:r w:rsidRPr="005B4B82">
        <w:rPr>
          <w:u w:val="single"/>
        </w:rPr>
        <w:t xml:space="preserve"> and technology advances had made it easier for </w:t>
      </w:r>
      <w:r w:rsidRPr="005B4B82">
        <w:rPr>
          <w:rStyle w:val="Emphasis"/>
        </w:rPr>
        <w:t>extremists</w:t>
      </w:r>
      <w:r w:rsidRPr="005B4B82">
        <w:rPr>
          <w:u w:val="single"/>
        </w:rPr>
        <w:t xml:space="preserve"> to communicate</w:t>
      </w:r>
      <w:r w:rsidRPr="005B4B82">
        <w:rPr>
          <w:sz w:val="14"/>
        </w:rPr>
        <w:t xml:space="preserve">.  Conflicts were longer, with some lasting 20 years on average, and were more complex, with armed and extremist groups linked with each other and with the worldwide threat of terrorism.  </w:t>
      </w:r>
      <w:r w:rsidRPr="005B4B82">
        <w:rPr>
          <w:u w:val="single"/>
        </w:rPr>
        <w:t xml:space="preserve">Transnational drug smugglers and human traffickers were perpetuating the </w:t>
      </w:r>
      <w:r w:rsidRPr="005B4B82">
        <w:rPr>
          <w:rStyle w:val="Emphasis"/>
        </w:rPr>
        <w:t>chaos</w:t>
      </w:r>
      <w:r w:rsidRPr="005B4B82">
        <w:rPr>
          <w:u w:val="single"/>
        </w:rPr>
        <w:t xml:space="preserve"> and preying on </w:t>
      </w:r>
      <w:r w:rsidRPr="005B4B82">
        <w:rPr>
          <w:rStyle w:val="Emphasis"/>
        </w:rPr>
        <w:t>refugees and migrants</w:t>
      </w:r>
      <w:r w:rsidRPr="005B4B82">
        <w:rPr>
          <w:sz w:val="14"/>
        </w:rPr>
        <w:t>.</w:t>
      </w:r>
    </w:p>
    <w:p w14:paraId="3D0B1134" w14:textId="77777777" w:rsidR="00A656D9" w:rsidRPr="005B4B82" w:rsidRDefault="00A656D9" w:rsidP="00A656D9">
      <w:pPr>
        <w:rPr>
          <w:sz w:val="14"/>
        </w:rPr>
      </w:pPr>
      <w:r w:rsidRPr="005B4B82">
        <w:rPr>
          <w:u w:val="single"/>
        </w:rPr>
        <w:t xml:space="preserve">The </w:t>
      </w:r>
      <w:r w:rsidRPr="005B4B82">
        <w:rPr>
          <w:rStyle w:val="Emphasis"/>
          <w:sz w:val="28"/>
        </w:rPr>
        <w:t>changing nature of conflict</w:t>
      </w:r>
      <w:r w:rsidRPr="005B4B82">
        <w:rPr>
          <w:u w:val="single"/>
        </w:rPr>
        <w:t xml:space="preserve"> meant rethinking approaches that included integrated action, he said, stressing that prevention must be at the centre of all efforts</w:t>
      </w:r>
      <w:r w:rsidRPr="005B4B82">
        <w:rPr>
          <w:sz w:val="14"/>
        </w:rPr>
        <w:t xml:space="preserve">.  </w:t>
      </w:r>
      <w:r w:rsidRPr="005B4B82">
        <w:rPr>
          <w:rStyle w:val="Emphasis"/>
        </w:rPr>
        <w:t>Development</w:t>
      </w:r>
      <w:r w:rsidRPr="005B4B82">
        <w:rPr>
          <w:u w:val="single"/>
        </w:rPr>
        <w:t xml:space="preserve"> was one of the </w:t>
      </w:r>
      <w:r w:rsidRPr="005B4B82">
        <w:rPr>
          <w:rStyle w:val="Emphasis"/>
        </w:rPr>
        <w:t>best instruments</w:t>
      </w:r>
      <w:r w:rsidRPr="005B4B82">
        <w:rPr>
          <w:u w:val="single"/>
        </w:rPr>
        <w:t xml:space="preserve"> of prevention</w:t>
      </w:r>
      <w:r w:rsidRPr="005B4B82">
        <w:rPr>
          <w:sz w:val="14"/>
        </w:rPr>
        <w:t xml:space="preserve">.  The 2030 Agenda for </w:t>
      </w:r>
      <w:r w:rsidRPr="005B4B82">
        <w:rPr>
          <w:rStyle w:val="Emphasis"/>
        </w:rPr>
        <w:t>Sustainable Development</w:t>
      </w:r>
      <w:r w:rsidRPr="005B4B82">
        <w:rPr>
          <w:u w:val="single"/>
        </w:rPr>
        <w:t xml:space="preserve"> would help build </w:t>
      </w:r>
      <w:r w:rsidRPr="005B4B82">
        <w:rPr>
          <w:rStyle w:val="Emphasis"/>
        </w:rPr>
        <w:t>peaceful societies</w:t>
      </w:r>
      <w:r w:rsidRPr="005B4B82">
        <w:rPr>
          <w:sz w:val="14"/>
        </w:rPr>
        <w:t xml:space="preserve">.  Respect for human rights was also essential and there was a need to invest in social cohesion so that all felt they had a stake in society. </w:t>
      </w:r>
    </w:p>
    <w:p w14:paraId="6C9FCF7B" w14:textId="77777777" w:rsidR="00A656D9" w:rsidRPr="005B4B82" w:rsidRDefault="00A656D9" w:rsidP="00A656D9">
      <w:pPr>
        <w:rPr>
          <w:sz w:val="14"/>
        </w:rPr>
      </w:pPr>
      <w:r w:rsidRPr="005B4B82">
        <w:rPr>
          <w:sz w:val="14"/>
        </w:rPr>
        <w:t xml:space="preserve">He also emphasized that </w:t>
      </w:r>
      <w:r w:rsidRPr="005B4B82">
        <w:rPr>
          <w:u w:val="single"/>
        </w:rPr>
        <w:t xml:space="preserve">women’s participation was crucial to success, from conflict prevention to </w:t>
      </w:r>
      <w:r w:rsidRPr="005B4B82">
        <w:rPr>
          <w:rStyle w:val="Emphasis"/>
        </w:rPr>
        <w:t>peacemaking</w:t>
      </w:r>
      <w:r w:rsidRPr="005B4B82">
        <w:rPr>
          <w:u w:val="single"/>
        </w:rPr>
        <w:t xml:space="preserve"> and </w:t>
      </w:r>
      <w:r w:rsidRPr="005B4B82">
        <w:rPr>
          <w:rStyle w:val="Emphasis"/>
        </w:rPr>
        <w:t>sustaining peace</w:t>
      </w:r>
      <w:r w:rsidRPr="005B4B82">
        <w:rPr>
          <w:sz w:val="14"/>
        </w:rPr>
        <w:t xml:space="preserve">.  Where women were in power, societies flourished, he pointed out.  Sexual violence against women, therefore, must be addressed and justice pursued for perpetrators. </w:t>
      </w:r>
    </w:p>
    <w:p w14:paraId="49E7887C" w14:textId="77777777" w:rsidR="00A656D9" w:rsidRPr="005B4B82" w:rsidRDefault="00A656D9" w:rsidP="00A656D9">
      <w:pPr>
        <w:rPr>
          <w:sz w:val="14"/>
        </w:rPr>
      </w:pPr>
      <w:r w:rsidRPr="005B4B82">
        <w:rPr>
          <w:sz w:val="14"/>
        </w:rPr>
        <w:t>Prevention also included preventive diplomacy, he said, noting that the newly established High-level Advisory Board on Mediation had met for the first time.  The concept of human security was a useful frame of reference for that work, as it was people</w:t>
      </w:r>
      <w:r w:rsidRPr="005B4B82">
        <w:rPr>
          <w:rFonts w:ascii="Cambria Math" w:hAnsi="Cambria Math" w:cs="Cambria Math"/>
          <w:sz w:val="14"/>
        </w:rPr>
        <w:t>‑</w:t>
      </w:r>
      <w:r w:rsidRPr="005B4B82">
        <w:rPr>
          <w:sz w:val="14"/>
        </w:rPr>
        <w:t>centred and holistic and emphasized the need to act early and prioritize the most vulnerable.</w:t>
      </w:r>
    </w:p>
    <w:p w14:paraId="526BDEFA" w14:textId="77777777" w:rsidR="00A656D9" w:rsidRPr="005B4B82" w:rsidRDefault="00A656D9" w:rsidP="00A656D9">
      <w:pPr>
        <w:rPr>
          <w:sz w:val="14"/>
        </w:rPr>
      </w:pPr>
      <w:r w:rsidRPr="005B4B82">
        <w:rPr>
          <w:sz w:val="14"/>
        </w:rPr>
        <w:t>“Let us work together to enhance the Council’s focus on emerging situations, expand the toolbox, increase resources for prevention, and be more systematic in avoiding conflict and sustaining peace,” he said, emphasizing the need for Council unity.  Without it, he said, the parties to conflict might take more inflexible and intransigent positions, and the drivers of conflict might push situations to the point of no return.</w:t>
      </w:r>
    </w:p>
    <w:p w14:paraId="0F56062C" w14:textId="77777777" w:rsidR="00A656D9" w:rsidRDefault="00A656D9" w:rsidP="00A656D9">
      <w:pPr>
        <w:rPr>
          <w:sz w:val="14"/>
        </w:rPr>
      </w:pPr>
      <w:r w:rsidRPr="005B4B82">
        <w:rPr>
          <w:sz w:val="14"/>
        </w:rPr>
        <w:t xml:space="preserve">Japan’s representative, Council President for December, spoke in his national capacity, noting that in the 25 years since the end of the Cold War, </w:t>
      </w:r>
      <w:r w:rsidRPr="005B4B82">
        <w:rPr>
          <w:u w:val="single"/>
        </w:rPr>
        <w:t>there had been a rise in complex contemporary challenges to international peace and security</w:t>
      </w:r>
      <w:r w:rsidRPr="005B4B82">
        <w:rPr>
          <w:sz w:val="14"/>
        </w:rPr>
        <w:t xml:space="preserve">.  </w:t>
      </w:r>
      <w:r w:rsidRPr="005B4B82">
        <w:rPr>
          <w:u w:val="single"/>
        </w:rPr>
        <w:t xml:space="preserve">That included the proliferation of </w:t>
      </w:r>
      <w:r w:rsidRPr="005B4B82">
        <w:rPr>
          <w:rStyle w:val="Emphasis"/>
        </w:rPr>
        <w:t>w</w:t>
      </w:r>
      <w:r w:rsidRPr="005B4B82">
        <w:rPr>
          <w:u w:val="single"/>
        </w:rPr>
        <w:t xml:space="preserve">eapons of </w:t>
      </w:r>
      <w:r w:rsidRPr="005B4B82">
        <w:rPr>
          <w:rStyle w:val="Emphasis"/>
        </w:rPr>
        <w:t>m</w:t>
      </w:r>
      <w:r w:rsidRPr="005B4B82">
        <w:rPr>
          <w:u w:val="single"/>
        </w:rPr>
        <w:t xml:space="preserve">ass </w:t>
      </w:r>
      <w:r w:rsidRPr="005B4B82">
        <w:rPr>
          <w:rStyle w:val="Emphasis"/>
        </w:rPr>
        <w:t>d</w:t>
      </w:r>
      <w:r w:rsidRPr="005B4B82">
        <w:rPr>
          <w:u w:val="single"/>
        </w:rPr>
        <w:t xml:space="preserve">estruction, the expansion of </w:t>
      </w:r>
      <w:r w:rsidRPr="005B4B82">
        <w:rPr>
          <w:rStyle w:val="Emphasis"/>
        </w:rPr>
        <w:t>terrorism</w:t>
      </w:r>
      <w:r w:rsidRPr="005B4B82">
        <w:rPr>
          <w:u w:val="single"/>
        </w:rPr>
        <w:t>, and non</w:t>
      </w:r>
      <w:r w:rsidRPr="005B4B82">
        <w:rPr>
          <w:rStyle w:val="Emphasis"/>
          <w:rFonts w:ascii="Cambria Math" w:hAnsi="Cambria Math" w:cs="Cambria Math"/>
        </w:rPr>
        <w:t>‑</w:t>
      </w:r>
      <w:r w:rsidRPr="005B4B82">
        <w:rPr>
          <w:rStyle w:val="Emphasis"/>
        </w:rPr>
        <w:t>traditional challenges</w:t>
      </w:r>
      <w:r w:rsidRPr="005B4B82">
        <w:rPr>
          <w:u w:val="single"/>
        </w:rPr>
        <w:t xml:space="preserve"> such as </w:t>
      </w:r>
      <w:r w:rsidRPr="005B4B82">
        <w:rPr>
          <w:rStyle w:val="Emphasis"/>
        </w:rPr>
        <w:t>non</w:t>
      </w:r>
      <w:r w:rsidRPr="005B4B82">
        <w:rPr>
          <w:rStyle w:val="Emphasis"/>
          <w:rFonts w:ascii="Cambria Math" w:hAnsi="Cambria Math" w:cs="Cambria Math"/>
        </w:rPr>
        <w:t>‑</w:t>
      </w:r>
      <w:r w:rsidRPr="005B4B82">
        <w:rPr>
          <w:rStyle w:val="Emphasis"/>
        </w:rPr>
        <w:t>State actors</w:t>
      </w:r>
      <w:r w:rsidRPr="005B4B82">
        <w:rPr>
          <w:u w:val="single"/>
        </w:rPr>
        <w:t xml:space="preserve"> and </w:t>
      </w:r>
      <w:r w:rsidRPr="005B4B82">
        <w:rPr>
          <w:rStyle w:val="Emphasis"/>
        </w:rPr>
        <w:t>inter</w:t>
      </w:r>
      <w:r w:rsidRPr="005B4B82">
        <w:rPr>
          <w:rStyle w:val="Emphasis"/>
          <w:rFonts w:ascii="Cambria Math" w:hAnsi="Cambria Math" w:cs="Cambria Math"/>
        </w:rPr>
        <w:t>‑</w:t>
      </w:r>
      <w:r w:rsidRPr="005B4B82">
        <w:rPr>
          <w:rStyle w:val="Emphasis"/>
        </w:rPr>
        <w:t>State criminal organizations</w:t>
      </w:r>
      <w:r w:rsidRPr="005B4B82">
        <w:rPr>
          <w:sz w:val="14"/>
        </w:rPr>
        <w:t>.</w:t>
      </w:r>
      <w:r w:rsidRPr="006725C5">
        <w:rPr>
          <w:sz w:val="14"/>
        </w:rPr>
        <w:t xml:space="preserve"> </w:t>
      </w:r>
    </w:p>
    <w:p w14:paraId="76FF0886" w14:textId="77777777" w:rsidR="00A656D9" w:rsidRPr="00A656D9" w:rsidRDefault="00A656D9" w:rsidP="00A656D9"/>
    <w:p w14:paraId="679AB5F3" w14:textId="0A353458" w:rsidR="00A656D9" w:rsidRDefault="00A656D9" w:rsidP="002A1548">
      <w:pPr>
        <w:pStyle w:val="Heading3"/>
      </w:pPr>
      <w:r>
        <w:t>1AR---</w:t>
      </w:r>
      <w:r w:rsidR="00C36346">
        <w:t>T/---Developing Economies</w:t>
      </w:r>
    </w:p>
    <w:p w14:paraId="07DB704C" w14:textId="77777777" w:rsidR="00A656D9" w:rsidRDefault="00A656D9" w:rsidP="00A656D9">
      <w:pPr>
        <w:pStyle w:val="Heading4"/>
      </w:pPr>
      <w:r>
        <w:t>IPR bad for sustainable development goals</w:t>
      </w:r>
    </w:p>
    <w:p w14:paraId="086FD121" w14:textId="47491E75" w:rsidR="00A656D9" w:rsidRPr="00A12B26" w:rsidRDefault="00A656D9" w:rsidP="00A656D9">
      <w:r w:rsidRPr="00E7784D">
        <w:t xml:space="preserve">Allison </w:t>
      </w:r>
      <w:r w:rsidRPr="00E7784D">
        <w:rPr>
          <w:rStyle w:val="Style13ptBold"/>
        </w:rPr>
        <w:t>Bostrom and</w:t>
      </w:r>
      <w:r w:rsidRPr="00E7784D">
        <w:t xml:space="preserve"> Shivani </w:t>
      </w:r>
      <w:r w:rsidRPr="00E7784D">
        <w:rPr>
          <w:rStyle w:val="Style13ptBold"/>
        </w:rPr>
        <w:t>Nayyar 23,</w:t>
      </w:r>
      <w:r w:rsidRPr="00E7784D">
        <w:t xml:space="preserve"> </w:t>
      </w:r>
      <w:r>
        <w:t>D</w:t>
      </w:r>
      <w:r w:rsidRPr="00E7784D">
        <w:t>evelopment economist. Economic Affairs Officer, UN Department of Economic and Social Affairs. Ph.D. in Economics from Princeton University. M.A. in Economics from Cambridge University, UK and a B.A. from St. Stephen’s College, Delhi. Specialties: Microeconomics, Game Theory, Statistics, Data &amp; Policy. Cambridge University Press. Vol 5. June. "Fit for purpose? The patents regime, the Fourth Industrial Revolution, and sustainable development</w:t>
      </w:r>
      <w:r>
        <w:t>” //pipk</w:t>
      </w:r>
    </w:p>
    <w:p w14:paraId="44B69756" w14:textId="77777777" w:rsidR="00A656D9" w:rsidRDefault="00A656D9" w:rsidP="00A656D9">
      <w:r w:rsidRPr="00A95760">
        <w:rPr>
          <w:u w:val="single"/>
        </w:rPr>
        <w:t xml:space="preserve">This article uses data from several publicly available databases to show that </w:t>
      </w:r>
      <w:r w:rsidRPr="00C36346">
        <w:rPr>
          <w:highlight w:val="cyan"/>
          <w:u w:val="single"/>
        </w:rPr>
        <w:t>the distribution of</w:t>
      </w:r>
      <w:r w:rsidRPr="00A95760">
        <w:rPr>
          <w:u w:val="single"/>
        </w:rPr>
        <w:t xml:space="preserve"> </w:t>
      </w:r>
      <w:r w:rsidRPr="00C36346">
        <w:rPr>
          <w:rStyle w:val="Emphasis"/>
          <w:highlight w:val="cyan"/>
        </w:rPr>
        <w:t>i</w:t>
      </w:r>
      <w:r w:rsidRPr="00A95760">
        <w:rPr>
          <w:u w:val="single"/>
        </w:rPr>
        <w:t xml:space="preserve">ntellectual </w:t>
      </w:r>
      <w:r w:rsidRPr="00C36346">
        <w:rPr>
          <w:rStyle w:val="Emphasis"/>
          <w:highlight w:val="cyan"/>
        </w:rPr>
        <w:t>p</w:t>
      </w:r>
      <w:r w:rsidRPr="00A95760">
        <w:rPr>
          <w:u w:val="single"/>
        </w:rPr>
        <w:t xml:space="preserve">roperty </w:t>
      </w:r>
      <w:r w:rsidRPr="00C36346">
        <w:rPr>
          <w:highlight w:val="cyan"/>
          <w:u w:val="single"/>
        </w:rPr>
        <w:t>for frontier technologies, including</w:t>
      </w:r>
      <w:r w:rsidRPr="00A95760">
        <w:rPr>
          <w:u w:val="single"/>
        </w:rPr>
        <w:t xml:space="preserve"> those useful for </w:t>
      </w:r>
      <w:r w:rsidRPr="00C36346">
        <w:rPr>
          <w:highlight w:val="cyan"/>
          <w:u w:val="single"/>
        </w:rPr>
        <w:t>sustainable development</w:t>
      </w:r>
      <w:r w:rsidRPr="00A95760">
        <w:rPr>
          <w:u w:val="single"/>
        </w:rPr>
        <w:t xml:space="preserve">, </w:t>
      </w:r>
      <w:r w:rsidRPr="00C36346">
        <w:rPr>
          <w:highlight w:val="cyan"/>
          <w:u w:val="single"/>
        </w:rPr>
        <w:t>is</w:t>
      </w:r>
      <w:r w:rsidRPr="00A95760">
        <w:rPr>
          <w:u w:val="single"/>
        </w:rPr>
        <w:t xml:space="preserve"> very highly </w:t>
      </w:r>
      <w:r w:rsidRPr="00C36346">
        <w:rPr>
          <w:highlight w:val="cyan"/>
          <w:u w:val="single"/>
        </w:rPr>
        <w:t>skewed</w:t>
      </w:r>
      <w:r w:rsidRPr="00A95760">
        <w:rPr>
          <w:u w:val="single"/>
        </w:rPr>
        <w:t xml:space="preserve"> in favor of a handful of developed countries.</w:t>
      </w:r>
      <w:r w:rsidRPr="008D691A">
        <w:t xml:space="preserve"> The intellectual property rights (</w:t>
      </w:r>
      <w:r w:rsidRPr="00C36346">
        <w:rPr>
          <w:highlight w:val="cyan"/>
          <w:u w:val="single"/>
        </w:rPr>
        <w:t>IPR</w:t>
      </w:r>
      <w:r w:rsidRPr="008D691A">
        <w:t xml:space="preserve">) regime as it exists </w:t>
      </w:r>
      <w:r w:rsidRPr="00C36346">
        <w:rPr>
          <w:highlight w:val="cyan"/>
          <w:u w:val="single"/>
        </w:rPr>
        <w:t>does not optimize the global flow of tech</w:t>
      </w:r>
      <w:r w:rsidRPr="002110EE">
        <w:rPr>
          <w:u w:val="single"/>
        </w:rPr>
        <w:t xml:space="preserve">nology </w:t>
      </w:r>
      <w:r w:rsidRPr="00C36346">
        <w:rPr>
          <w:highlight w:val="cyan"/>
          <w:u w:val="single"/>
        </w:rPr>
        <w:t xml:space="preserve">and know-how for </w:t>
      </w:r>
      <w:r w:rsidRPr="00C36346">
        <w:rPr>
          <w:u w:val="single"/>
        </w:rPr>
        <w:t>the attainment of the</w:t>
      </w:r>
      <w:r w:rsidRPr="002110EE">
        <w:rPr>
          <w:u w:val="single"/>
        </w:rPr>
        <w:t xml:space="preserve"> </w:t>
      </w:r>
      <w:r w:rsidRPr="00C36346">
        <w:rPr>
          <w:highlight w:val="cyan"/>
          <w:u w:val="single"/>
        </w:rPr>
        <w:t>sustainable development</w:t>
      </w:r>
      <w:r w:rsidRPr="002110EE">
        <w:rPr>
          <w:u w:val="single"/>
        </w:rPr>
        <w:t xml:space="preserve"> goals and is in need of updating</w:t>
      </w:r>
      <w:r w:rsidRPr="008D691A">
        <w:t xml:space="preserve">. Some features of the Fourth Industrial Revolution imply </w:t>
      </w:r>
      <w:r w:rsidRPr="002110EE">
        <w:rPr>
          <w:u w:val="single"/>
        </w:rPr>
        <w:t xml:space="preserve">that the current system of patents is even more in need of reform than before. COVID-19 vaccines and therapies and the vast inequality in access to these has highlighted the costs of </w:t>
      </w:r>
      <w:r w:rsidRPr="00C36346">
        <w:rPr>
          <w:u w:val="single"/>
        </w:rPr>
        <w:t>inaction. We recommend several policy changes for the international IPR regime. Broadly, these fall into three categories: allowing greater flexibility for developing countries, reassessing the appropriateness of patents for technologies that may be considered public goods, and closing loopholes that allow for unreasonable intellectual property protections</w:t>
      </w:r>
      <w:r w:rsidRPr="00C36346">
        <w:t>.</w:t>
      </w:r>
    </w:p>
    <w:p w14:paraId="0D95CB9F" w14:textId="15E3AABE" w:rsidR="00D92D5B" w:rsidRDefault="00D92D5B" w:rsidP="00D92D5B">
      <w:pPr>
        <w:pStyle w:val="Heading3"/>
      </w:pPr>
      <w:r>
        <w:t>1AR---!---SDG</w:t>
      </w:r>
    </w:p>
    <w:p w14:paraId="58386B08" w14:textId="77777777" w:rsidR="00A656D9" w:rsidRPr="00516E04" w:rsidRDefault="00A656D9" w:rsidP="00A656D9">
      <w:pPr>
        <w:pStyle w:val="Heading4"/>
      </w:pPr>
      <w:r>
        <w:t xml:space="preserve">SDGs are </w:t>
      </w:r>
      <w:r>
        <w:rPr>
          <w:u w:val="single"/>
        </w:rPr>
        <w:t>leverage points</w:t>
      </w:r>
      <w:r>
        <w:t xml:space="preserve"> that </w:t>
      </w:r>
      <w:r>
        <w:rPr>
          <w:u w:val="single"/>
        </w:rPr>
        <w:t>solve</w:t>
      </w:r>
      <w:r>
        <w:t xml:space="preserve"> extinction BUT failure causes </w:t>
      </w:r>
      <w:r>
        <w:rPr>
          <w:u w:val="single"/>
        </w:rPr>
        <w:t>cascading risks</w:t>
      </w:r>
      <w:r>
        <w:t xml:space="preserve"> that </w:t>
      </w:r>
      <w:r>
        <w:rPr>
          <w:u w:val="single"/>
        </w:rPr>
        <w:t>cumulatively</w:t>
      </w:r>
      <w:r>
        <w:t xml:space="preserve"> outweigh </w:t>
      </w:r>
      <w:r>
        <w:rPr>
          <w:u w:val="single"/>
        </w:rPr>
        <w:t>any single risk</w:t>
      </w:r>
      <w:r>
        <w:t xml:space="preserve">, causing </w:t>
      </w:r>
      <w:r>
        <w:rPr>
          <w:u w:val="single"/>
        </w:rPr>
        <w:t>extinction</w:t>
      </w:r>
      <w:r>
        <w:t>.</w:t>
      </w:r>
    </w:p>
    <w:p w14:paraId="076EE71A" w14:textId="77777777" w:rsidR="00A656D9" w:rsidRDefault="00A656D9" w:rsidP="00A656D9">
      <w:r w:rsidRPr="00194BFA">
        <w:rPr>
          <w:rStyle w:val="Style13ptBold"/>
        </w:rPr>
        <w:t xml:space="preserve">Fenner and Cernev </w:t>
      </w:r>
      <w:r>
        <w:rPr>
          <w:rStyle w:val="Style13ptBold"/>
        </w:rPr>
        <w:t>‘</w:t>
      </w:r>
      <w:r w:rsidRPr="00194BFA">
        <w:rPr>
          <w:rStyle w:val="Style13ptBold"/>
        </w:rPr>
        <w:t>20</w:t>
      </w:r>
      <w:r>
        <w:t xml:space="preserve"> [</w:t>
      </w:r>
      <w:r w:rsidRPr="00A463AB">
        <w:t>Richard Fenner</w:t>
      </w:r>
      <w:r>
        <w:t xml:space="preserve">; Jan. 2020; </w:t>
      </w:r>
      <w:r w:rsidRPr="00A463AB">
        <w:t>Director of the MPhil in Engineering for Sustainable Development</w:t>
      </w:r>
      <w:r>
        <w:t xml:space="preserve"> at Cambridge; Australian National University, Canberra, Australia; “</w:t>
      </w:r>
      <w:r w:rsidRPr="00A463AB">
        <w:t>The importance of achieving foundational Sustainable Development Goals in reducing global risk,</w:t>
      </w:r>
      <w:r>
        <w:t>”</w:t>
      </w:r>
      <w:r w:rsidRPr="00A463AB">
        <w:t xml:space="preserve"> Volume 115, https://www.sciencedirect.com/science/article/pii/S0016328719303544</w:t>
      </w:r>
      <w:r>
        <w:t>]</w:t>
      </w:r>
    </w:p>
    <w:p w14:paraId="44A49814" w14:textId="77777777" w:rsidR="00A656D9" w:rsidRPr="00C36346" w:rsidRDefault="00A656D9" w:rsidP="00A656D9">
      <w:pPr>
        <w:rPr>
          <w:u w:val="single"/>
        </w:rPr>
      </w:pPr>
      <w:r w:rsidRPr="00C36346">
        <w:rPr>
          <w:sz w:val="16"/>
        </w:rPr>
        <w:t xml:space="preserve">Fig. 3 demonstrates that </w:t>
      </w:r>
      <w:r w:rsidRPr="00C36346">
        <w:rPr>
          <w:rStyle w:val="StyleUnderline"/>
        </w:rPr>
        <w:t>cascade failures can be transmitted through</w:t>
      </w:r>
      <w:r w:rsidRPr="00C36346">
        <w:rPr>
          <w:sz w:val="16"/>
        </w:rPr>
        <w:t xml:space="preserve"> the </w:t>
      </w:r>
      <w:r w:rsidRPr="00C36346">
        <w:rPr>
          <w:rStyle w:val="StyleUnderline"/>
        </w:rPr>
        <w:t xml:space="preserve">complex inter-relationships that link </w:t>
      </w:r>
      <w:r w:rsidRPr="00C36346">
        <w:rPr>
          <w:sz w:val="16"/>
        </w:rPr>
        <w:t xml:space="preserve">the </w:t>
      </w:r>
      <w:r w:rsidRPr="00C36346">
        <w:rPr>
          <w:rStyle w:val="StyleUnderline"/>
        </w:rPr>
        <w:t>Sustainable Development Goals</w:t>
      </w:r>
      <w:r w:rsidRPr="00C36346">
        <w:rPr>
          <w:sz w:val="16"/>
        </w:rPr>
        <w:t xml:space="preserve">. Randers, Rockstrom, Stoknes, Goluke, Collste, Cornell, Donges et al. (2018) have suggested that where meeting some SDGs impact negatively on others, this may lead to “crisis and conflict accelerators” and “threat multipliers” resulting in conflicts, instability and migrations. </w:t>
      </w:r>
      <w:r w:rsidRPr="00C36346">
        <w:rPr>
          <w:rStyle w:val="StyleUnderline"/>
        </w:rPr>
        <w:t xml:space="preserve">Ecosystem stresses are likely to disproportionately affect </w:t>
      </w:r>
      <w:r w:rsidRPr="00C36346">
        <w:rPr>
          <w:sz w:val="16"/>
        </w:rPr>
        <w:t xml:space="preserve">the </w:t>
      </w:r>
      <w:r w:rsidRPr="00C36346">
        <w:rPr>
          <w:rStyle w:val="StyleUnderline"/>
        </w:rPr>
        <w:t xml:space="preserve">security and social cohesion of </w:t>
      </w:r>
      <w:r w:rsidRPr="00C36346">
        <w:rPr>
          <w:rStyle w:val="Emphasis"/>
        </w:rPr>
        <w:t>fragile</w:t>
      </w:r>
      <w:r w:rsidRPr="00C36346">
        <w:rPr>
          <w:rStyle w:val="StyleUnderline"/>
        </w:rPr>
        <w:t xml:space="preserve"> </w:t>
      </w:r>
      <w:r w:rsidRPr="00C36346">
        <w:rPr>
          <w:sz w:val="16"/>
        </w:rPr>
        <w:t xml:space="preserve">and poor </w:t>
      </w:r>
      <w:r w:rsidRPr="00C36346">
        <w:rPr>
          <w:rStyle w:val="Emphasis"/>
        </w:rPr>
        <w:t>communities</w:t>
      </w:r>
      <w:r w:rsidRPr="00C36346">
        <w:rPr>
          <w:rStyle w:val="StyleUnderline"/>
        </w:rPr>
        <w:t xml:space="preserve">, amplifying latent tensions which lead to political instabilities that </w:t>
      </w:r>
      <w:r w:rsidRPr="00C36346">
        <w:rPr>
          <w:rStyle w:val="Emphasis"/>
        </w:rPr>
        <w:t>spread far beyond</w:t>
      </w:r>
      <w:r w:rsidRPr="00C36346">
        <w:rPr>
          <w:rStyle w:val="StyleUnderline"/>
        </w:rPr>
        <w:t xml:space="preserve"> their regions. </w:t>
      </w:r>
      <w:r w:rsidRPr="00C36346">
        <w:rPr>
          <w:sz w:val="16"/>
        </w:rPr>
        <w:t xml:space="preserve">The </w:t>
      </w:r>
      <w:r w:rsidRPr="00C36346">
        <w:rPr>
          <w:rStyle w:val="StyleUnderline"/>
        </w:rPr>
        <w:t xml:space="preserve">resulting </w:t>
      </w:r>
      <w:r w:rsidRPr="00C36346">
        <w:rPr>
          <w:sz w:val="16"/>
        </w:rPr>
        <w:t xml:space="preserve">“bad </w:t>
      </w:r>
      <w:r w:rsidRPr="00C36346">
        <w:rPr>
          <w:rStyle w:val="StyleUnderline"/>
        </w:rPr>
        <w:t xml:space="preserve">fate </w:t>
      </w:r>
      <w:r w:rsidRPr="00C36346">
        <w:rPr>
          <w:sz w:val="16"/>
        </w:rPr>
        <w:t xml:space="preserve">of the poor </w:t>
      </w:r>
      <w:r w:rsidRPr="00C36346">
        <w:rPr>
          <w:rStyle w:val="StyleUnderline"/>
        </w:rPr>
        <w:t xml:space="preserve">will end up </w:t>
      </w:r>
      <w:r w:rsidRPr="00C36346">
        <w:rPr>
          <w:rStyle w:val="Emphasis"/>
        </w:rPr>
        <w:t>affecting</w:t>
      </w:r>
      <w:r w:rsidRPr="00C36346">
        <w:rPr>
          <w:rStyle w:val="StyleUnderline"/>
        </w:rPr>
        <w:t xml:space="preserve"> the </w:t>
      </w:r>
      <w:r w:rsidRPr="00C36346">
        <w:rPr>
          <w:rStyle w:val="Emphasis"/>
        </w:rPr>
        <w:t>whole global system</w:t>
      </w:r>
      <w:r w:rsidRPr="00C36346">
        <w:rPr>
          <w:rStyle w:val="StyleUnderline"/>
        </w:rPr>
        <w:t>"</w:t>
      </w:r>
      <w:r w:rsidRPr="00C36346">
        <w:rPr>
          <w:sz w:val="16"/>
        </w:rPr>
        <w:t xml:space="preserve">(Mastrojeni, 2018). </w:t>
      </w:r>
      <w:r w:rsidRPr="00C36346">
        <w:rPr>
          <w:rStyle w:val="StyleUnderline"/>
        </w:rPr>
        <w:t xml:space="preserve">Such </w:t>
      </w:r>
      <w:r w:rsidRPr="00C36346">
        <w:rPr>
          <w:sz w:val="16"/>
        </w:rPr>
        <w:t xml:space="preserve">possibilities </w:t>
      </w:r>
      <w:r w:rsidRPr="00C36346">
        <w:rPr>
          <w:rStyle w:val="StyleUnderline"/>
        </w:rPr>
        <w:t xml:space="preserve">are likely to go beyond incremental damage and lead to </w:t>
      </w:r>
      <w:r w:rsidRPr="00C36346">
        <w:rPr>
          <w:rStyle w:val="Emphasis"/>
        </w:rPr>
        <w:t>runaway collapse</w:t>
      </w:r>
      <w:r w:rsidRPr="00C36346">
        <w:rPr>
          <w:sz w:val="16"/>
          <w:szCs w:val="16"/>
        </w:rPr>
        <w:t>.</w:t>
      </w:r>
    </w:p>
    <w:p w14:paraId="796B039D" w14:textId="77777777" w:rsidR="00A656D9" w:rsidRPr="00C36346" w:rsidRDefault="00A656D9" w:rsidP="00A656D9">
      <w:pPr>
        <w:rPr>
          <w:sz w:val="16"/>
        </w:rPr>
      </w:pPr>
      <w:r w:rsidRPr="00C36346">
        <w:rPr>
          <w:sz w:val="16"/>
        </w:rPr>
        <w:t xml:space="preserve">The </w:t>
      </w:r>
      <w:r w:rsidRPr="00C36346">
        <w:rPr>
          <w:rStyle w:val="Emphasis"/>
        </w:rPr>
        <w:t>W</w:t>
      </w:r>
      <w:r w:rsidRPr="00C36346">
        <w:rPr>
          <w:sz w:val="16"/>
        </w:rPr>
        <w:t xml:space="preserve">orld </w:t>
      </w:r>
      <w:r w:rsidRPr="00C36346">
        <w:rPr>
          <w:rStyle w:val="Emphasis"/>
        </w:rPr>
        <w:t>E</w:t>
      </w:r>
      <w:r w:rsidRPr="00C36346">
        <w:rPr>
          <w:sz w:val="16"/>
        </w:rPr>
        <w:t xml:space="preserve">conomic </w:t>
      </w:r>
      <w:r w:rsidRPr="00C36346">
        <w:rPr>
          <w:rStyle w:val="Emphasis"/>
        </w:rPr>
        <w:t>F</w:t>
      </w:r>
      <w:r w:rsidRPr="00C36346">
        <w:rPr>
          <w:sz w:val="16"/>
        </w:rPr>
        <w:t xml:space="preserve">orums’ Global Risks Report for 2018 </w:t>
      </w:r>
      <w:r w:rsidRPr="00C36346">
        <w:rPr>
          <w:rStyle w:val="StyleUnderline"/>
        </w:rPr>
        <w:t>shows</w:t>
      </w:r>
      <w:r w:rsidRPr="00C36346">
        <w:rPr>
          <w:sz w:val="16"/>
        </w:rPr>
        <w:t xml:space="preserve"> the </w:t>
      </w:r>
      <w:r w:rsidRPr="00C36346">
        <w:rPr>
          <w:rStyle w:val="Emphasis"/>
        </w:rPr>
        <w:t>top</w:t>
      </w:r>
      <w:r w:rsidRPr="00C36346">
        <w:rPr>
          <w:rStyle w:val="StyleUnderline"/>
        </w:rPr>
        <w:t xml:space="preserve"> five </w:t>
      </w:r>
      <w:r w:rsidRPr="00C36346">
        <w:rPr>
          <w:rStyle w:val="Emphasis"/>
        </w:rPr>
        <w:t>global risks</w:t>
      </w:r>
      <w:r w:rsidRPr="00C36346">
        <w:rPr>
          <w:rStyle w:val="StyleUnderline"/>
        </w:rPr>
        <w:t xml:space="preserve"> in</w:t>
      </w:r>
      <w:r w:rsidRPr="00C36346">
        <w:rPr>
          <w:sz w:val="16"/>
        </w:rPr>
        <w:t xml:space="preserve"> terms of </w:t>
      </w:r>
      <w:r w:rsidRPr="00C36346">
        <w:rPr>
          <w:rStyle w:val="Emphasis"/>
        </w:rPr>
        <w:t>likelihood</w:t>
      </w:r>
      <w:r w:rsidRPr="00C36346">
        <w:rPr>
          <w:rStyle w:val="StyleUnderline"/>
        </w:rPr>
        <w:t xml:space="preserve"> and </w:t>
      </w:r>
      <w:r w:rsidRPr="00C36346">
        <w:rPr>
          <w:rStyle w:val="Emphasis"/>
        </w:rPr>
        <w:t>impact</w:t>
      </w:r>
      <w:r w:rsidRPr="00C36346">
        <w:rPr>
          <w:sz w:val="16"/>
        </w:rPr>
        <w:t xml:space="preserve"> have </w:t>
      </w:r>
      <w:r w:rsidRPr="00C36346">
        <w:rPr>
          <w:rStyle w:val="StyleUnderline"/>
        </w:rPr>
        <w:t>changed</w:t>
      </w:r>
      <w:r w:rsidRPr="00C36346">
        <w:rPr>
          <w:sz w:val="16"/>
        </w:rPr>
        <w:t xml:space="preserve"> from being economic and social in 2008 </w:t>
      </w:r>
      <w:r w:rsidRPr="00C36346">
        <w:rPr>
          <w:rStyle w:val="StyleUnderline"/>
        </w:rPr>
        <w:t>to environmental and technological</w:t>
      </w:r>
      <w:r w:rsidRPr="00C36346">
        <w:rPr>
          <w:sz w:val="16"/>
        </w:rPr>
        <w:t xml:space="preserve"> in 2018, and are </w:t>
      </w:r>
      <w:r w:rsidRPr="00C36346">
        <w:rPr>
          <w:rStyle w:val="Emphasis"/>
        </w:rPr>
        <w:t>closely aligned</w:t>
      </w:r>
      <w:r w:rsidRPr="00C36346">
        <w:rPr>
          <w:rStyle w:val="StyleUnderline"/>
        </w:rPr>
        <w:t xml:space="preserve"> with many SDGs</w:t>
      </w:r>
      <w:r w:rsidRPr="00C36346">
        <w:rPr>
          <w:sz w:val="16"/>
        </w:rPr>
        <w:t xml:space="preserve"> (World Economic Forum, 2018). The report notes “that </w:t>
      </w:r>
      <w:r w:rsidRPr="00C36346">
        <w:rPr>
          <w:rStyle w:val="StyleUnderline"/>
        </w:rPr>
        <w:t>we are much less competent</w:t>
      </w:r>
      <w:r w:rsidRPr="00C36346">
        <w:rPr>
          <w:sz w:val="16"/>
        </w:rPr>
        <w:t xml:space="preserve"> when it comes to </w:t>
      </w:r>
      <w:r w:rsidRPr="00C36346">
        <w:rPr>
          <w:rStyle w:val="StyleUnderline"/>
        </w:rPr>
        <w:t>dealing with complex risks in systems characterised by feedback loops, tipping points and opaque cause-and-effect relationships that</w:t>
      </w:r>
      <w:r w:rsidRPr="00C36346">
        <w:rPr>
          <w:sz w:val="16"/>
        </w:rPr>
        <w:t xml:space="preserve"> can </w:t>
      </w:r>
      <w:r w:rsidRPr="00C36346">
        <w:rPr>
          <w:rStyle w:val="StyleUnderline"/>
        </w:rPr>
        <w:t>make intervention problematic</w:t>
      </w:r>
      <w:r w:rsidRPr="00C36346">
        <w:rPr>
          <w:sz w:val="16"/>
        </w:rPr>
        <w:t>”. The most likely risks expected to have the greatest impact currently include extreme weather events natural disasters, cyber attacks, data fraud or theft, failure of climate change mitigation and water crises.</w:t>
      </w:r>
    </w:p>
    <w:p w14:paraId="1976A1C3" w14:textId="77777777" w:rsidR="00A656D9" w:rsidRPr="00C36346" w:rsidRDefault="00A656D9" w:rsidP="00A656D9">
      <w:pPr>
        <w:rPr>
          <w:sz w:val="16"/>
        </w:rPr>
      </w:pPr>
      <w:r w:rsidRPr="00C36346">
        <w:rPr>
          <w:sz w:val="16"/>
        </w:rPr>
        <w:t>These are represented in Fig. 3 by the following exogenous variables. “Climate change” drives the need for Climate Action (SDG 13), “Cyber threat” may adversely impact technology implementation and advancement which will disrupt Sustainable Cities and Communities (SDG 11); Decent Work and Economic Growth (SDG 8) and the rate of introduction of Affordable and Clean Energy (SDG 7), with reductions in these goals having direct consequences in also reducing progress in the other goals which they are closely linked to. “Data Fraud or Threat” has the capacity to inhibit innovation and Industrial Performance (SDG 9), reducing competitiveness (and having the potential to erode societal confidence in governance processes). “Water Crises” (linked with climate change) have a direct impact on Human Health and Well Being (SDG 3) as well as reducing access to Clean Water and Sanitation (SDG 6) and reducing agricultural production which increases Hunger (SDG 2). The causal loop diagram also highlights “Conflict” as a variable (driven by multiple environmental-socio-economic factors) which together with regions most impacted by climate degradation will lead to an increase in migrant refugees enhancing the spread of disease and global pandemic risk, thus impacting directly on Human Health and Well Being (SDG 3)</w:t>
      </w:r>
    </w:p>
    <w:p w14:paraId="772875E7" w14:textId="77777777" w:rsidR="00A656D9" w:rsidRPr="00C36346" w:rsidRDefault="00A656D9" w:rsidP="00A656D9">
      <w:pPr>
        <w:rPr>
          <w:sz w:val="16"/>
        </w:rPr>
      </w:pPr>
      <w:r w:rsidRPr="00C36346">
        <w:rPr>
          <w:sz w:val="16"/>
        </w:rPr>
        <w:t>4.2. Existential and catastrophic risk</w:t>
      </w:r>
    </w:p>
    <w:p w14:paraId="6640045E" w14:textId="77777777" w:rsidR="00A656D9" w:rsidRPr="00C36346" w:rsidRDefault="00A656D9" w:rsidP="00A656D9">
      <w:pPr>
        <w:rPr>
          <w:sz w:val="16"/>
        </w:rPr>
      </w:pPr>
      <w:r w:rsidRPr="00C36346">
        <w:rPr>
          <w:sz w:val="16"/>
        </w:rPr>
        <w:t xml:space="preserve">The level and consequences of these risks may be severe. Existential Risks (ER) have a wide scope, with extreme danger, and are “a risk that threatens the premature extinction of humanity or the permanent and drastic destruction of its potential for desirable future development” (Farquhar et al., 2017,) essentially being an event or scenario that is “transgenerational in scope and terminal in intensity” (Baum &amp; Handoh, 2014). </w:t>
      </w:r>
      <w:r w:rsidRPr="00C36346">
        <w:rPr>
          <w:rStyle w:val="StyleUnderline"/>
        </w:rPr>
        <w:t>With</w:t>
      </w:r>
      <w:r w:rsidRPr="00C36346">
        <w:rPr>
          <w:sz w:val="16"/>
        </w:rPr>
        <w:t xml:space="preserve"> a </w:t>
      </w:r>
      <w:r w:rsidRPr="00C36346">
        <w:rPr>
          <w:rStyle w:val="StyleUnderline"/>
        </w:rPr>
        <w:t>smaller scope, and lower level of severity, global catastrophic risk is defined as a scenario</w:t>
      </w:r>
      <w:r w:rsidRPr="00C36346">
        <w:rPr>
          <w:sz w:val="16"/>
        </w:rPr>
        <w:t xml:space="preserve"> or event </w:t>
      </w:r>
      <w:r w:rsidRPr="00C36346">
        <w:rPr>
          <w:rStyle w:val="StyleUnderline"/>
        </w:rPr>
        <w:t>that results in at least 10 million fatalities</w:t>
      </w:r>
      <w:r w:rsidRPr="00C36346">
        <w:rPr>
          <w:sz w:val="16"/>
        </w:rPr>
        <w:t xml:space="preserve">, or $10 trillion in damages (Bostrom &amp; Ćirković, 2008). Global Catastrophic Risk (GCR) events are </w:t>
      </w:r>
      <w:r w:rsidRPr="00C36346">
        <w:rPr>
          <w:rStyle w:val="StyleUnderline"/>
        </w:rPr>
        <w:t>those</w:t>
      </w:r>
      <w:r w:rsidRPr="00C36346">
        <w:rPr>
          <w:sz w:val="16"/>
        </w:rPr>
        <w:t xml:space="preserve"> which </w:t>
      </w:r>
      <w:r w:rsidRPr="00C36346">
        <w:rPr>
          <w:rStyle w:val="StyleUnderline"/>
        </w:rPr>
        <w:t>are global, but</w:t>
      </w:r>
      <w:r w:rsidRPr="00C36346">
        <w:rPr>
          <w:sz w:val="16"/>
        </w:rPr>
        <w:t xml:space="preserve"> they are </w:t>
      </w:r>
      <w:r w:rsidRPr="00C36346">
        <w:rPr>
          <w:rStyle w:val="StyleUnderline"/>
        </w:rPr>
        <w:t>durable</w:t>
      </w:r>
      <w:r w:rsidRPr="00C36346">
        <w:rPr>
          <w:sz w:val="16"/>
        </w:rPr>
        <w:t xml:space="preserve"> in that </w:t>
      </w:r>
      <w:r w:rsidRPr="00C36346">
        <w:rPr>
          <w:rStyle w:val="StyleUnderline"/>
        </w:rPr>
        <w:t>humanity is able to recover</w:t>
      </w:r>
      <w:r w:rsidRPr="00C36346">
        <w:rPr>
          <w:sz w:val="16"/>
        </w:rPr>
        <w:t xml:space="preserve"> from them (Bostrom &amp; Ćirković, 2008; Cotton-Barratt, Farquhar, Halstead, Schubert, &amp; Snyder-Beattie, 2016) but which still have a long-term impact (Turchin &amp; Denkenberger, 2018b).</w:t>
      </w:r>
    </w:p>
    <w:p w14:paraId="40F48841" w14:textId="77777777" w:rsidR="00A656D9" w:rsidRPr="00C36346" w:rsidRDefault="00A656D9" w:rsidP="00A656D9">
      <w:pPr>
        <w:rPr>
          <w:sz w:val="16"/>
        </w:rPr>
      </w:pPr>
      <w:r w:rsidRPr="00C36346">
        <w:rPr>
          <w:rStyle w:val="StyleUnderline"/>
        </w:rPr>
        <w:t>Achieving</w:t>
      </w:r>
      <w:r w:rsidRPr="00C36346">
        <w:rPr>
          <w:sz w:val="16"/>
        </w:rPr>
        <w:t xml:space="preserve"> the </w:t>
      </w:r>
      <w:r w:rsidRPr="00C36346">
        <w:rPr>
          <w:rStyle w:val="Emphasis"/>
        </w:rPr>
        <w:t>S</w:t>
      </w:r>
      <w:r w:rsidRPr="00C36346">
        <w:rPr>
          <w:rStyle w:val="StyleUnderline"/>
        </w:rPr>
        <w:t xml:space="preserve">ustainable </w:t>
      </w:r>
      <w:r w:rsidRPr="00C36346">
        <w:rPr>
          <w:rStyle w:val="Emphasis"/>
        </w:rPr>
        <w:t>D</w:t>
      </w:r>
      <w:r w:rsidRPr="00C36346">
        <w:rPr>
          <w:rStyle w:val="StyleUnderline"/>
        </w:rPr>
        <w:t xml:space="preserve">evelopment </w:t>
      </w:r>
      <w:r w:rsidRPr="00C36346">
        <w:rPr>
          <w:rStyle w:val="Emphasis"/>
        </w:rPr>
        <w:t>G</w:t>
      </w:r>
      <w:r w:rsidRPr="00C36346">
        <w:rPr>
          <w:rStyle w:val="StyleUnderline"/>
        </w:rPr>
        <w:t>oal</w:t>
      </w:r>
      <w:r w:rsidRPr="00C36346">
        <w:rPr>
          <w:rStyle w:val="Emphasis"/>
        </w:rPr>
        <w:t>s</w:t>
      </w:r>
      <w:r w:rsidRPr="00C36346">
        <w:rPr>
          <w:sz w:val="16"/>
        </w:rPr>
        <w:t xml:space="preserve"> </w:t>
      </w:r>
      <w:r w:rsidRPr="00C36346">
        <w:rPr>
          <w:rStyle w:val="StyleUnderline"/>
        </w:rPr>
        <w:t>can</w:t>
      </w:r>
      <w:r w:rsidRPr="00C36346">
        <w:rPr>
          <w:sz w:val="16"/>
        </w:rPr>
        <w:t xml:space="preserve"> be considered to </w:t>
      </w:r>
      <w:r w:rsidRPr="00C36346">
        <w:rPr>
          <w:rStyle w:val="StyleUnderline"/>
        </w:rPr>
        <w:t xml:space="preserve">be a means of </w:t>
      </w:r>
      <w:r w:rsidRPr="00C36346">
        <w:rPr>
          <w:rStyle w:val="Emphasis"/>
        </w:rPr>
        <w:t>reduc</w:t>
      </w:r>
      <w:r w:rsidRPr="00C36346">
        <w:rPr>
          <w:rStyle w:val="StyleUnderline"/>
        </w:rPr>
        <w:t>ing</w:t>
      </w:r>
      <w:r w:rsidRPr="00C36346">
        <w:rPr>
          <w:sz w:val="16"/>
        </w:rPr>
        <w:t xml:space="preserve"> the </w:t>
      </w:r>
      <w:r w:rsidRPr="00C36346">
        <w:rPr>
          <w:rStyle w:val="StyleUnderline"/>
        </w:rPr>
        <w:t xml:space="preserve">long-term global </w:t>
      </w:r>
      <w:r w:rsidRPr="00C36346">
        <w:rPr>
          <w:rStyle w:val="Emphasis"/>
        </w:rPr>
        <w:t>catastrophic</w:t>
      </w:r>
      <w:r w:rsidRPr="00C36346">
        <w:rPr>
          <w:rStyle w:val="StyleUnderline"/>
        </w:rPr>
        <w:t xml:space="preserve"> and </w:t>
      </w:r>
      <w:r w:rsidRPr="00C36346">
        <w:rPr>
          <w:rStyle w:val="Emphasis"/>
        </w:rPr>
        <w:t>existential risks</w:t>
      </w:r>
      <w:r w:rsidRPr="00C36346">
        <w:rPr>
          <w:rStyle w:val="StyleUnderline"/>
        </w:rPr>
        <w:t xml:space="preserve"> for humanity. </w:t>
      </w:r>
      <w:r w:rsidRPr="00C36346">
        <w:rPr>
          <w:rStyle w:val="Emphasis"/>
        </w:rPr>
        <w:t>Conversely</w:t>
      </w:r>
      <w:r w:rsidRPr="00C36346">
        <w:rPr>
          <w:rStyle w:val="StyleUnderline"/>
        </w:rPr>
        <w:t xml:space="preserve"> if</w:t>
      </w:r>
      <w:r w:rsidRPr="00C36346">
        <w:rPr>
          <w:sz w:val="16"/>
        </w:rPr>
        <w:t xml:space="preserve"> the </w:t>
      </w:r>
      <w:r w:rsidRPr="00C36346">
        <w:rPr>
          <w:rStyle w:val="StyleUnderline"/>
        </w:rPr>
        <w:t>targets</w:t>
      </w:r>
      <w:r w:rsidRPr="00C36346">
        <w:rPr>
          <w:sz w:val="16"/>
        </w:rPr>
        <w:t xml:space="preserve"> represented across the SDGs </w:t>
      </w:r>
      <w:r w:rsidRPr="00C36346">
        <w:rPr>
          <w:rStyle w:val="StyleUnderline"/>
        </w:rPr>
        <w:t xml:space="preserve">remain </w:t>
      </w:r>
      <w:r w:rsidRPr="00C36346">
        <w:rPr>
          <w:rStyle w:val="Emphasis"/>
        </w:rPr>
        <w:t>unachieved</w:t>
      </w:r>
      <w:r w:rsidRPr="00C36346">
        <w:rPr>
          <w:sz w:val="16"/>
        </w:rPr>
        <w:t xml:space="preserve"> </w:t>
      </w:r>
      <w:r w:rsidRPr="00C36346">
        <w:rPr>
          <w:rStyle w:val="StyleUnderline"/>
        </w:rPr>
        <w:t>there is</w:t>
      </w:r>
      <w:r w:rsidRPr="00C36346">
        <w:rPr>
          <w:sz w:val="16"/>
        </w:rPr>
        <w:t xml:space="preserve"> the </w:t>
      </w:r>
      <w:r w:rsidRPr="00C36346">
        <w:rPr>
          <w:rStyle w:val="StyleUnderline"/>
        </w:rPr>
        <w:t>potential for these</w:t>
      </w:r>
      <w:r w:rsidRPr="00C36346">
        <w:rPr>
          <w:sz w:val="16"/>
        </w:rPr>
        <w:t xml:space="preserve"> forms of </w:t>
      </w:r>
      <w:r w:rsidRPr="00C36346">
        <w:rPr>
          <w:rStyle w:val="Emphasis"/>
        </w:rPr>
        <w:t>risk</w:t>
      </w:r>
      <w:r w:rsidRPr="00C36346">
        <w:rPr>
          <w:sz w:val="16"/>
        </w:rPr>
        <w:t xml:space="preserve"> </w:t>
      </w:r>
      <w:r w:rsidRPr="00C36346">
        <w:rPr>
          <w:rStyle w:val="StyleUnderline"/>
        </w:rPr>
        <w:t xml:space="preserve">to </w:t>
      </w:r>
      <w:r w:rsidRPr="00C36346">
        <w:rPr>
          <w:rStyle w:val="Emphasis"/>
        </w:rPr>
        <w:t>develop</w:t>
      </w:r>
      <w:r w:rsidRPr="00C36346">
        <w:rPr>
          <w:sz w:val="16"/>
        </w:rPr>
        <w:t xml:space="preserve">. </w:t>
      </w:r>
      <w:r w:rsidRPr="00C36346">
        <w:rPr>
          <w:rStyle w:val="StyleUnderline"/>
        </w:rPr>
        <w:t>This</w:t>
      </w:r>
      <w:r w:rsidRPr="00C36346">
        <w:rPr>
          <w:sz w:val="16"/>
        </w:rPr>
        <w:t xml:space="preserve"> association </w:t>
      </w:r>
      <w:r w:rsidRPr="00C36346">
        <w:rPr>
          <w:rStyle w:val="Emphasis"/>
        </w:rPr>
        <w:t>combined</w:t>
      </w:r>
      <w:r w:rsidRPr="00C36346">
        <w:rPr>
          <w:rStyle w:val="StyleUnderline"/>
        </w:rPr>
        <w:t xml:space="preserve"> with</w:t>
      </w:r>
      <w:r w:rsidRPr="00C36346">
        <w:rPr>
          <w:sz w:val="16"/>
        </w:rPr>
        <w:t xml:space="preserve"> the </w:t>
      </w:r>
      <w:r w:rsidRPr="00C36346">
        <w:rPr>
          <w:rStyle w:val="Emphasis"/>
        </w:rPr>
        <w:t>likely emergence</w:t>
      </w:r>
      <w:r w:rsidRPr="00C36346">
        <w:rPr>
          <w:rStyle w:val="StyleUnderline"/>
        </w:rPr>
        <w:t xml:space="preserve"> of </w:t>
      </w:r>
      <w:r w:rsidRPr="00C36346">
        <w:rPr>
          <w:rStyle w:val="Emphasis"/>
        </w:rPr>
        <w:t>new challenges</w:t>
      </w:r>
      <w:r w:rsidRPr="00C36346">
        <w:rPr>
          <w:rStyle w:val="StyleUnderline"/>
        </w:rPr>
        <w:t xml:space="preserve"> over the next decade</w:t>
      </w:r>
      <w:r w:rsidRPr="00C36346">
        <w:rPr>
          <w:sz w:val="16"/>
        </w:rPr>
        <w:t xml:space="preserve">s (Cook, Inayatullah, Burgman, Sutherland, &amp; Wintle, 2014) </w:t>
      </w:r>
      <w:r w:rsidRPr="00C36346">
        <w:rPr>
          <w:rStyle w:val="StyleUnderline"/>
        </w:rPr>
        <w:t>means</w:t>
      </w:r>
      <w:r w:rsidRPr="00C36346">
        <w:rPr>
          <w:sz w:val="16"/>
        </w:rPr>
        <w:t xml:space="preserve"> that </w:t>
      </w:r>
      <w:r w:rsidRPr="00C36346">
        <w:rPr>
          <w:rStyle w:val="StyleUnderline"/>
        </w:rPr>
        <w:t>it is of great value to identify points within the systems representations of the Sustainable Development Goals that could</w:t>
      </w:r>
      <w:r w:rsidRPr="00C36346">
        <w:rPr>
          <w:sz w:val="16"/>
        </w:rPr>
        <w:t xml:space="preserve"> both </w:t>
      </w:r>
      <w:r w:rsidRPr="00C36346">
        <w:rPr>
          <w:rStyle w:val="StyleUnderline"/>
        </w:rPr>
        <w:t>lead to</w:t>
      </w:r>
      <w:r w:rsidRPr="00C36346">
        <w:rPr>
          <w:sz w:val="16"/>
        </w:rPr>
        <w:t xml:space="preserve"> </w:t>
      </w:r>
      <w:r w:rsidRPr="00C36346">
        <w:rPr>
          <w:rStyle w:val="StyleUnderline"/>
        </w:rPr>
        <w:t>global catastrophic risk and</w:t>
      </w:r>
      <w:r w:rsidRPr="00C36346">
        <w:rPr>
          <w:sz w:val="16"/>
        </w:rPr>
        <w:t xml:space="preserve"> </w:t>
      </w:r>
      <w:r w:rsidRPr="00C36346">
        <w:rPr>
          <w:rStyle w:val="StyleUnderline"/>
        </w:rPr>
        <w:t>existential risk, and conversely</w:t>
      </w:r>
      <w:r w:rsidRPr="00C36346">
        <w:rPr>
          <w:sz w:val="16"/>
        </w:rPr>
        <w:t xml:space="preserve"> that could </w:t>
      </w:r>
      <w:r w:rsidRPr="00C36346">
        <w:rPr>
          <w:rStyle w:val="StyleUnderline"/>
        </w:rPr>
        <w:t xml:space="preserve">act as </w:t>
      </w:r>
      <w:r w:rsidRPr="00C36346">
        <w:rPr>
          <w:rStyle w:val="Emphasis"/>
        </w:rPr>
        <w:t>prevention</w:t>
      </w:r>
      <w:r w:rsidRPr="00C36346">
        <w:rPr>
          <w:rStyle w:val="StyleUnderline"/>
        </w:rPr>
        <w:t xml:space="preserve">, or </w:t>
      </w:r>
      <w:r w:rsidRPr="00C36346">
        <w:rPr>
          <w:rStyle w:val="Emphasis"/>
        </w:rPr>
        <w:t>leverage points</w:t>
      </w:r>
      <w:r w:rsidRPr="00C36346">
        <w:rPr>
          <w:sz w:val="16"/>
        </w:rPr>
        <w:t xml:space="preserve"> in order </w:t>
      </w:r>
      <w:r w:rsidRPr="00C36346">
        <w:rPr>
          <w:rStyle w:val="StyleUnderline"/>
        </w:rPr>
        <w:t>to avoid such outcomes</w:t>
      </w:r>
      <w:r w:rsidRPr="00C36346">
        <w:rPr>
          <w:sz w:val="16"/>
        </w:rPr>
        <w:t>. This identification in turn enables sensible policy responses to be constructed (Sutherland &amp; Woodroof, 2009).</w:t>
      </w:r>
    </w:p>
    <w:p w14:paraId="001BF3FE" w14:textId="77777777" w:rsidR="00A656D9" w:rsidRPr="00C36346" w:rsidRDefault="00A656D9" w:rsidP="00A656D9">
      <w:pPr>
        <w:rPr>
          <w:sz w:val="16"/>
        </w:rPr>
      </w:pPr>
      <w:r w:rsidRPr="00C36346">
        <w:rPr>
          <w:sz w:val="16"/>
        </w:rPr>
        <w:t xml:space="preserve">Whilst </w:t>
      </w:r>
      <w:r w:rsidRPr="00C36346">
        <w:rPr>
          <w:rStyle w:val="Emphasis"/>
        </w:rPr>
        <w:t>existential threats</w:t>
      </w:r>
      <w:r w:rsidRPr="00C36346">
        <w:rPr>
          <w:rStyle w:val="StyleUnderline"/>
        </w:rPr>
        <w:t xml:space="preserve"> are </w:t>
      </w:r>
      <w:r w:rsidRPr="00C36346">
        <w:rPr>
          <w:rStyle w:val="Emphasis"/>
        </w:rPr>
        <w:t>unlikely</w:t>
      </w:r>
      <w:r w:rsidRPr="00C36346">
        <w:rPr>
          <w:rStyle w:val="StyleUnderline"/>
        </w:rPr>
        <w:t xml:space="preserve">, there is </w:t>
      </w:r>
      <w:r w:rsidRPr="00C36346">
        <w:rPr>
          <w:rStyle w:val="Emphasis"/>
        </w:rPr>
        <w:t>extensive peril</w:t>
      </w:r>
      <w:r w:rsidRPr="00C36346">
        <w:rPr>
          <w:rStyle w:val="StyleUnderline"/>
        </w:rPr>
        <w:t xml:space="preserve"> in </w:t>
      </w:r>
      <w:r w:rsidRPr="00C36346">
        <w:rPr>
          <w:rStyle w:val="Emphasis"/>
        </w:rPr>
        <w:t>global catastrophic risks</w:t>
      </w:r>
      <w:r w:rsidRPr="00C36346">
        <w:rPr>
          <w:rStyle w:val="StyleUnderline"/>
        </w:rPr>
        <w:t xml:space="preserve">. Despite being lesser in severity than existential risks, they </w:t>
      </w:r>
      <w:r w:rsidRPr="00C36346">
        <w:rPr>
          <w:rStyle w:val="Emphasis"/>
        </w:rPr>
        <w:t>increase</w:t>
      </w:r>
      <w:r w:rsidRPr="00C36346">
        <w:rPr>
          <w:rStyle w:val="StyleUnderline"/>
        </w:rPr>
        <w:t xml:space="preserve"> the </w:t>
      </w:r>
      <w:r w:rsidRPr="00C36346">
        <w:rPr>
          <w:rStyle w:val="Emphasis"/>
        </w:rPr>
        <w:t>likelihood of</w:t>
      </w:r>
      <w:r w:rsidRPr="00C36346">
        <w:rPr>
          <w:sz w:val="16"/>
        </w:rPr>
        <w:t xml:space="preserve"> human </w:t>
      </w:r>
      <w:r w:rsidRPr="00C36346">
        <w:rPr>
          <w:rStyle w:val="Emphasis"/>
        </w:rPr>
        <w:t>extinction</w:t>
      </w:r>
      <w:r w:rsidRPr="00C36346">
        <w:rPr>
          <w:sz w:val="16"/>
        </w:rPr>
        <w:t xml:space="preserve"> (Turchin &amp; Denkenberger, 2018a) </w:t>
      </w:r>
      <w:r w:rsidRPr="00C36346">
        <w:rPr>
          <w:rStyle w:val="StyleUnderline"/>
        </w:rPr>
        <w:t xml:space="preserve">through </w:t>
      </w:r>
      <w:r w:rsidRPr="00C36346">
        <w:rPr>
          <w:rStyle w:val="Emphasis"/>
        </w:rPr>
        <w:t>chain reactions</w:t>
      </w:r>
      <w:r w:rsidRPr="00C36346">
        <w:rPr>
          <w:sz w:val="16"/>
        </w:rPr>
        <w:t xml:space="preserve"> (Turchin &amp; Denkenberger, 2018a), and </w:t>
      </w:r>
      <w:r w:rsidRPr="00C36346">
        <w:rPr>
          <w:rStyle w:val="Emphasis"/>
        </w:rPr>
        <w:t>inhibiting</w:t>
      </w:r>
      <w:r w:rsidRPr="00C36346">
        <w:rPr>
          <w:sz w:val="16"/>
        </w:rPr>
        <w:t xml:space="preserve"> humanity’s </w:t>
      </w:r>
      <w:r w:rsidRPr="00C36346">
        <w:rPr>
          <w:rStyle w:val="Emphasis"/>
        </w:rPr>
        <w:t>response to other risks</w:t>
      </w:r>
      <w:r w:rsidRPr="00C36346">
        <w:rPr>
          <w:sz w:val="16"/>
        </w:rPr>
        <w:t xml:space="preserve"> (Farquhar et al., 2017). </w:t>
      </w:r>
      <w:r w:rsidRPr="00C36346">
        <w:rPr>
          <w:rStyle w:val="StyleUnderline"/>
        </w:rPr>
        <w:t xml:space="preserve">It is </w:t>
      </w:r>
      <w:r w:rsidRPr="00C36346">
        <w:rPr>
          <w:rStyle w:val="Emphasis"/>
        </w:rPr>
        <w:t>necessary</w:t>
      </w:r>
      <w:r w:rsidRPr="00C36346">
        <w:rPr>
          <w:rStyle w:val="StyleUnderline"/>
        </w:rPr>
        <w:t xml:space="preserve"> to </w:t>
      </w:r>
      <w:r w:rsidRPr="00C36346">
        <w:rPr>
          <w:rStyle w:val="Emphasis"/>
        </w:rPr>
        <w:t>consider</w:t>
      </w:r>
      <w:r w:rsidRPr="00C36346">
        <w:rPr>
          <w:rStyle w:val="StyleUnderline"/>
        </w:rPr>
        <w:t xml:space="preserve"> </w:t>
      </w:r>
      <w:r w:rsidRPr="00C36346">
        <w:rPr>
          <w:rStyle w:val="Emphasis"/>
        </w:rPr>
        <w:t>risks</w:t>
      </w:r>
      <w:r w:rsidRPr="00C36346">
        <w:rPr>
          <w:rStyle w:val="StyleUnderline"/>
        </w:rPr>
        <w:t xml:space="preserve"> that </w:t>
      </w:r>
      <w:r w:rsidRPr="00C36346">
        <w:rPr>
          <w:rStyle w:val="Emphasis"/>
        </w:rPr>
        <w:t>may seem small,</w:t>
      </w:r>
      <w:r w:rsidRPr="00C36346">
        <w:rPr>
          <w:sz w:val="16"/>
        </w:rPr>
        <w:t xml:space="preserve"> as </w:t>
      </w:r>
      <w:r w:rsidRPr="00C36346">
        <w:rPr>
          <w:rStyle w:val="Emphasis"/>
        </w:rPr>
        <w:t>when acting together</w:t>
      </w:r>
      <w:r w:rsidRPr="00C36346">
        <w:rPr>
          <w:rStyle w:val="StyleUnderline"/>
        </w:rPr>
        <w:t xml:space="preserve">, they can have </w:t>
      </w:r>
      <w:r w:rsidRPr="00C36346">
        <w:rPr>
          <w:rStyle w:val="Emphasis"/>
        </w:rPr>
        <w:t>extensive consequences</w:t>
      </w:r>
      <w:r w:rsidRPr="00C36346">
        <w:rPr>
          <w:sz w:val="16"/>
        </w:rPr>
        <w:t xml:space="preserve"> (Tonn, 2009). Furthermore, the </w:t>
      </w:r>
      <w:r w:rsidRPr="00C36346">
        <w:rPr>
          <w:rStyle w:val="StyleUnderline"/>
        </w:rPr>
        <w:t>high adaptability</w:t>
      </w:r>
      <w:r w:rsidRPr="00C36346">
        <w:rPr>
          <w:sz w:val="16"/>
        </w:rPr>
        <w:t xml:space="preserve"> potential of humans, and society, </w:t>
      </w:r>
      <w:r w:rsidRPr="00C36346">
        <w:rPr>
          <w:rStyle w:val="StyleUnderline"/>
        </w:rPr>
        <w:t>means</w:t>
      </w:r>
      <w:r w:rsidRPr="00C36346">
        <w:rPr>
          <w:sz w:val="16"/>
        </w:rPr>
        <w:t xml:space="preserve"> that </w:t>
      </w:r>
      <w:r w:rsidRPr="00C36346">
        <w:rPr>
          <w:rStyle w:val="StyleUnderline"/>
        </w:rPr>
        <w:t xml:space="preserve">for humanity to become extinct, it is </w:t>
      </w:r>
      <w:r w:rsidRPr="00C36346">
        <w:rPr>
          <w:rStyle w:val="Emphasis"/>
        </w:rPr>
        <w:t>most likely</w:t>
      </w:r>
      <w:r w:rsidRPr="00C36346">
        <w:rPr>
          <w:rStyle w:val="StyleUnderline"/>
        </w:rPr>
        <w:t xml:space="preserve"> that there would be a </w:t>
      </w:r>
      <w:r w:rsidRPr="00C36346">
        <w:rPr>
          <w:rStyle w:val="Emphasis"/>
        </w:rPr>
        <w:t>series of events</w:t>
      </w:r>
      <w:r w:rsidRPr="00C36346">
        <w:rPr>
          <w:rStyle w:val="StyleUnderline"/>
        </w:rPr>
        <w:t xml:space="preserve"> that </w:t>
      </w:r>
      <w:r w:rsidRPr="00C36346">
        <w:rPr>
          <w:rStyle w:val="Emphasis"/>
        </w:rPr>
        <w:t>culminate</w:t>
      </w:r>
      <w:r w:rsidRPr="00C36346">
        <w:rPr>
          <w:rStyle w:val="StyleUnderline"/>
        </w:rPr>
        <w:t xml:space="preserve"> in </w:t>
      </w:r>
      <w:r w:rsidRPr="00C36346">
        <w:rPr>
          <w:rStyle w:val="Emphasis"/>
        </w:rPr>
        <w:t>extinction</w:t>
      </w:r>
      <w:r w:rsidRPr="00C36346">
        <w:rPr>
          <w:rStyle w:val="StyleUnderline"/>
        </w:rPr>
        <w:t xml:space="preserve"> </w:t>
      </w:r>
      <w:r w:rsidRPr="00C36346">
        <w:rPr>
          <w:rStyle w:val="Emphasis"/>
        </w:rPr>
        <w:t>as opposed to one</w:t>
      </w:r>
      <w:r w:rsidRPr="00C36346">
        <w:rPr>
          <w:rStyle w:val="StyleUnderline"/>
        </w:rPr>
        <w:t xml:space="preserve"> large scale </w:t>
      </w:r>
      <w:r w:rsidRPr="00C36346">
        <w:rPr>
          <w:rStyle w:val="Emphasis"/>
        </w:rPr>
        <w:t>event</w:t>
      </w:r>
      <w:r w:rsidRPr="00C36346">
        <w:rPr>
          <w:sz w:val="16"/>
        </w:rPr>
        <w:t xml:space="preserve"> (Tonn &amp; MacGregor, 2009; Tonn, 2009).</w:t>
      </w:r>
    </w:p>
    <w:p w14:paraId="4B6C0A99" w14:textId="77777777" w:rsidR="00A656D9" w:rsidRPr="00C36346" w:rsidRDefault="00A656D9" w:rsidP="00A656D9">
      <w:pPr>
        <w:rPr>
          <w:sz w:val="16"/>
        </w:rPr>
      </w:pPr>
      <w:r w:rsidRPr="00C36346">
        <w:rPr>
          <w:rStyle w:val="StyleUnderline"/>
        </w:rPr>
        <w:t>Whilst</w:t>
      </w:r>
      <w:r w:rsidRPr="00C36346">
        <w:rPr>
          <w:sz w:val="16"/>
        </w:rPr>
        <w:t xml:space="preserve"> the prospect of </w:t>
      </w:r>
      <w:r w:rsidRPr="00C36346">
        <w:rPr>
          <w:rStyle w:val="StyleUnderline"/>
        </w:rPr>
        <w:t>existential risk,</w:t>
      </w:r>
      <w:r w:rsidRPr="00C36346">
        <w:rPr>
          <w:sz w:val="16"/>
        </w:rPr>
        <w:t xml:space="preserve"> or global catastrophic risk </w:t>
      </w:r>
      <w:r w:rsidRPr="00C36346">
        <w:rPr>
          <w:rStyle w:val="StyleUnderline"/>
        </w:rPr>
        <w:t>can seem distant</w:t>
      </w:r>
      <w:r w:rsidRPr="00C36346">
        <w:rPr>
          <w:sz w:val="16"/>
        </w:rPr>
        <w:t xml:space="preserve">, the Stern Review on the Economics of Climate Change estimated the </w:t>
      </w:r>
      <w:r w:rsidRPr="00C36346">
        <w:rPr>
          <w:rStyle w:val="StyleUnderline"/>
        </w:rPr>
        <w:t>risk</w:t>
      </w:r>
      <w:r w:rsidRPr="00C36346">
        <w:rPr>
          <w:sz w:val="16"/>
        </w:rPr>
        <w:t xml:space="preserve"> of extinction for humanity </w:t>
      </w:r>
      <w:r w:rsidRPr="00C36346">
        <w:rPr>
          <w:rStyle w:val="StyleUnderline"/>
        </w:rPr>
        <w:t>as 0.1 % annually, which accumulates to provide</w:t>
      </w:r>
      <w:r w:rsidRPr="00C36346">
        <w:rPr>
          <w:sz w:val="16"/>
        </w:rPr>
        <w:t xml:space="preserve"> the </w:t>
      </w:r>
      <w:r w:rsidRPr="00C36346">
        <w:rPr>
          <w:rStyle w:val="StyleUnderline"/>
        </w:rPr>
        <w:t>risk of extinction over the next century as 9.5 %</w:t>
      </w:r>
      <w:r w:rsidRPr="00C36346">
        <w:rPr>
          <w:sz w:val="16"/>
        </w:rPr>
        <w:t xml:space="preserve"> (Cotton-Barratt et al., 2016). With respect to identifying these risks, it is known that in particular, “</w:t>
      </w:r>
      <w:r w:rsidRPr="00C36346">
        <w:rPr>
          <w:rStyle w:val="Emphasis"/>
        </w:rPr>
        <w:t>positive feedback loops</w:t>
      </w:r>
      <w:r w:rsidRPr="00C36346">
        <w:rPr>
          <w:rStyle w:val="StyleUnderline"/>
        </w:rPr>
        <w:t xml:space="preserve">… represent the </w:t>
      </w:r>
      <w:r w:rsidRPr="00C36346">
        <w:rPr>
          <w:rStyle w:val="Emphasis"/>
        </w:rPr>
        <w:t>gravest</w:t>
      </w:r>
      <w:r w:rsidRPr="00C36346">
        <w:rPr>
          <w:rStyle w:val="StyleUnderline"/>
        </w:rPr>
        <w:t xml:space="preserve"> existential </w:t>
      </w:r>
      <w:r w:rsidRPr="00C36346">
        <w:rPr>
          <w:rStyle w:val="Emphasis"/>
        </w:rPr>
        <w:t>risks</w:t>
      </w:r>
      <w:r w:rsidRPr="00C36346">
        <w:rPr>
          <w:sz w:val="16"/>
        </w:rPr>
        <w:t>” (Kareiva &amp; Carranza, 2018), with pollution also having the potential to pose an existential risk.</w:t>
      </w:r>
    </w:p>
    <w:p w14:paraId="325BD3DC" w14:textId="27965AEF" w:rsidR="00A656D9" w:rsidRPr="00C36346" w:rsidRDefault="00A656D9" w:rsidP="00A656D9">
      <w:pPr>
        <w:pStyle w:val="Heading3"/>
      </w:pPr>
      <w:r w:rsidRPr="00C36346">
        <w:t>1AR---</w:t>
      </w:r>
      <w:r w:rsidR="00C36346" w:rsidRPr="00C36346">
        <w:t>!---Africa</w:t>
      </w:r>
    </w:p>
    <w:p w14:paraId="3F0DD9C1" w14:textId="77777777" w:rsidR="00A656D9" w:rsidRPr="00C36346" w:rsidRDefault="00A656D9" w:rsidP="00A656D9">
      <w:pPr>
        <w:pStyle w:val="Heading4"/>
      </w:pPr>
      <w:r w:rsidRPr="00C36346">
        <w:t xml:space="preserve">It's </w:t>
      </w:r>
      <w:r w:rsidRPr="00C36346">
        <w:rPr>
          <w:u w:val="single"/>
        </w:rPr>
        <w:t>existential</w:t>
      </w:r>
      <w:r w:rsidRPr="00C36346">
        <w:t>---</w:t>
      </w:r>
      <w:r w:rsidRPr="00C36346">
        <w:rPr>
          <w:u w:val="single"/>
        </w:rPr>
        <w:t>state collapse</w:t>
      </w:r>
      <w:r w:rsidRPr="00C36346">
        <w:t xml:space="preserve">, </w:t>
      </w:r>
      <w:r w:rsidRPr="00C36346">
        <w:rPr>
          <w:u w:val="single"/>
        </w:rPr>
        <w:t>refugees,</w:t>
      </w:r>
      <w:r w:rsidRPr="00C36346">
        <w:t xml:space="preserve"> </w:t>
      </w:r>
      <w:r w:rsidRPr="00C36346">
        <w:rPr>
          <w:u w:val="single"/>
        </w:rPr>
        <w:t>terror</w:t>
      </w:r>
      <w:r w:rsidRPr="00C36346">
        <w:t xml:space="preserve">, and Chinese </w:t>
      </w:r>
      <w:r w:rsidRPr="00C36346">
        <w:rPr>
          <w:u w:val="single"/>
        </w:rPr>
        <w:t>spheres of influence</w:t>
      </w:r>
      <w:r w:rsidRPr="00C36346">
        <w:t xml:space="preserve">, only </w:t>
      </w:r>
      <w:r w:rsidRPr="00C36346">
        <w:rPr>
          <w:u w:val="single"/>
        </w:rPr>
        <w:t>institutional barriers</w:t>
      </w:r>
      <w:r w:rsidRPr="00C36346">
        <w:t xml:space="preserve"> solve.</w:t>
      </w:r>
    </w:p>
    <w:p w14:paraId="116790B1" w14:textId="77777777" w:rsidR="00A656D9" w:rsidRPr="00C36346" w:rsidRDefault="00A656D9" w:rsidP="00A656D9">
      <w:pPr>
        <w:rPr>
          <w:b/>
          <w:bCs/>
        </w:rPr>
      </w:pPr>
      <w:r w:rsidRPr="00C36346">
        <w:rPr>
          <w:rStyle w:val="Style13ptBold"/>
        </w:rPr>
        <w:t>Perez ‘18</w:t>
      </w:r>
      <w:r w:rsidRPr="00C36346">
        <w:t xml:space="preserve"> [Alexandra; 2018; Pepperdine University, School of Public Policy. Masters in Public Policy at Pepperdine. Project Manager, Health Policy at Cato Institute; "Food Security as U.S. National Security: Why Fragile States in Africa Matter." https://digitalcommons.pepperdine.edu/cgi/viewcontent.cgi?article=1169&amp;context=ppr]</w:t>
      </w:r>
    </w:p>
    <w:p w14:paraId="4D268608" w14:textId="77777777" w:rsidR="00A656D9" w:rsidRPr="00C36346" w:rsidRDefault="00A656D9" w:rsidP="00A656D9">
      <w:pPr>
        <w:rPr>
          <w:sz w:val="16"/>
        </w:rPr>
      </w:pPr>
      <w:r w:rsidRPr="00C36346">
        <w:rPr>
          <w:rStyle w:val="StyleUnderline"/>
        </w:rPr>
        <w:t>The</w:t>
      </w:r>
      <w:r w:rsidRPr="00C36346">
        <w:rPr>
          <w:sz w:val="16"/>
        </w:rPr>
        <w:t xml:space="preserve"> </w:t>
      </w:r>
      <w:r w:rsidRPr="00C36346">
        <w:rPr>
          <w:rStyle w:val="Emphasis"/>
        </w:rPr>
        <w:t>U</w:t>
      </w:r>
      <w:r w:rsidRPr="00C36346">
        <w:rPr>
          <w:sz w:val="16"/>
        </w:rPr>
        <w:t xml:space="preserve">nited </w:t>
      </w:r>
      <w:r w:rsidRPr="00C36346">
        <w:rPr>
          <w:rStyle w:val="Emphasis"/>
        </w:rPr>
        <w:t>S</w:t>
      </w:r>
      <w:r w:rsidRPr="00C36346">
        <w:rPr>
          <w:sz w:val="16"/>
        </w:rPr>
        <w:t xml:space="preserve">tates’ </w:t>
      </w:r>
      <w:r w:rsidRPr="00C36346">
        <w:rPr>
          <w:rStyle w:val="StyleUnderline"/>
        </w:rPr>
        <w:t xml:space="preserve">role in foreign affairs is guided by an interest to keep the general </w:t>
      </w:r>
      <w:r w:rsidRPr="00C36346">
        <w:rPr>
          <w:rStyle w:val="Emphasis"/>
        </w:rPr>
        <w:t>peace</w:t>
      </w:r>
      <w:r w:rsidRPr="00C36346">
        <w:rPr>
          <w:sz w:val="16"/>
        </w:rPr>
        <w:t xml:space="preserve"> </w:t>
      </w:r>
      <w:r w:rsidRPr="00C36346">
        <w:rPr>
          <w:rStyle w:val="StyleUnderline"/>
        </w:rPr>
        <w:t xml:space="preserve">around the world while protecting national </w:t>
      </w:r>
      <w:r w:rsidRPr="00C36346">
        <w:rPr>
          <w:rStyle w:val="Emphasis"/>
        </w:rPr>
        <w:t>security</w:t>
      </w:r>
      <w:r w:rsidRPr="00C36346">
        <w:rPr>
          <w:sz w:val="16"/>
        </w:rPr>
        <w:t xml:space="preserve"> and economic interests. </w:t>
      </w:r>
      <w:r w:rsidRPr="00C36346">
        <w:rPr>
          <w:rStyle w:val="Emphasis"/>
        </w:rPr>
        <w:t>Stability</w:t>
      </w:r>
      <w:r w:rsidRPr="00C36346">
        <w:rPr>
          <w:sz w:val="16"/>
        </w:rPr>
        <w:t xml:space="preserve"> </w:t>
      </w:r>
      <w:r w:rsidRPr="00C36346">
        <w:rPr>
          <w:rStyle w:val="StyleUnderline"/>
        </w:rPr>
        <w:t>in</w:t>
      </w:r>
      <w:r w:rsidRPr="00C36346">
        <w:rPr>
          <w:sz w:val="16"/>
        </w:rPr>
        <w:t xml:space="preserve"> regions such as sub-Saharan </w:t>
      </w:r>
      <w:r w:rsidRPr="00C36346">
        <w:rPr>
          <w:rStyle w:val="StyleUnderline"/>
        </w:rPr>
        <w:t xml:space="preserve">Africa is </w:t>
      </w:r>
      <w:r w:rsidRPr="00C36346">
        <w:rPr>
          <w:rStyle w:val="Emphasis"/>
        </w:rPr>
        <w:t>crucial</w:t>
      </w:r>
      <w:r w:rsidRPr="00C36346">
        <w:rPr>
          <w:rStyle w:val="StyleUnderline"/>
        </w:rPr>
        <w:t xml:space="preserve"> to national</w:t>
      </w:r>
      <w:r w:rsidRPr="00C36346">
        <w:rPr>
          <w:sz w:val="16"/>
        </w:rPr>
        <w:t xml:space="preserve"> </w:t>
      </w:r>
      <w:r w:rsidRPr="00C36346">
        <w:rPr>
          <w:rStyle w:val="Emphasis"/>
        </w:rPr>
        <w:t>security</w:t>
      </w:r>
      <w:r w:rsidRPr="00C36346">
        <w:rPr>
          <w:sz w:val="16"/>
        </w:rPr>
        <w:t xml:space="preserve">, </w:t>
      </w:r>
      <w:r w:rsidRPr="00C36346">
        <w:rPr>
          <w:rStyle w:val="StyleUnderline"/>
        </w:rPr>
        <w:t>and one way to keep peace is by supplying the basic human need of food</w:t>
      </w:r>
      <w:r w:rsidRPr="00C36346">
        <w:rPr>
          <w:sz w:val="16"/>
        </w:rPr>
        <w:t xml:space="preserve">. According to the Fund for Peace, </w:t>
      </w:r>
      <w:r w:rsidRPr="00C36346">
        <w:rPr>
          <w:rStyle w:val="StyleUnderline"/>
        </w:rPr>
        <w:t>the three most fragile states</w:t>
      </w:r>
      <w:r w:rsidRPr="00C36346">
        <w:rPr>
          <w:sz w:val="16"/>
        </w:rPr>
        <w:t xml:space="preserve"> </w:t>
      </w:r>
      <w:r w:rsidRPr="00C36346">
        <w:rPr>
          <w:rStyle w:val="StyleUnderline"/>
        </w:rPr>
        <w:t>in 2017 were in Africa</w:t>
      </w:r>
      <w:r w:rsidRPr="00C36346">
        <w:rPr>
          <w:sz w:val="16"/>
        </w:rPr>
        <w:t xml:space="preserve">— the Central African Republic, South Sudan, and Somalia. 1 </w:t>
      </w:r>
      <w:r w:rsidRPr="00C36346">
        <w:rPr>
          <w:rStyle w:val="StyleUnderline"/>
        </w:rPr>
        <w:t xml:space="preserve">Several other African countries are fragile, suffering from standard measures of </w:t>
      </w:r>
      <w:r w:rsidRPr="00C36346">
        <w:rPr>
          <w:rStyle w:val="Emphasis"/>
        </w:rPr>
        <w:t>instability</w:t>
      </w:r>
      <w:r w:rsidRPr="00C36346">
        <w:rPr>
          <w:sz w:val="16"/>
        </w:rPr>
        <w:t xml:space="preserve">, </w:t>
      </w:r>
      <w:r w:rsidRPr="00C36346">
        <w:rPr>
          <w:rStyle w:val="StyleUnderline"/>
        </w:rPr>
        <w:t>such as</w:t>
      </w:r>
      <w:r w:rsidRPr="00C36346">
        <w:rPr>
          <w:sz w:val="16"/>
        </w:rPr>
        <w:t xml:space="preserve"> widespread </w:t>
      </w:r>
      <w:r w:rsidRPr="00C36346">
        <w:rPr>
          <w:rStyle w:val="StyleUnderline"/>
        </w:rPr>
        <w:t>corruption, weak institutions, and resource scarcity</w:t>
      </w:r>
      <w:r w:rsidRPr="00C36346">
        <w:rPr>
          <w:sz w:val="16"/>
        </w:rPr>
        <w:t xml:space="preserve">. Together, </w:t>
      </w:r>
      <w:r w:rsidRPr="00C36346">
        <w:rPr>
          <w:rStyle w:val="StyleUnderline"/>
        </w:rPr>
        <w:t xml:space="preserve">these problems create </w:t>
      </w:r>
      <w:r w:rsidRPr="00C36346">
        <w:rPr>
          <w:rStyle w:val="Emphasis"/>
        </w:rPr>
        <w:t>displacement</w:t>
      </w:r>
      <w:r w:rsidRPr="00C36346">
        <w:rPr>
          <w:sz w:val="16"/>
        </w:rPr>
        <w:t xml:space="preserve">, human-rights violations, </w:t>
      </w:r>
      <w:r w:rsidRPr="00C36346">
        <w:rPr>
          <w:rStyle w:val="StyleUnderline"/>
        </w:rPr>
        <w:t xml:space="preserve">and </w:t>
      </w:r>
      <w:r w:rsidRPr="00C36346">
        <w:rPr>
          <w:rStyle w:val="Emphasis"/>
        </w:rPr>
        <w:t>power vacuums</w:t>
      </w:r>
      <w:r w:rsidRPr="00C36346">
        <w:rPr>
          <w:sz w:val="16"/>
        </w:rPr>
        <w:t xml:space="preserve"> </w:t>
      </w:r>
      <w:r w:rsidRPr="00C36346">
        <w:rPr>
          <w:rStyle w:val="StyleUnderline"/>
        </w:rPr>
        <w:t xml:space="preserve">where non-state actors can </w:t>
      </w:r>
      <w:r w:rsidRPr="00C36346">
        <w:rPr>
          <w:rStyle w:val="Emphasis"/>
        </w:rPr>
        <w:t>flourish</w:t>
      </w:r>
      <w:r w:rsidRPr="00C36346">
        <w:rPr>
          <w:sz w:val="16"/>
        </w:rPr>
        <w:t>. These issues should concern the United States not only for moral reasons, but also because they negatively affect American interests. Food aid and agricultural systems must be used as a tool to promote peace in Africa to decrease the region’s burden on the United States and to help stabilize a region that is often referred to as a lost continent.</w:t>
      </w:r>
    </w:p>
    <w:p w14:paraId="59F0AF6E" w14:textId="77777777" w:rsidR="00A656D9" w:rsidRPr="00C36346" w:rsidRDefault="00A656D9" w:rsidP="00A656D9">
      <w:pPr>
        <w:rPr>
          <w:sz w:val="16"/>
        </w:rPr>
      </w:pPr>
      <w:r w:rsidRPr="00C36346">
        <w:rPr>
          <w:sz w:val="16"/>
        </w:rPr>
        <w:t>With bipartisan support, the Global Food Security Act became law in July of 2016. It requires the President and appropriate agencies—including USAID, State Department, and the Office of US Trade—to formulate a plan to address food-insecure countries and report on that plan annually.2 The bill cited the Worldwide Threat Assessment of the US Intelligence Community (2014): “[l]ack of adequate food will be a destabilizing factor in countries important to US national security that do not have the financial or technical abilities to solve their internal food security problems.”3 Though it is uncertain whether annual reports will continue under the Trump administration, the US has demonstrated (at least through the Global Food Security Act) that it views food security as a matter of national security. According to the most recent Worldwide Threat Assessment, Africa is among the regions most susceptible to terrorism, especially in Somalia and South Sudan.4 This paper explores the ways in which food insecurity can enable conflict, how the US can improve the ways it offers food aid, and why African food security is in America’s national security interest.</w:t>
      </w:r>
    </w:p>
    <w:p w14:paraId="0186F697" w14:textId="77777777" w:rsidR="00A656D9" w:rsidRPr="00C36346" w:rsidRDefault="00A656D9" w:rsidP="00A656D9">
      <w:pPr>
        <w:rPr>
          <w:sz w:val="16"/>
        </w:rPr>
      </w:pPr>
      <w:r w:rsidRPr="00C36346">
        <w:rPr>
          <w:sz w:val="16"/>
        </w:rPr>
        <w:t xml:space="preserve">Consequences of Food Insecurity </w:t>
      </w:r>
    </w:p>
    <w:p w14:paraId="31AEBA5A" w14:textId="77777777" w:rsidR="00A656D9" w:rsidRPr="00C36346" w:rsidRDefault="00A656D9" w:rsidP="00A656D9">
      <w:pPr>
        <w:rPr>
          <w:rStyle w:val="StyleUnderline"/>
        </w:rPr>
      </w:pPr>
      <w:r w:rsidRPr="00C36346">
        <w:rPr>
          <w:sz w:val="16"/>
        </w:rPr>
        <w:t xml:space="preserve">Enforcing and communicating a universal conception of human rights by any party is difficult. Nevertheless, </w:t>
      </w:r>
      <w:r w:rsidRPr="00C36346">
        <w:rPr>
          <w:rStyle w:val="Emphasis"/>
        </w:rPr>
        <w:t>US</w:t>
      </w:r>
      <w:r w:rsidRPr="00C36346">
        <w:rPr>
          <w:sz w:val="16"/>
        </w:rPr>
        <w:t xml:space="preserve"> national </w:t>
      </w:r>
      <w:r w:rsidRPr="00C36346">
        <w:rPr>
          <w:rStyle w:val="StyleUnderline"/>
        </w:rPr>
        <w:t>security strategy has placed an emphasis on human rights</w:t>
      </w:r>
      <w:r w:rsidRPr="00C36346">
        <w:rPr>
          <w:sz w:val="16"/>
        </w:rPr>
        <w:t xml:space="preserve"> in recent years. The former Secretary of State under President George W. Bush, Condoleezza Rice, once remarked that: “[f]or the United States, supporting international development is a vital investment in the free, prosperous, and peaceful international order that fundamentally serves our national interest.”5 </w:t>
      </w:r>
      <w:r w:rsidRPr="00C36346">
        <w:rPr>
          <w:rStyle w:val="Emphasis"/>
        </w:rPr>
        <w:t>Fragile regimes</w:t>
      </w:r>
      <w:r w:rsidRPr="00C36346">
        <w:rPr>
          <w:sz w:val="16"/>
        </w:rPr>
        <w:t xml:space="preserve"> </w:t>
      </w:r>
      <w:r w:rsidRPr="00C36346">
        <w:rPr>
          <w:rStyle w:val="StyleUnderline"/>
        </w:rPr>
        <w:t>in Africa cannot successfully maintain themselves</w:t>
      </w:r>
      <w:r w:rsidRPr="00C36346">
        <w:rPr>
          <w:sz w:val="16"/>
        </w:rPr>
        <w:t xml:space="preserve">, </w:t>
      </w:r>
      <w:r w:rsidRPr="00C36346">
        <w:rPr>
          <w:rStyle w:val="StyleUnderline"/>
        </w:rPr>
        <w:t>let alone pose an immediate threat to the</w:t>
      </w:r>
      <w:r w:rsidRPr="00C36346">
        <w:rPr>
          <w:sz w:val="16"/>
        </w:rPr>
        <w:t xml:space="preserve"> </w:t>
      </w:r>
      <w:r w:rsidRPr="00C36346">
        <w:rPr>
          <w:rStyle w:val="Emphasis"/>
        </w:rPr>
        <w:t>U</w:t>
      </w:r>
      <w:r w:rsidRPr="00C36346">
        <w:rPr>
          <w:sz w:val="16"/>
        </w:rPr>
        <w:t xml:space="preserve">nited </w:t>
      </w:r>
      <w:r w:rsidRPr="00C36346">
        <w:rPr>
          <w:rStyle w:val="Emphasis"/>
        </w:rPr>
        <w:t>S</w:t>
      </w:r>
      <w:r w:rsidRPr="00C36346">
        <w:rPr>
          <w:sz w:val="16"/>
        </w:rPr>
        <w:t xml:space="preserve">tates. However, </w:t>
      </w:r>
      <w:r w:rsidRPr="00C36346">
        <w:rPr>
          <w:rStyle w:val="StyleUnderline"/>
        </w:rPr>
        <w:t xml:space="preserve">these regimes are likely to seek </w:t>
      </w:r>
      <w:r w:rsidRPr="00C36346">
        <w:rPr>
          <w:rStyle w:val="Emphasis"/>
        </w:rPr>
        <w:t>alliances</w:t>
      </w:r>
      <w:r w:rsidRPr="00C36346">
        <w:rPr>
          <w:rStyle w:val="StyleUnderline"/>
        </w:rPr>
        <w:t xml:space="preserve"> with </w:t>
      </w:r>
      <w:r w:rsidRPr="00C36346">
        <w:rPr>
          <w:rStyle w:val="Emphasis"/>
        </w:rPr>
        <w:t>adversaries</w:t>
      </w:r>
      <w:r w:rsidRPr="00C36346">
        <w:rPr>
          <w:sz w:val="16"/>
        </w:rPr>
        <w:t xml:space="preserve"> </w:t>
      </w:r>
      <w:r w:rsidRPr="00C36346">
        <w:rPr>
          <w:rStyle w:val="StyleUnderline"/>
        </w:rPr>
        <w:t xml:space="preserve">that may pose a threat, such as </w:t>
      </w:r>
      <w:r w:rsidRPr="00C36346">
        <w:rPr>
          <w:rStyle w:val="Emphasis"/>
        </w:rPr>
        <w:t>China</w:t>
      </w:r>
      <w:r w:rsidRPr="00C36346">
        <w:rPr>
          <w:sz w:val="16"/>
        </w:rPr>
        <w:t xml:space="preserve">, </w:t>
      </w:r>
      <w:r w:rsidRPr="00C36346">
        <w:rPr>
          <w:rStyle w:val="StyleUnderline"/>
        </w:rPr>
        <w:t xml:space="preserve">creating a region of the world </w:t>
      </w:r>
      <w:r w:rsidRPr="00C36346">
        <w:rPr>
          <w:rStyle w:val="Emphasis"/>
        </w:rPr>
        <w:t>adverse</w:t>
      </w:r>
      <w:r w:rsidRPr="00C36346">
        <w:rPr>
          <w:rStyle w:val="StyleUnderline"/>
        </w:rPr>
        <w:t xml:space="preserve"> to American interests and values.</w:t>
      </w:r>
    </w:p>
    <w:p w14:paraId="172FCAB8" w14:textId="77777777" w:rsidR="00A656D9" w:rsidRPr="00C36346" w:rsidRDefault="00A656D9" w:rsidP="00A656D9">
      <w:pPr>
        <w:rPr>
          <w:rStyle w:val="StyleUnderline"/>
        </w:rPr>
      </w:pPr>
      <w:r w:rsidRPr="00C36346">
        <w:rPr>
          <w:rStyle w:val="StyleUnderline"/>
        </w:rPr>
        <w:t xml:space="preserve">Secondly, migrant and </w:t>
      </w:r>
      <w:r w:rsidRPr="00C36346">
        <w:rPr>
          <w:rStyle w:val="Emphasis"/>
        </w:rPr>
        <w:t>refugee flows</w:t>
      </w:r>
      <w:r w:rsidRPr="00C36346">
        <w:rPr>
          <w:rStyle w:val="StyleUnderline"/>
        </w:rPr>
        <w:t xml:space="preserve"> are concerns for the</w:t>
      </w:r>
      <w:r w:rsidRPr="00C36346">
        <w:rPr>
          <w:sz w:val="16"/>
        </w:rPr>
        <w:t xml:space="preserve"> </w:t>
      </w:r>
      <w:r w:rsidRPr="00C36346">
        <w:rPr>
          <w:rStyle w:val="Emphasis"/>
        </w:rPr>
        <w:t>U</w:t>
      </w:r>
      <w:r w:rsidRPr="00C36346">
        <w:rPr>
          <w:sz w:val="16"/>
        </w:rPr>
        <w:t xml:space="preserve">nited </w:t>
      </w:r>
      <w:r w:rsidRPr="00C36346">
        <w:rPr>
          <w:rStyle w:val="Emphasis"/>
        </w:rPr>
        <w:t>S</w:t>
      </w:r>
      <w:r w:rsidRPr="00C36346">
        <w:rPr>
          <w:sz w:val="16"/>
        </w:rPr>
        <w:t xml:space="preserve">tates </w:t>
      </w:r>
      <w:r w:rsidRPr="00C36346">
        <w:rPr>
          <w:rStyle w:val="StyleUnderline"/>
        </w:rPr>
        <w:t xml:space="preserve">due to their </w:t>
      </w:r>
      <w:r w:rsidRPr="00C36346">
        <w:rPr>
          <w:rStyle w:val="Emphasis"/>
        </w:rPr>
        <w:t>economic</w:t>
      </w:r>
      <w:r w:rsidRPr="00C36346">
        <w:rPr>
          <w:rStyle w:val="StyleUnderline"/>
        </w:rPr>
        <w:t xml:space="preserve"> and </w:t>
      </w:r>
      <w:r w:rsidRPr="00C36346">
        <w:rPr>
          <w:rStyle w:val="Emphasis"/>
        </w:rPr>
        <w:t>social consequences</w:t>
      </w:r>
      <w:r w:rsidRPr="00C36346">
        <w:rPr>
          <w:sz w:val="16"/>
        </w:rPr>
        <w:t xml:space="preserve">. </w:t>
      </w:r>
      <w:r w:rsidRPr="00C36346">
        <w:rPr>
          <w:rStyle w:val="StyleUnderline"/>
        </w:rPr>
        <w:t xml:space="preserve">While many of the most serious cases of refugee crises today are nowhere near the US, they do affect some of the United States’ </w:t>
      </w:r>
      <w:r w:rsidRPr="00C36346">
        <w:rPr>
          <w:rStyle w:val="Emphasis"/>
        </w:rPr>
        <w:t>key allies</w:t>
      </w:r>
      <w:r w:rsidRPr="00C36346">
        <w:rPr>
          <w:sz w:val="16"/>
        </w:rPr>
        <w:t xml:space="preserve"> around the globe. A clear example of this is Syrian migration into NATO member countries. In addition to military conflict, bipartisan research has shown that climate can also contribute to mass migrations by impacting harvest yields in regions still reliant on subsistence agriculture. For example, the famines in Somalia and Yemen have sparked emigration caused by food insecurity. </w:t>
      </w:r>
      <w:r w:rsidRPr="00C36346">
        <w:rPr>
          <w:rStyle w:val="StyleUnderline"/>
        </w:rPr>
        <w:t xml:space="preserve">Such crises may not be </w:t>
      </w:r>
      <w:r w:rsidRPr="00C36346">
        <w:rPr>
          <w:rStyle w:val="Emphasis"/>
        </w:rPr>
        <w:t>front page news</w:t>
      </w:r>
      <w:r w:rsidRPr="00C36346">
        <w:rPr>
          <w:rStyle w:val="StyleUnderline"/>
        </w:rPr>
        <w:t xml:space="preserve"> compared to </w:t>
      </w:r>
      <w:r w:rsidRPr="00C36346">
        <w:rPr>
          <w:rStyle w:val="Emphasis"/>
        </w:rPr>
        <w:t>violent conflicts</w:t>
      </w:r>
      <w:r w:rsidRPr="00C36346">
        <w:rPr>
          <w:rStyle w:val="StyleUnderline"/>
        </w:rPr>
        <w:t xml:space="preserve"> in surrounding states, but they present just as </w:t>
      </w:r>
      <w:r w:rsidRPr="00C36346">
        <w:rPr>
          <w:rStyle w:val="Emphasis"/>
        </w:rPr>
        <w:t>real a threat</w:t>
      </w:r>
      <w:r w:rsidRPr="00C36346">
        <w:rPr>
          <w:rStyle w:val="StyleUnderline"/>
        </w:rPr>
        <w:t xml:space="preserve">. </w:t>
      </w:r>
    </w:p>
    <w:p w14:paraId="1F80A06B" w14:textId="77777777" w:rsidR="00A656D9" w:rsidRPr="00C36346" w:rsidRDefault="00A656D9" w:rsidP="00A656D9">
      <w:pPr>
        <w:rPr>
          <w:sz w:val="16"/>
        </w:rPr>
      </w:pPr>
      <w:r w:rsidRPr="00C36346">
        <w:rPr>
          <w:rStyle w:val="StyleUnderline"/>
        </w:rPr>
        <w:t>The</w:t>
      </w:r>
      <w:r w:rsidRPr="00C36346">
        <w:rPr>
          <w:sz w:val="16"/>
        </w:rPr>
        <w:t xml:space="preserve"> </w:t>
      </w:r>
      <w:r w:rsidRPr="00C36346">
        <w:rPr>
          <w:rStyle w:val="Emphasis"/>
        </w:rPr>
        <w:t>third reason</w:t>
      </w:r>
      <w:r w:rsidRPr="00C36346">
        <w:rPr>
          <w:sz w:val="16"/>
        </w:rPr>
        <w:t xml:space="preserve"> </w:t>
      </w:r>
      <w:r w:rsidRPr="00C36346">
        <w:rPr>
          <w:rStyle w:val="StyleUnderline"/>
        </w:rPr>
        <w:t xml:space="preserve">why the </w:t>
      </w:r>
      <w:r w:rsidRPr="00C36346">
        <w:rPr>
          <w:rStyle w:val="Emphasis"/>
        </w:rPr>
        <w:t>US</w:t>
      </w:r>
      <w:r w:rsidRPr="00C36346">
        <w:rPr>
          <w:rStyle w:val="StyleUnderline"/>
        </w:rPr>
        <w:t xml:space="preserve"> should care about weak states is that </w:t>
      </w:r>
      <w:r w:rsidRPr="00C36346">
        <w:rPr>
          <w:rStyle w:val="Emphasis"/>
        </w:rPr>
        <w:t>terrorist</w:t>
      </w:r>
      <w:r w:rsidRPr="00C36346">
        <w:rPr>
          <w:rStyle w:val="StyleUnderline"/>
        </w:rPr>
        <w:t xml:space="preserve"> organizations </w:t>
      </w:r>
      <w:r w:rsidRPr="00C36346">
        <w:rPr>
          <w:rStyle w:val="Emphasis"/>
        </w:rPr>
        <w:t>thrive</w:t>
      </w:r>
      <w:r w:rsidRPr="00C36346">
        <w:rPr>
          <w:rStyle w:val="StyleUnderline"/>
        </w:rPr>
        <w:t xml:space="preserve"> in such environments</w:t>
      </w:r>
      <w:r w:rsidRPr="00C36346">
        <w:rPr>
          <w:sz w:val="16"/>
        </w:rPr>
        <w:t xml:space="preserve">. Since September 11, 2001, US national security policy has been primarily driven by the war on terror. While the fear of a repeat attack on American soil has calmed since 2001, </w:t>
      </w:r>
      <w:r w:rsidRPr="00C36346">
        <w:rPr>
          <w:rStyle w:val="StyleUnderline"/>
        </w:rPr>
        <w:t xml:space="preserve">the threat of terrorism is still </w:t>
      </w:r>
      <w:r w:rsidRPr="00C36346">
        <w:rPr>
          <w:rStyle w:val="Emphasis"/>
        </w:rPr>
        <w:t>present</w:t>
      </w:r>
      <w:r w:rsidRPr="00C36346">
        <w:rPr>
          <w:sz w:val="16"/>
        </w:rPr>
        <w:t xml:space="preserve">, </w:t>
      </w:r>
      <w:r w:rsidRPr="00C36346">
        <w:rPr>
          <w:rStyle w:val="StyleUnderline"/>
        </w:rPr>
        <w:t>and the</w:t>
      </w:r>
      <w:r w:rsidRPr="00C36346">
        <w:rPr>
          <w:sz w:val="16"/>
        </w:rPr>
        <w:t xml:space="preserve"> </w:t>
      </w:r>
      <w:r w:rsidRPr="00C36346">
        <w:rPr>
          <w:rStyle w:val="Emphasis"/>
        </w:rPr>
        <w:t>U</w:t>
      </w:r>
      <w:r w:rsidRPr="00C36346">
        <w:rPr>
          <w:sz w:val="16"/>
        </w:rPr>
        <w:t xml:space="preserve">nited </w:t>
      </w:r>
      <w:r w:rsidRPr="00C36346">
        <w:rPr>
          <w:rStyle w:val="Emphasis"/>
        </w:rPr>
        <w:t>S</w:t>
      </w:r>
      <w:r w:rsidRPr="00C36346">
        <w:rPr>
          <w:sz w:val="16"/>
        </w:rPr>
        <w:t xml:space="preserve">tates </w:t>
      </w:r>
      <w:r w:rsidRPr="00C36346">
        <w:rPr>
          <w:rStyle w:val="StyleUnderline"/>
        </w:rPr>
        <w:t>must be proactive to stay ahead of terrorist threats</w:t>
      </w:r>
      <w:r w:rsidRPr="00C36346">
        <w:rPr>
          <w:sz w:val="16"/>
        </w:rPr>
        <w:t xml:space="preserve">. </w:t>
      </w:r>
      <w:r w:rsidRPr="00C36346">
        <w:rPr>
          <w:rStyle w:val="StyleUnderline"/>
        </w:rPr>
        <w:t xml:space="preserve">Terrorists thrive in weak state </w:t>
      </w:r>
      <w:r w:rsidRPr="00C36346">
        <w:rPr>
          <w:rStyle w:val="Emphasis"/>
        </w:rPr>
        <w:t>environments</w:t>
      </w:r>
      <w:r w:rsidRPr="00C36346">
        <w:rPr>
          <w:sz w:val="16"/>
        </w:rPr>
        <w:t xml:space="preserve"> </w:t>
      </w:r>
      <w:r w:rsidRPr="00C36346">
        <w:rPr>
          <w:rStyle w:val="StyleUnderline"/>
        </w:rPr>
        <w:t xml:space="preserve">because either the lack of rule of law inhibits the host state’s ability to act against them, or because corrupt governments </w:t>
      </w:r>
      <w:r w:rsidRPr="00C36346">
        <w:rPr>
          <w:rStyle w:val="Emphasis"/>
        </w:rPr>
        <w:t>refuse to act</w:t>
      </w:r>
      <w:r w:rsidRPr="00C36346">
        <w:rPr>
          <w:sz w:val="16"/>
        </w:rPr>
        <w:t xml:space="preserve">, such as when Sudan provided refuge to Osama bin Laden in the 1990s.6 As a developing region, </w:t>
      </w:r>
      <w:r w:rsidRPr="00C36346">
        <w:rPr>
          <w:rStyle w:val="StyleUnderline"/>
        </w:rPr>
        <w:t>Africa is full of potential</w:t>
      </w:r>
      <w:r w:rsidRPr="00C36346">
        <w:rPr>
          <w:sz w:val="16"/>
        </w:rPr>
        <w:t xml:space="preserve">, and </w:t>
      </w:r>
      <w:r w:rsidRPr="00C36346">
        <w:rPr>
          <w:rStyle w:val="StyleUnderline"/>
        </w:rPr>
        <w:t>the</w:t>
      </w:r>
      <w:r w:rsidRPr="00C36346">
        <w:rPr>
          <w:sz w:val="16"/>
        </w:rPr>
        <w:t xml:space="preserve"> </w:t>
      </w:r>
      <w:r w:rsidRPr="00C36346">
        <w:rPr>
          <w:rStyle w:val="Emphasis"/>
        </w:rPr>
        <w:t>U</w:t>
      </w:r>
      <w:r w:rsidRPr="00C36346">
        <w:rPr>
          <w:sz w:val="16"/>
        </w:rPr>
        <w:t xml:space="preserve">nited </w:t>
      </w:r>
      <w:r w:rsidRPr="00C36346">
        <w:rPr>
          <w:rStyle w:val="Emphasis"/>
        </w:rPr>
        <w:t>S</w:t>
      </w:r>
      <w:r w:rsidRPr="00C36346">
        <w:rPr>
          <w:sz w:val="16"/>
        </w:rPr>
        <w:t xml:space="preserve">tates </w:t>
      </w:r>
      <w:r w:rsidRPr="00C36346">
        <w:rPr>
          <w:rStyle w:val="StyleUnderline"/>
        </w:rPr>
        <w:t xml:space="preserve">will have to decide whether it will help it </w:t>
      </w:r>
      <w:r w:rsidRPr="00C36346">
        <w:rPr>
          <w:rStyle w:val="Emphasis"/>
        </w:rPr>
        <w:t>stabilize</w:t>
      </w:r>
      <w:r w:rsidRPr="00C36346">
        <w:rPr>
          <w:sz w:val="16"/>
        </w:rPr>
        <w:t xml:space="preserve"> </w:t>
      </w:r>
      <w:r w:rsidRPr="00C36346">
        <w:rPr>
          <w:rStyle w:val="StyleUnderline"/>
        </w:rPr>
        <w:t xml:space="preserve">or allow it to become a </w:t>
      </w:r>
      <w:r w:rsidRPr="00C36346">
        <w:rPr>
          <w:rStyle w:val="Emphasis"/>
        </w:rPr>
        <w:t>refuge</w:t>
      </w:r>
      <w:r w:rsidRPr="00C36346">
        <w:rPr>
          <w:rStyle w:val="StyleUnderline"/>
        </w:rPr>
        <w:t xml:space="preserve"> and</w:t>
      </w:r>
      <w:r w:rsidRPr="00C36346">
        <w:rPr>
          <w:sz w:val="16"/>
        </w:rPr>
        <w:t xml:space="preserve"> </w:t>
      </w:r>
      <w:r w:rsidRPr="00C36346">
        <w:rPr>
          <w:rStyle w:val="Emphasis"/>
        </w:rPr>
        <w:t>breeding ground for terrorism</w:t>
      </w:r>
      <w:r w:rsidRPr="00C36346">
        <w:rPr>
          <w:sz w:val="16"/>
        </w:rPr>
        <w:t xml:space="preserve">. </w:t>
      </w:r>
    </w:p>
    <w:p w14:paraId="2496E11B" w14:textId="77777777" w:rsidR="00A656D9" w:rsidRPr="00C36346" w:rsidRDefault="00A656D9" w:rsidP="00A656D9">
      <w:pPr>
        <w:rPr>
          <w:sz w:val="16"/>
        </w:rPr>
      </w:pPr>
      <w:r w:rsidRPr="00C36346">
        <w:rPr>
          <w:sz w:val="16"/>
        </w:rPr>
        <w:t xml:space="preserve">Africa can potentially threaten or support American interests. As stated above, </w:t>
      </w:r>
      <w:r w:rsidRPr="00C36346">
        <w:rPr>
          <w:rStyle w:val="Emphasis"/>
        </w:rPr>
        <w:t>food insecurity</w:t>
      </w:r>
      <w:r w:rsidRPr="00C36346">
        <w:rPr>
          <w:sz w:val="16"/>
        </w:rPr>
        <w:t xml:space="preserve"> </w:t>
      </w:r>
      <w:r w:rsidRPr="00C36346">
        <w:rPr>
          <w:rStyle w:val="StyleUnderline"/>
        </w:rPr>
        <w:t>in Africa creates problems</w:t>
      </w:r>
      <w:r w:rsidRPr="00C36346">
        <w:rPr>
          <w:sz w:val="16"/>
        </w:rPr>
        <w:t xml:space="preserve"> for the US. </w:t>
      </w:r>
      <w:r w:rsidRPr="00C36346">
        <w:rPr>
          <w:rStyle w:val="StyleUnderline"/>
        </w:rPr>
        <w:t xml:space="preserve">The potential to politically align with other </w:t>
      </w:r>
      <w:r w:rsidRPr="00C36346">
        <w:rPr>
          <w:rStyle w:val="Emphasis"/>
        </w:rPr>
        <w:t>major powers</w:t>
      </w:r>
      <w:r w:rsidRPr="00C36346">
        <w:rPr>
          <w:sz w:val="16"/>
        </w:rPr>
        <w:t xml:space="preserve">, </w:t>
      </w:r>
      <w:r w:rsidRPr="00C36346">
        <w:rPr>
          <w:rStyle w:val="StyleUnderline"/>
        </w:rPr>
        <w:t xml:space="preserve">the </w:t>
      </w:r>
      <w:r w:rsidRPr="00C36346">
        <w:rPr>
          <w:rStyle w:val="Emphasis"/>
        </w:rPr>
        <w:t>destabilizing effect</w:t>
      </w:r>
      <w:r w:rsidRPr="00C36346">
        <w:rPr>
          <w:sz w:val="16"/>
        </w:rPr>
        <w:t xml:space="preserve"> </w:t>
      </w:r>
      <w:r w:rsidRPr="00C36346">
        <w:rPr>
          <w:rStyle w:val="StyleUnderline"/>
        </w:rPr>
        <w:t>of refugees on the US and its allies</w:t>
      </w:r>
      <w:r w:rsidRPr="00C36346">
        <w:rPr>
          <w:sz w:val="16"/>
        </w:rPr>
        <w:t xml:space="preserve">, </w:t>
      </w:r>
      <w:r w:rsidRPr="00C36346">
        <w:rPr>
          <w:rStyle w:val="StyleUnderline"/>
        </w:rPr>
        <w:t xml:space="preserve">and the propensity to </w:t>
      </w:r>
      <w:r w:rsidRPr="00C36346">
        <w:rPr>
          <w:rStyle w:val="Emphasis"/>
        </w:rPr>
        <w:t>breed terrorism</w:t>
      </w:r>
      <w:r w:rsidRPr="00C36346">
        <w:rPr>
          <w:sz w:val="16"/>
        </w:rPr>
        <w:t xml:space="preserve"> </w:t>
      </w:r>
      <w:r w:rsidRPr="00C36346">
        <w:rPr>
          <w:rStyle w:val="StyleUnderline"/>
        </w:rPr>
        <w:t>are all reasons to take Africa seriously</w:t>
      </w:r>
      <w:r w:rsidRPr="00C36346">
        <w:rPr>
          <w:sz w:val="16"/>
        </w:rPr>
        <w:t xml:space="preserve"> as a national security concern. US interests include promoting international market economies that it can easily access, so to increase economic power at home. </w:t>
      </w:r>
      <w:r w:rsidRPr="00C36346">
        <w:rPr>
          <w:rStyle w:val="StyleUnderline"/>
        </w:rPr>
        <w:t xml:space="preserve">If the US ignores stability measures in Africa, this could negatively affect both American </w:t>
      </w:r>
      <w:r w:rsidRPr="00C36346">
        <w:rPr>
          <w:rStyle w:val="Emphasis"/>
        </w:rPr>
        <w:t>security</w:t>
      </w:r>
      <w:r w:rsidRPr="00C36346">
        <w:rPr>
          <w:rStyle w:val="StyleUnderline"/>
        </w:rPr>
        <w:t xml:space="preserve"> interests</w:t>
      </w:r>
      <w:r w:rsidRPr="00C36346">
        <w:rPr>
          <w:sz w:val="16"/>
        </w:rPr>
        <w:t xml:space="preserve"> </w:t>
      </w:r>
      <w:r w:rsidRPr="00C36346">
        <w:rPr>
          <w:rStyle w:val="StyleUnderline"/>
        </w:rPr>
        <w:t>and</w:t>
      </w:r>
      <w:r w:rsidRPr="00C36346">
        <w:rPr>
          <w:sz w:val="16"/>
        </w:rPr>
        <w:t xml:space="preserve"> </w:t>
      </w:r>
      <w:r w:rsidRPr="00C36346">
        <w:rPr>
          <w:rStyle w:val="Emphasis"/>
        </w:rPr>
        <w:t>global economic growth</w:t>
      </w:r>
      <w:r w:rsidRPr="00C36346">
        <w:rPr>
          <w:sz w:val="16"/>
        </w:rPr>
        <w:t>, 7 which are both American priorities. The US needs a strategy that promotes food security in fragile states to address these concerns.</w:t>
      </w:r>
    </w:p>
    <w:p w14:paraId="4B469BCB" w14:textId="77777777" w:rsidR="00A656D9" w:rsidRPr="00C36346" w:rsidRDefault="00A656D9" w:rsidP="00A656D9">
      <w:pPr>
        <w:rPr>
          <w:sz w:val="16"/>
        </w:rPr>
      </w:pPr>
      <w:r w:rsidRPr="00C36346">
        <w:rPr>
          <w:rStyle w:val="StyleUnderline"/>
        </w:rPr>
        <w:t>Food prices</w:t>
      </w:r>
      <w:r w:rsidRPr="00C36346">
        <w:rPr>
          <w:sz w:val="16"/>
        </w:rPr>
        <w:t xml:space="preserve"> in Africa </w:t>
      </w:r>
      <w:r w:rsidRPr="00C36346">
        <w:rPr>
          <w:rStyle w:val="StyleUnderline"/>
        </w:rPr>
        <w:t xml:space="preserve">are expected to rise in the next few years due to </w:t>
      </w:r>
      <w:r w:rsidRPr="00C36346">
        <w:rPr>
          <w:rStyle w:val="Emphasis"/>
        </w:rPr>
        <w:t>famine</w:t>
      </w:r>
      <w:r w:rsidRPr="00C36346">
        <w:rPr>
          <w:sz w:val="16"/>
        </w:rPr>
        <w:t xml:space="preserve">,8 </w:t>
      </w:r>
      <w:r w:rsidRPr="00C36346">
        <w:rPr>
          <w:rStyle w:val="StyleUnderline"/>
        </w:rPr>
        <w:t xml:space="preserve">which means there is a risk that </w:t>
      </w:r>
      <w:r w:rsidRPr="00C36346">
        <w:rPr>
          <w:rStyle w:val="Emphasis"/>
        </w:rPr>
        <w:t>instability will grow</w:t>
      </w:r>
      <w:r w:rsidRPr="00C36346">
        <w:rPr>
          <w:sz w:val="16"/>
        </w:rPr>
        <w:t xml:space="preserve">, </w:t>
      </w:r>
      <w:r w:rsidRPr="00C36346">
        <w:rPr>
          <w:rStyle w:val="StyleUnderline"/>
        </w:rPr>
        <w:t>heightening the security concern</w:t>
      </w:r>
      <w:r w:rsidRPr="00C36346">
        <w:rPr>
          <w:sz w:val="16"/>
        </w:rPr>
        <w:t xml:space="preserve"> to the United States. </w:t>
      </w:r>
      <w:r w:rsidRPr="00C36346">
        <w:rPr>
          <w:rStyle w:val="Emphasis"/>
        </w:rPr>
        <w:t>Food insecurity</w:t>
      </w:r>
      <w:r w:rsidRPr="00C36346">
        <w:rPr>
          <w:sz w:val="16"/>
        </w:rPr>
        <w:t xml:space="preserve">, like any social ailment, does not necessarily cause instability, but the two do reinforce each other. Obviously, </w:t>
      </w:r>
      <w:r w:rsidRPr="00C36346">
        <w:rPr>
          <w:rStyle w:val="StyleUnderline"/>
        </w:rPr>
        <w:t xml:space="preserve">American food assistance </w:t>
      </w:r>
      <w:r w:rsidRPr="00C36346">
        <w:rPr>
          <w:rStyle w:val="Emphasis"/>
        </w:rPr>
        <w:t>by itself cannot solve</w:t>
      </w:r>
      <w:r w:rsidRPr="00C36346">
        <w:rPr>
          <w:sz w:val="16"/>
        </w:rPr>
        <w:t xml:space="preserve"> </w:t>
      </w:r>
      <w:r w:rsidRPr="00C36346">
        <w:rPr>
          <w:rStyle w:val="StyleUnderline"/>
        </w:rPr>
        <w:t>every problem in these fragile states</w:t>
      </w:r>
      <w:r w:rsidRPr="00C36346">
        <w:rPr>
          <w:sz w:val="16"/>
        </w:rPr>
        <w:t xml:space="preserve">. </w:t>
      </w:r>
      <w:r w:rsidRPr="00C36346">
        <w:rPr>
          <w:rStyle w:val="StyleUnderline"/>
        </w:rPr>
        <w:t>Success will ultimately depend on these countries establishing and enforcing</w:t>
      </w:r>
      <w:r w:rsidRPr="00C36346">
        <w:rPr>
          <w:sz w:val="16"/>
        </w:rPr>
        <w:t xml:space="preserve"> </w:t>
      </w:r>
      <w:r w:rsidRPr="00C36346">
        <w:rPr>
          <w:rStyle w:val="StyleUnderline"/>
        </w:rPr>
        <w:t>the</w:t>
      </w:r>
      <w:r w:rsidRPr="00C36346">
        <w:rPr>
          <w:sz w:val="16"/>
        </w:rPr>
        <w:t xml:space="preserve"> </w:t>
      </w:r>
      <w:r w:rsidRPr="00C36346">
        <w:rPr>
          <w:rStyle w:val="Emphasis"/>
        </w:rPr>
        <w:t>rule of law</w:t>
      </w:r>
      <w:r w:rsidRPr="00C36346">
        <w:rPr>
          <w:sz w:val="16"/>
        </w:rPr>
        <w:t xml:space="preserve"> </w:t>
      </w:r>
      <w:r w:rsidRPr="00C36346">
        <w:rPr>
          <w:rStyle w:val="StyleUnderline"/>
        </w:rPr>
        <w:t>and</w:t>
      </w:r>
      <w:r w:rsidRPr="00C36346">
        <w:rPr>
          <w:sz w:val="16"/>
        </w:rPr>
        <w:t xml:space="preserve"> </w:t>
      </w:r>
      <w:r w:rsidRPr="00C36346">
        <w:rPr>
          <w:rStyle w:val="Emphasis"/>
        </w:rPr>
        <w:t>shoring up</w:t>
      </w:r>
      <w:r w:rsidRPr="00C36346">
        <w:rPr>
          <w:sz w:val="16"/>
        </w:rPr>
        <w:t xml:space="preserve"> </w:t>
      </w:r>
      <w:r w:rsidRPr="00C36346">
        <w:rPr>
          <w:rStyle w:val="StyleUnderline"/>
        </w:rPr>
        <w:t>government legitimacy</w:t>
      </w:r>
      <w:r w:rsidRPr="00C36346">
        <w:rPr>
          <w:sz w:val="16"/>
        </w:rPr>
        <w:t xml:space="preserve">. That said, </w:t>
      </w:r>
      <w:r w:rsidRPr="00C36346">
        <w:rPr>
          <w:rStyle w:val="StyleUnderline"/>
        </w:rPr>
        <w:t xml:space="preserve">nation building is </w:t>
      </w:r>
      <w:r w:rsidRPr="00C36346">
        <w:rPr>
          <w:rStyle w:val="Emphasis"/>
        </w:rPr>
        <w:t>not a viable option</w:t>
      </w:r>
      <w:r w:rsidRPr="00C36346">
        <w:rPr>
          <w:sz w:val="16"/>
        </w:rPr>
        <w:t xml:space="preserve"> in this region, as the US has already committed itself to this in the Middle East and largely failed. The US can, however, provide developmental aid to help promote stability and provide a foundation for future institutional growth. Therefore, </w:t>
      </w:r>
      <w:r w:rsidRPr="00C36346">
        <w:rPr>
          <w:rStyle w:val="StyleUnderline"/>
        </w:rPr>
        <w:t xml:space="preserve">it is important that the </w:t>
      </w:r>
      <w:r w:rsidRPr="00C36346">
        <w:rPr>
          <w:rStyle w:val="Emphasis"/>
        </w:rPr>
        <w:t>US</w:t>
      </w:r>
      <w:r w:rsidRPr="00C36346">
        <w:rPr>
          <w:rStyle w:val="StyleUnderline"/>
        </w:rPr>
        <w:t xml:space="preserve"> not only maintain food security efforts in weak states but also </w:t>
      </w:r>
      <w:r w:rsidRPr="00C36346">
        <w:rPr>
          <w:rStyle w:val="Emphasis"/>
        </w:rPr>
        <w:t>incentivize</w:t>
      </w:r>
      <w:r w:rsidRPr="00C36346">
        <w:rPr>
          <w:rStyle w:val="StyleUnderline"/>
        </w:rPr>
        <w:t xml:space="preserve"> recipient behavior that will make such </w:t>
      </w:r>
      <w:r w:rsidRPr="00C36346">
        <w:rPr>
          <w:rStyle w:val="Emphasis"/>
        </w:rPr>
        <w:t>aid more effective</w:t>
      </w:r>
      <w:r w:rsidRPr="00C36346">
        <w:rPr>
          <w:sz w:val="16"/>
        </w:rPr>
        <w:t>.</w:t>
      </w:r>
    </w:p>
    <w:p w14:paraId="6ED387CF" w14:textId="77777777" w:rsidR="00A656D9" w:rsidRPr="00C36346" w:rsidRDefault="00A656D9" w:rsidP="00A656D9">
      <w:pPr>
        <w:pStyle w:val="Heading4"/>
      </w:pPr>
      <w:r w:rsidRPr="00C36346">
        <w:rPr>
          <w:u w:val="single"/>
        </w:rPr>
        <w:t>Food shocks</w:t>
      </w:r>
      <w:r w:rsidRPr="00C36346">
        <w:t xml:space="preserve"> and </w:t>
      </w:r>
      <w:r w:rsidRPr="00C36346">
        <w:rPr>
          <w:u w:val="single"/>
        </w:rPr>
        <w:t>refugee waves</w:t>
      </w:r>
      <w:r w:rsidRPr="00C36346">
        <w:t xml:space="preserve"> cause extinction. </w:t>
      </w:r>
    </w:p>
    <w:p w14:paraId="440DF640" w14:textId="77777777" w:rsidR="00A656D9" w:rsidRPr="00C36346" w:rsidRDefault="00A656D9" w:rsidP="00A656D9">
      <w:r w:rsidRPr="00C36346">
        <w:rPr>
          <w:rStyle w:val="Style13ptBold"/>
        </w:rPr>
        <w:t xml:space="preserve">Cribb ’19 </w:t>
      </w:r>
      <w:r w:rsidRPr="00C36346">
        <w:t>[Julian; October 3; Principal of Julian Cribb &amp; Associates, Fellow of the Australian Academy of Technological Sciences and Engineering, former Director of National Awareness at the Commonwealth Scientific and Industrial Research Organisation; Food or War, “Food as an Existential Risk,” Ch. 6]</w:t>
      </w:r>
    </w:p>
    <w:p w14:paraId="66ACDE5F" w14:textId="77777777" w:rsidR="00A656D9" w:rsidRPr="00C36346" w:rsidRDefault="00A656D9" w:rsidP="00A656D9">
      <w:pPr>
        <w:rPr>
          <w:sz w:val="16"/>
        </w:rPr>
      </w:pPr>
      <w:r w:rsidRPr="00C36346">
        <w:rPr>
          <w:sz w:val="16"/>
        </w:rPr>
        <w:t xml:space="preserve">Although actual numbers of warheads have continued to fall from its peak of 70,000 weapons in the mid 1980s, scientists argue </w:t>
      </w:r>
      <w:r w:rsidRPr="00C36346">
        <w:rPr>
          <w:rStyle w:val="StyleUnderline"/>
        </w:rPr>
        <w:t xml:space="preserve">the </w:t>
      </w:r>
      <w:r w:rsidRPr="00C36346">
        <w:rPr>
          <w:rStyle w:val="Emphasis"/>
        </w:rPr>
        <w:t>danger</w:t>
      </w:r>
      <w:r w:rsidRPr="00C36346">
        <w:rPr>
          <w:sz w:val="16"/>
        </w:rPr>
        <w:t xml:space="preserve"> </w:t>
      </w:r>
      <w:r w:rsidRPr="00C36346">
        <w:rPr>
          <w:rStyle w:val="StyleUnderline"/>
        </w:rPr>
        <w:t xml:space="preserve">of nuclear conflict in fact </w:t>
      </w:r>
      <w:r w:rsidRPr="00C36346">
        <w:rPr>
          <w:rStyle w:val="Emphasis"/>
        </w:rPr>
        <w:t>increased</w:t>
      </w:r>
      <w:r w:rsidRPr="00C36346">
        <w:rPr>
          <w:sz w:val="16"/>
        </w:rPr>
        <w:t xml:space="preserve"> </w:t>
      </w:r>
      <w:r w:rsidRPr="00C36346">
        <w:rPr>
          <w:rStyle w:val="StyleUnderline"/>
        </w:rPr>
        <w:t>in the first two decades of the twenty-first century</w:t>
      </w:r>
      <w:r w:rsidRPr="00C36346">
        <w:rPr>
          <w:sz w:val="16"/>
        </w:rPr>
        <w:t xml:space="preserve">. This was </w:t>
      </w:r>
      <w:r w:rsidRPr="00C36346">
        <w:rPr>
          <w:rStyle w:val="StyleUnderline"/>
        </w:rPr>
        <w:t>due to</w:t>
      </w:r>
      <w:r w:rsidRPr="00C36346">
        <w:rPr>
          <w:sz w:val="16"/>
        </w:rPr>
        <w:t xml:space="preserve"> the </w:t>
      </w:r>
      <w:r w:rsidRPr="00C36346">
        <w:rPr>
          <w:rStyle w:val="Emphasis"/>
        </w:rPr>
        <w:t>modernisation</w:t>
      </w:r>
      <w:r w:rsidRPr="00C36346">
        <w:rPr>
          <w:sz w:val="16"/>
        </w:rPr>
        <w:t xml:space="preserve"> of existing stockpiles, the adoption of dangerous </w:t>
      </w:r>
      <w:r w:rsidRPr="00C36346">
        <w:rPr>
          <w:rStyle w:val="StyleUnderline"/>
        </w:rPr>
        <w:t>new</w:t>
      </w:r>
      <w:r w:rsidRPr="00C36346">
        <w:rPr>
          <w:sz w:val="16"/>
        </w:rPr>
        <w:t xml:space="preserve"> </w:t>
      </w:r>
      <w:r w:rsidRPr="00C36346">
        <w:rPr>
          <w:rStyle w:val="Emphasis"/>
        </w:rPr>
        <w:t>tech</w:t>
      </w:r>
      <w:r w:rsidRPr="00C36346">
        <w:rPr>
          <w:sz w:val="16"/>
        </w:rPr>
        <w:t xml:space="preserve">nologies </w:t>
      </w:r>
      <w:r w:rsidRPr="00C36346">
        <w:rPr>
          <w:rStyle w:val="StyleUnderline"/>
        </w:rPr>
        <w:t>such as robot delivery systems, hypersonic missiles,</w:t>
      </w:r>
      <w:r w:rsidRPr="00C36346">
        <w:rPr>
          <w:sz w:val="16"/>
        </w:rPr>
        <w:t xml:space="preserve"> </w:t>
      </w:r>
      <w:r w:rsidRPr="00C36346">
        <w:rPr>
          <w:rStyle w:val="Emphasis"/>
        </w:rPr>
        <w:t>a</w:t>
      </w:r>
      <w:r w:rsidRPr="00C36346">
        <w:rPr>
          <w:sz w:val="16"/>
        </w:rPr>
        <w:t xml:space="preserve">rtificial </w:t>
      </w:r>
      <w:r w:rsidRPr="00C36346">
        <w:rPr>
          <w:rStyle w:val="Emphasis"/>
        </w:rPr>
        <w:t>i</w:t>
      </w:r>
      <w:r w:rsidRPr="00C36346">
        <w:rPr>
          <w:sz w:val="16"/>
        </w:rPr>
        <w:t xml:space="preserve">ntelligence </w:t>
      </w:r>
      <w:r w:rsidRPr="00C36346">
        <w:rPr>
          <w:rStyle w:val="StyleUnderline"/>
        </w:rPr>
        <w:t>and</w:t>
      </w:r>
      <w:r w:rsidRPr="00C36346">
        <w:rPr>
          <w:sz w:val="16"/>
        </w:rPr>
        <w:t xml:space="preserve"> </w:t>
      </w:r>
      <w:r w:rsidRPr="00C36346">
        <w:rPr>
          <w:rStyle w:val="Emphasis"/>
        </w:rPr>
        <w:t>e</w:t>
      </w:r>
      <w:r w:rsidRPr="00C36346">
        <w:rPr>
          <w:sz w:val="16"/>
        </w:rPr>
        <w:t xml:space="preserve">lectronic </w:t>
      </w:r>
      <w:r w:rsidRPr="00C36346">
        <w:rPr>
          <w:rStyle w:val="Emphasis"/>
        </w:rPr>
        <w:t>w</w:t>
      </w:r>
      <w:r w:rsidRPr="00C36346">
        <w:rPr>
          <w:sz w:val="16"/>
        </w:rPr>
        <w:t xml:space="preserve">arfare, </w:t>
      </w:r>
      <w:r w:rsidRPr="00C36346">
        <w:rPr>
          <w:rStyle w:val="StyleUnderline"/>
        </w:rPr>
        <w:t>and</w:t>
      </w:r>
      <w:r w:rsidRPr="00C36346">
        <w:rPr>
          <w:sz w:val="16"/>
        </w:rPr>
        <w:t xml:space="preserve"> the </w:t>
      </w:r>
      <w:r w:rsidRPr="00C36346">
        <w:rPr>
          <w:rStyle w:val="StyleUnderline"/>
        </w:rPr>
        <w:t xml:space="preserve">continuing </w:t>
      </w:r>
      <w:r w:rsidRPr="00C36346">
        <w:rPr>
          <w:rStyle w:val="Emphasis"/>
        </w:rPr>
        <w:t>leakage</w:t>
      </w:r>
      <w:r w:rsidRPr="00C36346">
        <w:rPr>
          <w:rStyle w:val="StyleUnderline"/>
        </w:rPr>
        <w:t xml:space="preserve"> of nuclear</w:t>
      </w:r>
      <w:r w:rsidRPr="00C36346">
        <w:rPr>
          <w:sz w:val="16"/>
        </w:rPr>
        <w:t xml:space="preserve"> </w:t>
      </w:r>
      <w:r w:rsidRPr="00C36346">
        <w:rPr>
          <w:rStyle w:val="Emphasis"/>
        </w:rPr>
        <w:t>materials</w:t>
      </w:r>
      <w:r w:rsidRPr="00C36346">
        <w:rPr>
          <w:rStyle w:val="StyleUnderline"/>
        </w:rPr>
        <w:t xml:space="preserve"> and </w:t>
      </w:r>
      <w:r w:rsidRPr="00C36346">
        <w:rPr>
          <w:rStyle w:val="Emphasis"/>
        </w:rPr>
        <w:t>knowhow</w:t>
      </w:r>
      <w:r w:rsidRPr="00C36346">
        <w:rPr>
          <w:sz w:val="16"/>
        </w:rPr>
        <w:t xml:space="preserve"> to nonnuclear nations and potential terrorist organisations.</w:t>
      </w:r>
    </w:p>
    <w:p w14:paraId="10DBDCA6" w14:textId="77777777" w:rsidR="00A656D9" w:rsidRPr="00C36346" w:rsidRDefault="00A656D9" w:rsidP="00A656D9">
      <w:pPr>
        <w:rPr>
          <w:sz w:val="16"/>
          <w:szCs w:val="16"/>
        </w:rPr>
      </w:pPr>
      <w:r w:rsidRPr="00C36346">
        <w:rPr>
          <w:sz w:val="16"/>
          <w:szCs w:val="16"/>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5DAC82A0" w14:textId="77777777" w:rsidR="00A656D9" w:rsidRPr="00C36346" w:rsidRDefault="00A656D9" w:rsidP="00A656D9">
      <w:pPr>
        <w:rPr>
          <w:sz w:val="16"/>
          <w:szCs w:val="16"/>
        </w:rPr>
      </w:pPr>
      <w:r w:rsidRPr="00C36346">
        <w:rPr>
          <w:sz w:val="16"/>
          <w:szCs w:val="16"/>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3E1C286A" w14:textId="77777777" w:rsidR="00A656D9" w:rsidRPr="00C36346" w:rsidRDefault="00A656D9" w:rsidP="00A656D9">
      <w:pPr>
        <w:rPr>
          <w:sz w:val="16"/>
          <w:szCs w:val="16"/>
        </w:rPr>
      </w:pPr>
      <w:r w:rsidRPr="00C36346">
        <w:rPr>
          <w:sz w:val="16"/>
          <w:szCs w:val="16"/>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594740C0" w14:textId="77777777" w:rsidR="00A656D9" w:rsidRPr="00C36346" w:rsidRDefault="00A656D9" w:rsidP="00A656D9">
      <w:pPr>
        <w:rPr>
          <w:sz w:val="16"/>
        </w:rPr>
      </w:pPr>
      <w:r w:rsidRPr="00C36346">
        <w:rPr>
          <w:sz w:val="16"/>
        </w:rPr>
        <w:t xml:space="preserve">As things stand, the only entities that can afford to own nuclear weapons are nations – and </w:t>
      </w:r>
      <w:r w:rsidRPr="00C36346">
        <w:rPr>
          <w:rStyle w:val="Emphasis"/>
        </w:rPr>
        <w:t>if humanity is to be wiped out</w:t>
      </w:r>
      <w:r w:rsidRPr="00C36346">
        <w:rPr>
          <w:rStyle w:val="StyleUnderline"/>
        </w:rPr>
        <w:t>, it will</w:t>
      </w:r>
      <w:r w:rsidRPr="00C36346">
        <w:rPr>
          <w:sz w:val="16"/>
        </w:rPr>
        <w:t xml:space="preserve"> </w:t>
      </w:r>
      <w:r w:rsidRPr="00C36346">
        <w:rPr>
          <w:rStyle w:val="Emphasis"/>
        </w:rPr>
        <w:t>most likely</w:t>
      </w:r>
      <w:r w:rsidRPr="00C36346">
        <w:rPr>
          <w:rStyle w:val="StyleUnderline"/>
        </w:rPr>
        <w:t xml:space="preserve"> be as a </w:t>
      </w:r>
      <w:r w:rsidRPr="00C36346">
        <w:rPr>
          <w:rStyle w:val="Emphasis"/>
        </w:rPr>
        <w:t>result of an atomic conflict</w:t>
      </w:r>
      <w:r w:rsidRPr="00C36346">
        <w:rPr>
          <w:sz w:val="16"/>
        </w:rPr>
        <w:t xml:space="preserve"> between nations.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1D8BE237" w14:textId="77777777" w:rsidR="00A656D9" w:rsidRPr="00C36346" w:rsidRDefault="00A656D9" w:rsidP="00A656D9">
      <w:pPr>
        <w:rPr>
          <w:sz w:val="16"/>
        </w:rPr>
      </w:pPr>
      <w:r w:rsidRPr="00C36346">
        <w:rPr>
          <w:sz w:val="16"/>
        </w:rPr>
        <w:t xml:space="preserve">Although there may at first glance appear to be no close linkage between weapons of mass destruction and food, </w:t>
      </w:r>
      <w:r w:rsidRPr="00C36346">
        <w:rPr>
          <w:rStyle w:val="StyleUnderline"/>
        </w:rPr>
        <w:t xml:space="preserve">in the twenty-first century with world resources of </w:t>
      </w:r>
      <w:r w:rsidRPr="00C36346">
        <w:rPr>
          <w:rStyle w:val="Emphasis"/>
        </w:rPr>
        <w:t>food</w:t>
      </w:r>
      <w:r w:rsidRPr="00C36346">
        <w:rPr>
          <w:rStyle w:val="StyleUnderline"/>
        </w:rPr>
        <w:t xml:space="preserve">, land and water under growing </w:t>
      </w:r>
      <w:r w:rsidRPr="00C36346">
        <w:rPr>
          <w:rStyle w:val="Emphasis"/>
        </w:rPr>
        <w:t>stress, nothing can be ruled out</w:t>
      </w:r>
      <w:r w:rsidRPr="00C36346">
        <w:rPr>
          <w:sz w:val="16"/>
        </w:rPr>
        <w:t xml:space="preserve">. Indeed, </w:t>
      </w:r>
      <w:r w:rsidRPr="00C36346">
        <w:rPr>
          <w:rStyle w:val="Emphasis"/>
        </w:rPr>
        <w:t>chemical weapons</w:t>
      </w:r>
      <w:r w:rsidRPr="00C36346">
        <w:rPr>
          <w:rStyle w:val="StyleUnderline"/>
        </w:rPr>
        <w:t xml:space="preserve"> have</w:t>
      </w:r>
      <w:r w:rsidRPr="00C36346">
        <w:rPr>
          <w:sz w:val="16"/>
        </w:rPr>
        <w:t xml:space="preserve"> </w:t>
      </w:r>
      <w:r w:rsidRPr="00C36346">
        <w:rPr>
          <w:rStyle w:val="Emphasis"/>
        </w:rPr>
        <w:t>frequently</w:t>
      </w:r>
      <w:r w:rsidRPr="00C36346">
        <w:rPr>
          <w:sz w:val="16"/>
        </w:rPr>
        <w:t xml:space="preserve"> </w:t>
      </w:r>
      <w:r w:rsidRPr="00C36346">
        <w:rPr>
          <w:rStyle w:val="StyleUnderline"/>
        </w:rPr>
        <w:t xml:space="preserve">been deployed in the </w:t>
      </w:r>
      <w:r w:rsidRPr="00C36346">
        <w:rPr>
          <w:rStyle w:val="Emphasis"/>
        </w:rPr>
        <w:t>Syria</w:t>
      </w:r>
      <w:r w:rsidRPr="00C36346">
        <w:rPr>
          <w:rStyle w:val="StyleUnderline"/>
        </w:rPr>
        <w:t xml:space="preserve">n civil war, which had </w:t>
      </w:r>
      <w:r w:rsidRPr="00C36346">
        <w:rPr>
          <w:rStyle w:val="Emphasis"/>
        </w:rPr>
        <w:t>drought</w:t>
      </w:r>
      <w:r w:rsidRPr="00C36346">
        <w:rPr>
          <w:sz w:val="16"/>
        </w:rPr>
        <w:t xml:space="preserve">, </w:t>
      </w:r>
      <w:r w:rsidRPr="00C36346">
        <w:rPr>
          <w:rStyle w:val="Emphasis"/>
        </w:rPr>
        <w:t>ag</w:t>
      </w:r>
      <w:r w:rsidRPr="00C36346">
        <w:rPr>
          <w:sz w:val="16"/>
        </w:rPr>
        <w:t xml:space="preserve">ricultural </w:t>
      </w:r>
      <w:r w:rsidRPr="00C36346">
        <w:rPr>
          <w:rStyle w:val="Emphasis"/>
        </w:rPr>
        <w:t>failure</w:t>
      </w:r>
      <w:r w:rsidRPr="00C36346">
        <w:rPr>
          <w:sz w:val="16"/>
        </w:rPr>
        <w:t xml:space="preserve"> </w:t>
      </w:r>
      <w:r w:rsidRPr="00C36346">
        <w:rPr>
          <w:rStyle w:val="StyleUnderline"/>
        </w:rPr>
        <w:t>and</w:t>
      </w:r>
      <w:r w:rsidRPr="00C36346">
        <w:rPr>
          <w:sz w:val="16"/>
        </w:rPr>
        <w:t xml:space="preserve"> </w:t>
      </w:r>
      <w:r w:rsidRPr="00C36346">
        <w:rPr>
          <w:rStyle w:val="Emphasis"/>
        </w:rPr>
        <w:t>hunger</w:t>
      </w:r>
      <w:r w:rsidRPr="00C36346">
        <w:rPr>
          <w:rStyle w:val="StyleUnderline"/>
        </w:rPr>
        <w:t xml:space="preserve"> among its</w:t>
      </w:r>
      <w:r w:rsidRPr="00C36346">
        <w:rPr>
          <w:sz w:val="16"/>
        </w:rPr>
        <w:t xml:space="preserve"> </w:t>
      </w:r>
      <w:r w:rsidRPr="00C36346">
        <w:rPr>
          <w:rStyle w:val="Emphasis"/>
        </w:rPr>
        <w:t>early drivers</w:t>
      </w:r>
      <w:r w:rsidRPr="00C36346">
        <w:rPr>
          <w:sz w:val="16"/>
        </w:rPr>
        <w:t xml:space="preserve">. And </w:t>
      </w:r>
      <w:r w:rsidRPr="00C36346">
        <w:rPr>
          <w:rStyle w:val="Emphasis"/>
        </w:rPr>
        <w:t>nuclear conflict</w:t>
      </w:r>
      <w:r w:rsidRPr="00C36346">
        <w:rPr>
          <w:rStyle w:val="StyleUnderline"/>
        </w:rPr>
        <w:t xml:space="preserve"> remains a</w:t>
      </w:r>
      <w:r w:rsidRPr="00C36346">
        <w:rPr>
          <w:sz w:val="16"/>
        </w:rPr>
        <w:t xml:space="preserve"> </w:t>
      </w:r>
      <w:r w:rsidRPr="00C36346">
        <w:rPr>
          <w:rStyle w:val="Emphasis"/>
        </w:rPr>
        <w:t>distinct possibil</w:t>
      </w:r>
      <w:r w:rsidRPr="00C36346">
        <w:rPr>
          <w:rStyle w:val="StyleUnderline"/>
        </w:rPr>
        <w:t xml:space="preserve">ity in </w:t>
      </w:r>
      <w:r w:rsidRPr="00C36346">
        <w:rPr>
          <w:rStyle w:val="Emphasis"/>
        </w:rPr>
        <w:t>South Asia</w:t>
      </w:r>
      <w:r w:rsidRPr="00C36346">
        <w:rPr>
          <w:sz w:val="16"/>
        </w:rPr>
        <w:t xml:space="preserve"> </w:t>
      </w:r>
      <w:r w:rsidRPr="00C36346">
        <w:rPr>
          <w:rStyle w:val="StyleUnderline"/>
        </w:rPr>
        <w:t>and the</w:t>
      </w:r>
      <w:r w:rsidRPr="00C36346">
        <w:rPr>
          <w:sz w:val="16"/>
        </w:rPr>
        <w:t xml:space="preserve"> </w:t>
      </w:r>
      <w:r w:rsidRPr="00C36346">
        <w:rPr>
          <w:rStyle w:val="Emphasis"/>
        </w:rPr>
        <w:t>Mid</w:t>
      </w:r>
      <w:r w:rsidRPr="00C36346">
        <w:rPr>
          <w:rStyle w:val="StyleUnderline"/>
        </w:rPr>
        <w:t xml:space="preserve">dle </w:t>
      </w:r>
      <w:r w:rsidRPr="00C36346">
        <w:rPr>
          <w:rStyle w:val="Emphasis"/>
        </w:rPr>
        <w:t>East</w:t>
      </w:r>
      <w:r w:rsidRPr="00C36346">
        <w:rPr>
          <w:sz w:val="16"/>
        </w:rPr>
        <w:t xml:space="preserve">, especially, </w:t>
      </w:r>
      <w:r w:rsidRPr="00C36346">
        <w:rPr>
          <w:rStyle w:val="StyleUnderline"/>
        </w:rPr>
        <w:t>as these regions are</w:t>
      </w:r>
      <w:r w:rsidRPr="00C36346">
        <w:rPr>
          <w:sz w:val="16"/>
        </w:rPr>
        <w:t xml:space="preserve"> already </w:t>
      </w:r>
      <w:r w:rsidRPr="00C36346">
        <w:rPr>
          <w:rStyle w:val="Emphasis"/>
        </w:rPr>
        <w:t>stressed</w:t>
      </w:r>
      <w:r w:rsidRPr="00C36346">
        <w:rPr>
          <w:rStyle w:val="StyleUnderline"/>
        </w:rPr>
        <w:t xml:space="preserve"> in terms of food, land and water, and their</w:t>
      </w:r>
      <w:r w:rsidRPr="00C36346">
        <w:rPr>
          <w:sz w:val="16"/>
        </w:rPr>
        <w:t xml:space="preserve"> </w:t>
      </w:r>
      <w:r w:rsidRPr="00C36346">
        <w:rPr>
          <w:rStyle w:val="Emphasis"/>
        </w:rPr>
        <w:t>nuclear firepower</w:t>
      </w:r>
      <w:r w:rsidRPr="00C36346">
        <w:rPr>
          <w:sz w:val="16"/>
        </w:rPr>
        <w:t xml:space="preserve"> or access to nuclear materials </w:t>
      </w:r>
      <w:r w:rsidRPr="00C36346">
        <w:rPr>
          <w:rStyle w:val="StyleUnderline"/>
        </w:rPr>
        <w:t xml:space="preserve">is </w:t>
      </w:r>
      <w:r w:rsidRPr="00C36346">
        <w:rPr>
          <w:rStyle w:val="Emphasis"/>
        </w:rPr>
        <w:t>multiplying</w:t>
      </w:r>
      <w:r w:rsidRPr="00C36346">
        <w:rPr>
          <w:sz w:val="16"/>
        </w:rPr>
        <w:t>.</w:t>
      </w:r>
    </w:p>
    <w:p w14:paraId="1A721101" w14:textId="77777777" w:rsidR="00A656D9" w:rsidRPr="00C36346" w:rsidRDefault="00A656D9" w:rsidP="00A656D9">
      <w:pPr>
        <w:rPr>
          <w:sz w:val="16"/>
        </w:rPr>
      </w:pPr>
      <w:r w:rsidRPr="00C36346">
        <w:rPr>
          <w:sz w:val="16"/>
        </w:rPr>
        <w:t xml:space="preserve">It remains an open question whether </w:t>
      </w:r>
      <w:r w:rsidRPr="00C36346">
        <w:rPr>
          <w:rStyle w:val="Emphasis"/>
        </w:rPr>
        <w:t>panicking regimes</w:t>
      </w:r>
      <w:r w:rsidRPr="00C36346">
        <w:rPr>
          <w:sz w:val="16"/>
        </w:rPr>
        <w:t xml:space="preserve"> </w:t>
      </w:r>
      <w:r w:rsidRPr="00C36346">
        <w:rPr>
          <w:rStyle w:val="StyleUnderline"/>
        </w:rPr>
        <w:t>in</w:t>
      </w:r>
      <w:r w:rsidRPr="00C36346">
        <w:rPr>
          <w:sz w:val="16"/>
        </w:rPr>
        <w:t xml:space="preserve"> </w:t>
      </w:r>
      <w:r w:rsidRPr="00C36346">
        <w:rPr>
          <w:rStyle w:val="Emphasis"/>
        </w:rPr>
        <w:t>Russia, the US</w:t>
      </w:r>
      <w:r w:rsidRPr="00C36346">
        <w:rPr>
          <w:rStyle w:val="StyleUnderline"/>
        </w:rPr>
        <w:t xml:space="preserve">A </w:t>
      </w:r>
      <w:r w:rsidRPr="00C36346">
        <w:rPr>
          <w:rStyle w:val="Emphasis"/>
        </w:rPr>
        <w:t>or</w:t>
      </w:r>
      <w:r w:rsidRPr="00C36346">
        <w:rPr>
          <w:rStyle w:val="StyleUnderline"/>
        </w:rPr>
        <w:t xml:space="preserve"> even </w:t>
      </w:r>
      <w:r w:rsidRPr="00C36346">
        <w:rPr>
          <w:rStyle w:val="Emphasis"/>
        </w:rPr>
        <w:t>France</w:t>
      </w:r>
      <w:r w:rsidRPr="00C36346">
        <w:rPr>
          <w:rStyle w:val="StyleUnderline"/>
        </w:rPr>
        <w:t xml:space="preserve"> would</w:t>
      </w:r>
      <w:r w:rsidRPr="00C36346">
        <w:rPr>
          <w:sz w:val="16"/>
        </w:rPr>
        <w:t xml:space="preserve"> be ruthless enough to </w:t>
      </w:r>
      <w:r w:rsidRPr="00C36346">
        <w:rPr>
          <w:rStyle w:val="Emphasis"/>
        </w:rPr>
        <w:t>deploy atomic weapons</w:t>
      </w:r>
      <w:r w:rsidRPr="00C36346">
        <w:rPr>
          <w:sz w:val="16"/>
        </w:rPr>
        <w:t xml:space="preserve"> </w:t>
      </w:r>
      <w:r w:rsidRPr="00C36346">
        <w:rPr>
          <w:rStyle w:val="StyleUnderline"/>
        </w:rPr>
        <w:t>in an attempt to</w:t>
      </w:r>
      <w:r w:rsidRPr="00C36346">
        <w:rPr>
          <w:sz w:val="16"/>
        </w:rPr>
        <w:t xml:space="preserve"> </w:t>
      </w:r>
      <w:r w:rsidRPr="00C36346">
        <w:rPr>
          <w:rStyle w:val="Emphasis"/>
        </w:rPr>
        <w:t>quell invasion</w:t>
      </w:r>
      <w:r w:rsidRPr="00C36346">
        <w:rPr>
          <w:rStyle w:val="StyleUnderline"/>
        </w:rPr>
        <w:t xml:space="preserve"> by</w:t>
      </w:r>
      <w:r w:rsidRPr="00C36346">
        <w:rPr>
          <w:sz w:val="16"/>
        </w:rPr>
        <w:t xml:space="preserve"> tens of millions of </w:t>
      </w:r>
      <w:r w:rsidRPr="00C36346">
        <w:rPr>
          <w:rStyle w:val="Emphasis"/>
        </w:rPr>
        <w:t>desperate refugees</w:t>
      </w:r>
      <w:r w:rsidRPr="00C36346">
        <w:rPr>
          <w:rStyle w:val="StyleUnderline"/>
        </w:rPr>
        <w:t>, fleeing</w:t>
      </w:r>
      <w:r w:rsidRPr="00C36346">
        <w:rPr>
          <w:sz w:val="16"/>
        </w:rPr>
        <w:t xml:space="preserve"> </w:t>
      </w:r>
      <w:r w:rsidRPr="00C36346">
        <w:rPr>
          <w:rStyle w:val="Emphasis"/>
        </w:rPr>
        <w:t>famine and climate chaos</w:t>
      </w:r>
      <w:r w:rsidRPr="00C36346">
        <w:rPr>
          <w:sz w:val="16"/>
        </w:rPr>
        <w:t xml:space="preserve"> in their own homelands – but the possibility ought not to be ignored.</w:t>
      </w:r>
    </w:p>
    <w:p w14:paraId="25030F9C" w14:textId="77777777" w:rsidR="00A656D9" w:rsidRPr="00C36346" w:rsidRDefault="00A656D9" w:rsidP="00A656D9">
      <w:pPr>
        <w:rPr>
          <w:sz w:val="16"/>
        </w:rPr>
      </w:pPr>
      <w:r w:rsidRPr="00C36346">
        <w:rPr>
          <w:sz w:val="16"/>
        </w:rPr>
        <w:t xml:space="preserve">That nuclear war is at least a possible outcome of food and climate crises was first flagged in the report The Age of Consequences by Kurt Campbell and the US-based Centre for Strategic and International Studies, which stated ‘it is clear that even </w:t>
      </w:r>
      <w:r w:rsidRPr="00C36346">
        <w:rPr>
          <w:rStyle w:val="StyleUnderline"/>
        </w:rPr>
        <w:t>nuclear war</w:t>
      </w:r>
      <w:r w:rsidRPr="00C36346">
        <w:rPr>
          <w:sz w:val="16"/>
        </w:rPr>
        <w:t xml:space="preserve"> </w:t>
      </w:r>
      <w:r w:rsidRPr="00C36346">
        <w:rPr>
          <w:rStyle w:val="Emphasis"/>
        </w:rPr>
        <w:t>cannot be excluded</w:t>
      </w:r>
      <w:r w:rsidRPr="00C36346">
        <w:rPr>
          <w:rStyle w:val="StyleUnderline"/>
        </w:rPr>
        <w:t xml:space="preserve"> as a </w:t>
      </w:r>
      <w:r w:rsidRPr="00C36346">
        <w:rPr>
          <w:rStyle w:val="Emphasis"/>
        </w:rPr>
        <w:t>political consequence</w:t>
      </w:r>
      <w:r w:rsidRPr="00C36346">
        <w:rPr>
          <w:sz w:val="16"/>
        </w:rPr>
        <w:t xml:space="preserve"> </w:t>
      </w:r>
      <w:r w:rsidRPr="00C36346">
        <w:rPr>
          <w:rStyle w:val="StyleUnderline"/>
        </w:rPr>
        <w:t>of</w:t>
      </w:r>
      <w:r w:rsidRPr="00C36346">
        <w:rPr>
          <w:sz w:val="16"/>
        </w:rPr>
        <w:t xml:space="preserve"> global warming’. 15 </w:t>
      </w:r>
      <w:r w:rsidRPr="00C36346">
        <w:rPr>
          <w:rStyle w:val="Emphasis"/>
        </w:rPr>
        <w:t>Food insecurity</w:t>
      </w:r>
      <w:r w:rsidRPr="00C36346">
        <w:rPr>
          <w:sz w:val="16"/>
        </w:rPr>
        <w:t xml:space="preserve"> is therefore a driver in the preconditions for the use of nuclear weapons, whether limited or unlimited.</w:t>
      </w:r>
    </w:p>
    <w:p w14:paraId="017A88A6" w14:textId="77777777" w:rsidR="00A656D9" w:rsidRPr="00C36346" w:rsidRDefault="00A656D9" w:rsidP="00A656D9">
      <w:pPr>
        <w:rPr>
          <w:sz w:val="16"/>
          <w:szCs w:val="20"/>
        </w:rPr>
      </w:pPr>
      <w:r w:rsidRPr="00C36346">
        <w:rPr>
          <w:sz w:val="16"/>
        </w:rPr>
        <w:t xml:space="preserve">A global famine is a likely outcome of limited use of nuclear weapons by any country or countries – and would be unavoidable in the event of an unlimited nuclear war between America and Russia, making it unwinnable </w:t>
      </w:r>
      <w:r w:rsidRPr="00C36346">
        <w:rPr>
          <w:sz w:val="16"/>
          <w:szCs w:val="20"/>
        </w:rPr>
        <w:t xml:space="preserve">for either. And </w:t>
      </w:r>
      <w:r w:rsidRPr="00C36346">
        <w:rPr>
          <w:rStyle w:val="Emphasis"/>
          <w:szCs w:val="20"/>
        </w:rPr>
        <w:t>that</w:t>
      </w:r>
      <w:r w:rsidRPr="00C36346">
        <w:rPr>
          <w:rStyle w:val="StyleUnderline"/>
          <w:szCs w:val="20"/>
        </w:rPr>
        <w:t>, as the</w:t>
      </w:r>
      <w:r w:rsidRPr="00C36346">
        <w:rPr>
          <w:sz w:val="16"/>
          <w:szCs w:val="20"/>
        </w:rPr>
        <w:t xml:space="preserve"> mute </w:t>
      </w:r>
      <w:r w:rsidRPr="00C36346">
        <w:rPr>
          <w:rStyle w:val="StyleUnderline"/>
          <w:szCs w:val="20"/>
        </w:rPr>
        <w:t>hands of the ‘Doomsday Clock’ so eloquently admonish, is</w:t>
      </w:r>
      <w:r w:rsidRPr="00C36346">
        <w:rPr>
          <w:sz w:val="16"/>
          <w:szCs w:val="20"/>
        </w:rPr>
        <w:t xml:space="preserve"> also </w:t>
      </w:r>
      <w:r w:rsidRPr="00C36346">
        <w:rPr>
          <w:rStyle w:val="StyleUnderline"/>
          <w:szCs w:val="20"/>
        </w:rPr>
        <w:t>the</w:t>
      </w:r>
      <w:r w:rsidRPr="00C36346">
        <w:rPr>
          <w:sz w:val="16"/>
          <w:szCs w:val="20"/>
        </w:rPr>
        <w:t xml:space="preserve"> </w:t>
      </w:r>
      <w:r w:rsidRPr="00C36346">
        <w:rPr>
          <w:rStyle w:val="Emphasis"/>
          <w:szCs w:val="20"/>
        </w:rPr>
        <w:t>most likely scenario</w:t>
      </w:r>
      <w:r w:rsidRPr="00C36346">
        <w:rPr>
          <w:rStyle w:val="StyleUnderline"/>
        </w:rPr>
        <w:t xml:space="preserve"> </w:t>
      </w:r>
      <w:r w:rsidRPr="00C36346">
        <w:rPr>
          <w:rStyle w:val="StyleUnderline"/>
          <w:szCs w:val="20"/>
        </w:rPr>
        <w:t>for the</w:t>
      </w:r>
      <w:r w:rsidRPr="00C36346">
        <w:rPr>
          <w:sz w:val="16"/>
          <w:szCs w:val="20"/>
        </w:rPr>
        <w:t xml:space="preserve"> </w:t>
      </w:r>
      <w:r w:rsidRPr="00C36346">
        <w:rPr>
          <w:rStyle w:val="Emphasis"/>
          <w:szCs w:val="20"/>
        </w:rPr>
        <w:t>premature termination of the human species</w:t>
      </w:r>
      <w:r w:rsidRPr="00C36346">
        <w:rPr>
          <w:sz w:val="16"/>
          <w:szCs w:val="20"/>
        </w:rPr>
        <w:t>.</w:t>
      </w:r>
    </w:p>
    <w:p w14:paraId="54D90BE4" w14:textId="77777777" w:rsidR="00A656D9" w:rsidRPr="00C36346" w:rsidRDefault="00A656D9" w:rsidP="00A656D9">
      <w:pPr>
        <w:rPr>
          <w:sz w:val="16"/>
          <w:szCs w:val="20"/>
        </w:rPr>
      </w:pPr>
      <w:r w:rsidRPr="00C36346">
        <w:rPr>
          <w:sz w:val="16"/>
          <w:szCs w:val="20"/>
        </w:rPr>
        <w:t>Such a grim scenario can be alleviated by two measures: the voluntary banning by the whole of humanity of nuclear weapons, their technology, materials and stocks – and by a global effort to secure food against future insecurity by diverting the funds now wasted on nuclear armaments into building the sustainable food and water systems of the future (see Chapters 8 and 9).</w:t>
      </w:r>
    </w:p>
    <w:p w14:paraId="25A9FD87" w14:textId="77777777" w:rsidR="00A656D9" w:rsidRPr="00C36346" w:rsidRDefault="00A656D9" w:rsidP="00A656D9">
      <w:pPr>
        <w:pStyle w:val="Heading4"/>
      </w:pPr>
      <w:r w:rsidRPr="00C36346">
        <w:t xml:space="preserve">African instability causes </w:t>
      </w:r>
      <w:r w:rsidRPr="00C36346">
        <w:rPr>
          <w:u w:val="single"/>
        </w:rPr>
        <w:t>nuclear war</w:t>
      </w:r>
      <w:r w:rsidRPr="00C36346">
        <w:t xml:space="preserve">---AND </w:t>
      </w:r>
      <w:r w:rsidRPr="00C36346">
        <w:rPr>
          <w:u w:val="single"/>
        </w:rPr>
        <w:t>terror</w:t>
      </w:r>
      <w:r w:rsidRPr="00C36346">
        <w:t xml:space="preserve">. </w:t>
      </w:r>
    </w:p>
    <w:p w14:paraId="056FDEDE" w14:textId="77777777" w:rsidR="00A656D9" w:rsidRPr="00C36346" w:rsidRDefault="00A656D9" w:rsidP="00A656D9">
      <w:pPr>
        <w:rPr>
          <w:rStyle w:val="Hyperlink"/>
        </w:rPr>
      </w:pPr>
      <w:r w:rsidRPr="00C36346">
        <w:rPr>
          <w:rStyle w:val="Style13ptBold"/>
        </w:rPr>
        <w:t>Mead</w:t>
      </w:r>
      <w:r w:rsidRPr="00C36346">
        <w:t xml:space="preserve"> ‘</w:t>
      </w:r>
      <w:r w:rsidRPr="00C36346">
        <w:rPr>
          <w:rStyle w:val="Style13ptBold"/>
        </w:rPr>
        <w:t>13</w:t>
      </w:r>
      <w:r w:rsidRPr="00C36346">
        <w:t xml:space="preserve"> [Walter; 12/15/13; James Clarke Chace Professor of Foreign Affairs and Humanities, Bard College; The American Interest; “Peace in The Congo? Why the World Should Care,” </w:t>
      </w:r>
      <w:hyperlink r:id="rId25" w:history="1">
        <w:r w:rsidRPr="00C36346">
          <w:rPr>
            <w:rStyle w:val="Hyperlink"/>
          </w:rPr>
          <w:t>https://www.the-american-interest.com/2013/12/15/peace-in-the-congo-why-the-world-should-care/</w:t>
        </w:r>
      </w:hyperlink>
      <w:r w:rsidRPr="00C36346">
        <w:rPr>
          <w:rStyle w:val="Hyperlink"/>
        </w:rPr>
        <w:t>]</w:t>
      </w:r>
    </w:p>
    <w:p w14:paraId="2FC58E51" w14:textId="77777777" w:rsidR="00A656D9" w:rsidRPr="00C36346" w:rsidRDefault="00A656D9" w:rsidP="00A656D9">
      <w:pPr>
        <w:rPr>
          <w:sz w:val="16"/>
        </w:rPr>
      </w:pPr>
      <w:r w:rsidRPr="00C36346">
        <w:rPr>
          <w:rStyle w:val="StyleUnderline"/>
        </w:rPr>
        <w:t xml:space="preserve">One of the </w:t>
      </w:r>
      <w:r w:rsidRPr="00C36346">
        <w:rPr>
          <w:rStyle w:val="Emphasis"/>
        </w:rPr>
        <w:t>biggest questions of the 21st century</w:t>
      </w:r>
      <w:r w:rsidRPr="00C36346">
        <w:rPr>
          <w:rStyle w:val="StyleUnderline"/>
        </w:rPr>
        <w:t xml:space="preserve"> is whether this </w:t>
      </w:r>
      <w:r w:rsidRPr="00C36346">
        <w:rPr>
          <w:rStyle w:val="Emphasis"/>
        </w:rPr>
        <w:t>destructive dynamic</w:t>
      </w:r>
      <w:r w:rsidRPr="00C36346">
        <w:rPr>
          <w:rStyle w:val="StyleUnderline"/>
        </w:rPr>
        <w:t xml:space="preserve"> can be contained, or whether the demand for ethnic, cultural and/or religious homogeneity will continue to </w:t>
      </w:r>
      <w:r w:rsidRPr="00C36346">
        <w:rPr>
          <w:rStyle w:val="Emphasis"/>
        </w:rPr>
        <w:t>convulse world politics</w:t>
      </w:r>
      <w:r w:rsidRPr="00C36346">
        <w:rPr>
          <w:rStyle w:val="StyleUnderline"/>
        </w:rPr>
        <w:t xml:space="preserve">, </w:t>
      </w:r>
      <w:r w:rsidRPr="00C36346">
        <w:rPr>
          <w:rStyle w:val="Emphasis"/>
        </w:rPr>
        <w:t>drive new generations of conflict</w:t>
      </w:r>
      <w:r w:rsidRPr="00C36346">
        <w:rPr>
          <w:rStyle w:val="StyleUnderline"/>
        </w:rPr>
        <w:t xml:space="preserve">, and </w:t>
      </w:r>
      <w:r w:rsidRPr="00C36346">
        <w:rPr>
          <w:rStyle w:val="Emphasis"/>
        </w:rPr>
        <w:t>create millions more victims</w:t>
      </w:r>
      <w:r w:rsidRPr="00C36346">
        <w:rPr>
          <w:sz w:val="16"/>
        </w:rPr>
        <w:t xml:space="preserve">. </w:t>
      </w:r>
      <w:r w:rsidRPr="00C36346">
        <w:rPr>
          <w:rStyle w:val="StyleUnderline"/>
        </w:rPr>
        <w:t xml:space="preserve">The </w:t>
      </w:r>
      <w:r w:rsidRPr="00C36346">
        <w:rPr>
          <w:rStyle w:val="Emphasis"/>
        </w:rPr>
        <w:t>Congo conflict</w:t>
      </w:r>
      <w:r w:rsidRPr="00C36346">
        <w:rPr>
          <w:sz w:val="16"/>
        </w:rPr>
        <w:t xml:space="preserve"> is a disturbing piece of evidence </w:t>
      </w:r>
      <w:r w:rsidRPr="00C36346">
        <w:rPr>
          <w:rStyle w:val="Emphasis"/>
        </w:rPr>
        <w:t>suggest</w:t>
      </w:r>
      <w:r w:rsidRPr="00C36346">
        <w:rPr>
          <w:sz w:val="16"/>
        </w:rPr>
        <w:t xml:space="preserve">ing that, in Africa at least, </w:t>
      </w:r>
      <w:r w:rsidRPr="00C36346">
        <w:rPr>
          <w:rStyle w:val="StyleUnderline"/>
        </w:rPr>
        <w:t>there is potential for this kind of conflict</w:t>
      </w:r>
      <w:r w:rsidRPr="00C36346">
        <w:rPr>
          <w:sz w:val="16"/>
        </w:rPr>
        <w:t xml:space="preserve">. The Congo war (and the long Hutu-Tutsi conflict in neighboring countries) is not, unfortunately alone. The secession of South Sudan from Sudan proper, the wars in what remains of that unhappy country, the secession of Eritrea from Ethiopia and the rise of Christian-Muslim tension right across Africa (where religious conflict often is fed by and intensifies “tribal”—in Europe we would say “ethnic” or “national”—conflicts) are strong indications that the potential for </w:t>
      </w:r>
      <w:r w:rsidRPr="00C36346">
        <w:rPr>
          <w:rStyle w:val="Emphasis"/>
        </w:rPr>
        <w:t>huge and destructive conflict</w:t>
      </w:r>
      <w:r w:rsidRPr="00C36346">
        <w:rPr>
          <w:rStyle w:val="StyleUnderline"/>
        </w:rPr>
        <w:t xml:space="preserve"> across Africa</w:t>
      </w:r>
      <w:r w:rsidRPr="00C36346">
        <w:rPr>
          <w:sz w:val="16"/>
        </w:rPr>
        <w:t xml:space="preserve"> is very real.</w:t>
      </w:r>
    </w:p>
    <w:p w14:paraId="48F17E96" w14:textId="77777777" w:rsidR="00A656D9" w:rsidRPr="00C36346" w:rsidRDefault="00A656D9" w:rsidP="00A656D9">
      <w:pPr>
        <w:rPr>
          <w:sz w:val="16"/>
        </w:rPr>
      </w:pPr>
      <w:r w:rsidRPr="00C36346">
        <w:rPr>
          <w:sz w:val="16"/>
        </w:rPr>
        <w:t>But one must look beyond Africa. The Middle East of course is aflame in religious and ethnic conflict. The old British Raj including India, Pakistan, Bangladesh, Burma and Sri Lanka offers countless examples of ethnic and religious conflict that sometimes is contained, and sometimes boils to the surface in horrendous acts of violence.</w:t>
      </w:r>
    </w:p>
    <w:p w14:paraId="73920D11" w14:textId="77777777" w:rsidR="00A656D9" w:rsidRPr="00C36346" w:rsidRDefault="00A656D9" w:rsidP="00A656D9">
      <w:pPr>
        <w:rPr>
          <w:sz w:val="16"/>
        </w:rPr>
      </w:pPr>
      <w:r w:rsidRPr="00C36346">
        <w:rPr>
          <w:sz w:val="16"/>
        </w:rPr>
        <w:t>Beyond that, rival nationalisms in East and Southeast Asia are keeping the world awake at night.</w:t>
      </w:r>
    </w:p>
    <w:p w14:paraId="450C3771" w14:textId="77777777" w:rsidR="00A656D9" w:rsidRPr="00C36346" w:rsidRDefault="00A656D9" w:rsidP="00A656D9">
      <w:pPr>
        <w:rPr>
          <w:sz w:val="16"/>
        </w:rPr>
      </w:pPr>
      <w:r w:rsidRPr="00C36346">
        <w:rPr>
          <w:rStyle w:val="StyleUnderline"/>
        </w:rPr>
        <w:t xml:space="preserve">The Congo war should be a reminder to us all that the </w:t>
      </w:r>
      <w:r w:rsidRPr="00C36346">
        <w:rPr>
          <w:rStyle w:val="Emphasis"/>
        </w:rPr>
        <w:t>foundations of our world are dynamite</w:t>
      </w:r>
      <w:r w:rsidRPr="00C36346">
        <w:rPr>
          <w:rStyle w:val="StyleUnderline"/>
        </w:rPr>
        <w:t xml:space="preserve">, and that the potential for new conflicts on the </w:t>
      </w:r>
      <w:r w:rsidRPr="00C36346">
        <w:rPr>
          <w:rStyle w:val="Emphasis"/>
        </w:rPr>
        <w:t>scale of the horrific wars of the 20th century</w:t>
      </w:r>
      <w:r w:rsidRPr="00C36346">
        <w:rPr>
          <w:rStyle w:val="StyleUnderline"/>
        </w:rPr>
        <w:t xml:space="preserve"> is very much with us today</w:t>
      </w:r>
      <w:r w:rsidRPr="00C36346">
        <w:rPr>
          <w:sz w:val="16"/>
        </w:rPr>
        <w:t>.</w:t>
      </w:r>
    </w:p>
    <w:p w14:paraId="00B7C40B" w14:textId="77777777" w:rsidR="00A656D9" w:rsidRPr="00C36346" w:rsidRDefault="00A656D9" w:rsidP="00A656D9">
      <w:pPr>
        <w:rPr>
          <w:sz w:val="16"/>
        </w:rPr>
      </w:pPr>
      <w:r w:rsidRPr="00C36346">
        <w:rPr>
          <w:sz w:val="16"/>
        </w:rPr>
        <w:t>The second lesson from this conflict stems from the realization of how much patience and commitment from the international community (which in this case included the Atlantic democracies and a coalition of African states working as individual countries and through various international institutions) it has taken to get this far towards peace. Particularly at a time when many Americans want the US to turn inwards, there are people who make the argument that it is really none of America’s business to invest time and energy in the often thankless task of solving these conflicts.</w:t>
      </w:r>
    </w:p>
    <w:p w14:paraId="24E8933E" w14:textId="77777777" w:rsidR="00A656D9" w:rsidRPr="00C36346" w:rsidRDefault="00A656D9" w:rsidP="00A656D9">
      <w:pPr>
        <w:rPr>
          <w:sz w:val="16"/>
        </w:rPr>
      </w:pPr>
      <w:r w:rsidRPr="00C36346">
        <w:rPr>
          <w:sz w:val="16"/>
        </w:rPr>
        <w:t>That might be an ugly but defensible position if we didn’t live in such a tinderbox world. Someone could rationally say, yes, it’s terrible that a million plus people are being killed overseas in a horrific conflict, but the war is really very far away and America has urgent needs at home and we should husband the resources we have available for foreign policy on things that have more power to affect us directly.</w:t>
      </w:r>
    </w:p>
    <w:p w14:paraId="096582AD" w14:textId="77777777" w:rsidR="00A656D9" w:rsidRPr="00C36346" w:rsidRDefault="00A656D9" w:rsidP="00A656D9">
      <w:pPr>
        <w:rPr>
          <w:sz w:val="16"/>
        </w:rPr>
      </w:pPr>
      <w:r w:rsidRPr="00C36346">
        <w:rPr>
          <w:rStyle w:val="StyleUnderline"/>
        </w:rPr>
        <w:t xml:space="preserve">The problem is that these wars </w:t>
      </w:r>
      <w:r w:rsidRPr="00C36346">
        <w:rPr>
          <w:rStyle w:val="Emphasis"/>
        </w:rPr>
        <w:t>spread</w:t>
      </w:r>
      <w:r w:rsidRPr="00C36346">
        <w:rPr>
          <w:sz w:val="16"/>
        </w:rPr>
        <w:t xml:space="preserve">. </w:t>
      </w:r>
      <w:r w:rsidRPr="00C36346">
        <w:rPr>
          <w:rStyle w:val="StyleUnderline"/>
        </w:rPr>
        <w:t>They may start in places that we don’t care much about</w:t>
      </w:r>
      <w:r w:rsidRPr="00C36346">
        <w:rPr>
          <w:sz w:val="16"/>
        </w:rPr>
        <w:t xml:space="preserve"> (most Americans didn’t give a rat’s patootie about whether Germany controlled the Sudetenland in 1938 or Danzig in 1939) </w:t>
      </w:r>
      <w:r w:rsidRPr="00C36346">
        <w:rPr>
          <w:rStyle w:val="StyleUnderline"/>
        </w:rPr>
        <w:t>but they tend to spread to places that we do care very much about</w:t>
      </w:r>
      <w:r w:rsidRPr="00C36346">
        <w:rPr>
          <w:sz w:val="16"/>
        </w:rPr>
        <w:t xml:space="preserve">. This can be because a revisionist great power like Germany in 1938-39 needs to overturn the balance of power in Europe to achieve its goals, or it can be because </w:t>
      </w:r>
      <w:r w:rsidRPr="00C36346">
        <w:rPr>
          <w:rStyle w:val="StyleUnderline"/>
        </w:rPr>
        <w:t>instability in a very remote place triggers problems in places that we care about very much</w:t>
      </w:r>
      <w:r w:rsidRPr="00C36346">
        <w:rPr>
          <w:sz w:val="16"/>
        </w:rPr>
        <w:t xml:space="preserve">. Out of Afghanistan in 2001 came both 9/11 and the </w:t>
      </w:r>
      <w:r w:rsidRPr="00C36346">
        <w:rPr>
          <w:rStyle w:val="StyleUnderline"/>
        </w:rPr>
        <w:t xml:space="preserve">waves of insurgency and instability that threaten to </w:t>
      </w:r>
      <w:r w:rsidRPr="00C36346">
        <w:rPr>
          <w:rStyle w:val="Emphasis"/>
        </w:rPr>
        <w:t>rip nuclear-armed Pakistan apart</w:t>
      </w:r>
      <w:r w:rsidRPr="00C36346">
        <w:rPr>
          <w:rStyle w:val="StyleUnderline"/>
        </w:rPr>
        <w:t xml:space="preserve"> or </w:t>
      </w:r>
      <w:r w:rsidRPr="00C36346">
        <w:rPr>
          <w:rStyle w:val="Emphasis"/>
        </w:rPr>
        <w:t>with trigger wider conflict India</w:t>
      </w:r>
      <w:r w:rsidRPr="00C36346">
        <w:rPr>
          <w:sz w:val="16"/>
        </w:rPr>
        <w:t xml:space="preserve">. </w:t>
      </w:r>
      <w:r w:rsidRPr="00C36346">
        <w:rPr>
          <w:rStyle w:val="StyleUnderline"/>
        </w:rPr>
        <w:t>Out of the mess in Syria a witches’ brew of terrorism and religious conflict looks set to complicate the security of our allies in Europe and the Middle East and even the security of the oil supply on which the world economy so profoundly depends</w:t>
      </w:r>
      <w:r w:rsidRPr="00C36346">
        <w:rPr>
          <w:sz w:val="16"/>
        </w:rPr>
        <w:t>.</w:t>
      </w:r>
    </w:p>
    <w:p w14:paraId="1652DAF7" w14:textId="77777777" w:rsidR="00A656D9" w:rsidRPr="00C36346" w:rsidRDefault="00A656D9" w:rsidP="00A656D9">
      <w:pPr>
        <w:rPr>
          <w:sz w:val="16"/>
        </w:rPr>
      </w:pPr>
      <w:r w:rsidRPr="00C36346">
        <w:rPr>
          <w:rStyle w:val="Emphasis"/>
        </w:rPr>
        <w:t>Africa</w:t>
      </w:r>
      <w:r w:rsidRPr="00C36346">
        <w:rPr>
          <w:rStyle w:val="StyleUnderline"/>
        </w:rPr>
        <w:t xml:space="preserve">, and the potential for upheaval there, is of </w:t>
      </w:r>
      <w:r w:rsidRPr="00C36346">
        <w:rPr>
          <w:rStyle w:val="Emphasis"/>
        </w:rPr>
        <w:t>more importance to American security</w:t>
      </w:r>
      <w:r w:rsidRPr="00C36346">
        <w:rPr>
          <w:rStyle w:val="StyleUnderline"/>
        </w:rPr>
        <w:t xml:space="preserve"> than many people may understand</w:t>
      </w:r>
      <w:r w:rsidRPr="00C36346">
        <w:rPr>
          <w:sz w:val="16"/>
        </w:rPr>
        <w:t xml:space="preserve">. </w:t>
      </w:r>
      <w:r w:rsidRPr="00C36346">
        <w:rPr>
          <w:rStyle w:val="StyleUnderline"/>
        </w:rPr>
        <w:t xml:space="preserve">The line </w:t>
      </w:r>
      <w:r w:rsidRPr="00C36346">
        <w:rPr>
          <w:rStyle w:val="Emphasis"/>
        </w:rPr>
        <w:t>between Africa and the Middle East</w:t>
      </w:r>
      <w:r w:rsidRPr="00C36346">
        <w:rPr>
          <w:rStyle w:val="StyleUnderline"/>
        </w:rPr>
        <w:t xml:space="preserve"> is a soft one</w:t>
      </w:r>
      <w:r w:rsidRPr="00C36346">
        <w:rPr>
          <w:sz w:val="16"/>
        </w:rPr>
        <w:t xml:space="preserve">. The </w:t>
      </w:r>
      <w:r w:rsidRPr="00C36346">
        <w:rPr>
          <w:rStyle w:val="Emphasis"/>
        </w:rPr>
        <w:t>weak states</w:t>
      </w:r>
      <w:r w:rsidRPr="00C36346">
        <w:rPr>
          <w:sz w:val="16"/>
        </w:rPr>
        <w:t xml:space="preserve"> that straddle the southern approaches of the Sahara </w:t>
      </w:r>
      <w:r w:rsidRPr="00C36346">
        <w:rPr>
          <w:rStyle w:val="StyleUnderline"/>
        </w:rPr>
        <w:t xml:space="preserve">are </w:t>
      </w:r>
      <w:r w:rsidRPr="00C36346">
        <w:rPr>
          <w:rStyle w:val="Emphasis"/>
        </w:rPr>
        <w:t>ideal petri dishes</w:t>
      </w:r>
      <w:r w:rsidRPr="00C36346">
        <w:rPr>
          <w:rStyle w:val="StyleUnderline"/>
        </w:rPr>
        <w:t xml:space="preserve"> for </w:t>
      </w:r>
      <w:r w:rsidRPr="00C36346">
        <w:rPr>
          <w:rStyle w:val="Emphasis"/>
        </w:rPr>
        <w:t>Al Qaeda type groups</w:t>
      </w:r>
      <w:r w:rsidRPr="00C36346">
        <w:rPr>
          <w:sz w:val="16"/>
        </w:rPr>
        <w:t xml:space="preserve"> </w:t>
      </w:r>
      <w:r w:rsidRPr="00C36346">
        <w:rPr>
          <w:rStyle w:val="StyleUnderline"/>
        </w:rPr>
        <w:t>to form and attract local support</w:t>
      </w:r>
      <w:r w:rsidRPr="00C36346">
        <w:rPr>
          <w:sz w:val="16"/>
        </w:rPr>
        <w:t xml:space="preserve">. </w:t>
      </w:r>
      <w:r w:rsidRPr="00C36346">
        <w:rPr>
          <w:rStyle w:val="StyleUnderline"/>
        </w:rPr>
        <w:t xml:space="preserve">There are </w:t>
      </w:r>
      <w:r w:rsidRPr="00C36346">
        <w:rPr>
          <w:rStyle w:val="Emphasis"/>
        </w:rPr>
        <w:t>networks</w:t>
      </w:r>
      <w:r w:rsidRPr="00C36346">
        <w:rPr>
          <w:rStyle w:val="StyleUnderline"/>
        </w:rPr>
        <w:t xml:space="preserve"> of funding and religious contact that give groups in these countries potential access to </w:t>
      </w:r>
      <w:r w:rsidRPr="00C36346">
        <w:rPr>
          <w:rStyle w:val="Emphasis"/>
        </w:rPr>
        <w:t>funds</w:t>
      </w:r>
      <w:r w:rsidRPr="00C36346">
        <w:rPr>
          <w:rStyle w:val="StyleUnderline"/>
        </w:rPr>
        <w:t xml:space="preserve">, </w:t>
      </w:r>
      <w:r w:rsidRPr="00C36346">
        <w:rPr>
          <w:rStyle w:val="Emphasis"/>
        </w:rPr>
        <w:t>fighters</w:t>
      </w:r>
      <w:r w:rsidRPr="00C36346">
        <w:rPr>
          <w:rStyle w:val="StyleUnderline"/>
        </w:rPr>
        <w:t xml:space="preserve">, </w:t>
      </w:r>
      <w:r w:rsidRPr="00C36346">
        <w:rPr>
          <w:rStyle w:val="Emphasis"/>
        </w:rPr>
        <w:t>training</w:t>
      </w:r>
      <w:r w:rsidRPr="00C36346">
        <w:rPr>
          <w:rStyle w:val="StyleUnderline"/>
        </w:rPr>
        <w:t xml:space="preserve"> and </w:t>
      </w:r>
      <w:r w:rsidRPr="00C36346">
        <w:rPr>
          <w:rStyle w:val="Emphasis"/>
        </w:rPr>
        <w:t>weapons</w:t>
      </w:r>
      <w:r w:rsidRPr="00C36346">
        <w:rPr>
          <w:rStyle w:val="StyleUnderline"/>
        </w:rPr>
        <w:t xml:space="preserve"> from the Middle East</w:t>
      </w:r>
      <w:r w:rsidRPr="00C36346">
        <w:rPr>
          <w:sz w:val="16"/>
        </w:rPr>
        <w:t xml:space="preserve">. </w:t>
      </w:r>
      <w:r w:rsidRPr="00C36346">
        <w:rPr>
          <w:rStyle w:val="StyleUnderline"/>
        </w:rPr>
        <w:t xml:space="preserve">A </w:t>
      </w:r>
      <w:r w:rsidRPr="00C36346">
        <w:rPr>
          <w:rStyle w:val="Emphasis"/>
        </w:rPr>
        <w:t>war in the eastern Congo</w:t>
      </w:r>
      <w:r w:rsidRPr="00C36346">
        <w:rPr>
          <w:sz w:val="16"/>
        </w:rPr>
        <w:t xml:space="preserve"> might not directly trigger these other conflicts, but it </w:t>
      </w:r>
      <w:r w:rsidRPr="00C36346">
        <w:rPr>
          <w:rStyle w:val="StyleUnderline"/>
        </w:rPr>
        <w:t xml:space="preserve">helps to create the </w:t>
      </w:r>
      <w:r w:rsidRPr="00C36346">
        <w:rPr>
          <w:rStyle w:val="Emphasis"/>
        </w:rPr>
        <w:t>swirling underworld</w:t>
      </w:r>
      <w:r w:rsidRPr="00C36346">
        <w:rPr>
          <w:rStyle w:val="StyleUnderline"/>
        </w:rPr>
        <w:t xml:space="preserve"> of arms trading, money transfers, illegal commerce and the rise of a generation of young men who become </w:t>
      </w:r>
      <w:r w:rsidRPr="00C36346">
        <w:rPr>
          <w:rStyle w:val="Emphasis"/>
        </w:rPr>
        <w:t>experienced fighters</w:t>
      </w:r>
      <w:r w:rsidRPr="00C36346">
        <w:rPr>
          <w:rStyle w:val="StyleUnderline"/>
        </w:rPr>
        <w:t>—and know no other way to make a living</w:t>
      </w:r>
      <w:r w:rsidRPr="00C36346">
        <w:rPr>
          <w:sz w:val="16"/>
        </w:rPr>
        <w:t xml:space="preserve">. </w:t>
      </w:r>
      <w:r w:rsidRPr="00C36346">
        <w:rPr>
          <w:rStyle w:val="StyleUnderline"/>
        </w:rPr>
        <w:t xml:space="preserve">It </w:t>
      </w:r>
      <w:r w:rsidRPr="00C36346">
        <w:rPr>
          <w:rStyle w:val="Emphasis"/>
        </w:rPr>
        <w:t>destabilizes</w:t>
      </w:r>
      <w:r w:rsidRPr="00C36346">
        <w:rPr>
          <w:rStyle w:val="StyleUnderline"/>
        </w:rPr>
        <w:t xml:space="preserve"> the environment for neighboring states (like Uganda and Kenya) that play much more direct role in potential crises of greater concern to us</w:t>
      </w:r>
      <w:r w:rsidRPr="00C36346">
        <w:rPr>
          <w:sz w:val="16"/>
        </w:rPr>
        <w:t>.</w:t>
      </w:r>
    </w:p>
    <w:p w14:paraId="03A6E2BB" w14:textId="77777777" w:rsidR="00A656D9" w:rsidRPr="00C36346" w:rsidRDefault="00A656D9" w:rsidP="00A656D9">
      <w:pPr>
        <w:pStyle w:val="Heading4"/>
      </w:pPr>
      <w:r w:rsidRPr="00C36346">
        <w:t xml:space="preserve">They’ll get CBRNs---extinction. </w:t>
      </w:r>
    </w:p>
    <w:p w14:paraId="3454C31D" w14:textId="77777777" w:rsidR="00A656D9" w:rsidRPr="00C36346" w:rsidRDefault="00A656D9" w:rsidP="00A656D9">
      <w:r w:rsidRPr="00C36346">
        <w:rPr>
          <w:rStyle w:val="Style13ptBold"/>
        </w:rPr>
        <w:t>Fyanka ‘20</w:t>
      </w:r>
      <w:r w:rsidRPr="00C36346">
        <w:t xml:space="preserve"> [Bernard B.; 2/7/20; Ph.D. in History and Strategic Studies from the University of Lagos, Akoka Lagos Nigeria; "Chemical, biological, radiological and nuclear (CBRN) terrorism: Rethinking Nigeria’s counterterrorism strategy," https://www.tandfonline.com/doi/full/10.1080/10246029.2019.1698441?scroll=top&amp;needAccess=true]</w:t>
      </w:r>
    </w:p>
    <w:p w14:paraId="32CE00F2" w14:textId="77777777" w:rsidR="00A656D9" w:rsidRPr="00C36346" w:rsidRDefault="00A656D9" w:rsidP="00A656D9">
      <w:pPr>
        <w:rPr>
          <w:sz w:val="16"/>
        </w:rPr>
      </w:pPr>
      <w:r w:rsidRPr="00C36346">
        <w:rPr>
          <w:sz w:val="16"/>
        </w:rPr>
        <w:t>The end of the Cold War might have represented the end of mutually assured destruction (</w:t>
      </w:r>
      <w:r w:rsidRPr="00C36346">
        <w:rPr>
          <w:rStyle w:val="StyleUnderline"/>
        </w:rPr>
        <w:t>MAD</w:t>
      </w:r>
      <w:r w:rsidRPr="00C36346">
        <w:rPr>
          <w:sz w:val="16"/>
        </w:rPr>
        <w:t xml:space="preserve">), but it </w:t>
      </w:r>
      <w:r w:rsidRPr="00C36346">
        <w:rPr>
          <w:rStyle w:val="StyleUnderline"/>
        </w:rPr>
        <w:t>did not</w:t>
      </w:r>
      <w:r w:rsidRPr="00C36346">
        <w:rPr>
          <w:sz w:val="16"/>
        </w:rPr>
        <w:t xml:space="preserve"> necessarily </w:t>
      </w:r>
      <w:r w:rsidRPr="00C36346">
        <w:rPr>
          <w:rStyle w:val="StyleUnderline"/>
        </w:rPr>
        <w:t>dispel the dangers of the nuclear age</w:t>
      </w:r>
      <w:r w:rsidRPr="00C36346">
        <w:rPr>
          <w:sz w:val="16"/>
        </w:rPr>
        <w:t xml:space="preserve"> – in fact, to some extent the globalised </w:t>
      </w:r>
      <w:r w:rsidRPr="00C36346">
        <w:rPr>
          <w:rStyle w:val="StyleUnderline"/>
        </w:rPr>
        <w:t>proliferation of non-conventional weapons has instead escalated the possibilities for a nuclear attack being carried out</w:t>
      </w:r>
      <w:r w:rsidRPr="00C36346">
        <w:rPr>
          <w:sz w:val="16"/>
        </w:rPr>
        <w:t xml:space="preserve">. During the Cold War, the belligerents of any nuclear conflict would have been easily identifiable; however, in the post-Cold-War era, non-state actors and </w:t>
      </w:r>
      <w:r w:rsidRPr="00C36346">
        <w:rPr>
          <w:rStyle w:val="Emphasis"/>
        </w:rPr>
        <w:t>terrorist</w:t>
      </w:r>
      <w:r w:rsidRPr="00C36346">
        <w:rPr>
          <w:rStyle w:val="StyleUnderline"/>
        </w:rPr>
        <w:t xml:space="preserve"> groups like </w:t>
      </w:r>
      <w:r w:rsidRPr="00C36346">
        <w:rPr>
          <w:rStyle w:val="Emphasis"/>
        </w:rPr>
        <w:t>Boko Haram</w:t>
      </w:r>
      <w:r w:rsidRPr="00C36346">
        <w:rPr>
          <w:rStyle w:val="StyleUnderline"/>
        </w:rPr>
        <w:t xml:space="preserve"> have emerged as potential players in</w:t>
      </w:r>
      <w:r w:rsidRPr="00C36346">
        <w:rPr>
          <w:sz w:val="16"/>
        </w:rPr>
        <w:t xml:space="preserve"> a new variety of </w:t>
      </w:r>
      <w:r w:rsidRPr="00C36346">
        <w:rPr>
          <w:rStyle w:val="Emphasis"/>
        </w:rPr>
        <w:t>nuclear conflicts</w:t>
      </w:r>
      <w:r w:rsidRPr="00C36346">
        <w:rPr>
          <w:sz w:val="16"/>
        </w:rPr>
        <w:t xml:space="preserve"> that would entirely be based on terrorist models. The ominous possibilities for this new kind of warfare are indeed terrifying, and </w:t>
      </w:r>
      <w:r w:rsidRPr="00C36346">
        <w:rPr>
          <w:rStyle w:val="StyleUnderline"/>
        </w:rPr>
        <w:t>the rise in terrorist attacks</w:t>
      </w:r>
      <w:r w:rsidRPr="00C36346">
        <w:rPr>
          <w:sz w:val="16"/>
        </w:rPr>
        <w:t xml:space="preserve"> around the globe </w:t>
      </w:r>
      <w:r w:rsidRPr="00C36346">
        <w:rPr>
          <w:rStyle w:val="StyleUnderline"/>
        </w:rPr>
        <w:t>enhances the likelihood of such an occurrence</w:t>
      </w:r>
      <w:r w:rsidRPr="00C36346">
        <w:rPr>
          <w:sz w:val="16"/>
        </w:rPr>
        <w:t xml:space="preserve">. Since 9/11, the body of academic literature on the threat posed by terrorists regarding weapons of mass destruction (WMDs) and chemical, biological, radiological and nuclear (CBRN) devices has increased. In Gary Ackerman and Jeremy Tamsett’s edited volume, Jihadists and Weapons of Mass Destruction, there is disagreement as to whether this threat is overestimated or underestimated.1 In recent times, however, </w:t>
      </w:r>
      <w:r w:rsidRPr="00C36346">
        <w:rPr>
          <w:rStyle w:val="StyleUnderline"/>
        </w:rPr>
        <w:t xml:space="preserve">ample ideological incentive for the use of </w:t>
      </w:r>
      <w:r w:rsidRPr="00C36346">
        <w:rPr>
          <w:rStyle w:val="Emphasis"/>
        </w:rPr>
        <w:t>CBRN</w:t>
      </w:r>
      <w:r w:rsidRPr="00C36346">
        <w:rPr>
          <w:rStyle w:val="StyleUnderline"/>
        </w:rPr>
        <w:t xml:space="preserve"> devices has been provided</w:t>
      </w:r>
      <w:r w:rsidRPr="00C36346">
        <w:rPr>
          <w:sz w:val="16"/>
        </w:rPr>
        <w:t xml:space="preserve"> by the likes of Abu Mus‘ab al-Suri – author of the ‘Global Islamic Resistance Call’ – who has stated that ‘[t]he aim of carrying out resistance missions and individual jihad terrorism “jihad al-irhabi al-fardi” is to inflict the largest human and material casualties possible on American interests and its allied countries’.2 This echoes the previous call of Grand Ayatollah Ahmad Husayni al-Baghdadi, who maintained:</w:t>
      </w:r>
    </w:p>
    <w:p w14:paraId="24071819" w14:textId="77777777" w:rsidR="00A656D9" w:rsidRPr="00C36346" w:rsidRDefault="00A656D9" w:rsidP="00A656D9">
      <w:pPr>
        <w:ind w:left="720"/>
        <w:rPr>
          <w:sz w:val="16"/>
          <w:szCs w:val="16"/>
        </w:rPr>
      </w:pPr>
      <w:r w:rsidRPr="00C36346">
        <w:rPr>
          <w:sz w:val="16"/>
          <w:szCs w:val="16"/>
        </w:rPr>
        <w:t>If the objective and subjective conditions materialize, and there are soldiers, weapons, and money – even if this means using biological, chemical, and bacterial weapons – we will conquer the world, so that ‘There is no God but Allah, and Muhammad is His Prophet’ will be triumphant over the domes of Moscow, Washington, and Paris.3</w:t>
      </w:r>
    </w:p>
    <w:p w14:paraId="3F34408D" w14:textId="77777777" w:rsidR="00A656D9" w:rsidRPr="00C36346" w:rsidRDefault="00A656D9" w:rsidP="00A656D9">
      <w:pPr>
        <w:rPr>
          <w:sz w:val="16"/>
        </w:rPr>
      </w:pPr>
      <w:r w:rsidRPr="00C36346">
        <w:rPr>
          <w:rStyle w:val="StyleUnderline"/>
        </w:rPr>
        <w:t>For Boko Haram and other</w:t>
      </w:r>
      <w:r w:rsidRPr="00C36346">
        <w:rPr>
          <w:sz w:val="16"/>
        </w:rPr>
        <w:t xml:space="preserve"> group</w:t>
      </w:r>
      <w:r w:rsidRPr="00C36346">
        <w:rPr>
          <w:rStyle w:val="StyleUnderline"/>
        </w:rPr>
        <w:t>s, there</w:t>
      </w:r>
      <w:r w:rsidRPr="00C36346">
        <w:rPr>
          <w:sz w:val="16"/>
        </w:rPr>
        <w:t xml:space="preserve"> definitely exists a strong </w:t>
      </w:r>
      <w:r w:rsidRPr="00C36346">
        <w:rPr>
          <w:rStyle w:val="StyleUnderline"/>
        </w:rPr>
        <w:t>motivation for</w:t>
      </w:r>
      <w:r w:rsidRPr="00C36346">
        <w:rPr>
          <w:sz w:val="16"/>
        </w:rPr>
        <w:t xml:space="preserve"> the use of </w:t>
      </w:r>
      <w:r w:rsidRPr="00C36346">
        <w:rPr>
          <w:rStyle w:val="Emphasis"/>
        </w:rPr>
        <w:t>WMDs</w:t>
      </w:r>
      <w:r w:rsidRPr="00C36346">
        <w:rPr>
          <w:sz w:val="16"/>
        </w:rPr>
        <w:t>, and the global reach of this thinking is not in doubt:</w:t>
      </w:r>
    </w:p>
    <w:p w14:paraId="529D2BAA" w14:textId="77777777" w:rsidR="00A656D9" w:rsidRPr="00C36346" w:rsidRDefault="00A656D9" w:rsidP="00A656D9">
      <w:pPr>
        <w:ind w:left="720"/>
        <w:rPr>
          <w:sz w:val="16"/>
          <w:szCs w:val="16"/>
        </w:rPr>
      </w:pPr>
      <w:r w:rsidRPr="00C36346">
        <w:rPr>
          <w:sz w:val="16"/>
          <w:szCs w:val="16"/>
        </w:rPr>
        <w:t>The globalization of the jihadist struggle has also led to an increased emphasis on Islamic identity. In combination with the ideological theme of revenge, the global struggle for Islamic identity has the potential to create a new jihadist cultic worldview in which its endorsers seek out WMDs because they represent the only means to significantly transform reality.4</w:t>
      </w:r>
    </w:p>
    <w:p w14:paraId="72A0F105" w14:textId="77777777" w:rsidR="00A656D9" w:rsidRPr="00C36346" w:rsidRDefault="00A656D9" w:rsidP="00A656D9">
      <w:pPr>
        <w:rPr>
          <w:sz w:val="16"/>
        </w:rPr>
      </w:pPr>
      <w:r w:rsidRPr="00C36346">
        <w:rPr>
          <w:sz w:val="16"/>
        </w:rPr>
        <w:t xml:space="preserve">Contextual scenarios in Nigeria strongly suggest that </w:t>
      </w:r>
      <w:r w:rsidRPr="00C36346">
        <w:rPr>
          <w:rStyle w:val="StyleUnderline"/>
        </w:rPr>
        <w:t>Boko Haram is one such group</w:t>
      </w:r>
      <w:r w:rsidRPr="00C36346">
        <w:rPr>
          <w:sz w:val="16"/>
        </w:rPr>
        <w:t xml:space="preserve"> </w:t>
      </w:r>
      <w:r w:rsidRPr="00C36346">
        <w:rPr>
          <w:rStyle w:val="StyleUnderline"/>
        </w:rPr>
        <w:t>which has embraced the jihadist world view that endorses the use of WMDs</w:t>
      </w:r>
      <w:r w:rsidRPr="00C36346">
        <w:rPr>
          <w:sz w:val="16"/>
        </w:rPr>
        <w:t>. In this regard, the strengthened affiliation of Boko Haram’s splinter group – the Islamic State West Africa Province (ISWAP) – with the Islamic State of Iraq and Syria (ISIS) confirms their ideological persuasions. The motivation for Boko Haram to use such weapons is thus grounded in the recent use of chemical weapons by ISIS in both Iraq and Syria against both military and civilian targets.5 If ISIS is claiming ownership of a faction of Boko Haram as its West African province, it is likely to extend its tactics to its African allies.</w:t>
      </w:r>
    </w:p>
    <w:p w14:paraId="234B4BF9" w14:textId="77777777" w:rsidR="00A656D9" w:rsidRPr="00C36346" w:rsidRDefault="00A656D9" w:rsidP="00A656D9">
      <w:pPr>
        <w:rPr>
          <w:sz w:val="16"/>
          <w:szCs w:val="16"/>
        </w:rPr>
      </w:pPr>
      <w:r w:rsidRPr="00C36346">
        <w:rPr>
          <w:sz w:val="16"/>
          <w:szCs w:val="16"/>
        </w:rPr>
        <w:t>In the light of the above, the use of WMDs by terrorists cannot be explained within the framework of orthodox terrorism theories. With this in mind, what Russell Worth Parker refers to as the ‘Islamic just war theory’ suitably anchors a discourse on terrorism and advanced weapons of war.6 Most theorists do not support a subjective theory of ‘just war’, but rather the traditional version that relies on Western ideas of morality and proportionality, as well as on motives for waging war.7 On the other hand, jihadist traditions reinterpret just war’s key tenet of proportionality to suit Islamists’ conflict rationale. According to the Western form of just war theory, wherein discrimination proves strategically impossible, any response should be proportionate to the action that compels it – hence, proportionality dictates that a military operation should not cause greater harm than the act that it was designed to counter or prevent.8 This proportionality argument is exemplified in the use of nuclear weapons in the Second World War; since casualty estimates for an invasion of Japan exceeded one million Allied lives, with similar estimates for Japanese military and civilians, a nuclear attack was preferable. Eventually, the actual casualties suffered from the bombing of Hiroshima and Nagasaki reached 200,000, which represents 10% of the casualties that would likely have been incurred if Japan had been invaded (see https://avalon.law.yale.edu/). In the light of this argument, justification for the use of WMDs by terrorist groups would rest on their interpretation of the extent of the damage caused by the military aggression and long-term imperialism of Western powers.</w:t>
      </w:r>
    </w:p>
    <w:p w14:paraId="1AAE4C60" w14:textId="77777777" w:rsidR="00A656D9" w:rsidRPr="00C36346" w:rsidRDefault="00A656D9" w:rsidP="00A656D9">
      <w:pPr>
        <w:rPr>
          <w:sz w:val="16"/>
        </w:rPr>
      </w:pPr>
      <w:r w:rsidRPr="00C36346">
        <w:rPr>
          <w:sz w:val="16"/>
        </w:rPr>
        <w:t xml:space="preserve">Fighting faceless enemies in a CBRN conflict, whether in West Africa or the Middle East, is hard to imagine. Enemies who can easily blend into the crowd and take on the face of ordinary civilians represent a nightmare scenario for security strategists all around the world. </w:t>
      </w:r>
      <w:r w:rsidRPr="00C36346">
        <w:rPr>
          <w:rStyle w:val="StyleUnderline"/>
        </w:rPr>
        <w:t>The risk of WMDs falling into the hands of terrorist groups</w:t>
      </w:r>
      <w:r w:rsidRPr="00C36346">
        <w:rPr>
          <w:sz w:val="16"/>
        </w:rPr>
        <w:t xml:space="preserve"> is largely dependent on their ability to obtain weapons-grade nuclear material like uranium and plutonium, combined with gaining the capability to build and deploy weapons which make use of them. The </w:t>
      </w:r>
      <w:r w:rsidRPr="00C36346">
        <w:rPr>
          <w:rStyle w:val="StyleUnderline"/>
        </w:rPr>
        <w:t>global proliferation</w:t>
      </w:r>
      <w:r w:rsidRPr="00C36346">
        <w:rPr>
          <w:sz w:val="16"/>
        </w:rPr>
        <w:t xml:space="preserve"> of nuclear material </w:t>
      </w:r>
      <w:r w:rsidRPr="00C36346">
        <w:rPr>
          <w:rStyle w:val="StyleUnderline"/>
        </w:rPr>
        <w:t>has made this possible</w:t>
      </w:r>
      <w:r w:rsidRPr="00C36346">
        <w:rPr>
          <w:sz w:val="16"/>
        </w:rPr>
        <w:t xml:space="preserve"> today. </w:t>
      </w:r>
    </w:p>
    <w:p w14:paraId="2BB4CC34" w14:textId="77777777" w:rsidR="00A656D9" w:rsidRPr="00C36346" w:rsidRDefault="00A656D9" w:rsidP="00A656D9">
      <w:pPr>
        <w:rPr>
          <w:sz w:val="10"/>
          <w:szCs w:val="10"/>
        </w:rPr>
      </w:pPr>
      <w:r w:rsidRPr="00C36346">
        <w:rPr>
          <w:sz w:val="10"/>
          <w:szCs w:val="10"/>
        </w:rPr>
        <w:t>Global proliferation of fissile material</w:t>
      </w:r>
    </w:p>
    <w:p w14:paraId="520AABC0" w14:textId="77777777" w:rsidR="00A656D9" w:rsidRPr="00C36346" w:rsidRDefault="00A656D9" w:rsidP="00A656D9">
      <w:pPr>
        <w:rPr>
          <w:sz w:val="10"/>
          <w:szCs w:val="10"/>
        </w:rPr>
      </w:pPr>
      <w:r w:rsidRPr="00C36346">
        <w:rPr>
          <w:sz w:val="10"/>
          <w:szCs w:val="10"/>
        </w:rPr>
        <w:t>The collapse of the Soviet military-industrial complex ushered in a period of uncertainty regarding the security of nuclear material. Consequently, the risk of fissile material falling into the hands of terrorist groups – or into the hands of states that sympathise with or harbour such groups – increased considerably. Lax security at former Soviet nuclear facilities was widespread, making the theft of nuclear material possible. In the chaos that followed the Soviet collapse in the early 1990s, radioactive material was frequently stolen from poorly guarded reactors and nuclear facilities in Russia and its former satellite states. Police operations have intercepted shipments of Soviet nuclear material in cities as far away as Munich and Prague, and experts believe that large batches are still unaccounted for and most likely accessible to well-connected traders on the black market.9</w:t>
      </w:r>
    </w:p>
    <w:p w14:paraId="7E6BBBD0" w14:textId="77777777" w:rsidR="00A656D9" w:rsidRPr="00C36346" w:rsidRDefault="00A656D9" w:rsidP="00A656D9">
      <w:pPr>
        <w:rPr>
          <w:sz w:val="10"/>
          <w:szCs w:val="10"/>
        </w:rPr>
      </w:pPr>
      <w:r w:rsidRPr="00C36346">
        <w:rPr>
          <w:sz w:val="10"/>
          <w:szCs w:val="10"/>
        </w:rPr>
        <w:t xml:space="preserve">Over 1800 metric tons of nuclear material is still stored in facilities belonging to more than 25 countries all around the world.10 Not all of this material is located in military stockpiles – in fact, most countries maintain civil stockpiles of plutonium for use in nuclear power reactors. The civil stockpiles in the United Kingdom (UK), India, Belgium, France, Germany, Japan and Russia add up to over 230 metric tons of plutonium. In spite of these enormous quantities, the UK, India, France, Japan and Russia have not yet reduced the reprocessing of plutonium for civil use. Although civil plutonium is not weapons-grade, it remains viable as a raw material that can be transformed through an enrichment process for use in a bomb. The United States (US) on the other hand has a comparatively small amount of civil plutonium because of its 1970 policy to suspend the separation of plutonium from spent nuclear fuel.11 </w:t>
      </w:r>
    </w:p>
    <w:p w14:paraId="06111D51" w14:textId="77777777" w:rsidR="00A656D9" w:rsidRPr="00C36346" w:rsidRDefault="00A656D9" w:rsidP="00A656D9">
      <w:pPr>
        <w:rPr>
          <w:sz w:val="10"/>
          <w:szCs w:val="10"/>
        </w:rPr>
      </w:pPr>
      <w:r w:rsidRPr="00C36346">
        <w:rPr>
          <w:sz w:val="10"/>
          <w:szCs w:val="10"/>
        </w:rPr>
        <w:t>About 25</w:t>
      </w:r>
      <w:r w:rsidRPr="00C36346">
        <w:rPr>
          <w:rFonts w:ascii="Times New Roman" w:hAnsi="Times New Roman" w:cs="Times New Roman"/>
          <w:sz w:val="10"/>
          <w:szCs w:val="10"/>
        </w:rPr>
        <w:t> </w:t>
      </w:r>
      <w:r w:rsidRPr="00C36346">
        <w:rPr>
          <w:sz w:val="10"/>
          <w:szCs w:val="10"/>
        </w:rPr>
        <w:t xml:space="preserve">kg of highly enriched uranium (HEU) is required to build a bomb </w:t>
      </w:r>
      <w:r w:rsidRPr="00C36346">
        <w:rPr>
          <w:rFonts w:cs="Georgia"/>
          <w:sz w:val="10"/>
          <w:szCs w:val="10"/>
        </w:rPr>
        <w:t>–</w:t>
      </w:r>
      <w:r w:rsidRPr="00C36346">
        <w:rPr>
          <w:sz w:val="10"/>
          <w:szCs w:val="10"/>
        </w:rPr>
        <w:t xml:space="preserve"> an insignificant amount in comparison to the global stockpile, which is in excess of 1.6 million kg. On the other hand, about 8</w:t>
      </w:r>
      <w:r w:rsidRPr="00C36346">
        <w:rPr>
          <w:rFonts w:ascii="Times New Roman" w:hAnsi="Times New Roman" w:cs="Times New Roman"/>
          <w:sz w:val="10"/>
          <w:szCs w:val="10"/>
        </w:rPr>
        <w:t> </w:t>
      </w:r>
      <w:r w:rsidRPr="00C36346">
        <w:rPr>
          <w:sz w:val="10"/>
          <w:szCs w:val="10"/>
        </w:rPr>
        <w:t xml:space="preserve">kg of plutonium is needed to build a bomb </w:t>
      </w:r>
      <w:r w:rsidRPr="00C36346">
        <w:rPr>
          <w:rFonts w:cs="Georgia"/>
          <w:sz w:val="10"/>
          <w:szCs w:val="10"/>
        </w:rPr>
        <w:t>–</w:t>
      </w:r>
      <w:r w:rsidRPr="00C36346">
        <w:rPr>
          <w:sz w:val="10"/>
          <w:szCs w:val="10"/>
        </w:rPr>
        <w:t xml:space="preserve"> a tiny fraction of the 500,000</w:t>
      </w:r>
      <w:r w:rsidRPr="00C36346">
        <w:rPr>
          <w:rFonts w:ascii="Times New Roman" w:hAnsi="Times New Roman" w:cs="Times New Roman"/>
          <w:sz w:val="10"/>
          <w:szCs w:val="10"/>
        </w:rPr>
        <w:t> </w:t>
      </w:r>
      <w:r w:rsidRPr="00C36346">
        <w:rPr>
          <w:sz w:val="10"/>
          <w:szCs w:val="10"/>
        </w:rPr>
        <w:t>kg global stockpile.12 Nuclear facilities that are relics of the Cold War era, especially those located in Eastern Europe, represent a high security risk. More than 130 nuclear reactors powered by HEU are operational in over 40 countries – the fallout of an early Cold-War-era programme in which the US and the Soviet Union helped their allies to obtain nuclear technology. Several other reactors have been shut down but may still contain nuclear fuel on site. In total, the world’s research reactors contain 22 tons of HEU – enough to build hundreds of nuclear bombs. The problem is that research reactor fuel tends to be stored under notoriously light security, making it a very vulnerable target for terrorists.13</w:t>
      </w:r>
    </w:p>
    <w:p w14:paraId="599E5E8D" w14:textId="77777777" w:rsidR="00A656D9" w:rsidRPr="00C36346" w:rsidRDefault="00A656D9" w:rsidP="00A656D9">
      <w:pPr>
        <w:rPr>
          <w:sz w:val="10"/>
          <w:szCs w:val="10"/>
        </w:rPr>
      </w:pPr>
      <w:r w:rsidRPr="00C36346">
        <w:rPr>
          <w:sz w:val="10"/>
          <w:szCs w:val="10"/>
        </w:rPr>
        <w:t xml:space="preserve">In 2004, the US Government Accountability Office (GAO) published a report that details security lapses at civilian nuclear installations, citing a case in which the fences surrounding an unnamed foreign research reactor were in very poor condition and there were no guards securing the reactor building itself. In this report, Harvard expert Matthew Bunn explains that unlike the bulky and extremely radioactive fuel rods used in commercial nuclear power plants, research reactor fuel consists of small pellets that weigh only a few pounds each and moreover are easier to handle –a simple backpack can conceal several pellets.14 Naturally, civilian stockpiles are at greater risk of theft than those held in military installations. Consequently, the possibilities of such dangerous material falling into the hands of terrorists groups have become increasingly plausible. </w:t>
      </w:r>
    </w:p>
    <w:p w14:paraId="2B9E34EB" w14:textId="77777777" w:rsidR="00A656D9" w:rsidRPr="00C36346" w:rsidRDefault="00A656D9" w:rsidP="00A656D9">
      <w:pPr>
        <w:rPr>
          <w:sz w:val="10"/>
          <w:szCs w:val="10"/>
        </w:rPr>
      </w:pPr>
      <w:r w:rsidRPr="00C36346">
        <w:rPr>
          <w:sz w:val="10"/>
          <w:szCs w:val="10"/>
        </w:rPr>
        <w:t>Regarding military stockpiles, Russia and the US possess the largest amounts of weapons-grade plutonium – 100 and 150 metric tons, respectively. Diplomatic attempts aimed at reducing these stockpiles have resulted in an agreement for the two countries to dispose of 34 metric tons each via the method of turning the weapons-grade plutonium into fuel for nuclear power reactors. Although this agreement has not been effected yet, it is obvious given the above that the process may expose the material to greater risk of theft rather than securing it.15 On the other hand, in 2005 the US Congress eliminated the long-standing restrictions that were placed on the exporting of HEU to other countries for the purpose of manufacturing medical isotopes, which has also created new avenues for the proliferation of nuclear material through civilian use.16</w:t>
      </w:r>
    </w:p>
    <w:p w14:paraId="6F60F236" w14:textId="77777777" w:rsidR="00A656D9" w:rsidRPr="00C36346" w:rsidRDefault="00A656D9" w:rsidP="00A656D9">
      <w:pPr>
        <w:rPr>
          <w:sz w:val="10"/>
          <w:szCs w:val="10"/>
        </w:rPr>
      </w:pPr>
      <w:r w:rsidRPr="00C36346">
        <w:rPr>
          <w:sz w:val="10"/>
          <w:szCs w:val="10"/>
        </w:rPr>
        <w:t xml:space="preserve">Although the civilian use of nuclear material has increased the risk of its proliferation, the military facilities currently holding nuclear material around the world – especially in Russia – are also not well secured. Thousands of Cold-War-era tactical weapons are stored at very poorly guarded military installations, and most of these weapons are small and do not have electronic locks that prevent unauthorised usage.17 Since the collapse of the Soviet Union there has been no viable security strategy for securing the nuclear material contained in many of the former empire’s cities. During the Cold War era, the citizens of these cities had access to these facilities – and they still do, a problem further compounded by the fact that a strict inventory of the nuclear material contained in these facilities is not maintained.18 </w:t>
      </w:r>
    </w:p>
    <w:p w14:paraId="7538EF76" w14:textId="77777777" w:rsidR="00A656D9" w:rsidRPr="00C36346" w:rsidRDefault="00A656D9" w:rsidP="00A656D9">
      <w:pPr>
        <w:rPr>
          <w:sz w:val="10"/>
          <w:szCs w:val="10"/>
        </w:rPr>
      </w:pPr>
      <w:r w:rsidRPr="00C36346">
        <w:rPr>
          <w:sz w:val="10"/>
          <w:szCs w:val="10"/>
        </w:rPr>
        <w:t>The likes of infamous arms dealer Leonid Minin (who was found guilty in a court of law for supplying weapons to non-state actors in African conflicts) are all too willing to do business with terrorists.19, 20 Arms dealers and smugglers all over the world are always seeking lucrative opportunities, and it is almost certain that some nuclear material has already been acquired by dangerous fanatics.</w:t>
      </w:r>
    </w:p>
    <w:p w14:paraId="244766CC" w14:textId="77777777" w:rsidR="00A656D9" w:rsidRPr="00C36346" w:rsidRDefault="00A656D9" w:rsidP="00A656D9">
      <w:pPr>
        <w:rPr>
          <w:sz w:val="10"/>
          <w:szCs w:val="10"/>
        </w:rPr>
      </w:pPr>
      <w:r w:rsidRPr="00C36346">
        <w:rPr>
          <w:sz w:val="10"/>
          <w:szCs w:val="10"/>
        </w:rPr>
        <w:t>Several incidents in recent decades give every reason to believe that this is the case. In 1993, Kazakhstani authorities discovered HEU capable of arming 20 bombs in a building that was poorly secured.21 In 2006, Russian citizen Oleg Khinsagov was arrested in Georgia for carrying 100</w:t>
      </w:r>
      <w:r w:rsidRPr="00C36346">
        <w:rPr>
          <w:rFonts w:ascii="Times New Roman" w:hAnsi="Times New Roman" w:cs="Times New Roman"/>
          <w:sz w:val="10"/>
          <w:szCs w:val="10"/>
        </w:rPr>
        <w:t> </w:t>
      </w:r>
      <w:r w:rsidRPr="00C36346">
        <w:rPr>
          <w:sz w:val="10"/>
          <w:szCs w:val="10"/>
        </w:rPr>
        <w:t>g of HEU and attempting to find a buyer for what he claimed was many additional kilograms.22 In 2011, six men with 4</w:t>
      </w:r>
      <w:r w:rsidRPr="00C36346">
        <w:rPr>
          <w:rFonts w:ascii="Times New Roman" w:hAnsi="Times New Roman" w:cs="Times New Roman"/>
          <w:sz w:val="10"/>
          <w:szCs w:val="10"/>
        </w:rPr>
        <w:t> </w:t>
      </w:r>
      <w:r w:rsidRPr="00C36346">
        <w:rPr>
          <w:sz w:val="10"/>
          <w:szCs w:val="10"/>
        </w:rPr>
        <w:t>g of uranium were arrested by security forces in Moldova. Upon questioning, they claimed that the 4</w:t>
      </w:r>
      <w:r w:rsidRPr="00C36346">
        <w:rPr>
          <w:rFonts w:ascii="Times New Roman" w:hAnsi="Times New Roman" w:cs="Times New Roman"/>
          <w:sz w:val="10"/>
          <w:szCs w:val="10"/>
        </w:rPr>
        <w:t> </w:t>
      </w:r>
      <w:r w:rsidRPr="00C36346">
        <w:rPr>
          <w:sz w:val="10"/>
          <w:szCs w:val="10"/>
        </w:rPr>
        <w:t xml:space="preserve">g represented a sample of the product they were ready to market. They claimed to possess an additional 9kg, which represents one third of the quantity needed to create a nuclear weapon. The leader of this group and the North African buyer escaped.23 Four years before this incident, gunmen raided a facility in Pelindaba, South Africa; the details of the event are still shrouded in mystery.24 </w:t>
      </w:r>
    </w:p>
    <w:p w14:paraId="623F6D5C" w14:textId="77777777" w:rsidR="00A656D9" w:rsidRPr="00C36346" w:rsidRDefault="00A656D9" w:rsidP="00A656D9">
      <w:pPr>
        <w:rPr>
          <w:rStyle w:val="StyleUnderline"/>
        </w:rPr>
      </w:pPr>
      <w:r w:rsidRPr="00C36346">
        <w:rPr>
          <w:rStyle w:val="StyleUnderline"/>
        </w:rPr>
        <w:t xml:space="preserve">Efforts by terrorist organisations to </w:t>
      </w:r>
      <w:r w:rsidRPr="00C36346">
        <w:rPr>
          <w:rStyle w:val="Emphasis"/>
        </w:rPr>
        <w:t>purchase and use nuclear weapons</w:t>
      </w:r>
      <w:r w:rsidRPr="00C36346">
        <w:rPr>
          <w:rStyle w:val="StyleUnderline"/>
        </w:rPr>
        <w:t xml:space="preserve"> continue unabated</w:t>
      </w:r>
      <w:r w:rsidRPr="00C36346">
        <w:rPr>
          <w:sz w:val="16"/>
        </w:rPr>
        <w:t xml:space="preserve">. The most high profile of these known efforts is that of Osama bin Laden, who in 2001 attempted to purchase a canister of uranium in Sudan for US$1.5 million. Intelligence reports claim that he also met with two Pakistani nuclear scientists, and </w:t>
      </w:r>
      <w:r w:rsidRPr="00C36346">
        <w:rPr>
          <w:rStyle w:val="StyleUnderline"/>
        </w:rPr>
        <w:t xml:space="preserve">sketches of nuclear weapons were found at an </w:t>
      </w:r>
      <w:r w:rsidRPr="00C36346">
        <w:rPr>
          <w:rStyle w:val="Emphasis"/>
        </w:rPr>
        <w:t>al-Qaeda</w:t>
      </w:r>
      <w:r w:rsidRPr="00C36346">
        <w:rPr>
          <w:rStyle w:val="StyleUnderline"/>
        </w:rPr>
        <w:t xml:space="preserve"> training camp.25</w:t>
      </w:r>
    </w:p>
    <w:p w14:paraId="365346AD" w14:textId="77777777" w:rsidR="00A656D9" w:rsidRPr="00C36346" w:rsidRDefault="00A656D9" w:rsidP="00A656D9">
      <w:pPr>
        <w:rPr>
          <w:sz w:val="12"/>
          <w:szCs w:val="12"/>
        </w:rPr>
      </w:pPr>
      <w:r w:rsidRPr="00C36346">
        <w:rPr>
          <w:sz w:val="12"/>
          <w:szCs w:val="12"/>
        </w:rPr>
        <w:t xml:space="preserve">From the foregoing, it is clear that there exists a robust and thriving black market in fissile material that seems to be tailor-made for use by terrorists groups. The International Atomic Energy Agency (IAEA) as at December 2015 had recorded in its trafficking database a total of 2889 incidents involving losses, thefts and/or attempts to traffic fissile material across international borders.26 This is an incredibly high rate of security lapses considering the security priority that nuclear facilities are supposed to possess. More pressing is the fact that the agency does not inspect every nuclear facility globally, and as such is not in a position to comprehensively enforce strict security and safety regulations. As a consequence of this, fissile material often goes missing and subsequently appears on the black market without being reported to the agency. Furthermore, several nations which maintain nuclear facilities do not possess the requisite resources to subject employees to the kind of extensive background checks that can ensure their trustworthiness for working at such high-security sites. In the absence of this screening, the likelihood of people with terrorist ties applying for jobs at nuclear facilities for the purpose of obtaining nuclear material is very high. </w:t>
      </w:r>
    </w:p>
    <w:p w14:paraId="33CB3609" w14:textId="77777777" w:rsidR="00A656D9" w:rsidRPr="00C36346" w:rsidRDefault="00A656D9" w:rsidP="00A656D9">
      <w:pPr>
        <w:rPr>
          <w:sz w:val="12"/>
          <w:szCs w:val="12"/>
        </w:rPr>
      </w:pPr>
      <w:r w:rsidRPr="00C36346">
        <w:rPr>
          <w:sz w:val="12"/>
          <w:szCs w:val="12"/>
        </w:rPr>
        <w:t>There is mounting evidence worldwide that increasing amounts of fissile material are being stolen and traded. Although the Russian government refuses to admit that it has lost any nuclear weapons, at least four Russian nuclear submarines have sunk, and it is believed that the warheads on board are yet to be recovered. The US on the other hand has admitted to losing a staggering 11 nuclear weapons.27</w:t>
      </w:r>
    </w:p>
    <w:p w14:paraId="15E4D349" w14:textId="77777777" w:rsidR="00A656D9" w:rsidRPr="00C36346" w:rsidRDefault="00A656D9" w:rsidP="00A656D9">
      <w:pPr>
        <w:rPr>
          <w:sz w:val="12"/>
          <w:szCs w:val="12"/>
        </w:rPr>
      </w:pPr>
      <w:r w:rsidRPr="00C36346">
        <w:rPr>
          <w:sz w:val="12"/>
          <w:szCs w:val="12"/>
        </w:rPr>
        <w:t>How can Boko Haram obtain nuclear material?</w:t>
      </w:r>
    </w:p>
    <w:p w14:paraId="068A4D19" w14:textId="77777777" w:rsidR="00A656D9" w:rsidRPr="00C36346" w:rsidRDefault="00A656D9" w:rsidP="00A656D9">
      <w:pPr>
        <w:rPr>
          <w:sz w:val="16"/>
        </w:rPr>
      </w:pPr>
      <w:r w:rsidRPr="00C36346">
        <w:rPr>
          <w:rStyle w:val="StyleUnderline"/>
        </w:rPr>
        <w:t>Boko Haram is one of the deadliest terrorist groups</w:t>
      </w:r>
      <w:r w:rsidRPr="00C36346">
        <w:rPr>
          <w:sz w:val="16"/>
        </w:rPr>
        <w:t xml:space="preserve"> in the world. Since 2009, it has engaged with the Nigerian state in a lethal terrorism campaign aimed at toppling the secular structure and replacing it with an Islamist state. By May 2014 over 12,000 Nigerians had been killed in the insurgency,28 while one in five persons from Borno, Yobe and Adamawa states had been internally displaced. According to the 2017 Global Terrorism Index, Boko Haram ranks as the second deadliest terrorist group in the world, with an all-time high death toll of over 6000 in 2014 alone.29</w:t>
      </w:r>
    </w:p>
    <w:p w14:paraId="02BC66B1" w14:textId="77777777" w:rsidR="00A656D9" w:rsidRPr="00C36346" w:rsidRDefault="00A656D9" w:rsidP="00A656D9">
      <w:pPr>
        <w:rPr>
          <w:sz w:val="16"/>
        </w:rPr>
      </w:pPr>
      <w:r w:rsidRPr="00C36346">
        <w:rPr>
          <w:rStyle w:val="StyleUnderline"/>
        </w:rPr>
        <w:t>With known ties to al-Qaeda, Boko Haram has an estimated annual income in excess of US$25 million</w:t>
      </w:r>
      <w:r w:rsidRPr="00C36346">
        <w:rPr>
          <w:sz w:val="16"/>
        </w:rPr>
        <w:t xml:space="preserve">.30 By 2017, Boko Haram had been forced to retreat from the large areas it had previously occupied in the north-east of Nigeria, driven back by the joint international military efforts of several countries in West and Central Africa. This created the need for them to reassert themselves. The likelihood of this group re-strategising and reconsolidating is high. Consequently, their </w:t>
      </w:r>
      <w:r w:rsidRPr="00C36346">
        <w:rPr>
          <w:rStyle w:val="StyleUnderline"/>
        </w:rPr>
        <w:t>acquisition of</w:t>
      </w:r>
      <w:r w:rsidRPr="00C36346">
        <w:rPr>
          <w:sz w:val="16"/>
        </w:rPr>
        <w:t xml:space="preserve"> fissile material for the development and deployment of radiological ‘</w:t>
      </w:r>
      <w:r w:rsidRPr="00C36346">
        <w:rPr>
          <w:rStyle w:val="StyleUnderline"/>
        </w:rPr>
        <w:t>dirty bombs’</w:t>
      </w:r>
      <w:r w:rsidRPr="00C36346">
        <w:rPr>
          <w:sz w:val="16"/>
        </w:rPr>
        <w:t xml:space="preserve"> has </w:t>
      </w:r>
      <w:r w:rsidRPr="00C36346">
        <w:rPr>
          <w:rStyle w:val="StyleUnderline"/>
        </w:rPr>
        <w:t>increased</w:t>
      </w:r>
      <w:r w:rsidRPr="00C36346">
        <w:rPr>
          <w:sz w:val="16"/>
        </w:rPr>
        <w:t xml:space="preserve"> in probability. The </w:t>
      </w:r>
      <w:r w:rsidRPr="00C36346">
        <w:rPr>
          <w:rStyle w:val="StyleUnderline"/>
        </w:rPr>
        <w:t>availability of this material</w:t>
      </w:r>
      <w:r w:rsidRPr="00C36346">
        <w:rPr>
          <w:sz w:val="16"/>
        </w:rPr>
        <w:t xml:space="preserve"> on the continent and </w:t>
      </w:r>
      <w:r w:rsidRPr="00C36346">
        <w:rPr>
          <w:rStyle w:val="StyleUnderline"/>
        </w:rPr>
        <w:t>within</w:t>
      </w:r>
      <w:r w:rsidRPr="00C36346">
        <w:rPr>
          <w:sz w:val="16"/>
        </w:rPr>
        <w:t xml:space="preserve"> Nigeria itself </w:t>
      </w:r>
      <w:r w:rsidRPr="00C36346">
        <w:rPr>
          <w:rStyle w:val="StyleUnderline"/>
        </w:rPr>
        <w:t xml:space="preserve">presents </w:t>
      </w:r>
      <w:r w:rsidRPr="00C36346">
        <w:rPr>
          <w:rStyle w:val="Emphasis"/>
        </w:rPr>
        <w:t>ominous opportunities</w:t>
      </w:r>
      <w:r w:rsidRPr="00C36346">
        <w:rPr>
          <w:sz w:val="16"/>
        </w:rPr>
        <w:t xml:space="preserve"> for the group. Apart from large deposits of uranium ore found </w:t>
      </w:r>
      <w:r w:rsidRPr="00C36346">
        <w:rPr>
          <w:rStyle w:val="StyleUnderline"/>
        </w:rPr>
        <w:t>in Africa</w:t>
      </w:r>
      <w:r w:rsidRPr="00C36346">
        <w:rPr>
          <w:sz w:val="16"/>
        </w:rPr>
        <w:t xml:space="preserve">, several countries including South Africa, Morocco, Libya, Ghana, Egypt, the Democratic Republic of Congo (DRC) and Nigeria itself presently possess nuclear research reactors.31 </w:t>
      </w:r>
    </w:p>
    <w:p w14:paraId="10BC4708" w14:textId="77777777" w:rsidR="00A656D9" w:rsidRPr="00C36346" w:rsidRDefault="00A656D9" w:rsidP="00A656D9">
      <w:pPr>
        <w:rPr>
          <w:sz w:val="10"/>
          <w:szCs w:val="10"/>
        </w:rPr>
      </w:pPr>
      <w:r w:rsidRPr="00C36346">
        <w:rPr>
          <w:sz w:val="10"/>
          <w:szCs w:val="10"/>
        </w:rPr>
        <w:t>The IAEA has reported no less than 12 incidents of natural uranium smuggling between 1995 and 2005 in Africa alone. In fact, illegal uranium mining at the Shinkolobwe mine in Katanga, DRC is presently a source of great concern. More importantly, this is where the source material for the Hiroshima and Nagasaki bombs was obtained.32 The proliferation of fissile material across the continent heightens the possibility of non-state actors like Boko Haram gaining access to it. Although there has only been one recorded theft of eight uranium fuel rods from a Kinshasa research reactor in 1997, the disturbing fact about this is that seven of the rods were never recovered.33</w:t>
      </w:r>
    </w:p>
    <w:p w14:paraId="21FDB043" w14:textId="77777777" w:rsidR="00A656D9" w:rsidRPr="00C36346" w:rsidRDefault="00A656D9" w:rsidP="00A656D9">
      <w:pPr>
        <w:rPr>
          <w:sz w:val="10"/>
          <w:szCs w:val="10"/>
        </w:rPr>
      </w:pPr>
      <w:r w:rsidRPr="00C36346">
        <w:rPr>
          <w:sz w:val="10"/>
          <w:szCs w:val="10"/>
        </w:rPr>
        <w:t xml:space="preserve">Within Nigeria itself, opportunities abound for terrorist groups like Boko Haram and other militant organisations to obtain fissile material for use in nuclear devices or dirty bombs. In 2004, Nigeria commissioned a 30-kW miniature neutron source reactor (NIRR-1) for the purpose of nuclear energy research.34 This nuclear facility is located at the Centre for Energy Research and Training at Ahmadu Bello University Zaria in the north of the country, where terrorist activities and Islamist extremism have been going on for centuries. The possibility of Islamist extremists infiltrating nuclear facilities and smuggling out fissile material has been an ongoing security concern for a number of years. An outright attack on a lightly secured facility is a second possibility that actually played out in 2007, when a nuclear research facility in Pelindaba, South Africa was raided by armed assailants, who breached its security perimeter and gained entry.35 Another concern is unsecured radioactive waste – namely 234 legacy sources presently located at the Ajaokuta Steel Company in Kogi State – that has not been disposed of and could easily be obtained by Boko Haram.36 To complicate matters further, the construction of a low to medium radioactive waste management facility at Nigeria’s Nuclear Technology Centre has been abandoned.37 </w:t>
      </w:r>
    </w:p>
    <w:p w14:paraId="1C5FC738" w14:textId="77777777" w:rsidR="00A656D9" w:rsidRPr="00C36346" w:rsidRDefault="00A656D9" w:rsidP="00A656D9">
      <w:pPr>
        <w:rPr>
          <w:sz w:val="10"/>
          <w:szCs w:val="10"/>
        </w:rPr>
      </w:pPr>
      <w:r w:rsidRPr="00C36346">
        <w:rPr>
          <w:sz w:val="10"/>
          <w:szCs w:val="10"/>
        </w:rPr>
        <w:t>Can Boko Haram build and use non-conventional weapons?</w:t>
      </w:r>
    </w:p>
    <w:p w14:paraId="216A70C2" w14:textId="77777777" w:rsidR="00A656D9" w:rsidRPr="00C36346" w:rsidRDefault="00A656D9" w:rsidP="00A656D9">
      <w:pPr>
        <w:rPr>
          <w:sz w:val="16"/>
        </w:rPr>
      </w:pPr>
      <w:r w:rsidRPr="00C36346">
        <w:rPr>
          <w:sz w:val="16"/>
        </w:rPr>
        <w:t xml:space="preserve">The poor state of nuclear security combined with the tenacity of Boko Haram makes Nigeria a prime location for the advent of nuclear terrorism. Knowhow on building a nuclear device is widely available, as is the key component, </w:t>
      </w:r>
      <w:r w:rsidRPr="00C36346">
        <w:rPr>
          <w:rStyle w:val="StyleUnderline"/>
        </w:rPr>
        <w:t>HEU</w:t>
      </w:r>
      <w:r w:rsidRPr="00C36346">
        <w:rPr>
          <w:sz w:val="16"/>
        </w:rPr>
        <w:t xml:space="preserve">, which </w:t>
      </w:r>
      <w:r w:rsidRPr="00C36346">
        <w:rPr>
          <w:rStyle w:val="StyleUnderline"/>
        </w:rPr>
        <w:t>can be found all over the world</w:t>
      </w:r>
      <w:r w:rsidRPr="00C36346">
        <w:rPr>
          <w:sz w:val="16"/>
        </w:rPr>
        <w:t xml:space="preserve"> in dozens of military and civilian nuclear facilities – like the one at Ahmadu Bello University. Once Boko Haram has obtained enough HEU, a choice can be made between two types of nuclear device. The first is the gun-type mechanism, in which the HEU is smashed together to produce an explosion. The second type, which is more advanced, requires a chamber in which the HEU is compressed in a highly symmetrical manner in order to create an implosion. The gun-type mechanism is the more likely option for terrorist groups because it is simpler.38</w:t>
      </w:r>
    </w:p>
    <w:p w14:paraId="0B748BE9" w14:textId="77777777" w:rsidR="00A656D9" w:rsidRPr="00C36346" w:rsidRDefault="00A656D9" w:rsidP="00A656D9">
      <w:pPr>
        <w:rPr>
          <w:sz w:val="10"/>
          <w:szCs w:val="10"/>
        </w:rPr>
      </w:pPr>
      <w:r w:rsidRPr="00C36346">
        <w:rPr>
          <w:sz w:val="10"/>
          <w:szCs w:val="10"/>
        </w:rPr>
        <w:t xml:space="preserve">In order to use the gun-type mechanism to activate a nuclear device, Boko Haram operatives would need to assemble a crude cannon that can smash HEU together – and the more highly enriched the uranium, the less advanced the weaponry that is needed. The viability of any terrorist group accomplishing such a task has been tested by US senator Joe Biden. In 2004 he asked scientists at three national laboratories to see if they could assemble the mechanical components of a gun-type bomb with commercially available equipment alone. A few months later, they reported back that they had succeeded.39 With over US$25 million in annual income, Boko Haram has the resources to obtain both the scientific knowhow and the materials needed to build and deploy a gun-type nuclear weapon. </w:t>
      </w:r>
    </w:p>
    <w:p w14:paraId="11281D6C" w14:textId="77777777" w:rsidR="00A656D9" w:rsidRPr="00C36346" w:rsidRDefault="00A656D9" w:rsidP="00A656D9">
      <w:pPr>
        <w:rPr>
          <w:sz w:val="10"/>
          <w:szCs w:val="10"/>
        </w:rPr>
      </w:pPr>
      <w:r w:rsidRPr="00C36346">
        <w:rPr>
          <w:sz w:val="10"/>
          <w:szCs w:val="10"/>
        </w:rPr>
        <w:t>Radiological dirty bombs</w:t>
      </w:r>
    </w:p>
    <w:p w14:paraId="4AFD7F6A" w14:textId="77777777" w:rsidR="00A656D9" w:rsidRPr="00C36346" w:rsidRDefault="00A656D9" w:rsidP="00A656D9">
      <w:pPr>
        <w:rPr>
          <w:sz w:val="10"/>
          <w:szCs w:val="10"/>
        </w:rPr>
      </w:pPr>
      <w:r w:rsidRPr="00C36346">
        <w:rPr>
          <w:sz w:val="10"/>
          <w:szCs w:val="10"/>
        </w:rPr>
        <w:t>The threat of non-conventional weapons proliferation and terrorism goes beyond nuclear weapons – it also encompasses radiological dirty bombs. The raw materials used to create nuclear weapons are very dangerous; they contain highly radioactive substances that would pose a serious health hazard if dispersed in human populations using a detonation device. Plutonium and uranium could thus be weaponised in the form of a radiological dirty bomb, also known as a radiological dispersal device (RDD), which would cause widespread fatalities and cost billions of dollars in clean-up, evacuation and relocation operations.40</w:t>
      </w:r>
    </w:p>
    <w:p w14:paraId="7A0DF4C6" w14:textId="77777777" w:rsidR="00A656D9" w:rsidRPr="00C36346" w:rsidRDefault="00A656D9" w:rsidP="00A656D9">
      <w:pPr>
        <w:rPr>
          <w:sz w:val="16"/>
        </w:rPr>
      </w:pPr>
      <w:r w:rsidRPr="00C36346">
        <w:rPr>
          <w:sz w:val="16"/>
        </w:rPr>
        <w:t xml:space="preserve">Terrorist groups like </w:t>
      </w:r>
      <w:r w:rsidRPr="00C36346">
        <w:rPr>
          <w:rStyle w:val="StyleUnderline"/>
        </w:rPr>
        <w:t>Boko Haram could easily build and use an RDD</w:t>
      </w:r>
      <w:r w:rsidRPr="00C36346">
        <w:rPr>
          <w:sz w:val="16"/>
        </w:rPr>
        <w:t xml:space="preserve">, given the widespread proliferation of fissile material – and more importantly given the dual-use materials that can produce the same radiological effects as fissile material from nuclear installations. Radiological dual-use materials from smoke alarms and medical services are among the most easily accessible; highly radioactive isotopes are in fact used in life-saving blood transfusions and cancer treatments in hospitals all around the world, including several in Nigeria. These isotopes include cesium-137, cobalt-60 and iridium-192, which can easily be used as base materials for a bomb or an RDD.41 The challenge is that most of the medical, commercial and industrial groups that handle these materials are not adequately equipped to provide the security needed to prevent them from being stolen. On the other hand, the lack of regulatory controls in many countries has led to thousands of instances of missing or stolen radiological material that cannot be accounted for. Recently, the James Martin Center for Nonproliferation Studies found in an alarming study that 170 incidents where nuclear or radiological material was lost, stolen or outside regulatory control occurred in 2014 alone.42 </w:t>
      </w:r>
    </w:p>
    <w:p w14:paraId="04744605" w14:textId="77777777" w:rsidR="00A656D9" w:rsidRPr="00C36346" w:rsidRDefault="00A656D9" w:rsidP="00A656D9">
      <w:pPr>
        <w:rPr>
          <w:sz w:val="10"/>
          <w:szCs w:val="10"/>
        </w:rPr>
      </w:pPr>
      <w:r w:rsidRPr="00C36346">
        <w:rPr>
          <w:sz w:val="10"/>
          <w:szCs w:val="10"/>
        </w:rPr>
        <w:t>RDDs are viable weapons for terrorist groups like Boko Haram to pursue – and terrorist states have also attempted to obtain them. On 28 March 2002, Abu Zubaydah – a key al-Qaeda operative – was captured in Pakistan. He is widely believed to have told US investigators that al-Qaeda was ‘interested’ in building or obtaining a dirty bomb. Further evidence emerged on 8 May 2002, when Federal Bureau of Investigation (FBI) agents arrested Abdullah al Muhajir on charges of planning a radiological attack in the US at the direction of al-Qaeda operatives.</w:t>
      </w:r>
    </w:p>
    <w:p w14:paraId="7BAEEB7B" w14:textId="77777777" w:rsidR="00A656D9" w:rsidRPr="00C36346" w:rsidRDefault="00A656D9" w:rsidP="00A656D9">
      <w:pPr>
        <w:rPr>
          <w:sz w:val="10"/>
          <w:szCs w:val="10"/>
        </w:rPr>
      </w:pPr>
      <w:r w:rsidRPr="00C36346">
        <w:rPr>
          <w:sz w:val="10"/>
          <w:szCs w:val="10"/>
        </w:rPr>
        <w:t>States that sponsor and support terrorist groups are likely to pass on fissile and radiological material to them. Iraq under Saddam Hussein is known to have sought radiological material for this purpose. In 1987, Iraq tested a bomb weighing 1400</w:t>
      </w:r>
      <w:r w:rsidRPr="00C36346">
        <w:rPr>
          <w:rFonts w:ascii="Times New Roman" w:hAnsi="Times New Roman" w:cs="Times New Roman"/>
          <w:sz w:val="10"/>
          <w:szCs w:val="10"/>
        </w:rPr>
        <w:t> </w:t>
      </w:r>
      <w:r w:rsidRPr="00C36346">
        <w:rPr>
          <w:sz w:val="10"/>
          <w:szCs w:val="10"/>
        </w:rPr>
        <w:t xml:space="preserve">kg that carried radioactive particles derived from irradiated impurities in zirconium oxide. A further 100 prototypes were designed from the casings of Muthanna-3 aerial chemical bombs, which were then modified to a 400-kg weight so that aircraft could carry more of them. It is likely that only 25 of these prototypes were destroyed, and that the other 75 were sent to the Al Qa Qaa State Establishment, a massive Iraqi weapons facility; their current status and whereabouts remain unknown.43 </w:t>
      </w:r>
    </w:p>
    <w:p w14:paraId="008CBA55" w14:textId="77777777" w:rsidR="00A656D9" w:rsidRPr="00C36346" w:rsidRDefault="00A656D9" w:rsidP="00A656D9">
      <w:pPr>
        <w:rPr>
          <w:sz w:val="10"/>
          <w:szCs w:val="10"/>
        </w:rPr>
      </w:pPr>
      <w:r w:rsidRPr="00C36346">
        <w:rPr>
          <w:sz w:val="10"/>
          <w:szCs w:val="10"/>
        </w:rPr>
        <w:t>Chemical and biological weapons</w:t>
      </w:r>
    </w:p>
    <w:p w14:paraId="31D5110B" w14:textId="77777777" w:rsidR="00A656D9" w:rsidRPr="00C36346" w:rsidRDefault="00A656D9" w:rsidP="00A656D9">
      <w:pPr>
        <w:rPr>
          <w:sz w:val="16"/>
        </w:rPr>
      </w:pPr>
      <w:r w:rsidRPr="00C36346">
        <w:rPr>
          <w:sz w:val="16"/>
        </w:rPr>
        <w:t xml:space="preserve">The most commonly used non-conventional weapons are chemical or biological in nature. The long history of chemical and biological weapons usage dates as far back as 600 BC when, during a siege, Solon of Athens poisoned the drinking water of the city of Kirrha.44 More recently – starting with the use of mustard gas during the First World War – nations have acquired chemical and biological weapons easily, deploying them against enemies and their own citizens alike. </w:t>
      </w:r>
      <w:r w:rsidRPr="00C36346">
        <w:rPr>
          <w:rStyle w:val="StyleUnderline"/>
        </w:rPr>
        <w:t xml:space="preserve">For terrorist groups like Boko Haram, </w:t>
      </w:r>
      <w:r w:rsidRPr="00C36346">
        <w:rPr>
          <w:rStyle w:val="Emphasis"/>
        </w:rPr>
        <w:t>chemical and biological weapons</w:t>
      </w:r>
      <w:r w:rsidRPr="00C36346">
        <w:rPr>
          <w:rStyle w:val="StyleUnderline"/>
        </w:rPr>
        <w:t xml:space="preserve"> are</w:t>
      </w:r>
      <w:r w:rsidRPr="00C36346">
        <w:rPr>
          <w:sz w:val="16"/>
        </w:rPr>
        <w:t xml:space="preserve"> uniquely suited to their agenda and as such present very </w:t>
      </w:r>
      <w:r w:rsidRPr="00C36346">
        <w:rPr>
          <w:rStyle w:val="StyleUnderline"/>
        </w:rPr>
        <w:t>attractive</w:t>
      </w:r>
      <w:r w:rsidRPr="00C36346">
        <w:rPr>
          <w:sz w:val="16"/>
        </w:rPr>
        <w:t xml:space="preserve"> alternatives to nuclear; </w:t>
      </w:r>
      <w:r w:rsidRPr="00C36346">
        <w:rPr>
          <w:rStyle w:val="StyleUnderline"/>
        </w:rPr>
        <w:t>they are extremely difficult to detect, cost effective and easy to deploy</w:t>
      </w:r>
      <w:r w:rsidRPr="00C36346">
        <w:rPr>
          <w:sz w:val="16"/>
        </w:rPr>
        <w:t>. Aerosols of biological agents are invisible to the naked eye, silent, odourless, tasteless and relatively easily dispersed. Most importantly they are 600 to 2000 times cheaper than other WMDs. Recent estimates place the cost of biological weapons at about 0.05% of the cost of a conventional weapon which could produce similar numbers of mass casualties per square kilometre.45</w:t>
      </w:r>
    </w:p>
    <w:p w14:paraId="55FB9562" w14:textId="77777777" w:rsidR="00A656D9" w:rsidRPr="00C36346" w:rsidRDefault="00A656D9" w:rsidP="00A656D9">
      <w:pPr>
        <w:rPr>
          <w:sz w:val="16"/>
        </w:rPr>
      </w:pPr>
      <w:r w:rsidRPr="00C36346">
        <w:rPr>
          <w:rStyle w:val="StyleUnderline"/>
        </w:rPr>
        <w:t>The proliferation of chemical and biological weapons has proved to be very fluid over the past century due to advancements in technology</w:t>
      </w:r>
      <w:r w:rsidRPr="00C36346">
        <w:rPr>
          <w:sz w:val="16"/>
        </w:rPr>
        <w:t xml:space="preserve">. Production is comparatively easy via the commonplace technology that is used in the manufacturing of antibiotics, vaccines, foods and beverages, while delivery systems such as spray devices deployed from airplane, boat or car are widely available. Another advantage of biological agents is the natural lead time provided by the organism’s incubation period (three to seven days in most cases), allowing the terrorists to deploy the agent and then escape before an investigation by law enforcement and intelligence agencies can even begin. Furthermore, not only would the use of an endemic infectious agent likely cause initial confusion because of the difficulty of differentiating between a biological warfare attack and a natural epidemic, but with some agents the potential also exists for secondary or tertiary transmission from person to person or via natural vectors.46 </w:t>
      </w:r>
    </w:p>
    <w:p w14:paraId="2F9EB365" w14:textId="77777777" w:rsidR="00A656D9" w:rsidRPr="00C36346" w:rsidRDefault="00A656D9" w:rsidP="00A656D9">
      <w:pPr>
        <w:rPr>
          <w:sz w:val="10"/>
          <w:szCs w:val="10"/>
        </w:rPr>
      </w:pPr>
      <w:r w:rsidRPr="00C36346">
        <w:rPr>
          <w:sz w:val="10"/>
          <w:szCs w:val="10"/>
        </w:rPr>
        <w:t>Unlike their nuclear and radiological counterparts, biological and chemical weapons have been used for terrorism by both state and non-state actors. The challenges faced in preventing the use of these weapons through international control mechanisms include the increasing availability of larger quantities of substances, ease of use and most especially advanced technological deployment facilities that portend a high risk factor to larger populations. Table 1 catalogues the use of biochemical weapons in warfare and by terrorists and other groups or individuals over the past century, offering concrete historical precedent and empirical grounds for the potential future actions of Boko Haram. The data shows consistent recourse to the use of these weapons, in spite of the chemical and biological weapons conventions outlawing them. It can be seen that from the 1970s onwards there has been an increase in the use of biochemical weapons by religious cults and terrorist groups in pursuit of their agendas. The rise of Boko Haram and its ISIS affiliation could lead to a future where the use of biochemical weapons is the norm rather than the exception.</w:t>
      </w:r>
    </w:p>
    <w:p w14:paraId="7655034D" w14:textId="77777777" w:rsidR="00A656D9" w:rsidRPr="00C36346" w:rsidRDefault="00A656D9" w:rsidP="00A656D9">
      <w:pPr>
        <w:rPr>
          <w:sz w:val="10"/>
          <w:szCs w:val="10"/>
        </w:rPr>
      </w:pPr>
      <w:r w:rsidRPr="00C36346">
        <w:rPr>
          <w:sz w:val="10"/>
          <w:szCs w:val="10"/>
        </w:rPr>
        <w:t>As stated previously, the contextual scenarios in Nigeria that validate this prognosis regarding Boko Haram’s possible actions are strongly supported by their ideological persuasions. The fact that Boko Haram embraces a jihadist world view which endorses the use of WMDs is strengthened not only by its affiliation to ISIS through ISWAP but also by the similarities in its strategic modus operandi. Like ISIS, Boko Haram both believes in the slaughter of other Muslims who are deemed to be in cahoots with infidels, and advocates for the destruction of civilian populations – whether Muslim or otherwise – that are regarded as obstructing the advancement or creation of their caliphate.47 This was practically demonstrated by ISIS in Syria and Iraq when they used chemical weapons against both civilian and military populations, as shown in Table 1.48</w:t>
      </w:r>
    </w:p>
    <w:p w14:paraId="366CAA78" w14:textId="77777777" w:rsidR="00A656D9" w:rsidRPr="00C36346" w:rsidRDefault="00A656D9" w:rsidP="00A656D9">
      <w:pPr>
        <w:rPr>
          <w:sz w:val="10"/>
          <w:szCs w:val="10"/>
        </w:rPr>
      </w:pPr>
      <w:r w:rsidRPr="00C36346">
        <w:rPr>
          <w:sz w:val="10"/>
          <w:szCs w:val="10"/>
        </w:rPr>
        <w:t>Nigeria’s counterterrorism strategy</w:t>
      </w:r>
    </w:p>
    <w:p w14:paraId="01D47D10" w14:textId="77777777" w:rsidR="00A656D9" w:rsidRPr="00C36346" w:rsidRDefault="00A656D9" w:rsidP="00A656D9">
      <w:pPr>
        <w:rPr>
          <w:sz w:val="10"/>
          <w:szCs w:val="10"/>
        </w:rPr>
      </w:pPr>
      <w:r w:rsidRPr="00C36346">
        <w:rPr>
          <w:sz w:val="10"/>
          <w:szCs w:val="10"/>
        </w:rPr>
        <w:t>The central control measure for preventing nuclear terrorism is to ensure at the international level that nuclear material does not fall into the hands of terrorist groups like Boko Haram and other non-state actors in the first place. This is very difficult to achieve, given the lax security measures found at nuclear installations all over the world. Recognising the danger, the US under the Obama administration committed in 2010 at a nuclear security summit in Washington DC to securing all nuclear material within four years in an effort to prevent nuclear terrorism.49 Nigeria was a participant of this summit and is also committed to implementing the agreements that were reached. These attempts by the Obama administration followed up on the efforts embedded in the landmark 1987 Convention on the Physical Protection of Nuclear Material (CPPNM), which was meant to prevent nuclear material from being obtained by terrorists. The provisions of this convention were amended in 2005, and by 2010 the Washington summit had created the needed sense of urgency regarding the security of fissile material.50 Negotiations around the CPPNM started in 1979,51 and over the decades the growing proliferation of fissile material has combined with the increase in global terrorism to raise the profile of the issue of fissile material security. As of 2016, a total of 93 states including Nigeria had ratified the CPPNM, resulting in tighter security around the world at nuclear installations and border controls.</w:t>
      </w:r>
    </w:p>
    <w:p w14:paraId="4FCE7C85" w14:textId="77777777" w:rsidR="00A656D9" w:rsidRPr="00C36346" w:rsidRDefault="00A656D9" w:rsidP="00A656D9">
      <w:pPr>
        <w:rPr>
          <w:sz w:val="10"/>
          <w:szCs w:val="10"/>
        </w:rPr>
      </w:pPr>
      <w:r w:rsidRPr="00C36346">
        <w:rPr>
          <w:sz w:val="10"/>
          <w:szCs w:val="10"/>
        </w:rPr>
        <w:t>Nigeria has been engaged for decades in international efforts to control nuclear proliferation and terrorism. The country has ratified and acceded to over a dozen international instruments since 1963, including the Convention on Offences and Certain Other Acts Committed on Board Aircraft (1963), the CPPNM (1987), the Amendment to the CPPNM (2006) and the International Convention for the Suppression of Acts of Nuclear Terrorism (2007).52 At the level of global collective security, Nigeria is involved in implementing the United Nations (UN) Global Counter-Terrorism Strategy, which was adopted unanimously by the General Assembly in Resolution 60/288.53 At the regional and subregional levels, the counterterrorism strategies of the African Union (AU) and the Economic Community of West African States (ECOWAS) have been ratified and are in the process of being implemented. In pursuance of effecting these various international agreements, Nigeria has also instituted their National Counterterrorism Strategy (NACTEST), which was revised in 2016. Presently the country is also working with the UN Counter-Terrorism Implementation Task Force (CTITF) on projects designed to build community resilience against terrorism, enhance cooperation among law enforcement agencies and strengthen judicial institutions.54</w:t>
      </w:r>
    </w:p>
    <w:p w14:paraId="3F8BCC84" w14:textId="77777777" w:rsidR="00A656D9" w:rsidRPr="00C36346" w:rsidRDefault="00A656D9" w:rsidP="00A656D9">
      <w:pPr>
        <w:rPr>
          <w:sz w:val="10"/>
          <w:szCs w:val="10"/>
        </w:rPr>
      </w:pPr>
      <w:r w:rsidRPr="00C36346">
        <w:rPr>
          <w:sz w:val="10"/>
          <w:szCs w:val="10"/>
        </w:rPr>
        <w:t>Towards an integrated chemical, biological, radiological and nuclear (CBRN) counterterrorism protocol</w:t>
      </w:r>
    </w:p>
    <w:p w14:paraId="7131B865" w14:textId="77777777" w:rsidR="00A656D9" w:rsidRPr="00C36346" w:rsidRDefault="00A656D9" w:rsidP="00A656D9">
      <w:pPr>
        <w:rPr>
          <w:sz w:val="16"/>
        </w:rPr>
      </w:pPr>
      <w:r w:rsidRPr="00C36346">
        <w:rPr>
          <w:rStyle w:val="Emphasis"/>
        </w:rPr>
        <w:t>The CBRN terrorism threat</w:t>
      </w:r>
      <w:r w:rsidRPr="00C36346">
        <w:rPr>
          <w:sz w:val="16"/>
        </w:rPr>
        <w:t xml:space="preserve"> in Nigeria </w:t>
      </w:r>
      <w:r w:rsidRPr="00C36346">
        <w:rPr>
          <w:rStyle w:val="Emphasis"/>
        </w:rPr>
        <w:t>is</w:t>
      </w:r>
      <w:r w:rsidRPr="00C36346">
        <w:rPr>
          <w:sz w:val="16"/>
        </w:rPr>
        <w:t xml:space="preserve"> both </w:t>
      </w:r>
      <w:r w:rsidRPr="00C36346">
        <w:rPr>
          <w:rStyle w:val="Emphasis"/>
        </w:rPr>
        <w:t>real and present</w:t>
      </w:r>
      <w:r w:rsidRPr="00C36346">
        <w:rPr>
          <w:sz w:val="16"/>
        </w:rPr>
        <w:t>. The country has one of the highest rates of terrorist activities in the world; in fact, according to the 2016 Global Terrorism Index, Nigeria ranked third among 163 countries, with a terrorism death rate of 16.8% of the global total.55 Although attacks declined in 2017, Nigeria still retained third place on the Global Terrorism Index.56 Recently, Boko Haram has initiated a comeback that has seen renewed attacks and the abduction of more girls from schools in the north-east of the country. Security forces have continued to engage the group on the frontlines in their forest bases; with the assistance of local and international joint task forces, much of the conflict has been shifted to more remote areas in the north-east. Although the government security forces have gained the upper hand in their frontal clashes with Boko Haram forces, by January 2018 the group had successfully carried out several brutal assaults, including one on UN and Doctors Without Borders staff, shifting their strategy back to traditional hit-and-run guerrilla tactics. During Easter of the same year, a single attack utilising 5 suicide bombers resulted in over 29 dead and 84 wounded.57</w:t>
      </w:r>
    </w:p>
    <w:p w14:paraId="1B7BEFBB" w14:textId="77777777" w:rsidR="00A656D9" w:rsidRPr="00C36346" w:rsidRDefault="00A656D9" w:rsidP="00A656D9">
      <w:pPr>
        <w:rPr>
          <w:sz w:val="10"/>
          <w:szCs w:val="10"/>
        </w:rPr>
      </w:pPr>
      <w:r w:rsidRPr="00C36346">
        <w:rPr>
          <w:sz w:val="10"/>
          <w:szCs w:val="10"/>
        </w:rPr>
        <w:t>The likelihood that Boko Haram may begin to use CBRN weapons is increasing, and biological and chemical terrorism is potentially more difficult to prevent than conventional terrorist attacks. Since the latter part of the twentieth century, the Internet has contributed to the spread of chemical and biological weapons knowhow, thereby increasing the likelihood of Boko Haram being able to obtain not only the ingredients needed to create biochemical weapons but also the information needed to build and successfully deploy them. Some of the base materials for such weapons even occur naturally, like castor beans, which can be processed to produce the dangerous toxin ricin and deployed against unsuspecting populations. Furthermore, live strains of very dangerous viruses like Ebola can be found in high-tech research labs, like those at the African Centre of Excellence for Genomics and Infectious Diseases (ACEGID) at the Redeemer’s University Ede in Osun State. If Boko Haram were to secure this virus and weaponise it, the age of biowarfare would arrive in Nigeria – with deadly consequences. More importantly, the materials that are needed to create most chemical weapons exist in large quantities as dual-use materials that can be purchased on the open market and ferried into the country via forged end-user certificates.</w:t>
      </w:r>
    </w:p>
    <w:p w14:paraId="7CA8A847" w14:textId="77777777" w:rsidR="00A656D9" w:rsidRPr="00C36346" w:rsidRDefault="00A656D9" w:rsidP="00A656D9">
      <w:pPr>
        <w:rPr>
          <w:sz w:val="10"/>
          <w:szCs w:val="10"/>
        </w:rPr>
      </w:pPr>
      <w:r w:rsidRPr="00C36346">
        <w:rPr>
          <w:sz w:val="10"/>
          <w:szCs w:val="10"/>
        </w:rPr>
        <w:t>The chemical and biological weapons conventions represent control structures geared towards the containment of these non-conventional weapons, and to a large extent state signatories like Nigeria have implemented a good level of the instruments contained in them; however, some nations still maintain secret stockpiles and have used them in recent conflicts, like Iraq against Iran and Kurdish dissidents in the 1980s and 1990s, and the Syrian government, which is presently using them against its civilian population.</w:t>
      </w:r>
    </w:p>
    <w:p w14:paraId="6D4CB9B4" w14:textId="77777777" w:rsidR="00A656D9" w:rsidRPr="00C36346" w:rsidRDefault="00A656D9" w:rsidP="00A656D9">
      <w:pPr>
        <w:rPr>
          <w:sz w:val="10"/>
          <w:szCs w:val="10"/>
        </w:rPr>
      </w:pPr>
      <w:r w:rsidRPr="00C36346">
        <w:rPr>
          <w:sz w:val="10"/>
          <w:szCs w:val="10"/>
        </w:rPr>
        <w:t>On the whole, the counterterrorism measures put in place to deal with the aftermath of a chemical or biological attack have gained more credibility in the international community. Although there is no dedicated international inter-agency mechanism for coordinating the response to terrorism involving the release of toxic chemicals or biological agents, there are mechanisms that have evolved in the context of humanitarian assistance and emergency response after natural catastrophes, such as earthquakes; these include the Global Outbreak Alert and Response Network (GOARN), the World Health Organization (WHO), the Global Early Warning System (GLEWS), the Global Framework for the Progressive Control of Transboundary Animal Diseases (GF-TAD) and the International Food Safety Authorities Network (INFOSAN). The primary inter-agency mechanism that coordinates responses to emergencies involving the agencies mentioned above is the UN Disaster Assessment and Coordination (UNDAC).58 To further strengthen inter-agency coordination in the wake of a terrorist attack of catastrophic proportions, the UN CTITF is also focusing on planning for such an eventuality.</w:t>
      </w:r>
    </w:p>
    <w:p w14:paraId="337D2FCB" w14:textId="77777777" w:rsidR="00A656D9" w:rsidRPr="00C36346" w:rsidRDefault="00A656D9" w:rsidP="00A656D9">
      <w:pPr>
        <w:rPr>
          <w:sz w:val="10"/>
          <w:szCs w:val="10"/>
        </w:rPr>
      </w:pPr>
      <w:r w:rsidRPr="00C36346">
        <w:rPr>
          <w:sz w:val="10"/>
          <w:szCs w:val="10"/>
        </w:rPr>
        <w:t>At the local level, several key aspects of Nigeria’s NACTEST are presently being utilised. The strategy is divided into five work streams:</w:t>
      </w:r>
    </w:p>
    <w:p w14:paraId="649F4CE5" w14:textId="77777777" w:rsidR="00A656D9" w:rsidRPr="00C36346" w:rsidRDefault="00A656D9" w:rsidP="004C4406">
      <w:pPr>
        <w:pStyle w:val="ListParagraph"/>
        <w:numPr>
          <w:ilvl w:val="0"/>
          <w:numId w:val="14"/>
        </w:numPr>
        <w:rPr>
          <w:sz w:val="10"/>
          <w:szCs w:val="10"/>
        </w:rPr>
      </w:pPr>
      <w:r w:rsidRPr="00C36346">
        <w:rPr>
          <w:sz w:val="10"/>
          <w:szCs w:val="10"/>
        </w:rPr>
        <w:t>Forestall: Prevent terrorism in Nigeria by engaging the public through sustained enlightenment and sensitisation campaigns and deradicalisation programmes.</w:t>
      </w:r>
    </w:p>
    <w:p w14:paraId="4E55D857" w14:textId="77777777" w:rsidR="00A656D9" w:rsidRPr="00C36346" w:rsidRDefault="00A656D9" w:rsidP="004C4406">
      <w:pPr>
        <w:pStyle w:val="ListParagraph"/>
        <w:numPr>
          <w:ilvl w:val="0"/>
          <w:numId w:val="14"/>
        </w:numPr>
        <w:rPr>
          <w:sz w:val="10"/>
          <w:szCs w:val="10"/>
        </w:rPr>
      </w:pPr>
      <w:r w:rsidRPr="00C36346">
        <w:rPr>
          <w:sz w:val="10"/>
          <w:szCs w:val="10"/>
        </w:rPr>
        <w:t>Secure: Ensure the protection of life, property and key national infrastructure and public services, including Nigerian interests around the world.</w:t>
      </w:r>
    </w:p>
    <w:p w14:paraId="4E5951B4" w14:textId="77777777" w:rsidR="00A656D9" w:rsidRPr="00C36346" w:rsidRDefault="00A656D9" w:rsidP="004C4406">
      <w:pPr>
        <w:pStyle w:val="ListParagraph"/>
        <w:numPr>
          <w:ilvl w:val="0"/>
          <w:numId w:val="14"/>
        </w:numPr>
        <w:rPr>
          <w:sz w:val="10"/>
          <w:szCs w:val="10"/>
        </w:rPr>
      </w:pPr>
      <w:r w:rsidRPr="00C36346">
        <w:rPr>
          <w:sz w:val="10"/>
          <w:szCs w:val="10"/>
        </w:rPr>
        <w:t>Identify: Ensure that all terrorist acts are properly investigated, and that terrorists and their sponsors are brought to justice.</w:t>
      </w:r>
    </w:p>
    <w:p w14:paraId="53A046E6" w14:textId="77777777" w:rsidR="00A656D9" w:rsidRPr="00C36346" w:rsidRDefault="00A656D9" w:rsidP="004C4406">
      <w:pPr>
        <w:pStyle w:val="ListParagraph"/>
        <w:numPr>
          <w:ilvl w:val="0"/>
          <w:numId w:val="14"/>
        </w:numPr>
        <w:rPr>
          <w:sz w:val="10"/>
          <w:szCs w:val="10"/>
        </w:rPr>
      </w:pPr>
      <w:r w:rsidRPr="00C36346">
        <w:rPr>
          <w:sz w:val="10"/>
          <w:szCs w:val="10"/>
        </w:rPr>
        <w:t>Prepare: Prepare the populace so that the consequences of terrorist incidents can be mitigated.</w:t>
      </w:r>
    </w:p>
    <w:p w14:paraId="46CCBD98" w14:textId="77777777" w:rsidR="00A656D9" w:rsidRPr="00C36346" w:rsidRDefault="00A656D9" w:rsidP="004C4406">
      <w:pPr>
        <w:pStyle w:val="ListParagraph"/>
        <w:numPr>
          <w:ilvl w:val="0"/>
          <w:numId w:val="14"/>
        </w:numPr>
        <w:rPr>
          <w:sz w:val="10"/>
          <w:szCs w:val="10"/>
        </w:rPr>
      </w:pPr>
      <w:r w:rsidRPr="00C36346">
        <w:rPr>
          <w:sz w:val="10"/>
          <w:szCs w:val="10"/>
        </w:rPr>
        <w:t>Implement: Devise a framework to effectively mobilise and sustain a coordinated, cross-governmental, population-centred effort.59</w:t>
      </w:r>
    </w:p>
    <w:p w14:paraId="37925A78" w14:textId="77777777" w:rsidR="00A656D9" w:rsidRPr="00C36346" w:rsidRDefault="00A656D9" w:rsidP="00A656D9">
      <w:pPr>
        <w:rPr>
          <w:sz w:val="10"/>
          <w:szCs w:val="10"/>
        </w:rPr>
      </w:pPr>
      <w:r w:rsidRPr="00C36346">
        <w:rPr>
          <w:sz w:val="10"/>
          <w:szCs w:val="10"/>
        </w:rPr>
        <w:t>Presently, the first three aspects of these work streams are receiving full attention. However, in regard to WMDs, the counterterrorism strategy is lacking a well-integrated CBRN protocol for engaging with the work streams for preparation and implementation. Nigeria currently handles issues relating to nuclear and radiological matters through two institutions: the Nigerian Atomic Energy Agency (NAEC) and the Nigerian Nuclear Regulatory Authority (NNRA). It is therefore expected that, given the growing CBRN threat level in the country, these agencies will collaborate with the Office of the Security Adviser to the President in order to initiate a proper CBRN counterterrorism protocol.</w:t>
      </w:r>
    </w:p>
    <w:p w14:paraId="04A576CD" w14:textId="77777777" w:rsidR="00A656D9" w:rsidRPr="00C36346" w:rsidRDefault="00A656D9" w:rsidP="00A656D9">
      <w:pPr>
        <w:rPr>
          <w:sz w:val="10"/>
          <w:szCs w:val="10"/>
        </w:rPr>
      </w:pPr>
      <w:r w:rsidRPr="00C36346">
        <w:rPr>
          <w:sz w:val="10"/>
          <w:szCs w:val="10"/>
        </w:rPr>
        <w:t>The NACTEST does not currently include a dedicated protocol for handling CBRN threats; Nigeria is however involved in nuclear security at the international level, which has primarily provided for capacity-building and human resources development. Activities in these areas include the gradual process of converting the miniature neutron source reactor in Zaria from using HEU to low enriched uranium (LEU), partnerships for nuclear and radiological security with the US Department of Defence (DoD) and the IAEA, establishing a nuclear security support centre in the country, reviewing the 2012 design basis threat (DBT) for protecting nuclear and radiological material, the development of a programme for locating and securing orphan legacy radioactive sources, training security officers, the installation of a radiation portal monitor at the Murtala Muhammed International Airport in Lagos in 2008 and the acquisition of three more monitors for other international airports in the country.60</w:t>
      </w:r>
    </w:p>
    <w:p w14:paraId="5ACB5BB5" w14:textId="77777777" w:rsidR="00A656D9" w:rsidRPr="00C36346" w:rsidRDefault="00A656D9" w:rsidP="00A656D9">
      <w:pPr>
        <w:rPr>
          <w:sz w:val="10"/>
          <w:szCs w:val="10"/>
        </w:rPr>
      </w:pPr>
      <w:r w:rsidRPr="00C36346">
        <w:rPr>
          <w:sz w:val="10"/>
          <w:szCs w:val="10"/>
        </w:rPr>
        <w:t>An integrated CBRN protocol would fall under the preparation and implementation work streams of the NACTEST. The protocol should include a strategy for detecting CBRN agents in the wake of terrorist events, followed by disaster response and countermeasure initiatives to be carried out by security, medical and disaster response teams. Given the availability of advanced technology, the integrated CBRN counterterrorism protocol should also include the deployment of handheld radiological and biochemical detectors to high-risk areas, and security forces and disaster response teams should be trained in their usage. Embedding a standard protocol in the NACTEST on how to prepare for and respond to CBRN events is essential for repositioning counterterrorist activities in the country to meet the present threat level. The US and Canada along with the UK and most other European countries facing CBRN threats have already repositioned accordingly in order to accommodate this new reality.</w:t>
      </w:r>
    </w:p>
    <w:p w14:paraId="468A024D" w14:textId="77777777" w:rsidR="00A656D9" w:rsidRPr="00C36346" w:rsidRDefault="00A656D9" w:rsidP="00A656D9">
      <w:pPr>
        <w:rPr>
          <w:rStyle w:val="Emphasis"/>
        </w:rPr>
      </w:pPr>
      <w:r w:rsidRPr="00C36346">
        <w:rPr>
          <w:rStyle w:val="Emphasis"/>
        </w:rPr>
        <w:t>Conclusion</w:t>
      </w:r>
    </w:p>
    <w:p w14:paraId="37870BC1" w14:textId="77777777" w:rsidR="00A656D9" w:rsidRPr="00C36346" w:rsidRDefault="00A656D9" w:rsidP="00A656D9">
      <w:pPr>
        <w:rPr>
          <w:sz w:val="16"/>
        </w:rPr>
      </w:pPr>
      <w:r w:rsidRPr="00C36346">
        <w:rPr>
          <w:rStyle w:val="StyleUnderline"/>
        </w:rPr>
        <w:t xml:space="preserve">Any terrorist attack involving WMDs is the </w:t>
      </w:r>
      <w:r w:rsidRPr="00C36346">
        <w:rPr>
          <w:rStyle w:val="Emphasis"/>
        </w:rPr>
        <w:t>ultimate nightmare scenario</w:t>
      </w:r>
      <w:r w:rsidRPr="00C36346">
        <w:rPr>
          <w:sz w:val="16"/>
        </w:rPr>
        <w:t>. Fortunately, at least some of these potential attacks are preventable. If and when the nuclear security summit achieves its goals, the possibility of a nuclear terrorist attack in Nigeria will be immensely reduced. Unfortunately, the likelihood of radiological, chemical and biological attacks is more difficult to regress, making it all the more vital to integrate a CBRN protocol into Nigeria’s counterterrorism strategy.</w:t>
      </w:r>
    </w:p>
    <w:p w14:paraId="52DAC567" w14:textId="77777777" w:rsidR="00A656D9" w:rsidRDefault="00A656D9" w:rsidP="00A656D9">
      <w:pPr>
        <w:rPr>
          <w:sz w:val="16"/>
        </w:rPr>
      </w:pPr>
      <w:r w:rsidRPr="00C36346">
        <w:rPr>
          <w:rStyle w:val="StyleUnderline"/>
        </w:rPr>
        <w:t>Preventing such a tragic event</w:t>
      </w:r>
      <w:r w:rsidRPr="00C36346">
        <w:rPr>
          <w:sz w:val="16"/>
        </w:rPr>
        <w:t xml:space="preserve"> from occurring </w:t>
      </w:r>
      <w:r w:rsidRPr="00C36346">
        <w:rPr>
          <w:rStyle w:val="StyleUnderline"/>
        </w:rPr>
        <w:t>will require very close ongoing monitoring</w:t>
      </w:r>
      <w:r w:rsidRPr="00C36346">
        <w:rPr>
          <w:sz w:val="16"/>
        </w:rPr>
        <w:t xml:space="preserve"> of the strategic manoeuvrings of Boko Haram. From its inception to the present day, the organisation has depended on the looting of military armouries to source most of its heavy weapons and equipment. It has built up an impressive arsenal in this manner and there is no indication that the group will stop using this highly profitable strategy, which could be further employed to obtain advanced CBRN weaponry from facilities that are vulnerable to being raided. The civilian facilities mentioned in this paper are at high risk of being targeted in this fashion; hence, the recalibration of Nigeria’s CBRN counterterrorism protocols should include a security framework that provides military security for facilities like the ACEGID in Osun State and the Centre for Energy Research and Training at Ahmadu Bello University Zaria. Lastly, although the IAEA has assisted in the conversion of Nigeria’s reactor from HEU to LEU,61 the availability of fissile material at the facility means that the risk of radioactive dirty bombs being created from looted material is still present.</w:t>
      </w:r>
    </w:p>
    <w:p w14:paraId="47FBC9CF" w14:textId="77777777" w:rsidR="00A656D9" w:rsidRPr="00A656D9" w:rsidRDefault="00A656D9" w:rsidP="00A656D9"/>
    <w:p w14:paraId="39251B95" w14:textId="4740C7E2" w:rsidR="002A1548" w:rsidRDefault="002A1548" w:rsidP="004C4406"/>
    <w:sectPr w:rsidR="002A15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Franklin Gothic Heavy">
    <w:panose1 w:val="020B0903020102020204"/>
    <w:charset w:val="00"/>
    <w:family w:val="swiss"/>
    <w:pitch w:val="variable"/>
    <w:sig w:usb0="00000287" w:usb1="00000000" w:usb2="00000000" w:usb3="00000000" w:csb0="0000009F" w:csb1="00000000"/>
  </w:font>
  <w:font w:name="Futura">
    <w:altName w:val="﷽﷽﷽﷽﷽﷽湩搭b"/>
    <w:charset w:val="00"/>
    <w:family w:val="swiss"/>
    <w:pitch w:val="variable"/>
    <w:sig w:usb0="A00002AF" w:usb1="5000214A" w:usb2="00000000" w:usb3="00000000" w:csb0="0000009F" w:csb1="00000000"/>
  </w:font>
  <w:font w:name="Times">
    <w:panose1 w:val="02020603050405020304"/>
    <w:charset w:val="00"/>
    <w:family w:val="auto"/>
    <w:pitch w:val="variable"/>
    <w:sig w:usb0="E00002FF" w:usb1="5000205A" w:usb2="00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Perpetua">
    <w:panose1 w:val="02020502060401020303"/>
    <w:charset w:val="00"/>
    <w:family w:val="roman"/>
    <w:pitch w:val="variable"/>
    <w:sig w:usb0="00000003" w:usb1="00000000" w:usb2="00000000" w:usb3="00000000" w:csb0="00000001" w:csb1="00000000"/>
  </w:font>
  <w:font w:name="Frutiger 45 Light">
    <w:altName w:val="Cambria"/>
    <w:panose1 w:val="00000000000000000000"/>
    <w:charset w:val="00"/>
    <w:family w:val="roman"/>
    <w:notTrueType/>
    <w:pitch w:val="default"/>
  </w:font>
  <w:font w:name="Baskerville">
    <w:altName w:val="﷽﷽﷽﷽﷽﷽﷽﷽lle Old Face"/>
    <w:charset w:val="00"/>
    <w:family w:val="roman"/>
    <w:pitch w:val="variable"/>
    <w:sig w:usb0="80000067" w:usb1="02000000" w:usb2="00000000" w:usb3="00000000" w:csb0="0000019F" w:csb1="00000000"/>
  </w:font>
  <w:font w:name="Frutiger 95 UltraBlack">
    <w:panose1 w:val="00000000000000000000"/>
    <w:charset w:val="00"/>
    <w:family w:val="roman"/>
    <w:notTrueType/>
    <w:pitch w:val="default"/>
  </w:font>
  <w:font w:name="Cooper Black">
    <w:panose1 w:val="0208090404030B0204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angal">
    <w:panose1 w:val="00000400000000000000"/>
    <w:charset w:val="00"/>
    <w:family w:val="roman"/>
    <w:pitch w:val="variable"/>
    <w:sig w:usb0="00008003" w:usb1="00000000" w:usb2="00000000" w:usb3="00000000" w:csb0="00000001" w:csb1="00000000"/>
  </w:font>
  <w:font w:name="Helvetica">
    <w:panose1 w:val="020B05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inion RegularSC">
    <w:altName w:val="Cambria"/>
    <w:panose1 w:val="00000000000000000000"/>
    <w:charset w:val="00"/>
    <w:family w:val="roman"/>
    <w:notTrueType/>
    <w:pitch w:val="default"/>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sig w:usb0="00000003" w:usb1="00000000" w:usb2="00000000" w:usb3="00000000" w:csb0="00000001" w:csb1="00000000"/>
  </w:font>
  <w:font w:name="ヒラギノ角ゴ Pro W3">
    <w:charset w:val="80"/>
    <w:family w:val="auto"/>
    <w:pitch w:val="variable"/>
    <w:sig w:usb0="E00002FF" w:usb1="7AC7FFFF" w:usb2="00000012" w:usb3="00000000" w:csb0="0002000D" w:csb1="00000000"/>
  </w:font>
  <w:font w:name="Lucida Sans Unicode">
    <w:panose1 w:val="020B0602030504020204"/>
    <w:charset w:val="00"/>
    <w:family w:val="swiss"/>
    <w:pitch w:val="variable"/>
    <w:sig w:usb0="80000AFF" w:usb1="0000396B" w:usb2="00000000" w:usb3="00000000" w:csb0="000000BF" w:csb1="00000000"/>
  </w:font>
  <w:font w:name="HNKAOE+Arial">
    <w:altName w:val="Calibri"/>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Franklin Gothic Demi">
    <w:panose1 w:val="020B07030201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165DB"/>
    <w:multiLevelType w:val="hybridMultilevel"/>
    <w:tmpl w:val="E86C26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3664B"/>
    <w:multiLevelType w:val="hybridMultilevel"/>
    <w:tmpl w:val="8326AB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0D3244"/>
    <w:multiLevelType w:val="hybridMultilevel"/>
    <w:tmpl w:val="71FE7A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C77072"/>
    <w:multiLevelType w:val="hybridMultilevel"/>
    <w:tmpl w:val="0C2A2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FB2540"/>
    <w:multiLevelType w:val="hybridMultilevel"/>
    <w:tmpl w:val="04323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22440F6"/>
    <w:multiLevelType w:val="hybridMultilevel"/>
    <w:tmpl w:val="E21601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3A0239"/>
    <w:multiLevelType w:val="hybridMultilevel"/>
    <w:tmpl w:val="F716B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7AD7617C"/>
    <w:multiLevelType w:val="hybridMultilevel"/>
    <w:tmpl w:val="3348A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C6F0D54"/>
    <w:multiLevelType w:val="hybridMultilevel"/>
    <w:tmpl w:val="427AC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9521298">
    <w:abstractNumId w:val="9"/>
  </w:num>
  <w:num w:numId="2" w16cid:durableId="1197347806">
    <w:abstractNumId w:val="10"/>
  </w:num>
  <w:num w:numId="3" w16cid:durableId="785318262">
    <w:abstractNumId w:val="6"/>
  </w:num>
  <w:num w:numId="4" w16cid:durableId="2092924718">
    <w:abstractNumId w:val="12"/>
  </w:num>
  <w:num w:numId="5" w16cid:durableId="743718396">
    <w:abstractNumId w:val="1"/>
  </w:num>
  <w:num w:numId="6" w16cid:durableId="1232929510">
    <w:abstractNumId w:val="7"/>
  </w:num>
  <w:num w:numId="7" w16cid:durableId="1098790501">
    <w:abstractNumId w:val="0"/>
  </w:num>
  <w:num w:numId="8" w16cid:durableId="1207138273">
    <w:abstractNumId w:val="2"/>
  </w:num>
  <w:num w:numId="9" w16cid:durableId="1501576542">
    <w:abstractNumId w:val="4"/>
  </w:num>
  <w:num w:numId="10" w16cid:durableId="712920032">
    <w:abstractNumId w:val="13"/>
  </w:num>
  <w:num w:numId="11" w16cid:durableId="634717837">
    <w:abstractNumId w:val="3"/>
  </w:num>
  <w:num w:numId="12" w16cid:durableId="1771849689">
    <w:abstractNumId w:val="5"/>
  </w:num>
  <w:num w:numId="13" w16cid:durableId="1156873855">
    <w:abstractNumId w:val="11"/>
  </w:num>
  <w:num w:numId="14" w16cid:durableId="1165511967">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7"/>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F04B42"/>
    <w:rsid w:val="000139A3"/>
    <w:rsid w:val="00021C9E"/>
    <w:rsid w:val="00024917"/>
    <w:rsid w:val="00030918"/>
    <w:rsid w:val="000621F7"/>
    <w:rsid w:val="000625E0"/>
    <w:rsid w:val="00063429"/>
    <w:rsid w:val="000730B4"/>
    <w:rsid w:val="000765ED"/>
    <w:rsid w:val="00095F8E"/>
    <w:rsid w:val="000A4773"/>
    <w:rsid w:val="000D248D"/>
    <w:rsid w:val="000D2B0E"/>
    <w:rsid w:val="000D4041"/>
    <w:rsid w:val="000D496C"/>
    <w:rsid w:val="00100833"/>
    <w:rsid w:val="00102BDA"/>
    <w:rsid w:val="00104529"/>
    <w:rsid w:val="00105942"/>
    <w:rsid w:val="00107396"/>
    <w:rsid w:val="00110912"/>
    <w:rsid w:val="00117DBF"/>
    <w:rsid w:val="00144A4C"/>
    <w:rsid w:val="00166CBB"/>
    <w:rsid w:val="00167233"/>
    <w:rsid w:val="00176AB0"/>
    <w:rsid w:val="00177B7D"/>
    <w:rsid w:val="0018322D"/>
    <w:rsid w:val="00186BF2"/>
    <w:rsid w:val="001B5375"/>
    <w:rsid w:val="001B5776"/>
    <w:rsid w:val="001C57E4"/>
    <w:rsid w:val="001D3904"/>
    <w:rsid w:val="001D6EBC"/>
    <w:rsid w:val="001E527A"/>
    <w:rsid w:val="001F1C32"/>
    <w:rsid w:val="001F78CE"/>
    <w:rsid w:val="001F7F00"/>
    <w:rsid w:val="00231A9C"/>
    <w:rsid w:val="00251FC7"/>
    <w:rsid w:val="0026491F"/>
    <w:rsid w:val="00282ADD"/>
    <w:rsid w:val="00282D5F"/>
    <w:rsid w:val="002855A7"/>
    <w:rsid w:val="002A1548"/>
    <w:rsid w:val="002B146A"/>
    <w:rsid w:val="002B5E17"/>
    <w:rsid w:val="002C2721"/>
    <w:rsid w:val="002D3B03"/>
    <w:rsid w:val="002E344F"/>
    <w:rsid w:val="002E451D"/>
    <w:rsid w:val="002E6FF7"/>
    <w:rsid w:val="002F015D"/>
    <w:rsid w:val="002F0B2F"/>
    <w:rsid w:val="00302D24"/>
    <w:rsid w:val="00306FCA"/>
    <w:rsid w:val="003130FF"/>
    <w:rsid w:val="00315690"/>
    <w:rsid w:val="00316B75"/>
    <w:rsid w:val="00325646"/>
    <w:rsid w:val="003460F2"/>
    <w:rsid w:val="00363C50"/>
    <w:rsid w:val="00363D48"/>
    <w:rsid w:val="003718A1"/>
    <w:rsid w:val="00380857"/>
    <w:rsid w:val="0038158C"/>
    <w:rsid w:val="003902BA"/>
    <w:rsid w:val="003A09E2"/>
    <w:rsid w:val="003B3CF5"/>
    <w:rsid w:val="003C75D4"/>
    <w:rsid w:val="003D6310"/>
    <w:rsid w:val="003E78A0"/>
    <w:rsid w:val="003F1C94"/>
    <w:rsid w:val="003F6561"/>
    <w:rsid w:val="00407037"/>
    <w:rsid w:val="00431956"/>
    <w:rsid w:val="00454DD9"/>
    <w:rsid w:val="004605D6"/>
    <w:rsid w:val="00464932"/>
    <w:rsid w:val="004808D9"/>
    <w:rsid w:val="004A793F"/>
    <w:rsid w:val="004B230B"/>
    <w:rsid w:val="004C393E"/>
    <w:rsid w:val="004C4406"/>
    <w:rsid w:val="004C60E8"/>
    <w:rsid w:val="004D278D"/>
    <w:rsid w:val="004E074D"/>
    <w:rsid w:val="004E3579"/>
    <w:rsid w:val="004E3B76"/>
    <w:rsid w:val="004E3C21"/>
    <w:rsid w:val="004E728B"/>
    <w:rsid w:val="004F2314"/>
    <w:rsid w:val="004F39E0"/>
    <w:rsid w:val="00502BC6"/>
    <w:rsid w:val="00516077"/>
    <w:rsid w:val="00523527"/>
    <w:rsid w:val="00537BD5"/>
    <w:rsid w:val="005447C8"/>
    <w:rsid w:val="00560C83"/>
    <w:rsid w:val="00562AF4"/>
    <w:rsid w:val="005643A3"/>
    <w:rsid w:val="0057268A"/>
    <w:rsid w:val="0057383C"/>
    <w:rsid w:val="005921BE"/>
    <w:rsid w:val="005B4B82"/>
    <w:rsid w:val="005C63DB"/>
    <w:rsid w:val="005C772B"/>
    <w:rsid w:val="005D14BA"/>
    <w:rsid w:val="005D2912"/>
    <w:rsid w:val="006065BD"/>
    <w:rsid w:val="00615C51"/>
    <w:rsid w:val="006276FC"/>
    <w:rsid w:val="00642FCC"/>
    <w:rsid w:val="00643D9B"/>
    <w:rsid w:val="00645FA9"/>
    <w:rsid w:val="00646414"/>
    <w:rsid w:val="00647866"/>
    <w:rsid w:val="00652D2A"/>
    <w:rsid w:val="00654CC4"/>
    <w:rsid w:val="00665003"/>
    <w:rsid w:val="006767AC"/>
    <w:rsid w:val="00677964"/>
    <w:rsid w:val="00685E03"/>
    <w:rsid w:val="00687240"/>
    <w:rsid w:val="006936B8"/>
    <w:rsid w:val="006A2AD0"/>
    <w:rsid w:val="006B2789"/>
    <w:rsid w:val="006C2375"/>
    <w:rsid w:val="006D4ECC"/>
    <w:rsid w:val="006F389A"/>
    <w:rsid w:val="0071452C"/>
    <w:rsid w:val="00715AAF"/>
    <w:rsid w:val="00722258"/>
    <w:rsid w:val="007243E5"/>
    <w:rsid w:val="007272F9"/>
    <w:rsid w:val="00744DFE"/>
    <w:rsid w:val="00756CF6"/>
    <w:rsid w:val="00766EA0"/>
    <w:rsid w:val="00781BFC"/>
    <w:rsid w:val="007967F1"/>
    <w:rsid w:val="007A0B38"/>
    <w:rsid w:val="007A2226"/>
    <w:rsid w:val="007B5E20"/>
    <w:rsid w:val="007E0B59"/>
    <w:rsid w:val="007E3D4C"/>
    <w:rsid w:val="007F3143"/>
    <w:rsid w:val="007F5B66"/>
    <w:rsid w:val="00823A1C"/>
    <w:rsid w:val="00844380"/>
    <w:rsid w:val="00845B9D"/>
    <w:rsid w:val="00852FE9"/>
    <w:rsid w:val="00860984"/>
    <w:rsid w:val="008A7B2B"/>
    <w:rsid w:val="008B3ECB"/>
    <w:rsid w:val="008B4E85"/>
    <w:rsid w:val="008B73C3"/>
    <w:rsid w:val="008C1B2E"/>
    <w:rsid w:val="008D1A60"/>
    <w:rsid w:val="008E4DF9"/>
    <w:rsid w:val="008F1BAB"/>
    <w:rsid w:val="00904EBA"/>
    <w:rsid w:val="009065D0"/>
    <w:rsid w:val="0091627E"/>
    <w:rsid w:val="0093156B"/>
    <w:rsid w:val="0093184A"/>
    <w:rsid w:val="00961DAD"/>
    <w:rsid w:val="00962B7E"/>
    <w:rsid w:val="0097032B"/>
    <w:rsid w:val="009B26CF"/>
    <w:rsid w:val="009D2EAD"/>
    <w:rsid w:val="009D54B2"/>
    <w:rsid w:val="009E1544"/>
    <w:rsid w:val="009E1922"/>
    <w:rsid w:val="009F1539"/>
    <w:rsid w:val="009F1C7B"/>
    <w:rsid w:val="009F7ED2"/>
    <w:rsid w:val="00A26651"/>
    <w:rsid w:val="00A424EE"/>
    <w:rsid w:val="00A50D5A"/>
    <w:rsid w:val="00A656D9"/>
    <w:rsid w:val="00A660F9"/>
    <w:rsid w:val="00A67B38"/>
    <w:rsid w:val="00A93661"/>
    <w:rsid w:val="00A95652"/>
    <w:rsid w:val="00AA3EC8"/>
    <w:rsid w:val="00AC0AB8"/>
    <w:rsid w:val="00AC1B70"/>
    <w:rsid w:val="00AC2C08"/>
    <w:rsid w:val="00AF5761"/>
    <w:rsid w:val="00AF5CF9"/>
    <w:rsid w:val="00B05489"/>
    <w:rsid w:val="00B31B91"/>
    <w:rsid w:val="00B33C6D"/>
    <w:rsid w:val="00B4508F"/>
    <w:rsid w:val="00B51870"/>
    <w:rsid w:val="00B54E87"/>
    <w:rsid w:val="00B55AD5"/>
    <w:rsid w:val="00B66CCF"/>
    <w:rsid w:val="00B8057C"/>
    <w:rsid w:val="00B85CBF"/>
    <w:rsid w:val="00BD6238"/>
    <w:rsid w:val="00BF593B"/>
    <w:rsid w:val="00BF773A"/>
    <w:rsid w:val="00BF7E81"/>
    <w:rsid w:val="00C12D3E"/>
    <w:rsid w:val="00C13773"/>
    <w:rsid w:val="00C17CC8"/>
    <w:rsid w:val="00C2269B"/>
    <w:rsid w:val="00C26821"/>
    <w:rsid w:val="00C36346"/>
    <w:rsid w:val="00C52EFB"/>
    <w:rsid w:val="00C530D1"/>
    <w:rsid w:val="00C60858"/>
    <w:rsid w:val="00C63153"/>
    <w:rsid w:val="00C64EA3"/>
    <w:rsid w:val="00C65043"/>
    <w:rsid w:val="00C8146A"/>
    <w:rsid w:val="00C81BCA"/>
    <w:rsid w:val="00C83417"/>
    <w:rsid w:val="00C8592E"/>
    <w:rsid w:val="00C933B7"/>
    <w:rsid w:val="00C9604F"/>
    <w:rsid w:val="00CA0F6B"/>
    <w:rsid w:val="00CA19AA"/>
    <w:rsid w:val="00CB2D4F"/>
    <w:rsid w:val="00CB53F4"/>
    <w:rsid w:val="00CB6706"/>
    <w:rsid w:val="00CC5298"/>
    <w:rsid w:val="00CC55A1"/>
    <w:rsid w:val="00CD399B"/>
    <w:rsid w:val="00CD736E"/>
    <w:rsid w:val="00CD798D"/>
    <w:rsid w:val="00CE161E"/>
    <w:rsid w:val="00CF59A8"/>
    <w:rsid w:val="00D03E9F"/>
    <w:rsid w:val="00D1523A"/>
    <w:rsid w:val="00D325A9"/>
    <w:rsid w:val="00D36A8A"/>
    <w:rsid w:val="00D535FC"/>
    <w:rsid w:val="00D61409"/>
    <w:rsid w:val="00D6691E"/>
    <w:rsid w:val="00D71170"/>
    <w:rsid w:val="00D92D5B"/>
    <w:rsid w:val="00D96817"/>
    <w:rsid w:val="00DA1C92"/>
    <w:rsid w:val="00DA25D4"/>
    <w:rsid w:val="00DA2D8D"/>
    <w:rsid w:val="00DA6538"/>
    <w:rsid w:val="00DB1CE0"/>
    <w:rsid w:val="00E01326"/>
    <w:rsid w:val="00E07AB6"/>
    <w:rsid w:val="00E15E75"/>
    <w:rsid w:val="00E2747A"/>
    <w:rsid w:val="00E5262C"/>
    <w:rsid w:val="00E72425"/>
    <w:rsid w:val="00E8683B"/>
    <w:rsid w:val="00E86D9B"/>
    <w:rsid w:val="00EA000E"/>
    <w:rsid w:val="00EC7DC4"/>
    <w:rsid w:val="00ED0D98"/>
    <w:rsid w:val="00ED30CF"/>
    <w:rsid w:val="00EE6FF9"/>
    <w:rsid w:val="00EF227F"/>
    <w:rsid w:val="00F04B42"/>
    <w:rsid w:val="00F176EF"/>
    <w:rsid w:val="00F37F76"/>
    <w:rsid w:val="00F4138A"/>
    <w:rsid w:val="00F45E10"/>
    <w:rsid w:val="00F46FC9"/>
    <w:rsid w:val="00F51D55"/>
    <w:rsid w:val="00F6364A"/>
    <w:rsid w:val="00F9113A"/>
    <w:rsid w:val="00FB4452"/>
    <w:rsid w:val="00FB452E"/>
    <w:rsid w:val="00FC1A10"/>
    <w:rsid w:val="00FE2546"/>
    <w:rsid w:val="00FF2D83"/>
    <w:rsid w:val="00FF32B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35EB3"/>
  <w15:chartTrackingRefBased/>
  <w15:docId w15:val="{9805F56B-7042-4F1E-89CC-F39F4E472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C4406"/>
    <w:rPr>
      <w:rFonts w:ascii="Calibri" w:hAnsi="Calibri" w:cs="Calibri"/>
    </w:rPr>
  </w:style>
  <w:style w:type="paragraph" w:styleId="Heading1">
    <w:name w:val="heading 1"/>
    <w:aliases w:val="Pocket,Titles,F2 - Heading 1,AHeading 1,Brief - Heading 1,Block Name,Block Header,ALEX,Heading,Block Titles,Heading 1 Char Char Char,Heading 1 Char1 Char Char,Heading 1 Char Char Char Char,Heading 1 - block,HAT,HatText,Block titles"/>
    <w:basedOn w:val="Normal"/>
    <w:next w:val="Normal"/>
    <w:link w:val="Heading1Char"/>
    <w:qFormat/>
    <w:rsid w:val="004C44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1 Char1,Heading 2 Char Char Char Char Char Char Char Char,Heading 2 Char Char Char,Heading 21,Heading 2 Char Char1,TagStyle,Tag&amp;Cite,HEADING 2,BlockText,Hats,Super Script,Heading 2 Char Char,C"/>
    <w:basedOn w:val="Normal"/>
    <w:next w:val="Normal"/>
    <w:link w:val="Heading2Char"/>
    <w:uiPriority w:val="1"/>
    <w:unhideWhenUsed/>
    <w:qFormat/>
    <w:rsid w:val="004C44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unhideWhenUsed/>
    <w:qFormat/>
    <w:rsid w:val="004C44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no read,No Spacing12,No Spacing2111,ta,small text,Ch,No Spacing4,No Spacing21,CD - Cite,No Spacing211,No Spacing11111,No Spacing111111,small space,Medium Grid 21,No Spacing5,Heading 2 Char1 Char Char,t,T"/>
    <w:basedOn w:val="Normal"/>
    <w:next w:val="Normal"/>
    <w:link w:val="Heading4Char"/>
    <w:uiPriority w:val="3"/>
    <w:unhideWhenUsed/>
    <w:qFormat/>
    <w:rsid w:val="004C440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654CC4"/>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qFormat/>
    <w:rsid w:val="00654CC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qFormat/>
    <w:rsid w:val="00654CC4"/>
    <w:pPr>
      <w:spacing w:before="240" w:after="60"/>
      <w:ind w:left="1296" w:right="432" w:hanging="288"/>
      <w:outlineLvl w:val="6"/>
    </w:pPr>
    <w:rPr>
      <w:rFonts w:ascii="Times New Roman" w:eastAsia="Times New Roman" w:hAnsi="Times New Roman"/>
    </w:rPr>
  </w:style>
  <w:style w:type="paragraph" w:styleId="Heading8">
    <w:name w:val="heading 8"/>
    <w:basedOn w:val="Normal"/>
    <w:next w:val="Normal"/>
    <w:link w:val="Heading8Char"/>
    <w:qFormat/>
    <w:rsid w:val="00654CC4"/>
    <w:pPr>
      <w:spacing w:before="240" w:after="60"/>
      <w:ind w:left="1440" w:right="432" w:hanging="432"/>
      <w:outlineLvl w:val="7"/>
    </w:pPr>
    <w:rPr>
      <w:rFonts w:ascii="Times New Roman" w:eastAsia="Times New Roman" w:hAnsi="Times New Roman"/>
      <w:i/>
      <w:iCs/>
    </w:rPr>
  </w:style>
  <w:style w:type="paragraph" w:styleId="Heading9">
    <w:name w:val="heading 9"/>
    <w:basedOn w:val="Normal"/>
    <w:next w:val="Normal"/>
    <w:link w:val="Heading9Char"/>
    <w:qFormat/>
    <w:rsid w:val="00654CC4"/>
    <w:pPr>
      <w:spacing w:before="240" w:after="60"/>
      <w:ind w:left="1584" w:right="432" w:hanging="144"/>
      <w:outlineLvl w:val="8"/>
    </w:pPr>
    <w:rPr>
      <w:rFonts w:eastAsia="Times New Roman"/>
    </w:rPr>
  </w:style>
  <w:style w:type="character" w:default="1" w:styleId="DefaultParagraphFont">
    <w:name w:val="Default Paragraph Font"/>
    <w:uiPriority w:val="1"/>
    <w:semiHidden/>
    <w:unhideWhenUsed/>
    <w:rsid w:val="004C44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4406"/>
  </w:style>
  <w:style w:type="character" w:customStyle="1" w:styleId="Heading1Char">
    <w:name w:val="Heading 1 Char"/>
    <w:aliases w:val="Pocket Char,Titles Char,F2 - Heading 1 Char,AHeading 1 Char,Brief - Heading 1 Char,Block Name Char,Block Header Char,ALEX Char1,Heading Char1,Block Titles Char1,Heading 1 Char Char Char Char1,Heading 1 Char1 Char Char Char,HAT Char"/>
    <w:basedOn w:val="DefaultParagraphFont"/>
    <w:link w:val="Heading1"/>
    <w:rsid w:val="004C4406"/>
    <w:rPr>
      <w:rFonts w:ascii="Calibri" w:eastAsiaTheme="majorEastAsia" w:hAnsi="Calibri" w:cstheme="majorBidi"/>
      <w:b/>
      <w:sz w:val="52"/>
      <w:szCs w:val="32"/>
    </w:rPr>
  </w:style>
  <w:style w:type="character" w:customStyle="1" w:styleId="Heading2Char">
    <w:name w:val="Heading 2 Char"/>
    <w:aliases w:val="Hat Char,Char Char Char Char Char Char Char2,Heading 2 Char1 Char1 Char,Heading 2 Char Char Char Char Char Char Char Char Char,Heading 2 Char Char Char Char1,Heading 21 Char1,Heading 2 Char Char1 Char2,TagStyle Char,Tag&amp;Cite Char,C Char"/>
    <w:basedOn w:val="DefaultParagraphFont"/>
    <w:link w:val="Heading2"/>
    <w:uiPriority w:val="1"/>
    <w:rsid w:val="004C440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4C4406"/>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 Char, Ch Char,no read Char,No Spacing12 Char,No Spacing2111 Char,ta Char,small text Char,Ch Char,No Spacing4 Char,No Spacing21 Char,CD - Cite Char,No Spacing211 Char,No Spacing11111 Char"/>
    <w:basedOn w:val="DefaultParagraphFont"/>
    <w:link w:val="Heading4"/>
    <w:uiPriority w:val="3"/>
    <w:rsid w:val="004C440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7"/>
    <w:qFormat/>
    <w:rsid w:val="004C4406"/>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4C4406"/>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4C4406"/>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Text 7 Char"/>
    <w:basedOn w:val="DefaultParagraphFont"/>
    <w:link w:val="Card"/>
    <w:uiPriority w:val="99"/>
    <w:unhideWhenUsed/>
    <w:rsid w:val="004C4406"/>
    <w:rPr>
      <w:color w:val="auto"/>
      <w:u w:val="none"/>
    </w:rPr>
  </w:style>
  <w:style w:type="character" w:styleId="FollowedHyperlink">
    <w:name w:val="FollowedHyperlink"/>
    <w:basedOn w:val="DefaultParagraphFont"/>
    <w:uiPriority w:val="99"/>
    <w:unhideWhenUsed/>
    <w:rsid w:val="004C4406"/>
    <w:rPr>
      <w:color w:val="auto"/>
      <w:u w:val="none"/>
    </w:rPr>
  </w:style>
  <w:style w:type="paragraph" w:customStyle="1" w:styleId="Emphasis1">
    <w:name w:val="Emphasis1"/>
    <w:basedOn w:val="Normal"/>
    <w:link w:val="Emphasis"/>
    <w:autoRedefine/>
    <w:uiPriority w:val="7"/>
    <w:qFormat/>
    <w:rsid w:val="00F04B4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F04B4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ListParagraph">
    <w:name w:val="List Paragraph"/>
    <w:aliases w:val="6 font"/>
    <w:basedOn w:val="Normal"/>
    <w:uiPriority w:val="99"/>
    <w:unhideWhenUsed/>
    <w:qFormat/>
    <w:rsid w:val="003E78A0"/>
    <w:pPr>
      <w:ind w:left="720"/>
      <w:contextualSpacing/>
    </w:pPr>
  </w:style>
  <w:style w:type="paragraph" w:customStyle="1" w:styleId="textbold">
    <w:name w:val="text bold"/>
    <w:basedOn w:val="Normal"/>
    <w:uiPriority w:val="7"/>
    <w:qFormat/>
    <w:rsid w:val="00502BC6"/>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
    <w:basedOn w:val="Heading1"/>
    <w:autoRedefine/>
    <w:uiPriority w:val="99"/>
    <w:qFormat/>
    <w:rsid w:val="00502BC6"/>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sz w:val="22"/>
      <w:szCs w:val="22"/>
    </w:rPr>
  </w:style>
  <w:style w:type="character" w:customStyle="1" w:styleId="Heading5Char">
    <w:name w:val="Heading 5 Char"/>
    <w:basedOn w:val="DefaultParagraphFont"/>
    <w:link w:val="Heading5"/>
    <w:uiPriority w:val="9"/>
    <w:rsid w:val="00654CC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654CC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rsid w:val="00654CC4"/>
    <w:rPr>
      <w:rFonts w:ascii="Times New Roman" w:eastAsia="Times New Roman" w:hAnsi="Times New Roman" w:cs="Calibri"/>
    </w:rPr>
  </w:style>
  <w:style w:type="character" w:customStyle="1" w:styleId="Heading8Char">
    <w:name w:val="Heading 8 Char"/>
    <w:basedOn w:val="DefaultParagraphFont"/>
    <w:link w:val="Heading8"/>
    <w:rsid w:val="00654CC4"/>
    <w:rPr>
      <w:rFonts w:ascii="Times New Roman" w:eastAsia="Times New Roman" w:hAnsi="Times New Roman" w:cs="Calibri"/>
      <w:i/>
      <w:iCs/>
    </w:rPr>
  </w:style>
  <w:style w:type="character" w:customStyle="1" w:styleId="Heading9Char">
    <w:name w:val="Heading 9 Char"/>
    <w:basedOn w:val="DefaultParagraphFont"/>
    <w:link w:val="Heading9"/>
    <w:rsid w:val="00654CC4"/>
    <w:rPr>
      <w:rFonts w:ascii="Calibri" w:eastAsia="Times New Roman" w:hAnsi="Calibri" w:cs="Calibri"/>
    </w:rPr>
  </w:style>
  <w:style w:type="paragraph" w:customStyle="1" w:styleId="Analytics">
    <w:name w:val="Analytics"/>
    <w:link w:val="AnalyticsChar"/>
    <w:uiPriority w:val="4"/>
    <w:qFormat/>
    <w:rsid w:val="00654CC4"/>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654CC4"/>
    <w:rPr>
      <w:rFonts w:ascii="Calibri" w:eastAsiaTheme="majorEastAsia" w:hAnsi="Calibri" w:cstheme="majorBidi"/>
      <w:b/>
      <w:iCs/>
      <w:sz w:val="26"/>
      <w:szCs w:val="28"/>
    </w:r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654CC4"/>
    <w:rPr>
      <w:sz w:val="20"/>
      <w:u w:val="single"/>
    </w:rPr>
  </w:style>
  <w:style w:type="paragraph" w:styleId="Title">
    <w:name w:val="Title"/>
    <w:aliases w:val="Bold Underlined,UNDERLINE,Cites and Cards,title,Block Heading,Read This"/>
    <w:basedOn w:val="Normal"/>
    <w:next w:val="Normal"/>
    <w:link w:val="TitleChar"/>
    <w:uiPriority w:val="6"/>
    <w:qFormat/>
    <w:rsid w:val="00654CC4"/>
    <w:pPr>
      <w:outlineLvl w:val="0"/>
    </w:pPr>
    <w:rPr>
      <w:rFonts w:asciiTheme="minorHAnsi" w:hAnsiTheme="minorHAnsi" w:cstheme="minorBidi"/>
      <w:sz w:val="20"/>
      <w:u w:val="single"/>
    </w:rPr>
  </w:style>
  <w:style w:type="character" w:customStyle="1" w:styleId="TitleChar1">
    <w:name w:val="Title Char1"/>
    <w:basedOn w:val="DefaultParagraphFont"/>
    <w:uiPriority w:val="99"/>
    <w:qFormat/>
    <w:rsid w:val="00654CC4"/>
    <w:rPr>
      <w:rFonts w:asciiTheme="majorHAnsi" w:eastAsiaTheme="majorEastAsia" w:hAnsiTheme="majorHAnsi" w:cstheme="majorBidi"/>
      <w:spacing w:val="-10"/>
      <w:kern w:val="28"/>
      <w:sz w:val="56"/>
      <w:szCs w:val="56"/>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654CC4"/>
    <w:rPr>
      <w:rFonts w:ascii="Times New Roman" w:hAnsi="Times New Roman" w:cs="Times New Roman"/>
      <w:sz w:val="24"/>
      <w:szCs w:val="24"/>
    </w:rPr>
  </w:style>
  <w:style w:type="paragraph" w:styleId="DocumentMap">
    <w:name w:val="Document Map"/>
    <w:basedOn w:val="Normal"/>
    <w:link w:val="DocumentMapChar"/>
    <w:uiPriority w:val="99"/>
    <w:unhideWhenUsed/>
    <w:rsid w:val="00654CC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654CC4"/>
    <w:rPr>
      <w:rFonts w:ascii="Lucida Grande" w:hAnsi="Lucida Grande" w:cs="Lucida Grande"/>
      <w:sz w:val="24"/>
    </w:rPr>
  </w:style>
  <w:style w:type="paragraph" w:customStyle="1" w:styleId="Analytic">
    <w:name w:val="Analytic"/>
    <w:basedOn w:val="Heading4"/>
    <w:link w:val="AnalyticChar"/>
    <w:uiPriority w:val="4"/>
    <w:qFormat/>
    <w:rsid w:val="00654CC4"/>
  </w:style>
  <w:style w:type="character" w:customStyle="1" w:styleId="AnalyticChar">
    <w:name w:val="Analytic Char"/>
    <w:basedOn w:val="DefaultParagraphFont"/>
    <w:link w:val="Analytic"/>
    <w:uiPriority w:val="4"/>
    <w:rsid w:val="00654CC4"/>
    <w:rPr>
      <w:rFonts w:ascii="Calibri" w:eastAsiaTheme="majorEastAsia" w:hAnsi="Calibri" w:cstheme="majorBidi"/>
      <w:b/>
      <w:iCs/>
      <w:sz w:val="26"/>
    </w:rPr>
  </w:style>
  <w:style w:type="character" w:styleId="UnresolvedMention">
    <w:name w:val="Unresolved Mention"/>
    <w:basedOn w:val="DefaultParagraphFont"/>
    <w:uiPriority w:val="99"/>
    <w:semiHidden/>
    <w:unhideWhenUsed/>
    <w:rsid w:val="00654CC4"/>
    <w:rPr>
      <w:color w:val="605E5C"/>
      <w:shd w:val="clear" w:color="auto" w:fill="E1DFDD"/>
    </w:rPr>
  </w:style>
  <w:style w:type="paragraph" w:styleId="Header">
    <w:name w:val="header"/>
    <w:aliases w:val="Header Char2,Header Char1 Char,Header Char Char Char,Header Char Char1,Header Char2 Char Char Char,Header Char1 Char1 Char Char Char,Header Char Char Char1 Char Char Char,Header Char Char2 Char Char Char,Header 1, Char2,Header 1 Char Char,Char2"/>
    <w:basedOn w:val="Normal"/>
    <w:link w:val="HeaderChar"/>
    <w:uiPriority w:val="99"/>
    <w:unhideWhenUsed/>
    <w:rsid w:val="00654CC4"/>
    <w:pPr>
      <w:tabs>
        <w:tab w:val="center" w:pos="4680"/>
        <w:tab w:val="right" w:pos="9360"/>
      </w:tabs>
      <w:spacing w:after="0" w:line="240" w:lineRule="auto"/>
    </w:pPr>
  </w:style>
  <w:style w:type="character" w:customStyle="1" w:styleId="HeaderChar">
    <w:name w:val="Header Char"/>
    <w:aliases w:val="Header Char2 Char,Header Char1 Char Char,Header Char Char Char Char,Header Char Char1 Char,Header Char2 Char Char Char Char,Header Char1 Char1 Char Char Char Char,Header Char Char Char1 Char Char Char Char,Header 1 Char, Char2 Char"/>
    <w:basedOn w:val="DefaultParagraphFont"/>
    <w:link w:val="Header"/>
    <w:uiPriority w:val="99"/>
    <w:rsid w:val="00654CC4"/>
    <w:rPr>
      <w:rFonts w:ascii="Calibri" w:hAnsi="Calibri" w:cs="Calibri"/>
    </w:rPr>
  </w:style>
  <w:style w:type="paragraph" w:styleId="Footer">
    <w:name w:val="footer"/>
    <w:basedOn w:val="Normal"/>
    <w:link w:val="FooterChar"/>
    <w:uiPriority w:val="99"/>
    <w:unhideWhenUsed/>
    <w:rsid w:val="00654C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CC4"/>
    <w:rPr>
      <w:rFonts w:ascii="Calibri" w:hAnsi="Calibri" w:cs="Calibri"/>
    </w:rPr>
  </w:style>
  <w:style w:type="character" w:styleId="CommentReference">
    <w:name w:val="annotation reference"/>
    <w:basedOn w:val="DefaultParagraphFont"/>
    <w:uiPriority w:val="99"/>
    <w:unhideWhenUsed/>
    <w:rsid w:val="00654CC4"/>
    <w:rPr>
      <w:sz w:val="16"/>
      <w:szCs w:val="16"/>
    </w:rPr>
  </w:style>
  <w:style w:type="paragraph" w:styleId="CommentText">
    <w:name w:val="annotation text"/>
    <w:basedOn w:val="Normal"/>
    <w:link w:val="CommentTextChar"/>
    <w:uiPriority w:val="99"/>
    <w:unhideWhenUsed/>
    <w:rsid w:val="00654CC4"/>
    <w:pPr>
      <w:spacing w:line="240" w:lineRule="auto"/>
    </w:pPr>
    <w:rPr>
      <w:sz w:val="20"/>
      <w:szCs w:val="20"/>
    </w:rPr>
  </w:style>
  <w:style w:type="character" w:customStyle="1" w:styleId="CommentTextChar">
    <w:name w:val="Comment Text Char"/>
    <w:basedOn w:val="DefaultParagraphFont"/>
    <w:link w:val="CommentText"/>
    <w:uiPriority w:val="99"/>
    <w:rsid w:val="00654CC4"/>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654CC4"/>
    <w:rPr>
      <w:b/>
      <w:bCs/>
    </w:rPr>
  </w:style>
  <w:style w:type="character" w:customStyle="1" w:styleId="CommentSubjectChar">
    <w:name w:val="Comment Subject Char"/>
    <w:basedOn w:val="CommentTextChar"/>
    <w:link w:val="CommentSubject"/>
    <w:uiPriority w:val="99"/>
    <w:rsid w:val="00654CC4"/>
    <w:rPr>
      <w:rFonts w:ascii="Calibri" w:hAnsi="Calibri" w:cs="Calibri"/>
      <w:b/>
      <w:bCs/>
      <w:sz w:val="20"/>
      <w:szCs w:val="20"/>
    </w:rPr>
  </w:style>
  <w:style w:type="paragraph" w:styleId="Revision">
    <w:name w:val="Revision"/>
    <w:hidden/>
    <w:uiPriority w:val="99"/>
    <w:semiHidden/>
    <w:rsid w:val="00654CC4"/>
    <w:pPr>
      <w:spacing w:after="0" w:line="240" w:lineRule="auto"/>
    </w:pPr>
    <w:rPr>
      <w:rFonts w:ascii="Calibri" w:hAnsi="Calibri" w:cs="Calibri"/>
    </w:rPr>
  </w:style>
  <w:style w:type="character" w:customStyle="1" w:styleId="CardsChar">
    <w:name w:val="Cards Char"/>
    <w:link w:val="Cards"/>
    <w:locked/>
    <w:rsid w:val="00654CC4"/>
    <w:rPr>
      <w:rFonts w:ascii="Times New Roman" w:eastAsia="Times New Roman" w:hAnsi="Times New Roman" w:cs="Times New Roman"/>
      <w:sz w:val="20"/>
    </w:rPr>
  </w:style>
  <w:style w:type="paragraph" w:customStyle="1" w:styleId="Cards">
    <w:name w:val="Cards"/>
    <w:next w:val="Normal"/>
    <w:link w:val="CardsChar"/>
    <w:qFormat/>
    <w:rsid w:val="00654CC4"/>
    <w:pPr>
      <w:widowControl w:val="0"/>
      <w:spacing w:after="0" w:line="240" w:lineRule="auto"/>
      <w:ind w:left="432" w:right="432"/>
      <w:jc w:val="both"/>
    </w:pPr>
    <w:rPr>
      <w:rFonts w:ascii="Times New Roman" w:eastAsia="Times New Roman" w:hAnsi="Times New Roman" w:cs="Times New Roman"/>
      <w:sz w:val="20"/>
    </w:rPr>
  </w:style>
  <w:style w:type="paragraph" w:customStyle="1" w:styleId="CardIndented">
    <w:name w:val="Card (Indented)"/>
    <w:basedOn w:val="Normal"/>
    <w:link w:val="CardIndentedChar"/>
    <w:qFormat/>
    <w:rsid w:val="00654CC4"/>
    <w:pPr>
      <w:ind w:left="288"/>
    </w:pPr>
  </w:style>
  <w:style w:type="character" w:customStyle="1" w:styleId="CardIndentedChar">
    <w:name w:val="Card (Indented) Char"/>
    <w:basedOn w:val="DefaultParagraphFont"/>
    <w:link w:val="CardIndented"/>
    <w:rsid w:val="00654CC4"/>
    <w:rPr>
      <w:rFonts w:ascii="Calibri" w:hAnsi="Calibri" w:cs="Calibri"/>
    </w:rPr>
  </w:style>
  <w:style w:type="paragraph" w:customStyle="1" w:styleId="UnderlinePara">
    <w:name w:val="Underline Para"/>
    <w:basedOn w:val="Normal"/>
    <w:uiPriority w:val="6"/>
    <w:qFormat/>
    <w:rsid w:val="00654CC4"/>
    <w:pPr>
      <w:widowControl w:val="0"/>
      <w:suppressAutoHyphens/>
      <w:spacing w:after="200"/>
      <w:contextualSpacing/>
    </w:pPr>
    <w:rPr>
      <w:rFonts w:asciiTheme="minorHAnsi" w:hAnsiTheme="minorHAnsi" w:cstheme="minorBidi"/>
      <w:u w:val="single"/>
    </w:rPr>
  </w:style>
  <w:style w:type="character" w:styleId="IntenseEmphasis">
    <w:name w:val="Intense Emphasis"/>
    <w:aliases w:val="Body text + 8.5 pt,9.5 pt,cites Char Ch,Intense Emphasis11111,Spacing 1 pt,Intense Emphasi,Box Out,Heading 3 Char Char Char1,cite"/>
    <w:basedOn w:val="Emphasis"/>
    <w:qFormat/>
    <w:rsid w:val="00654CC4"/>
    <w:rPr>
      <w:rFonts w:ascii="Times New Roman" w:eastAsia="MS Mincho" w:hAnsi="Times New Roman" w:cs="Times New Roman"/>
      <w:b/>
      <w:i w:val="0"/>
      <w:iCs/>
      <w:sz w:val="22"/>
      <w:u w:val="single"/>
      <w:bdr w:val="single" w:sz="4" w:space="0" w:color="auto"/>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basedOn w:val="DefaultParagraphFont"/>
    <w:qFormat/>
    <w:rsid w:val="00654CC4"/>
    <w:rPr>
      <w:rFonts w:cs="Arial"/>
      <w:b/>
      <w:bCs/>
      <w:iCs/>
      <w:szCs w:val="28"/>
      <w:lang w:val="en-US" w:eastAsia="en-US" w:bidi="ar-SA"/>
    </w:rPr>
  </w:style>
  <w:style w:type="character" w:customStyle="1" w:styleId="Style1Char1">
    <w:name w:val="Style1 Char1"/>
    <w:basedOn w:val="DefaultParagraphFont"/>
    <w:rsid w:val="00654CC4"/>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654CC4"/>
  </w:style>
  <w:style w:type="character" w:customStyle="1" w:styleId="StyleStyle4CharTimesNewRoman11pt">
    <w:name w:val="Style Style4 Char + Times New Roman 11 pt"/>
    <w:basedOn w:val="DefaultParagraphFont"/>
    <w:rsid w:val="00654CC4"/>
    <w:rPr>
      <w:rFonts w:ascii="Times New Roman" w:hAnsi="Times New Roman"/>
      <w:sz w:val="20"/>
      <w:szCs w:val="24"/>
      <w:u w:val="single"/>
      <w:lang w:val="en-US" w:eastAsia="en-US" w:bidi="ar-SA"/>
    </w:rPr>
  </w:style>
  <w:style w:type="character" w:customStyle="1" w:styleId="underline">
    <w:name w:val="underline"/>
    <w:qFormat/>
    <w:rsid w:val="00654CC4"/>
    <w:rPr>
      <w:rFonts w:ascii="Times New Roman" w:hAnsi="Times New Roman"/>
      <w:u w:val="single"/>
    </w:rPr>
  </w:style>
  <w:style w:type="character" w:customStyle="1" w:styleId="il">
    <w:name w:val="il"/>
    <w:rsid w:val="00654CC4"/>
  </w:style>
  <w:style w:type="paragraph" w:customStyle="1" w:styleId="Nothing">
    <w:name w:val="Nothing"/>
    <w:link w:val="NothingChar"/>
    <w:qFormat/>
    <w:rsid w:val="00654CC4"/>
    <w:pPr>
      <w:spacing w:after="0" w:line="240" w:lineRule="auto"/>
      <w:jc w:val="both"/>
    </w:pPr>
    <w:rPr>
      <w:rFonts w:ascii="Times New Roman" w:eastAsia="Times New Roman" w:hAnsi="Times New Roman" w:cs="Times New Roman"/>
      <w:sz w:val="20"/>
      <w:szCs w:val="24"/>
    </w:rPr>
  </w:style>
  <w:style w:type="character" w:customStyle="1" w:styleId="DebateUnderline">
    <w:name w:val="Debate Underline"/>
    <w:qFormat/>
    <w:rsid w:val="00654CC4"/>
    <w:rPr>
      <w:rFonts w:ascii="Times New Roman" w:hAnsi="Times New Roman"/>
      <w:sz w:val="24"/>
      <w:u w:val="thick"/>
    </w:rPr>
  </w:style>
  <w:style w:type="character" w:customStyle="1" w:styleId="Author-Date">
    <w:name w:val="Author-Date"/>
    <w:qFormat/>
    <w:rsid w:val="00654CC4"/>
    <w:rPr>
      <w:b/>
      <w:sz w:val="24"/>
    </w:rPr>
  </w:style>
  <w:style w:type="character" w:customStyle="1" w:styleId="NothingChar">
    <w:name w:val="Nothing Char"/>
    <w:link w:val="Nothing"/>
    <w:rsid w:val="00654CC4"/>
    <w:rPr>
      <w:rFonts w:ascii="Times New Roman" w:eastAsia="Times New Roman" w:hAnsi="Times New Roman" w:cs="Times New Roman"/>
      <w:sz w:val="20"/>
      <w:szCs w:val="24"/>
    </w:rPr>
  </w:style>
  <w:style w:type="character" w:customStyle="1" w:styleId="TagsChar">
    <w:name w:val="Tags Char"/>
    <w:aliases w:val="No Spacing Char Char,Heading 2 Char2 Char Char1,Char Char Char Char Char Char1,Heading 2 Char3,Heading 2 Char Char2,Heading 2 Char1 Char Char Char2,Heading 2 Char2 Char2,Heading 2 Char1,Heading 2 Char Char1 Char1,Char Char Char Char1,Ta Char"/>
    <w:uiPriority w:val="4"/>
    <w:qFormat/>
    <w:rsid w:val="00654CC4"/>
    <w:rPr>
      <w:b/>
      <w:sz w:val="24"/>
      <w:szCs w:val="24"/>
    </w:rPr>
  </w:style>
  <w:style w:type="character" w:customStyle="1" w:styleId="Style1Char">
    <w:name w:val="Style1 Char"/>
    <w:basedOn w:val="DefaultParagraphFont"/>
    <w:rsid w:val="00654CC4"/>
    <w:rPr>
      <w:rFonts w:eastAsia="SimSun"/>
      <w:sz w:val="22"/>
      <w:szCs w:val="24"/>
      <w:u w:val="single"/>
      <w:lang w:val="en-US" w:eastAsia="zh-CN" w:bidi="ar-SA"/>
    </w:rPr>
  </w:style>
  <w:style w:type="paragraph" w:styleId="BalloonText">
    <w:name w:val="Balloon Text"/>
    <w:basedOn w:val="Normal"/>
    <w:link w:val="BalloonTextChar"/>
    <w:uiPriority w:val="99"/>
    <w:unhideWhenUsed/>
    <w:rsid w:val="00654C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654CC4"/>
    <w:rPr>
      <w:rFonts w:ascii="Segoe UI" w:hAnsi="Segoe UI" w:cs="Segoe UI"/>
      <w:sz w:val="18"/>
      <w:szCs w:val="18"/>
    </w:rPr>
  </w:style>
  <w:style w:type="character" w:customStyle="1" w:styleId="BoldUnderline">
    <w:name w:val="BoldUnderline"/>
    <w:uiPriority w:val="1"/>
    <w:qFormat/>
    <w:rsid w:val="00654CC4"/>
    <w:rPr>
      <w:rFonts w:ascii="Arial" w:hAnsi="Arial"/>
      <w:b/>
      <w:sz w:val="20"/>
      <w:u w:val="single"/>
    </w:rPr>
  </w:style>
  <w:style w:type="character" w:customStyle="1" w:styleId="BalloonTextChar1">
    <w:name w:val="Balloon Text Char1"/>
    <w:basedOn w:val="DefaultParagraphFont"/>
    <w:uiPriority w:val="99"/>
    <w:semiHidden/>
    <w:rsid w:val="00654CC4"/>
    <w:rPr>
      <w:rFonts w:ascii="Segoe UI" w:hAnsi="Segoe UI" w:cs="Segoe UI"/>
      <w:sz w:val="18"/>
      <w:szCs w:val="18"/>
    </w:rPr>
  </w:style>
  <w:style w:type="character" w:customStyle="1" w:styleId="DocumentMapChar1">
    <w:name w:val="Document Map Char1"/>
    <w:basedOn w:val="DefaultParagraphFont"/>
    <w:uiPriority w:val="99"/>
    <w:rsid w:val="00654CC4"/>
    <w:rPr>
      <w:rFonts w:ascii="Segoe UI" w:hAnsi="Segoe UI" w:cs="Segoe UI"/>
      <w:sz w:val="16"/>
      <w:szCs w:val="16"/>
    </w:rPr>
  </w:style>
  <w:style w:type="character" w:customStyle="1" w:styleId="z-TopofFormChar">
    <w:name w:val="z-Top of Form Char"/>
    <w:basedOn w:val="DefaultParagraphFont"/>
    <w:link w:val="z-TopofForm"/>
    <w:rsid w:val="00654CC4"/>
    <w:rPr>
      <w:rFonts w:ascii="Georgia" w:eastAsia="Times New Roman" w:hAnsi="Georgia" w:cs="Times New Roman"/>
      <w:vanish/>
      <w:sz w:val="16"/>
      <w:szCs w:val="16"/>
    </w:rPr>
  </w:style>
  <w:style w:type="paragraph" w:styleId="z-TopofForm">
    <w:name w:val="HTML Top of Form"/>
    <w:basedOn w:val="Normal"/>
    <w:next w:val="Normal"/>
    <w:link w:val="z-TopofFormChar"/>
    <w:hidden/>
    <w:unhideWhenUsed/>
    <w:rsid w:val="00654CC4"/>
    <w:pPr>
      <w:pBdr>
        <w:bottom w:val="single" w:sz="6" w:space="1" w:color="auto"/>
      </w:pBdr>
      <w:spacing w:after="0" w:line="240" w:lineRule="auto"/>
      <w:jc w:val="center"/>
    </w:pPr>
    <w:rPr>
      <w:rFonts w:ascii="Georgia" w:eastAsia="Times New Roman" w:hAnsi="Georgia" w:cs="Times New Roman"/>
      <w:vanish/>
      <w:sz w:val="16"/>
      <w:szCs w:val="16"/>
    </w:rPr>
  </w:style>
  <w:style w:type="character" w:customStyle="1" w:styleId="z-TopofFormChar1">
    <w:name w:val="z-Top of Form Char1"/>
    <w:basedOn w:val="DefaultParagraphFont"/>
    <w:uiPriority w:val="99"/>
    <w:semiHidden/>
    <w:rsid w:val="00654CC4"/>
    <w:rPr>
      <w:rFonts w:ascii="Arial" w:hAnsi="Arial" w:cs="Arial"/>
      <w:vanish/>
      <w:sz w:val="16"/>
      <w:szCs w:val="16"/>
    </w:rPr>
  </w:style>
  <w:style w:type="character" w:customStyle="1" w:styleId="z-BottomofFormChar">
    <w:name w:val="z-Bottom of Form Char"/>
    <w:basedOn w:val="DefaultParagraphFont"/>
    <w:link w:val="z-BottomofForm"/>
    <w:rsid w:val="00654CC4"/>
    <w:rPr>
      <w:rFonts w:ascii="Georgia" w:eastAsia="Times New Roman" w:hAnsi="Georgia" w:cs="Times New Roman"/>
      <w:vanish/>
      <w:sz w:val="16"/>
      <w:szCs w:val="16"/>
    </w:rPr>
  </w:style>
  <w:style w:type="paragraph" w:styleId="z-BottomofForm">
    <w:name w:val="HTML Bottom of Form"/>
    <w:basedOn w:val="Normal"/>
    <w:next w:val="Normal"/>
    <w:link w:val="z-BottomofFormChar"/>
    <w:hidden/>
    <w:unhideWhenUsed/>
    <w:rsid w:val="00654CC4"/>
    <w:pPr>
      <w:pBdr>
        <w:top w:val="single" w:sz="6" w:space="1" w:color="auto"/>
      </w:pBdr>
      <w:spacing w:after="0" w:line="240" w:lineRule="auto"/>
      <w:jc w:val="center"/>
    </w:pPr>
    <w:rPr>
      <w:rFonts w:ascii="Georgia" w:eastAsia="Times New Roman" w:hAnsi="Georgia" w:cs="Times New Roman"/>
      <w:vanish/>
      <w:sz w:val="16"/>
      <w:szCs w:val="16"/>
    </w:rPr>
  </w:style>
  <w:style w:type="character" w:customStyle="1" w:styleId="z-BottomofFormChar1">
    <w:name w:val="z-Bottom of Form Char1"/>
    <w:basedOn w:val="DefaultParagraphFont"/>
    <w:uiPriority w:val="99"/>
    <w:semiHidden/>
    <w:rsid w:val="00654CC4"/>
    <w:rPr>
      <w:rFonts w:ascii="Arial" w:hAnsi="Arial" w:cs="Arial"/>
      <w:vanish/>
      <w:sz w:val="16"/>
      <w:szCs w:val="16"/>
    </w:rPr>
  </w:style>
  <w:style w:type="character" w:customStyle="1" w:styleId="volumeissue">
    <w:name w:val="volume_issue"/>
    <w:basedOn w:val="DefaultParagraphFont"/>
    <w:rsid w:val="00654CC4"/>
  </w:style>
  <w:style w:type="character" w:customStyle="1" w:styleId="pagerange">
    <w:name w:val="page_range"/>
    <w:basedOn w:val="DefaultParagraphFont"/>
    <w:rsid w:val="00654CC4"/>
  </w:style>
  <w:style w:type="character" w:customStyle="1" w:styleId="doilink">
    <w:name w:val="doi_link"/>
    <w:basedOn w:val="DefaultParagraphFont"/>
    <w:rsid w:val="00654CC4"/>
  </w:style>
  <w:style w:type="character" w:customStyle="1" w:styleId="letter">
    <w:name w:val="letter"/>
    <w:basedOn w:val="DefaultParagraphFont"/>
    <w:rsid w:val="00654CC4"/>
  </w:style>
  <w:style w:type="character" w:customStyle="1" w:styleId="mdash">
    <w:name w:val="mdash"/>
    <w:basedOn w:val="DefaultParagraphFont"/>
    <w:rsid w:val="00654CC4"/>
  </w:style>
  <w:style w:type="character" w:customStyle="1" w:styleId="untext">
    <w:name w:val="untext"/>
    <w:basedOn w:val="DefaultParagraphFont"/>
    <w:rsid w:val="00654CC4"/>
  </w:style>
  <w:style w:type="character" w:customStyle="1" w:styleId="vis">
    <w:name w:val="vis"/>
    <w:basedOn w:val="DefaultParagraphFont"/>
    <w:rsid w:val="00654CC4"/>
  </w:style>
  <w:style w:type="character" w:customStyle="1" w:styleId="ex-sent">
    <w:name w:val="ex-sent"/>
    <w:basedOn w:val="DefaultParagraphFont"/>
    <w:rsid w:val="00654CC4"/>
  </w:style>
  <w:style w:type="character" w:customStyle="1" w:styleId="mwtwi">
    <w:name w:val="mw_t_wi"/>
    <w:basedOn w:val="DefaultParagraphFont"/>
    <w:rsid w:val="00654CC4"/>
  </w:style>
  <w:style w:type="character" w:customStyle="1" w:styleId="label">
    <w:name w:val="label"/>
    <w:basedOn w:val="DefaultParagraphFont"/>
    <w:rsid w:val="00654CC4"/>
  </w:style>
  <w:style w:type="character" w:customStyle="1" w:styleId="TagsChar2">
    <w:name w:val="Tags Char2"/>
    <w:rsid w:val="00654CC4"/>
    <w:rPr>
      <w:rFonts w:ascii="Times New Roman" w:eastAsia="Times New Roman" w:hAnsi="Times New Roman" w:cs="Times New Roman"/>
      <w:b/>
      <w:sz w:val="24"/>
      <w:szCs w:val="24"/>
      <w:lang w:val="es-419" w:eastAsia="es-419"/>
    </w:rPr>
  </w:style>
  <w:style w:type="paragraph" w:customStyle="1" w:styleId="Cites">
    <w:name w:val="Cites"/>
    <w:next w:val="Cards"/>
    <w:link w:val="CitesChar2"/>
    <w:qFormat/>
    <w:rsid w:val="00654CC4"/>
    <w:pPr>
      <w:widowControl w:val="0"/>
      <w:spacing w:after="0" w:line="240" w:lineRule="auto"/>
      <w:outlineLvl w:val="2"/>
    </w:pPr>
    <w:rPr>
      <w:rFonts w:ascii="Times New Roman" w:eastAsia="Times New Roman" w:hAnsi="Times New Roman" w:cs="Times New Roman"/>
      <w:sz w:val="20"/>
      <w:szCs w:val="24"/>
      <w:lang w:val="es-419" w:eastAsia="es-419"/>
    </w:rPr>
  </w:style>
  <w:style w:type="character" w:customStyle="1" w:styleId="CardsChar1">
    <w:name w:val="Cards Char1"/>
    <w:rsid w:val="00654CC4"/>
    <w:rPr>
      <w:rFonts w:ascii="Times New Roman" w:eastAsia="Times New Roman" w:hAnsi="Times New Roman" w:cs="Times New Roman"/>
      <w:sz w:val="20"/>
      <w:szCs w:val="24"/>
      <w:lang w:val="es-419" w:eastAsia="es-419"/>
    </w:rPr>
  </w:style>
  <w:style w:type="character" w:customStyle="1" w:styleId="CitesChar2">
    <w:name w:val="Cites Char2"/>
    <w:link w:val="Cites"/>
    <w:rsid w:val="00654CC4"/>
    <w:rPr>
      <w:rFonts w:ascii="Times New Roman" w:eastAsia="Times New Roman" w:hAnsi="Times New Roman" w:cs="Times New Roman"/>
      <w:sz w:val="20"/>
      <w:szCs w:val="24"/>
      <w:lang w:val="es-419" w:eastAsia="es-419"/>
    </w:rPr>
  </w:style>
  <w:style w:type="character" w:customStyle="1" w:styleId="cardChar">
    <w:name w:val="card Char"/>
    <w:aliases w:val="Bold Cite Char Char,Speed Cite Char"/>
    <w:rsid w:val="00654CC4"/>
    <w:rPr>
      <w:rFonts w:ascii="Times New Roman" w:eastAsia="Times New Roman" w:hAnsi="Times New Roman" w:cs="Times New Roman"/>
      <w:sz w:val="20"/>
      <w:szCs w:val="20"/>
    </w:rPr>
  </w:style>
  <w:style w:type="paragraph" w:customStyle="1" w:styleId="CM5">
    <w:name w:val="CM5"/>
    <w:basedOn w:val="Normal"/>
    <w:next w:val="Normal"/>
    <w:qFormat/>
    <w:rsid w:val="00654CC4"/>
    <w:pPr>
      <w:widowControl w:val="0"/>
      <w:autoSpaceDE w:val="0"/>
      <w:autoSpaceDN w:val="0"/>
      <w:adjustRightInd w:val="0"/>
      <w:spacing w:after="0" w:line="268" w:lineRule="atLeast"/>
    </w:pPr>
    <w:rPr>
      <w:rFonts w:ascii="Times New Roman" w:eastAsia="Times New Roman" w:hAnsi="Times New Roman"/>
      <w:sz w:val="20"/>
    </w:rPr>
  </w:style>
  <w:style w:type="character" w:customStyle="1" w:styleId="BoldUnderlineChar">
    <w:name w:val="Bold Underline Char"/>
    <w:locked/>
    <w:rsid w:val="00654CC4"/>
    <w:rPr>
      <w:rFonts w:ascii="Times New Roman" w:eastAsia="Times New Roman" w:hAnsi="Times New Roman" w:cs="Times New Roman"/>
      <w:b/>
      <w:bCs/>
      <w:sz w:val="20"/>
      <w:szCs w:val="24"/>
      <w:u w:val="single"/>
    </w:rPr>
  </w:style>
  <w:style w:type="character" w:customStyle="1" w:styleId="a">
    <w:name w:val="a"/>
    <w:basedOn w:val="DefaultParagraphFont"/>
    <w:rsid w:val="00654CC4"/>
  </w:style>
  <w:style w:type="character" w:customStyle="1" w:styleId="l7">
    <w:name w:val="l7"/>
    <w:basedOn w:val="DefaultParagraphFont"/>
    <w:rsid w:val="00654CC4"/>
  </w:style>
  <w:style w:type="character" w:customStyle="1" w:styleId="l6">
    <w:name w:val="l6"/>
    <w:basedOn w:val="DefaultParagraphFont"/>
    <w:rsid w:val="00654CC4"/>
  </w:style>
  <w:style w:type="character" w:customStyle="1" w:styleId="l8">
    <w:name w:val="l8"/>
    <w:basedOn w:val="DefaultParagraphFont"/>
    <w:rsid w:val="00654CC4"/>
  </w:style>
  <w:style w:type="character" w:customStyle="1" w:styleId="l9">
    <w:name w:val="l9"/>
    <w:basedOn w:val="DefaultParagraphFont"/>
    <w:rsid w:val="00654CC4"/>
  </w:style>
  <w:style w:type="character" w:customStyle="1" w:styleId="UnderlineChar">
    <w:name w:val="Underline Char"/>
    <w:basedOn w:val="DefaultParagraphFont"/>
    <w:rsid w:val="00654CC4"/>
    <w:rPr>
      <w:rFonts w:ascii="Garamond" w:hAnsi="Garamond"/>
      <w:sz w:val="22"/>
      <w:szCs w:val="24"/>
      <w:u w:val="single"/>
      <w:lang w:val="en-US" w:eastAsia="en-US" w:bidi="ar-SA"/>
    </w:rPr>
  </w:style>
  <w:style w:type="character" w:styleId="Strong">
    <w:name w:val="Strong"/>
    <w:aliases w:val="8 pt font,Cut"/>
    <w:basedOn w:val="DefaultParagraphFont"/>
    <w:uiPriority w:val="22"/>
    <w:qFormat/>
    <w:rsid w:val="00654CC4"/>
    <w:rPr>
      <w:b/>
      <w:bCs/>
    </w:rPr>
  </w:style>
  <w:style w:type="character" w:customStyle="1" w:styleId="HeaderChar1">
    <w:name w:val="Header Char1"/>
    <w:aliases w:val="Header Char2 Char1,Header Char1 Char Char1,Header Char Char Char Char1,Header Char Char1 Char1,Header Char2 Char Char Char Char1,Header Char1 Char1 Char Char Char Char1,Header Char Char Char1 Char Char Char Char1,Header 1 Char1"/>
    <w:basedOn w:val="DefaultParagraphFont"/>
    <w:qFormat/>
    <w:rsid w:val="00654CC4"/>
    <w:rPr>
      <w:rFonts w:ascii="Times New Roman" w:hAnsi="Times New Roman" w:cs="Times New Roman"/>
    </w:rPr>
  </w:style>
  <w:style w:type="character" w:customStyle="1" w:styleId="FooterChar1">
    <w:name w:val="Footer Char1"/>
    <w:basedOn w:val="DefaultParagraphFont"/>
    <w:uiPriority w:val="99"/>
    <w:semiHidden/>
    <w:rsid w:val="00654CC4"/>
    <w:rPr>
      <w:rFonts w:ascii="Times New Roman" w:hAnsi="Times New Roman" w:cs="Times New Roman"/>
    </w:rPr>
  </w:style>
  <w:style w:type="character" w:customStyle="1" w:styleId="m-134349766280542120gmail-style13ptbold">
    <w:name w:val="m_-134349766280542120gmail-style13ptbold"/>
    <w:basedOn w:val="DefaultParagraphFont"/>
    <w:rsid w:val="00654CC4"/>
  </w:style>
  <w:style w:type="character" w:customStyle="1" w:styleId="m-134349766280542120gmail-msohyperlink">
    <w:name w:val="m_-134349766280542120gmail-msohyperlink"/>
    <w:basedOn w:val="DefaultParagraphFont"/>
    <w:rsid w:val="00654CC4"/>
  </w:style>
  <w:style w:type="character" w:customStyle="1" w:styleId="m-134349766280542120gmail-styleunderline">
    <w:name w:val="m_-134349766280542120gmail-styleunderline"/>
    <w:basedOn w:val="DefaultParagraphFont"/>
    <w:rsid w:val="00654CC4"/>
  </w:style>
  <w:style w:type="character" w:customStyle="1" w:styleId="m-134349766280542120gmail-cite">
    <w:name w:val="m_-134349766280542120gmail-cite"/>
    <w:basedOn w:val="DefaultParagraphFont"/>
    <w:rsid w:val="00654CC4"/>
  </w:style>
  <w:style w:type="character" w:customStyle="1" w:styleId="m-134349766280542120gmail-underline">
    <w:name w:val="m_-134349766280542120gmail-underline"/>
    <w:basedOn w:val="DefaultParagraphFont"/>
    <w:rsid w:val="00654CC4"/>
  </w:style>
  <w:style w:type="character" w:customStyle="1" w:styleId="m-134349766280542120gmail-underline0">
    <w:name w:val="m_-134349766280542120gmail-underline0"/>
    <w:basedOn w:val="DefaultParagraphFont"/>
    <w:rsid w:val="00654CC4"/>
  </w:style>
  <w:style w:type="character" w:customStyle="1" w:styleId="Stylecard11ptChar">
    <w:name w:val="Style card + 11 pt Char"/>
    <w:link w:val="Stylecard11pt"/>
    <w:locked/>
    <w:rsid w:val="00654CC4"/>
    <w:rPr>
      <w:rFonts w:ascii="SimSun" w:eastAsia="SimSun" w:hAnsi="SimSun"/>
      <w:lang w:eastAsia="zh-CN"/>
    </w:rPr>
  </w:style>
  <w:style w:type="paragraph" w:customStyle="1" w:styleId="Stylecard11pt">
    <w:name w:val="Style card + 11 pt"/>
    <w:basedOn w:val="Normal"/>
    <w:link w:val="Stylecard11ptChar"/>
    <w:rsid w:val="00654CC4"/>
    <w:pPr>
      <w:spacing w:after="0" w:line="240" w:lineRule="auto"/>
      <w:ind w:left="288" w:right="288"/>
    </w:pPr>
    <w:rPr>
      <w:rFonts w:ascii="SimSun" w:eastAsia="SimSun" w:hAnsi="SimSun" w:cstheme="minorBidi"/>
      <w:lang w:eastAsia="zh-CN"/>
    </w:rPr>
  </w:style>
  <w:style w:type="character" w:customStyle="1" w:styleId="Styleunderline11pt">
    <w:name w:val="Style underline + 11 pt"/>
    <w:rsid w:val="00654CC4"/>
    <w:rPr>
      <w:rFonts w:ascii="Times New Roman" w:hAnsi="Times New Roman" w:cs="Times New Roman" w:hint="default"/>
      <w:sz w:val="20"/>
      <w:u w:val="single"/>
    </w:rPr>
  </w:style>
  <w:style w:type="character" w:customStyle="1" w:styleId="Styleunderline11ptBold">
    <w:name w:val="Style underline + 11 pt Bold"/>
    <w:rsid w:val="00654CC4"/>
    <w:rPr>
      <w:rFonts w:ascii="Times New Roman" w:hAnsi="Times New Roman" w:cs="Times New Roman" w:hint="default"/>
      <w:b/>
      <w:bCs/>
      <w:sz w:val="20"/>
      <w:u w:val="single"/>
    </w:rPr>
  </w:style>
  <w:style w:type="character" w:customStyle="1" w:styleId="Styleunderline11ptBorderSinglesolidlineAuto05p">
    <w:name w:val="Style underline + 11 pt Border: : (Single solid line Auto  0.5 p..."/>
    <w:rsid w:val="00654CC4"/>
    <w:rPr>
      <w:sz w:val="20"/>
      <w:u w:val="single"/>
      <w:bdr w:val="single" w:sz="4" w:space="0" w:color="auto" w:frame="1"/>
    </w:rPr>
  </w:style>
  <w:style w:type="character" w:customStyle="1" w:styleId="term">
    <w:name w:val="term"/>
    <w:basedOn w:val="DefaultParagraphFont"/>
    <w:rsid w:val="00654CC4"/>
  </w:style>
  <w:style w:type="character" w:customStyle="1" w:styleId="pmterms1">
    <w:name w:val="pmterms1"/>
    <w:basedOn w:val="DefaultParagraphFont"/>
    <w:rsid w:val="00654CC4"/>
  </w:style>
  <w:style w:type="character" w:customStyle="1" w:styleId="CharChar11">
    <w:name w:val="Char Char11"/>
    <w:basedOn w:val="DefaultParagraphFont"/>
    <w:rsid w:val="00654CC4"/>
    <w:rPr>
      <w:rFonts w:cs="Arial"/>
      <w:b/>
      <w:bCs/>
      <w:iCs/>
      <w:szCs w:val="28"/>
      <w:lang w:val="en-US" w:eastAsia="en-US" w:bidi="ar-SA"/>
    </w:rPr>
  </w:style>
  <w:style w:type="paragraph" w:customStyle="1" w:styleId="element">
    <w:name w:val="element"/>
    <w:basedOn w:val="Normal"/>
    <w:rsid w:val="00654CC4"/>
    <w:pPr>
      <w:spacing w:before="100" w:beforeAutospacing="1" w:after="100" w:afterAutospacing="1" w:line="240" w:lineRule="auto"/>
    </w:pPr>
    <w:rPr>
      <w:rFonts w:ascii="Times New Roman" w:eastAsia="Times New Roman" w:hAnsi="Times New Roman"/>
      <w:sz w:val="24"/>
      <w:lang w:eastAsia="zh-CN"/>
    </w:rPr>
  </w:style>
  <w:style w:type="paragraph" w:customStyle="1" w:styleId="selectionshareable">
    <w:name w:val="selectionshareable"/>
    <w:basedOn w:val="Normal"/>
    <w:rsid w:val="00654CC4"/>
    <w:pPr>
      <w:spacing w:before="100" w:beforeAutospacing="1" w:after="100" w:afterAutospacing="1" w:line="240" w:lineRule="auto"/>
    </w:pPr>
    <w:rPr>
      <w:rFonts w:ascii="Times New Roman" w:eastAsia="Times New Roman" w:hAnsi="Times New Roman"/>
      <w:sz w:val="24"/>
      <w:lang w:eastAsia="zh-CN"/>
    </w:rPr>
  </w:style>
  <w:style w:type="paragraph" w:customStyle="1" w:styleId="p0">
    <w:name w:val="p0"/>
    <w:basedOn w:val="Normal"/>
    <w:rsid w:val="00654CC4"/>
    <w:pPr>
      <w:spacing w:before="100" w:beforeAutospacing="1" w:after="100" w:afterAutospacing="1" w:line="240" w:lineRule="auto"/>
    </w:pPr>
    <w:rPr>
      <w:rFonts w:ascii="Times New Roman" w:eastAsia="Times New Roman" w:hAnsi="Times New Roman"/>
      <w:sz w:val="24"/>
      <w:lang w:eastAsia="zh-CN"/>
    </w:rPr>
  </w:style>
  <w:style w:type="paragraph" w:customStyle="1" w:styleId="p1">
    <w:name w:val="p1"/>
    <w:basedOn w:val="Normal"/>
    <w:qFormat/>
    <w:rsid w:val="00654CC4"/>
    <w:pPr>
      <w:spacing w:before="100" w:beforeAutospacing="1" w:after="100" w:afterAutospacing="1" w:line="240" w:lineRule="auto"/>
    </w:pPr>
    <w:rPr>
      <w:rFonts w:ascii="Times New Roman" w:eastAsia="Times New Roman" w:hAnsi="Times New Roman"/>
      <w:sz w:val="24"/>
      <w:lang w:eastAsia="zh-CN"/>
    </w:rPr>
  </w:style>
  <w:style w:type="paragraph" w:customStyle="1" w:styleId="p3">
    <w:name w:val="p3"/>
    <w:basedOn w:val="Normal"/>
    <w:rsid w:val="00654CC4"/>
    <w:pPr>
      <w:spacing w:before="100" w:beforeAutospacing="1" w:after="100" w:afterAutospacing="1" w:line="240" w:lineRule="auto"/>
    </w:pPr>
    <w:rPr>
      <w:rFonts w:ascii="Times New Roman" w:eastAsia="Times New Roman" w:hAnsi="Times New Roman"/>
      <w:sz w:val="24"/>
      <w:lang w:eastAsia="zh-CN"/>
    </w:rPr>
  </w:style>
  <w:style w:type="paragraph" w:customStyle="1" w:styleId="p5">
    <w:name w:val="p5"/>
    <w:basedOn w:val="Normal"/>
    <w:rsid w:val="00654CC4"/>
    <w:pPr>
      <w:spacing w:before="100" w:beforeAutospacing="1" w:after="100" w:afterAutospacing="1" w:line="240" w:lineRule="auto"/>
    </w:pPr>
    <w:rPr>
      <w:rFonts w:ascii="Times New Roman" w:eastAsia="Times New Roman" w:hAnsi="Times New Roman"/>
      <w:sz w:val="24"/>
      <w:lang w:eastAsia="zh-CN"/>
    </w:rPr>
  </w:style>
  <w:style w:type="paragraph" w:customStyle="1" w:styleId="p7">
    <w:name w:val="p7"/>
    <w:basedOn w:val="Normal"/>
    <w:rsid w:val="00654CC4"/>
    <w:pPr>
      <w:spacing w:before="100" w:beforeAutospacing="1" w:after="100" w:afterAutospacing="1" w:line="240" w:lineRule="auto"/>
    </w:pPr>
    <w:rPr>
      <w:rFonts w:ascii="Times New Roman" w:eastAsia="Times New Roman" w:hAnsi="Times New Roman"/>
      <w:sz w:val="24"/>
      <w:lang w:eastAsia="zh-CN"/>
    </w:rPr>
  </w:style>
  <w:style w:type="paragraph" w:customStyle="1" w:styleId="p9">
    <w:name w:val="p9"/>
    <w:basedOn w:val="Normal"/>
    <w:rsid w:val="00654CC4"/>
    <w:pPr>
      <w:spacing w:before="100" w:beforeAutospacing="1" w:after="100" w:afterAutospacing="1" w:line="240" w:lineRule="auto"/>
    </w:pPr>
    <w:rPr>
      <w:rFonts w:ascii="Times New Roman" w:eastAsia="Times New Roman" w:hAnsi="Times New Roman"/>
      <w:sz w:val="24"/>
      <w:lang w:eastAsia="zh-CN"/>
    </w:rPr>
  </w:style>
  <w:style w:type="paragraph" w:customStyle="1" w:styleId="p11">
    <w:name w:val="p11"/>
    <w:basedOn w:val="Normal"/>
    <w:rsid w:val="00654CC4"/>
    <w:pPr>
      <w:spacing w:before="100" w:beforeAutospacing="1" w:after="100" w:afterAutospacing="1" w:line="240" w:lineRule="auto"/>
    </w:pPr>
    <w:rPr>
      <w:rFonts w:ascii="Times New Roman" w:eastAsia="Times New Roman" w:hAnsi="Times New Roman"/>
      <w:sz w:val="24"/>
      <w:lang w:eastAsia="zh-CN"/>
    </w:rPr>
  </w:style>
  <w:style w:type="paragraph" w:customStyle="1" w:styleId="p2">
    <w:name w:val="p2"/>
    <w:basedOn w:val="Normal"/>
    <w:rsid w:val="00654CC4"/>
    <w:pPr>
      <w:spacing w:before="100" w:beforeAutospacing="1" w:after="100" w:afterAutospacing="1" w:line="240" w:lineRule="auto"/>
    </w:pPr>
    <w:rPr>
      <w:rFonts w:ascii="Times New Roman" w:eastAsia="Times New Roman" w:hAnsi="Times New Roman"/>
      <w:sz w:val="24"/>
      <w:lang w:eastAsia="zh-CN"/>
    </w:rPr>
  </w:style>
  <w:style w:type="paragraph" w:customStyle="1" w:styleId="p4">
    <w:name w:val="p4"/>
    <w:basedOn w:val="Normal"/>
    <w:rsid w:val="00654CC4"/>
    <w:pPr>
      <w:spacing w:before="100" w:beforeAutospacing="1" w:after="100" w:afterAutospacing="1" w:line="240" w:lineRule="auto"/>
    </w:pPr>
    <w:rPr>
      <w:rFonts w:ascii="Times New Roman" w:eastAsia="Times New Roman" w:hAnsi="Times New Roman"/>
      <w:sz w:val="24"/>
      <w:lang w:eastAsia="zh-CN"/>
    </w:rPr>
  </w:style>
  <w:style w:type="paragraph" w:customStyle="1" w:styleId="p6">
    <w:name w:val="p6"/>
    <w:basedOn w:val="Normal"/>
    <w:rsid w:val="00654CC4"/>
    <w:pPr>
      <w:spacing w:before="100" w:beforeAutospacing="1" w:after="100" w:afterAutospacing="1" w:line="240" w:lineRule="auto"/>
    </w:pPr>
    <w:rPr>
      <w:rFonts w:ascii="Times New Roman" w:eastAsia="Times New Roman" w:hAnsi="Times New Roman"/>
      <w:sz w:val="24"/>
      <w:lang w:eastAsia="zh-CN"/>
    </w:rPr>
  </w:style>
  <w:style w:type="paragraph" w:customStyle="1" w:styleId="p8">
    <w:name w:val="p8"/>
    <w:basedOn w:val="Normal"/>
    <w:rsid w:val="00654CC4"/>
    <w:pPr>
      <w:spacing w:before="100" w:beforeAutospacing="1" w:after="100" w:afterAutospacing="1" w:line="240" w:lineRule="auto"/>
    </w:pPr>
    <w:rPr>
      <w:rFonts w:ascii="Times New Roman" w:eastAsia="Times New Roman" w:hAnsi="Times New Roman"/>
      <w:sz w:val="24"/>
      <w:lang w:eastAsia="zh-CN"/>
    </w:rPr>
  </w:style>
  <w:style w:type="paragraph" w:customStyle="1" w:styleId="p10">
    <w:name w:val="p10"/>
    <w:basedOn w:val="Normal"/>
    <w:rsid w:val="00654CC4"/>
    <w:pPr>
      <w:spacing w:before="100" w:beforeAutospacing="1" w:after="100" w:afterAutospacing="1" w:line="240" w:lineRule="auto"/>
    </w:pPr>
    <w:rPr>
      <w:rFonts w:ascii="Times New Roman" w:eastAsia="Times New Roman" w:hAnsi="Times New Roman"/>
      <w:sz w:val="24"/>
      <w:lang w:eastAsia="zh-CN"/>
    </w:rPr>
  </w:style>
  <w:style w:type="paragraph" w:customStyle="1" w:styleId="p12">
    <w:name w:val="p12"/>
    <w:basedOn w:val="Normal"/>
    <w:rsid w:val="00654CC4"/>
    <w:pPr>
      <w:spacing w:before="100" w:beforeAutospacing="1" w:after="100" w:afterAutospacing="1" w:line="240" w:lineRule="auto"/>
    </w:pPr>
    <w:rPr>
      <w:rFonts w:ascii="Times New Roman" w:eastAsia="Times New Roman" w:hAnsi="Times New Roman"/>
      <w:sz w:val="24"/>
      <w:lang w:eastAsia="zh-CN"/>
    </w:rPr>
  </w:style>
  <w:style w:type="paragraph" w:customStyle="1" w:styleId="p14">
    <w:name w:val="p14"/>
    <w:basedOn w:val="Normal"/>
    <w:rsid w:val="00654CC4"/>
    <w:pPr>
      <w:spacing w:before="100" w:beforeAutospacing="1" w:after="100" w:afterAutospacing="1" w:line="240" w:lineRule="auto"/>
    </w:pPr>
    <w:rPr>
      <w:rFonts w:ascii="Times New Roman" w:eastAsia="Times New Roman" w:hAnsi="Times New Roman"/>
      <w:sz w:val="24"/>
      <w:lang w:eastAsia="zh-CN"/>
    </w:rPr>
  </w:style>
  <w:style w:type="character" w:customStyle="1" w:styleId="wsj-article-caption-content">
    <w:name w:val="wsj-article-caption-content"/>
    <w:basedOn w:val="DefaultParagraphFont"/>
    <w:rsid w:val="00654CC4"/>
  </w:style>
  <w:style w:type="character" w:customStyle="1" w:styleId="wsj-article-credit">
    <w:name w:val="wsj-article-credit"/>
    <w:basedOn w:val="DefaultParagraphFont"/>
    <w:rsid w:val="00654CC4"/>
  </w:style>
  <w:style w:type="character" w:customStyle="1" w:styleId="wsj-article-credit-tag">
    <w:name w:val="wsj-article-credit-tag"/>
    <w:basedOn w:val="DefaultParagraphFont"/>
    <w:rsid w:val="00654CC4"/>
  </w:style>
  <w:style w:type="paragraph" w:customStyle="1" w:styleId="initial">
    <w:name w:val="initial"/>
    <w:basedOn w:val="Normal"/>
    <w:rsid w:val="00654CC4"/>
    <w:pPr>
      <w:spacing w:before="100" w:beforeAutospacing="1" w:after="100" w:afterAutospacing="1" w:line="240" w:lineRule="auto"/>
    </w:pPr>
    <w:rPr>
      <w:rFonts w:ascii="Times New Roman" w:eastAsia="Times New Roman" w:hAnsi="Times New Roman"/>
      <w:sz w:val="24"/>
      <w:lang w:eastAsia="zh-CN"/>
    </w:rPr>
  </w:style>
  <w:style w:type="paragraph" w:customStyle="1" w:styleId="speakable-paragraph">
    <w:name w:val="speakable-paragraph"/>
    <w:basedOn w:val="Normal"/>
    <w:rsid w:val="00654CC4"/>
    <w:pPr>
      <w:spacing w:before="100" w:beforeAutospacing="1" w:after="100" w:afterAutospacing="1" w:line="240" w:lineRule="auto"/>
    </w:pPr>
    <w:rPr>
      <w:rFonts w:ascii="Times New Roman" w:eastAsia="Times New Roman" w:hAnsi="Times New Roman"/>
      <w:sz w:val="24"/>
      <w:lang w:eastAsia="zh-CN"/>
    </w:rPr>
  </w:style>
  <w:style w:type="character" w:customStyle="1" w:styleId="hit">
    <w:name w:val="hit"/>
    <w:basedOn w:val="DefaultParagraphFont"/>
    <w:rsid w:val="00654CC4"/>
  </w:style>
  <w:style w:type="character" w:customStyle="1" w:styleId="blue">
    <w:name w:val="blue"/>
    <w:basedOn w:val="DefaultParagraphFont"/>
    <w:rsid w:val="00654CC4"/>
  </w:style>
  <w:style w:type="character" w:customStyle="1" w:styleId="verdana">
    <w:name w:val="verdana"/>
    <w:basedOn w:val="DefaultParagraphFont"/>
    <w:rsid w:val="00654CC4"/>
  </w:style>
  <w:style w:type="character" w:customStyle="1" w:styleId="CardUnderlinedCharChar">
    <w:name w:val="Card Underlined Char Char"/>
    <w:rsid w:val="00654CC4"/>
    <w:rPr>
      <w:rFonts w:ascii="Arial Narrow" w:hAnsi="Arial Narrow"/>
      <w:sz w:val="22"/>
      <w:szCs w:val="24"/>
      <w:u w:val="single"/>
      <w:lang w:val="en-US" w:eastAsia="en-US" w:bidi="ar-SA"/>
    </w:rPr>
  </w:style>
  <w:style w:type="paragraph" w:customStyle="1" w:styleId="detailsub">
    <w:name w:val="detail__sub"/>
    <w:basedOn w:val="Normal"/>
    <w:rsid w:val="00654CC4"/>
    <w:pPr>
      <w:spacing w:before="100" w:beforeAutospacing="1" w:after="100" w:afterAutospacing="1" w:line="240" w:lineRule="auto"/>
    </w:pPr>
    <w:rPr>
      <w:rFonts w:ascii="Times New Roman" w:eastAsia="Times New Roman" w:hAnsi="Times New Roman"/>
      <w:sz w:val="24"/>
      <w:lang w:eastAsia="zh-CN"/>
    </w:rPr>
  </w:style>
  <w:style w:type="paragraph" w:customStyle="1" w:styleId="flfc">
    <w:name w:val="flfc"/>
    <w:basedOn w:val="Normal"/>
    <w:rsid w:val="00654CC4"/>
    <w:pPr>
      <w:spacing w:before="100" w:beforeAutospacing="1" w:after="100" w:afterAutospacing="1" w:line="240" w:lineRule="auto"/>
    </w:pPr>
    <w:rPr>
      <w:rFonts w:ascii="Times New Roman" w:eastAsia="Times New Roman" w:hAnsi="Times New Roman"/>
      <w:sz w:val="24"/>
      <w:lang w:eastAsia="zh-CN"/>
    </w:rPr>
  </w:style>
  <w:style w:type="character" w:customStyle="1" w:styleId="m-299895914748161361gmail-style13ptbold">
    <w:name w:val="m_-299895914748161361gmail-style13ptbold"/>
    <w:basedOn w:val="DefaultParagraphFont"/>
    <w:rsid w:val="00654CC4"/>
  </w:style>
  <w:style w:type="character" w:customStyle="1" w:styleId="m-299895914748161361gmail-styleunderline">
    <w:name w:val="m_-299895914748161361gmail-styleunderline"/>
    <w:basedOn w:val="DefaultParagraphFont"/>
    <w:rsid w:val="00654CC4"/>
  </w:style>
  <w:style w:type="character" w:customStyle="1" w:styleId="apple-converted-space">
    <w:name w:val="apple-converted-space"/>
    <w:basedOn w:val="DefaultParagraphFont"/>
    <w:rsid w:val="00654CC4"/>
  </w:style>
  <w:style w:type="paragraph" w:customStyle="1" w:styleId="counter-paragraph">
    <w:name w:val="counter-paragraph"/>
    <w:basedOn w:val="Normal"/>
    <w:rsid w:val="00654CC4"/>
    <w:pPr>
      <w:spacing w:before="100" w:beforeAutospacing="1" w:after="100" w:afterAutospacing="1" w:line="240" w:lineRule="auto"/>
    </w:pPr>
    <w:rPr>
      <w:rFonts w:ascii="Times New Roman" w:eastAsia="Times New Roman" w:hAnsi="Times New Roman"/>
      <w:sz w:val="24"/>
      <w:lang w:eastAsia="zh-CN"/>
    </w:rPr>
  </w:style>
  <w:style w:type="paragraph" w:customStyle="1" w:styleId="m-266642551691440061gmail-cites">
    <w:name w:val="m_-266642551691440061gmail-cites"/>
    <w:basedOn w:val="Normal"/>
    <w:rsid w:val="00654CC4"/>
    <w:pPr>
      <w:spacing w:before="100" w:beforeAutospacing="1" w:after="100" w:afterAutospacing="1" w:line="240" w:lineRule="auto"/>
    </w:pPr>
    <w:rPr>
      <w:rFonts w:ascii="Times New Roman" w:eastAsia="Times New Roman" w:hAnsi="Times New Roman"/>
      <w:sz w:val="24"/>
      <w:lang w:eastAsia="zh-CN"/>
    </w:rPr>
  </w:style>
  <w:style w:type="character" w:customStyle="1" w:styleId="m-266642551691440061gmail-author-date">
    <w:name w:val="m_-266642551691440061gmail-author-date"/>
    <w:basedOn w:val="DefaultParagraphFont"/>
    <w:rsid w:val="00654CC4"/>
  </w:style>
  <w:style w:type="paragraph" w:customStyle="1" w:styleId="m-266642551691440061gmail-cards">
    <w:name w:val="m_-266642551691440061gmail-cards"/>
    <w:basedOn w:val="Normal"/>
    <w:rsid w:val="00654CC4"/>
    <w:pPr>
      <w:spacing w:before="100" w:beforeAutospacing="1" w:after="100" w:afterAutospacing="1" w:line="240" w:lineRule="auto"/>
    </w:pPr>
    <w:rPr>
      <w:rFonts w:ascii="Times New Roman" w:eastAsia="Times New Roman" w:hAnsi="Times New Roman"/>
      <w:sz w:val="24"/>
      <w:lang w:eastAsia="zh-CN"/>
    </w:rPr>
  </w:style>
  <w:style w:type="character" w:customStyle="1" w:styleId="m-266642551691440061gmail-debateunderline">
    <w:name w:val="m_-266642551691440061gmail-debateunderline"/>
    <w:basedOn w:val="DefaultParagraphFont"/>
    <w:rsid w:val="00654CC4"/>
  </w:style>
  <w:style w:type="paragraph" w:customStyle="1" w:styleId="evidencetext">
    <w:name w:val="evidence text"/>
    <w:basedOn w:val="Normal"/>
    <w:next w:val="Normal"/>
    <w:link w:val="evidencetextChar1"/>
    <w:qFormat/>
    <w:rsid w:val="00654CC4"/>
    <w:pPr>
      <w:ind w:left="432" w:right="432"/>
    </w:pPr>
    <w:rPr>
      <w:rFonts w:eastAsia="Times New Roman"/>
      <w:color w:val="000000"/>
      <w:sz w:val="16"/>
    </w:rPr>
  </w:style>
  <w:style w:type="character" w:customStyle="1" w:styleId="evidencetextChar1">
    <w:name w:val="evidence text Char1"/>
    <w:link w:val="evidencetext"/>
    <w:rsid w:val="00654CC4"/>
    <w:rPr>
      <w:rFonts w:ascii="Calibri" w:eastAsia="Times New Roman" w:hAnsi="Calibri" w:cs="Calibri"/>
      <w:color w:val="000000"/>
      <w:sz w:val="16"/>
    </w:rPr>
  </w:style>
  <w:style w:type="paragraph" w:customStyle="1" w:styleId="Emphasize">
    <w:name w:val="Emphasize"/>
    <w:basedOn w:val="Normal"/>
    <w:uiPriority w:val="7"/>
    <w:qFormat/>
    <w:rsid w:val="00654CC4"/>
    <w:pPr>
      <w:pBdr>
        <w:top w:val="single" w:sz="18" w:space="0" w:color="auto"/>
        <w:left w:val="single" w:sz="18" w:space="0" w:color="auto"/>
        <w:bottom w:val="single" w:sz="18" w:space="0" w:color="auto"/>
        <w:right w:val="single" w:sz="18" w:space="0" w:color="auto"/>
      </w:pBdr>
      <w:spacing w:line="254" w:lineRule="auto"/>
      <w:ind w:left="720"/>
      <w:jc w:val="both"/>
    </w:pPr>
    <w:rPr>
      <w:rFonts w:ascii="Times New Roman" w:hAnsi="Times New Roman"/>
      <w:b/>
      <w:iCs/>
      <w:u w:val="single"/>
      <w:bdr w:val="single" w:sz="8" w:space="0" w:color="auto"/>
    </w:rPr>
  </w:style>
  <w:style w:type="paragraph" w:customStyle="1" w:styleId="listingexcerpt">
    <w:name w:val="listing__excerpt"/>
    <w:basedOn w:val="Normal"/>
    <w:rsid w:val="00654CC4"/>
    <w:pPr>
      <w:spacing w:before="100" w:beforeAutospacing="1" w:after="100" w:afterAutospacing="1" w:line="240" w:lineRule="auto"/>
    </w:pPr>
    <w:rPr>
      <w:rFonts w:ascii="Times New Roman" w:eastAsia="Times New Roman" w:hAnsi="Times New Roman"/>
      <w:lang w:eastAsia="zh-CN"/>
    </w:rPr>
  </w:style>
  <w:style w:type="character" w:customStyle="1" w:styleId="byline">
    <w:name w:val="byline"/>
    <w:basedOn w:val="DefaultParagraphFont"/>
    <w:rsid w:val="00654CC4"/>
  </w:style>
  <w:style w:type="character" w:customStyle="1" w:styleId="listingauthor">
    <w:name w:val="listing__author"/>
    <w:basedOn w:val="DefaultParagraphFont"/>
    <w:rsid w:val="00654CC4"/>
  </w:style>
  <w:style w:type="paragraph" w:customStyle="1" w:styleId="specialbutton">
    <w:name w:val="special__button"/>
    <w:basedOn w:val="Normal"/>
    <w:rsid w:val="00654CC4"/>
    <w:pPr>
      <w:spacing w:before="100" w:beforeAutospacing="1" w:after="100" w:afterAutospacing="1" w:line="240" w:lineRule="auto"/>
    </w:pPr>
    <w:rPr>
      <w:rFonts w:ascii="Times New Roman" w:eastAsia="Times New Roman" w:hAnsi="Times New Roman"/>
      <w:lang w:eastAsia="zh-CN"/>
    </w:rPr>
  </w:style>
  <w:style w:type="character" w:customStyle="1" w:styleId="rollover-people">
    <w:name w:val="rollover-people"/>
    <w:basedOn w:val="DefaultParagraphFont"/>
    <w:rsid w:val="00654CC4"/>
  </w:style>
  <w:style w:type="character" w:customStyle="1" w:styleId="Caption1">
    <w:name w:val="Caption1"/>
    <w:basedOn w:val="DefaultParagraphFont"/>
    <w:rsid w:val="00654CC4"/>
  </w:style>
  <w:style w:type="paragraph" w:customStyle="1" w:styleId="CiteSpacing">
    <w:name w:val="Cite Spacing"/>
    <w:basedOn w:val="Normal"/>
    <w:qFormat/>
    <w:rsid w:val="00654CC4"/>
    <w:pPr>
      <w:spacing w:before="60" w:after="60"/>
    </w:pPr>
    <w:rPr>
      <w:rFonts w:ascii="Times New Roman" w:hAnsi="Times New Roman"/>
    </w:rPr>
  </w:style>
  <w:style w:type="character" w:customStyle="1" w:styleId="CharacterStyle1">
    <w:name w:val="Character Style 1"/>
    <w:rsid w:val="00654CC4"/>
    <w:rPr>
      <w:sz w:val="20"/>
      <w:szCs w:val="20"/>
    </w:rPr>
  </w:style>
  <w:style w:type="character" w:customStyle="1" w:styleId="n-util-visually-hidden">
    <w:name w:val="n-util-visually-hidden"/>
    <w:basedOn w:val="DefaultParagraphFont"/>
    <w:rsid w:val="00654CC4"/>
  </w:style>
  <w:style w:type="paragraph" w:customStyle="1" w:styleId="suggested-readssubheading">
    <w:name w:val="suggested-reads__subheading"/>
    <w:basedOn w:val="Normal"/>
    <w:rsid w:val="00654CC4"/>
    <w:pPr>
      <w:spacing w:before="100" w:beforeAutospacing="1" w:after="100" w:afterAutospacing="1" w:line="240" w:lineRule="auto"/>
    </w:pPr>
    <w:rPr>
      <w:rFonts w:ascii="Times New Roman" w:eastAsia="Times New Roman" w:hAnsi="Times New Roman"/>
      <w:sz w:val="24"/>
    </w:rPr>
  </w:style>
  <w:style w:type="character" w:customStyle="1" w:styleId="cardclassifier-gap">
    <w:name w:val="card__classifier-gap"/>
    <w:basedOn w:val="DefaultParagraphFont"/>
    <w:rsid w:val="00654CC4"/>
  </w:style>
  <w:style w:type="paragraph" w:customStyle="1" w:styleId="suggested-readslist-itemsubheading">
    <w:name w:val="suggested-reads__list-item__subheading"/>
    <w:basedOn w:val="Normal"/>
    <w:rsid w:val="00654CC4"/>
    <w:pPr>
      <w:spacing w:before="100" w:beforeAutospacing="1" w:after="100" w:afterAutospacing="1" w:line="240" w:lineRule="auto"/>
    </w:pPr>
    <w:rPr>
      <w:rFonts w:ascii="Times New Roman" w:eastAsia="Times New Roman" w:hAnsi="Times New Roman"/>
      <w:sz w:val="24"/>
    </w:rPr>
  </w:style>
  <w:style w:type="paragraph" w:customStyle="1" w:styleId="Tag2">
    <w:name w:val="Tag2"/>
    <w:basedOn w:val="Normal"/>
    <w:qFormat/>
    <w:rsid w:val="00654CC4"/>
    <w:pPr>
      <w:spacing w:after="0" w:line="240" w:lineRule="auto"/>
    </w:pPr>
    <w:rPr>
      <w:rFonts w:eastAsia="Calibri"/>
      <w:b/>
      <w:sz w:val="24"/>
    </w:rPr>
  </w:style>
  <w:style w:type="character" w:customStyle="1" w:styleId="UnderlineBold">
    <w:name w:val="Underline + Bold"/>
    <w:uiPriority w:val="1"/>
    <w:qFormat/>
    <w:rsid w:val="00654CC4"/>
    <w:rPr>
      <w:b/>
      <w:bCs w:val="0"/>
      <w:sz w:val="20"/>
      <w:u w:val="single"/>
    </w:rPr>
  </w:style>
  <w:style w:type="paragraph" w:customStyle="1" w:styleId="AnalyticTag">
    <w:name w:val="Analytic Tag"/>
    <w:basedOn w:val="Heading4"/>
    <w:link w:val="AnalyticTagChar"/>
    <w:uiPriority w:val="4"/>
    <w:qFormat/>
    <w:rsid w:val="00654CC4"/>
  </w:style>
  <w:style w:type="character" w:customStyle="1" w:styleId="AnalyticTagChar">
    <w:name w:val="Analytic Tag Char"/>
    <w:basedOn w:val="DefaultParagraphFont"/>
    <w:link w:val="AnalyticTag"/>
    <w:uiPriority w:val="4"/>
    <w:rsid w:val="00654CC4"/>
    <w:rPr>
      <w:rFonts w:ascii="Calibri" w:eastAsiaTheme="majorEastAsia" w:hAnsi="Calibri" w:cstheme="majorBidi"/>
      <w:b/>
      <w:iCs/>
      <w:sz w:val="26"/>
    </w:rPr>
  </w:style>
  <w:style w:type="paragraph" w:customStyle="1" w:styleId="cardtext">
    <w:name w:val="card text"/>
    <w:basedOn w:val="Normal"/>
    <w:link w:val="cardtextChar"/>
    <w:qFormat/>
    <w:rsid w:val="00654CC4"/>
    <w:pPr>
      <w:ind w:left="288" w:right="288"/>
    </w:pPr>
  </w:style>
  <w:style w:type="character" w:customStyle="1" w:styleId="cardtextChar">
    <w:name w:val="card text Char"/>
    <w:basedOn w:val="DefaultParagraphFont"/>
    <w:link w:val="cardtext"/>
    <w:rsid w:val="00654CC4"/>
    <w:rPr>
      <w:rFonts w:ascii="Calibri" w:hAnsi="Calibri" w:cs="Calibri"/>
    </w:rPr>
  </w:style>
  <w:style w:type="character" w:customStyle="1" w:styleId="CommentTextChar1">
    <w:name w:val="Comment Text Char1"/>
    <w:basedOn w:val="DefaultParagraphFont"/>
    <w:uiPriority w:val="99"/>
    <w:rsid w:val="00654CC4"/>
    <w:rPr>
      <w:rFonts w:ascii="Calibri" w:hAnsi="Calibri" w:cs="Calibri"/>
      <w:sz w:val="20"/>
      <w:szCs w:val="20"/>
    </w:rPr>
  </w:style>
  <w:style w:type="character" w:customStyle="1" w:styleId="CommentSubjectChar1">
    <w:name w:val="Comment Subject Char1"/>
    <w:basedOn w:val="CommentTextChar1"/>
    <w:uiPriority w:val="99"/>
    <w:semiHidden/>
    <w:rsid w:val="00654CC4"/>
    <w:rPr>
      <w:rFonts w:ascii="Calibri" w:hAnsi="Calibri" w:cs="Calibri"/>
      <w:b/>
      <w:bCs/>
      <w:sz w:val="20"/>
      <w:szCs w:val="20"/>
    </w:rPr>
  </w:style>
  <w:style w:type="paragraph" w:customStyle="1" w:styleId="Smalltext">
    <w:name w:val="Small text"/>
    <w:aliases w:val="Quote1,Quote11,Quote2"/>
    <w:basedOn w:val="Normal"/>
    <w:link w:val="SmalltextChar"/>
    <w:qFormat/>
    <w:rsid w:val="00654CC4"/>
    <w:rPr>
      <w:sz w:val="14"/>
    </w:rPr>
  </w:style>
  <w:style w:type="character" w:customStyle="1" w:styleId="SmalltextChar">
    <w:name w:val="Small text Char"/>
    <w:aliases w:val="Quote Char,Quote1 Char1"/>
    <w:basedOn w:val="DefaultParagraphFont"/>
    <w:link w:val="Smalltext"/>
    <w:rsid w:val="00654CC4"/>
    <w:rPr>
      <w:rFonts w:ascii="Calibri" w:hAnsi="Calibri" w:cs="Calibri"/>
      <w:sz w:val="14"/>
    </w:rPr>
  </w:style>
  <w:style w:type="character" w:customStyle="1" w:styleId="tagCharChar">
    <w:name w:val="tag Char Char"/>
    <w:basedOn w:val="DefaultParagraphFont"/>
    <w:rsid w:val="00654CC4"/>
    <w:rPr>
      <w:rFonts w:ascii="Georgia" w:hAnsi="Georgia" w:cs="Times New Roman"/>
      <w:b/>
      <w:sz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654CC4"/>
    <w:rPr>
      <w:rFonts w:ascii="Times New Roman" w:hAnsi="Times New Roman" w:cs="Times New Roman"/>
      <w:sz w:val="24"/>
      <w:szCs w:val="24"/>
    </w:rPr>
  </w:style>
  <w:style w:type="paragraph" w:customStyle="1" w:styleId="underlined">
    <w:name w:val="underlined"/>
    <w:next w:val="Normal"/>
    <w:link w:val="underlinedChar"/>
    <w:autoRedefine/>
    <w:qFormat/>
    <w:rsid w:val="00654CC4"/>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654CC4"/>
    <w:rPr>
      <w:rFonts w:ascii="Times New Roman" w:eastAsia="Malgun Gothic" w:hAnsi="Times New Roman" w:cs="Times New Roman"/>
      <w:sz w:val="21"/>
      <w:szCs w:val="24"/>
      <w:u w:val="single"/>
    </w:rPr>
  </w:style>
  <w:style w:type="paragraph" w:customStyle="1" w:styleId="MicroText">
    <w:name w:val="MicroText"/>
    <w:basedOn w:val="Normal"/>
    <w:next w:val="Normal"/>
    <w:link w:val="MicroTextChar"/>
    <w:qFormat/>
    <w:rsid w:val="00654CC4"/>
    <w:rPr>
      <w:rFonts w:ascii="Arial Narrow" w:hAnsi="Arial Narrow"/>
      <w:sz w:val="12"/>
    </w:rPr>
  </w:style>
  <w:style w:type="character" w:customStyle="1" w:styleId="MicroTextChar">
    <w:name w:val="MicroText Char"/>
    <w:link w:val="MicroText"/>
    <w:rsid w:val="00654CC4"/>
    <w:rPr>
      <w:rFonts w:ascii="Arial Narrow" w:hAnsi="Arial Narrow" w:cs="Calibri"/>
      <w:sz w:val="12"/>
    </w:rPr>
  </w:style>
  <w:style w:type="character" w:customStyle="1" w:styleId="StyleUnderlineChar11ptChar">
    <w:name w:val="Style Underline Char + 11 pt Char"/>
    <w:basedOn w:val="DefaultParagraphFont"/>
    <w:link w:val="StyleUnderlineChar11pt"/>
    <w:locked/>
    <w:rsid w:val="00654CC4"/>
    <w:rPr>
      <w:rFonts w:ascii="Times New Roman" w:eastAsia="Times New Roman" w:hAnsi="Times New Roman" w:cs="Times New Roman"/>
      <w:sz w:val="20"/>
      <w:u w:val="single"/>
    </w:rPr>
  </w:style>
  <w:style w:type="paragraph" w:customStyle="1" w:styleId="StyleUnderlineChar11pt">
    <w:name w:val="Style Underline Char + 11 pt"/>
    <w:basedOn w:val="Normal"/>
    <w:link w:val="StyleUnderlineChar11ptChar"/>
    <w:qFormat/>
    <w:rsid w:val="00654CC4"/>
    <w:rPr>
      <w:rFonts w:ascii="Times New Roman" w:eastAsia="Times New Roman" w:hAnsi="Times New Roman" w:cs="Times New Roman"/>
      <w:sz w:val="20"/>
      <w:u w:val="single"/>
    </w:rPr>
  </w:style>
  <w:style w:type="character" w:customStyle="1" w:styleId="StyleUnderlineChar11ptBoldChar">
    <w:name w:val="Style Underline Char + 11 pt Bold Char"/>
    <w:basedOn w:val="DefaultParagraphFont"/>
    <w:link w:val="StyleUnderlineChar11ptBold"/>
    <w:locked/>
    <w:rsid w:val="00654CC4"/>
    <w:rPr>
      <w:rFonts w:ascii="Times New Roman" w:eastAsia="Times New Roman" w:hAnsi="Times New Roman" w:cs="Times New Roman"/>
      <w:b/>
      <w:bCs/>
      <w:sz w:val="20"/>
      <w:u w:val="single"/>
    </w:rPr>
  </w:style>
  <w:style w:type="paragraph" w:customStyle="1" w:styleId="StyleUnderlineChar11ptBold">
    <w:name w:val="Style Underline Char + 11 pt Bold"/>
    <w:basedOn w:val="Normal"/>
    <w:link w:val="StyleUnderlineChar11ptBoldChar"/>
    <w:qFormat/>
    <w:rsid w:val="00654CC4"/>
    <w:rPr>
      <w:rFonts w:ascii="Times New Roman" w:eastAsia="Times New Roman" w:hAnsi="Times New Roman" w:cs="Times New Roman"/>
      <w:b/>
      <w:bCs/>
      <w:sz w:val="20"/>
      <w:u w:val="single"/>
    </w:rPr>
  </w:style>
  <w:style w:type="character" w:customStyle="1" w:styleId="CitesChar1">
    <w:name w:val="Cites Char1"/>
    <w:basedOn w:val="DefaultParagraphFont"/>
    <w:rsid w:val="00654CC4"/>
    <w:rPr>
      <w:rFonts w:ascii="Times New Roman" w:hAnsi="Times New Roman" w:cs="Times New Roman"/>
      <w:b/>
      <w:sz w:val="20"/>
      <w:szCs w:val="20"/>
    </w:rPr>
  </w:style>
  <w:style w:type="paragraph" w:customStyle="1" w:styleId="BlockTitle">
    <w:name w:val="Block Title"/>
    <w:basedOn w:val="Heading1"/>
    <w:next w:val="Normal"/>
    <w:link w:val="BlockTitleChar"/>
    <w:qFormat/>
    <w:rsid w:val="00654CC4"/>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Heading 1 Char1 Char,ALEX Char,Heading Char Char,Heading 1 Char2,Heading 1 Char1 Char1,Heading Char,Heading 1 - block Char,Heading 1 Char Char1,Heading 1 Char Char Char1,Block Titles Char,Heading 1 Char1 Char Char1,HEADER Char"/>
    <w:basedOn w:val="DefaultParagraphFont"/>
    <w:link w:val="BlockTitle"/>
    <w:qFormat/>
    <w:rsid w:val="00654CC4"/>
    <w:rPr>
      <w:rFonts w:ascii="Calibri" w:eastAsia="Times New Roman" w:hAnsi="Calibri" w:cs="Arial"/>
      <w:b/>
      <w:kern w:val="32"/>
      <w:sz w:val="28"/>
      <w:szCs w:val="32"/>
      <w:u w:val="single"/>
    </w:rPr>
  </w:style>
  <w:style w:type="paragraph" w:customStyle="1" w:styleId="CardText0">
    <w:name w:val="CardText"/>
    <w:basedOn w:val="Normal"/>
    <w:link w:val="CardTextChar0"/>
    <w:qFormat/>
    <w:rsid w:val="00654CC4"/>
    <w:pPr>
      <w:ind w:left="288"/>
    </w:pPr>
  </w:style>
  <w:style w:type="character" w:customStyle="1" w:styleId="CardTextChar0">
    <w:name w:val="CardText Char"/>
    <w:basedOn w:val="DefaultParagraphFont"/>
    <w:link w:val="CardText0"/>
    <w:rsid w:val="00654CC4"/>
    <w:rPr>
      <w:rFonts w:ascii="Calibri" w:hAnsi="Calibri" w:cs="Calibri"/>
    </w:rPr>
  </w:style>
  <w:style w:type="character" w:customStyle="1" w:styleId="DebateUnderlined">
    <w:name w:val="Debate Underlined"/>
    <w:basedOn w:val="DefaultParagraphFont"/>
    <w:rsid w:val="00654CC4"/>
    <w:rPr>
      <w:rFonts w:ascii="Tahoma" w:hAnsi="Tahoma"/>
      <w:b/>
      <w:sz w:val="22"/>
      <w:u w:val="single"/>
    </w:rPr>
  </w:style>
  <w:style w:type="paragraph" w:customStyle="1" w:styleId="CiteBold">
    <w:name w:val="Cite Bold"/>
    <w:basedOn w:val="Normal"/>
    <w:link w:val="CiteBoldChar"/>
    <w:qFormat/>
    <w:rsid w:val="00654CC4"/>
    <w:pPr>
      <w:widowControl w:val="0"/>
      <w:autoSpaceDE w:val="0"/>
      <w:autoSpaceDN w:val="0"/>
      <w:adjustRightInd w:val="0"/>
      <w:ind w:left="720"/>
    </w:pPr>
    <w:rPr>
      <w:b/>
      <w:caps/>
      <w:sz w:val="24"/>
    </w:rPr>
  </w:style>
  <w:style w:type="character" w:customStyle="1" w:styleId="CiteBoldChar">
    <w:name w:val="Cite Bold Char"/>
    <w:basedOn w:val="DefaultParagraphFont"/>
    <w:link w:val="CiteBold"/>
    <w:rsid w:val="00654CC4"/>
    <w:rPr>
      <w:rFonts w:ascii="Calibri" w:hAnsi="Calibri" w:cs="Calibri"/>
      <w:b/>
      <w:caps/>
      <w:sz w:val="24"/>
    </w:rPr>
  </w:style>
  <w:style w:type="paragraph" w:customStyle="1" w:styleId="tiny">
    <w:name w:val="tiny"/>
    <w:next w:val="Normal"/>
    <w:link w:val="tinyChar"/>
    <w:autoRedefine/>
    <w:qFormat/>
    <w:rsid w:val="00654CC4"/>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654CC4"/>
    <w:rPr>
      <w:rFonts w:ascii="Times New Roman" w:eastAsia="Malgun Gothic" w:hAnsi="Times New Roman" w:cs="Times New Roman"/>
      <w:sz w:val="12"/>
      <w:szCs w:val="24"/>
    </w:rPr>
  </w:style>
  <w:style w:type="character" w:customStyle="1" w:styleId="ShrinkChar">
    <w:name w:val="Shrink Char"/>
    <w:link w:val="Shrink"/>
    <w:locked/>
    <w:rsid w:val="00654CC4"/>
    <w:rPr>
      <w:rFonts w:ascii="Garamond" w:eastAsia="Times New Roman" w:hAnsi="Garamond"/>
      <w:sz w:val="12"/>
    </w:rPr>
  </w:style>
  <w:style w:type="paragraph" w:customStyle="1" w:styleId="Shrink">
    <w:name w:val="Shrink"/>
    <w:link w:val="ShrinkChar"/>
    <w:qFormat/>
    <w:rsid w:val="00654CC4"/>
    <w:pPr>
      <w:spacing w:after="0" w:line="240" w:lineRule="auto"/>
      <w:ind w:left="288" w:right="288"/>
    </w:pPr>
    <w:rPr>
      <w:rFonts w:ascii="Garamond" w:eastAsia="Times New Roman" w:hAnsi="Garamond"/>
      <w:sz w:val="12"/>
    </w:rPr>
  </w:style>
  <w:style w:type="character" w:customStyle="1" w:styleId="TagtemplateChar">
    <w:name w:val="Tagtemplate Char"/>
    <w:link w:val="Tagtemplate"/>
    <w:locked/>
    <w:rsid w:val="00654CC4"/>
    <w:rPr>
      <w:rFonts w:eastAsia="Calibri" w:cs="Times New Roman"/>
      <w:b/>
    </w:rPr>
  </w:style>
  <w:style w:type="paragraph" w:customStyle="1" w:styleId="Tagtemplate">
    <w:name w:val="Tagtemplate"/>
    <w:basedOn w:val="Normal"/>
    <w:link w:val="TagtemplateChar"/>
    <w:autoRedefine/>
    <w:qFormat/>
    <w:rsid w:val="00654CC4"/>
    <w:pPr>
      <w:keepNext/>
      <w:keepLines/>
    </w:pPr>
    <w:rPr>
      <w:rFonts w:asciiTheme="minorHAnsi" w:eastAsia="Calibri" w:hAnsiTheme="minorHAnsi" w:cs="Times New Roman"/>
      <w:b/>
    </w:rPr>
  </w:style>
  <w:style w:type="paragraph" w:customStyle="1" w:styleId="Underlining">
    <w:name w:val="Underlining"/>
    <w:basedOn w:val="Normal"/>
    <w:next w:val="Normal"/>
    <w:link w:val="UnderliningChar"/>
    <w:qFormat/>
    <w:rsid w:val="00654CC4"/>
    <w:rPr>
      <w:rFonts w:ascii="Arial Narrow" w:eastAsia="Times New Roman" w:hAnsi="Arial Narrow"/>
      <w:sz w:val="24"/>
      <w:szCs w:val="20"/>
      <w:u w:val="single"/>
      <w:lang w:val="x-none" w:eastAsia="x-none"/>
    </w:rPr>
  </w:style>
  <w:style w:type="character" w:customStyle="1" w:styleId="UnderliningChar">
    <w:name w:val="Underlining Char"/>
    <w:link w:val="Underlining"/>
    <w:rsid w:val="00654CC4"/>
    <w:rPr>
      <w:rFonts w:ascii="Arial Narrow" w:eastAsia="Times New Roman" w:hAnsi="Arial Narrow" w:cs="Calibri"/>
      <w:sz w:val="24"/>
      <w:szCs w:val="20"/>
      <w:u w:val="single"/>
      <w:lang w:val="x-none" w:eastAsia="x-none"/>
    </w:rPr>
  </w:style>
  <w:style w:type="paragraph" w:customStyle="1" w:styleId="StyleJustifiedCharChar">
    <w:name w:val="Style Justified Char Char"/>
    <w:basedOn w:val="Normal"/>
    <w:link w:val="StyleJustifiedCharCharChar"/>
    <w:rsid w:val="00654CC4"/>
    <w:pPr>
      <w:ind w:left="432"/>
      <w:jc w:val="both"/>
    </w:pPr>
    <w:rPr>
      <w:rFonts w:ascii="Times New Roman" w:eastAsia="Batang" w:hAnsi="Times New Roman"/>
      <w:sz w:val="20"/>
      <w:szCs w:val="20"/>
    </w:rPr>
  </w:style>
  <w:style w:type="character" w:customStyle="1" w:styleId="StyleJustifiedCharCharChar">
    <w:name w:val="Style Justified Char Char Char"/>
    <w:link w:val="StyleJustifiedCharChar"/>
    <w:rsid w:val="00654CC4"/>
    <w:rPr>
      <w:rFonts w:ascii="Times New Roman" w:eastAsia="Batang" w:hAnsi="Times New Roman" w:cs="Calibri"/>
      <w:sz w:val="20"/>
      <w:szCs w:val="20"/>
    </w:rPr>
  </w:style>
  <w:style w:type="paragraph" w:customStyle="1" w:styleId="Small">
    <w:name w:val="Small"/>
    <w:basedOn w:val="Normal"/>
    <w:qFormat/>
    <w:rsid w:val="00654CC4"/>
    <w:rPr>
      <w:sz w:val="14"/>
    </w:rPr>
  </w:style>
  <w:style w:type="character" w:customStyle="1" w:styleId="TagGreg">
    <w:name w:val="TagGreg"/>
    <w:basedOn w:val="DefaultParagraphFont"/>
    <w:uiPriority w:val="1"/>
    <w:qFormat/>
    <w:rsid w:val="00654CC4"/>
    <w:rPr>
      <w:rFonts w:ascii="Arial" w:hAnsi="Arial"/>
      <w:b/>
      <w:sz w:val="24"/>
    </w:rPr>
  </w:style>
  <w:style w:type="character" w:customStyle="1" w:styleId="DebateHighlighted">
    <w:name w:val="Debate Highlighted"/>
    <w:basedOn w:val="DebateUnderline"/>
    <w:qFormat/>
    <w:rsid w:val="00654CC4"/>
    <w:rPr>
      <w:rFonts w:ascii="Georgia" w:hAnsi="Georgia" w:cs="Georgia"/>
      <w:sz w:val="20"/>
      <w:szCs w:val="20"/>
      <w:u w:val="single"/>
      <w:shd w:val="clear" w:color="auto" w:fill="00FFFF"/>
    </w:rPr>
  </w:style>
  <w:style w:type="paragraph" w:customStyle="1" w:styleId="CITE">
    <w:name w:val="CITE"/>
    <w:basedOn w:val="Normal"/>
    <w:next w:val="Normal"/>
    <w:qFormat/>
    <w:rsid w:val="00654CC4"/>
    <w:rPr>
      <w:b/>
      <w:i/>
      <w:sz w:val="21"/>
    </w:rPr>
  </w:style>
  <w:style w:type="character" w:customStyle="1" w:styleId="apple-style-span">
    <w:name w:val="apple-style-span"/>
    <w:rsid w:val="00654CC4"/>
  </w:style>
  <w:style w:type="paragraph" w:customStyle="1" w:styleId="Heading3New">
    <w:name w:val="Heading 3 New"/>
    <w:basedOn w:val="Heading3"/>
    <w:next w:val="Normal"/>
    <w:qFormat/>
    <w:rsid w:val="00654CC4"/>
    <w:rPr>
      <w:rFonts w:eastAsia="Times New Roman" w:cs="Times New Roman"/>
    </w:rPr>
  </w:style>
  <w:style w:type="character" w:customStyle="1" w:styleId="m8370952637483410863gmail-styleunderline">
    <w:name w:val="m_8370952637483410863gmail-styleunderline"/>
    <w:basedOn w:val="DefaultParagraphFont"/>
    <w:rsid w:val="00654CC4"/>
  </w:style>
  <w:style w:type="character" w:customStyle="1" w:styleId="m400377485754071043gmail-style13ptbold">
    <w:name w:val="m_400377485754071043gmail-style13ptbold"/>
    <w:basedOn w:val="DefaultParagraphFont"/>
    <w:rsid w:val="00654CC4"/>
  </w:style>
  <w:style w:type="paragraph" w:customStyle="1" w:styleId="loose">
    <w:name w:val="loose"/>
    <w:basedOn w:val="Normal"/>
    <w:rsid w:val="00654CC4"/>
    <w:pPr>
      <w:spacing w:before="100" w:beforeAutospacing="1" w:after="100" w:afterAutospacing="1" w:line="240" w:lineRule="auto"/>
    </w:pPr>
    <w:rPr>
      <w:rFonts w:ascii="Times New Roman" w:eastAsia="Times New Roman" w:hAnsi="Times New Roman"/>
      <w:sz w:val="24"/>
    </w:rPr>
  </w:style>
  <w:style w:type="character" w:customStyle="1" w:styleId="ssl4">
    <w:name w:val="ss_l4"/>
    <w:basedOn w:val="DefaultParagraphFont"/>
    <w:rsid w:val="00654CC4"/>
  </w:style>
  <w:style w:type="character" w:customStyle="1" w:styleId="CitesChar">
    <w:name w:val="Cites Char"/>
    <w:rsid w:val="00654CC4"/>
    <w:rPr>
      <w:rFonts w:ascii="Times New Roman" w:eastAsia="Times New Roman" w:hAnsi="Times New Roman" w:cs="Times New Roman"/>
      <w:sz w:val="20"/>
      <w:szCs w:val="24"/>
    </w:rPr>
  </w:style>
  <w:style w:type="character" w:styleId="PageNumber">
    <w:name w:val="page number"/>
    <w:aliases w:val="card ununderlined"/>
    <w:basedOn w:val="DefaultParagraphFont"/>
    <w:unhideWhenUsed/>
    <w:rsid w:val="00654CC4"/>
  </w:style>
  <w:style w:type="character" w:customStyle="1" w:styleId="underlinedCharChar">
    <w:name w:val="underlined Char Char"/>
    <w:basedOn w:val="DefaultParagraphFont"/>
    <w:rsid w:val="00654CC4"/>
    <w:rPr>
      <w:rFonts w:ascii="Times New Roman" w:eastAsia="Times New Roman" w:hAnsi="Times New Roman" w:cs="Times New Roman"/>
      <w:sz w:val="20"/>
      <w:szCs w:val="20"/>
      <w:u w:val="single"/>
    </w:rPr>
  </w:style>
  <w:style w:type="paragraph" w:customStyle="1" w:styleId="BlockTitle2">
    <w:name w:val="Block Title2"/>
    <w:basedOn w:val="Normal"/>
    <w:next w:val="Normal"/>
    <w:qFormat/>
    <w:rsid w:val="00654CC4"/>
    <w:pPr>
      <w:widowControl w:val="0"/>
      <w:spacing w:after="240" w:line="240" w:lineRule="auto"/>
      <w:jc w:val="center"/>
    </w:pPr>
    <w:rPr>
      <w:rFonts w:ascii="Times New Roman" w:eastAsia="Times New Roman" w:hAnsi="Times New Roman"/>
      <w:b/>
      <w:sz w:val="32"/>
      <w:szCs w:val="20"/>
      <w:u w:val="single"/>
    </w:rPr>
  </w:style>
  <w:style w:type="paragraph" w:customStyle="1" w:styleId="TxBrp1">
    <w:name w:val="TxBr_p1"/>
    <w:basedOn w:val="Normal"/>
    <w:qFormat/>
    <w:rsid w:val="00654CC4"/>
    <w:pPr>
      <w:widowControl w:val="0"/>
      <w:tabs>
        <w:tab w:val="left" w:pos="204"/>
      </w:tabs>
      <w:autoSpaceDE w:val="0"/>
      <w:autoSpaceDN w:val="0"/>
      <w:adjustRightInd w:val="0"/>
      <w:spacing w:after="0" w:line="272" w:lineRule="atLeast"/>
      <w:jc w:val="both"/>
    </w:pPr>
    <w:rPr>
      <w:rFonts w:ascii="Times New Roman" w:eastAsia="Times New Roman" w:hAnsi="Times New Roman"/>
      <w:sz w:val="24"/>
    </w:rPr>
  </w:style>
  <w:style w:type="paragraph" w:customStyle="1" w:styleId="fullstory">
    <w:name w:val="fullstory"/>
    <w:basedOn w:val="Normal"/>
    <w:qFormat/>
    <w:rsid w:val="00654CC4"/>
    <w:pPr>
      <w:widowControl w:val="0"/>
      <w:spacing w:before="100" w:beforeAutospacing="1" w:after="100" w:afterAutospacing="1" w:line="240" w:lineRule="auto"/>
    </w:pPr>
    <w:rPr>
      <w:rFonts w:ascii="Times New Roman" w:eastAsia="Times New Roman" w:hAnsi="Times New Roman"/>
      <w:sz w:val="24"/>
    </w:rPr>
  </w:style>
  <w:style w:type="character" w:customStyle="1" w:styleId="Emphasis2">
    <w:name w:val="Emphasis2"/>
    <w:basedOn w:val="DefaultParagraphFont"/>
    <w:rsid w:val="00654CC4"/>
    <w:rPr>
      <w:rFonts w:ascii="Franklin Gothic Heavy" w:hAnsi="Franklin Gothic Heavy"/>
      <w:iCs/>
      <w:u w:val="single"/>
    </w:rPr>
  </w:style>
  <w:style w:type="character" w:customStyle="1" w:styleId="standardcontent">
    <w:name w:val="standardcontent"/>
    <w:basedOn w:val="DefaultParagraphFont"/>
    <w:rsid w:val="00654CC4"/>
  </w:style>
  <w:style w:type="paragraph" w:customStyle="1" w:styleId="hat">
    <w:name w:val="hat"/>
    <w:basedOn w:val="Normal"/>
    <w:next w:val="Normal"/>
    <w:link w:val="hatChar"/>
    <w:qFormat/>
    <w:rsid w:val="00654CC4"/>
    <w:pPr>
      <w:widowControl w:val="0"/>
      <w:spacing w:before="240" w:after="240" w:line="240" w:lineRule="auto"/>
      <w:jc w:val="center"/>
      <w:outlineLvl w:val="0"/>
    </w:pPr>
    <w:rPr>
      <w:rFonts w:ascii="Times New Roman" w:eastAsia="Times New Roman" w:hAnsi="Times New Roman"/>
      <w:b/>
      <w:bCs/>
      <w:sz w:val="32"/>
      <w:u w:val="single"/>
    </w:rPr>
  </w:style>
  <w:style w:type="character" w:customStyle="1" w:styleId="storyby">
    <w:name w:val="storyby"/>
    <w:basedOn w:val="DefaultParagraphFont"/>
    <w:rsid w:val="00654CC4"/>
  </w:style>
  <w:style w:type="character" w:customStyle="1" w:styleId="SmallCharChar">
    <w:name w:val="Small Char Char"/>
    <w:basedOn w:val="DefaultParagraphFont"/>
    <w:rsid w:val="00654CC4"/>
    <w:rPr>
      <w:sz w:val="17"/>
      <w:szCs w:val="24"/>
      <w:lang w:val="en-US" w:eastAsia="en-US" w:bidi="ar-SA"/>
    </w:rPr>
  </w:style>
  <w:style w:type="paragraph" w:styleId="BodyText">
    <w:name w:val="Body Text"/>
    <w:aliases w:val="BT"/>
    <w:basedOn w:val="Normal"/>
    <w:link w:val="BodyTextChar"/>
    <w:qFormat/>
    <w:rsid w:val="00654CC4"/>
    <w:pPr>
      <w:spacing w:after="0" w:line="240" w:lineRule="auto"/>
      <w:jc w:val="both"/>
    </w:pPr>
    <w:rPr>
      <w:rFonts w:ascii="Arial Narrow" w:eastAsia="Times New Roman" w:hAnsi="Arial Narrow"/>
      <w:color w:val="000000"/>
      <w:sz w:val="20"/>
    </w:rPr>
  </w:style>
  <w:style w:type="character" w:customStyle="1" w:styleId="BodyTextChar">
    <w:name w:val="Body Text Char"/>
    <w:aliases w:val="BT Char"/>
    <w:basedOn w:val="DefaultParagraphFont"/>
    <w:link w:val="BodyText"/>
    <w:rsid w:val="00654CC4"/>
    <w:rPr>
      <w:rFonts w:ascii="Arial Narrow" w:eastAsia="Times New Roman" w:hAnsi="Arial Narrow" w:cs="Calibri"/>
      <w:color w:val="000000"/>
      <w:sz w:val="20"/>
    </w:rPr>
  </w:style>
  <w:style w:type="paragraph" w:customStyle="1" w:styleId="ThickUnderline">
    <w:name w:val="ThickUnderline"/>
    <w:rsid w:val="00654CC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rsid w:val="00654CC4"/>
    <w:pPr>
      <w:spacing w:after="0" w:line="240" w:lineRule="auto"/>
    </w:pPr>
    <w:rPr>
      <w:rFonts w:ascii="Futura" w:eastAsia="Times" w:hAnsi="Futura"/>
      <w:b/>
      <w:caps/>
      <w:sz w:val="18"/>
      <w:szCs w:val="20"/>
    </w:rPr>
  </w:style>
  <w:style w:type="paragraph" w:styleId="BodyText2">
    <w:name w:val="Body Text 2"/>
    <w:basedOn w:val="Normal"/>
    <w:link w:val="BodyText2Char"/>
    <w:rsid w:val="00654CC4"/>
    <w:pPr>
      <w:spacing w:after="0" w:line="240" w:lineRule="auto"/>
    </w:pPr>
    <w:rPr>
      <w:rFonts w:ascii="Times New Roman" w:eastAsia="Times" w:hAnsi="Times New Roman"/>
      <w:color w:val="000000"/>
      <w:sz w:val="20"/>
      <w:szCs w:val="20"/>
    </w:rPr>
  </w:style>
  <w:style w:type="character" w:customStyle="1" w:styleId="BodyText2Char">
    <w:name w:val="Body Text 2 Char"/>
    <w:basedOn w:val="DefaultParagraphFont"/>
    <w:link w:val="BodyText2"/>
    <w:rsid w:val="00654CC4"/>
    <w:rPr>
      <w:rFonts w:ascii="Times New Roman" w:eastAsia="Times" w:hAnsi="Times New Roman" w:cs="Calibri"/>
      <w:color w:val="000000"/>
      <w:sz w:val="20"/>
      <w:szCs w:val="20"/>
    </w:rPr>
  </w:style>
  <w:style w:type="paragraph" w:customStyle="1" w:styleId="DebateTag">
    <w:name w:val="DebateTag"/>
    <w:basedOn w:val="Normal"/>
    <w:qFormat/>
    <w:rsid w:val="00654CC4"/>
    <w:pPr>
      <w:spacing w:after="0" w:line="240" w:lineRule="auto"/>
    </w:pPr>
    <w:rPr>
      <w:rFonts w:ascii="Times New Roman" w:eastAsia="Calibri" w:hAnsi="Times New Roman"/>
      <w:b/>
    </w:rPr>
  </w:style>
  <w:style w:type="paragraph" w:customStyle="1" w:styleId="Style8pt">
    <w:name w:val="Style 8 pt"/>
    <w:basedOn w:val="Normal"/>
    <w:qFormat/>
    <w:rsid w:val="00654CC4"/>
    <w:pPr>
      <w:ind w:left="288"/>
    </w:pPr>
    <w:rPr>
      <w:rFonts w:eastAsia="Calibri"/>
      <w:sz w:val="16"/>
    </w:rPr>
  </w:style>
  <w:style w:type="character" w:customStyle="1" w:styleId="m-4799866747027741266gmail-style13ptbold">
    <w:name w:val="m_-4799866747027741266gmail-style13ptbold"/>
    <w:basedOn w:val="DefaultParagraphFont"/>
    <w:rsid w:val="00654CC4"/>
  </w:style>
  <w:style w:type="character" w:customStyle="1" w:styleId="m-4799866747027741266gmail-apple-converted-space">
    <w:name w:val="m_-4799866747027741266gmail-apple-converted-space"/>
    <w:basedOn w:val="DefaultParagraphFont"/>
    <w:rsid w:val="00654CC4"/>
  </w:style>
  <w:style w:type="character" w:customStyle="1" w:styleId="m-4799866747027741266gmail-m3965771245576658108gmail-styleunderline">
    <w:name w:val="m_-4799866747027741266gmail-m3965771245576658108gmail-styleunderline"/>
    <w:basedOn w:val="DefaultParagraphFont"/>
    <w:rsid w:val="00654CC4"/>
  </w:style>
  <w:style w:type="character" w:customStyle="1" w:styleId="CardChar0">
    <w:name w:val="Card Char"/>
    <w:basedOn w:val="DefaultParagraphFont"/>
    <w:rsid w:val="00654CC4"/>
    <w:rPr>
      <w:sz w:val="16"/>
    </w:rPr>
  </w:style>
  <w:style w:type="paragraph" w:customStyle="1" w:styleId="cards0">
    <w:name w:val="cards"/>
    <w:basedOn w:val="Normal"/>
    <w:qFormat/>
    <w:rsid w:val="00654CC4"/>
  </w:style>
  <w:style w:type="character" w:customStyle="1" w:styleId="StyleBold">
    <w:name w:val="Style Bold"/>
    <w:basedOn w:val="DefaultParagraphFont"/>
    <w:uiPriority w:val="9"/>
    <w:semiHidden/>
    <w:rsid w:val="00654CC4"/>
    <w:rPr>
      <w:b/>
      <w:bCs/>
    </w:rPr>
  </w:style>
  <w:style w:type="paragraph" w:customStyle="1" w:styleId="CitationCharChar">
    <w:name w:val="Citation Char Char"/>
    <w:basedOn w:val="Normal"/>
    <w:uiPriority w:val="6"/>
    <w:qFormat/>
    <w:rsid w:val="00654CC4"/>
    <w:pPr>
      <w:ind w:left="1440" w:right="1440"/>
    </w:pPr>
    <w:rPr>
      <w:rFonts w:ascii="Times New Roman" w:eastAsia="Calibri" w:hAnsi="Times New Roman"/>
      <w:sz w:val="20"/>
      <w:szCs w:val="20"/>
      <w:u w:val="single"/>
    </w:rPr>
  </w:style>
  <w:style w:type="character" w:customStyle="1" w:styleId="AuthorYear">
    <w:name w:val="AuthorYear"/>
    <w:uiPriority w:val="1"/>
    <w:qFormat/>
    <w:rsid w:val="00654CC4"/>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654CC4"/>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654CC4"/>
    <w:rPr>
      <w:b w:val="0"/>
      <w:bCs w:val="0"/>
      <w:sz w:val="24"/>
      <w:u w:val="single"/>
      <w:bdr w:val="none" w:sz="0" w:space="0" w:color="auto" w:frame="1"/>
    </w:rPr>
  </w:style>
  <w:style w:type="paragraph" w:customStyle="1" w:styleId="CiteChar">
    <w:name w:val="Cite Char"/>
    <w:basedOn w:val="Normal"/>
    <w:qFormat/>
    <w:rsid w:val="00654CC4"/>
    <w:pPr>
      <w:ind w:left="-1080"/>
    </w:pPr>
    <w:rPr>
      <w:rFonts w:ascii="Arial Narrow" w:eastAsia="SimSun" w:hAnsi="Arial Narrow"/>
      <w:b/>
      <w:szCs w:val="20"/>
      <w:lang w:eastAsia="zh-CN"/>
    </w:rPr>
  </w:style>
  <w:style w:type="paragraph" w:customStyle="1" w:styleId="Default">
    <w:name w:val="Default"/>
    <w:basedOn w:val="Normal"/>
    <w:qFormat/>
    <w:rsid w:val="00654CC4"/>
    <w:pPr>
      <w:autoSpaceDE w:val="0"/>
      <w:autoSpaceDN w:val="0"/>
      <w:adjustRightInd w:val="0"/>
      <w:spacing w:after="200" w:line="276" w:lineRule="auto"/>
    </w:pPr>
    <w:rPr>
      <w:rFonts w:asciiTheme="minorHAnsi" w:eastAsia="Calibri" w:hAnsiTheme="minorHAnsi" w:cs="AKDPE C+ Utopia"/>
    </w:rPr>
  </w:style>
  <w:style w:type="paragraph" w:styleId="List">
    <w:name w:val="List"/>
    <w:basedOn w:val="Normal"/>
    <w:uiPriority w:val="99"/>
    <w:unhideWhenUsed/>
    <w:rsid w:val="00654CC4"/>
    <w:pPr>
      <w:contextualSpacing/>
    </w:pPr>
    <w:rPr>
      <w:rFonts w:asciiTheme="minorHAnsi" w:eastAsia="Calibri" w:hAnsiTheme="minorHAnsi"/>
    </w:rPr>
  </w:style>
  <w:style w:type="paragraph" w:customStyle="1" w:styleId="PageHeaderLine1">
    <w:name w:val="PageHeaderLine1"/>
    <w:basedOn w:val="Normal"/>
    <w:qFormat/>
    <w:rsid w:val="00654CC4"/>
    <w:pPr>
      <w:tabs>
        <w:tab w:val="right" w:pos="10800"/>
      </w:tabs>
    </w:pPr>
    <w:rPr>
      <w:rFonts w:asciiTheme="minorHAnsi" w:eastAsia="Calibri" w:hAnsiTheme="minorHAnsi"/>
      <w:b/>
    </w:rPr>
  </w:style>
  <w:style w:type="paragraph" w:customStyle="1" w:styleId="PageHeaderLine2">
    <w:name w:val="PageHeaderLine2"/>
    <w:basedOn w:val="Normal"/>
    <w:next w:val="Normal"/>
    <w:qFormat/>
    <w:rsid w:val="00654CC4"/>
    <w:pPr>
      <w:tabs>
        <w:tab w:val="right" w:pos="10800"/>
      </w:tabs>
      <w:spacing w:line="480" w:lineRule="auto"/>
    </w:pPr>
    <w:rPr>
      <w:rFonts w:asciiTheme="minorHAnsi" w:eastAsia="Calibri" w:hAnsiTheme="minorHAnsi"/>
      <w:b/>
    </w:rPr>
  </w:style>
  <w:style w:type="paragraph" w:styleId="TOC1">
    <w:name w:val="toc 1"/>
    <w:basedOn w:val="Normal"/>
    <w:next w:val="Normal"/>
    <w:autoRedefine/>
    <w:uiPriority w:val="39"/>
    <w:unhideWhenUsed/>
    <w:rsid w:val="00654CC4"/>
    <w:rPr>
      <w:rFonts w:asciiTheme="minorHAnsi" w:eastAsia="Calibri" w:hAnsiTheme="minorHAnsi"/>
    </w:rPr>
  </w:style>
  <w:style w:type="paragraph" w:customStyle="1" w:styleId="TagText">
    <w:name w:val="TagText"/>
    <w:basedOn w:val="Normal"/>
    <w:qFormat/>
    <w:rsid w:val="00654CC4"/>
    <w:rPr>
      <w:rFonts w:eastAsia="Calibri"/>
      <w:b/>
    </w:rPr>
  </w:style>
  <w:style w:type="character" w:customStyle="1" w:styleId="SmallerReal">
    <w:name w:val="SmallerReal"/>
    <w:basedOn w:val="DefaultParagraphFont"/>
    <w:uiPriority w:val="1"/>
    <w:qFormat/>
    <w:rsid w:val="00654CC4"/>
    <w:rPr>
      <w:rFonts w:ascii="Garamond" w:hAnsi="Garamond" w:hint="default"/>
      <w:sz w:val="16"/>
    </w:rPr>
  </w:style>
  <w:style w:type="character" w:customStyle="1" w:styleId="st">
    <w:name w:val="st"/>
    <w:basedOn w:val="DefaultParagraphFont"/>
    <w:rsid w:val="00654CC4"/>
  </w:style>
  <w:style w:type="paragraph" w:customStyle="1" w:styleId="CardsFont12pt">
    <w:name w:val="Cards + Font: 12 pt"/>
    <w:aliases w:val="Thick Underline,Cards + Font: 12 pt Char Char Char,Cards + Font: 12 pt Char Char Char Char Char Char Char,Cards + Font: 12 pt Char Char Char Char Char Char Char Char Char Char,Thick Underline Char1,Cards + Font: 12 pt Char Char"/>
    <w:basedOn w:val="Normal"/>
    <w:uiPriority w:val="6"/>
    <w:qFormat/>
    <w:rsid w:val="00654CC4"/>
    <w:rPr>
      <w:rFonts w:eastAsia="Calibri"/>
      <w:u w:val="single"/>
    </w:rPr>
  </w:style>
  <w:style w:type="character" w:customStyle="1" w:styleId="wikiexternallink">
    <w:name w:val="wikiexternallink"/>
    <w:basedOn w:val="DefaultParagraphFont"/>
    <w:rsid w:val="00654CC4"/>
  </w:style>
  <w:style w:type="character" w:customStyle="1" w:styleId="wikigeneratedlinkcontent">
    <w:name w:val="wikigeneratedlinkcontent"/>
    <w:basedOn w:val="DefaultParagraphFont"/>
    <w:rsid w:val="00654CC4"/>
  </w:style>
  <w:style w:type="paragraph" w:customStyle="1" w:styleId="StyleHeading4TagsmalltextBigcardbodyNormalTagNotBold">
    <w:name w:val="Style Heading 4Tagsmall textBig cardbodyNormal Tag + Not Bold"/>
    <w:basedOn w:val="Heading4"/>
    <w:qFormat/>
    <w:rsid w:val="00654CC4"/>
    <w:rPr>
      <w:bCs/>
      <w:iCs w:val="0"/>
    </w:rPr>
  </w:style>
  <w:style w:type="character" w:customStyle="1" w:styleId="created">
    <w:name w:val="created"/>
    <w:basedOn w:val="DefaultParagraphFont"/>
    <w:rsid w:val="00654CC4"/>
  </w:style>
  <w:style w:type="paragraph" w:customStyle="1" w:styleId="Cite8">
    <w:name w:val="Cite8"/>
    <w:basedOn w:val="Normal"/>
    <w:autoRedefine/>
    <w:uiPriority w:val="99"/>
    <w:qFormat/>
    <w:rsid w:val="00654CC4"/>
    <w:rPr>
      <w:rFonts w:eastAsia="Calibri"/>
    </w:rPr>
  </w:style>
  <w:style w:type="paragraph" w:customStyle="1" w:styleId="8font">
    <w:name w:val="8font"/>
    <w:basedOn w:val="Normal"/>
    <w:next w:val="Normal"/>
    <w:autoRedefine/>
    <w:uiPriority w:val="99"/>
    <w:qFormat/>
    <w:rsid w:val="00654CC4"/>
    <w:rPr>
      <w:rFonts w:eastAsia="Cambria"/>
      <w:szCs w:val="16"/>
    </w:rPr>
  </w:style>
  <w:style w:type="character" w:customStyle="1" w:styleId="FootnoteTextChar">
    <w:name w:val="Footnote Text Char"/>
    <w:basedOn w:val="DefaultParagraphFont"/>
    <w:link w:val="FootnoteText"/>
    <w:rsid w:val="00654CC4"/>
    <w:rPr>
      <w:rFonts w:ascii="Garamond" w:hAnsi="Garamond"/>
    </w:rPr>
  </w:style>
  <w:style w:type="paragraph" w:styleId="FootnoteText">
    <w:name w:val="footnote text"/>
    <w:basedOn w:val="Normal"/>
    <w:link w:val="FootnoteTextChar"/>
    <w:rsid w:val="00654CC4"/>
    <w:rPr>
      <w:rFonts w:ascii="Garamond" w:hAnsi="Garamond" w:cstheme="minorBidi"/>
    </w:rPr>
  </w:style>
  <w:style w:type="character" w:customStyle="1" w:styleId="FootnoteTextChar1">
    <w:name w:val="Footnote Text Char1"/>
    <w:basedOn w:val="DefaultParagraphFont"/>
    <w:uiPriority w:val="99"/>
    <w:semiHidden/>
    <w:rsid w:val="00654CC4"/>
    <w:rPr>
      <w:rFonts w:ascii="Calibri" w:hAnsi="Calibri" w:cs="Calibri"/>
      <w:sz w:val="20"/>
      <w:szCs w:val="20"/>
    </w:rPr>
  </w:style>
  <w:style w:type="character" w:styleId="FootnoteReference">
    <w:name w:val="footnote reference"/>
    <w:basedOn w:val="DefaultParagraphFont"/>
    <w:rsid w:val="00654CC4"/>
    <w:rPr>
      <w:vertAlign w:val="superscript"/>
    </w:rPr>
  </w:style>
  <w:style w:type="paragraph" w:styleId="EndnoteText">
    <w:name w:val="endnote text"/>
    <w:basedOn w:val="Normal"/>
    <w:link w:val="EndnoteTextChar"/>
    <w:rsid w:val="00654CC4"/>
    <w:rPr>
      <w:sz w:val="20"/>
      <w:szCs w:val="20"/>
    </w:rPr>
  </w:style>
  <w:style w:type="character" w:customStyle="1" w:styleId="EndnoteTextChar">
    <w:name w:val="Endnote Text Char"/>
    <w:basedOn w:val="DefaultParagraphFont"/>
    <w:link w:val="EndnoteText"/>
    <w:rsid w:val="00654CC4"/>
    <w:rPr>
      <w:rFonts w:ascii="Calibri" w:hAnsi="Calibri" w:cs="Calibri"/>
      <w:sz w:val="20"/>
      <w:szCs w:val="20"/>
    </w:rPr>
  </w:style>
  <w:style w:type="character" w:styleId="EndnoteReference">
    <w:name w:val="endnote reference"/>
    <w:basedOn w:val="DefaultParagraphFont"/>
    <w:rsid w:val="00654CC4"/>
    <w:rPr>
      <w:vertAlign w:val="superscript"/>
    </w:rPr>
  </w:style>
  <w:style w:type="character" w:customStyle="1" w:styleId="StyleDate">
    <w:name w:val="Style Date"/>
    <w:aliases w:val="Author"/>
    <w:uiPriority w:val="1"/>
    <w:qFormat/>
    <w:rsid w:val="00654CC4"/>
    <w:rPr>
      <w:b/>
      <w:sz w:val="24"/>
      <w:u w:val="single"/>
    </w:rPr>
  </w:style>
  <w:style w:type="character" w:customStyle="1" w:styleId="UnderlineCharChar">
    <w:name w:val="Underline Char Char"/>
    <w:aliases w:val="Cite Char1,Char Char Char2"/>
    <w:rsid w:val="00654CC4"/>
    <w:rPr>
      <w:rFonts w:ascii="Arial Narrow" w:hAnsi="Arial Narrow"/>
      <w:szCs w:val="24"/>
      <w:u w:val="single"/>
      <w:lang w:val="en-US" w:eastAsia="en-US" w:bidi="ar-SA"/>
    </w:rPr>
  </w:style>
  <w:style w:type="character" w:customStyle="1" w:styleId="referencediv">
    <w:name w:val="referencediv"/>
    <w:rsid w:val="00654CC4"/>
  </w:style>
  <w:style w:type="character" w:customStyle="1" w:styleId="CardTextChar1">
    <w:name w:val="Card Text Char"/>
    <w:locked/>
    <w:rsid w:val="00654CC4"/>
    <w:rPr>
      <w:rFonts w:ascii="Georgia" w:eastAsia="Times New Roman" w:hAnsi="Georgia"/>
      <w:szCs w:val="24"/>
    </w:rPr>
  </w:style>
  <w:style w:type="character" w:customStyle="1" w:styleId="StyleTimesNewRoman12ptBold">
    <w:name w:val="Style Times New Roman 12 pt Bold"/>
    <w:rsid w:val="00654CC4"/>
    <w:rPr>
      <w:rFonts w:ascii="Times New Roman" w:hAnsi="Times New Roman" w:cs="Times New Roman" w:hint="default"/>
      <w:b/>
      <w:bCs/>
      <w:sz w:val="24"/>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54CC4"/>
    <w:pPr>
      <w:ind w:left="-1080" w:right="1728"/>
    </w:pPr>
    <w:rPr>
      <w:rFonts w:ascii="Arial Narrow" w:hAnsi="Arial Narrow"/>
      <w:color w:val="auto"/>
      <w:sz w:val="22"/>
      <w:szCs w:val="20"/>
      <w:u w:val="thick"/>
      <w:bdr w:val="single" w:sz="4" w:space="0" w:color="auto"/>
    </w:rPr>
  </w:style>
  <w:style w:type="character" w:customStyle="1" w:styleId="evidencetextChar">
    <w:name w:val="evidence text Char"/>
    <w:rsid w:val="00654CC4"/>
    <w:rPr>
      <w:rFonts w:ascii="Arial Narrow" w:eastAsia="Times New Roman" w:hAnsi="Arial Narrow"/>
      <w:szCs w:val="20"/>
      <w:u w:val="thick"/>
    </w:rPr>
  </w:style>
  <w:style w:type="character" w:customStyle="1" w:styleId="StyleevidencetextBorderSinglesolidlineAuto05ptLChar">
    <w:name w:val="Style evidence text + Border: : (Single solid line Auto  0.5 pt L... Char"/>
    <w:link w:val="StyleevidencetextBorderSinglesolidlineAuto05ptL"/>
    <w:rsid w:val="00654CC4"/>
    <w:rPr>
      <w:rFonts w:ascii="Arial Narrow" w:eastAsia="Times New Roman" w:hAnsi="Arial Narrow" w:cs="Calibri"/>
      <w:szCs w:val="20"/>
      <w:u w:val="thick"/>
      <w:bdr w:val="single" w:sz="4" w:space="0" w:color="auto"/>
    </w:rPr>
  </w:style>
  <w:style w:type="paragraph" w:customStyle="1" w:styleId="CiteLittle">
    <w:name w:val="Cite Little"/>
    <w:next w:val="Normal"/>
    <w:qFormat/>
    <w:rsid w:val="00654CC4"/>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654CC4"/>
    <w:pPr>
      <w:ind w:left="-1080" w:right="1728"/>
    </w:pPr>
    <w:rPr>
      <w:rFonts w:ascii="Arial Narrow" w:eastAsia="Times New Roman" w:hAnsi="Arial Narrow"/>
      <w:sz w:val="18"/>
      <w:szCs w:val="20"/>
    </w:rPr>
  </w:style>
  <w:style w:type="paragraph" w:customStyle="1" w:styleId="StyleStyleCardTextLeft-075Right0">
    <w:name w:val="Style Style Card Text + Left:  -0.75&quot; + Right:  0&quot;"/>
    <w:basedOn w:val="Normal"/>
    <w:link w:val="StyleStyleCardTextLeft-075Right0Char"/>
    <w:autoRedefine/>
    <w:qFormat/>
    <w:rsid w:val="00654CC4"/>
    <w:pPr>
      <w:ind w:left="-1080"/>
    </w:pPr>
    <w:rPr>
      <w:rFonts w:ascii="Arial Narrow" w:eastAsia="Times New Roman" w:hAnsi="Arial Narrow"/>
      <w:szCs w:val="20"/>
    </w:rPr>
  </w:style>
  <w:style w:type="character" w:customStyle="1" w:styleId="StyleStyleCardTextLeft-075Right0Char">
    <w:name w:val="Style Style Card Text + Left:  -0.75&quot; + Right:  0&quot; Char"/>
    <w:link w:val="StyleStyleCardTextLeft-075Right0"/>
    <w:rsid w:val="00654CC4"/>
    <w:rPr>
      <w:rFonts w:ascii="Arial Narrow" w:eastAsia="Times New Roman" w:hAnsi="Arial Narrow" w:cs="Calibri"/>
      <w:szCs w:val="20"/>
    </w:rPr>
  </w:style>
  <w:style w:type="paragraph" w:customStyle="1" w:styleId="UnderlinedText">
    <w:name w:val="Underlined Text"/>
    <w:basedOn w:val="Normal"/>
    <w:link w:val="UnderlinedTextChar"/>
    <w:uiPriority w:val="99"/>
    <w:qFormat/>
    <w:rsid w:val="00654CC4"/>
    <w:rPr>
      <w:rFonts w:ascii="Times New Roman" w:eastAsia="MS Mincho" w:hAnsi="Times New Roman"/>
      <w:sz w:val="20"/>
      <w:u w:val="thick"/>
      <w:lang w:eastAsia="ja-JP"/>
    </w:rPr>
  </w:style>
  <w:style w:type="paragraph" w:customStyle="1" w:styleId="Little">
    <w:name w:val="Little"/>
    <w:basedOn w:val="UnderlinedText"/>
    <w:link w:val="LittleChar"/>
    <w:qFormat/>
    <w:rsid w:val="00654CC4"/>
    <w:rPr>
      <w:sz w:val="16"/>
      <w:u w:val="none"/>
    </w:rPr>
  </w:style>
  <w:style w:type="character" w:customStyle="1" w:styleId="LittleChar">
    <w:name w:val="Little Char"/>
    <w:link w:val="Little"/>
    <w:rsid w:val="00654CC4"/>
    <w:rPr>
      <w:rFonts w:ascii="Times New Roman" w:eastAsia="MS Mincho" w:hAnsi="Times New Roman" w:cs="Calibri"/>
      <w:sz w:val="16"/>
      <w:lang w:eastAsia="ja-JP"/>
    </w:rPr>
  </w:style>
  <w:style w:type="character" w:customStyle="1" w:styleId="UnderlinedTextChar">
    <w:name w:val="Underlined Text Char"/>
    <w:link w:val="UnderlinedText"/>
    <w:uiPriority w:val="99"/>
    <w:rsid w:val="00654CC4"/>
    <w:rPr>
      <w:rFonts w:ascii="Times New Roman" w:eastAsia="MS Mincho" w:hAnsi="Times New Roman" w:cs="Calibri"/>
      <w:sz w:val="20"/>
      <w:u w:val="thick"/>
      <w:lang w:eastAsia="ja-JP"/>
    </w:rPr>
  </w:style>
  <w:style w:type="paragraph" w:customStyle="1" w:styleId="HotRoute">
    <w:name w:val="Hot Route"/>
    <w:basedOn w:val="Normal"/>
    <w:link w:val="HotRouteChar"/>
    <w:qFormat/>
    <w:rsid w:val="00654CC4"/>
    <w:pPr>
      <w:ind w:left="144"/>
    </w:pPr>
    <w:rPr>
      <w:rFonts w:ascii="Times New Roman" w:eastAsia="Times New Roman" w:hAnsi="Times New Roman"/>
      <w:sz w:val="20"/>
    </w:rPr>
  </w:style>
  <w:style w:type="paragraph" w:customStyle="1" w:styleId="Circled">
    <w:name w:val="Circled"/>
    <w:basedOn w:val="Normal"/>
    <w:next w:val="Normal"/>
    <w:link w:val="CircledChar"/>
    <w:qFormat/>
    <w:rsid w:val="00654CC4"/>
    <w:rPr>
      <w:rFonts w:ascii="Times New Roman" w:eastAsia="MS Mincho" w:hAnsi="Times New Roman"/>
      <w:b/>
      <w:sz w:val="20"/>
      <w:szCs w:val="20"/>
      <w:u w:val="single"/>
      <w:lang w:eastAsia="ja-JP"/>
    </w:rPr>
  </w:style>
  <w:style w:type="character" w:customStyle="1" w:styleId="UnderlinedChar0">
    <w:name w:val="Underlined Char"/>
    <w:rsid w:val="00654CC4"/>
    <w:rPr>
      <w:rFonts w:ascii="Times New Roman" w:eastAsia="MS Mincho" w:hAnsi="Times New Roman"/>
      <w:u w:val="single"/>
      <w:lang w:eastAsia="ja-JP"/>
    </w:rPr>
  </w:style>
  <w:style w:type="character" w:customStyle="1" w:styleId="CircledChar">
    <w:name w:val="Circled Char"/>
    <w:link w:val="Circled"/>
    <w:rsid w:val="00654CC4"/>
    <w:rPr>
      <w:rFonts w:ascii="Times New Roman" w:eastAsia="MS Mincho" w:hAnsi="Times New Roman" w:cs="Calibri"/>
      <w:b/>
      <w:sz w:val="20"/>
      <w:szCs w:val="20"/>
      <w:u w:val="single"/>
      <w:lang w:eastAsia="ja-JP"/>
    </w:rPr>
  </w:style>
  <w:style w:type="paragraph" w:customStyle="1" w:styleId="UnreadText">
    <w:name w:val="Unread Text"/>
    <w:basedOn w:val="Normal"/>
    <w:next w:val="Normal"/>
    <w:link w:val="UnreadTextChar"/>
    <w:autoRedefine/>
    <w:qFormat/>
    <w:rsid w:val="00654CC4"/>
    <w:rPr>
      <w:rFonts w:ascii="Times New Roman" w:eastAsia="SimSun" w:hAnsi="Times New Roman"/>
      <w:sz w:val="15"/>
      <w:lang w:eastAsia="zh-CN"/>
    </w:rPr>
  </w:style>
  <w:style w:type="character" w:customStyle="1" w:styleId="UnreadTextChar">
    <w:name w:val="Unread Text Char"/>
    <w:link w:val="UnreadText"/>
    <w:rsid w:val="00654CC4"/>
    <w:rPr>
      <w:rFonts w:ascii="Times New Roman" w:eastAsia="SimSun" w:hAnsi="Times New Roman" w:cs="Calibri"/>
      <w:sz w:val="15"/>
      <w:lang w:eastAsia="zh-CN"/>
    </w:rPr>
  </w:style>
  <w:style w:type="character" w:customStyle="1" w:styleId="StyleAsianMSMinchoBold">
    <w:name w:val="Style (Asian) MS Mincho Bold"/>
    <w:rsid w:val="00654CC4"/>
    <w:rPr>
      <w:rFonts w:ascii="Times New Roman" w:eastAsia="MS Mincho" w:hAnsi="Times New Roman"/>
      <w:b/>
      <w:bCs/>
      <w:u w:val="thick"/>
    </w:rPr>
  </w:style>
  <w:style w:type="character" w:customStyle="1" w:styleId="StyleAsianMSMincho">
    <w:name w:val="Style (Asian) MS Mincho"/>
    <w:rsid w:val="00654CC4"/>
    <w:rPr>
      <w:rFonts w:ascii="Times New Roman" w:eastAsia="MS Mincho" w:hAnsi="Times New Roman"/>
      <w:u w:val="thick"/>
    </w:rPr>
  </w:style>
  <w:style w:type="paragraph" w:customStyle="1" w:styleId="docheader">
    <w:name w:val="doc header"/>
    <w:autoRedefine/>
    <w:qFormat/>
    <w:rsid w:val="00654CC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54CC4"/>
    <w:pPr>
      <w:spacing w:after="0" w:line="240" w:lineRule="auto"/>
      <w:jc w:val="right"/>
    </w:pPr>
    <w:rPr>
      <w:rFonts w:ascii="Times New Roman" w:eastAsia="Malgun Gothic" w:hAnsi="Times New Roman" w:cs="Times New Roman"/>
      <w:b/>
      <w:szCs w:val="24"/>
    </w:rPr>
  </w:style>
  <w:style w:type="paragraph" w:styleId="TOCHeading">
    <w:name w:val="TOC Heading"/>
    <w:basedOn w:val="Heading1"/>
    <w:next w:val="Normal"/>
    <w:uiPriority w:val="39"/>
    <w:qFormat/>
    <w:rsid w:val="00654CC4"/>
    <w:pPr>
      <w:keepNext w:val="0"/>
      <w:pBdr>
        <w:top w:val="none" w:sz="0" w:space="0" w:color="auto"/>
        <w:left w:val="none" w:sz="0" w:space="0" w:color="auto"/>
        <w:bottom w:val="none" w:sz="0" w:space="0" w:color="auto"/>
        <w:right w:val="none" w:sz="0" w:space="0" w:color="auto"/>
      </w:pBdr>
      <w:spacing w:line="276" w:lineRule="auto"/>
      <w:outlineLvl w:val="9"/>
    </w:pPr>
    <w:rPr>
      <w:rFonts w:ascii="Cambria" w:eastAsia="Malgun Gothic" w:hAnsi="Cambria" w:cs="Times New Roman"/>
      <w:color w:val="365F91"/>
      <w:sz w:val="28"/>
      <w:u w:val="single"/>
    </w:rPr>
  </w:style>
  <w:style w:type="paragraph" w:styleId="TOC2">
    <w:name w:val="toc 2"/>
    <w:basedOn w:val="Normal"/>
    <w:next w:val="Normal"/>
    <w:autoRedefine/>
    <w:uiPriority w:val="39"/>
    <w:rsid w:val="00654CC4"/>
    <w:pPr>
      <w:ind w:left="240"/>
    </w:pPr>
    <w:rPr>
      <w:rFonts w:ascii="Times New Roman" w:hAnsi="Times New Roman"/>
    </w:rPr>
  </w:style>
  <w:style w:type="paragraph" w:styleId="TOC3">
    <w:name w:val="toc 3"/>
    <w:basedOn w:val="Normal"/>
    <w:next w:val="Normal"/>
    <w:autoRedefine/>
    <w:rsid w:val="00654CC4"/>
    <w:pPr>
      <w:ind w:left="480"/>
    </w:pPr>
    <w:rPr>
      <w:rFonts w:ascii="Times New Roman" w:hAnsi="Times New Roman"/>
    </w:rPr>
  </w:style>
  <w:style w:type="paragraph" w:styleId="TOC4">
    <w:name w:val="toc 4"/>
    <w:basedOn w:val="Normal"/>
    <w:next w:val="Normal"/>
    <w:autoRedefine/>
    <w:uiPriority w:val="39"/>
    <w:rsid w:val="00654CC4"/>
    <w:pPr>
      <w:spacing w:before="240"/>
    </w:pPr>
    <w:rPr>
      <w:b/>
      <w:u w:val="single"/>
    </w:rPr>
  </w:style>
  <w:style w:type="paragraph" w:styleId="TOC5">
    <w:name w:val="toc 5"/>
    <w:basedOn w:val="Normal"/>
    <w:next w:val="Normal"/>
    <w:autoRedefine/>
    <w:rsid w:val="00654CC4"/>
    <w:pPr>
      <w:ind w:left="960"/>
    </w:pPr>
    <w:rPr>
      <w:rFonts w:ascii="Times New Roman" w:hAnsi="Times New Roman"/>
    </w:rPr>
  </w:style>
  <w:style w:type="paragraph" w:styleId="TOC6">
    <w:name w:val="toc 6"/>
    <w:basedOn w:val="Normal"/>
    <w:next w:val="Normal"/>
    <w:autoRedefine/>
    <w:rsid w:val="00654CC4"/>
    <w:pPr>
      <w:ind w:left="1200"/>
    </w:pPr>
    <w:rPr>
      <w:rFonts w:ascii="Times New Roman" w:hAnsi="Times New Roman"/>
    </w:rPr>
  </w:style>
  <w:style w:type="paragraph" w:styleId="TOC7">
    <w:name w:val="toc 7"/>
    <w:basedOn w:val="Normal"/>
    <w:next w:val="Normal"/>
    <w:autoRedefine/>
    <w:rsid w:val="00654CC4"/>
    <w:pPr>
      <w:ind w:left="1440"/>
    </w:pPr>
    <w:rPr>
      <w:rFonts w:ascii="Times New Roman" w:hAnsi="Times New Roman"/>
    </w:rPr>
  </w:style>
  <w:style w:type="paragraph" w:styleId="TOC8">
    <w:name w:val="toc 8"/>
    <w:basedOn w:val="Normal"/>
    <w:next w:val="Normal"/>
    <w:autoRedefine/>
    <w:rsid w:val="00654CC4"/>
    <w:pPr>
      <w:ind w:left="1680"/>
    </w:pPr>
    <w:rPr>
      <w:rFonts w:ascii="Times New Roman" w:hAnsi="Times New Roman"/>
    </w:rPr>
  </w:style>
  <w:style w:type="paragraph" w:styleId="TOC9">
    <w:name w:val="toc 9"/>
    <w:basedOn w:val="Normal"/>
    <w:next w:val="Normal"/>
    <w:autoRedefine/>
    <w:rsid w:val="00654CC4"/>
    <w:pPr>
      <w:ind w:left="1920"/>
    </w:pPr>
    <w:rPr>
      <w:rFonts w:ascii="Times New Roman" w:hAnsi="Times New Roman"/>
    </w:rPr>
  </w:style>
  <w:style w:type="paragraph" w:customStyle="1" w:styleId="BlockHeadings">
    <w:name w:val="Block Headings"/>
    <w:next w:val="Nothing"/>
    <w:link w:val="BlockHeadingsChar"/>
    <w:qFormat/>
    <w:rsid w:val="00654CC4"/>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BlockHeadingsChar">
    <w:name w:val="Block Headings Char"/>
    <w:link w:val="BlockHeadings"/>
    <w:rsid w:val="00654CC4"/>
    <w:rPr>
      <w:rFonts w:ascii="Times New Roman" w:eastAsia="Times New Roman" w:hAnsi="Times New Roman" w:cs="Times New Roman"/>
      <w:b/>
      <w:sz w:val="28"/>
      <w:szCs w:val="24"/>
    </w:rPr>
  </w:style>
  <w:style w:type="character" w:customStyle="1" w:styleId="crosslinkpopup">
    <w:name w:val="crosslinkpopup"/>
    <w:rsid w:val="00654CC4"/>
  </w:style>
  <w:style w:type="character" w:customStyle="1" w:styleId="italic">
    <w:name w:val="italic"/>
    <w:rsid w:val="00654CC4"/>
  </w:style>
  <w:style w:type="paragraph" w:customStyle="1" w:styleId="Minimize">
    <w:name w:val="Minimize"/>
    <w:basedOn w:val="Normal"/>
    <w:next w:val="Normal"/>
    <w:link w:val="MinimizeChar"/>
    <w:uiPriority w:val="99"/>
    <w:qFormat/>
    <w:rsid w:val="00654CC4"/>
    <w:pPr>
      <w:autoSpaceDE w:val="0"/>
      <w:autoSpaceDN w:val="0"/>
      <w:adjustRightInd w:val="0"/>
      <w:ind w:left="288" w:right="288"/>
    </w:pPr>
    <w:rPr>
      <w:rFonts w:ascii="Courier" w:eastAsia="Times New Roman" w:hAnsi="Courier"/>
      <w:color w:val="000000"/>
      <w:sz w:val="12"/>
      <w:szCs w:val="20"/>
    </w:rPr>
  </w:style>
  <w:style w:type="character" w:customStyle="1" w:styleId="MinimizeChar">
    <w:name w:val="Minimize Char"/>
    <w:link w:val="Minimize"/>
    <w:uiPriority w:val="99"/>
    <w:rsid w:val="00654CC4"/>
    <w:rPr>
      <w:rFonts w:ascii="Courier" w:eastAsia="Times New Roman" w:hAnsi="Courier" w:cs="Calibri"/>
      <w:color w:val="000000"/>
      <w:sz w:val="12"/>
      <w:szCs w:val="20"/>
    </w:rPr>
  </w:style>
  <w:style w:type="character" w:customStyle="1" w:styleId="CardCharChar1">
    <w:name w:val="Card Char Char1"/>
    <w:rsid w:val="00654CC4"/>
    <w:rPr>
      <w:b/>
      <w:bCs/>
      <w:sz w:val="28"/>
      <w:szCs w:val="28"/>
    </w:rPr>
  </w:style>
  <w:style w:type="character" w:customStyle="1" w:styleId="mw-headline">
    <w:name w:val="mw-headline"/>
    <w:rsid w:val="00654CC4"/>
  </w:style>
  <w:style w:type="character" w:customStyle="1" w:styleId="yshortcuts">
    <w:name w:val="yshortcuts"/>
    <w:rsid w:val="00654CC4"/>
    <w:rPr>
      <w:rFonts w:cs="Times New Roman"/>
    </w:rPr>
  </w:style>
  <w:style w:type="paragraph" w:customStyle="1" w:styleId="Textsmall">
    <w:name w:val="Textsmall"/>
    <w:basedOn w:val="Normal"/>
    <w:next w:val="Normal"/>
    <w:link w:val="TextsmallChar"/>
    <w:qFormat/>
    <w:rsid w:val="00654CC4"/>
    <w:rPr>
      <w:rFonts w:ascii="Times New Roman" w:eastAsia="Times New Roman" w:hAnsi="Times New Roman"/>
    </w:rPr>
  </w:style>
  <w:style w:type="character" w:customStyle="1" w:styleId="TextsmallChar">
    <w:name w:val="Textsmall Char"/>
    <w:link w:val="Textsmall"/>
    <w:locked/>
    <w:rsid w:val="00654CC4"/>
    <w:rPr>
      <w:rFonts w:ascii="Times New Roman" w:eastAsia="Times New Roman" w:hAnsi="Times New Roman" w:cs="Calibri"/>
    </w:rPr>
  </w:style>
  <w:style w:type="character" w:customStyle="1" w:styleId="UnderlineChar1">
    <w:name w:val="Underline Char1"/>
    <w:rsid w:val="00654CC4"/>
    <w:rPr>
      <w:rFonts w:ascii="Arial Narrow" w:hAnsi="Arial Narrow"/>
      <w:szCs w:val="24"/>
      <w:u w:val="single"/>
      <w:lang w:val="en-US" w:eastAsia="en-US" w:bidi="ar-SA"/>
    </w:rPr>
  </w:style>
  <w:style w:type="character" w:customStyle="1" w:styleId="ssl0">
    <w:name w:val="ss_l0"/>
    <w:rsid w:val="00654CC4"/>
  </w:style>
  <w:style w:type="character" w:customStyle="1" w:styleId="citesChar0">
    <w:name w:val="cites Char"/>
    <w:aliases w:val="Heading 1 Char3"/>
    <w:link w:val="cites0"/>
    <w:rsid w:val="00654CC4"/>
    <w:rPr>
      <w:rFonts w:eastAsia="SimSun"/>
      <w:b/>
      <w:lang w:eastAsia="zh-CN"/>
    </w:rPr>
  </w:style>
  <w:style w:type="paragraph" w:customStyle="1" w:styleId="cites0">
    <w:name w:val="cites"/>
    <w:next w:val="Normal"/>
    <w:link w:val="citesChar0"/>
    <w:autoRedefine/>
    <w:qFormat/>
    <w:rsid w:val="00654CC4"/>
    <w:pPr>
      <w:spacing w:after="0" w:line="240" w:lineRule="auto"/>
      <w:contextualSpacing/>
    </w:pPr>
    <w:rPr>
      <w:rFonts w:eastAsia="SimSun"/>
      <w:b/>
      <w:lang w:eastAsia="zh-CN"/>
    </w:rPr>
  </w:style>
  <w:style w:type="paragraph" w:customStyle="1" w:styleId="Citation-FirstLine">
    <w:name w:val="Citation - First Line"/>
    <w:basedOn w:val="Normal"/>
    <w:next w:val="Normal"/>
    <w:autoRedefine/>
    <w:qFormat/>
    <w:rsid w:val="00654CC4"/>
    <w:pPr>
      <w:spacing w:line="320" w:lineRule="atLeast"/>
    </w:pPr>
    <w:rPr>
      <w:rFonts w:eastAsia="Times New Roman"/>
      <w:bCs/>
      <w:sz w:val="20"/>
      <w:szCs w:val="20"/>
    </w:rPr>
  </w:style>
  <w:style w:type="paragraph" w:customStyle="1" w:styleId="Citation-Complete">
    <w:name w:val="Citation - Complete"/>
    <w:basedOn w:val="Normal"/>
    <w:next w:val="Normal"/>
    <w:link w:val="Citation-CompleteChar"/>
    <w:autoRedefine/>
    <w:qFormat/>
    <w:rsid w:val="00654CC4"/>
    <w:pPr>
      <w:spacing w:after="120"/>
    </w:pPr>
    <w:rPr>
      <w:rFonts w:ascii="Arial Narrow" w:eastAsia="Times New Roman" w:hAnsi="Arial Narrow"/>
      <w:sz w:val="20"/>
    </w:rPr>
  </w:style>
  <w:style w:type="character" w:customStyle="1" w:styleId="CharacterStyle3">
    <w:name w:val="Character Style 3"/>
    <w:rsid w:val="00654CC4"/>
    <w:rPr>
      <w:sz w:val="18"/>
      <w:szCs w:val="18"/>
    </w:rPr>
  </w:style>
  <w:style w:type="paragraph" w:customStyle="1" w:styleId="bloctitles">
    <w:name w:val="bloc titles"/>
    <w:basedOn w:val="Heading1"/>
    <w:next w:val="Normal"/>
    <w:link w:val="bloctitlesChar"/>
    <w:autoRedefine/>
    <w:qFormat/>
    <w:rsid w:val="00654CC4"/>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sz w:val="28"/>
      <w:u w:val="single"/>
    </w:rPr>
  </w:style>
  <w:style w:type="character" w:customStyle="1" w:styleId="bloctitlesChar">
    <w:name w:val="bloc titles Char"/>
    <w:link w:val="bloctitles"/>
    <w:rsid w:val="00654CC4"/>
    <w:rPr>
      <w:rFonts w:ascii="Times New Roman" w:eastAsia="Times New Roman" w:hAnsi="Times New Roman" w:cs="Times New Roman"/>
      <w:b/>
      <w:sz w:val="28"/>
      <w:szCs w:val="32"/>
      <w:u w:val="single"/>
    </w:rPr>
  </w:style>
  <w:style w:type="paragraph" w:customStyle="1" w:styleId="blocorganizer">
    <w:name w:val="bloc organizer"/>
    <w:basedOn w:val="Heading1"/>
    <w:next w:val="bloctitles"/>
    <w:link w:val="blocorganizerChar"/>
    <w:autoRedefine/>
    <w:qFormat/>
    <w:rsid w:val="00654CC4"/>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654CC4"/>
    <w:rPr>
      <w:rFonts w:ascii="Times New Roman" w:eastAsia="Times New Roman" w:hAnsi="Times New Roman" w:cs="Times New Roman"/>
      <w:b/>
      <w:sz w:val="4"/>
      <w:szCs w:val="32"/>
      <w:u w:val="single"/>
    </w:rPr>
  </w:style>
  <w:style w:type="paragraph" w:customStyle="1" w:styleId="HiddenBlockHeader">
    <w:name w:val="Hidden Block Header"/>
    <w:basedOn w:val="BlockHeadings"/>
    <w:next w:val="Nothing"/>
    <w:qFormat/>
    <w:rsid w:val="00654CC4"/>
    <w:pPr>
      <w:outlineLvl w:val="9"/>
    </w:pPr>
  </w:style>
  <w:style w:type="paragraph" w:customStyle="1" w:styleId="StyleBodyText11ptBoldBlack">
    <w:name w:val="Style Body Text + 11 pt Bold Black"/>
    <w:basedOn w:val="BodyText"/>
    <w:link w:val="StyleBodyText11ptBoldBlackChar"/>
    <w:qFormat/>
    <w:rsid w:val="00654CC4"/>
    <w:pPr>
      <w:suppressAutoHyphens/>
      <w:spacing w:after="120" w:line="259" w:lineRule="auto"/>
      <w:jc w:val="left"/>
    </w:pPr>
    <w:rPr>
      <w:rFonts w:ascii="Times New Roman" w:hAnsi="Times New Roman" w:cstheme="minorBidi"/>
      <w:b/>
      <w:bCs/>
      <w:szCs w:val="20"/>
      <w:lang w:eastAsia="ar-SA"/>
    </w:rPr>
  </w:style>
  <w:style w:type="character" w:customStyle="1" w:styleId="StyleBodyText11ptBoldBlackChar">
    <w:name w:val="Style Body Text + 11 pt Bold Black Char"/>
    <w:link w:val="StyleBodyText11ptBoldBlack"/>
    <w:rsid w:val="00654CC4"/>
    <w:rPr>
      <w:rFonts w:ascii="Times New Roman" w:eastAsia="Times New Roman" w:hAnsi="Times New Roman"/>
      <w:b/>
      <w:bCs/>
      <w:color w:val="000000"/>
      <w:sz w:val="20"/>
      <w:szCs w:val="20"/>
      <w:lang w:eastAsia="ar-SA"/>
    </w:rPr>
  </w:style>
  <w:style w:type="paragraph" w:customStyle="1" w:styleId="StyletinyBold">
    <w:name w:val="Style tiny + Bold"/>
    <w:basedOn w:val="Normal"/>
    <w:link w:val="StyletinyBoldChar"/>
    <w:qFormat/>
    <w:rsid w:val="00654CC4"/>
    <w:pPr>
      <w:tabs>
        <w:tab w:val="left" w:pos="4410"/>
      </w:tabs>
      <w:contextualSpacing/>
    </w:pPr>
    <w:rPr>
      <w:rFonts w:ascii="Times New Roman" w:hAnsi="Times New Roman"/>
      <w:bCs/>
      <w:sz w:val="20"/>
      <w:szCs w:val="20"/>
    </w:rPr>
  </w:style>
  <w:style w:type="character" w:customStyle="1" w:styleId="StyletinyBoldChar">
    <w:name w:val="Style tiny + Bold Char"/>
    <w:link w:val="StyletinyBold"/>
    <w:rsid w:val="00654CC4"/>
    <w:rPr>
      <w:rFonts w:ascii="Times New Roman" w:hAnsi="Times New Roman" w:cs="Calibri"/>
      <w:bCs/>
      <w:sz w:val="20"/>
      <w:szCs w:val="20"/>
    </w:rPr>
  </w:style>
  <w:style w:type="paragraph" w:customStyle="1" w:styleId="UnderlineBold0">
    <w:name w:val="Underline Bold"/>
    <w:basedOn w:val="Normal"/>
    <w:link w:val="UnderlineBoldChar"/>
    <w:autoRedefine/>
    <w:qFormat/>
    <w:rsid w:val="00654CC4"/>
    <w:pPr>
      <w:autoSpaceDE w:val="0"/>
      <w:autoSpaceDN w:val="0"/>
      <w:adjustRightInd w:val="0"/>
    </w:pPr>
    <w:rPr>
      <w:rFonts w:ascii="Times New Roman" w:eastAsia="Times New Roman" w:hAnsi="Times New Roman"/>
      <w:b/>
      <w:szCs w:val="20"/>
      <w:u w:val="single"/>
    </w:rPr>
  </w:style>
  <w:style w:type="character" w:customStyle="1" w:styleId="UnderlineBoldChar">
    <w:name w:val="Underline Bold Char"/>
    <w:link w:val="UnderlineBold0"/>
    <w:locked/>
    <w:rsid w:val="00654CC4"/>
    <w:rPr>
      <w:rFonts w:ascii="Times New Roman" w:eastAsia="Times New Roman" w:hAnsi="Times New Roman" w:cs="Calibri"/>
      <w:b/>
      <w:szCs w:val="20"/>
      <w:u w:val="single"/>
    </w:rPr>
  </w:style>
  <w:style w:type="paragraph" w:customStyle="1" w:styleId="cardCharCharCharChar">
    <w:name w:val="card Char Char Char Char"/>
    <w:basedOn w:val="Normal"/>
    <w:link w:val="cardCharCharCharCharChar"/>
    <w:qFormat/>
    <w:rsid w:val="00654CC4"/>
    <w:pPr>
      <w:overflowPunct w:val="0"/>
      <w:autoSpaceDE w:val="0"/>
      <w:autoSpaceDN w:val="0"/>
      <w:adjustRightInd w:val="0"/>
      <w:ind w:left="288" w:right="288"/>
      <w:textAlignment w:val="baseline"/>
    </w:pPr>
    <w:rPr>
      <w:rFonts w:ascii="Times New Roman" w:eastAsia="Times New Roman" w:hAnsi="Times New Roman"/>
      <w:sz w:val="20"/>
      <w:szCs w:val="20"/>
    </w:rPr>
  </w:style>
  <w:style w:type="character" w:customStyle="1" w:styleId="cardCharCharCharCharChar">
    <w:name w:val="card Char Char Char Char Char"/>
    <w:link w:val="cardCharCharCharChar"/>
    <w:rsid w:val="00654CC4"/>
    <w:rPr>
      <w:rFonts w:ascii="Times New Roman" w:eastAsia="Times New Roman" w:hAnsi="Times New Roman" w:cs="Calibri"/>
      <w:sz w:val="20"/>
      <w:szCs w:val="20"/>
    </w:rPr>
  </w:style>
  <w:style w:type="paragraph" w:customStyle="1" w:styleId="Style3">
    <w:name w:val="Style3"/>
    <w:basedOn w:val="Normal"/>
    <w:link w:val="Style3Char"/>
    <w:uiPriority w:val="99"/>
    <w:qFormat/>
    <w:rsid w:val="00654CC4"/>
    <w:rPr>
      <w:rFonts w:ascii="Arial Narrow" w:eastAsia="Times New Roman" w:hAnsi="Arial Narrow"/>
      <w:b/>
    </w:rPr>
  </w:style>
  <w:style w:type="character" w:customStyle="1" w:styleId="Style3Char">
    <w:name w:val="Style3 Char"/>
    <w:link w:val="Style3"/>
    <w:uiPriority w:val="99"/>
    <w:rsid w:val="00654CC4"/>
    <w:rPr>
      <w:rFonts w:ascii="Arial Narrow" w:eastAsia="Times New Roman" w:hAnsi="Arial Narrow" w:cs="Calibri"/>
      <w:b/>
    </w:rPr>
  </w:style>
  <w:style w:type="paragraph" w:customStyle="1" w:styleId="Style4">
    <w:name w:val="Style4"/>
    <w:basedOn w:val="Normal"/>
    <w:link w:val="Style4Char"/>
    <w:qFormat/>
    <w:rsid w:val="00654CC4"/>
    <w:rPr>
      <w:rFonts w:ascii="Arial Narrow" w:eastAsia="Times New Roman" w:hAnsi="Arial Narrow"/>
      <w:sz w:val="20"/>
      <w:u w:val="single"/>
    </w:rPr>
  </w:style>
  <w:style w:type="character" w:customStyle="1" w:styleId="Style4Char">
    <w:name w:val="Style4 Char"/>
    <w:link w:val="Style4"/>
    <w:rsid w:val="00654CC4"/>
    <w:rPr>
      <w:rFonts w:ascii="Arial Narrow" w:eastAsia="Times New Roman" w:hAnsi="Arial Narrow" w:cs="Calibri"/>
      <w:sz w:val="20"/>
      <w:u w:val="single"/>
    </w:rPr>
  </w:style>
  <w:style w:type="paragraph" w:customStyle="1" w:styleId="tag">
    <w:name w:val="%tag"/>
    <w:basedOn w:val="Normal"/>
    <w:link w:val="tagChar"/>
    <w:qFormat/>
    <w:rsid w:val="00654CC4"/>
    <w:rPr>
      <w:rFonts w:ascii="Times New Roman" w:eastAsia="Times New Roman" w:hAnsi="Times New Roman"/>
      <w:b/>
      <w:szCs w:val="20"/>
    </w:rPr>
  </w:style>
  <w:style w:type="character" w:customStyle="1" w:styleId="tagChar">
    <w:name w:val="%tag Char"/>
    <w:link w:val="tag"/>
    <w:rsid w:val="00654CC4"/>
    <w:rPr>
      <w:rFonts w:ascii="Times New Roman" w:eastAsia="Times New Roman" w:hAnsi="Times New Roman" w:cs="Calibri"/>
      <w:b/>
      <w:szCs w:val="20"/>
    </w:rPr>
  </w:style>
  <w:style w:type="paragraph" w:customStyle="1" w:styleId="card0">
    <w:name w:val="%card"/>
    <w:basedOn w:val="Normal"/>
    <w:link w:val="cardChar1"/>
    <w:qFormat/>
    <w:rsid w:val="00654CC4"/>
    <w:pPr>
      <w:ind w:left="288" w:right="288"/>
    </w:pPr>
    <w:rPr>
      <w:rFonts w:ascii="Times New Roman" w:eastAsia="Times New Roman" w:hAnsi="Times New Roman"/>
      <w:sz w:val="20"/>
      <w:szCs w:val="20"/>
    </w:rPr>
  </w:style>
  <w:style w:type="character" w:customStyle="1" w:styleId="cardChar1">
    <w:name w:val="%card Char"/>
    <w:link w:val="card0"/>
    <w:rsid w:val="00654CC4"/>
    <w:rPr>
      <w:rFonts w:ascii="Times New Roman" w:eastAsia="Times New Roman" w:hAnsi="Times New Roman" w:cs="Calibri"/>
      <w:sz w:val="20"/>
      <w:szCs w:val="20"/>
    </w:rPr>
  </w:style>
  <w:style w:type="paragraph" w:customStyle="1" w:styleId="AAAcard">
    <w:name w:val="AAAcard"/>
    <w:basedOn w:val="Normal"/>
    <w:link w:val="AAAcardChar"/>
    <w:qFormat/>
    <w:rsid w:val="00654CC4"/>
    <w:pPr>
      <w:ind w:left="288" w:right="288"/>
    </w:pPr>
    <w:rPr>
      <w:rFonts w:ascii="Times New Roman" w:eastAsia="Times New Roman" w:hAnsi="Times New Roman"/>
      <w:sz w:val="20"/>
      <w:szCs w:val="20"/>
    </w:rPr>
  </w:style>
  <w:style w:type="character" w:customStyle="1" w:styleId="AAAcardChar">
    <w:name w:val="AAAcard Char"/>
    <w:link w:val="AAAcard"/>
    <w:rsid w:val="00654CC4"/>
    <w:rPr>
      <w:rFonts w:ascii="Times New Roman" w:eastAsia="Times New Roman" w:hAnsi="Times New Roman" w:cs="Calibri"/>
      <w:sz w:val="20"/>
      <w:szCs w:val="20"/>
    </w:rPr>
  </w:style>
  <w:style w:type="character" w:customStyle="1" w:styleId="BoldUnderlineChar0">
    <w:name w:val="BoldUnderline Char"/>
    <w:rsid w:val="00654CC4"/>
    <w:rPr>
      <w:rFonts w:ascii="Times New Roman" w:eastAsia="Times New Roman" w:hAnsi="Times New Roman" w:cs="Times New Roman"/>
      <w:b/>
      <w:sz w:val="20"/>
      <w:szCs w:val="24"/>
      <w:u w:val="single"/>
    </w:rPr>
  </w:style>
  <w:style w:type="character" w:customStyle="1" w:styleId="CardCharChar">
    <w:name w:val="Card Char Char"/>
    <w:rsid w:val="00654CC4"/>
    <w:rPr>
      <w:rFonts w:ascii="Arial Narrow" w:eastAsia="Times New Roman" w:hAnsi="Arial Narrow"/>
    </w:rPr>
  </w:style>
  <w:style w:type="paragraph" w:customStyle="1" w:styleId="underlineChar0">
    <w:name w:val="underline Char"/>
    <w:basedOn w:val="Normal"/>
    <w:link w:val="underlineCharChar0"/>
    <w:qFormat/>
    <w:rsid w:val="00654CC4"/>
    <w:rPr>
      <w:rFonts w:ascii="Arial Narrow" w:eastAsia="Times New Roman" w:hAnsi="Arial Narrow"/>
      <w:u w:val="single"/>
    </w:rPr>
  </w:style>
  <w:style w:type="character" w:customStyle="1" w:styleId="underlineCharChar0">
    <w:name w:val="underline Char Char"/>
    <w:link w:val="underlineChar0"/>
    <w:rsid w:val="00654CC4"/>
    <w:rPr>
      <w:rFonts w:ascii="Arial Narrow" w:eastAsia="Times New Roman" w:hAnsi="Arial Narrow" w:cs="Calibri"/>
      <w:u w:val="single"/>
    </w:rPr>
  </w:style>
  <w:style w:type="character" w:customStyle="1" w:styleId="BoldUnderliningChar">
    <w:name w:val="Bold Underlining Char"/>
    <w:rsid w:val="00654CC4"/>
    <w:rPr>
      <w:b/>
      <w:szCs w:val="24"/>
      <w:u w:val="single"/>
      <w:lang w:val="en-US" w:eastAsia="en-US" w:bidi="ar-SA"/>
    </w:rPr>
  </w:style>
  <w:style w:type="paragraph" w:customStyle="1" w:styleId="TagStyle">
    <w:name w:val="Tag Style"/>
    <w:basedOn w:val="Normal"/>
    <w:qFormat/>
    <w:rsid w:val="00654CC4"/>
    <w:rPr>
      <w:rFonts w:ascii="Times New Roman" w:eastAsia="Times New Roman" w:hAnsi="Times New Roman"/>
      <w:b/>
    </w:rPr>
  </w:style>
  <w:style w:type="paragraph" w:customStyle="1" w:styleId="CardStyle">
    <w:name w:val="Card Style"/>
    <w:basedOn w:val="Normal"/>
    <w:uiPriority w:val="99"/>
    <w:qFormat/>
    <w:rsid w:val="00654CC4"/>
    <w:rPr>
      <w:rFonts w:ascii="Times New Roman" w:eastAsia="Times New Roman" w:hAnsi="Times New Roman"/>
      <w:sz w:val="20"/>
    </w:rPr>
  </w:style>
  <w:style w:type="paragraph" w:customStyle="1" w:styleId="tagstyle0">
    <w:name w:val="tagstyle"/>
    <w:basedOn w:val="Normal"/>
    <w:qFormat/>
    <w:rsid w:val="00654CC4"/>
    <w:pPr>
      <w:spacing w:before="100" w:beforeAutospacing="1" w:after="100" w:afterAutospacing="1"/>
    </w:pPr>
    <w:rPr>
      <w:rFonts w:ascii="Times New Roman" w:eastAsia="Times New Roman" w:hAnsi="Times New Roman"/>
    </w:rPr>
  </w:style>
  <w:style w:type="character" w:customStyle="1" w:styleId="Subtitle1">
    <w:name w:val="Subtitle1"/>
    <w:rsid w:val="00654CC4"/>
  </w:style>
  <w:style w:type="character" w:customStyle="1" w:styleId="newsstorytitle">
    <w:name w:val="news_story_title"/>
    <w:rsid w:val="00654CC4"/>
  </w:style>
  <w:style w:type="character" w:customStyle="1" w:styleId="CardUpSize-LightChar">
    <w:name w:val="CardUpSize - Light Char"/>
    <w:link w:val="CardUpSize-Light"/>
    <w:rsid w:val="00654CC4"/>
    <w:rPr>
      <w:szCs w:val="32"/>
      <w:u w:val="single"/>
    </w:rPr>
  </w:style>
  <w:style w:type="paragraph" w:customStyle="1" w:styleId="CardDownx15">
    <w:name w:val="CardDown x1.5"/>
    <w:basedOn w:val="Header"/>
    <w:qFormat/>
    <w:rsid w:val="00654CC4"/>
    <w:pPr>
      <w:tabs>
        <w:tab w:val="clear" w:pos="4680"/>
        <w:tab w:val="clear" w:pos="9360"/>
      </w:tabs>
      <w:spacing w:after="160" w:line="259" w:lineRule="auto"/>
    </w:pPr>
  </w:style>
  <w:style w:type="character" w:customStyle="1" w:styleId="yqlink">
    <w:name w:val="yqlink"/>
    <w:rsid w:val="00654CC4"/>
  </w:style>
  <w:style w:type="character" w:customStyle="1" w:styleId="clbody">
    <w:name w:val="clbody"/>
    <w:rsid w:val="00654CC4"/>
  </w:style>
  <w:style w:type="character" w:customStyle="1" w:styleId="hilite1">
    <w:name w:val="hilite1"/>
    <w:rsid w:val="00654CC4"/>
    <w:rPr>
      <w:rFonts w:ascii="Arial Narrow" w:hAnsi="Arial Narrow"/>
      <w:sz w:val="20"/>
      <w:u w:val="single"/>
      <w:bdr w:val="none" w:sz="0" w:space="0" w:color="auto"/>
      <w:shd w:val="clear" w:color="auto" w:fill="FF0000"/>
    </w:rPr>
  </w:style>
  <w:style w:type="character" w:customStyle="1" w:styleId="Boxing">
    <w:name w:val="Boxing"/>
    <w:rsid w:val="00654CC4"/>
    <w:rPr>
      <w:rFonts w:ascii="Arial Narrow" w:hAnsi="Arial Narrow"/>
      <w:dstrike w:val="0"/>
      <w:sz w:val="20"/>
      <w:bdr w:val="single" w:sz="2" w:space="0" w:color="auto"/>
      <w:vertAlign w:val="baseline"/>
    </w:rPr>
  </w:style>
  <w:style w:type="paragraph" w:customStyle="1" w:styleId="Analyticals">
    <w:name w:val="Analyticals"/>
    <w:basedOn w:val="Normal"/>
    <w:qFormat/>
    <w:rsid w:val="00654CC4"/>
    <w:rPr>
      <w:rFonts w:ascii="Times New Roman" w:eastAsia="Times New Roman" w:hAnsi="Times New Roman"/>
    </w:rPr>
  </w:style>
  <w:style w:type="paragraph" w:customStyle="1" w:styleId="Style2">
    <w:name w:val="Style2"/>
    <w:basedOn w:val="Normal"/>
    <w:link w:val="Style2Char"/>
    <w:uiPriority w:val="99"/>
    <w:qFormat/>
    <w:rsid w:val="00654CC4"/>
    <w:rPr>
      <w:rFonts w:ascii="Times New Roman" w:hAnsi="Times New Roman"/>
      <w:sz w:val="20"/>
    </w:rPr>
  </w:style>
  <w:style w:type="character" w:customStyle="1" w:styleId="CharCharCharChar">
    <w:name w:val="Char Char Char Char"/>
    <w:rsid w:val="00654CC4"/>
    <w:rPr>
      <w:rFonts w:ascii="Times New Roman" w:eastAsia="Times New Roman" w:hAnsi="Times New Roman" w:cs="Arial"/>
      <w:b/>
      <w:bCs/>
      <w:iCs/>
      <w:sz w:val="24"/>
      <w:szCs w:val="28"/>
    </w:rPr>
  </w:style>
  <w:style w:type="character" w:customStyle="1" w:styleId="norm">
    <w:name w:val="norm"/>
    <w:rsid w:val="00654CC4"/>
  </w:style>
  <w:style w:type="character" w:customStyle="1" w:styleId="boldandunderlinecharcharcharcharcharcharcharcharcharcharcharcharcharcharcharchar">
    <w:name w:val="boldandunderlinecharcharcharcharcharcharcharcharcharcharcharcharcharcharcharchar"/>
    <w:rsid w:val="00654CC4"/>
  </w:style>
  <w:style w:type="character" w:customStyle="1" w:styleId="underlinecharcharcharcharcharcharcharcharcharcharcharcharcharchar">
    <w:name w:val="underlinecharcharcharcharcharcharcharcharcharcharcharcharcharchar"/>
    <w:rsid w:val="00654CC4"/>
  </w:style>
  <w:style w:type="character" w:customStyle="1" w:styleId="NothingChar1">
    <w:name w:val="Nothing Char1"/>
    <w:rsid w:val="00654CC4"/>
    <w:rPr>
      <w:szCs w:val="24"/>
      <w:lang w:val="en-US" w:eastAsia="en-US" w:bidi="ar-SA"/>
    </w:rPr>
  </w:style>
  <w:style w:type="paragraph" w:customStyle="1" w:styleId="CharChar2">
    <w:name w:val="Char Char2"/>
    <w:next w:val="Nothing"/>
    <w:link w:val="CharCharCharCharCharChar1Char"/>
    <w:qFormat/>
    <w:rsid w:val="00654CC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harCharCharCharCharChar1Char">
    <w:name w:val="Char Char Char Char Char Char1 Char"/>
    <w:link w:val="CharChar2"/>
    <w:rsid w:val="00654CC4"/>
    <w:rPr>
      <w:rFonts w:ascii="Times New Roman" w:eastAsia="Times New Roman" w:hAnsi="Times New Roman" w:cs="Times New Roman"/>
      <w:b/>
      <w:sz w:val="24"/>
      <w:szCs w:val="24"/>
    </w:rPr>
  </w:style>
  <w:style w:type="character" w:customStyle="1" w:styleId="SmallText-New">
    <w:name w:val="Small Text - New"/>
    <w:rsid w:val="00654CC4"/>
    <w:rPr>
      <w:rFonts w:ascii="Arial Narrow" w:hAnsi="Arial Narrow"/>
      <w:sz w:val="14"/>
    </w:rPr>
  </w:style>
  <w:style w:type="character" w:customStyle="1" w:styleId="Underlined-New">
    <w:name w:val="Underlined - New"/>
    <w:rsid w:val="00654CC4"/>
    <w:rPr>
      <w:rFonts w:ascii="Arial Narrow" w:hAnsi="Arial Narrow"/>
      <w:sz w:val="16"/>
      <w:u w:val="single"/>
    </w:rPr>
  </w:style>
  <w:style w:type="character" w:customStyle="1" w:styleId="Taggin-New">
    <w:name w:val="Taggin - New"/>
    <w:rsid w:val="00654CC4"/>
    <w:rPr>
      <w:rFonts w:ascii="Arial Narrow" w:hAnsi="Arial Narrow"/>
      <w:b/>
      <w:sz w:val="22"/>
    </w:rPr>
  </w:style>
  <w:style w:type="character" w:customStyle="1" w:styleId="emphasis20">
    <w:name w:val="emphasis2"/>
    <w:rsid w:val="00654CC4"/>
  </w:style>
  <w:style w:type="character" w:customStyle="1" w:styleId="citechar0">
    <w:name w:val="citechar"/>
    <w:rsid w:val="00654CC4"/>
  </w:style>
  <w:style w:type="character" w:customStyle="1" w:styleId="highlight2">
    <w:name w:val="highlight2"/>
    <w:rsid w:val="00654CC4"/>
  </w:style>
  <w:style w:type="character" w:customStyle="1" w:styleId="tagchar0">
    <w:name w:val="tagchar"/>
    <w:rsid w:val="00654CC4"/>
  </w:style>
  <w:style w:type="character" w:customStyle="1" w:styleId="CharChar6">
    <w:name w:val="Char Char6"/>
    <w:rsid w:val="00654CC4"/>
    <w:rPr>
      <w:sz w:val="24"/>
      <w:szCs w:val="24"/>
      <w:lang w:val="en-US" w:eastAsia="en-US" w:bidi="ar-SA"/>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654CC4"/>
    <w:rPr>
      <w:sz w:val="24"/>
      <w:szCs w:val="24"/>
      <w:lang w:val="en-US" w:eastAsia="en-US" w:bidi="ar-SA"/>
    </w:rPr>
  </w:style>
  <w:style w:type="character" w:customStyle="1" w:styleId="NewTag">
    <w:name w:val="NewTag"/>
    <w:uiPriority w:val="1"/>
    <w:qFormat/>
    <w:rsid w:val="00654CC4"/>
    <w:rPr>
      <w:rFonts w:ascii="Georgia" w:hAnsi="Georgia"/>
      <w:b/>
      <w:sz w:val="24"/>
    </w:rPr>
  </w:style>
  <w:style w:type="character" w:customStyle="1" w:styleId="aqj">
    <w:name w:val="aqj"/>
    <w:rsid w:val="00654CC4"/>
  </w:style>
  <w:style w:type="character" w:customStyle="1" w:styleId="CardTagandCiteChar">
    <w:name w:val="Card Tag and Cite Char"/>
    <w:basedOn w:val="DefaultParagraphFont"/>
    <w:link w:val="CardTagandCite"/>
    <w:rsid w:val="00654CC4"/>
    <w:rPr>
      <w:rFonts w:ascii="Arial Narrow" w:hAnsi="Arial Narrow"/>
      <w:b/>
      <w:sz w:val="26"/>
    </w:rPr>
  </w:style>
  <w:style w:type="character" w:customStyle="1" w:styleId="CardText2Char">
    <w:name w:val="Card Text 2 Char"/>
    <w:basedOn w:val="DefaultParagraphFont"/>
    <w:link w:val="CardText2"/>
    <w:rsid w:val="00654CC4"/>
    <w:rPr>
      <w:rFonts w:ascii="Arial Narrow" w:hAnsi="Arial Narrow"/>
      <w:b/>
      <w:color w:val="000000"/>
      <w:u w:val="single"/>
    </w:rPr>
  </w:style>
  <w:style w:type="character" w:customStyle="1" w:styleId="caps">
    <w:name w:val="caps"/>
    <w:rsid w:val="00654CC4"/>
  </w:style>
  <w:style w:type="character" w:customStyle="1" w:styleId="Style8pt1">
    <w:name w:val="Style 8 pt1"/>
    <w:basedOn w:val="DefaultParagraphFont"/>
    <w:rsid w:val="00654CC4"/>
    <w:rPr>
      <w:rFonts w:ascii="Georgia" w:hAnsi="Georgia"/>
      <w:sz w:val="16"/>
    </w:rPr>
  </w:style>
  <w:style w:type="character" w:customStyle="1" w:styleId="searchtools-record-title">
    <w:name w:val="searchtools-record-title"/>
    <w:basedOn w:val="DefaultParagraphFont"/>
    <w:rsid w:val="00654CC4"/>
  </w:style>
  <w:style w:type="character" w:customStyle="1" w:styleId="Highlightedunderline">
    <w:name w:val="Highlighted underline"/>
    <w:qFormat/>
    <w:rsid w:val="00654CC4"/>
    <w:rPr>
      <w:rFonts w:ascii="Times New Roman" w:hAnsi="Times New Roman"/>
      <w:sz w:val="20"/>
      <w:u w:val="single"/>
      <w:bdr w:val="none" w:sz="0" w:space="0" w:color="auto"/>
      <w:shd w:val="clear" w:color="auto" w:fill="C0C0C0"/>
    </w:rPr>
  </w:style>
  <w:style w:type="paragraph" w:customStyle="1" w:styleId="Reallyfuckingsmall">
    <w:name w:val="Really fucking small"/>
    <w:basedOn w:val="Normal"/>
    <w:link w:val="ReallyfuckingsmallChar"/>
    <w:qFormat/>
    <w:rsid w:val="00654CC4"/>
    <w:rPr>
      <w:rFonts w:ascii="Times New Roman" w:eastAsia="Times New Roman" w:hAnsi="Times New Roman"/>
      <w:sz w:val="10"/>
    </w:rPr>
  </w:style>
  <w:style w:type="character" w:customStyle="1" w:styleId="ReallyfuckingsmallChar">
    <w:name w:val="Really fucking small Char"/>
    <w:basedOn w:val="DefaultParagraphFont"/>
    <w:link w:val="Reallyfuckingsmall"/>
    <w:rsid w:val="00654CC4"/>
    <w:rPr>
      <w:rFonts w:ascii="Times New Roman" w:eastAsia="Times New Roman" w:hAnsi="Times New Roman" w:cs="Calibri"/>
      <w:sz w:val="10"/>
    </w:rPr>
  </w:style>
  <w:style w:type="character" w:customStyle="1" w:styleId="author">
    <w:name w:val="author"/>
    <w:basedOn w:val="DefaultParagraphFont"/>
    <w:rsid w:val="00654CC4"/>
  </w:style>
  <w:style w:type="character" w:customStyle="1" w:styleId="HighlightedUnderline0">
    <w:name w:val="Highlighted Underline"/>
    <w:basedOn w:val="DefaultParagraphFont"/>
    <w:uiPriority w:val="1"/>
    <w:qFormat/>
    <w:rsid w:val="00654CC4"/>
    <w:rPr>
      <w:rFonts w:ascii="Arial Narrow" w:hAnsi="Arial Narrow"/>
      <w:b w:val="0"/>
      <w:sz w:val="22"/>
      <w:u w:val="single"/>
      <w:bdr w:val="none" w:sz="0" w:space="0" w:color="auto"/>
      <w:shd w:val="clear" w:color="auto" w:fill="C76361"/>
    </w:rPr>
  </w:style>
  <w:style w:type="paragraph" w:customStyle="1" w:styleId="HotRoute0">
    <w:name w:val="Hot Route!"/>
    <w:basedOn w:val="Normal"/>
    <w:link w:val="HotRouteChar0"/>
    <w:uiPriority w:val="99"/>
    <w:qFormat/>
    <w:rsid w:val="00654CC4"/>
    <w:pPr>
      <w:ind w:left="144"/>
    </w:pPr>
    <w:rPr>
      <w:rFonts w:ascii="Times New Roman" w:eastAsia="Times New Roman" w:hAnsi="Times New Roman"/>
      <w:sz w:val="20"/>
    </w:rPr>
  </w:style>
  <w:style w:type="character" w:customStyle="1" w:styleId="HotRouteChar0">
    <w:name w:val="Hot Route! Char"/>
    <w:basedOn w:val="DefaultParagraphFont"/>
    <w:link w:val="HotRoute0"/>
    <w:uiPriority w:val="99"/>
    <w:rsid w:val="00654CC4"/>
    <w:rPr>
      <w:rFonts w:ascii="Times New Roman" w:eastAsia="Times New Roman" w:hAnsi="Times New Roman" w:cs="Calibri"/>
      <w:sz w:val="20"/>
    </w:rPr>
  </w:style>
  <w:style w:type="character" w:customStyle="1" w:styleId="Style11pt">
    <w:name w:val="Style 11 pt"/>
    <w:basedOn w:val="DefaultParagraphFont"/>
    <w:rsid w:val="00654CC4"/>
    <w:rPr>
      <w:sz w:val="20"/>
    </w:rPr>
  </w:style>
  <w:style w:type="character" w:customStyle="1" w:styleId="Style11ptUnderline">
    <w:name w:val="Style 11 pt Underline"/>
    <w:basedOn w:val="DefaultParagraphFont"/>
    <w:rsid w:val="00654CC4"/>
    <w:rPr>
      <w:sz w:val="20"/>
      <w:u w:val="single"/>
    </w:rPr>
  </w:style>
  <w:style w:type="character" w:customStyle="1" w:styleId="Style11ptBoldUnderline">
    <w:name w:val="Style 11 pt Bold Underline"/>
    <w:basedOn w:val="DefaultParagraphFont"/>
    <w:rsid w:val="00654CC4"/>
    <w:rPr>
      <w:b/>
      <w:bCs/>
      <w:sz w:val="20"/>
      <w:u w:val="single"/>
    </w:rPr>
  </w:style>
  <w:style w:type="paragraph" w:customStyle="1" w:styleId="StyleStyle411pt">
    <w:name w:val="Style Style4 + 11 pt"/>
    <w:basedOn w:val="Normal"/>
    <w:link w:val="StyleStyle411ptChar"/>
    <w:qFormat/>
    <w:rsid w:val="00654CC4"/>
    <w:rPr>
      <w:rFonts w:ascii="Times New Roman" w:eastAsia="Times New Roman" w:hAnsi="Times New Roman"/>
      <w:u w:val="single"/>
    </w:rPr>
  </w:style>
  <w:style w:type="character" w:customStyle="1" w:styleId="StyleStyle411ptChar">
    <w:name w:val="Style Style4 + 11 pt Char"/>
    <w:basedOn w:val="DefaultParagraphFont"/>
    <w:link w:val="StyleStyle411pt"/>
    <w:rsid w:val="00654CC4"/>
    <w:rPr>
      <w:rFonts w:ascii="Times New Roman" w:eastAsia="Times New Roman" w:hAnsi="Times New Roman" w:cs="Calibri"/>
      <w:u w:val="single"/>
    </w:rPr>
  </w:style>
  <w:style w:type="paragraph" w:customStyle="1" w:styleId="StyleStyle411ptBold">
    <w:name w:val="Style Style4 + 11 pt Bold"/>
    <w:basedOn w:val="Normal"/>
    <w:link w:val="StyleStyle411ptBoldChar"/>
    <w:qFormat/>
    <w:rsid w:val="00654CC4"/>
    <w:rPr>
      <w:rFonts w:ascii="Times New Roman" w:eastAsia="Times New Roman" w:hAnsi="Times New Roman"/>
      <w:b/>
      <w:bCs/>
      <w:u w:val="single"/>
    </w:rPr>
  </w:style>
  <w:style w:type="character" w:customStyle="1" w:styleId="StyleStyle411ptBoldChar">
    <w:name w:val="Style Style4 + 11 pt Bold Char"/>
    <w:basedOn w:val="DefaultParagraphFont"/>
    <w:link w:val="StyleStyle411ptBold"/>
    <w:rsid w:val="00654CC4"/>
    <w:rPr>
      <w:rFonts w:ascii="Times New Roman" w:eastAsia="Times New Roman" w:hAnsi="Times New Roman"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654CC4"/>
    <w:rPr>
      <w:rFonts w:ascii="Times New Roman" w:eastAsia="Times New Roman" w:hAnsi="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654CC4"/>
    <w:rPr>
      <w:rFonts w:ascii="Times New Roman" w:eastAsia="Times New Roman" w:hAnsi="Times New Roman" w:cs="Calibri"/>
      <w:u w:val="single"/>
      <w:bdr w:val="single" w:sz="4" w:space="0" w:color="auto"/>
    </w:rPr>
  </w:style>
  <w:style w:type="paragraph" w:customStyle="1" w:styleId="NormalText">
    <w:name w:val="Normal Text"/>
    <w:basedOn w:val="Normal"/>
    <w:link w:val="NormalTextChar"/>
    <w:autoRedefine/>
    <w:qFormat/>
    <w:rsid w:val="00654CC4"/>
    <w:pPr>
      <w:jc w:val="both"/>
    </w:pPr>
    <w:rPr>
      <w:rFonts w:ascii="Times New Roman" w:eastAsia="Times New Roman" w:hAnsi="Times New Roman"/>
      <w:sz w:val="20"/>
      <w:szCs w:val="26"/>
    </w:rPr>
  </w:style>
  <w:style w:type="paragraph" w:styleId="ListBullet">
    <w:name w:val="List Bullet"/>
    <w:basedOn w:val="Normal"/>
    <w:link w:val="ListBulletChar"/>
    <w:uiPriority w:val="99"/>
    <w:unhideWhenUsed/>
    <w:rsid w:val="00654CC4"/>
    <w:pPr>
      <w:tabs>
        <w:tab w:val="num" w:pos="360"/>
      </w:tabs>
      <w:ind w:left="360" w:hanging="360"/>
      <w:contextualSpacing/>
    </w:pPr>
  </w:style>
  <w:style w:type="character" w:customStyle="1" w:styleId="dd">
    <w:name w:val="dd"/>
    <w:rsid w:val="00654CC4"/>
  </w:style>
  <w:style w:type="character" w:customStyle="1" w:styleId="Date1">
    <w:name w:val="Date1"/>
    <w:rsid w:val="00654CC4"/>
  </w:style>
  <w:style w:type="character" w:customStyle="1" w:styleId="underLight">
    <w:name w:val="underLight"/>
    <w:uiPriority w:val="1"/>
    <w:qFormat/>
    <w:rsid w:val="00654CC4"/>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654CC4"/>
  </w:style>
  <w:style w:type="character" w:customStyle="1" w:styleId="TitleChar2">
    <w:name w:val="Title Char2"/>
    <w:uiPriority w:val="5"/>
    <w:qFormat/>
    <w:locked/>
    <w:rsid w:val="00654CC4"/>
    <w:rPr>
      <w:u w:val="single"/>
    </w:rPr>
  </w:style>
  <w:style w:type="character" w:customStyle="1" w:styleId="Underline-Highlighted">
    <w:name w:val="Underline-Highlighted"/>
    <w:uiPriority w:val="1"/>
    <w:qFormat/>
    <w:rsid w:val="00654CC4"/>
    <w:rPr>
      <w:rFonts w:ascii="Cambria" w:hAnsi="Cambria" w:hint="default"/>
      <w:sz w:val="24"/>
      <w:u w:val="single"/>
      <w:bdr w:val="none" w:sz="0" w:space="0" w:color="auto" w:frame="1"/>
      <w:shd w:val="clear" w:color="auto" w:fill="99FF66"/>
    </w:rPr>
  </w:style>
  <w:style w:type="character" w:customStyle="1" w:styleId="apple">
    <w:name w:val="apple"/>
    <w:rsid w:val="00654CC4"/>
  </w:style>
  <w:style w:type="character" w:customStyle="1" w:styleId="itxtrst">
    <w:name w:val="itxtrst"/>
    <w:rsid w:val="00654CC4"/>
  </w:style>
  <w:style w:type="paragraph" w:customStyle="1" w:styleId="CardTagandCite">
    <w:name w:val="Card Tag and Cite"/>
    <w:basedOn w:val="Normal"/>
    <w:next w:val="Normal"/>
    <w:link w:val="CardTagandCiteChar"/>
    <w:qFormat/>
    <w:rsid w:val="00654CC4"/>
    <w:rPr>
      <w:rFonts w:ascii="Arial Narrow" w:hAnsi="Arial Narrow" w:cstheme="minorBidi"/>
      <w:b/>
      <w:sz w:val="26"/>
    </w:rPr>
  </w:style>
  <w:style w:type="character" w:styleId="HTMLCite">
    <w:name w:val="HTML Cite"/>
    <w:uiPriority w:val="99"/>
    <w:unhideWhenUsed/>
    <w:rsid w:val="00654CC4"/>
    <w:rPr>
      <w:i/>
      <w:iCs/>
    </w:rPr>
  </w:style>
  <w:style w:type="character" w:customStyle="1" w:styleId="rightside">
    <w:name w:val="rightside"/>
    <w:rsid w:val="00654CC4"/>
  </w:style>
  <w:style w:type="character" w:customStyle="1" w:styleId="flourish">
    <w:name w:val="flourish"/>
    <w:rsid w:val="00654CC4"/>
  </w:style>
  <w:style w:type="paragraph" w:customStyle="1" w:styleId="Micro">
    <w:name w:val="Micro"/>
    <w:basedOn w:val="Normal"/>
    <w:next w:val="Normal"/>
    <w:qFormat/>
    <w:rsid w:val="00654CC4"/>
    <w:rPr>
      <w:rFonts w:eastAsia="Times New Roman"/>
      <w:sz w:val="12"/>
    </w:rPr>
  </w:style>
  <w:style w:type="character" w:customStyle="1" w:styleId="style150">
    <w:name w:val="style150"/>
    <w:rsid w:val="00654CC4"/>
  </w:style>
  <w:style w:type="paragraph" w:customStyle="1" w:styleId="cite2">
    <w:name w:val="cite2"/>
    <w:basedOn w:val="Normal"/>
    <w:qFormat/>
    <w:rsid w:val="00654CC4"/>
    <w:rPr>
      <w:rFonts w:ascii="Times New Roman" w:eastAsia="Times New Roman" w:hAnsi="Times New Roman"/>
      <w:color w:val="000000"/>
      <w:sz w:val="20"/>
      <w:szCs w:val="20"/>
    </w:rPr>
  </w:style>
  <w:style w:type="paragraph" w:customStyle="1" w:styleId="Microtext0">
    <w:name w:val="Microtext"/>
    <w:basedOn w:val="Normal"/>
    <w:next w:val="Normal"/>
    <w:link w:val="MicrotextChar0"/>
    <w:qFormat/>
    <w:rsid w:val="00654CC4"/>
    <w:rPr>
      <w:rFonts w:ascii="Times New Roman" w:eastAsia="Calibri" w:hAnsi="Times New Roman"/>
      <w:sz w:val="12"/>
    </w:rPr>
  </w:style>
  <w:style w:type="character" w:customStyle="1" w:styleId="MicrotextChar0">
    <w:name w:val="Microtext Char"/>
    <w:link w:val="Microtext0"/>
    <w:rsid w:val="00654CC4"/>
    <w:rPr>
      <w:rFonts w:ascii="Times New Roman" w:eastAsia="Calibri" w:hAnsi="Times New Roman" w:cs="Calibri"/>
      <w:sz w:val="12"/>
    </w:rPr>
  </w:style>
  <w:style w:type="character" w:customStyle="1" w:styleId="submitted-date">
    <w:name w:val="submitted-date"/>
    <w:rsid w:val="00654CC4"/>
  </w:style>
  <w:style w:type="character" w:customStyle="1" w:styleId="head">
    <w:name w:val="head"/>
    <w:rsid w:val="00654CC4"/>
  </w:style>
  <w:style w:type="character" w:customStyle="1" w:styleId="titleauthoretc">
    <w:name w:val="titleauthoretc"/>
    <w:rsid w:val="00654CC4"/>
  </w:style>
  <w:style w:type="character" w:customStyle="1" w:styleId="-SmallText-">
    <w:name w:val="-Small Text-"/>
    <w:rsid w:val="00654CC4"/>
    <w:rPr>
      <w:rFonts w:ascii="Garamond" w:hAnsi="Garamond" w:cs="Times New Roman"/>
      <w:sz w:val="16"/>
    </w:rPr>
  </w:style>
  <w:style w:type="character" w:customStyle="1" w:styleId="A3">
    <w:name w:val="A3"/>
    <w:uiPriority w:val="99"/>
    <w:rsid w:val="00654CC4"/>
    <w:rPr>
      <w:rFonts w:cs="Perpetua"/>
      <w:color w:val="000000"/>
      <w:sz w:val="15"/>
      <w:szCs w:val="15"/>
    </w:rPr>
  </w:style>
  <w:style w:type="character" w:customStyle="1" w:styleId="CharacterStyle2">
    <w:name w:val="Character Style 2"/>
    <w:uiPriority w:val="99"/>
    <w:rsid w:val="00654CC4"/>
    <w:rPr>
      <w:rFonts w:ascii="Garamond" w:hAnsi="Garamond" w:cs="Garamond"/>
      <w:sz w:val="23"/>
      <w:szCs w:val="23"/>
    </w:rPr>
  </w:style>
  <w:style w:type="character" w:customStyle="1" w:styleId="see">
    <w:name w:val="see"/>
    <w:rsid w:val="00654CC4"/>
  </w:style>
  <w:style w:type="character" w:customStyle="1" w:styleId="first-letter">
    <w:name w:val="first-letter"/>
    <w:rsid w:val="00654CC4"/>
  </w:style>
  <w:style w:type="paragraph" w:customStyle="1" w:styleId="Normal1">
    <w:name w:val="Normal1"/>
    <w:basedOn w:val="Normal"/>
    <w:qFormat/>
    <w:rsid w:val="00654CC4"/>
    <w:rPr>
      <w:rFonts w:eastAsia="Times New Roman"/>
    </w:rPr>
  </w:style>
  <w:style w:type="character" w:customStyle="1" w:styleId="focusparagraph">
    <w:name w:val="focusparagraph"/>
    <w:rsid w:val="00654CC4"/>
  </w:style>
  <w:style w:type="character" w:customStyle="1" w:styleId="lightblue">
    <w:name w:val="lightblue"/>
    <w:rsid w:val="00654CC4"/>
  </w:style>
  <w:style w:type="character" w:customStyle="1" w:styleId="StyleUnderlineCharChar9pt">
    <w:name w:val="Style Underline Char Char + 9 pt"/>
    <w:rsid w:val="00654CC4"/>
    <w:rPr>
      <w:rFonts w:ascii="Times New Roman" w:hAnsi="Times New Roman" w:hint="default"/>
      <w:sz w:val="20"/>
      <w:szCs w:val="24"/>
      <w:u w:val="single"/>
      <w:lang w:val="en-US" w:eastAsia="en-US" w:bidi="ar-SA"/>
    </w:rPr>
  </w:style>
  <w:style w:type="character" w:customStyle="1" w:styleId="tagCharCharChar">
    <w:name w:val="tag Char Char Char"/>
    <w:rsid w:val="00654CC4"/>
    <w:rPr>
      <w:rFonts w:ascii="Arial" w:eastAsia="Times New Roman" w:hAnsi="Arial" w:cs="Times New Roman"/>
      <w:b/>
      <w:szCs w:val="20"/>
    </w:rPr>
  </w:style>
  <w:style w:type="paragraph" w:customStyle="1" w:styleId="StyleStyle4LatinTimesNewRomanAsianSimSun">
    <w:name w:val="Style Style4 + (Latin) Times New Roman (Asian) SimSun"/>
    <w:basedOn w:val="Style4"/>
    <w:link w:val="StyleStyle4LatinTimesNewRomanAsianSimSunChar"/>
    <w:qFormat/>
    <w:rsid w:val="00654CC4"/>
    <w:rPr>
      <w:rFonts w:ascii="Times New Roman" w:eastAsia="SimSun" w:hAnsi="Times New Roman"/>
    </w:rPr>
  </w:style>
  <w:style w:type="character" w:customStyle="1" w:styleId="StyleStyle4LatinTimesNewRomanAsianSimSunChar">
    <w:name w:val="Style Style4 + (Latin) Times New Roman (Asian) SimSun Char"/>
    <w:link w:val="StyleStyle4LatinTimesNewRomanAsianSimSun"/>
    <w:rsid w:val="00654CC4"/>
    <w:rPr>
      <w:rFonts w:ascii="Times New Roman" w:eastAsia="SimSun" w:hAnsi="Times New Roman" w:cs="Calibri"/>
      <w:sz w:val="20"/>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54CC4"/>
    <w:rPr>
      <w:rFonts w:ascii="Times New Roman" w:eastAsia="SimSun" w:hAnsi="Times New Roman"/>
      <w:sz w:val="20"/>
      <w:u w:val="single"/>
    </w:rPr>
  </w:style>
  <w:style w:type="character" w:customStyle="1" w:styleId="StyleUnderlineCharLatinTimesNewRomanAsianSimSunChar">
    <w:name w:val="Style Underline Char + (Latin) Times New Roman (Asian) SimSun Char"/>
    <w:link w:val="StyleUnderlineCharLatinTimesNewRomanAsianSimSun"/>
    <w:rsid w:val="00654CC4"/>
    <w:rPr>
      <w:rFonts w:ascii="Times New Roman" w:eastAsia="SimSun" w:hAnsi="Times New Roman" w:cs="Calibri"/>
      <w:sz w:val="20"/>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54CC4"/>
    <w:rPr>
      <w:rFonts w:ascii="Times New Roman" w:eastAsia="SimSun" w:hAnsi="Times New Roman"/>
      <w:b/>
      <w:bCs/>
      <w:sz w:val="20"/>
      <w:u w:val="single"/>
    </w:rPr>
  </w:style>
  <w:style w:type="character" w:customStyle="1" w:styleId="StyleUnderlineCharLatinTimesNewRomanAsianSimSunBoldChar">
    <w:name w:val="Style Underline Char + (Latin) Times New Roman (Asian) SimSun Bold Char"/>
    <w:link w:val="StyleUnderlineCharLatinTimesNewRomanAsianSimSunBold"/>
    <w:rsid w:val="00654CC4"/>
    <w:rPr>
      <w:rFonts w:ascii="Times New Roman" w:eastAsia="SimSun" w:hAnsi="Times New Roman" w:cs="Calibri"/>
      <w:b/>
      <w:bCs/>
      <w:sz w:val="20"/>
      <w:u w:val="single"/>
    </w:rPr>
  </w:style>
  <w:style w:type="paragraph" w:customStyle="1" w:styleId="StyleStyle49pt">
    <w:name w:val="Style Style4 + 9 pt"/>
    <w:basedOn w:val="Normal"/>
    <w:link w:val="StyleStyle49ptChar"/>
    <w:qFormat/>
    <w:rsid w:val="00654CC4"/>
    <w:rPr>
      <w:rFonts w:ascii="Times New Roman" w:eastAsia="Times New Roman" w:hAnsi="Times New Roman"/>
      <w:sz w:val="20"/>
      <w:u w:val="single"/>
    </w:rPr>
  </w:style>
  <w:style w:type="character" w:customStyle="1" w:styleId="StyleStyle49ptChar">
    <w:name w:val="Style Style4 + 9 pt Char"/>
    <w:link w:val="StyleStyle49pt"/>
    <w:rsid w:val="00654CC4"/>
    <w:rPr>
      <w:rFonts w:ascii="Times New Roman" w:eastAsia="Times New Roman" w:hAnsi="Times New Roman" w:cs="Calibri"/>
      <w:sz w:val="20"/>
      <w:u w:val="single"/>
    </w:rPr>
  </w:style>
  <w:style w:type="paragraph" w:customStyle="1" w:styleId="StyleStyle1Bold">
    <w:name w:val="Style Style1 + Bold"/>
    <w:link w:val="StyleStyle1BoldChar"/>
    <w:qFormat/>
    <w:rsid w:val="00654CC4"/>
    <w:pPr>
      <w:spacing w:after="200" w:line="276" w:lineRule="auto"/>
    </w:pPr>
    <w:rPr>
      <w:rFonts w:ascii="Times New Roman" w:eastAsia="SimSun" w:hAnsi="Times New Roman" w:cs="Times New Roman"/>
      <w:b/>
      <w:bCs/>
      <w:sz w:val="20"/>
      <w:szCs w:val="24"/>
      <w:u w:val="single"/>
      <w:lang w:eastAsia="zh-CN"/>
    </w:rPr>
  </w:style>
  <w:style w:type="character" w:customStyle="1" w:styleId="StyleStyle1BoldChar">
    <w:name w:val="Style Style1 + Bold Char"/>
    <w:link w:val="StyleStyle1Bold"/>
    <w:rsid w:val="00654CC4"/>
    <w:rPr>
      <w:rFonts w:ascii="Times New Roman" w:eastAsia="SimSun" w:hAnsi="Times New Roman" w:cs="Times New Roman"/>
      <w:b/>
      <w:bCs/>
      <w:sz w:val="20"/>
      <w:szCs w:val="24"/>
      <w:u w:val="single"/>
      <w:lang w:eastAsia="zh-CN"/>
    </w:rPr>
  </w:style>
  <w:style w:type="character" w:customStyle="1" w:styleId="BoldandUnderlineCharChar2">
    <w:name w:val="Bold and Underline Char Char2"/>
    <w:link w:val="BoldandUnderlineChar"/>
    <w:rsid w:val="00654CC4"/>
    <w:rPr>
      <w:b/>
      <w:u w:val="single"/>
    </w:rPr>
  </w:style>
  <w:style w:type="paragraph" w:customStyle="1" w:styleId="BoldandUnderlineChar">
    <w:name w:val="Bold and Underline Char"/>
    <w:basedOn w:val="Normal"/>
    <w:link w:val="BoldandUnderlineCharChar2"/>
    <w:qFormat/>
    <w:rsid w:val="00654CC4"/>
    <w:rPr>
      <w:rFonts w:asciiTheme="minorHAnsi" w:hAnsiTheme="minorHAnsi" w:cstheme="minorBidi"/>
      <w:b/>
      <w:u w:val="single"/>
    </w:rPr>
  </w:style>
  <w:style w:type="character" w:customStyle="1" w:styleId="StyleUnderlineCharChar111pt">
    <w:name w:val="Style Underline Char Char1 + 11 pt"/>
    <w:rsid w:val="00654CC4"/>
    <w:rPr>
      <w:rFonts w:ascii="Times New Roman" w:hAnsi="Times New Roman"/>
      <w:sz w:val="20"/>
      <w:u w:val="single"/>
      <w:lang w:val="en-US" w:eastAsia="en-US" w:bidi="ar-SA"/>
    </w:rPr>
  </w:style>
  <w:style w:type="paragraph" w:customStyle="1" w:styleId="StyleBoldandUnderlineChar11pt">
    <w:name w:val="Style Bold and Underline Char + 11 pt"/>
    <w:basedOn w:val="BoldandUnderlineChar"/>
    <w:link w:val="StyleBoldandUnderlineChar11ptChar"/>
    <w:qFormat/>
    <w:rsid w:val="00654CC4"/>
    <w:rPr>
      <w:bCs/>
    </w:rPr>
  </w:style>
  <w:style w:type="character" w:customStyle="1" w:styleId="StyleBoldandUnderlineChar11ptChar">
    <w:name w:val="Style Bold and Underline Char + 11 pt Char"/>
    <w:link w:val="StyleBoldandUnderlineChar11pt"/>
    <w:rsid w:val="00654CC4"/>
    <w:rPr>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54CC4"/>
    <w:rPr>
      <w:rFonts w:ascii="Times New Roman" w:eastAsia="SimSun" w:hAnsi="Times New Roman"/>
      <w:b/>
      <w:bCs/>
      <w:sz w:val="20"/>
      <w:u w:val="single"/>
    </w:rPr>
  </w:style>
  <w:style w:type="character" w:customStyle="1" w:styleId="StyleStyleStyle4LatinTimesNewRomanAsianSimSunBoldChar">
    <w:name w:val="Style Style Style4 + (Latin) Times New Roman (Asian) SimSun Bold + Char"/>
    <w:link w:val="StyleStyleStyle4LatinTimesNewRomanAsianSimSunBold"/>
    <w:rsid w:val="00654CC4"/>
    <w:rPr>
      <w:rFonts w:ascii="Times New Roman" w:eastAsia="SimSun" w:hAnsi="Times New Roman" w:cs="Calibri"/>
      <w:b/>
      <w:bCs/>
      <w:sz w:val="20"/>
      <w:u w:val="single"/>
    </w:rPr>
  </w:style>
  <w:style w:type="character" w:customStyle="1" w:styleId="ilad">
    <w:name w:val="il_ad"/>
    <w:rsid w:val="00654CC4"/>
  </w:style>
  <w:style w:type="paragraph" w:styleId="HTMLPreformatted">
    <w:name w:val="HTML Preformatted"/>
    <w:basedOn w:val="Normal"/>
    <w:link w:val="HTMLPreformattedChar"/>
    <w:unhideWhenUsed/>
    <w:rsid w:val="00654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rPr>
  </w:style>
  <w:style w:type="character" w:customStyle="1" w:styleId="HTMLPreformattedChar">
    <w:name w:val="HTML Preformatted Char"/>
    <w:basedOn w:val="DefaultParagraphFont"/>
    <w:link w:val="HTMLPreformatted"/>
    <w:rsid w:val="00654CC4"/>
    <w:rPr>
      <w:rFonts w:ascii="Courier New" w:eastAsia="Times New Roman" w:hAnsi="Courier New" w:cs="Calibri"/>
      <w:sz w:val="20"/>
      <w:szCs w:val="20"/>
    </w:rPr>
  </w:style>
  <w:style w:type="character" w:customStyle="1" w:styleId="CharChar3">
    <w:name w:val="Char Char3"/>
    <w:rsid w:val="00654CC4"/>
    <w:rPr>
      <w:rFonts w:cs="Arial"/>
      <w:b/>
      <w:bCs/>
      <w:iCs/>
      <w:lang w:val="en-US" w:eastAsia="en-US" w:bidi="ar-SA"/>
    </w:rPr>
  </w:style>
  <w:style w:type="character" w:customStyle="1" w:styleId="SubtitleChar">
    <w:name w:val="Subtitle Char"/>
    <w:link w:val="Subtitle"/>
    <w:rsid w:val="00654CC4"/>
    <w:rPr>
      <w:rFonts w:cs="Arial"/>
      <w:bCs/>
      <w:szCs w:val="26"/>
      <w:u w:val="single"/>
    </w:rPr>
  </w:style>
  <w:style w:type="paragraph" w:styleId="Subtitle">
    <w:name w:val="Subtitle"/>
    <w:basedOn w:val="Normal"/>
    <w:next w:val="Normal"/>
    <w:link w:val="SubtitleChar"/>
    <w:qFormat/>
    <w:rsid w:val="00654CC4"/>
    <w:pPr>
      <w:spacing w:after="60"/>
      <w:outlineLvl w:val="1"/>
    </w:pPr>
    <w:rPr>
      <w:rFonts w:asciiTheme="minorHAnsi" w:hAnsiTheme="minorHAnsi" w:cs="Arial"/>
      <w:bCs/>
      <w:szCs w:val="26"/>
      <w:u w:val="single"/>
    </w:rPr>
  </w:style>
  <w:style w:type="character" w:customStyle="1" w:styleId="SubtitleChar1">
    <w:name w:val="Subtitle Char1"/>
    <w:basedOn w:val="DefaultParagraphFont"/>
    <w:rsid w:val="00654CC4"/>
    <w:rPr>
      <w:rFonts w:eastAsiaTheme="minorEastAsia"/>
      <w:color w:val="5A5A5A" w:themeColor="text1" w:themeTint="A5"/>
      <w:spacing w:val="15"/>
    </w:rPr>
  </w:style>
  <w:style w:type="paragraph" w:customStyle="1" w:styleId="StyleStyle4Bold">
    <w:name w:val="Style Style4 + Bold"/>
    <w:basedOn w:val="Style4"/>
    <w:link w:val="StyleStyle4BoldChar"/>
    <w:qFormat/>
    <w:rsid w:val="00654CC4"/>
    <w:rPr>
      <w:rFonts w:ascii="Times New Roman" w:hAnsi="Times New Roman"/>
      <w:b/>
      <w:bCs/>
    </w:rPr>
  </w:style>
  <w:style w:type="character" w:customStyle="1" w:styleId="StyleStyle4BoldChar">
    <w:name w:val="Style Style4 + Bold Char"/>
    <w:link w:val="StyleStyle4Bold"/>
    <w:rsid w:val="00654CC4"/>
    <w:rPr>
      <w:rFonts w:ascii="Times New Roman" w:eastAsia="Times New Roman" w:hAnsi="Times New Roman" w:cs="Calibri"/>
      <w:b/>
      <w:bCs/>
      <w:sz w:val="20"/>
      <w:u w:val="single"/>
    </w:rPr>
  </w:style>
  <w:style w:type="paragraph" w:customStyle="1" w:styleId="StyleStyle411pt1">
    <w:name w:val="Style Style4 + 11 pt1"/>
    <w:basedOn w:val="Style4"/>
    <w:link w:val="StyleStyle411pt1Char"/>
    <w:qFormat/>
    <w:rsid w:val="00654CC4"/>
    <w:rPr>
      <w:rFonts w:ascii="Times New Roman" w:hAnsi="Times New Roman"/>
    </w:rPr>
  </w:style>
  <w:style w:type="character" w:customStyle="1" w:styleId="StyleStyle411pt1Char">
    <w:name w:val="Style Style4 + 11 pt1 Char"/>
    <w:link w:val="StyleStyle411pt1"/>
    <w:rsid w:val="00654CC4"/>
    <w:rPr>
      <w:rFonts w:ascii="Times New Roman" w:eastAsia="Times New Roman" w:hAnsi="Times New Roman" w:cs="Calibri"/>
      <w:sz w:val="20"/>
      <w:u w:val="single"/>
    </w:rPr>
  </w:style>
  <w:style w:type="character" w:customStyle="1" w:styleId="Style9ptUnderline">
    <w:name w:val="Style 9 pt Underline"/>
    <w:rsid w:val="00654CC4"/>
    <w:rPr>
      <w:sz w:val="22"/>
      <w:u w:val="single"/>
    </w:rPr>
  </w:style>
  <w:style w:type="paragraph" w:customStyle="1" w:styleId="StyleStyle49ptBold">
    <w:name w:val="Style Style4 + 9 pt Bold"/>
    <w:basedOn w:val="Normal"/>
    <w:link w:val="StyleStyle49ptBoldChar"/>
    <w:qFormat/>
    <w:rsid w:val="00654CC4"/>
    <w:rPr>
      <w:rFonts w:ascii="Times New Roman" w:eastAsia="Times New Roman" w:hAnsi="Times New Roman"/>
      <w:b/>
      <w:bCs/>
      <w:sz w:val="20"/>
      <w:u w:val="single"/>
    </w:rPr>
  </w:style>
  <w:style w:type="character" w:customStyle="1" w:styleId="StyleStyle49ptBoldChar">
    <w:name w:val="Style Style4 + 9 pt Bold Char"/>
    <w:link w:val="StyleStyle49ptBold"/>
    <w:rsid w:val="00654CC4"/>
    <w:rPr>
      <w:rFonts w:ascii="Times New Roman" w:eastAsia="Times New Roman" w:hAnsi="Times New Roman" w:cs="Calibri"/>
      <w:b/>
      <w:bCs/>
      <w:sz w:val="20"/>
      <w:u w:val="single"/>
    </w:rPr>
  </w:style>
  <w:style w:type="paragraph" w:customStyle="1" w:styleId="StyleStyle49ptBoldBorderSinglesolidlineAuto05">
    <w:name w:val="Style Style4 + 9 pt Bold Border: : (Single solid line Auto  0.5..."/>
    <w:basedOn w:val="Style4"/>
    <w:link w:val="StyleStyle49ptBoldBorderSinglesolidlineAuto05Char"/>
    <w:qFormat/>
    <w:rsid w:val="00654CC4"/>
    <w:rPr>
      <w:rFonts w:ascii="Times New Roman" w:hAnsi="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654CC4"/>
    <w:rPr>
      <w:rFonts w:ascii="Times New Roman" w:eastAsia="Times New Roman" w:hAnsi="Times New Roman" w:cs="Calibri"/>
      <w:b/>
      <w:bCs/>
      <w:sz w:val="20"/>
      <w:u w:val="single"/>
      <w:bdr w:val="single" w:sz="4" w:space="0" w:color="auto"/>
    </w:rPr>
  </w:style>
  <w:style w:type="paragraph" w:customStyle="1" w:styleId="StyleStyle49ptBorderSinglesolidlineAuto05ptLi">
    <w:name w:val="Style Style4 + 9 pt Border: : (Single solid line Auto  0.5 pt Li..."/>
    <w:basedOn w:val="Style4"/>
    <w:link w:val="StyleStyle49ptBorderSinglesolidlineAuto05ptLiChar"/>
    <w:qFormat/>
    <w:rsid w:val="00654CC4"/>
    <w:rPr>
      <w:rFonts w:ascii="Times New Roman" w:hAnsi="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654CC4"/>
    <w:rPr>
      <w:rFonts w:ascii="Times New Roman" w:eastAsia="Times New Roman" w:hAnsi="Times New Roman" w:cs="Calibri"/>
      <w:sz w:val="20"/>
      <w:u w:val="single"/>
      <w:bdr w:val="single" w:sz="4" w:space="0" w:color="auto"/>
    </w:rPr>
  </w:style>
  <w:style w:type="character" w:customStyle="1" w:styleId="CharChar31">
    <w:name w:val="Char Char31"/>
    <w:rsid w:val="00654CC4"/>
    <w:rPr>
      <w:rFonts w:cs="Arial"/>
      <w:b/>
      <w:bCs/>
      <w:szCs w:val="32"/>
      <w:lang w:val="en-US" w:eastAsia="en-US" w:bidi="ar-SA"/>
    </w:rPr>
  </w:style>
  <w:style w:type="character" w:customStyle="1" w:styleId="title1">
    <w:name w:val="title1"/>
    <w:rsid w:val="00654CC4"/>
  </w:style>
  <w:style w:type="character" w:customStyle="1" w:styleId="Header1">
    <w:name w:val="Header1"/>
    <w:rsid w:val="00654CC4"/>
  </w:style>
  <w:style w:type="paragraph" w:customStyle="1" w:styleId="H4Tag">
    <w:name w:val="H4 (Tag)"/>
    <w:basedOn w:val="Normal"/>
    <w:link w:val="H4TagChar1"/>
    <w:qFormat/>
    <w:rsid w:val="00654CC4"/>
    <w:rPr>
      <w:rFonts w:eastAsia="Calibri"/>
      <w:b/>
    </w:rPr>
  </w:style>
  <w:style w:type="character" w:customStyle="1" w:styleId="H4TagChar1">
    <w:name w:val="H4 (Tag) Char1"/>
    <w:link w:val="H4Tag"/>
    <w:rsid w:val="00654CC4"/>
    <w:rPr>
      <w:rFonts w:ascii="Calibri" w:eastAsia="Calibri" w:hAnsi="Calibri" w:cs="Calibri"/>
      <w:b/>
    </w:rPr>
  </w:style>
  <w:style w:type="character" w:customStyle="1" w:styleId="citationgenerated">
    <w:name w:val="citation generated"/>
    <w:rsid w:val="00654CC4"/>
  </w:style>
  <w:style w:type="character" w:customStyle="1" w:styleId="commentstext">
    <w:name w:val="comments_text"/>
    <w:uiPriority w:val="99"/>
    <w:rsid w:val="00654CC4"/>
    <w:rPr>
      <w:rFonts w:cs="Times New Roman"/>
    </w:rPr>
  </w:style>
  <w:style w:type="paragraph" w:customStyle="1" w:styleId="CM25">
    <w:name w:val="CM25"/>
    <w:basedOn w:val="Default"/>
    <w:next w:val="Default"/>
    <w:qFormat/>
    <w:rsid w:val="00654CC4"/>
    <w:pPr>
      <w:autoSpaceDE/>
      <w:autoSpaceDN/>
      <w:adjustRightInd/>
      <w:spacing w:after="160" w:line="259" w:lineRule="auto"/>
    </w:pPr>
    <w:rPr>
      <w:rFonts w:ascii="Georgia" w:eastAsiaTheme="minorHAnsi" w:hAnsi="Georgia" w:cstheme="minorBidi"/>
    </w:rPr>
  </w:style>
  <w:style w:type="paragraph" w:customStyle="1" w:styleId="text">
    <w:name w:val="text"/>
    <w:basedOn w:val="Normal"/>
    <w:qFormat/>
    <w:rsid w:val="00654CC4"/>
    <w:pPr>
      <w:spacing w:before="100" w:beforeAutospacing="1" w:after="100" w:afterAutospacing="1"/>
    </w:pPr>
    <w:rPr>
      <w:rFonts w:eastAsia="Times New Roman"/>
    </w:rPr>
  </w:style>
  <w:style w:type="character" w:customStyle="1" w:styleId="pmterms12">
    <w:name w:val="pmterms12"/>
    <w:rsid w:val="00654CC4"/>
    <w:rPr>
      <w:b/>
      <w:bCs/>
      <w:i w:val="0"/>
      <w:iCs w:val="0"/>
      <w:color w:val="000000"/>
    </w:rPr>
  </w:style>
  <w:style w:type="character" w:customStyle="1" w:styleId="pmterms11">
    <w:name w:val="pmterms11"/>
    <w:rsid w:val="00654CC4"/>
    <w:rPr>
      <w:b/>
      <w:bCs/>
      <w:i w:val="0"/>
      <w:iCs w:val="0"/>
      <w:color w:val="000000"/>
    </w:rPr>
  </w:style>
  <w:style w:type="character" w:customStyle="1" w:styleId="Title10">
    <w:name w:val="Title1"/>
    <w:rsid w:val="00654CC4"/>
  </w:style>
  <w:style w:type="character" w:customStyle="1" w:styleId="UnderlineChar4Char">
    <w:name w:val="Underline Char4 Char"/>
    <w:link w:val="UnderlineChar4"/>
    <w:rsid w:val="00654CC4"/>
    <w:rPr>
      <w:u w:val="single"/>
    </w:rPr>
  </w:style>
  <w:style w:type="character" w:customStyle="1" w:styleId="BoldandUnderlineChar3Char2">
    <w:name w:val="Bold and Underline Char3 Char2"/>
    <w:link w:val="BoldandUnderlineChar3"/>
    <w:rsid w:val="00654CC4"/>
    <w:rPr>
      <w:b/>
      <w:u w:val="single"/>
    </w:rPr>
  </w:style>
  <w:style w:type="character" w:customStyle="1" w:styleId="LanguageChar">
    <w:name w:val="Language Char"/>
    <w:link w:val="Language"/>
    <w:rsid w:val="00654CC4"/>
    <w:rPr>
      <w:strike/>
      <w:sz w:val="16"/>
      <w:szCs w:val="16"/>
    </w:rPr>
  </w:style>
  <w:style w:type="paragraph" w:customStyle="1" w:styleId="cardCharChar0">
    <w:name w:val="card Char Char"/>
    <w:basedOn w:val="Normal"/>
    <w:link w:val="cardCharCharChar"/>
    <w:qFormat/>
    <w:rsid w:val="00654CC4"/>
    <w:pPr>
      <w:ind w:left="288" w:right="288"/>
    </w:pPr>
    <w:rPr>
      <w:rFonts w:ascii="Times New Roman" w:eastAsia="Times New Roman" w:hAnsi="Times New Roman"/>
      <w:sz w:val="20"/>
      <w:szCs w:val="20"/>
    </w:rPr>
  </w:style>
  <w:style w:type="character" w:customStyle="1" w:styleId="cardCharCharChar">
    <w:name w:val="card Char Char Char"/>
    <w:link w:val="cardCharChar0"/>
    <w:rsid w:val="00654CC4"/>
    <w:rPr>
      <w:rFonts w:ascii="Times New Roman" w:eastAsia="Times New Roman" w:hAnsi="Times New Roman" w:cs="Calibri"/>
      <w:sz w:val="20"/>
      <w:szCs w:val="20"/>
    </w:rPr>
  </w:style>
  <w:style w:type="paragraph" w:customStyle="1" w:styleId="UnderlineCharCharCharCharChar">
    <w:name w:val="Underline Char Char Char Char Char"/>
    <w:basedOn w:val="Normal"/>
    <w:link w:val="UnderlineCharCharCharCharCharChar"/>
    <w:qFormat/>
    <w:rsid w:val="00654CC4"/>
    <w:rPr>
      <w:rFonts w:ascii="Arial Narrow" w:eastAsia="Times New Roman" w:hAnsi="Arial Narrow"/>
      <w:sz w:val="20"/>
      <w:u w:val="single"/>
    </w:rPr>
  </w:style>
  <w:style w:type="character" w:customStyle="1" w:styleId="UnderlineCharCharCharCharCharChar">
    <w:name w:val="Underline Char Char Char Char Char Char"/>
    <w:link w:val="UnderlineCharCharCharCharChar"/>
    <w:rsid w:val="00654CC4"/>
    <w:rPr>
      <w:rFonts w:ascii="Arial Narrow" w:eastAsia="Times New Roman" w:hAnsi="Arial Narrow" w:cs="Calibri"/>
      <w:sz w:val="20"/>
      <w:u w:val="single"/>
    </w:rPr>
  </w:style>
  <w:style w:type="character" w:customStyle="1" w:styleId="BoldandUnderlineCharCharCharChar">
    <w:name w:val="Bold and Underline Char Char Char Char"/>
    <w:rsid w:val="00654CC4"/>
    <w:rPr>
      <w:b/>
      <w:noProof w:val="0"/>
      <w:u w:val="single"/>
      <w:lang w:val="en-US" w:eastAsia="en-US" w:bidi="ar-SA"/>
    </w:rPr>
  </w:style>
  <w:style w:type="character" w:customStyle="1" w:styleId="BoldandUnderlineCharChar">
    <w:name w:val="Bold and Underline Char Char"/>
    <w:rsid w:val="00654CC4"/>
    <w:rPr>
      <w:b/>
      <w:noProof w:val="0"/>
      <w:u w:val="single"/>
      <w:lang w:val="en-US" w:eastAsia="en-US" w:bidi="ar-SA"/>
    </w:rPr>
  </w:style>
  <w:style w:type="character" w:customStyle="1" w:styleId="term1">
    <w:name w:val="term1"/>
    <w:rsid w:val="00654CC4"/>
    <w:rPr>
      <w:b/>
      <w:bCs/>
    </w:rPr>
  </w:style>
  <w:style w:type="character" w:customStyle="1" w:styleId="reduce2">
    <w:name w:val="reduce2"/>
    <w:rsid w:val="00654CC4"/>
    <w:rPr>
      <w:rFonts w:ascii="Arial" w:hAnsi="Arial" w:cs="Arial"/>
      <w:color w:val="000000"/>
      <w:sz w:val="10"/>
      <w:szCs w:val="22"/>
    </w:rPr>
  </w:style>
  <w:style w:type="character" w:customStyle="1" w:styleId="qlabel">
    <w:name w:val="q_label"/>
    <w:rsid w:val="00654CC4"/>
  </w:style>
  <w:style w:type="character" w:customStyle="1" w:styleId="alabel">
    <w:name w:val="a_label"/>
    <w:rsid w:val="00654CC4"/>
  </w:style>
  <w:style w:type="character" w:customStyle="1" w:styleId="FontStyle29">
    <w:name w:val="Font Style29"/>
    <w:uiPriority w:val="99"/>
    <w:rsid w:val="00654CC4"/>
    <w:rPr>
      <w:rFonts w:ascii="Arial" w:hAnsi="Arial" w:cs="Arial"/>
      <w:sz w:val="14"/>
      <w:szCs w:val="14"/>
    </w:rPr>
  </w:style>
  <w:style w:type="character" w:customStyle="1" w:styleId="Debate-CardTagandCite-F6Char">
    <w:name w:val="Debate- Card Tag and Cite- F6 Char"/>
    <w:link w:val="Debate-CardTagandCite-F6"/>
    <w:locked/>
    <w:rsid w:val="00654CC4"/>
    <w:rPr>
      <w:rFonts w:ascii="Georgia" w:hAnsi="Georgia"/>
      <w:b/>
    </w:rPr>
  </w:style>
  <w:style w:type="paragraph" w:customStyle="1" w:styleId="Debate-CardTagandCite-F6">
    <w:name w:val="Debate- Card Tag and Cite- F6"/>
    <w:basedOn w:val="Normal"/>
    <w:link w:val="Debate-CardTagandCite-F6Char"/>
    <w:qFormat/>
    <w:rsid w:val="00654CC4"/>
    <w:pPr>
      <w:contextualSpacing/>
    </w:pPr>
    <w:rPr>
      <w:rFonts w:ascii="Georgia" w:hAnsi="Georgia" w:cstheme="minorBidi"/>
      <w:b/>
    </w:rPr>
  </w:style>
  <w:style w:type="character" w:customStyle="1" w:styleId="CardTagChar">
    <w:name w:val="Card Tag Char"/>
    <w:link w:val="CardTag"/>
    <w:locked/>
    <w:rsid w:val="00654CC4"/>
    <w:rPr>
      <w:rFonts w:ascii="Arial Narrow" w:hAnsi="Arial Narrow"/>
      <w:b/>
      <w:sz w:val="26"/>
    </w:rPr>
  </w:style>
  <w:style w:type="paragraph" w:customStyle="1" w:styleId="CardTag">
    <w:name w:val="Card Tag"/>
    <w:link w:val="CardTagChar"/>
    <w:qFormat/>
    <w:rsid w:val="00654CC4"/>
    <w:pPr>
      <w:spacing w:after="0" w:line="240" w:lineRule="auto"/>
    </w:pPr>
    <w:rPr>
      <w:rFonts w:ascii="Arial Narrow" w:hAnsi="Arial Narrow"/>
      <w:b/>
      <w:sz w:val="26"/>
    </w:rPr>
  </w:style>
  <w:style w:type="paragraph" w:customStyle="1" w:styleId="CardText1">
    <w:name w:val="Card Text 1"/>
    <w:basedOn w:val="Normal"/>
    <w:link w:val="CardText1Char"/>
    <w:autoRedefine/>
    <w:qFormat/>
    <w:rsid w:val="00654CC4"/>
    <w:rPr>
      <w:rFonts w:eastAsia="Calibri"/>
      <w:color w:val="000000"/>
      <w:u w:val="single"/>
    </w:rPr>
  </w:style>
  <w:style w:type="paragraph" w:customStyle="1" w:styleId="CardText2">
    <w:name w:val="Card Text 2"/>
    <w:basedOn w:val="CardText1"/>
    <w:link w:val="CardText2Char"/>
    <w:qFormat/>
    <w:rsid w:val="00654CC4"/>
    <w:rPr>
      <w:rFonts w:ascii="Arial Narrow" w:eastAsiaTheme="minorHAnsi" w:hAnsi="Arial Narrow" w:cstheme="minorBidi"/>
      <w:b/>
    </w:rPr>
  </w:style>
  <w:style w:type="character" w:customStyle="1" w:styleId="CardText1Char">
    <w:name w:val="Card Text 1 Char"/>
    <w:link w:val="CardText1"/>
    <w:rsid w:val="00654CC4"/>
    <w:rPr>
      <w:rFonts w:ascii="Calibri" w:eastAsia="Calibri" w:hAnsi="Calibri" w:cs="Calibri"/>
      <w:color w:val="000000"/>
      <w:u w:val="single"/>
    </w:rPr>
  </w:style>
  <w:style w:type="character" w:customStyle="1" w:styleId="BoldUnderlining">
    <w:name w:val="Bold Underlining"/>
    <w:rsid w:val="00654CC4"/>
    <w:rPr>
      <w:b/>
      <w:u w:val="thick"/>
    </w:rPr>
  </w:style>
  <w:style w:type="character" w:customStyle="1" w:styleId="CardtextChar2">
    <w:name w:val="Card text Char"/>
    <w:link w:val="Cardtext3"/>
    <w:locked/>
    <w:rsid w:val="00654CC4"/>
    <w:rPr>
      <w:rFonts w:ascii="Arial Narrow" w:eastAsia="Times New Roman" w:hAnsi="Arial Narrow"/>
      <w:u w:val="single"/>
    </w:rPr>
  </w:style>
  <w:style w:type="paragraph" w:customStyle="1" w:styleId="Cardtext3">
    <w:name w:val="Card text"/>
    <w:link w:val="CardtextChar2"/>
    <w:qFormat/>
    <w:rsid w:val="00654CC4"/>
    <w:pPr>
      <w:widowControl w:val="0"/>
      <w:autoSpaceDE w:val="0"/>
      <w:autoSpaceDN w:val="0"/>
      <w:adjustRightInd w:val="0"/>
      <w:spacing w:after="0" w:line="240" w:lineRule="auto"/>
    </w:pPr>
    <w:rPr>
      <w:rFonts w:ascii="Arial Narrow" w:eastAsia="Times New Roman" w:hAnsi="Arial Narrow"/>
      <w:u w:val="single"/>
    </w:rPr>
  </w:style>
  <w:style w:type="character" w:customStyle="1" w:styleId="Debate-CardSmalltextF2Char">
    <w:name w:val="Debate- Card Small text F2 Char"/>
    <w:link w:val="Debate-CardSmalltextF2"/>
    <w:locked/>
    <w:rsid w:val="00654CC4"/>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654CC4"/>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654CC4"/>
    <w:rPr>
      <w:rFonts w:ascii="Arial Narrow" w:hAnsi="Arial Narrow"/>
      <w:sz w:val="18"/>
      <w:u w:val="single"/>
    </w:rPr>
  </w:style>
  <w:style w:type="paragraph" w:customStyle="1" w:styleId="Debate-CardTextUnderlined-F3">
    <w:name w:val="Debate- Card Text Underlined- F3"/>
    <w:basedOn w:val="Normal"/>
    <w:link w:val="Debate-CardTextUnderlined-F3Char"/>
    <w:qFormat/>
    <w:rsid w:val="00654CC4"/>
    <w:pPr>
      <w:spacing w:after="200"/>
      <w:contextualSpacing/>
    </w:pPr>
    <w:rPr>
      <w:rFonts w:ascii="Arial Narrow" w:hAnsi="Arial Narrow" w:cstheme="minorBidi"/>
      <w:sz w:val="18"/>
      <w:u w:val="single"/>
    </w:rPr>
  </w:style>
  <w:style w:type="character" w:customStyle="1" w:styleId="Debate-EmphasizedText-F5Char">
    <w:name w:val="Debate- Emphasized Text- F5 Char"/>
    <w:link w:val="Debate-EmphasizedText-F5"/>
    <w:locked/>
    <w:rsid w:val="00654CC4"/>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654CC4"/>
    <w:rPr>
      <w:b/>
    </w:rPr>
  </w:style>
  <w:style w:type="character" w:customStyle="1" w:styleId="UnderlineTextChar">
    <w:name w:val="Underline Text Char"/>
    <w:link w:val="UnderlineText"/>
    <w:rsid w:val="00654CC4"/>
    <w:rPr>
      <w:u w:val="single"/>
    </w:rPr>
  </w:style>
  <w:style w:type="character" w:customStyle="1" w:styleId="stylestylebold12pt">
    <w:name w:val="stylestylebold12pt"/>
    <w:rsid w:val="00654CC4"/>
  </w:style>
  <w:style w:type="character" w:customStyle="1" w:styleId="commentstext0">
    <w:name w:val="commentstext"/>
    <w:rsid w:val="00654CC4"/>
  </w:style>
  <w:style w:type="character" w:customStyle="1" w:styleId="Hyperlink6">
    <w:name w:val="Hyperlink6"/>
    <w:rsid w:val="00654CC4"/>
    <w:rPr>
      <w:color w:val="3300CC"/>
      <w:u w:val="single"/>
    </w:rPr>
  </w:style>
  <w:style w:type="character" w:customStyle="1" w:styleId="klink">
    <w:name w:val="klink"/>
    <w:rsid w:val="00654CC4"/>
  </w:style>
  <w:style w:type="character" w:customStyle="1" w:styleId="texto1">
    <w:name w:val="texto1"/>
    <w:rsid w:val="00654CC4"/>
  </w:style>
  <w:style w:type="character" w:customStyle="1" w:styleId="A8">
    <w:name w:val="A8"/>
    <w:uiPriority w:val="99"/>
    <w:rsid w:val="00654CC4"/>
    <w:rPr>
      <w:color w:val="000000"/>
      <w:sz w:val="12"/>
      <w:szCs w:val="12"/>
    </w:rPr>
  </w:style>
  <w:style w:type="paragraph" w:customStyle="1" w:styleId="TagCite">
    <w:name w:val="TagCite"/>
    <w:basedOn w:val="Normal"/>
    <w:qFormat/>
    <w:rsid w:val="00654CC4"/>
    <w:rPr>
      <w:rFonts w:ascii="Garamond" w:eastAsia="Calibri" w:hAnsi="Garamond"/>
      <w:b/>
    </w:rPr>
  </w:style>
  <w:style w:type="character" w:customStyle="1" w:styleId="marrontitulobig">
    <w:name w:val="marron_titulo_big"/>
    <w:rsid w:val="00654CC4"/>
  </w:style>
  <w:style w:type="character" w:customStyle="1" w:styleId="postbody">
    <w:name w:val="postbody"/>
    <w:rsid w:val="00654CC4"/>
  </w:style>
  <w:style w:type="character" w:styleId="HTMLAcronym">
    <w:name w:val="HTML Acronym"/>
    <w:uiPriority w:val="99"/>
    <w:semiHidden/>
    <w:unhideWhenUsed/>
    <w:rsid w:val="00654CC4"/>
  </w:style>
  <w:style w:type="character" w:customStyle="1" w:styleId="apturelink">
    <w:name w:val="apturelink"/>
    <w:rsid w:val="00654CC4"/>
  </w:style>
  <w:style w:type="character" w:customStyle="1" w:styleId="apturelinkicon">
    <w:name w:val="apturelinkicon"/>
    <w:rsid w:val="00654CC4"/>
  </w:style>
  <w:style w:type="character" w:customStyle="1" w:styleId="titletxt">
    <w:name w:val="titletxt"/>
    <w:rsid w:val="00654CC4"/>
  </w:style>
  <w:style w:type="character" w:customStyle="1" w:styleId="colbcopy">
    <w:name w:val="colbcopy"/>
    <w:rsid w:val="00654CC4"/>
  </w:style>
  <w:style w:type="character" w:customStyle="1" w:styleId="hcard">
    <w:name w:val="hcard"/>
    <w:rsid w:val="00654CC4"/>
  </w:style>
  <w:style w:type="table" w:styleId="MediumGrid2">
    <w:name w:val="Medium Grid 2"/>
    <w:basedOn w:val="TableNormal"/>
    <w:uiPriority w:val="68"/>
    <w:rsid w:val="00654C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desc">
    <w:name w:val="desc"/>
    <w:basedOn w:val="DefaultParagraphFont"/>
    <w:rsid w:val="00654CC4"/>
  </w:style>
  <w:style w:type="character" w:customStyle="1" w:styleId="source">
    <w:name w:val="source"/>
    <w:rsid w:val="00654CC4"/>
  </w:style>
  <w:style w:type="character" w:customStyle="1" w:styleId="bodycopy">
    <w:name w:val="bodycopy"/>
    <w:rsid w:val="00654CC4"/>
  </w:style>
  <w:style w:type="character" w:customStyle="1" w:styleId="bioline">
    <w:name w:val="bioline"/>
    <w:rsid w:val="00654CC4"/>
  </w:style>
  <w:style w:type="paragraph" w:customStyle="1" w:styleId="Cite20">
    <w:name w:val="Cite 2"/>
    <w:basedOn w:val="Normal"/>
    <w:qFormat/>
    <w:rsid w:val="00654CC4"/>
    <w:rPr>
      <w:rFonts w:eastAsia="Calibri"/>
      <w:b/>
      <w:u w:val="single"/>
    </w:rPr>
  </w:style>
  <w:style w:type="character" w:customStyle="1" w:styleId="slug-pub-date">
    <w:name w:val="slug-pub-date"/>
    <w:basedOn w:val="DefaultParagraphFont"/>
    <w:rsid w:val="00654CC4"/>
  </w:style>
  <w:style w:type="character" w:customStyle="1" w:styleId="slug-vol">
    <w:name w:val="slug-vol"/>
    <w:basedOn w:val="DefaultParagraphFont"/>
    <w:rsid w:val="00654CC4"/>
  </w:style>
  <w:style w:type="character" w:customStyle="1" w:styleId="slug-issue">
    <w:name w:val="slug-issue"/>
    <w:basedOn w:val="DefaultParagraphFont"/>
    <w:rsid w:val="00654CC4"/>
  </w:style>
  <w:style w:type="character" w:customStyle="1" w:styleId="slug-pages">
    <w:name w:val="slug-pages"/>
    <w:basedOn w:val="DefaultParagraphFont"/>
    <w:rsid w:val="00654CC4"/>
  </w:style>
  <w:style w:type="numbering" w:styleId="1ai">
    <w:name w:val="Outline List 1"/>
    <w:basedOn w:val="NoList"/>
    <w:rsid w:val="00654CC4"/>
    <w:pPr>
      <w:numPr>
        <w:numId w:val="2"/>
      </w:numPr>
    </w:pPr>
  </w:style>
  <w:style w:type="character" w:customStyle="1" w:styleId="HIGHLIGHT">
    <w:name w:val="HIGHLIGHT"/>
    <w:uiPriority w:val="1"/>
    <w:qFormat/>
    <w:rsid w:val="00654CC4"/>
    <w:rPr>
      <w:rFonts w:ascii="Times New Roman" w:hAnsi="Times New Roman"/>
      <w:sz w:val="24"/>
      <w:u w:val="single"/>
      <w:bdr w:val="none" w:sz="0" w:space="0" w:color="auto"/>
      <w:shd w:val="clear" w:color="auto" w:fill="auto"/>
    </w:rPr>
  </w:style>
  <w:style w:type="character" w:customStyle="1" w:styleId="HotRouteChar">
    <w:name w:val="Hot Route Char"/>
    <w:link w:val="HotRoute"/>
    <w:rsid w:val="00654CC4"/>
    <w:rPr>
      <w:rFonts w:ascii="Times New Roman" w:eastAsia="Times New Roman" w:hAnsi="Times New Roman" w:cs="Calibri"/>
      <w:sz w:val="20"/>
    </w:rPr>
  </w:style>
  <w:style w:type="paragraph" w:customStyle="1" w:styleId="StylePlainTextTimesNewRomanBold">
    <w:name w:val="Style Plain Text + Times New Roman Bold"/>
    <w:basedOn w:val="PlainText"/>
    <w:qFormat/>
    <w:rsid w:val="00654CC4"/>
    <w:rPr>
      <w:rFonts w:eastAsia="Cambria"/>
    </w:rPr>
  </w:style>
  <w:style w:type="paragraph" w:styleId="PlainText">
    <w:name w:val="Plain Text"/>
    <w:basedOn w:val="Normal"/>
    <w:link w:val="PlainTextChar"/>
    <w:unhideWhenUsed/>
    <w:rsid w:val="00654CC4"/>
    <w:rPr>
      <w:rFonts w:ascii="Courier" w:hAnsi="Courier"/>
      <w:sz w:val="21"/>
      <w:szCs w:val="21"/>
    </w:rPr>
  </w:style>
  <w:style w:type="character" w:customStyle="1" w:styleId="PlainTextChar">
    <w:name w:val="Plain Text Char"/>
    <w:basedOn w:val="DefaultParagraphFont"/>
    <w:link w:val="PlainText"/>
    <w:rsid w:val="00654CC4"/>
    <w:rPr>
      <w:rFonts w:ascii="Courier" w:hAnsi="Courier" w:cs="Calibri"/>
      <w:sz w:val="21"/>
      <w:szCs w:val="21"/>
    </w:rPr>
  </w:style>
  <w:style w:type="paragraph" w:customStyle="1" w:styleId="hotroute1">
    <w:name w:val="hotroute"/>
    <w:basedOn w:val="Normal"/>
    <w:qFormat/>
    <w:rsid w:val="00654CC4"/>
    <w:pPr>
      <w:ind w:left="288"/>
    </w:pPr>
  </w:style>
  <w:style w:type="paragraph" w:customStyle="1" w:styleId="DeleteAnalytics">
    <w:name w:val="Delete Analytics"/>
    <w:basedOn w:val="Heading4"/>
    <w:qFormat/>
    <w:rsid w:val="00654CC4"/>
    <w:rPr>
      <w:color w:val="800000"/>
    </w:rPr>
  </w:style>
  <w:style w:type="paragraph" w:styleId="Quote">
    <w:name w:val="Quote"/>
    <w:basedOn w:val="Normal"/>
    <w:next w:val="Normal"/>
    <w:link w:val="QuoteChar1"/>
    <w:uiPriority w:val="29"/>
    <w:qFormat/>
    <w:rsid w:val="00654CC4"/>
    <w:pPr>
      <w:ind w:left="144"/>
    </w:pPr>
    <w:rPr>
      <w:rFonts w:ascii="Times New Roman" w:hAnsi="Times New Roman"/>
      <w:iCs/>
      <w:sz w:val="18"/>
    </w:rPr>
  </w:style>
  <w:style w:type="character" w:customStyle="1" w:styleId="QuoteChar1">
    <w:name w:val="Quote Char1"/>
    <w:basedOn w:val="DefaultParagraphFont"/>
    <w:link w:val="Quote"/>
    <w:uiPriority w:val="29"/>
    <w:rsid w:val="00654CC4"/>
    <w:rPr>
      <w:rFonts w:ascii="Times New Roman" w:hAnsi="Times New Roman" w:cs="Calibri"/>
      <w:iCs/>
      <w:sz w:val="18"/>
    </w:rPr>
  </w:style>
  <w:style w:type="paragraph" w:customStyle="1" w:styleId="ReallyFuckingSmall0">
    <w:name w:val="Really Fucking Small"/>
    <w:basedOn w:val="Normal"/>
    <w:link w:val="ReallyFuckingSmallChar0"/>
    <w:qFormat/>
    <w:rsid w:val="00654CC4"/>
    <w:pPr>
      <w:ind w:left="144"/>
    </w:pPr>
    <w:rPr>
      <w:rFonts w:ascii="Times New Roman" w:eastAsia="Times New Roman" w:hAnsi="Times New Roman"/>
      <w:sz w:val="12"/>
    </w:rPr>
  </w:style>
  <w:style w:type="character" w:customStyle="1" w:styleId="ReallyFuckingSmallChar0">
    <w:name w:val="Really Fucking Small Char"/>
    <w:link w:val="ReallyFuckingSmall0"/>
    <w:rsid w:val="00654CC4"/>
    <w:rPr>
      <w:rFonts w:ascii="Times New Roman" w:eastAsia="Times New Roman" w:hAnsi="Times New Roman" w:cs="Calibri"/>
      <w:sz w:val="12"/>
    </w:rPr>
  </w:style>
  <w:style w:type="paragraph" w:customStyle="1" w:styleId="HotRouteCharCharCharCharChar">
    <w:name w:val="Hot Route! Char Char Char Char Char"/>
    <w:basedOn w:val="Normal"/>
    <w:link w:val="HotRouteCharCharCharCharCharChar"/>
    <w:qFormat/>
    <w:rsid w:val="00654CC4"/>
    <w:pPr>
      <w:ind w:left="144"/>
    </w:pPr>
  </w:style>
  <w:style w:type="character" w:customStyle="1" w:styleId="HotRouteCharCharCharCharCharChar">
    <w:name w:val="Hot Route! Char Char Char Char Char Char"/>
    <w:basedOn w:val="DefaultParagraphFont"/>
    <w:link w:val="HotRouteCharCharCharCharChar"/>
    <w:rsid w:val="00654CC4"/>
    <w:rPr>
      <w:rFonts w:ascii="Calibri" w:hAnsi="Calibri" w:cs="Calibri"/>
    </w:rPr>
  </w:style>
  <w:style w:type="paragraph" w:customStyle="1" w:styleId="SmallTextCharCharChar">
    <w:name w:val="Small Text Char Char Char"/>
    <w:basedOn w:val="Normal"/>
    <w:link w:val="SmallTextCharCharCharChar"/>
    <w:qFormat/>
    <w:rsid w:val="00654CC4"/>
  </w:style>
  <w:style w:type="character" w:customStyle="1" w:styleId="SmallTextCharCharCharChar">
    <w:name w:val="Small Text Char Char Char Char"/>
    <w:basedOn w:val="DefaultParagraphFont"/>
    <w:link w:val="SmallTextCharCharChar"/>
    <w:rsid w:val="00654CC4"/>
    <w:rPr>
      <w:rFonts w:ascii="Calibri" w:hAnsi="Calibri" w:cs="Calibri"/>
    </w:rPr>
  </w:style>
  <w:style w:type="paragraph" w:customStyle="1" w:styleId="UnderlineCharCharCharCharCharCharChar">
    <w:name w:val="Underline Char Char Char Char Char Char Char"/>
    <w:basedOn w:val="Normal"/>
    <w:link w:val="UnderlineCharCharCharCharCharCharCharChar"/>
    <w:qFormat/>
    <w:rsid w:val="00654CC4"/>
    <w:rPr>
      <w:rFonts w:ascii="Times New Roman" w:eastAsia="Times New Roman" w:hAnsi="Times New Roman"/>
      <w:sz w:val="20"/>
      <w:u w:val="single"/>
    </w:rPr>
  </w:style>
  <w:style w:type="character" w:customStyle="1" w:styleId="UnderlineCharCharCharCharCharCharCharChar">
    <w:name w:val="Underline Char Char Char Char Char Char Char Char"/>
    <w:basedOn w:val="DefaultParagraphFont"/>
    <w:link w:val="UnderlineCharCharCharCharCharCharChar"/>
    <w:rsid w:val="00654CC4"/>
    <w:rPr>
      <w:rFonts w:ascii="Times New Roman" w:eastAsia="Times New Roman" w:hAnsi="Times New Roman" w:cs="Calibri"/>
      <w:sz w:val="20"/>
      <w:u w:val="single"/>
    </w:rPr>
  </w:style>
  <w:style w:type="paragraph" w:customStyle="1" w:styleId="ReallyfuckingsmallCharCharChar">
    <w:name w:val="Really fucking small Char Char Char"/>
    <w:basedOn w:val="Normal"/>
    <w:link w:val="ReallyfuckingsmallCharCharCharChar"/>
    <w:qFormat/>
    <w:rsid w:val="00654CC4"/>
    <w:rPr>
      <w:rFonts w:ascii="Times New Roman" w:eastAsia="Times New Roman" w:hAnsi="Times New Roman"/>
      <w:sz w:val="10"/>
    </w:rPr>
  </w:style>
  <w:style w:type="character" w:customStyle="1" w:styleId="ReallyfuckingsmallCharCharCharChar">
    <w:name w:val="Really fucking small Char Char Char Char"/>
    <w:basedOn w:val="DefaultParagraphFont"/>
    <w:link w:val="ReallyfuckingsmallCharCharChar"/>
    <w:rsid w:val="00654CC4"/>
    <w:rPr>
      <w:rFonts w:ascii="Times New Roman" w:eastAsia="Times New Roman" w:hAnsi="Times New Roman" w:cs="Calibri"/>
      <w:sz w:val="10"/>
    </w:rPr>
  </w:style>
  <w:style w:type="paragraph" w:customStyle="1" w:styleId="SmalltextCharCharChar0">
    <w:name w:val="Small text Char Char Char"/>
    <w:basedOn w:val="Normal"/>
    <w:link w:val="SmalltextCharCharCharChar0"/>
    <w:qFormat/>
    <w:rsid w:val="00654CC4"/>
    <w:rPr>
      <w:rFonts w:ascii="Times New Roman" w:eastAsia="Times New Roman" w:hAnsi="Times New Roman"/>
    </w:rPr>
  </w:style>
  <w:style w:type="character" w:customStyle="1" w:styleId="SmalltextCharCharCharChar0">
    <w:name w:val="Small text Char Char Char Char"/>
    <w:basedOn w:val="DefaultParagraphFont"/>
    <w:link w:val="SmalltextCharCharChar0"/>
    <w:rsid w:val="00654CC4"/>
    <w:rPr>
      <w:rFonts w:ascii="Times New Roman" w:eastAsia="Times New Roman" w:hAnsi="Times New Roman" w:cs="Calibri"/>
    </w:rPr>
  </w:style>
  <w:style w:type="paragraph" w:customStyle="1" w:styleId="Boxempahsis">
    <w:name w:val="Box empahsis"/>
    <w:basedOn w:val="Normal"/>
    <w:link w:val="BoxempahsisChar"/>
    <w:qFormat/>
    <w:rsid w:val="00654CC4"/>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654CC4"/>
    <w:rPr>
      <w:rFonts w:ascii="Franklin Gothic Heavy" w:hAnsi="Franklin Gothic Heavy" w:cs="Calibri"/>
      <w:u w:val="single"/>
      <w:bdr w:val="single" w:sz="4" w:space="0" w:color="auto"/>
    </w:rPr>
  </w:style>
  <w:style w:type="character" w:customStyle="1" w:styleId="Qualified">
    <w:name w:val="Qualified"/>
    <w:rsid w:val="00654CC4"/>
    <w:rPr>
      <w:rFonts w:asciiTheme="majorHAnsi" w:hAnsiTheme="majorHAnsi"/>
      <w:b/>
      <w:bCs/>
      <w:sz w:val="16"/>
    </w:rPr>
  </w:style>
  <w:style w:type="character" w:customStyle="1" w:styleId="hdr">
    <w:name w:val="hdr"/>
    <w:rsid w:val="00654CC4"/>
  </w:style>
  <w:style w:type="character" w:customStyle="1" w:styleId="tagChar1">
    <w:name w:val="tag Char1"/>
    <w:rsid w:val="00654CC4"/>
    <w:rPr>
      <w:rFonts w:ascii="Times New Roman" w:eastAsia="Times New Roman" w:hAnsi="Times New Roman" w:cs="Times New Roman"/>
      <w:b/>
      <w:sz w:val="24"/>
      <w:szCs w:val="20"/>
    </w:rPr>
  </w:style>
  <w:style w:type="character" w:styleId="SubtleEmphasis">
    <w:name w:val="Subtle Emphasis"/>
    <w:aliases w:val="Small Card"/>
    <w:basedOn w:val="DefaultParagraphFont"/>
    <w:uiPriority w:val="19"/>
    <w:qFormat/>
    <w:rsid w:val="00654CC4"/>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654CC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54CC4"/>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654CC4"/>
    <w:rPr>
      <w:rFonts w:ascii="Garamond" w:eastAsia="Times New Roman" w:hAnsi="Garamond"/>
      <w:b/>
      <w:szCs w:val="20"/>
    </w:rPr>
  </w:style>
  <w:style w:type="character" w:customStyle="1" w:styleId="BlockTitleChar0">
    <w:name w:val="%Block Title Char"/>
    <w:rsid w:val="00654CC4"/>
    <w:rPr>
      <w:rFonts w:ascii="Arial" w:eastAsia="Times New Roman" w:hAnsi="Arial" w:cs="Arial"/>
      <w:b/>
      <w:bCs/>
      <w:kern w:val="32"/>
      <w:sz w:val="28"/>
      <w:szCs w:val="32"/>
    </w:rPr>
  </w:style>
  <w:style w:type="paragraph" w:customStyle="1" w:styleId="Regular">
    <w:name w:val="Regular"/>
    <w:basedOn w:val="Normal"/>
    <w:link w:val="RegularChar"/>
    <w:qFormat/>
    <w:rsid w:val="00654CC4"/>
    <w:pPr>
      <w:spacing w:after="200"/>
    </w:pPr>
    <w:rPr>
      <w:rFonts w:ascii="Cambria" w:eastAsia="Cambria" w:hAnsi="Cambria"/>
      <w:sz w:val="20"/>
    </w:rPr>
  </w:style>
  <w:style w:type="paragraph" w:styleId="Index6">
    <w:name w:val="index 6"/>
    <w:basedOn w:val="Normal"/>
    <w:next w:val="Normal"/>
    <w:autoRedefine/>
    <w:unhideWhenUsed/>
    <w:rsid w:val="00654CC4"/>
    <w:pPr>
      <w:ind w:left="1200" w:hanging="200"/>
    </w:pPr>
    <w:rPr>
      <w:rFonts w:ascii="Cambria" w:eastAsia="Cambria" w:hAnsi="Cambria"/>
      <w:sz w:val="18"/>
      <w:szCs w:val="18"/>
    </w:rPr>
  </w:style>
  <w:style w:type="character" w:customStyle="1" w:styleId="columntexthead">
    <w:name w:val="columntexthead"/>
    <w:rsid w:val="00654CC4"/>
  </w:style>
  <w:style w:type="character" w:customStyle="1" w:styleId="timestamp">
    <w:name w:val="timestamp"/>
    <w:rsid w:val="00654CC4"/>
  </w:style>
  <w:style w:type="character" w:customStyle="1" w:styleId="instruction">
    <w:name w:val="instruction"/>
    <w:rsid w:val="00654CC4"/>
  </w:style>
  <w:style w:type="character" w:customStyle="1" w:styleId="yahoobuzzbadge-form">
    <w:name w:val="yahoobuzzbadge-form"/>
    <w:rsid w:val="00654CC4"/>
  </w:style>
  <w:style w:type="character" w:customStyle="1" w:styleId="listpipe">
    <w:name w:val="listpipe"/>
    <w:rsid w:val="00654CC4"/>
  </w:style>
  <w:style w:type="character" w:customStyle="1" w:styleId="imagelink">
    <w:name w:val="imagelink"/>
    <w:rsid w:val="00654CC4"/>
  </w:style>
  <w:style w:type="character" w:customStyle="1" w:styleId="leadin">
    <w:name w:val="leadin"/>
    <w:rsid w:val="00654CC4"/>
  </w:style>
  <w:style w:type="paragraph" w:customStyle="1" w:styleId="Pa0">
    <w:name w:val="Pa0"/>
    <w:basedOn w:val="Default"/>
    <w:next w:val="Default"/>
    <w:qFormat/>
    <w:rsid w:val="00654CC4"/>
    <w:pPr>
      <w:widowControl w:val="0"/>
      <w:spacing w:after="0" w:line="241" w:lineRule="atLeast"/>
    </w:pPr>
    <w:rPr>
      <w:rFonts w:ascii="Frutiger 45 Light" w:eastAsia="Times New Roman" w:hAnsi="Frutiger 45 Light" w:cs="Times New Roman"/>
    </w:rPr>
  </w:style>
  <w:style w:type="paragraph" w:customStyle="1" w:styleId="Pa3">
    <w:name w:val="Pa3"/>
    <w:basedOn w:val="Default"/>
    <w:next w:val="Default"/>
    <w:uiPriority w:val="99"/>
    <w:qFormat/>
    <w:rsid w:val="00654CC4"/>
    <w:pPr>
      <w:widowControl w:val="0"/>
      <w:spacing w:after="0" w:line="241" w:lineRule="atLeast"/>
    </w:pPr>
    <w:rPr>
      <w:rFonts w:ascii="Frutiger 45 Light" w:eastAsia="Times New Roman" w:hAnsi="Frutiger 45 Light" w:cs="Times New Roman"/>
    </w:rPr>
  </w:style>
  <w:style w:type="paragraph" w:customStyle="1" w:styleId="Pa1">
    <w:name w:val="Pa1"/>
    <w:basedOn w:val="Default"/>
    <w:next w:val="Default"/>
    <w:uiPriority w:val="99"/>
    <w:qFormat/>
    <w:rsid w:val="00654CC4"/>
    <w:pPr>
      <w:widowControl w:val="0"/>
      <w:spacing w:after="0" w:line="221" w:lineRule="atLeast"/>
    </w:pPr>
    <w:rPr>
      <w:rFonts w:ascii="Frutiger 45 Light" w:eastAsia="Times New Roman" w:hAnsi="Frutiger 45 Light" w:cs="Times New Roman"/>
    </w:rPr>
  </w:style>
  <w:style w:type="paragraph" w:customStyle="1" w:styleId="Pa2">
    <w:name w:val="Pa2"/>
    <w:basedOn w:val="Default"/>
    <w:next w:val="Default"/>
    <w:uiPriority w:val="99"/>
    <w:qFormat/>
    <w:rsid w:val="00654CC4"/>
    <w:pPr>
      <w:widowControl w:val="0"/>
      <w:spacing w:after="0" w:line="221" w:lineRule="atLeast"/>
    </w:pPr>
    <w:rPr>
      <w:rFonts w:ascii="Frutiger 45 Light" w:eastAsia="Times New Roman" w:hAnsi="Frutiger 45 Light" w:cs="Times New Roman"/>
    </w:rPr>
  </w:style>
  <w:style w:type="character" w:customStyle="1" w:styleId="A4">
    <w:name w:val="A4"/>
    <w:rsid w:val="00654CC4"/>
    <w:rPr>
      <w:rFonts w:ascii="Baskerville" w:hAnsi="Baskerville" w:cs="Baskerville"/>
      <w:b/>
      <w:bCs/>
      <w:color w:val="000000"/>
      <w:sz w:val="22"/>
      <w:szCs w:val="22"/>
    </w:rPr>
  </w:style>
  <w:style w:type="character" w:customStyle="1" w:styleId="A7">
    <w:name w:val="A7"/>
    <w:uiPriority w:val="99"/>
    <w:rsid w:val="00654CC4"/>
    <w:rPr>
      <w:rFonts w:ascii="Frutiger 95 UltraBlack" w:hAnsi="Frutiger 95 UltraBlack" w:cs="Frutiger 95 UltraBlack"/>
      <w:color w:val="000000"/>
      <w:sz w:val="16"/>
      <w:szCs w:val="16"/>
    </w:rPr>
  </w:style>
  <w:style w:type="character" w:customStyle="1" w:styleId="noticiabyline">
    <w:name w:val="noticia_byline"/>
    <w:rsid w:val="00654CC4"/>
  </w:style>
  <w:style w:type="character" w:customStyle="1" w:styleId="sep">
    <w:name w:val="sep"/>
    <w:rsid w:val="00654CC4"/>
  </w:style>
  <w:style w:type="character" w:customStyle="1" w:styleId="rightnowyahoo">
    <w:name w:val="right_now_yahoo"/>
    <w:rsid w:val="00654CC4"/>
  </w:style>
  <w:style w:type="character" w:customStyle="1" w:styleId="submittedmeta">
    <w:name w:val="submitted meta"/>
    <w:rsid w:val="00654CC4"/>
  </w:style>
  <w:style w:type="paragraph" w:customStyle="1" w:styleId="Pa11">
    <w:name w:val="Pa11"/>
    <w:basedOn w:val="Default"/>
    <w:next w:val="Default"/>
    <w:qFormat/>
    <w:rsid w:val="00654CC4"/>
    <w:pPr>
      <w:widowControl w:val="0"/>
      <w:spacing w:before="560" w:after="0" w:line="241" w:lineRule="atLeast"/>
    </w:pPr>
    <w:rPr>
      <w:rFonts w:ascii="Baskerville" w:eastAsia="Times New Roman" w:hAnsi="Baskerville" w:cs="Times New Roman"/>
    </w:rPr>
  </w:style>
  <w:style w:type="paragraph" w:customStyle="1" w:styleId="Pa6">
    <w:name w:val="Pa6"/>
    <w:basedOn w:val="Default"/>
    <w:next w:val="Default"/>
    <w:qFormat/>
    <w:rsid w:val="00654CC4"/>
    <w:pPr>
      <w:widowControl w:val="0"/>
      <w:spacing w:before="280" w:after="0" w:line="221" w:lineRule="atLeast"/>
    </w:pPr>
    <w:rPr>
      <w:rFonts w:ascii="Baskerville" w:eastAsia="Times New Roman" w:hAnsi="Baskerville" w:cs="Times New Roman"/>
    </w:rPr>
  </w:style>
  <w:style w:type="character" w:customStyle="1" w:styleId="A10">
    <w:name w:val="A10"/>
    <w:rsid w:val="00654CC4"/>
    <w:rPr>
      <w:color w:val="000000"/>
      <w:sz w:val="12"/>
      <w:szCs w:val="12"/>
    </w:rPr>
  </w:style>
  <w:style w:type="paragraph" w:customStyle="1" w:styleId="Pa7">
    <w:name w:val="Pa7"/>
    <w:basedOn w:val="Default"/>
    <w:next w:val="Default"/>
    <w:qFormat/>
    <w:rsid w:val="00654CC4"/>
    <w:pPr>
      <w:widowControl w:val="0"/>
      <w:spacing w:before="280" w:after="0" w:line="221" w:lineRule="atLeast"/>
    </w:pPr>
    <w:rPr>
      <w:rFonts w:ascii="Baskerville" w:eastAsia="Times New Roman" w:hAnsi="Baskerville" w:cs="Times New Roman"/>
    </w:rPr>
  </w:style>
  <w:style w:type="paragraph" w:customStyle="1" w:styleId="Pa8">
    <w:name w:val="Pa8"/>
    <w:basedOn w:val="Default"/>
    <w:next w:val="Default"/>
    <w:qFormat/>
    <w:rsid w:val="00654CC4"/>
    <w:pPr>
      <w:widowControl w:val="0"/>
      <w:spacing w:after="0" w:line="221" w:lineRule="atLeast"/>
    </w:pPr>
    <w:rPr>
      <w:rFonts w:ascii="Baskerville" w:eastAsia="Times New Roman" w:hAnsi="Baskerville" w:cs="Times New Roman"/>
    </w:rPr>
  </w:style>
  <w:style w:type="character" w:customStyle="1" w:styleId="A11">
    <w:name w:val="A11"/>
    <w:rsid w:val="00654CC4"/>
    <w:rPr>
      <w:color w:val="000000"/>
      <w:sz w:val="12"/>
      <w:szCs w:val="12"/>
    </w:rPr>
  </w:style>
  <w:style w:type="character" w:customStyle="1" w:styleId="A6">
    <w:name w:val="A6"/>
    <w:uiPriority w:val="99"/>
    <w:rsid w:val="00654CC4"/>
    <w:rPr>
      <w:color w:val="000000"/>
      <w:sz w:val="106"/>
      <w:szCs w:val="106"/>
    </w:rPr>
  </w:style>
  <w:style w:type="paragraph" w:customStyle="1" w:styleId="Style6">
    <w:name w:val="Style6"/>
    <w:basedOn w:val="Normal"/>
    <w:link w:val="Style6Char"/>
    <w:autoRedefine/>
    <w:uiPriority w:val="99"/>
    <w:qFormat/>
    <w:rsid w:val="00654CC4"/>
    <w:rPr>
      <w:rFonts w:ascii="Times New Roman" w:eastAsia="SimSun" w:hAnsi="Times New Roman"/>
      <w:b/>
    </w:rPr>
  </w:style>
  <w:style w:type="character" w:customStyle="1" w:styleId="cite0">
    <w:name w:val="%cite"/>
    <w:rsid w:val="00654CC4"/>
    <w:rPr>
      <w:rFonts w:ascii="Times New Roman" w:hAnsi="Times New Roman"/>
      <w:b/>
      <w:sz w:val="24"/>
    </w:rPr>
  </w:style>
  <w:style w:type="character" w:customStyle="1" w:styleId="underline0">
    <w:name w:val="%underline"/>
    <w:qFormat/>
    <w:rsid w:val="00654CC4"/>
    <w:rPr>
      <w:b/>
      <w:u w:val="single"/>
    </w:rPr>
  </w:style>
  <w:style w:type="character" w:customStyle="1" w:styleId="Emphasis21">
    <w:name w:val="%Emphasis2"/>
    <w:rsid w:val="00654CC4"/>
    <w:rPr>
      <w:rFonts w:ascii="Cooper Black" w:hAnsi="Cooper Black"/>
      <w:iCs/>
      <w:u w:val="single"/>
    </w:rPr>
  </w:style>
  <w:style w:type="paragraph" w:customStyle="1" w:styleId="BlockTitle0">
    <w:name w:val="%Block Title"/>
    <w:basedOn w:val="Heading1"/>
    <w:qFormat/>
    <w:rsid w:val="00654CC4"/>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654CC4"/>
    <w:rPr>
      <w:rFonts w:ascii="Times New Roman" w:hAnsi="Times New Roman"/>
      <w:b/>
      <w:sz w:val="24"/>
    </w:rPr>
  </w:style>
  <w:style w:type="character" w:customStyle="1" w:styleId="AAAunderline">
    <w:name w:val="AAAunderline"/>
    <w:qFormat/>
    <w:rsid w:val="00654CC4"/>
    <w:rPr>
      <w:b/>
      <w:u w:val="single"/>
    </w:rPr>
  </w:style>
  <w:style w:type="character" w:customStyle="1" w:styleId="underline1">
    <w:name w:val="underline1"/>
    <w:rsid w:val="00654CC4"/>
    <w:rPr>
      <w:b/>
      <w:bCs/>
      <w:u w:val="single"/>
    </w:rPr>
  </w:style>
  <w:style w:type="paragraph" w:styleId="BodyTextIndent2">
    <w:name w:val="Body Text Indent 2"/>
    <w:basedOn w:val="Default"/>
    <w:next w:val="Default"/>
    <w:link w:val="BodyTextIndent2Char"/>
    <w:rsid w:val="00654CC4"/>
    <w:pPr>
      <w:widowControl w:val="0"/>
      <w:spacing w:after="0" w:line="240" w:lineRule="auto"/>
    </w:pPr>
    <w:rPr>
      <w:rFonts w:ascii="Times New Roman" w:eastAsia="Times New Roman" w:hAnsi="Times New Roman" w:cs="Times New Roman"/>
    </w:rPr>
  </w:style>
  <w:style w:type="character" w:customStyle="1" w:styleId="BodyTextIndent2Char">
    <w:name w:val="Body Text Indent 2 Char"/>
    <w:basedOn w:val="DefaultParagraphFont"/>
    <w:link w:val="BodyTextIndent2"/>
    <w:rsid w:val="00654CC4"/>
    <w:rPr>
      <w:rFonts w:ascii="Times New Roman" w:eastAsia="Times New Roman" w:hAnsi="Times New Roman" w:cs="Times New Roman"/>
    </w:rPr>
  </w:style>
  <w:style w:type="character" w:customStyle="1" w:styleId="post-author">
    <w:name w:val="post-author"/>
    <w:rsid w:val="00654CC4"/>
  </w:style>
  <w:style w:type="paragraph" w:customStyle="1" w:styleId="IndexHeader">
    <w:name w:val="Index Header"/>
    <w:basedOn w:val="Normal"/>
    <w:qFormat/>
    <w:rsid w:val="00654CC4"/>
    <w:pPr>
      <w:ind w:left="-720"/>
      <w:outlineLvl w:val="0"/>
    </w:pPr>
    <w:rPr>
      <w:rFonts w:ascii="Times New Roman" w:eastAsia="Times New Roman" w:hAnsi="Times New Roman"/>
      <w:b/>
      <w:bCs/>
      <w:sz w:val="36"/>
      <w:szCs w:val="20"/>
    </w:rPr>
  </w:style>
  <w:style w:type="character" w:customStyle="1" w:styleId="IndexHeaderChar">
    <w:name w:val="Index Header Char"/>
    <w:rsid w:val="00654CC4"/>
    <w:rPr>
      <w:rFonts w:ascii="Times New Roman" w:eastAsia="Times New Roman" w:hAnsi="Times New Roman"/>
      <w:b/>
      <w:bCs/>
      <w:sz w:val="36"/>
    </w:rPr>
  </w:style>
  <w:style w:type="character" w:customStyle="1" w:styleId="ToReadChar">
    <w:name w:val="To Read Char"/>
    <w:rsid w:val="00654CC4"/>
    <w:rPr>
      <w:rFonts w:ascii="Verdana" w:hAnsi="Verdana"/>
      <w:b/>
      <w:szCs w:val="24"/>
      <w:u w:val="single"/>
      <w:lang w:val="en-US" w:eastAsia="en-US" w:bidi="ar-SA"/>
    </w:rPr>
  </w:style>
  <w:style w:type="paragraph" w:customStyle="1" w:styleId="CardRead">
    <w:name w:val="Card_Read"/>
    <w:basedOn w:val="Normal"/>
    <w:qFormat/>
    <w:rsid w:val="00654CC4"/>
    <w:rPr>
      <w:rFonts w:ascii="Times" w:eastAsia="Times" w:hAnsi="Times"/>
      <w:szCs w:val="20"/>
    </w:rPr>
  </w:style>
  <w:style w:type="paragraph" w:customStyle="1" w:styleId="CardNU">
    <w:name w:val="CardNU"/>
    <w:basedOn w:val="Normal"/>
    <w:qFormat/>
    <w:rsid w:val="00654CC4"/>
    <w:rPr>
      <w:rFonts w:ascii="Times" w:eastAsia="Times" w:hAnsi="Times"/>
      <w:sz w:val="14"/>
      <w:szCs w:val="20"/>
    </w:rPr>
  </w:style>
  <w:style w:type="paragraph" w:customStyle="1" w:styleId="StyleHeading310pt">
    <w:name w:val="Style Heading 3 + 10 pt"/>
    <w:basedOn w:val="Heading3"/>
    <w:qFormat/>
    <w:rsid w:val="00654CC4"/>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654CC4"/>
    <w:rPr>
      <w:rFonts w:ascii="Times New Roman" w:eastAsia="Times New Roman" w:hAnsi="Times New Roman" w:cs="Arial"/>
      <w:b/>
      <w:bCs/>
      <w:sz w:val="26"/>
      <w:szCs w:val="26"/>
    </w:rPr>
  </w:style>
  <w:style w:type="paragraph" w:customStyle="1" w:styleId="Style1">
    <w:name w:val="Style 1"/>
    <w:basedOn w:val="Normal"/>
    <w:qFormat/>
    <w:rsid w:val="00654CC4"/>
    <w:pPr>
      <w:autoSpaceDE w:val="0"/>
      <w:autoSpaceDN w:val="0"/>
      <w:adjustRightInd w:val="0"/>
    </w:pPr>
    <w:rPr>
      <w:rFonts w:ascii="Times New Roman" w:eastAsia="Times New Roman" w:hAnsi="Times New Roman"/>
    </w:rPr>
  </w:style>
  <w:style w:type="paragraph" w:customStyle="1" w:styleId="Style30">
    <w:name w:val="Style 3"/>
    <w:basedOn w:val="Normal"/>
    <w:qFormat/>
    <w:rsid w:val="00654CC4"/>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
    <w:rsid w:val="00654CC4"/>
    <w:rPr>
      <w:b/>
      <w:u w:val="thick"/>
    </w:rPr>
  </w:style>
  <w:style w:type="character" w:customStyle="1" w:styleId="2xBoldUnderline">
    <w:name w:val="2x_Bold_Underline"/>
    <w:rsid w:val="00654CC4"/>
    <w:rPr>
      <w:rFonts w:ascii="Times New Roman" w:hAnsi="Times New Roman"/>
      <w:b/>
      <w:bCs/>
      <w:sz w:val="22"/>
      <w:szCs w:val="22"/>
      <w:u w:val="single"/>
    </w:rPr>
  </w:style>
  <w:style w:type="character" w:customStyle="1" w:styleId="CiteCardCharChar">
    <w:name w:val="Cite_Card Char Char"/>
    <w:rsid w:val="00654CC4"/>
    <w:rPr>
      <w:rFonts w:cs="Arial"/>
      <w:bCs/>
      <w:lang w:val="en-US" w:eastAsia="en-US" w:bidi="ar-SA"/>
    </w:rPr>
  </w:style>
  <w:style w:type="paragraph" w:customStyle="1" w:styleId="CiteCardChar">
    <w:name w:val="Cite_Card Char"/>
    <w:autoRedefine/>
    <w:qFormat/>
    <w:rsid w:val="00654CC4"/>
    <w:pPr>
      <w:tabs>
        <w:tab w:val="left" w:pos="7440"/>
      </w:tabs>
      <w:spacing w:after="0" w:line="240" w:lineRule="auto"/>
      <w:ind w:right="720"/>
    </w:pPr>
    <w:rPr>
      <w:rFonts w:ascii="Times New Roman" w:eastAsia="Times New Roman" w:hAnsi="Times New Roman" w:cs="Arial"/>
      <w:bCs/>
      <w:sz w:val="20"/>
      <w:szCs w:val="20"/>
    </w:rPr>
  </w:style>
  <w:style w:type="character" w:customStyle="1" w:styleId="BoldUnderlineChar1">
    <w:name w:val="BoldUnderline Char1"/>
    <w:rsid w:val="00654CC4"/>
    <w:rPr>
      <w:b/>
      <w:sz w:val="22"/>
      <w:szCs w:val="24"/>
      <w:u w:val="single"/>
      <w:lang w:val="en-US" w:eastAsia="en-US" w:bidi="ar-SA"/>
    </w:rPr>
  </w:style>
  <w:style w:type="paragraph" w:customStyle="1" w:styleId="CardText-NotUnderlined">
    <w:name w:val="Card Text - Not Underlined"/>
    <w:basedOn w:val="Normal"/>
    <w:qFormat/>
    <w:rsid w:val="00654CC4"/>
    <w:pPr>
      <w:spacing w:after="60"/>
    </w:pPr>
    <w:rPr>
      <w:rFonts w:ascii="Times New Roman" w:eastAsia="Times New Roman" w:hAnsi="Times New Roman"/>
      <w:sz w:val="18"/>
    </w:rPr>
  </w:style>
  <w:style w:type="character" w:customStyle="1" w:styleId="CardsFont6ptChar">
    <w:name w:val="Cards + Font: 6 pt Char"/>
    <w:rsid w:val="00654CC4"/>
    <w:rPr>
      <w:sz w:val="12"/>
      <w:lang w:val="en-US" w:eastAsia="en-US" w:bidi="ar-SA"/>
    </w:rPr>
  </w:style>
  <w:style w:type="character" w:customStyle="1" w:styleId="CardsFont12ptCharCharCharChar">
    <w:name w:val="Cards + Font: 12 pt Char Char Char Char"/>
    <w:rsid w:val="00654CC4"/>
    <w:rPr>
      <w:sz w:val="24"/>
      <w:szCs w:val="24"/>
      <w:u w:val="thick"/>
      <w:lang w:val="en-US" w:eastAsia="en-US" w:bidi="ar-SA"/>
    </w:rPr>
  </w:style>
  <w:style w:type="paragraph" w:customStyle="1" w:styleId="CiteCard">
    <w:name w:val="Cite_Card"/>
    <w:qFormat/>
    <w:rsid w:val="00654CC4"/>
    <w:pPr>
      <w:spacing w:after="0" w:line="240" w:lineRule="auto"/>
      <w:ind w:left="720" w:right="720"/>
    </w:pPr>
    <w:rPr>
      <w:rFonts w:ascii="Times New Roman" w:eastAsia="Times New Roman" w:hAnsi="Times New Roman" w:cs="Arial"/>
      <w:bCs/>
      <w:sz w:val="20"/>
      <w:szCs w:val="20"/>
    </w:rPr>
  </w:style>
  <w:style w:type="paragraph" w:customStyle="1" w:styleId="OmniPage8">
    <w:name w:val="OmniPage #8"/>
    <w:basedOn w:val="Normal"/>
    <w:qFormat/>
    <w:rsid w:val="00654CC4"/>
    <w:rPr>
      <w:rFonts w:ascii="Times New Roman" w:eastAsia="Times New Roman" w:hAnsi="Times New Roman"/>
      <w:color w:val="000000"/>
      <w:sz w:val="20"/>
      <w:szCs w:val="20"/>
    </w:rPr>
  </w:style>
  <w:style w:type="paragraph" w:customStyle="1" w:styleId="OmniPage1">
    <w:name w:val="OmniPage #1"/>
    <w:basedOn w:val="Normal"/>
    <w:qFormat/>
    <w:rsid w:val="00654CC4"/>
    <w:rPr>
      <w:rFonts w:ascii="Times New Roman" w:eastAsia="Times New Roman" w:hAnsi="Times New Roman"/>
      <w:color w:val="000000"/>
      <w:sz w:val="20"/>
      <w:szCs w:val="20"/>
    </w:rPr>
  </w:style>
  <w:style w:type="paragraph" w:customStyle="1" w:styleId="OmniPage2">
    <w:name w:val="OmniPage #2"/>
    <w:basedOn w:val="Normal"/>
    <w:qFormat/>
    <w:rsid w:val="00654CC4"/>
    <w:rPr>
      <w:rFonts w:ascii="Times New Roman" w:eastAsia="Times New Roman" w:hAnsi="Times New Roman"/>
      <w:color w:val="000000"/>
      <w:sz w:val="20"/>
      <w:szCs w:val="20"/>
    </w:rPr>
  </w:style>
  <w:style w:type="paragraph" w:customStyle="1" w:styleId="OmniPage6">
    <w:name w:val="OmniPage #6"/>
    <w:basedOn w:val="Normal"/>
    <w:qFormat/>
    <w:rsid w:val="00654CC4"/>
    <w:rPr>
      <w:rFonts w:ascii="Times New Roman" w:eastAsia="Times New Roman" w:hAnsi="Times New Roman"/>
      <w:color w:val="000000"/>
      <w:sz w:val="20"/>
      <w:szCs w:val="20"/>
    </w:rPr>
  </w:style>
  <w:style w:type="paragraph" w:customStyle="1" w:styleId="OmniPage7">
    <w:name w:val="OmniPage #7"/>
    <w:basedOn w:val="Normal"/>
    <w:qFormat/>
    <w:rsid w:val="00654CC4"/>
    <w:rPr>
      <w:rFonts w:ascii="Times New Roman" w:eastAsia="Times New Roman" w:hAnsi="Times New Roman"/>
      <w:color w:val="000000"/>
      <w:sz w:val="20"/>
      <w:szCs w:val="20"/>
    </w:rPr>
  </w:style>
  <w:style w:type="paragraph" w:customStyle="1" w:styleId="OmniPage11">
    <w:name w:val="OmniPage #11"/>
    <w:basedOn w:val="Normal"/>
    <w:qFormat/>
    <w:rsid w:val="00654CC4"/>
    <w:rPr>
      <w:rFonts w:ascii="Times New Roman" w:eastAsia="Times New Roman" w:hAnsi="Times New Roman"/>
      <w:color w:val="000000"/>
      <w:sz w:val="20"/>
      <w:szCs w:val="20"/>
    </w:rPr>
  </w:style>
  <w:style w:type="paragraph" w:customStyle="1" w:styleId="OmniPage12">
    <w:name w:val="OmniPage #12"/>
    <w:basedOn w:val="Normal"/>
    <w:qFormat/>
    <w:rsid w:val="00654CC4"/>
    <w:rPr>
      <w:rFonts w:ascii="Times New Roman" w:eastAsia="Times New Roman" w:hAnsi="Times New Roman"/>
      <w:color w:val="000000"/>
      <w:sz w:val="20"/>
      <w:szCs w:val="20"/>
    </w:rPr>
  </w:style>
  <w:style w:type="paragraph" w:customStyle="1" w:styleId="OmniPage10">
    <w:name w:val="OmniPage #10"/>
    <w:basedOn w:val="Normal"/>
    <w:qFormat/>
    <w:rsid w:val="00654CC4"/>
    <w:rPr>
      <w:rFonts w:ascii="Times New Roman" w:eastAsia="Times New Roman" w:hAnsi="Times New Roman"/>
      <w:color w:val="000000"/>
      <w:sz w:val="20"/>
      <w:szCs w:val="20"/>
    </w:rPr>
  </w:style>
  <w:style w:type="paragraph" w:customStyle="1" w:styleId="OmniPage13">
    <w:name w:val="OmniPage #13"/>
    <w:basedOn w:val="Normal"/>
    <w:qFormat/>
    <w:rsid w:val="00654CC4"/>
    <w:rPr>
      <w:rFonts w:ascii="Times New Roman" w:eastAsia="Times New Roman" w:hAnsi="Times New Roman"/>
      <w:color w:val="000000"/>
      <w:sz w:val="20"/>
      <w:szCs w:val="20"/>
    </w:rPr>
  </w:style>
  <w:style w:type="paragraph" w:customStyle="1" w:styleId="OmniPage14">
    <w:name w:val="OmniPage #14"/>
    <w:basedOn w:val="Normal"/>
    <w:qFormat/>
    <w:rsid w:val="00654CC4"/>
    <w:rPr>
      <w:rFonts w:ascii="Times New Roman" w:eastAsia="Times New Roman" w:hAnsi="Times New Roman"/>
      <w:color w:val="000000"/>
      <w:sz w:val="20"/>
      <w:szCs w:val="20"/>
    </w:rPr>
  </w:style>
  <w:style w:type="paragraph" w:customStyle="1" w:styleId="OmniPage15">
    <w:name w:val="OmniPage #15"/>
    <w:basedOn w:val="Normal"/>
    <w:qFormat/>
    <w:rsid w:val="00654CC4"/>
    <w:rPr>
      <w:rFonts w:ascii="Times New Roman" w:eastAsia="Times New Roman" w:hAnsi="Times New Roman"/>
      <w:color w:val="000000"/>
      <w:sz w:val="20"/>
      <w:szCs w:val="20"/>
    </w:rPr>
  </w:style>
  <w:style w:type="paragraph" w:customStyle="1" w:styleId="OmniPage17">
    <w:name w:val="OmniPage #17"/>
    <w:basedOn w:val="Normal"/>
    <w:qFormat/>
    <w:rsid w:val="00654CC4"/>
    <w:rPr>
      <w:rFonts w:ascii="Times New Roman" w:eastAsia="Times New Roman" w:hAnsi="Times New Roman"/>
      <w:color w:val="000000"/>
      <w:sz w:val="20"/>
      <w:szCs w:val="20"/>
    </w:rPr>
  </w:style>
  <w:style w:type="paragraph" w:customStyle="1" w:styleId="OmniPage19">
    <w:name w:val="OmniPage #19"/>
    <w:basedOn w:val="Normal"/>
    <w:qFormat/>
    <w:rsid w:val="00654CC4"/>
    <w:rPr>
      <w:rFonts w:ascii="Times New Roman" w:eastAsia="Times New Roman" w:hAnsi="Times New Roman"/>
      <w:color w:val="000000"/>
      <w:sz w:val="20"/>
      <w:szCs w:val="20"/>
    </w:rPr>
  </w:style>
  <w:style w:type="paragraph" w:customStyle="1" w:styleId="OmniPage20">
    <w:name w:val="OmniPage #20"/>
    <w:basedOn w:val="Normal"/>
    <w:qFormat/>
    <w:rsid w:val="00654CC4"/>
    <w:rPr>
      <w:rFonts w:ascii="Times New Roman" w:eastAsia="Times New Roman" w:hAnsi="Times New Roman"/>
      <w:color w:val="000000"/>
      <w:sz w:val="20"/>
      <w:szCs w:val="20"/>
    </w:rPr>
  </w:style>
  <w:style w:type="paragraph" w:customStyle="1" w:styleId="OmniPage21">
    <w:name w:val="OmniPage #21"/>
    <w:basedOn w:val="Normal"/>
    <w:qFormat/>
    <w:rsid w:val="00654CC4"/>
    <w:rPr>
      <w:rFonts w:ascii="Times New Roman" w:eastAsia="Times New Roman" w:hAnsi="Times New Roman"/>
      <w:color w:val="000000"/>
      <w:sz w:val="20"/>
      <w:szCs w:val="20"/>
    </w:rPr>
  </w:style>
  <w:style w:type="paragraph" w:customStyle="1" w:styleId="OmniPage22">
    <w:name w:val="OmniPage #22"/>
    <w:basedOn w:val="Normal"/>
    <w:qFormat/>
    <w:rsid w:val="00654CC4"/>
    <w:rPr>
      <w:rFonts w:ascii="Times New Roman" w:eastAsia="Times New Roman" w:hAnsi="Times New Roman"/>
      <w:color w:val="000000"/>
      <w:sz w:val="20"/>
      <w:szCs w:val="20"/>
    </w:rPr>
  </w:style>
  <w:style w:type="paragraph" w:customStyle="1" w:styleId="OmniPage25">
    <w:name w:val="OmniPage #25"/>
    <w:basedOn w:val="Normal"/>
    <w:qFormat/>
    <w:rsid w:val="00654CC4"/>
    <w:rPr>
      <w:rFonts w:ascii="Times New Roman" w:eastAsia="Times New Roman" w:hAnsi="Times New Roman"/>
      <w:color w:val="000000"/>
      <w:sz w:val="20"/>
      <w:szCs w:val="20"/>
    </w:rPr>
  </w:style>
  <w:style w:type="paragraph" w:customStyle="1" w:styleId="OmniPage18">
    <w:name w:val="OmniPage #18"/>
    <w:basedOn w:val="Normal"/>
    <w:qFormat/>
    <w:rsid w:val="00654CC4"/>
    <w:rPr>
      <w:rFonts w:ascii="Times New Roman" w:eastAsia="Times New Roman" w:hAnsi="Times New Roman"/>
      <w:color w:val="000000"/>
      <w:sz w:val="20"/>
      <w:szCs w:val="20"/>
    </w:rPr>
  </w:style>
  <w:style w:type="paragraph" w:customStyle="1" w:styleId="OmniPage26">
    <w:name w:val="OmniPage #26"/>
    <w:basedOn w:val="Normal"/>
    <w:qFormat/>
    <w:rsid w:val="00654CC4"/>
    <w:rPr>
      <w:rFonts w:ascii="Times New Roman" w:eastAsia="Times New Roman" w:hAnsi="Times New Roman"/>
      <w:color w:val="000000"/>
      <w:sz w:val="20"/>
      <w:szCs w:val="20"/>
    </w:rPr>
  </w:style>
  <w:style w:type="paragraph" w:styleId="Index1">
    <w:name w:val="index 1"/>
    <w:basedOn w:val="Normal"/>
    <w:next w:val="Normal"/>
    <w:autoRedefine/>
    <w:unhideWhenUsed/>
    <w:rsid w:val="00654CC4"/>
    <w:pPr>
      <w:ind w:left="200" w:hanging="200"/>
    </w:pPr>
    <w:rPr>
      <w:rFonts w:ascii="Cambria" w:eastAsia="Cambria" w:hAnsi="Cambria"/>
      <w:sz w:val="18"/>
      <w:szCs w:val="18"/>
    </w:rPr>
  </w:style>
  <w:style w:type="paragraph" w:styleId="IndexHeading">
    <w:name w:val="index heading"/>
    <w:basedOn w:val="Normal"/>
    <w:next w:val="Index1"/>
    <w:unhideWhenUsed/>
    <w:rsid w:val="00654CC4"/>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654CC4"/>
  </w:style>
  <w:style w:type="paragraph" w:customStyle="1" w:styleId="OmniPage9">
    <w:name w:val="OmniPage #9"/>
    <w:basedOn w:val="Normal"/>
    <w:qFormat/>
    <w:rsid w:val="00654CC4"/>
    <w:rPr>
      <w:rFonts w:ascii="Times New Roman" w:eastAsia="Times New Roman" w:hAnsi="Times New Roman"/>
      <w:color w:val="000000"/>
      <w:sz w:val="20"/>
      <w:szCs w:val="20"/>
    </w:rPr>
  </w:style>
  <w:style w:type="paragraph" w:customStyle="1" w:styleId="OmniPage5">
    <w:name w:val="OmniPage #5"/>
    <w:basedOn w:val="Normal"/>
    <w:qFormat/>
    <w:rsid w:val="00654CC4"/>
    <w:rPr>
      <w:rFonts w:ascii="Times New Roman" w:eastAsia="Times New Roman" w:hAnsi="Times New Roman"/>
      <w:color w:val="000000"/>
      <w:sz w:val="20"/>
      <w:szCs w:val="20"/>
    </w:rPr>
  </w:style>
  <w:style w:type="paragraph" w:styleId="BodyText3">
    <w:name w:val="Body Text 3"/>
    <w:basedOn w:val="Normal"/>
    <w:link w:val="BodyText3Char"/>
    <w:rsid w:val="00654CC4"/>
    <w:pPr>
      <w:spacing w:after="120"/>
    </w:pPr>
    <w:rPr>
      <w:rFonts w:ascii="Times New Roman" w:eastAsia="Times New Roman" w:hAnsi="Times New Roman"/>
      <w:szCs w:val="16"/>
    </w:rPr>
  </w:style>
  <w:style w:type="character" w:customStyle="1" w:styleId="BodyText3Char">
    <w:name w:val="Body Text 3 Char"/>
    <w:basedOn w:val="DefaultParagraphFont"/>
    <w:link w:val="BodyText3"/>
    <w:rsid w:val="00654CC4"/>
    <w:rPr>
      <w:rFonts w:ascii="Times New Roman" w:eastAsia="Times New Roman" w:hAnsi="Times New Roman" w:cs="Calibri"/>
      <w:szCs w:val="16"/>
    </w:rPr>
  </w:style>
  <w:style w:type="character" w:customStyle="1" w:styleId="style12char0">
    <w:name w:val="style12char"/>
    <w:rsid w:val="00654CC4"/>
  </w:style>
  <w:style w:type="character" w:customStyle="1" w:styleId="charchar20">
    <w:name w:val="charchar2"/>
    <w:rsid w:val="00654CC4"/>
  </w:style>
  <w:style w:type="character" w:customStyle="1" w:styleId="style11char">
    <w:name w:val="style11char"/>
    <w:rsid w:val="00654CC4"/>
  </w:style>
  <w:style w:type="paragraph" w:customStyle="1" w:styleId="CitesandCardText">
    <w:name w:val="Cites and Card Text"/>
    <w:basedOn w:val="Normal"/>
    <w:qFormat/>
    <w:rsid w:val="00654CC4"/>
    <w:rPr>
      <w:rFonts w:ascii="Times New Roman" w:eastAsia="Times New Roman" w:hAnsi="Times New Roman"/>
      <w:sz w:val="20"/>
    </w:rPr>
  </w:style>
  <w:style w:type="paragraph" w:styleId="List2">
    <w:name w:val="List 2"/>
    <w:basedOn w:val="Default"/>
    <w:next w:val="Default"/>
    <w:rsid w:val="00654CC4"/>
    <w:pPr>
      <w:widowControl w:val="0"/>
      <w:spacing w:after="0" w:line="240" w:lineRule="auto"/>
    </w:pPr>
    <w:rPr>
      <w:rFonts w:ascii="Times New Roman" w:eastAsia="Times New Roman" w:hAnsi="Times New Roman" w:cs="Times New Roman"/>
    </w:rPr>
  </w:style>
  <w:style w:type="paragraph" w:customStyle="1" w:styleId="body-paragraph">
    <w:name w:val="body-paragraph"/>
    <w:basedOn w:val="Normal"/>
    <w:qFormat/>
    <w:rsid w:val="00654CC4"/>
    <w:pPr>
      <w:spacing w:before="100" w:beforeAutospacing="1" w:after="100" w:afterAutospacing="1"/>
    </w:pPr>
    <w:rPr>
      <w:rFonts w:ascii="Times New Roman" w:eastAsia="Times New Roman" w:hAnsi="Times New Roman"/>
    </w:rPr>
  </w:style>
  <w:style w:type="character" w:customStyle="1" w:styleId="updated-short-citation">
    <w:name w:val="updated-short-citation"/>
    <w:rsid w:val="00654CC4"/>
  </w:style>
  <w:style w:type="character" w:customStyle="1" w:styleId="medium-bold">
    <w:name w:val="medium-bold"/>
    <w:rsid w:val="00654CC4"/>
  </w:style>
  <w:style w:type="character" w:customStyle="1" w:styleId="Heading51">
    <w:name w:val="Heading 51"/>
    <w:aliases w:val="Heading 5 Char Char Char"/>
    <w:rsid w:val="00654CC4"/>
    <w:rPr>
      <w:b/>
      <w:bCs/>
      <w:iCs/>
      <w:szCs w:val="26"/>
      <w:lang w:val="en-US" w:eastAsia="en-US" w:bidi="ar-SA"/>
    </w:rPr>
  </w:style>
  <w:style w:type="paragraph" w:customStyle="1" w:styleId="CardsFont6pt">
    <w:name w:val="Cards + Font: 6 pt"/>
    <w:basedOn w:val="Cards"/>
    <w:link w:val="CardsFont6ptChar1"/>
    <w:autoRedefine/>
    <w:uiPriority w:val="99"/>
    <w:qFormat/>
    <w:rsid w:val="00654CC4"/>
    <w:pPr>
      <w:autoSpaceDE w:val="0"/>
      <w:autoSpaceDN w:val="0"/>
      <w:adjustRightInd w:val="0"/>
    </w:pPr>
    <w:rPr>
      <w:rFonts w:cs="Calibri"/>
      <w:sz w:val="12"/>
      <w:szCs w:val="20"/>
    </w:rPr>
  </w:style>
  <w:style w:type="character" w:customStyle="1" w:styleId="cardChar10">
    <w:name w:val="card Char1"/>
    <w:rsid w:val="00654CC4"/>
    <w:rPr>
      <w:lang w:val="en-US" w:eastAsia="en-US" w:bidi="ar-SA"/>
    </w:rPr>
  </w:style>
  <w:style w:type="paragraph" w:customStyle="1" w:styleId="Style16">
    <w:name w:val="Style 16"/>
    <w:basedOn w:val="Normal"/>
    <w:qFormat/>
    <w:rsid w:val="00654CC4"/>
    <w:pPr>
      <w:autoSpaceDE w:val="0"/>
      <w:autoSpaceDN w:val="0"/>
      <w:adjustRightInd w:val="0"/>
    </w:pPr>
    <w:rPr>
      <w:rFonts w:ascii="Times New Roman" w:eastAsia="Times New Roman" w:hAnsi="Times New Roman"/>
    </w:rPr>
  </w:style>
  <w:style w:type="paragraph" w:customStyle="1" w:styleId="smalltext0">
    <w:name w:val="smalltext"/>
    <w:basedOn w:val="Normal"/>
    <w:link w:val="smalltextChar0"/>
    <w:qFormat/>
    <w:rsid w:val="00654CC4"/>
    <w:rPr>
      <w:rFonts w:ascii="Times New Roman" w:eastAsia="Times New Roman" w:hAnsi="Times New Roman"/>
    </w:rPr>
  </w:style>
  <w:style w:type="character" w:customStyle="1" w:styleId="smalltextChar0">
    <w:name w:val="smalltext Char"/>
    <w:link w:val="smalltext0"/>
    <w:rsid w:val="00654CC4"/>
    <w:rPr>
      <w:rFonts w:ascii="Times New Roman" w:eastAsia="Times New Roman" w:hAnsi="Times New Roman" w:cs="Calibri"/>
    </w:rPr>
  </w:style>
  <w:style w:type="paragraph" w:customStyle="1" w:styleId="StyleJustifiedFirstline1cmAfter6ptLinespacing1">
    <w:name w:val="Style Justified First line:  1 cm After:  6 pt Line spacing:  1...."/>
    <w:basedOn w:val="Default"/>
    <w:next w:val="Default"/>
    <w:qFormat/>
    <w:rsid w:val="00654CC4"/>
    <w:pPr>
      <w:widowControl w:val="0"/>
      <w:spacing w:after="120" w:line="240" w:lineRule="auto"/>
    </w:pPr>
    <w:rPr>
      <w:rFonts w:ascii="Times New Roman" w:eastAsia="Times New Roman" w:hAnsi="Times New Roman" w:cs="Times New Roman"/>
    </w:rPr>
  </w:style>
  <w:style w:type="paragraph" w:customStyle="1" w:styleId="headingChar">
    <w:name w:val="heading Char"/>
    <w:basedOn w:val="Normal"/>
    <w:qFormat/>
    <w:rsid w:val="00654CC4"/>
    <w:pPr>
      <w:jc w:val="center"/>
    </w:pPr>
    <w:rPr>
      <w:rFonts w:ascii="Arial Black" w:eastAsia="Times New Roman" w:hAnsi="Arial Black"/>
      <w:b/>
      <w:sz w:val="36"/>
      <w:u w:val="single"/>
    </w:rPr>
  </w:style>
  <w:style w:type="character" w:customStyle="1" w:styleId="boldunderlineCharChar">
    <w:name w:val="boldunderline Char Char"/>
    <w:rsid w:val="00654CC4"/>
    <w:rPr>
      <w:b/>
      <w:sz w:val="22"/>
      <w:szCs w:val="24"/>
      <w:u w:val="single"/>
      <w:lang w:val="en-US" w:eastAsia="en-US" w:bidi="ar-SA"/>
    </w:rPr>
  </w:style>
  <w:style w:type="paragraph" w:customStyle="1" w:styleId="Bullets-squares">
    <w:name w:val="Bullets - squares"/>
    <w:basedOn w:val="Normal"/>
    <w:next w:val="Normal"/>
    <w:qFormat/>
    <w:rsid w:val="00654CC4"/>
    <w:pPr>
      <w:numPr>
        <w:numId w:val="3"/>
      </w:numPr>
      <w:tabs>
        <w:tab w:val="clear" w:pos="567"/>
      </w:tabs>
      <w:overflowPunct w:val="0"/>
      <w:autoSpaceDE w:val="0"/>
      <w:autoSpaceDN w:val="0"/>
      <w:adjustRightInd w:val="0"/>
      <w:ind w:left="720" w:hanging="360"/>
      <w:jc w:val="both"/>
      <w:textAlignment w:val="baseline"/>
    </w:pPr>
    <w:rPr>
      <w:rFonts w:ascii="Times New Roman" w:eastAsia="Times New Roman" w:hAnsi="Times New Roman"/>
      <w:lang w:val="en-GB"/>
    </w:rPr>
  </w:style>
  <w:style w:type="paragraph" w:customStyle="1" w:styleId="TOCHeading1">
    <w:name w:val="TOC Heading1"/>
    <w:basedOn w:val="Heading1"/>
    <w:next w:val="Normal"/>
    <w:uiPriority w:val="39"/>
    <w:unhideWhenUsed/>
    <w:qFormat/>
    <w:rsid w:val="00654CC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UnderlineText">
    <w:name w:val="Underline Text"/>
    <w:basedOn w:val="Normal"/>
    <w:link w:val="UnderlineTextChar"/>
    <w:qFormat/>
    <w:rsid w:val="00654CC4"/>
    <w:pPr>
      <w:ind w:left="288"/>
    </w:pPr>
    <w:rPr>
      <w:rFonts w:asciiTheme="minorHAnsi" w:hAnsiTheme="minorHAnsi" w:cstheme="minorBidi"/>
      <w:u w:val="single"/>
    </w:rPr>
  </w:style>
  <w:style w:type="paragraph" w:customStyle="1" w:styleId="Size8">
    <w:name w:val="Size 8"/>
    <w:link w:val="Size8Char"/>
    <w:qFormat/>
    <w:rsid w:val="00654CC4"/>
    <w:pPr>
      <w:spacing w:after="0" w:line="240" w:lineRule="auto"/>
    </w:pPr>
    <w:rPr>
      <w:rFonts w:ascii="Times New Roman" w:eastAsia="Times New Roman" w:hAnsi="Times New Roman" w:cs="Times New Roman"/>
      <w:sz w:val="16"/>
    </w:rPr>
  </w:style>
  <w:style w:type="paragraph" w:customStyle="1" w:styleId="Text0">
    <w:name w:val="Text"/>
    <w:link w:val="TextChar"/>
    <w:qFormat/>
    <w:rsid w:val="00654CC4"/>
    <w:pPr>
      <w:spacing w:after="0" w:line="240" w:lineRule="auto"/>
    </w:pPr>
    <w:rPr>
      <w:rFonts w:ascii="Times New Roman" w:eastAsia="Times New Roman" w:hAnsi="Times New Roman" w:cs="Times New Roman"/>
      <w:sz w:val="24"/>
    </w:rPr>
  </w:style>
  <w:style w:type="character" w:customStyle="1" w:styleId="MediumGrid2Char">
    <w:name w:val="Medium Grid 2 Char"/>
    <w:rsid w:val="00654CC4"/>
    <w:rPr>
      <w:sz w:val="24"/>
      <w:szCs w:val="22"/>
      <w:lang w:val="en-US" w:eastAsia="en-US" w:bidi="ar-SA"/>
    </w:rPr>
  </w:style>
  <w:style w:type="character" w:customStyle="1" w:styleId="Size8Char">
    <w:name w:val="Size 8 Char"/>
    <w:link w:val="Size8"/>
    <w:rsid w:val="00654CC4"/>
    <w:rPr>
      <w:rFonts w:ascii="Times New Roman" w:eastAsia="Times New Roman" w:hAnsi="Times New Roman" w:cs="Times New Roman"/>
      <w:sz w:val="16"/>
    </w:rPr>
  </w:style>
  <w:style w:type="character" w:customStyle="1" w:styleId="TextChar">
    <w:name w:val="Text Char"/>
    <w:link w:val="Text0"/>
    <w:rsid w:val="00654CC4"/>
    <w:rPr>
      <w:rFonts w:ascii="Times New Roman" w:eastAsia="Times New Roman" w:hAnsi="Times New Roman" w:cs="Times New Roman"/>
      <w:sz w:val="24"/>
    </w:rPr>
  </w:style>
  <w:style w:type="character" w:customStyle="1" w:styleId="UnderlinedTextCharChar">
    <w:name w:val="Underlined Text Char Char"/>
    <w:rsid w:val="00654CC4"/>
    <w:rPr>
      <w:rFonts w:cs="Arial"/>
      <w:bCs/>
      <w:szCs w:val="26"/>
      <w:u w:val="single"/>
      <w:lang w:val="en-US" w:eastAsia="en-US" w:bidi="ar-SA"/>
    </w:rPr>
  </w:style>
  <w:style w:type="paragraph" w:customStyle="1" w:styleId="RegularCite">
    <w:name w:val="Regular Cite"/>
    <w:qFormat/>
    <w:rsid w:val="00654CC4"/>
    <w:pPr>
      <w:spacing w:after="0" w:line="240" w:lineRule="auto"/>
    </w:pPr>
    <w:rPr>
      <w:rFonts w:ascii="Times New Roman" w:eastAsia="Times New Roman" w:hAnsi="Times New Roman" w:cs="Times New Roman"/>
      <w:sz w:val="20"/>
    </w:rPr>
  </w:style>
  <w:style w:type="character" w:customStyle="1" w:styleId="eudoraheader">
    <w:name w:val="eudoraheader"/>
    <w:rsid w:val="00654CC4"/>
  </w:style>
  <w:style w:type="character" w:customStyle="1" w:styleId="emailstyle26">
    <w:name w:val="emailstyle26"/>
    <w:rsid w:val="00654CC4"/>
  </w:style>
  <w:style w:type="paragraph" w:customStyle="1" w:styleId="context">
    <w:name w:val="context"/>
    <w:basedOn w:val="Normal"/>
    <w:qFormat/>
    <w:rsid w:val="00654CC4"/>
    <w:pPr>
      <w:spacing w:before="100" w:beforeAutospacing="1" w:after="100" w:afterAutospacing="1"/>
    </w:pPr>
    <w:rPr>
      <w:rFonts w:ascii="Times New Roman" w:eastAsia="Times New Roman" w:hAnsi="Times New Roman"/>
    </w:rPr>
  </w:style>
  <w:style w:type="character" w:customStyle="1" w:styleId="newstitle1">
    <w:name w:val="newstitle1"/>
    <w:rsid w:val="00654CC4"/>
  </w:style>
  <w:style w:type="character" w:customStyle="1" w:styleId="articleheadline">
    <w:name w:val="articleheadline"/>
    <w:rsid w:val="00654CC4"/>
  </w:style>
  <w:style w:type="character" w:customStyle="1" w:styleId="dateline">
    <w:name w:val="dateline"/>
    <w:rsid w:val="00654CC4"/>
  </w:style>
  <w:style w:type="character" w:customStyle="1" w:styleId="sendtofriend">
    <w:name w:val="sendtofriend"/>
    <w:rsid w:val="00654CC4"/>
  </w:style>
  <w:style w:type="character" w:customStyle="1" w:styleId="pagetype">
    <w:name w:val="pagetype"/>
    <w:rsid w:val="00654CC4"/>
  </w:style>
  <w:style w:type="character" w:customStyle="1" w:styleId="byl">
    <w:name w:val="byl"/>
    <w:rsid w:val="00654CC4"/>
  </w:style>
  <w:style w:type="character" w:customStyle="1" w:styleId="byd">
    <w:name w:val="byd"/>
    <w:rsid w:val="00654CC4"/>
  </w:style>
  <w:style w:type="character" w:customStyle="1" w:styleId="ds">
    <w:name w:val="ds"/>
    <w:rsid w:val="00654CC4"/>
  </w:style>
  <w:style w:type="paragraph" w:customStyle="1" w:styleId="Size6">
    <w:name w:val="Size 6"/>
    <w:link w:val="Size6Char"/>
    <w:qFormat/>
    <w:rsid w:val="00654CC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54CC4"/>
    <w:rPr>
      <w:rFonts w:ascii="Times New Roman" w:eastAsia="Times New Roman" w:hAnsi="Times New Roman" w:cs="Times New Roman"/>
      <w:sz w:val="16"/>
    </w:rPr>
  </w:style>
  <w:style w:type="character" w:customStyle="1" w:styleId="heading2char0">
    <w:name w:val="heading2char"/>
    <w:rsid w:val="00654CC4"/>
  </w:style>
  <w:style w:type="character" w:customStyle="1" w:styleId="underliningchar0">
    <w:name w:val="underliningchar"/>
    <w:rsid w:val="00654CC4"/>
  </w:style>
  <w:style w:type="paragraph" w:customStyle="1" w:styleId="TxBrp11">
    <w:name w:val="TxBr_p11"/>
    <w:basedOn w:val="Normal"/>
    <w:qFormat/>
    <w:rsid w:val="00654CC4"/>
    <w:pPr>
      <w:tabs>
        <w:tab w:val="left" w:pos="204"/>
      </w:tabs>
      <w:autoSpaceDE w:val="0"/>
      <w:autoSpaceDN w:val="0"/>
      <w:adjustRightInd w:val="0"/>
      <w:spacing w:line="240" w:lineRule="atLeast"/>
      <w:jc w:val="both"/>
    </w:pPr>
    <w:rPr>
      <w:rFonts w:ascii="Times New Roman" w:eastAsia="Times New Roman" w:hAnsi="Times New Roman"/>
    </w:rPr>
  </w:style>
  <w:style w:type="paragraph" w:customStyle="1" w:styleId="TxBrp15">
    <w:name w:val="TxBr_p15"/>
    <w:basedOn w:val="Normal"/>
    <w:qFormat/>
    <w:rsid w:val="00654CC4"/>
    <w:pPr>
      <w:tabs>
        <w:tab w:val="left" w:pos="1661"/>
      </w:tabs>
      <w:autoSpaceDE w:val="0"/>
      <w:autoSpaceDN w:val="0"/>
      <w:adjustRightInd w:val="0"/>
      <w:spacing w:line="300" w:lineRule="atLeast"/>
      <w:ind w:left="1282"/>
      <w:jc w:val="both"/>
    </w:pPr>
    <w:rPr>
      <w:rFonts w:ascii="Times New Roman" w:eastAsia="Times New Roman" w:hAnsi="Times New Roman"/>
    </w:rPr>
  </w:style>
  <w:style w:type="paragraph" w:customStyle="1" w:styleId="TxBrp16">
    <w:name w:val="TxBr_p16"/>
    <w:basedOn w:val="Normal"/>
    <w:qFormat/>
    <w:rsid w:val="00654CC4"/>
    <w:pPr>
      <w:tabs>
        <w:tab w:val="left" w:pos="1882"/>
      </w:tabs>
      <w:autoSpaceDE w:val="0"/>
      <w:autoSpaceDN w:val="0"/>
      <w:adjustRightInd w:val="0"/>
      <w:spacing w:line="300" w:lineRule="atLeast"/>
      <w:ind w:left="1661" w:firstLine="222"/>
      <w:jc w:val="both"/>
    </w:pPr>
    <w:rPr>
      <w:rFonts w:ascii="Times New Roman" w:eastAsia="Times New Roman" w:hAnsi="Times New Roman"/>
    </w:rPr>
  </w:style>
  <w:style w:type="paragraph" w:customStyle="1" w:styleId="TxBrp2">
    <w:name w:val="TxBr_p2"/>
    <w:basedOn w:val="Normal"/>
    <w:qFormat/>
    <w:rsid w:val="00654CC4"/>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rPr>
  </w:style>
  <w:style w:type="paragraph" w:customStyle="1" w:styleId="TxBrp7">
    <w:name w:val="TxBr_p7"/>
    <w:basedOn w:val="Normal"/>
    <w:qFormat/>
    <w:rsid w:val="00654CC4"/>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3">
    <w:name w:val="TxBr_p3"/>
    <w:basedOn w:val="Normal"/>
    <w:qFormat/>
    <w:rsid w:val="00654CC4"/>
    <w:pPr>
      <w:tabs>
        <w:tab w:val="left" w:pos="1581"/>
      </w:tabs>
      <w:autoSpaceDE w:val="0"/>
      <w:autoSpaceDN w:val="0"/>
      <w:adjustRightInd w:val="0"/>
      <w:spacing w:line="300" w:lineRule="atLeast"/>
      <w:ind w:left="1203"/>
      <w:jc w:val="both"/>
    </w:pPr>
    <w:rPr>
      <w:rFonts w:ascii="Times New Roman" w:eastAsia="Times New Roman" w:hAnsi="Times New Roman"/>
    </w:rPr>
  </w:style>
  <w:style w:type="paragraph" w:customStyle="1" w:styleId="TxBrp4">
    <w:name w:val="TxBr_p4"/>
    <w:basedOn w:val="Normal"/>
    <w:qFormat/>
    <w:rsid w:val="00654CC4"/>
    <w:pPr>
      <w:tabs>
        <w:tab w:val="left" w:pos="1371"/>
      </w:tabs>
      <w:autoSpaceDE w:val="0"/>
      <w:autoSpaceDN w:val="0"/>
      <w:adjustRightInd w:val="0"/>
      <w:spacing w:line="240" w:lineRule="atLeast"/>
      <w:ind w:left="993"/>
      <w:jc w:val="both"/>
    </w:pPr>
    <w:rPr>
      <w:rFonts w:ascii="Times New Roman" w:eastAsia="Times New Roman" w:hAnsi="Times New Roman"/>
    </w:rPr>
  </w:style>
  <w:style w:type="paragraph" w:customStyle="1" w:styleId="TxBrp6">
    <w:name w:val="TxBr_p6"/>
    <w:basedOn w:val="Normal"/>
    <w:qFormat/>
    <w:rsid w:val="00654CC4"/>
    <w:pPr>
      <w:tabs>
        <w:tab w:val="left" w:pos="204"/>
      </w:tabs>
      <w:autoSpaceDE w:val="0"/>
      <w:autoSpaceDN w:val="0"/>
      <w:adjustRightInd w:val="0"/>
      <w:spacing w:line="300" w:lineRule="atLeast"/>
    </w:pPr>
    <w:rPr>
      <w:rFonts w:ascii="Times New Roman" w:eastAsia="Times New Roman" w:hAnsi="Times New Roman"/>
    </w:rPr>
  </w:style>
  <w:style w:type="paragraph" w:customStyle="1" w:styleId="TxBrp5">
    <w:name w:val="TxBr_p5"/>
    <w:basedOn w:val="Normal"/>
    <w:qFormat/>
    <w:rsid w:val="00654CC4"/>
    <w:pPr>
      <w:tabs>
        <w:tab w:val="left" w:pos="255"/>
      </w:tabs>
      <w:autoSpaceDE w:val="0"/>
      <w:autoSpaceDN w:val="0"/>
      <w:adjustRightInd w:val="0"/>
      <w:spacing w:line="300" w:lineRule="atLeast"/>
      <w:ind w:firstLine="255"/>
      <w:jc w:val="both"/>
    </w:pPr>
    <w:rPr>
      <w:rFonts w:ascii="Times New Roman" w:eastAsia="Times New Roman" w:hAnsi="Times New Roman"/>
    </w:rPr>
  </w:style>
  <w:style w:type="paragraph" w:customStyle="1" w:styleId="TxBrp27">
    <w:name w:val="TxBr_p27"/>
    <w:basedOn w:val="Normal"/>
    <w:qFormat/>
    <w:rsid w:val="00654CC4"/>
    <w:pPr>
      <w:tabs>
        <w:tab w:val="left" w:pos="204"/>
      </w:tabs>
      <w:autoSpaceDE w:val="0"/>
      <w:autoSpaceDN w:val="0"/>
      <w:adjustRightInd w:val="0"/>
      <w:spacing w:line="300" w:lineRule="atLeast"/>
    </w:pPr>
    <w:rPr>
      <w:rFonts w:ascii="Times New Roman" w:eastAsia="Times New Roman" w:hAnsi="Times New Roman"/>
    </w:rPr>
  </w:style>
  <w:style w:type="paragraph" w:customStyle="1" w:styleId="TxBrp10">
    <w:name w:val="TxBr_p10"/>
    <w:basedOn w:val="Normal"/>
    <w:qFormat/>
    <w:rsid w:val="00654CC4"/>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25">
    <w:name w:val="TxBr_p25"/>
    <w:basedOn w:val="Normal"/>
    <w:qFormat/>
    <w:rsid w:val="00654CC4"/>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8">
    <w:name w:val="TxBr_p8"/>
    <w:basedOn w:val="Normal"/>
    <w:qFormat/>
    <w:rsid w:val="00654CC4"/>
    <w:pPr>
      <w:tabs>
        <w:tab w:val="left" w:pos="340"/>
      </w:tabs>
      <w:autoSpaceDE w:val="0"/>
      <w:autoSpaceDN w:val="0"/>
      <w:adjustRightInd w:val="0"/>
      <w:spacing w:line="300" w:lineRule="atLeast"/>
      <w:ind w:firstLine="340"/>
      <w:jc w:val="both"/>
    </w:pPr>
    <w:rPr>
      <w:rFonts w:ascii="Times New Roman" w:eastAsia="Times New Roman" w:hAnsi="Times New Roman"/>
    </w:rPr>
  </w:style>
  <w:style w:type="paragraph" w:customStyle="1" w:styleId="TxBrp12">
    <w:name w:val="TxBr_p12"/>
    <w:basedOn w:val="Normal"/>
    <w:qFormat/>
    <w:rsid w:val="00654CC4"/>
    <w:pPr>
      <w:tabs>
        <w:tab w:val="left" w:pos="317"/>
      </w:tabs>
      <w:autoSpaceDE w:val="0"/>
      <w:autoSpaceDN w:val="0"/>
      <w:adjustRightInd w:val="0"/>
      <w:spacing w:line="300" w:lineRule="atLeast"/>
      <w:ind w:firstLine="318"/>
      <w:jc w:val="both"/>
    </w:pPr>
    <w:rPr>
      <w:rFonts w:ascii="Times New Roman" w:eastAsia="Times New Roman" w:hAnsi="Times New Roman"/>
    </w:rPr>
  </w:style>
  <w:style w:type="paragraph" w:customStyle="1" w:styleId="TxBrp9">
    <w:name w:val="TxBr_p9"/>
    <w:basedOn w:val="Normal"/>
    <w:qFormat/>
    <w:rsid w:val="00654CC4"/>
    <w:pPr>
      <w:tabs>
        <w:tab w:val="left" w:pos="2931"/>
      </w:tabs>
      <w:autoSpaceDE w:val="0"/>
      <w:autoSpaceDN w:val="0"/>
      <w:adjustRightInd w:val="0"/>
      <w:spacing w:line="300" w:lineRule="atLeast"/>
      <w:ind w:left="2552"/>
      <w:jc w:val="both"/>
    </w:pPr>
    <w:rPr>
      <w:rFonts w:ascii="Times New Roman" w:eastAsia="Times New Roman" w:hAnsi="Times New Roman"/>
    </w:rPr>
  </w:style>
  <w:style w:type="paragraph" w:styleId="Index2">
    <w:name w:val="index 2"/>
    <w:basedOn w:val="Normal"/>
    <w:next w:val="Normal"/>
    <w:autoRedefine/>
    <w:unhideWhenUsed/>
    <w:rsid w:val="00654CC4"/>
    <w:pPr>
      <w:ind w:left="400" w:hanging="200"/>
    </w:pPr>
    <w:rPr>
      <w:rFonts w:ascii="Cambria" w:eastAsia="Cambria" w:hAnsi="Cambria"/>
      <w:sz w:val="18"/>
      <w:szCs w:val="18"/>
    </w:rPr>
  </w:style>
  <w:style w:type="paragraph" w:styleId="Index3">
    <w:name w:val="index 3"/>
    <w:basedOn w:val="Normal"/>
    <w:next w:val="Normal"/>
    <w:autoRedefine/>
    <w:unhideWhenUsed/>
    <w:rsid w:val="00654CC4"/>
    <w:pPr>
      <w:ind w:left="600" w:hanging="200"/>
    </w:pPr>
    <w:rPr>
      <w:rFonts w:ascii="Cambria" w:eastAsia="Cambria" w:hAnsi="Cambria"/>
      <w:sz w:val="18"/>
      <w:szCs w:val="18"/>
    </w:rPr>
  </w:style>
  <w:style w:type="paragraph" w:styleId="Index4">
    <w:name w:val="index 4"/>
    <w:basedOn w:val="Normal"/>
    <w:next w:val="Normal"/>
    <w:autoRedefine/>
    <w:unhideWhenUsed/>
    <w:rsid w:val="00654CC4"/>
    <w:pPr>
      <w:ind w:left="800" w:hanging="200"/>
    </w:pPr>
    <w:rPr>
      <w:rFonts w:ascii="Cambria" w:eastAsia="Cambria" w:hAnsi="Cambria"/>
      <w:sz w:val="18"/>
      <w:szCs w:val="18"/>
    </w:rPr>
  </w:style>
  <w:style w:type="paragraph" w:styleId="Index5">
    <w:name w:val="index 5"/>
    <w:basedOn w:val="Normal"/>
    <w:next w:val="Normal"/>
    <w:autoRedefine/>
    <w:unhideWhenUsed/>
    <w:rsid w:val="00654CC4"/>
    <w:pPr>
      <w:ind w:left="1000" w:hanging="200"/>
    </w:pPr>
    <w:rPr>
      <w:rFonts w:ascii="Cambria" w:eastAsia="Cambria" w:hAnsi="Cambria"/>
      <w:sz w:val="18"/>
      <w:szCs w:val="18"/>
    </w:rPr>
  </w:style>
  <w:style w:type="paragraph" w:styleId="Index7">
    <w:name w:val="index 7"/>
    <w:basedOn w:val="Normal"/>
    <w:next w:val="Normal"/>
    <w:autoRedefine/>
    <w:unhideWhenUsed/>
    <w:rsid w:val="00654CC4"/>
    <w:pPr>
      <w:ind w:left="1400" w:hanging="200"/>
    </w:pPr>
    <w:rPr>
      <w:rFonts w:ascii="Cambria" w:eastAsia="Cambria" w:hAnsi="Cambria"/>
      <w:sz w:val="18"/>
      <w:szCs w:val="18"/>
    </w:rPr>
  </w:style>
  <w:style w:type="paragraph" w:styleId="Index8">
    <w:name w:val="index 8"/>
    <w:basedOn w:val="Normal"/>
    <w:next w:val="Normal"/>
    <w:autoRedefine/>
    <w:unhideWhenUsed/>
    <w:rsid w:val="00654CC4"/>
    <w:pPr>
      <w:ind w:left="1600" w:hanging="200"/>
    </w:pPr>
    <w:rPr>
      <w:rFonts w:ascii="Cambria" w:eastAsia="Cambria" w:hAnsi="Cambria"/>
      <w:sz w:val="18"/>
      <w:szCs w:val="18"/>
    </w:rPr>
  </w:style>
  <w:style w:type="paragraph" w:styleId="Index9">
    <w:name w:val="index 9"/>
    <w:basedOn w:val="Normal"/>
    <w:next w:val="Normal"/>
    <w:autoRedefine/>
    <w:unhideWhenUsed/>
    <w:rsid w:val="00654CC4"/>
    <w:pPr>
      <w:ind w:left="1800" w:hanging="200"/>
    </w:pPr>
    <w:rPr>
      <w:rFonts w:ascii="Cambria" w:eastAsia="Cambria" w:hAnsi="Cambria"/>
      <w:sz w:val="18"/>
      <w:szCs w:val="18"/>
    </w:rPr>
  </w:style>
  <w:style w:type="character" w:customStyle="1" w:styleId="EndnoteTextChar1">
    <w:name w:val="Endnote Text Char1"/>
    <w:basedOn w:val="DefaultParagraphFont"/>
    <w:rsid w:val="00654CC4"/>
    <w:rPr>
      <w:rFonts w:ascii="Times New Roman" w:eastAsia="Times New Roman" w:hAnsi="Times New Roman" w:cs="Calibri"/>
      <w:sz w:val="20"/>
      <w:szCs w:val="20"/>
    </w:rPr>
  </w:style>
  <w:style w:type="character" w:customStyle="1" w:styleId="adtext124">
    <w:name w:val="adtext124"/>
    <w:rsid w:val="00654CC4"/>
    <w:rPr>
      <w:vanish w:val="0"/>
      <w:webHidden w:val="0"/>
      <w:color w:val="999999"/>
      <w:sz w:val="12"/>
      <w:szCs w:val="12"/>
      <w:specVanish/>
    </w:rPr>
  </w:style>
  <w:style w:type="paragraph" w:customStyle="1" w:styleId="CardsFont8pt">
    <w:name w:val="Cards + Font: 8 pt"/>
    <w:basedOn w:val="Normal"/>
    <w:qFormat/>
    <w:rsid w:val="00654CC4"/>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654CC4"/>
    <w:rPr>
      <w:sz w:val="16"/>
    </w:rPr>
  </w:style>
  <w:style w:type="character" w:customStyle="1" w:styleId="UnderliningChar1">
    <w:name w:val="Underlining Char1"/>
    <w:rsid w:val="00654CC4"/>
    <w:rPr>
      <w:rFonts w:ascii="Arial Narrow" w:hAnsi="Arial Narrow"/>
      <w:szCs w:val="24"/>
      <w:u w:val="single"/>
    </w:rPr>
  </w:style>
  <w:style w:type="character" w:customStyle="1" w:styleId="Style10ptUnderline">
    <w:name w:val="Style 10 pt Underline"/>
    <w:rsid w:val="00654CC4"/>
    <w:rPr>
      <w:sz w:val="22"/>
      <w:u w:val="single"/>
    </w:rPr>
  </w:style>
  <w:style w:type="character" w:customStyle="1" w:styleId="TagLineCharChar">
    <w:name w:val="Tag Line Char Char"/>
    <w:rsid w:val="00654CC4"/>
    <w:rPr>
      <w:rFonts w:cs="Arial"/>
      <w:b/>
      <w:bCs/>
      <w:iCs/>
      <w:sz w:val="24"/>
      <w:szCs w:val="28"/>
      <w:lang w:val="en-US" w:eastAsia="en-US" w:bidi="ar-SA"/>
    </w:rPr>
  </w:style>
  <w:style w:type="paragraph" w:customStyle="1" w:styleId="published">
    <w:name w:val="published"/>
    <w:basedOn w:val="Normal"/>
    <w:qFormat/>
    <w:rsid w:val="00654CC4"/>
    <w:pPr>
      <w:spacing w:before="100" w:beforeAutospacing="1" w:after="100" w:afterAutospacing="1"/>
    </w:pPr>
    <w:rPr>
      <w:rFonts w:ascii="Times New Roman" w:eastAsia="Times New Roman" w:hAnsi="Times New Roman"/>
    </w:rPr>
  </w:style>
  <w:style w:type="paragraph" w:customStyle="1" w:styleId="updated">
    <w:name w:val="updated"/>
    <w:basedOn w:val="Normal"/>
    <w:qFormat/>
    <w:rsid w:val="00654CC4"/>
    <w:pPr>
      <w:spacing w:before="100" w:beforeAutospacing="1" w:after="100" w:afterAutospacing="1"/>
    </w:pPr>
    <w:rPr>
      <w:rFonts w:ascii="Times New Roman" w:eastAsia="Times New Roman" w:hAnsi="Times New Roman"/>
    </w:rPr>
  </w:style>
  <w:style w:type="character" w:customStyle="1" w:styleId="articlecommentcount">
    <w:name w:val="article_comment_count"/>
    <w:rsid w:val="00654CC4"/>
  </w:style>
  <w:style w:type="character" w:customStyle="1" w:styleId="articlerecommendcount">
    <w:name w:val="article_recommend_count"/>
    <w:rsid w:val="00654CC4"/>
  </w:style>
  <w:style w:type="character" w:customStyle="1" w:styleId="headline">
    <w:name w:val="headline"/>
    <w:rsid w:val="00654CC4"/>
  </w:style>
  <w:style w:type="character" w:customStyle="1" w:styleId="normaltext0">
    <w:name w:val="normal_text"/>
    <w:rsid w:val="00654CC4"/>
  </w:style>
  <w:style w:type="paragraph" w:customStyle="1" w:styleId="storytimestamp">
    <w:name w:val="storytimestamp"/>
    <w:basedOn w:val="Normal"/>
    <w:qFormat/>
    <w:rsid w:val="00654CC4"/>
    <w:pPr>
      <w:spacing w:before="100" w:beforeAutospacing="1" w:after="100" w:afterAutospacing="1"/>
    </w:pPr>
    <w:rPr>
      <w:rFonts w:ascii="Times New Roman" w:eastAsia="Times New Roman" w:hAnsi="Times New Roman"/>
    </w:rPr>
  </w:style>
  <w:style w:type="character" w:customStyle="1" w:styleId="story-byline">
    <w:name w:val="story-byline"/>
    <w:rsid w:val="00654CC4"/>
  </w:style>
  <w:style w:type="character" w:customStyle="1" w:styleId="story-titleline">
    <w:name w:val="story-titleline"/>
    <w:rsid w:val="00654CC4"/>
  </w:style>
  <w:style w:type="character" w:customStyle="1" w:styleId="story-dateline">
    <w:name w:val="story-dateline"/>
    <w:rsid w:val="00654CC4"/>
  </w:style>
  <w:style w:type="character" w:customStyle="1" w:styleId="Aunderline">
    <w:name w:val="Aunderline"/>
    <w:qFormat/>
    <w:rsid w:val="00654CC4"/>
    <w:rPr>
      <w:rFonts w:ascii="Times New Roman" w:hAnsi="Times New Roman" w:cs="Times New Roman"/>
      <w:w w:val="106"/>
      <w:sz w:val="20"/>
      <w:szCs w:val="20"/>
      <w:u w:val="thick"/>
    </w:rPr>
  </w:style>
  <w:style w:type="paragraph" w:customStyle="1" w:styleId="Card10f2">
    <w:name w:val="Card.10.f2"/>
    <w:basedOn w:val="Normal"/>
    <w:autoRedefine/>
    <w:qFormat/>
    <w:rsid w:val="00654CC4"/>
    <w:rPr>
      <w:rFonts w:ascii="Times New Roman" w:eastAsia="Calibri" w:hAnsi="Times New Roman"/>
      <w:sz w:val="20"/>
      <w:szCs w:val="20"/>
    </w:rPr>
  </w:style>
  <w:style w:type="character" w:customStyle="1" w:styleId="Card10f2Char">
    <w:name w:val="Card.10.f2 Char"/>
    <w:rsid w:val="00654CC4"/>
    <w:rPr>
      <w:rFonts w:eastAsia="Calibri"/>
    </w:rPr>
  </w:style>
  <w:style w:type="paragraph" w:styleId="ListBullet2">
    <w:name w:val="List Bullet 2"/>
    <w:basedOn w:val="Normal"/>
    <w:rsid w:val="00654CC4"/>
    <w:pPr>
      <w:tabs>
        <w:tab w:val="num" w:pos="1440"/>
      </w:tabs>
      <w:ind w:left="1440" w:hanging="360"/>
    </w:pPr>
    <w:rPr>
      <w:rFonts w:ascii="Times New Roman" w:eastAsia="Times New Roman" w:hAnsi="Times New Roman"/>
      <w:b/>
      <w:szCs w:val="44"/>
    </w:rPr>
  </w:style>
  <w:style w:type="paragraph" w:customStyle="1" w:styleId="Cardnotunderlined">
    <w:name w:val="Card not underlined"/>
    <w:basedOn w:val="Normal"/>
    <w:qFormat/>
    <w:rsid w:val="00654CC4"/>
    <w:rPr>
      <w:rFonts w:ascii="Times New Roman" w:eastAsia="Times New Roman" w:hAnsi="Times New Roman"/>
      <w:color w:val="000000"/>
      <w:sz w:val="10"/>
    </w:rPr>
  </w:style>
  <w:style w:type="character" w:customStyle="1" w:styleId="marron">
    <w:name w:val="marron"/>
    <w:rsid w:val="00654CC4"/>
  </w:style>
  <w:style w:type="paragraph" w:customStyle="1" w:styleId="boldcite">
    <w:name w:val="bold cite"/>
    <w:basedOn w:val="Heading1"/>
    <w:qFormat/>
    <w:rsid w:val="00654CC4"/>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
    <w:name w:val="Underline Card Char"/>
    <w:rsid w:val="00654CC4"/>
    <w:rPr>
      <w:sz w:val="22"/>
      <w:szCs w:val="24"/>
      <w:u w:val="single"/>
      <w:lang w:val="en-US" w:eastAsia="en-US" w:bidi="ar-SA"/>
    </w:rPr>
  </w:style>
  <w:style w:type="character" w:customStyle="1" w:styleId="SourcesCharChar1">
    <w:name w:val="Sources Char Char1"/>
    <w:rsid w:val="00654CC4"/>
    <w:rPr>
      <w:rFonts w:cs="Arial"/>
      <w:b/>
      <w:bCs/>
      <w:iCs/>
      <w:sz w:val="24"/>
      <w:szCs w:val="28"/>
      <w:lang w:val="en-US" w:eastAsia="en-US" w:bidi="ar-SA"/>
    </w:rPr>
  </w:style>
  <w:style w:type="character" w:customStyle="1" w:styleId="UnderlinesCharChar">
    <w:name w:val="Underlines Char Char"/>
    <w:rsid w:val="00654CC4"/>
    <w:rPr>
      <w:rFonts w:cs="Arial"/>
      <w:b/>
      <w:bCs/>
      <w:sz w:val="22"/>
      <w:szCs w:val="26"/>
      <w:u w:val="single"/>
      <w:lang w:val="en-US" w:eastAsia="en-US" w:bidi="ar-SA"/>
    </w:rPr>
  </w:style>
  <w:style w:type="paragraph" w:customStyle="1" w:styleId="OmniPage3">
    <w:name w:val="OmniPage #3"/>
    <w:basedOn w:val="Normal"/>
    <w:qFormat/>
    <w:rsid w:val="00654CC4"/>
    <w:rPr>
      <w:rFonts w:ascii="Times New Roman" w:eastAsia="Times New Roman" w:hAnsi="Times New Roman"/>
      <w:color w:val="000000"/>
      <w:sz w:val="20"/>
      <w:szCs w:val="20"/>
    </w:rPr>
  </w:style>
  <w:style w:type="paragraph" w:customStyle="1" w:styleId="OmniPage4">
    <w:name w:val="OmniPage #4"/>
    <w:basedOn w:val="Normal"/>
    <w:qFormat/>
    <w:rsid w:val="00654CC4"/>
    <w:rPr>
      <w:rFonts w:ascii="Times New Roman" w:eastAsia="Times New Roman" w:hAnsi="Times New Roman"/>
      <w:color w:val="000000"/>
      <w:sz w:val="20"/>
      <w:szCs w:val="20"/>
    </w:rPr>
  </w:style>
  <w:style w:type="paragraph" w:customStyle="1" w:styleId="OmniPage16">
    <w:name w:val="OmniPage #16"/>
    <w:basedOn w:val="Normal"/>
    <w:qFormat/>
    <w:rsid w:val="00654CC4"/>
    <w:rPr>
      <w:rFonts w:ascii="Times New Roman" w:eastAsia="Times New Roman" w:hAnsi="Times New Roman"/>
      <w:color w:val="000000"/>
      <w:sz w:val="20"/>
      <w:szCs w:val="20"/>
    </w:rPr>
  </w:style>
  <w:style w:type="paragraph" w:customStyle="1" w:styleId="OmniPage23">
    <w:name w:val="OmniPage #23"/>
    <w:basedOn w:val="Normal"/>
    <w:qFormat/>
    <w:rsid w:val="00654CC4"/>
    <w:rPr>
      <w:rFonts w:ascii="Times New Roman" w:eastAsia="Times New Roman" w:hAnsi="Times New Roman"/>
      <w:color w:val="000000"/>
      <w:sz w:val="20"/>
      <w:szCs w:val="20"/>
    </w:rPr>
  </w:style>
  <w:style w:type="paragraph" w:customStyle="1" w:styleId="OmniPage24">
    <w:name w:val="OmniPage #24"/>
    <w:basedOn w:val="Normal"/>
    <w:qFormat/>
    <w:rsid w:val="00654CC4"/>
    <w:rPr>
      <w:rFonts w:ascii="Times New Roman" w:eastAsia="Times New Roman" w:hAnsi="Times New Roman"/>
      <w:color w:val="000000"/>
      <w:sz w:val="20"/>
      <w:szCs w:val="20"/>
    </w:rPr>
  </w:style>
  <w:style w:type="paragraph" w:customStyle="1" w:styleId="OmniPage27">
    <w:name w:val="OmniPage #27"/>
    <w:basedOn w:val="Normal"/>
    <w:qFormat/>
    <w:rsid w:val="00654CC4"/>
    <w:rPr>
      <w:rFonts w:ascii="Times New Roman" w:eastAsia="Times New Roman" w:hAnsi="Times New Roman"/>
      <w:color w:val="000000"/>
      <w:sz w:val="20"/>
      <w:szCs w:val="20"/>
    </w:rPr>
  </w:style>
  <w:style w:type="paragraph" w:customStyle="1" w:styleId="OmniPage28">
    <w:name w:val="OmniPage #28"/>
    <w:basedOn w:val="Normal"/>
    <w:qFormat/>
    <w:rsid w:val="00654CC4"/>
    <w:rPr>
      <w:rFonts w:ascii="Times New Roman" w:eastAsia="Times New Roman" w:hAnsi="Times New Roman"/>
      <w:color w:val="000000"/>
      <w:sz w:val="20"/>
      <w:szCs w:val="20"/>
    </w:rPr>
  </w:style>
  <w:style w:type="paragraph" w:customStyle="1" w:styleId="OmniPage29">
    <w:name w:val="OmniPage #29"/>
    <w:basedOn w:val="Normal"/>
    <w:qFormat/>
    <w:rsid w:val="00654CC4"/>
    <w:rPr>
      <w:rFonts w:ascii="Times New Roman" w:eastAsia="Times New Roman" w:hAnsi="Times New Roman"/>
      <w:color w:val="000000"/>
      <w:sz w:val="20"/>
      <w:szCs w:val="20"/>
    </w:rPr>
  </w:style>
  <w:style w:type="paragraph" w:customStyle="1" w:styleId="OmniPage30">
    <w:name w:val="OmniPage #30"/>
    <w:basedOn w:val="Normal"/>
    <w:qFormat/>
    <w:rsid w:val="00654CC4"/>
    <w:rPr>
      <w:rFonts w:ascii="Times New Roman" w:eastAsia="Times New Roman" w:hAnsi="Times New Roman"/>
      <w:color w:val="000000"/>
      <w:sz w:val="20"/>
      <w:szCs w:val="20"/>
    </w:rPr>
  </w:style>
  <w:style w:type="paragraph" w:customStyle="1" w:styleId="OmniPage31">
    <w:name w:val="OmniPage #31"/>
    <w:basedOn w:val="Normal"/>
    <w:qFormat/>
    <w:rsid w:val="00654CC4"/>
    <w:rPr>
      <w:rFonts w:ascii="Times New Roman" w:eastAsia="Times New Roman" w:hAnsi="Times New Roman"/>
      <w:color w:val="000000"/>
      <w:sz w:val="20"/>
      <w:szCs w:val="20"/>
    </w:rPr>
  </w:style>
  <w:style w:type="paragraph" w:customStyle="1" w:styleId="OmniPage32">
    <w:name w:val="OmniPage #32"/>
    <w:basedOn w:val="Normal"/>
    <w:qFormat/>
    <w:rsid w:val="00654CC4"/>
    <w:rPr>
      <w:rFonts w:ascii="Times New Roman" w:eastAsia="Times New Roman" w:hAnsi="Times New Roman"/>
      <w:color w:val="000000"/>
      <w:sz w:val="20"/>
      <w:szCs w:val="20"/>
    </w:rPr>
  </w:style>
  <w:style w:type="paragraph" w:customStyle="1" w:styleId="OmniPage33">
    <w:name w:val="OmniPage #33"/>
    <w:basedOn w:val="Normal"/>
    <w:qFormat/>
    <w:rsid w:val="00654CC4"/>
    <w:rPr>
      <w:rFonts w:ascii="Times New Roman" w:eastAsia="Times New Roman" w:hAnsi="Times New Roman"/>
      <w:color w:val="000000"/>
      <w:sz w:val="20"/>
      <w:szCs w:val="20"/>
    </w:rPr>
  </w:style>
  <w:style w:type="paragraph" w:customStyle="1" w:styleId="OmniPage34">
    <w:name w:val="OmniPage #34"/>
    <w:basedOn w:val="Normal"/>
    <w:qFormat/>
    <w:rsid w:val="00654CC4"/>
    <w:rPr>
      <w:rFonts w:ascii="Times New Roman" w:eastAsia="Times New Roman" w:hAnsi="Times New Roman"/>
      <w:color w:val="000000"/>
      <w:sz w:val="20"/>
      <w:szCs w:val="20"/>
    </w:rPr>
  </w:style>
  <w:style w:type="paragraph" w:customStyle="1" w:styleId="OmniPage35">
    <w:name w:val="OmniPage #35"/>
    <w:basedOn w:val="Normal"/>
    <w:qFormat/>
    <w:rsid w:val="00654CC4"/>
    <w:rPr>
      <w:rFonts w:ascii="Times New Roman" w:eastAsia="Times New Roman" w:hAnsi="Times New Roman"/>
      <w:color w:val="000000"/>
      <w:sz w:val="20"/>
      <w:szCs w:val="20"/>
    </w:rPr>
  </w:style>
  <w:style w:type="paragraph" w:customStyle="1" w:styleId="OmniPage36">
    <w:name w:val="OmniPage #36"/>
    <w:basedOn w:val="Normal"/>
    <w:qFormat/>
    <w:rsid w:val="00654CC4"/>
    <w:rPr>
      <w:rFonts w:ascii="Times New Roman" w:eastAsia="Times New Roman" w:hAnsi="Times New Roman"/>
      <w:color w:val="000000"/>
      <w:sz w:val="20"/>
      <w:szCs w:val="20"/>
    </w:rPr>
  </w:style>
  <w:style w:type="paragraph" w:customStyle="1" w:styleId="OmniPage37">
    <w:name w:val="OmniPage #37"/>
    <w:basedOn w:val="Normal"/>
    <w:qFormat/>
    <w:rsid w:val="00654CC4"/>
    <w:rPr>
      <w:rFonts w:ascii="Times New Roman" w:eastAsia="Times New Roman" w:hAnsi="Times New Roman"/>
      <w:color w:val="000000"/>
      <w:sz w:val="20"/>
      <w:szCs w:val="20"/>
    </w:rPr>
  </w:style>
  <w:style w:type="paragraph" w:customStyle="1" w:styleId="OmniPage38">
    <w:name w:val="OmniPage #38"/>
    <w:basedOn w:val="Normal"/>
    <w:qFormat/>
    <w:rsid w:val="00654CC4"/>
    <w:rPr>
      <w:rFonts w:ascii="Times New Roman" w:eastAsia="Times New Roman" w:hAnsi="Times New Roman"/>
      <w:color w:val="000000"/>
      <w:sz w:val="20"/>
      <w:szCs w:val="20"/>
    </w:rPr>
  </w:style>
  <w:style w:type="paragraph" w:customStyle="1" w:styleId="OmniPage39">
    <w:name w:val="OmniPage #39"/>
    <w:basedOn w:val="Normal"/>
    <w:qFormat/>
    <w:rsid w:val="00654CC4"/>
    <w:rPr>
      <w:rFonts w:ascii="Times New Roman" w:eastAsia="Times New Roman" w:hAnsi="Times New Roman"/>
      <w:color w:val="000000"/>
      <w:sz w:val="20"/>
      <w:szCs w:val="20"/>
    </w:rPr>
  </w:style>
  <w:style w:type="paragraph" w:customStyle="1" w:styleId="OmniPage40">
    <w:name w:val="OmniPage #40"/>
    <w:basedOn w:val="Normal"/>
    <w:qFormat/>
    <w:rsid w:val="00654CC4"/>
    <w:rPr>
      <w:rFonts w:ascii="Times New Roman" w:eastAsia="Times New Roman" w:hAnsi="Times New Roman"/>
      <w:color w:val="000000"/>
      <w:sz w:val="20"/>
      <w:szCs w:val="20"/>
    </w:rPr>
  </w:style>
  <w:style w:type="paragraph" w:customStyle="1" w:styleId="OmniPage41">
    <w:name w:val="OmniPage #41"/>
    <w:basedOn w:val="Normal"/>
    <w:qFormat/>
    <w:rsid w:val="00654CC4"/>
    <w:rPr>
      <w:rFonts w:ascii="Times New Roman" w:eastAsia="Times New Roman" w:hAnsi="Times New Roman"/>
      <w:color w:val="000000"/>
      <w:sz w:val="20"/>
      <w:szCs w:val="20"/>
    </w:rPr>
  </w:style>
  <w:style w:type="paragraph" w:customStyle="1" w:styleId="OmniPage42">
    <w:name w:val="OmniPage #42"/>
    <w:basedOn w:val="Normal"/>
    <w:qFormat/>
    <w:rsid w:val="00654CC4"/>
    <w:rPr>
      <w:rFonts w:ascii="Times New Roman" w:eastAsia="Times New Roman" w:hAnsi="Times New Roman"/>
      <w:color w:val="000000"/>
      <w:sz w:val="20"/>
      <w:szCs w:val="20"/>
    </w:rPr>
  </w:style>
  <w:style w:type="paragraph" w:customStyle="1" w:styleId="OmniPage43">
    <w:name w:val="OmniPage #43"/>
    <w:basedOn w:val="Normal"/>
    <w:qFormat/>
    <w:rsid w:val="00654CC4"/>
    <w:rPr>
      <w:rFonts w:ascii="Times New Roman" w:eastAsia="Times New Roman" w:hAnsi="Times New Roman"/>
      <w:color w:val="000000"/>
      <w:sz w:val="20"/>
      <w:szCs w:val="20"/>
    </w:rPr>
  </w:style>
  <w:style w:type="paragraph" w:customStyle="1" w:styleId="OmniPage44">
    <w:name w:val="OmniPage #44"/>
    <w:basedOn w:val="Normal"/>
    <w:qFormat/>
    <w:rsid w:val="00654CC4"/>
    <w:rPr>
      <w:rFonts w:ascii="Times New Roman" w:eastAsia="Times New Roman" w:hAnsi="Times New Roman"/>
      <w:color w:val="000000"/>
      <w:sz w:val="20"/>
      <w:szCs w:val="20"/>
    </w:rPr>
  </w:style>
  <w:style w:type="paragraph" w:customStyle="1" w:styleId="OmniPage45">
    <w:name w:val="OmniPage #45"/>
    <w:basedOn w:val="Normal"/>
    <w:qFormat/>
    <w:rsid w:val="00654CC4"/>
    <w:rPr>
      <w:rFonts w:ascii="Times New Roman" w:eastAsia="Times New Roman" w:hAnsi="Times New Roman"/>
      <w:color w:val="000000"/>
      <w:sz w:val="20"/>
      <w:szCs w:val="20"/>
    </w:rPr>
  </w:style>
  <w:style w:type="paragraph" w:customStyle="1" w:styleId="OmniPage46">
    <w:name w:val="OmniPage #46"/>
    <w:basedOn w:val="Normal"/>
    <w:qFormat/>
    <w:rsid w:val="00654CC4"/>
    <w:rPr>
      <w:rFonts w:ascii="Times New Roman" w:eastAsia="Times New Roman" w:hAnsi="Times New Roman"/>
      <w:color w:val="000000"/>
      <w:sz w:val="20"/>
      <w:szCs w:val="20"/>
    </w:rPr>
  </w:style>
  <w:style w:type="paragraph" w:customStyle="1" w:styleId="OmniPage47">
    <w:name w:val="OmniPage #47"/>
    <w:basedOn w:val="Normal"/>
    <w:qFormat/>
    <w:rsid w:val="00654CC4"/>
    <w:rPr>
      <w:rFonts w:ascii="Times New Roman" w:eastAsia="Times New Roman" w:hAnsi="Times New Roman"/>
      <w:color w:val="000000"/>
      <w:sz w:val="20"/>
      <w:szCs w:val="20"/>
    </w:rPr>
  </w:style>
  <w:style w:type="paragraph" w:customStyle="1" w:styleId="OmniPage48">
    <w:name w:val="OmniPage #48"/>
    <w:basedOn w:val="Normal"/>
    <w:qFormat/>
    <w:rsid w:val="00654CC4"/>
    <w:rPr>
      <w:rFonts w:ascii="Times New Roman" w:eastAsia="Times New Roman" w:hAnsi="Times New Roman"/>
      <w:color w:val="000000"/>
      <w:sz w:val="20"/>
      <w:szCs w:val="20"/>
    </w:rPr>
  </w:style>
  <w:style w:type="paragraph" w:customStyle="1" w:styleId="OmniPage49">
    <w:name w:val="OmniPage #49"/>
    <w:basedOn w:val="Normal"/>
    <w:qFormat/>
    <w:rsid w:val="00654CC4"/>
    <w:rPr>
      <w:rFonts w:ascii="Times New Roman" w:eastAsia="Times New Roman" w:hAnsi="Times New Roman"/>
      <w:color w:val="000000"/>
      <w:sz w:val="20"/>
      <w:szCs w:val="20"/>
    </w:rPr>
  </w:style>
  <w:style w:type="paragraph" w:customStyle="1" w:styleId="OmniPage50">
    <w:name w:val="OmniPage #50"/>
    <w:basedOn w:val="Normal"/>
    <w:qFormat/>
    <w:rsid w:val="00654CC4"/>
    <w:rPr>
      <w:rFonts w:ascii="Times New Roman" w:eastAsia="Times New Roman" w:hAnsi="Times New Roman"/>
      <w:color w:val="000000"/>
      <w:sz w:val="20"/>
      <w:szCs w:val="20"/>
    </w:rPr>
  </w:style>
  <w:style w:type="paragraph" w:customStyle="1" w:styleId="OmniPage51">
    <w:name w:val="OmniPage #51"/>
    <w:basedOn w:val="Normal"/>
    <w:qFormat/>
    <w:rsid w:val="00654CC4"/>
    <w:rPr>
      <w:rFonts w:ascii="Times New Roman" w:eastAsia="Times New Roman" w:hAnsi="Times New Roman"/>
      <w:color w:val="000000"/>
      <w:sz w:val="20"/>
      <w:szCs w:val="20"/>
    </w:rPr>
  </w:style>
  <w:style w:type="paragraph" w:customStyle="1" w:styleId="OmniPage52">
    <w:name w:val="OmniPage #52"/>
    <w:basedOn w:val="Normal"/>
    <w:qFormat/>
    <w:rsid w:val="00654CC4"/>
    <w:rPr>
      <w:rFonts w:ascii="Times New Roman" w:eastAsia="Times New Roman" w:hAnsi="Times New Roman"/>
      <w:color w:val="000000"/>
      <w:sz w:val="20"/>
      <w:szCs w:val="20"/>
    </w:rPr>
  </w:style>
  <w:style w:type="paragraph" w:customStyle="1" w:styleId="OmniPage53">
    <w:name w:val="OmniPage #53"/>
    <w:basedOn w:val="Normal"/>
    <w:qFormat/>
    <w:rsid w:val="00654CC4"/>
    <w:rPr>
      <w:rFonts w:ascii="Times New Roman" w:eastAsia="Times New Roman" w:hAnsi="Times New Roman"/>
      <w:color w:val="000000"/>
      <w:sz w:val="20"/>
      <w:szCs w:val="20"/>
    </w:rPr>
  </w:style>
  <w:style w:type="paragraph" w:customStyle="1" w:styleId="OmniPage54">
    <w:name w:val="OmniPage #54"/>
    <w:basedOn w:val="Normal"/>
    <w:qFormat/>
    <w:rsid w:val="00654CC4"/>
    <w:rPr>
      <w:rFonts w:ascii="Times New Roman" w:eastAsia="Times New Roman" w:hAnsi="Times New Roman"/>
      <w:color w:val="000000"/>
      <w:sz w:val="20"/>
      <w:szCs w:val="20"/>
    </w:rPr>
  </w:style>
  <w:style w:type="paragraph" w:customStyle="1" w:styleId="OmniPage55">
    <w:name w:val="OmniPage #55"/>
    <w:basedOn w:val="Normal"/>
    <w:qFormat/>
    <w:rsid w:val="00654CC4"/>
    <w:rPr>
      <w:rFonts w:ascii="Times New Roman" w:eastAsia="Times New Roman" w:hAnsi="Times New Roman"/>
      <w:color w:val="000000"/>
      <w:sz w:val="20"/>
      <w:szCs w:val="20"/>
    </w:rPr>
  </w:style>
  <w:style w:type="paragraph" w:customStyle="1" w:styleId="OmniPage56">
    <w:name w:val="OmniPage #56"/>
    <w:basedOn w:val="Normal"/>
    <w:qFormat/>
    <w:rsid w:val="00654CC4"/>
    <w:rPr>
      <w:rFonts w:ascii="Times New Roman" w:eastAsia="Times New Roman" w:hAnsi="Times New Roman"/>
      <w:color w:val="000000"/>
      <w:sz w:val="20"/>
      <w:szCs w:val="20"/>
    </w:rPr>
  </w:style>
  <w:style w:type="paragraph" w:customStyle="1" w:styleId="OmniPage57">
    <w:name w:val="OmniPage #57"/>
    <w:basedOn w:val="Normal"/>
    <w:qFormat/>
    <w:rsid w:val="00654CC4"/>
    <w:rPr>
      <w:rFonts w:ascii="Times New Roman" w:eastAsia="Times New Roman" w:hAnsi="Times New Roman"/>
      <w:color w:val="000000"/>
      <w:sz w:val="20"/>
      <w:szCs w:val="20"/>
    </w:rPr>
  </w:style>
  <w:style w:type="paragraph" w:customStyle="1" w:styleId="OmniPage58">
    <w:name w:val="OmniPage #58"/>
    <w:basedOn w:val="Normal"/>
    <w:qFormat/>
    <w:rsid w:val="00654CC4"/>
    <w:rPr>
      <w:rFonts w:ascii="Times New Roman" w:eastAsia="Times New Roman" w:hAnsi="Times New Roman"/>
      <w:color w:val="000000"/>
      <w:sz w:val="20"/>
      <w:szCs w:val="20"/>
    </w:rPr>
  </w:style>
  <w:style w:type="paragraph" w:customStyle="1" w:styleId="OmniPage59">
    <w:name w:val="OmniPage #59"/>
    <w:basedOn w:val="Normal"/>
    <w:qFormat/>
    <w:rsid w:val="00654CC4"/>
    <w:rPr>
      <w:rFonts w:ascii="Times New Roman" w:eastAsia="Times New Roman" w:hAnsi="Times New Roman"/>
      <w:color w:val="000000"/>
      <w:sz w:val="20"/>
      <w:szCs w:val="20"/>
    </w:rPr>
  </w:style>
  <w:style w:type="paragraph" w:customStyle="1" w:styleId="OmniPage60">
    <w:name w:val="OmniPage #60"/>
    <w:basedOn w:val="Normal"/>
    <w:qFormat/>
    <w:rsid w:val="00654CC4"/>
    <w:rPr>
      <w:rFonts w:ascii="Times New Roman" w:eastAsia="Times New Roman" w:hAnsi="Times New Roman"/>
      <w:color w:val="000000"/>
      <w:sz w:val="20"/>
      <w:szCs w:val="20"/>
    </w:rPr>
  </w:style>
  <w:style w:type="paragraph" w:customStyle="1" w:styleId="OmniPage61">
    <w:name w:val="OmniPage #61"/>
    <w:basedOn w:val="Normal"/>
    <w:qFormat/>
    <w:rsid w:val="00654CC4"/>
    <w:rPr>
      <w:rFonts w:ascii="Times New Roman" w:eastAsia="Times New Roman" w:hAnsi="Times New Roman"/>
      <w:color w:val="000000"/>
      <w:sz w:val="20"/>
      <w:szCs w:val="20"/>
    </w:rPr>
  </w:style>
  <w:style w:type="paragraph" w:customStyle="1" w:styleId="OmniPage62">
    <w:name w:val="OmniPage #62"/>
    <w:basedOn w:val="Normal"/>
    <w:qFormat/>
    <w:rsid w:val="00654CC4"/>
    <w:rPr>
      <w:rFonts w:ascii="Times New Roman" w:eastAsia="Times New Roman" w:hAnsi="Times New Roman"/>
      <w:color w:val="000000"/>
      <w:sz w:val="20"/>
      <w:szCs w:val="20"/>
    </w:rPr>
  </w:style>
  <w:style w:type="paragraph" w:customStyle="1" w:styleId="OmniPage63">
    <w:name w:val="OmniPage #63"/>
    <w:basedOn w:val="Normal"/>
    <w:qFormat/>
    <w:rsid w:val="00654CC4"/>
    <w:rPr>
      <w:rFonts w:ascii="Times New Roman" w:eastAsia="Times New Roman" w:hAnsi="Times New Roman"/>
      <w:color w:val="000000"/>
      <w:sz w:val="20"/>
      <w:szCs w:val="20"/>
    </w:rPr>
  </w:style>
  <w:style w:type="paragraph" w:customStyle="1" w:styleId="OmniPage64">
    <w:name w:val="OmniPage #64"/>
    <w:basedOn w:val="Normal"/>
    <w:qFormat/>
    <w:rsid w:val="00654CC4"/>
    <w:rPr>
      <w:rFonts w:ascii="Times New Roman" w:eastAsia="Times New Roman" w:hAnsi="Times New Roman"/>
      <w:color w:val="000000"/>
      <w:sz w:val="20"/>
      <w:szCs w:val="20"/>
    </w:rPr>
  </w:style>
  <w:style w:type="paragraph" w:customStyle="1" w:styleId="OmniPage65">
    <w:name w:val="OmniPage #65"/>
    <w:basedOn w:val="Normal"/>
    <w:qFormat/>
    <w:rsid w:val="00654CC4"/>
    <w:rPr>
      <w:rFonts w:ascii="Times New Roman" w:eastAsia="Times New Roman" w:hAnsi="Times New Roman"/>
      <w:color w:val="000000"/>
      <w:sz w:val="20"/>
      <w:szCs w:val="20"/>
    </w:rPr>
  </w:style>
  <w:style w:type="paragraph" w:customStyle="1" w:styleId="OmniPage66">
    <w:name w:val="OmniPage #66"/>
    <w:basedOn w:val="Normal"/>
    <w:qFormat/>
    <w:rsid w:val="00654CC4"/>
    <w:rPr>
      <w:rFonts w:ascii="Times New Roman" w:eastAsia="Times New Roman" w:hAnsi="Times New Roman"/>
      <w:color w:val="000000"/>
      <w:sz w:val="20"/>
      <w:szCs w:val="20"/>
    </w:rPr>
  </w:style>
  <w:style w:type="paragraph" w:customStyle="1" w:styleId="OmniPage67">
    <w:name w:val="OmniPage #67"/>
    <w:basedOn w:val="Normal"/>
    <w:qFormat/>
    <w:rsid w:val="00654CC4"/>
    <w:rPr>
      <w:rFonts w:ascii="Times New Roman" w:eastAsia="Times New Roman" w:hAnsi="Times New Roman"/>
      <w:color w:val="000000"/>
      <w:sz w:val="20"/>
      <w:szCs w:val="20"/>
    </w:rPr>
  </w:style>
  <w:style w:type="paragraph" w:customStyle="1" w:styleId="OmniPage68">
    <w:name w:val="OmniPage #68"/>
    <w:basedOn w:val="Normal"/>
    <w:qFormat/>
    <w:rsid w:val="00654CC4"/>
    <w:rPr>
      <w:rFonts w:ascii="Times New Roman" w:eastAsia="Times New Roman" w:hAnsi="Times New Roman"/>
      <w:color w:val="000000"/>
      <w:sz w:val="20"/>
      <w:szCs w:val="20"/>
    </w:rPr>
  </w:style>
  <w:style w:type="paragraph" w:customStyle="1" w:styleId="OmniPage69">
    <w:name w:val="OmniPage #69"/>
    <w:basedOn w:val="Normal"/>
    <w:qFormat/>
    <w:rsid w:val="00654CC4"/>
    <w:rPr>
      <w:rFonts w:ascii="Times New Roman" w:eastAsia="Times New Roman" w:hAnsi="Times New Roman"/>
      <w:color w:val="000000"/>
      <w:sz w:val="20"/>
      <w:szCs w:val="20"/>
    </w:rPr>
  </w:style>
  <w:style w:type="paragraph" w:customStyle="1" w:styleId="OmniPage70">
    <w:name w:val="OmniPage #70"/>
    <w:basedOn w:val="Normal"/>
    <w:qFormat/>
    <w:rsid w:val="00654CC4"/>
    <w:rPr>
      <w:rFonts w:ascii="Times New Roman" w:eastAsia="Times New Roman" w:hAnsi="Times New Roman"/>
      <w:color w:val="000000"/>
      <w:sz w:val="20"/>
      <w:szCs w:val="20"/>
    </w:rPr>
  </w:style>
  <w:style w:type="paragraph" w:customStyle="1" w:styleId="OmniPage71">
    <w:name w:val="OmniPage #71"/>
    <w:basedOn w:val="Normal"/>
    <w:qFormat/>
    <w:rsid w:val="00654CC4"/>
    <w:rPr>
      <w:rFonts w:ascii="Times New Roman" w:eastAsia="Times New Roman" w:hAnsi="Times New Roman"/>
      <w:color w:val="000000"/>
      <w:sz w:val="20"/>
      <w:szCs w:val="20"/>
    </w:rPr>
  </w:style>
  <w:style w:type="table" w:customStyle="1" w:styleId="MediumGrid22">
    <w:name w:val="Medium Grid 22"/>
    <w:basedOn w:val="TableNormal"/>
    <w:uiPriority w:val="68"/>
    <w:rsid w:val="00654CC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styleId="Date">
    <w:name w:val="Date"/>
    <w:basedOn w:val="Normal"/>
    <w:next w:val="Normal"/>
    <w:link w:val="DateChar"/>
    <w:unhideWhenUsed/>
    <w:rsid w:val="00654CC4"/>
    <w:rPr>
      <w:rFonts w:ascii="Times New Roman" w:eastAsia="Calibri" w:hAnsi="Times New Roman"/>
    </w:rPr>
  </w:style>
  <w:style w:type="character" w:customStyle="1" w:styleId="DateChar">
    <w:name w:val="Date Char"/>
    <w:basedOn w:val="DefaultParagraphFont"/>
    <w:link w:val="Date"/>
    <w:rsid w:val="00654CC4"/>
    <w:rPr>
      <w:rFonts w:ascii="Times New Roman" w:eastAsia="Calibri" w:hAnsi="Times New Roman" w:cs="Calibri"/>
    </w:rPr>
  </w:style>
  <w:style w:type="paragraph" w:customStyle="1" w:styleId="info">
    <w:name w:val="info"/>
    <w:basedOn w:val="Normal"/>
    <w:next w:val="Normal"/>
    <w:link w:val="infoChar"/>
    <w:qFormat/>
    <w:rsid w:val="00654CC4"/>
    <w:rPr>
      <w:rFonts w:ascii="Times New Roman" w:eastAsia="Times New Roman" w:hAnsi="Times New Roman"/>
      <w:szCs w:val="20"/>
    </w:rPr>
  </w:style>
  <w:style w:type="character" w:customStyle="1" w:styleId="infoChar">
    <w:name w:val="info Char"/>
    <w:link w:val="info"/>
    <w:locked/>
    <w:rsid w:val="00654CC4"/>
    <w:rPr>
      <w:rFonts w:ascii="Times New Roman" w:eastAsia="Times New Roman" w:hAnsi="Times New Roman" w:cs="Calibri"/>
      <w:szCs w:val="20"/>
    </w:rPr>
  </w:style>
  <w:style w:type="character" w:customStyle="1" w:styleId="address">
    <w:name w:val="address"/>
    <w:rsid w:val="00654CC4"/>
    <w:rPr>
      <w:rFonts w:cs="Times New Roman"/>
    </w:rPr>
  </w:style>
  <w:style w:type="paragraph" w:customStyle="1" w:styleId="MinimizedText">
    <w:name w:val="Minimized Text"/>
    <w:link w:val="MinimizedTextChar"/>
    <w:qFormat/>
    <w:rsid w:val="00654CC4"/>
    <w:pPr>
      <w:spacing w:after="0" w:line="240" w:lineRule="auto"/>
    </w:pPr>
    <w:rPr>
      <w:rFonts w:ascii="Times New Roman" w:eastAsia="Times New Roman" w:hAnsi="Times New Roman" w:cs="Times New Roman"/>
      <w:sz w:val="16"/>
      <w:szCs w:val="24"/>
    </w:rPr>
  </w:style>
  <w:style w:type="character" w:customStyle="1" w:styleId="MinimizedTextChar">
    <w:name w:val="Minimized Text Char"/>
    <w:link w:val="MinimizedText"/>
    <w:rsid w:val="00654CC4"/>
    <w:rPr>
      <w:rFonts w:ascii="Times New Roman" w:eastAsia="Times New Roman" w:hAnsi="Times New Roman" w:cs="Times New Roman"/>
      <w:sz w:val="16"/>
      <w:szCs w:val="24"/>
    </w:rPr>
  </w:style>
  <w:style w:type="paragraph" w:customStyle="1" w:styleId="hotroute2">
    <w:name w:val="hot route!"/>
    <w:basedOn w:val="Normal"/>
    <w:qFormat/>
    <w:rsid w:val="00654CC4"/>
    <w:pPr>
      <w:ind w:left="144"/>
    </w:pPr>
    <w:rPr>
      <w:rFonts w:ascii="Times New Roman" w:eastAsia="Calibri" w:hAnsi="Times New Roman"/>
      <w:sz w:val="20"/>
      <w:szCs w:val="20"/>
    </w:rPr>
  </w:style>
  <w:style w:type="paragraph" w:customStyle="1" w:styleId="F4-NormalText">
    <w:name w:val="F4 - Normal Text"/>
    <w:basedOn w:val="Normal"/>
    <w:qFormat/>
    <w:rsid w:val="00654CC4"/>
    <w:rPr>
      <w:rFonts w:ascii="Times New Roman" w:eastAsia="Calibri" w:hAnsi="Times New Roman"/>
      <w:sz w:val="20"/>
    </w:rPr>
  </w:style>
  <w:style w:type="character" w:customStyle="1" w:styleId="box">
    <w:name w:val="box"/>
    <w:rsid w:val="00654CC4"/>
    <w:rPr>
      <w:rFonts w:ascii="Arial" w:hAnsi="Arial" w:cs="Arial"/>
      <w:b/>
      <w:color w:val="000000"/>
      <w:sz w:val="19"/>
      <w:szCs w:val="22"/>
      <w:u w:val="thick"/>
      <w:bdr w:val="single" w:sz="12" w:space="0" w:color="auto"/>
    </w:rPr>
  </w:style>
  <w:style w:type="paragraph" w:customStyle="1" w:styleId="FullText">
    <w:name w:val="Full Text"/>
    <w:basedOn w:val="Normal"/>
    <w:qFormat/>
    <w:rsid w:val="00654CC4"/>
    <w:rPr>
      <w:rFonts w:ascii="Arial Narrow" w:eastAsia="Times New Roman" w:hAnsi="Arial Narrow"/>
    </w:rPr>
  </w:style>
  <w:style w:type="character" w:customStyle="1" w:styleId="UnderlinedCard">
    <w:name w:val="Underlined Card"/>
    <w:rsid w:val="00654CC4"/>
    <w:rPr>
      <w:rFonts w:ascii="Arial Narrow" w:hAnsi="Arial Narrow" w:cs="Times New Roman"/>
      <w:sz w:val="22"/>
      <w:u w:val="single"/>
    </w:rPr>
  </w:style>
  <w:style w:type="character" w:customStyle="1" w:styleId="PlainTextChar1">
    <w:name w:val="Plain Text Char1"/>
    <w:uiPriority w:val="99"/>
    <w:semiHidden/>
    <w:rsid w:val="00654CC4"/>
    <w:rPr>
      <w:rFonts w:ascii="Courier New" w:hAnsi="Courier New" w:cs="Courier New"/>
    </w:rPr>
  </w:style>
  <w:style w:type="character" w:customStyle="1" w:styleId="NormalTextChar">
    <w:name w:val="Normal Text Char"/>
    <w:link w:val="NormalText"/>
    <w:rsid w:val="00654CC4"/>
    <w:rPr>
      <w:rFonts w:ascii="Times New Roman" w:eastAsia="Times New Roman" w:hAnsi="Times New Roman" w:cs="Calibri"/>
      <w:sz w:val="20"/>
      <w:szCs w:val="26"/>
    </w:rPr>
  </w:style>
  <w:style w:type="character" w:customStyle="1" w:styleId="createby">
    <w:name w:val="createby"/>
    <w:rsid w:val="00654CC4"/>
  </w:style>
  <w:style w:type="paragraph" w:customStyle="1" w:styleId="Heading4Cite">
    <w:name w:val="Heading 4 Cite"/>
    <w:basedOn w:val="Normal"/>
    <w:link w:val="Heading4CiteChar"/>
    <w:autoRedefine/>
    <w:qFormat/>
    <w:rsid w:val="00654CC4"/>
    <w:rPr>
      <w:rFonts w:ascii="Times New Roman" w:eastAsia="Times New Roman" w:hAnsi="Times New Roman"/>
      <w:sz w:val="20"/>
    </w:rPr>
  </w:style>
  <w:style w:type="character" w:customStyle="1" w:styleId="Heading4CiteChar">
    <w:name w:val="Heading 4 Cite Char"/>
    <w:link w:val="Heading4Cite"/>
    <w:rsid w:val="00654CC4"/>
    <w:rPr>
      <w:rFonts w:ascii="Times New Roman" w:eastAsia="Times New Roman" w:hAnsi="Times New Roman" w:cs="Calibri"/>
      <w:sz w:val="20"/>
    </w:rPr>
  </w:style>
  <w:style w:type="paragraph" w:customStyle="1" w:styleId="Heading5SizeDown">
    <w:name w:val="Heading 5 Size Down"/>
    <w:basedOn w:val="Normal"/>
    <w:link w:val="Heading5SizeDownChar"/>
    <w:autoRedefine/>
    <w:qFormat/>
    <w:rsid w:val="00654CC4"/>
    <w:pPr>
      <w:tabs>
        <w:tab w:val="left" w:pos="1440"/>
      </w:tabs>
    </w:pPr>
    <w:rPr>
      <w:rFonts w:ascii="Times New Roman" w:eastAsia="Times New Roman" w:hAnsi="Times New Roman"/>
      <w:sz w:val="20"/>
      <w:szCs w:val="16"/>
    </w:rPr>
  </w:style>
  <w:style w:type="character" w:customStyle="1" w:styleId="Heading5SizeDownChar">
    <w:name w:val="Heading 5 Size Down Char"/>
    <w:link w:val="Heading5SizeDown"/>
    <w:rsid w:val="00654CC4"/>
    <w:rPr>
      <w:rFonts w:ascii="Times New Roman" w:eastAsia="Times New Roman" w:hAnsi="Times New Roman" w:cs="Calibri"/>
      <w:sz w:val="20"/>
      <w:szCs w:val="16"/>
    </w:rPr>
  </w:style>
  <w:style w:type="character" w:customStyle="1" w:styleId="quote-right">
    <w:name w:val="quote-right"/>
    <w:rsid w:val="00654CC4"/>
  </w:style>
  <w:style w:type="character" w:customStyle="1" w:styleId="dropcap">
    <w:name w:val="dropcap"/>
    <w:rsid w:val="00654CC4"/>
  </w:style>
  <w:style w:type="character" w:customStyle="1" w:styleId="smallcase">
    <w:name w:val="smallcase"/>
    <w:rsid w:val="00654CC4"/>
  </w:style>
  <w:style w:type="paragraph" w:customStyle="1" w:styleId="bold">
    <w:name w:val="bold"/>
    <w:basedOn w:val="Default"/>
    <w:qFormat/>
    <w:rsid w:val="00654CC4"/>
    <w:pPr>
      <w:widowControl w:val="0"/>
    </w:pPr>
    <w:rPr>
      <w:rFonts w:ascii="Times New Roman" w:hAnsi="Times New Roman"/>
      <w:b/>
      <w:sz w:val="20"/>
    </w:rPr>
  </w:style>
  <w:style w:type="character" w:customStyle="1" w:styleId="ft0">
    <w:name w:val="ft0"/>
    <w:rsid w:val="00654CC4"/>
  </w:style>
  <w:style w:type="character" w:customStyle="1" w:styleId="ft2">
    <w:name w:val="ft2"/>
    <w:rsid w:val="00654CC4"/>
  </w:style>
  <w:style w:type="character" w:customStyle="1" w:styleId="ft1">
    <w:name w:val="ft1"/>
    <w:rsid w:val="00654CC4"/>
  </w:style>
  <w:style w:type="character" w:customStyle="1" w:styleId="ft3">
    <w:name w:val="ft3"/>
    <w:rsid w:val="00654CC4"/>
  </w:style>
  <w:style w:type="character" w:customStyle="1" w:styleId="StyleTimesNewRoman12ptBold1">
    <w:name w:val="Style Times New Roman 12 pt Bold1"/>
    <w:rsid w:val="00654CC4"/>
    <w:rPr>
      <w:b/>
      <w:bCs/>
      <w:sz w:val="24"/>
    </w:rPr>
  </w:style>
  <w:style w:type="paragraph" w:customStyle="1" w:styleId="Unhighlighted">
    <w:name w:val="Unhighlighted"/>
    <w:basedOn w:val="Normal"/>
    <w:link w:val="UnhighlightedChar"/>
    <w:autoRedefine/>
    <w:qFormat/>
    <w:rsid w:val="00654CC4"/>
    <w:rPr>
      <w:rFonts w:ascii="Times New Roman" w:eastAsia="Times New Roman" w:hAnsi="Times New Roman"/>
      <w:sz w:val="12"/>
    </w:rPr>
  </w:style>
  <w:style w:type="character" w:customStyle="1" w:styleId="UnhighlightedChar">
    <w:name w:val="Unhighlighted Char"/>
    <w:link w:val="Unhighlighted"/>
    <w:rsid w:val="00654CC4"/>
    <w:rPr>
      <w:rFonts w:ascii="Times New Roman" w:eastAsia="Times New Roman" w:hAnsi="Times New Roman" w:cs="Calibri"/>
      <w:sz w:val="12"/>
    </w:rPr>
  </w:style>
  <w:style w:type="character" w:customStyle="1" w:styleId="UnderlinedChar2">
    <w:name w:val="Underlined Char2"/>
    <w:rsid w:val="00654CC4"/>
    <w:rPr>
      <w:rFonts w:eastAsia="MS Mincho"/>
      <w:szCs w:val="24"/>
      <w:u w:val="single"/>
      <w:lang w:val="en-US" w:eastAsia="ja-JP" w:bidi="ar-SA"/>
    </w:rPr>
  </w:style>
  <w:style w:type="character" w:customStyle="1" w:styleId="CircledChar2">
    <w:name w:val="Circled Char2"/>
    <w:rsid w:val="00654CC4"/>
    <w:rPr>
      <w:rFonts w:eastAsia="MS Mincho"/>
      <w:b/>
      <w:szCs w:val="24"/>
      <w:u w:val="single"/>
      <w:lang w:val="en-US" w:eastAsia="ja-JP" w:bidi="ar-SA"/>
    </w:rPr>
  </w:style>
  <w:style w:type="character" w:customStyle="1" w:styleId="SmallTextChar2">
    <w:name w:val="Small Text Char2"/>
    <w:rsid w:val="00654CC4"/>
    <w:rPr>
      <w:rFonts w:eastAsia="MS Mincho"/>
      <w:sz w:val="15"/>
      <w:szCs w:val="24"/>
      <w:lang w:val="en-US" w:eastAsia="ja-JP" w:bidi="ar-SA"/>
    </w:rPr>
  </w:style>
  <w:style w:type="character" w:customStyle="1" w:styleId="UnderlinedCharChar0">
    <w:name w:val="Underlined Char Char"/>
    <w:rsid w:val="00654CC4"/>
    <w:rPr>
      <w:rFonts w:ascii="Times New Roman" w:eastAsia="Times New Roman" w:hAnsi="Times New Roman" w:cs="Times New Roman"/>
      <w:bCs/>
      <w:iCs/>
      <w:sz w:val="20"/>
      <w:u w:val="single"/>
    </w:rPr>
  </w:style>
  <w:style w:type="character" w:customStyle="1" w:styleId="BoldandUnderlineCharCharCharCharChar1">
    <w:name w:val="Bold and Underline Char Char Char Char Char1"/>
    <w:rsid w:val="00654CC4"/>
    <w:rPr>
      <w:b/>
      <w:szCs w:val="24"/>
      <w:u w:val="single"/>
      <w:lang w:val="en-US" w:eastAsia="en-US" w:bidi="ar-SA"/>
    </w:rPr>
  </w:style>
  <w:style w:type="character" w:customStyle="1" w:styleId="UnderlinedCardChar">
    <w:name w:val="Underlined Card Char"/>
    <w:rsid w:val="00654CC4"/>
    <w:rPr>
      <w:rFonts w:ascii="Palatino Linotype" w:eastAsia="Times New Roman" w:hAnsi="Palatino Linotype"/>
      <w:u w:val="thick"/>
    </w:rPr>
  </w:style>
  <w:style w:type="character" w:customStyle="1" w:styleId="SmallCardChar">
    <w:name w:val="Small Card Char"/>
    <w:rsid w:val="00654CC4"/>
    <w:rPr>
      <w:rFonts w:ascii="Palatino Linotype" w:eastAsia="Times New Roman" w:hAnsi="Palatino Linotype"/>
      <w:sz w:val="12"/>
      <w:szCs w:val="24"/>
    </w:rPr>
  </w:style>
  <w:style w:type="character" w:customStyle="1" w:styleId="AuthorDate">
    <w:name w:val="Author Date"/>
    <w:uiPriority w:val="1"/>
    <w:qFormat/>
    <w:rsid w:val="00654CC4"/>
    <w:rPr>
      <w:b/>
      <w:bCs w:val="0"/>
      <w:sz w:val="24"/>
      <w:u w:val="thick"/>
    </w:rPr>
  </w:style>
  <w:style w:type="character" w:customStyle="1" w:styleId="Dottedunderline">
    <w:name w:val="Dotted underline"/>
    <w:rsid w:val="00654CC4"/>
    <w:rPr>
      <w:u w:val="dotted"/>
    </w:rPr>
  </w:style>
  <w:style w:type="character" w:customStyle="1" w:styleId="StyleBoldUnderline10ptBold">
    <w:name w:val="Style Bold Underline + 10 pt Bold"/>
    <w:rsid w:val="00654CC4"/>
    <w:rPr>
      <w:b/>
      <w:bCs/>
      <w:sz w:val="20"/>
      <w:u w:val="thick"/>
    </w:rPr>
  </w:style>
  <w:style w:type="character" w:customStyle="1" w:styleId="pubdate">
    <w:name w:val="pubdate"/>
    <w:rsid w:val="00654CC4"/>
  </w:style>
  <w:style w:type="character" w:customStyle="1" w:styleId="separator">
    <w:name w:val="separator"/>
    <w:rsid w:val="00654CC4"/>
  </w:style>
  <w:style w:type="paragraph" w:customStyle="1" w:styleId="Standard">
    <w:name w:val="Standard"/>
    <w:uiPriority w:val="99"/>
    <w:qFormat/>
    <w:rsid w:val="00654CC4"/>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PageHeader">
    <w:name w:val="Page Header"/>
    <w:basedOn w:val="Normal"/>
    <w:link w:val="PageHeaderChar"/>
    <w:qFormat/>
    <w:rsid w:val="00654CC4"/>
    <w:pPr>
      <w:jc w:val="center"/>
    </w:pPr>
    <w:rPr>
      <w:rFonts w:ascii="Arial Narrow" w:eastAsia="SimSun" w:hAnsi="Arial Narrow"/>
      <w:b/>
      <w:sz w:val="36"/>
      <w:szCs w:val="36"/>
      <w:lang w:eastAsia="zh-CN"/>
    </w:rPr>
  </w:style>
  <w:style w:type="character" w:customStyle="1" w:styleId="PageHeaderChar">
    <w:name w:val="Page Header Char"/>
    <w:link w:val="PageHeader"/>
    <w:rsid w:val="00654CC4"/>
    <w:rPr>
      <w:rFonts w:ascii="Arial Narrow" w:eastAsia="SimSun" w:hAnsi="Arial Narrow" w:cs="Calibri"/>
      <w:b/>
      <w:sz w:val="36"/>
      <w:szCs w:val="36"/>
      <w:lang w:eastAsia="zh-CN"/>
    </w:rPr>
  </w:style>
  <w:style w:type="paragraph" w:customStyle="1" w:styleId="NormalUnderline">
    <w:name w:val="Normal + Underline"/>
    <w:basedOn w:val="Normal"/>
    <w:link w:val="NormalUnderlineChar"/>
    <w:qFormat/>
    <w:rsid w:val="00654CC4"/>
    <w:pPr>
      <w:ind w:left="720"/>
    </w:pPr>
    <w:rPr>
      <w:rFonts w:ascii="Times New Roman" w:eastAsia="Times New Roman" w:hAnsi="Times New Roman"/>
      <w:b/>
      <w:u w:val="single"/>
    </w:rPr>
  </w:style>
  <w:style w:type="paragraph" w:customStyle="1" w:styleId="NormalNoUnderline">
    <w:name w:val="Normal + No Underline"/>
    <w:basedOn w:val="Normal"/>
    <w:link w:val="NormalNoUnderlineChar"/>
    <w:qFormat/>
    <w:rsid w:val="00654CC4"/>
    <w:pPr>
      <w:ind w:left="720"/>
    </w:pPr>
    <w:rPr>
      <w:rFonts w:ascii="Times New Roman" w:eastAsia="Times New Roman" w:hAnsi="Times New Roman"/>
      <w:sz w:val="12"/>
    </w:rPr>
  </w:style>
  <w:style w:type="character" w:customStyle="1" w:styleId="NormalUnderlineChar">
    <w:name w:val="Normal + Underline Char"/>
    <w:link w:val="NormalUnderline"/>
    <w:rsid w:val="00654CC4"/>
    <w:rPr>
      <w:rFonts w:ascii="Times New Roman" w:eastAsia="Times New Roman" w:hAnsi="Times New Roman" w:cs="Calibri"/>
      <w:b/>
      <w:u w:val="single"/>
    </w:rPr>
  </w:style>
  <w:style w:type="character" w:customStyle="1" w:styleId="NormalNoUnderlineChar">
    <w:name w:val="Normal + No Underline Char"/>
    <w:link w:val="NormalNoUnderline"/>
    <w:rsid w:val="00654CC4"/>
    <w:rPr>
      <w:rFonts w:ascii="Times New Roman" w:eastAsia="Times New Roman" w:hAnsi="Times New Roman" w:cs="Calibri"/>
      <w:sz w:val="12"/>
    </w:rPr>
  </w:style>
  <w:style w:type="paragraph" w:customStyle="1" w:styleId="TagCite0">
    <w:name w:val="Tag Cite"/>
    <w:basedOn w:val="PageHeader"/>
    <w:link w:val="TagCiteChar"/>
    <w:qFormat/>
    <w:rsid w:val="00654CC4"/>
    <w:pPr>
      <w:jc w:val="left"/>
    </w:pPr>
    <w:rPr>
      <w:sz w:val="24"/>
      <w:szCs w:val="24"/>
    </w:rPr>
  </w:style>
  <w:style w:type="character" w:customStyle="1" w:styleId="TagCiteChar">
    <w:name w:val="Tag Cite Char"/>
    <w:link w:val="TagCite0"/>
    <w:rsid w:val="00654CC4"/>
    <w:rPr>
      <w:rFonts w:ascii="Arial Narrow" w:eastAsia="SimSun" w:hAnsi="Arial Narrow" w:cs="Calibri"/>
      <w:b/>
      <w:sz w:val="24"/>
      <w:szCs w:val="24"/>
      <w:lang w:eastAsia="zh-CN"/>
    </w:rPr>
  </w:style>
  <w:style w:type="character" w:customStyle="1" w:styleId="smalllink">
    <w:name w:val="smalllink"/>
    <w:rsid w:val="00654CC4"/>
  </w:style>
  <w:style w:type="character" w:customStyle="1" w:styleId="text21">
    <w:name w:val="text21"/>
    <w:rsid w:val="00654CC4"/>
    <w:rPr>
      <w:rFonts w:ascii="Verdana" w:hAnsi="Verdana" w:hint="default"/>
      <w:sz w:val="18"/>
      <w:szCs w:val="18"/>
    </w:rPr>
  </w:style>
  <w:style w:type="character" w:customStyle="1" w:styleId="bighead1">
    <w:name w:val="bighead1"/>
    <w:rsid w:val="00654CC4"/>
    <w:rPr>
      <w:rFonts w:ascii="Verdana" w:hAnsi="Verdana" w:hint="default"/>
      <w:b/>
      <w:bCs/>
      <w:sz w:val="27"/>
      <w:szCs w:val="27"/>
    </w:rPr>
  </w:style>
  <w:style w:type="character" w:customStyle="1" w:styleId="styleboldunderline">
    <w:name w:val="styleboldunderline"/>
    <w:rsid w:val="00654CC4"/>
  </w:style>
  <w:style w:type="character" w:customStyle="1" w:styleId="citation">
    <w:name w:val="citation"/>
    <w:rsid w:val="00654CC4"/>
  </w:style>
  <w:style w:type="numbering" w:customStyle="1" w:styleId="NoList1">
    <w:name w:val="No List1"/>
    <w:next w:val="NoList"/>
    <w:uiPriority w:val="99"/>
    <w:semiHidden/>
    <w:unhideWhenUsed/>
    <w:rsid w:val="00654CC4"/>
  </w:style>
  <w:style w:type="character" w:customStyle="1" w:styleId="Underline-WFU">
    <w:name w:val="Underline-WFU"/>
    <w:uiPriority w:val="1"/>
    <w:qFormat/>
    <w:rsid w:val="00654CC4"/>
    <w:rPr>
      <w:rFonts w:ascii="Cambria" w:hAnsi="Cambria"/>
      <w:sz w:val="21"/>
      <w:u w:val="single"/>
    </w:rPr>
  </w:style>
  <w:style w:type="paragraph" w:customStyle="1" w:styleId="Tiny-WFU">
    <w:name w:val="Tiny-WFU"/>
    <w:basedOn w:val="Normal"/>
    <w:qFormat/>
    <w:rsid w:val="00654CC4"/>
    <w:rPr>
      <w:rFonts w:ascii="Cambria" w:eastAsia="Malgun Gothic" w:hAnsi="Cambria"/>
      <w:sz w:val="12"/>
      <w:lang w:eastAsia="ko-KR"/>
    </w:rPr>
  </w:style>
  <w:style w:type="character" w:customStyle="1" w:styleId="b">
    <w:name w:val="b"/>
    <w:rsid w:val="00654CC4"/>
  </w:style>
  <w:style w:type="character" w:customStyle="1" w:styleId="UnunderlinedTextChar">
    <w:name w:val="Ununderlined Text Char"/>
    <w:link w:val="UnunderlinedText"/>
    <w:rsid w:val="00654CC4"/>
    <w:rPr>
      <w:sz w:val="12"/>
    </w:rPr>
  </w:style>
  <w:style w:type="paragraph" w:customStyle="1" w:styleId="UnunderlinedText">
    <w:name w:val="Ununderlined Text"/>
    <w:basedOn w:val="Normal"/>
    <w:link w:val="UnunderlinedTextChar"/>
    <w:autoRedefine/>
    <w:qFormat/>
    <w:rsid w:val="00654CC4"/>
    <w:rPr>
      <w:rFonts w:asciiTheme="minorHAnsi" w:hAnsiTheme="minorHAnsi" w:cstheme="minorBidi"/>
      <w:sz w:val="12"/>
    </w:rPr>
  </w:style>
  <w:style w:type="character" w:customStyle="1" w:styleId="CardsFont6ptChar1">
    <w:name w:val="Cards + Font: 6 pt Char1"/>
    <w:link w:val="CardsFont6pt"/>
    <w:uiPriority w:val="99"/>
    <w:locked/>
    <w:rsid w:val="00654CC4"/>
    <w:rPr>
      <w:rFonts w:ascii="Times New Roman" w:eastAsia="Times New Roman" w:hAnsi="Times New Roman" w:cs="Calibri"/>
      <w:sz w:val="12"/>
      <w:szCs w:val="20"/>
    </w:rPr>
  </w:style>
  <w:style w:type="character" w:customStyle="1" w:styleId="CardTextCharChar">
    <w:name w:val="Card Text Char Char"/>
    <w:rsid w:val="00654CC4"/>
    <w:rPr>
      <w:rFonts w:ascii="Arial" w:hAnsi="Arial"/>
      <w:sz w:val="16"/>
      <w:szCs w:val="24"/>
    </w:rPr>
  </w:style>
  <w:style w:type="paragraph" w:customStyle="1" w:styleId="Indentation">
    <w:name w:val="Indentation"/>
    <w:basedOn w:val="Normal"/>
    <w:qFormat/>
    <w:rsid w:val="00654CC4"/>
    <w:pPr>
      <w:ind w:left="288" w:right="288"/>
    </w:pPr>
    <w:rPr>
      <w:rFonts w:ascii="Times New Roman" w:eastAsia="Calibri" w:hAnsi="Times New Roman"/>
    </w:rPr>
  </w:style>
  <w:style w:type="paragraph" w:customStyle="1" w:styleId="departments">
    <w:name w:val="departments"/>
    <w:basedOn w:val="Normal"/>
    <w:qFormat/>
    <w:rsid w:val="00654CC4"/>
    <w:pPr>
      <w:spacing w:before="100" w:beforeAutospacing="1" w:after="100" w:afterAutospacing="1"/>
    </w:pPr>
    <w:rPr>
      <w:rFonts w:ascii="Times New Roman" w:eastAsia="Times New Roman" w:hAnsi="Times New Roman"/>
    </w:rPr>
  </w:style>
  <w:style w:type="numbering" w:customStyle="1" w:styleId="NoList2">
    <w:name w:val="No List2"/>
    <w:next w:val="NoList"/>
    <w:uiPriority w:val="99"/>
    <w:semiHidden/>
    <w:unhideWhenUsed/>
    <w:rsid w:val="00654CC4"/>
  </w:style>
  <w:style w:type="character" w:customStyle="1" w:styleId="left-date1">
    <w:name w:val="left-date1"/>
    <w:rsid w:val="00654CC4"/>
    <w:rPr>
      <w:rFonts w:ascii="Verdana" w:hAnsi="Verdana" w:hint="default"/>
      <w:color w:val="666666"/>
      <w:sz w:val="14"/>
      <w:szCs w:val="14"/>
    </w:rPr>
  </w:style>
  <w:style w:type="character" w:customStyle="1" w:styleId="BodyText1">
    <w:name w:val="Body Text1"/>
    <w:basedOn w:val="DefaultParagraphFont"/>
    <w:rsid w:val="00654CC4"/>
    <w:rPr>
      <w:rFonts w:ascii="Georgia" w:eastAsia="Georgia" w:hAnsi="Georgia" w:cs="Georgia"/>
      <w:color w:val="000000"/>
      <w:spacing w:val="0"/>
      <w:w w:val="100"/>
      <w:position w:val="0"/>
      <w:sz w:val="21"/>
      <w:szCs w:val="21"/>
      <w:shd w:val="clear" w:color="auto" w:fill="FFFFFF"/>
      <w:lang w:val="en-US"/>
    </w:rPr>
  </w:style>
  <w:style w:type="character" w:customStyle="1" w:styleId="Bodytext30">
    <w:name w:val="Body text (3)"/>
    <w:basedOn w:val="DefaultParagraphFont"/>
    <w:rsid w:val="00654CC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654CC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at">
    <w:name w:val="at"/>
    <w:basedOn w:val="DefaultParagraphFont"/>
    <w:rsid w:val="00654CC4"/>
  </w:style>
  <w:style w:type="character" w:customStyle="1" w:styleId="org">
    <w:name w:val="org"/>
    <w:basedOn w:val="DefaultParagraphFont"/>
    <w:rsid w:val="00654CC4"/>
  </w:style>
  <w:style w:type="paragraph" w:customStyle="1" w:styleId="seeall">
    <w:name w:val="seeall"/>
    <w:basedOn w:val="Normal"/>
    <w:qFormat/>
    <w:rsid w:val="00654CC4"/>
    <w:pPr>
      <w:spacing w:before="100" w:beforeAutospacing="1" w:after="100" w:afterAutospacing="1"/>
    </w:pPr>
    <w:rPr>
      <w:rFonts w:ascii="Times New Roman" w:eastAsia="Times New Roman" w:hAnsi="Times New Roman"/>
    </w:rPr>
  </w:style>
  <w:style w:type="character" w:customStyle="1" w:styleId="Title2">
    <w:name w:val="Title2"/>
    <w:basedOn w:val="DefaultParagraphFont"/>
    <w:rsid w:val="00654CC4"/>
  </w:style>
  <w:style w:type="character" w:customStyle="1" w:styleId="list-comma">
    <w:name w:val="list-comma"/>
    <w:basedOn w:val="DefaultParagraphFont"/>
    <w:rsid w:val="00654CC4"/>
  </w:style>
  <w:style w:type="character" w:customStyle="1" w:styleId="date-display-single">
    <w:name w:val="date-display-single"/>
    <w:basedOn w:val="DefaultParagraphFont"/>
    <w:rsid w:val="00654CC4"/>
  </w:style>
  <w:style w:type="character" w:customStyle="1" w:styleId="livefyre-commentcount">
    <w:name w:val="livefyre-commentcount"/>
    <w:basedOn w:val="DefaultParagraphFont"/>
    <w:rsid w:val="00654CC4"/>
  </w:style>
  <w:style w:type="character" w:customStyle="1" w:styleId="share">
    <w:name w:val="share"/>
    <w:basedOn w:val="DefaultParagraphFont"/>
    <w:rsid w:val="00654CC4"/>
  </w:style>
  <w:style w:type="character" w:customStyle="1" w:styleId="ata11y">
    <w:name w:val="at_a11y"/>
    <w:basedOn w:val="DefaultParagraphFont"/>
    <w:rsid w:val="00654CC4"/>
  </w:style>
  <w:style w:type="character" w:customStyle="1" w:styleId="UNDERLINECharChar1">
    <w:name w:val="UNDERLINE Char Char"/>
    <w:rsid w:val="00654CC4"/>
    <w:rPr>
      <w:bCs/>
      <w:kern w:val="28"/>
      <w:szCs w:val="32"/>
      <w:u w:val="single"/>
    </w:rPr>
  </w:style>
  <w:style w:type="character" w:customStyle="1" w:styleId="Picturecaption2">
    <w:name w:val="Picture caption (2)_"/>
    <w:basedOn w:val="DefaultParagraphFont"/>
    <w:link w:val="Picturecaption20"/>
    <w:rsid w:val="00654CC4"/>
    <w:rPr>
      <w:rFonts w:eastAsia="Arial" w:cs="Arial"/>
      <w:b/>
      <w:bCs/>
      <w:sz w:val="15"/>
      <w:szCs w:val="15"/>
      <w:shd w:val="clear" w:color="auto" w:fill="FFFFFF"/>
    </w:rPr>
  </w:style>
  <w:style w:type="paragraph" w:customStyle="1" w:styleId="Picturecaption20">
    <w:name w:val="Picture caption (2)"/>
    <w:basedOn w:val="Normal"/>
    <w:link w:val="Picturecaption2"/>
    <w:qFormat/>
    <w:rsid w:val="00654CC4"/>
    <w:pPr>
      <w:shd w:val="clear" w:color="auto" w:fill="FFFFFF"/>
      <w:spacing w:line="0" w:lineRule="atLeast"/>
      <w:jc w:val="right"/>
    </w:pPr>
    <w:rPr>
      <w:rFonts w:asciiTheme="minorHAnsi" w:eastAsia="Arial" w:hAnsiTheme="minorHAnsi" w:cs="Arial"/>
      <w:b/>
      <w:bCs/>
      <w:sz w:val="15"/>
      <w:szCs w:val="15"/>
    </w:rPr>
  </w:style>
  <w:style w:type="character" w:customStyle="1" w:styleId="Picturecaption">
    <w:name w:val="Picture caption_"/>
    <w:basedOn w:val="DefaultParagraphFont"/>
    <w:link w:val="Picturecaption0"/>
    <w:rsid w:val="00654CC4"/>
    <w:rPr>
      <w:rFonts w:eastAsia="Arial" w:cs="Arial"/>
      <w:sz w:val="20"/>
      <w:szCs w:val="20"/>
      <w:shd w:val="clear" w:color="auto" w:fill="FFFFFF"/>
    </w:rPr>
  </w:style>
  <w:style w:type="paragraph" w:customStyle="1" w:styleId="Picturecaption0">
    <w:name w:val="Picture caption"/>
    <w:basedOn w:val="Normal"/>
    <w:link w:val="Picturecaption"/>
    <w:qFormat/>
    <w:rsid w:val="00654CC4"/>
    <w:pPr>
      <w:shd w:val="clear" w:color="auto" w:fill="FFFFFF"/>
      <w:spacing w:line="0" w:lineRule="atLeast"/>
    </w:pPr>
    <w:rPr>
      <w:rFonts w:asciiTheme="minorHAnsi" w:eastAsia="Arial" w:hAnsiTheme="minorHAnsi" w:cs="Arial"/>
      <w:sz w:val="20"/>
      <w:szCs w:val="20"/>
    </w:rPr>
  </w:style>
  <w:style w:type="character" w:customStyle="1" w:styleId="Bodytext3Spacing0ptExact">
    <w:name w:val="Body text (3) + Spacing 0 pt Exact"/>
    <w:basedOn w:val="DefaultParagraphFont"/>
    <w:rsid w:val="00654CC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654CC4"/>
    <w:rPr>
      <w:rFonts w:eastAsia="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654CC4"/>
    <w:rPr>
      <w:rFonts w:eastAsia="Arial" w:cs="Arial"/>
      <w:b/>
      <w:bCs/>
      <w:color w:val="000000"/>
      <w:spacing w:val="-9"/>
      <w:w w:val="100"/>
      <w:position w:val="0"/>
      <w:sz w:val="15"/>
      <w:szCs w:val="15"/>
      <w:shd w:val="clear" w:color="auto" w:fill="FFFFFF"/>
      <w:lang w:val="en-US"/>
    </w:rPr>
  </w:style>
  <w:style w:type="paragraph" w:customStyle="1" w:styleId="textbodyblack">
    <w:name w:val="textbodyblack"/>
    <w:basedOn w:val="Normal"/>
    <w:qFormat/>
    <w:rsid w:val="00654CC4"/>
    <w:pPr>
      <w:spacing w:before="100" w:beforeAutospacing="1" w:after="100" w:afterAutospacing="1"/>
    </w:pPr>
    <w:rPr>
      <w:rFonts w:ascii="Times New Roman" w:eastAsia="Times New Roman" w:hAnsi="Times New Roman"/>
    </w:rPr>
  </w:style>
  <w:style w:type="character" w:customStyle="1" w:styleId="rednegchange">
    <w:name w:val="red_neg_change"/>
    <w:basedOn w:val="DefaultParagraphFont"/>
    <w:rsid w:val="00654CC4"/>
  </w:style>
  <w:style w:type="character" w:customStyle="1" w:styleId="wsodqchgshow">
    <w:name w:val="wsodq_chgshow"/>
    <w:basedOn w:val="DefaultParagraphFont"/>
    <w:rsid w:val="00654CC4"/>
  </w:style>
  <w:style w:type="character" w:customStyle="1" w:styleId="greenposchange">
    <w:name w:val="green_pos_change"/>
    <w:basedOn w:val="DefaultParagraphFont"/>
    <w:rsid w:val="00654CC4"/>
  </w:style>
  <w:style w:type="paragraph" w:customStyle="1" w:styleId="image-caption">
    <w:name w:val="image-caption"/>
    <w:basedOn w:val="Normal"/>
    <w:qFormat/>
    <w:rsid w:val="00654CC4"/>
    <w:pPr>
      <w:spacing w:before="100" w:beforeAutospacing="1" w:after="100" w:afterAutospacing="1"/>
    </w:pPr>
    <w:rPr>
      <w:rFonts w:ascii="Times New Roman" w:eastAsia="Times New Roman" w:hAnsi="Times New Roman"/>
    </w:rPr>
  </w:style>
  <w:style w:type="character" w:customStyle="1" w:styleId="image-credit">
    <w:name w:val="image-credit"/>
    <w:basedOn w:val="DefaultParagraphFont"/>
    <w:rsid w:val="00654CC4"/>
  </w:style>
  <w:style w:type="paragraph" w:customStyle="1" w:styleId="first">
    <w:name w:val="first"/>
    <w:basedOn w:val="Normal"/>
    <w:qFormat/>
    <w:rsid w:val="00654CC4"/>
    <w:pPr>
      <w:spacing w:before="100" w:beforeAutospacing="1" w:after="100" w:afterAutospacing="1"/>
    </w:pPr>
    <w:rPr>
      <w:rFonts w:ascii="Times New Roman" w:eastAsia="Times New Roman" w:hAnsi="Times New Roman"/>
    </w:rPr>
  </w:style>
  <w:style w:type="paragraph" w:customStyle="1" w:styleId="gascontcredit">
    <w:name w:val="gas_cont_credit"/>
    <w:basedOn w:val="Normal"/>
    <w:qFormat/>
    <w:rsid w:val="00654CC4"/>
    <w:pPr>
      <w:spacing w:before="100" w:beforeAutospacing="1" w:after="100" w:afterAutospacing="1"/>
    </w:pPr>
    <w:rPr>
      <w:rFonts w:ascii="Times New Roman" w:eastAsia="Times New Roman" w:hAnsi="Times New Roman"/>
    </w:rPr>
  </w:style>
  <w:style w:type="character" w:customStyle="1" w:styleId="sup1">
    <w:name w:val="sup1"/>
    <w:rsid w:val="00654CC4"/>
    <w:rPr>
      <w:rFonts w:ascii="Times New Roman" w:hAnsi="Times New Roman" w:cs="Times New Roman" w:hint="default"/>
      <w:color w:val="000000"/>
      <w:shd w:val="clear" w:color="auto" w:fill="FEFFCF"/>
    </w:rPr>
  </w:style>
  <w:style w:type="character" w:customStyle="1" w:styleId="pgnum1">
    <w:name w:val="pgnum1"/>
    <w:rsid w:val="00654CC4"/>
    <w:rPr>
      <w:rFonts w:ascii="Arial" w:hAnsi="Arial" w:cs="Arial" w:hint="default"/>
      <w:color w:val="FF0000"/>
      <w:sz w:val="22"/>
      <w:szCs w:val="22"/>
    </w:rPr>
  </w:style>
  <w:style w:type="character" w:customStyle="1" w:styleId="nw">
    <w:name w:val="nw"/>
    <w:rsid w:val="00654CC4"/>
  </w:style>
  <w:style w:type="paragraph" w:customStyle="1" w:styleId="AuthorDate0">
    <w:name w:val="AuthorDate"/>
    <w:next w:val="Normal"/>
    <w:link w:val="AuthorDateChar"/>
    <w:qFormat/>
    <w:rsid w:val="00654CC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0"/>
    <w:rsid w:val="00654CC4"/>
    <w:rPr>
      <w:rFonts w:ascii="Times New Roman" w:eastAsia="Calibri" w:hAnsi="Times New Roman" w:cs="Times New Roman"/>
      <w:b/>
      <w:sz w:val="24"/>
      <w:szCs w:val="20"/>
      <w:u w:val="single"/>
    </w:rPr>
  </w:style>
  <w:style w:type="character" w:customStyle="1" w:styleId="CardsFont12pt0">
    <w:name w:val="Cards + Font 12pt"/>
    <w:uiPriority w:val="1"/>
    <w:rsid w:val="00654CC4"/>
    <w:rPr>
      <w:rFonts w:ascii="Times New Roman" w:hAnsi="Times New Roman"/>
      <w:sz w:val="24"/>
      <w:u w:val="single"/>
      <w:lang w:val="en-US" w:eastAsia="en-US" w:bidi="ar-SA"/>
    </w:rPr>
  </w:style>
  <w:style w:type="character" w:customStyle="1" w:styleId="CardsHighlight">
    <w:name w:val="Cards Highlight"/>
    <w:uiPriority w:val="1"/>
    <w:rsid w:val="00654CC4"/>
    <w:rPr>
      <w:rFonts w:ascii="Times New Roman" w:hAnsi="Times New Roman"/>
      <w:sz w:val="24"/>
      <w:u w:val="single"/>
      <w:bdr w:val="none" w:sz="0" w:space="0" w:color="auto"/>
      <w:shd w:val="clear" w:color="auto" w:fill="00FFFF"/>
    </w:rPr>
  </w:style>
  <w:style w:type="paragraph" w:customStyle="1" w:styleId="BlockHeadingsCharChar">
    <w:name w:val="Block Headings Char Char"/>
    <w:basedOn w:val="Normal"/>
    <w:link w:val="BlockHeadingsCharCharChar"/>
    <w:qFormat/>
    <w:rsid w:val="00654CC4"/>
    <w:pPr>
      <w:autoSpaceDE w:val="0"/>
      <w:autoSpaceDN w:val="0"/>
      <w:adjustRightInd w:val="0"/>
      <w:jc w:val="center"/>
      <w:outlineLvl w:val="0"/>
    </w:pPr>
    <w:rPr>
      <w:rFonts w:ascii="Times New Roman" w:hAnsi="Times New Roman"/>
      <w:b/>
      <w:caps/>
      <w:szCs w:val="20"/>
    </w:rPr>
  </w:style>
  <w:style w:type="paragraph" w:customStyle="1" w:styleId="CitesCharCharChar">
    <w:name w:val="Cites Char Char Char"/>
    <w:basedOn w:val="Normal"/>
    <w:link w:val="CitesCharCharCharChar"/>
    <w:qFormat/>
    <w:rsid w:val="00654CC4"/>
    <w:pPr>
      <w:autoSpaceDE w:val="0"/>
      <w:autoSpaceDN w:val="0"/>
      <w:adjustRightInd w:val="0"/>
      <w:outlineLvl w:val="2"/>
    </w:pPr>
    <w:rPr>
      <w:b/>
      <w:bCs/>
    </w:rPr>
  </w:style>
  <w:style w:type="paragraph" w:customStyle="1" w:styleId="TagsChar1Char">
    <w:name w:val="Tags Char1 Char"/>
    <w:basedOn w:val="Normal"/>
    <w:link w:val="TagsChar1CharChar"/>
    <w:qFormat/>
    <w:rsid w:val="00654CC4"/>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54CC4"/>
    <w:rPr>
      <w:rFonts w:ascii="Georgia" w:hAnsi="Georgia" w:cs="Calibri"/>
      <w:sz w:val="24"/>
      <w:u w:val="thick"/>
    </w:rPr>
  </w:style>
  <w:style w:type="character" w:customStyle="1" w:styleId="TagsChar1CharChar">
    <w:name w:val="Tags Char1 Char Char"/>
    <w:link w:val="TagsChar1Char"/>
    <w:rsid w:val="00654CC4"/>
    <w:rPr>
      <w:rFonts w:ascii="Calibri" w:hAnsi="Calibri" w:cs="Calibri"/>
      <w:b/>
    </w:rPr>
  </w:style>
  <w:style w:type="character" w:customStyle="1" w:styleId="CitesCharCharCharChar">
    <w:name w:val="Cites Char Char Char Char"/>
    <w:link w:val="CitesCharCharChar"/>
    <w:rsid w:val="00654CC4"/>
    <w:rPr>
      <w:rFonts w:ascii="Calibri" w:hAnsi="Calibri" w:cs="Calibri"/>
      <w:b/>
      <w:bCs/>
    </w:rPr>
  </w:style>
  <w:style w:type="paragraph" w:customStyle="1" w:styleId="CardsFont6ptCharChar">
    <w:name w:val="Cards + Font: 6 pt Char Char"/>
    <w:basedOn w:val="Normal"/>
    <w:link w:val="CardsFont6ptCharCharChar"/>
    <w:qFormat/>
    <w:rsid w:val="00654CC4"/>
    <w:pPr>
      <w:autoSpaceDE w:val="0"/>
      <w:autoSpaceDN w:val="0"/>
      <w:adjustRightInd w:val="0"/>
      <w:ind w:left="432" w:right="432"/>
    </w:pPr>
    <w:rPr>
      <w:sz w:val="12"/>
    </w:rPr>
  </w:style>
  <w:style w:type="character" w:customStyle="1" w:styleId="CardsFont6ptCharCharChar">
    <w:name w:val="Cards + Font: 6 pt Char Char Char"/>
    <w:link w:val="CardsFont6ptCharChar"/>
    <w:rsid w:val="00654CC4"/>
    <w:rPr>
      <w:rFonts w:ascii="Calibri" w:hAnsi="Calibri" w:cs="Calibri"/>
      <w:sz w:val="12"/>
    </w:rPr>
  </w:style>
  <w:style w:type="character" w:customStyle="1" w:styleId="BlockHeadingsCharCharChar">
    <w:name w:val="Block Headings Char Char Char"/>
    <w:link w:val="BlockHeadingsCharChar"/>
    <w:rsid w:val="00654CC4"/>
    <w:rPr>
      <w:rFonts w:ascii="Times New Roman" w:hAnsi="Times New Roman" w:cs="Calibri"/>
      <w:b/>
      <w:caps/>
      <w:szCs w:val="20"/>
    </w:rPr>
  </w:style>
  <w:style w:type="character" w:customStyle="1" w:styleId="CardsFont12ptCharCharCharCharCharCharCharCharCharCharChar">
    <w:name w:val="Cards + Font: 12 pt Char Char Char Char Char Char Char Char Char Char Char"/>
    <w:rsid w:val="00654CC4"/>
    <w:rPr>
      <w:rFonts w:ascii="Arial Narrow" w:hAnsi="Arial Narrow"/>
      <w:sz w:val="24"/>
      <w:szCs w:val="24"/>
      <w:u w:val="thick"/>
      <w:lang w:val="en-US" w:eastAsia="en-US" w:bidi="ar-SA"/>
    </w:rPr>
  </w:style>
  <w:style w:type="character" w:customStyle="1" w:styleId="AuthorChar">
    <w:name w:val="Author Char"/>
    <w:rsid w:val="00654CC4"/>
    <w:rPr>
      <w:b/>
      <w:sz w:val="22"/>
      <w:lang w:val="en-US" w:eastAsia="en-US" w:bidi="ar-SA"/>
    </w:rPr>
  </w:style>
  <w:style w:type="paragraph" w:customStyle="1" w:styleId="blocktitle1">
    <w:name w:val="block title"/>
    <w:basedOn w:val="Normal"/>
    <w:link w:val="blocktitleChar1"/>
    <w:qFormat/>
    <w:rsid w:val="00654CC4"/>
    <w:pPr>
      <w:spacing w:after="240"/>
      <w:jc w:val="center"/>
      <w:outlineLvl w:val="0"/>
    </w:pPr>
    <w:rPr>
      <w:rFonts w:ascii="Garamond" w:eastAsia="Times New Roman" w:hAnsi="Garamond"/>
      <w:b/>
      <w:caps/>
      <w:sz w:val="28"/>
      <w:szCs w:val="20"/>
    </w:rPr>
  </w:style>
  <w:style w:type="character" w:customStyle="1" w:styleId="blocktitleChar1">
    <w:name w:val="block title Char"/>
    <w:link w:val="blocktitle1"/>
    <w:rsid w:val="00654CC4"/>
    <w:rPr>
      <w:rFonts w:ascii="Garamond" w:eastAsia="Times New Roman" w:hAnsi="Garamond" w:cs="Calibri"/>
      <w:b/>
      <w:caps/>
      <w:sz w:val="28"/>
      <w:szCs w:val="20"/>
    </w:rPr>
  </w:style>
  <w:style w:type="paragraph" w:customStyle="1" w:styleId="Cards1">
    <w:name w:val="Cards1"/>
    <w:basedOn w:val="Normal"/>
    <w:link w:val="Cards1Char"/>
    <w:qFormat/>
    <w:rsid w:val="00654CC4"/>
    <w:pPr>
      <w:autoSpaceDE w:val="0"/>
      <w:autoSpaceDN w:val="0"/>
      <w:adjustRightInd w:val="0"/>
      <w:ind w:left="432" w:right="432"/>
    </w:pPr>
    <w:rPr>
      <w:rFonts w:ascii="Times New Roman" w:eastAsia="Times New Roman" w:hAnsi="Times New Roman"/>
      <w:sz w:val="20"/>
      <w:szCs w:val="20"/>
    </w:rPr>
  </w:style>
  <w:style w:type="character" w:customStyle="1" w:styleId="Cards1Char">
    <w:name w:val="Cards1 Char"/>
    <w:link w:val="Cards1"/>
    <w:rsid w:val="00654CC4"/>
    <w:rPr>
      <w:rFonts w:ascii="Times New Roman" w:eastAsia="Times New Roman" w:hAnsi="Times New Roman" w:cs="Calibri"/>
      <w:sz w:val="20"/>
      <w:szCs w:val="20"/>
    </w:rPr>
  </w:style>
  <w:style w:type="paragraph" w:customStyle="1" w:styleId="CardsUnderline">
    <w:name w:val="Cards + Underline"/>
    <w:basedOn w:val="Normal"/>
    <w:link w:val="CardsUnderlineChar"/>
    <w:qFormat/>
    <w:rsid w:val="00654CC4"/>
    <w:pPr>
      <w:autoSpaceDE w:val="0"/>
      <w:autoSpaceDN w:val="0"/>
      <w:adjustRightInd w:val="0"/>
      <w:ind w:left="432" w:right="432"/>
    </w:pPr>
    <w:rPr>
      <w:rFonts w:ascii="Times New Roman" w:eastAsia="Times New Roman" w:hAnsi="Times New Roman"/>
      <w:u w:val="thick"/>
    </w:rPr>
  </w:style>
  <w:style w:type="character" w:customStyle="1" w:styleId="CardsUnderlineChar">
    <w:name w:val="Cards + Underline Char"/>
    <w:link w:val="CardsUnderline"/>
    <w:rsid w:val="00654CC4"/>
    <w:rPr>
      <w:rFonts w:ascii="Times New Roman" w:eastAsia="Times New Roman" w:hAnsi="Times New Roman" w:cs="Calibri"/>
      <w:u w:val="thick"/>
    </w:rPr>
  </w:style>
  <w:style w:type="paragraph" w:customStyle="1" w:styleId="StyleNormalWebNormalWebChar1CharNormalWebCharCharC">
    <w:name w:val="Style Normal (Web)Normal (Web) Char1 CharNormal (Web) Char Char C..."/>
    <w:basedOn w:val="NormalWeb"/>
    <w:qFormat/>
    <w:rsid w:val="00654CC4"/>
    <w:pPr>
      <w:widowControl w:val="0"/>
      <w:spacing w:after="0"/>
    </w:pPr>
    <w:rPr>
      <w:rFonts w:ascii="Georgia" w:eastAsia="Times New Roman" w:hAnsi="Georgia" w:cs="Calibri"/>
      <w:color w:val="000000"/>
      <w:sz w:val="22"/>
      <w:szCs w:val="20"/>
    </w:rPr>
  </w:style>
  <w:style w:type="paragraph" w:customStyle="1" w:styleId="citenon-bold">
    <w:name w:val="cite non-bold"/>
    <w:basedOn w:val="Normal"/>
    <w:link w:val="citenon-boldChar"/>
    <w:qFormat/>
    <w:rsid w:val="00654CC4"/>
    <w:rPr>
      <w:rFonts w:ascii="Times New Roman" w:eastAsia="Times New Roman" w:hAnsi="Times New Roman"/>
    </w:rPr>
  </w:style>
  <w:style w:type="paragraph" w:customStyle="1" w:styleId="Reference">
    <w:name w:val="Reference"/>
    <w:qFormat/>
    <w:rsid w:val="00654CC4"/>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654CC4"/>
  </w:style>
  <w:style w:type="character" w:customStyle="1" w:styleId="CardsUnderlined">
    <w:name w:val="Cards Underlined"/>
    <w:qFormat/>
    <w:rsid w:val="00654CC4"/>
    <w:rPr>
      <w:rFonts w:ascii="Helvetica" w:hAnsi="Helvetica"/>
      <w:sz w:val="22"/>
      <w:szCs w:val="24"/>
      <w:u w:val="single"/>
    </w:rPr>
  </w:style>
  <w:style w:type="character" w:customStyle="1" w:styleId="Cites-AuthorDate">
    <w:name w:val="Cites-Author/Date"/>
    <w:qFormat/>
    <w:rsid w:val="00654CC4"/>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qFormat/>
    <w:rsid w:val="00654CC4"/>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0">
    <w:name w:val="Highlight"/>
    <w:uiPriority w:val="1"/>
    <w:qFormat/>
    <w:rsid w:val="00654CC4"/>
    <w:rPr>
      <w:rFonts w:ascii="Georgia" w:hAnsi="Georgia"/>
      <w:b w:val="0"/>
      <w:sz w:val="22"/>
      <w:u w:val="single"/>
      <w:bdr w:val="none" w:sz="0" w:space="0" w:color="auto"/>
      <w:shd w:val="clear" w:color="auto" w:fill="89FF94"/>
    </w:rPr>
  </w:style>
  <w:style w:type="character" w:customStyle="1" w:styleId="Boxout">
    <w:name w:val="Box out"/>
    <w:uiPriority w:val="1"/>
    <w:qFormat/>
    <w:rsid w:val="00654CC4"/>
    <w:rPr>
      <w:rFonts w:ascii="Georgia" w:hAnsi="Georgia"/>
      <w:b/>
      <w:sz w:val="22"/>
      <w:u w:val="single"/>
      <w:bdr w:val="single" w:sz="4" w:space="0" w:color="auto"/>
      <w:shd w:val="clear" w:color="auto" w:fill="89FF94"/>
    </w:rPr>
  </w:style>
  <w:style w:type="character" w:customStyle="1" w:styleId="StyleCardtextChar10pt">
    <w:name w:val="Style Card text Char + 10 pt"/>
    <w:rsid w:val="00654CC4"/>
    <w:rPr>
      <w:rFonts w:ascii="Georgia" w:hAnsi="Georgia"/>
      <w:sz w:val="20"/>
      <w:u w:val="single"/>
    </w:rPr>
  </w:style>
  <w:style w:type="paragraph" w:customStyle="1" w:styleId="Blocktitle3">
    <w:name w:val="Block title"/>
    <w:basedOn w:val="Heading1"/>
    <w:autoRedefine/>
    <w:qFormat/>
    <w:rsid w:val="00654CC4"/>
    <w:pPr>
      <w:keepNext w:val="0"/>
      <w:keepLines w:val="0"/>
      <w:pBdr>
        <w:top w:val="single" w:sz="4" w:space="1" w:color="auto"/>
        <w:left w:val="single" w:sz="4" w:space="4" w:color="auto"/>
        <w:bottom w:val="single" w:sz="4" w:space="1" w:color="auto"/>
        <w:right w:val="single" w:sz="4" w:space="4" w:color="auto"/>
      </w:pBdr>
      <w:spacing w:after="60"/>
    </w:pPr>
    <w:rPr>
      <w:rFonts w:ascii="Times New Roman" w:eastAsia="Cambria" w:hAnsi="Times New Roman" w:cs="Times New Roman"/>
      <w:bCs/>
      <w:kern w:val="24"/>
      <w:sz w:val="26"/>
    </w:rPr>
  </w:style>
  <w:style w:type="paragraph" w:customStyle="1" w:styleId="CardUnderlined">
    <w:name w:val="Card Underlined"/>
    <w:basedOn w:val="Normal"/>
    <w:autoRedefine/>
    <w:qFormat/>
    <w:rsid w:val="00654CC4"/>
    <w:rPr>
      <w:rFonts w:ascii="Arial Narrow" w:eastAsia="Times New Roman" w:hAnsi="Arial Narrow"/>
      <w:u w:val="single"/>
    </w:rPr>
  </w:style>
  <w:style w:type="paragraph" w:customStyle="1" w:styleId="CardNotUnderlined0">
    <w:name w:val="Card Not Underlined"/>
    <w:basedOn w:val="Normal"/>
    <w:autoRedefine/>
    <w:qFormat/>
    <w:rsid w:val="00654CC4"/>
    <w:rPr>
      <w:rFonts w:eastAsia="Times New Roman"/>
      <w:szCs w:val="20"/>
    </w:rPr>
  </w:style>
  <w:style w:type="character" w:customStyle="1" w:styleId="UnderliningChar2">
    <w:name w:val="Underlining Char2"/>
    <w:rsid w:val="00654CC4"/>
    <w:rPr>
      <w:rFonts w:ascii="Arial Narrow" w:hAnsi="Arial Narrow"/>
      <w:szCs w:val="24"/>
      <w:u w:val="single"/>
      <w:lang w:val="en-US" w:eastAsia="en-US" w:bidi="ar-SA"/>
    </w:rPr>
  </w:style>
  <w:style w:type="paragraph" w:customStyle="1" w:styleId="BlockHeading1">
    <w:name w:val="Block Heading 1"/>
    <w:basedOn w:val="Normal"/>
    <w:qFormat/>
    <w:rsid w:val="00654CC4"/>
    <w:pPr>
      <w:pBdr>
        <w:bottom w:val="single" w:sz="18" w:space="1" w:color="auto"/>
      </w:pBdr>
      <w:jc w:val="center"/>
      <w:outlineLvl w:val="0"/>
    </w:pPr>
    <w:rPr>
      <w:rFonts w:eastAsia="Times New Roman"/>
      <w:b/>
      <w:color w:val="000000"/>
      <w:sz w:val="48"/>
      <w:szCs w:val="48"/>
    </w:rPr>
  </w:style>
  <w:style w:type="paragraph" w:customStyle="1" w:styleId="RepeatBlockHeading">
    <w:name w:val="Repeat Block Heading"/>
    <w:basedOn w:val="BlockHeading1"/>
    <w:qFormat/>
    <w:rsid w:val="00654CC4"/>
    <w:pPr>
      <w:outlineLvl w:val="1"/>
    </w:pPr>
    <w:rPr>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Paste">
    <w:name w:val="Paste"/>
    <w:basedOn w:val="Normal"/>
    <w:uiPriority w:val="99"/>
    <w:qFormat/>
    <w:rsid w:val="00654CC4"/>
    <w:rPr>
      <w:rFonts w:ascii="Arial Narrow" w:eastAsia="Times New Roman" w:hAnsi="Arial Narrow"/>
    </w:rPr>
  </w:style>
  <w:style w:type="paragraph" w:customStyle="1" w:styleId="textsmall0">
    <w:name w:val="textsmall"/>
    <w:basedOn w:val="Normal"/>
    <w:qFormat/>
    <w:rsid w:val="00654CC4"/>
    <w:rPr>
      <w:rFonts w:eastAsia="Times New Roman"/>
    </w:rPr>
  </w:style>
  <w:style w:type="character" w:customStyle="1" w:styleId="smcaps">
    <w:name w:val="smcaps"/>
    <w:rsid w:val="00654CC4"/>
  </w:style>
  <w:style w:type="character" w:customStyle="1" w:styleId="Style1Char2">
    <w:name w:val="Style1 Char2"/>
    <w:rsid w:val="00654CC4"/>
    <w:rPr>
      <w:szCs w:val="24"/>
      <w:lang w:val="en-US" w:eastAsia="en-US" w:bidi="ar-SA"/>
    </w:rPr>
  </w:style>
  <w:style w:type="paragraph" w:customStyle="1" w:styleId="SmallCite">
    <w:name w:val="Small Cite"/>
    <w:basedOn w:val="Normal"/>
    <w:qFormat/>
    <w:rsid w:val="00654CC4"/>
    <w:rPr>
      <w:rFonts w:ascii="Verdana" w:eastAsia="Times New Roman" w:hAnsi="Verdana"/>
    </w:rPr>
  </w:style>
  <w:style w:type="paragraph" w:customStyle="1" w:styleId="inside-copy">
    <w:name w:val="inside-copy"/>
    <w:basedOn w:val="Normal"/>
    <w:qFormat/>
    <w:rsid w:val="00654CC4"/>
    <w:pPr>
      <w:spacing w:before="100" w:beforeAutospacing="1" w:after="100" w:afterAutospacing="1" w:line="225" w:lineRule="atLeast"/>
    </w:pPr>
    <w:rPr>
      <w:rFonts w:eastAsia="Times New Roman"/>
      <w:szCs w:val="18"/>
    </w:rPr>
  </w:style>
  <w:style w:type="character" w:customStyle="1" w:styleId="inside-head1">
    <w:name w:val="inside-head1"/>
    <w:rsid w:val="00654CC4"/>
    <w:rPr>
      <w:rFonts w:ascii="Arial" w:hAnsi="Arial" w:cs="Arial" w:hint="default"/>
      <w:b/>
      <w:bCs/>
      <w:color w:val="000000"/>
      <w:spacing w:val="-15"/>
      <w:sz w:val="45"/>
      <w:szCs w:val="45"/>
    </w:rPr>
  </w:style>
  <w:style w:type="character" w:customStyle="1" w:styleId="datestamp1">
    <w:name w:val="datestamp1"/>
    <w:rsid w:val="00654CC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54CC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54CC4"/>
  </w:style>
  <w:style w:type="paragraph" w:customStyle="1" w:styleId="links1">
    <w:name w:val="links1"/>
    <w:basedOn w:val="Normal"/>
    <w:qFormat/>
    <w:rsid w:val="00654CC4"/>
    <w:pPr>
      <w:spacing w:before="100" w:beforeAutospacing="1" w:after="100" w:afterAutospacing="1"/>
    </w:pPr>
    <w:rPr>
      <w:rFonts w:eastAsia="Times New Roman"/>
      <w:color w:val="FFFFFF"/>
      <w:szCs w:val="16"/>
    </w:rPr>
  </w:style>
  <w:style w:type="paragraph" w:customStyle="1" w:styleId="noindent">
    <w:name w:val="noindent"/>
    <w:basedOn w:val="Normal"/>
    <w:qFormat/>
    <w:rsid w:val="00654CC4"/>
    <w:pPr>
      <w:spacing w:before="100" w:beforeAutospacing="1" w:after="100" w:afterAutospacing="1"/>
      <w:ind w:left="300"/>
    </w:pPr>
    <w:rPr>
      <w:rFonts w:eastAsia="Times New Roman"/>
    </w:rPr>
  </w:style>
  <w:style w:type="paragraph" w:customStyle="1" w:styleId="endtext">
    <w:name w:val="endtext"/>
    <w:basedOn w:val="Normal"/>
    <w:qFormat/>
    <w:rsid w:val="00654CC4"/>
    <w:pPr>
      <w:spacing w:before="100" w:beforeAutospacing="1" w:after="100" w:afterAutospacing="1"/>
      <w:ind w:left="300"/>
    </w:pPr>
    <w:rPr>
      <w:rFonts w:eastAsia="Times New Roman"/>
      <w:szCs w:val="20"/>
    </w:rPr>
  </w:style>
  <w:style w:type="character" w:customStyle="1" w:styleId="storyheading31">
    <w:name w:val="storyheading31"/>
    <w:rsid w:val="00654CC4"/>
    <w:rPr>
      <w:rFonts w:ascii="Verdana" w:hAnsi="Verdana" w:hint="default"/>
      <w:b/>
      <w:bCs/>
      <w:sz w:val="32"/>
      <w:szCs w:val="32"/>
    </w:rPr>
  </w:style>
  <w:style w:type="character" w:customStyle="1" w:styleId="storydeck31">
    <w:name w:val="storydeck31"/>
    <w:rsid w:val="00654CC4"/>
    <w:rPr>
      <w:rFonts w:ascii="Verdana" w:hAnsi="Verdana" w:hint="default"/>
      <w:i w:val="0"/>
      <w:iCs w:val="0"/>
      <w:sz w:val="21"/>
      <w:szCs w:val="21"/>
    </w:rPr>
  </w:style>
  <w:style w:type="paragraph" w:customStyle="1" w:styleId="copyright">
    <w:name w:val="copyright"/>
    <w:basedOn w:val="Normal"/>
    <w:qFormat/>
    <w:rsid w:val="00654CC4"/>
    <w:pPr>
      <w:spacing w:before="100" w:beforeAutospacing="1" w:after="100" w:afterAutospacing="1"/>
    </w:pPr>
    <w:rPr>
      <w:rFonts w:eastAsia="Times New Roman"/>
    </w:rPr>
  </w:style>
  <w:style w:type="character" w:customStyle="1" w:styleId="subtitle10">
    <w:name w:val="subtitle1"/>
    <w:rsid w:val="00654CC4"/>
    <w:rPr>
      <w:rFonts w:ascii="Verdana" w:hAnsi="Verdana" w:hint="default"/>
      <w:b w:val="0"/>
      <w:bCs w:val="0"/>
      <w:vanish w:val="0"/>
      <w:webHidden w:val="0"/>
      <w:color w:val="484848"/>
      <w:sz w:val="14"/>
      <w:szCs w:val="14"/>
      <w:specVanish w:val="0"/>
    </w:rPr>
  </w:style>
  <w:style w:type="paragraph" w:customStyle="1" w:styleId="g">
    <w:name w:val="g"/>
    <w:basedOn w:val="Normal"/>
    <w:qFormat/>
    <w:rsid w:val="00654CC4"/>
    <w:pPr>
      <w:spacing w:before="240" w:after="240"/>
    </w:pPr>
    <w:rPr>
      <w:rFonts w:eastAsia="Times New Roman"/>
    </w:rPr>
  </w:style>
  <w:style w:type="character" w:customStyle="1" w:styleId="Heading2CharCharCharCharCharCharCharChar1">
    <w:name w:val="Heading 2 Char Char Char Char Char Char Char Char1"/>
    <w:aliases w:val="Heading 2 Char1 Char Char Char Char Char"/>
    <w:rsid w:val="00654CC4"/>
    <w:rPr>
      <w:rFonts w:cs="Arial"/>
      <w:b/>
      <w:bCs/>
      <w:iCs/>
      <w:color w:val="000000"/>
      <w:szCs w:val="28"/>
      <w:lang w:val="en-US" w:eastAsia="en-US" w:bidi="ar-SA"/>
    </w:rPr>
  </w:style>
  <w:style w:type="character" w:customStyle="1" w:styleId="clsbiolink">
    <w:name w:val="clsbiolink"/>
    <w:rsid w:val="00654CC4"/>
  </w:style>
  <w:style w:type="character" w:customStyle="1" w:styleId="clssmaller">
    <w:name w:val="clssmaller"/>
    <w:rsid w:val="00654CC4"/>
  </w:style>
  <w:style w:type="character" w:customStyle="1" w:styleId="sm1">
    <w:name w:val="sm1"/>
    <w:rsid w:val="00654CC4"/>
    <w:rPr>
      <w:rFonts w:ascii="Verdana" w:hAnsi="Verdana" w:hint="default"/>
      <w:i w:val="0"/>
      <w:iCs w:val="0"/>
      <w:smallCaps w:val="0"/>
      <w:color w:val="000000"/>
      <w:sz w:val="17"/>
      <w:szCs w:val="17"/>
    </w:rPr>
  </w:style>
  <w:style w:type="character" w:customStyle="1" w:styleId="noindentChar">
    <w:name w:val="noindent Char"/>
    <w:rsid w:val="00654CC4"/>
    <w:rPr>
      <w:rFonts w:ascii="Arial" w:hAnsi="Arial" w:cs="Arial"/>
      <w:sz w:val="24"/>
      <w:szCs w:val="24"/>
      <w:lang w:val="en-US" w:eastAsia="en-US" w:bidi="ar-SA"/>
    </w:rPr>
  </w:style>
  <w:style w:type="character" w:customStyle="1" w:styleId="SmallChar1">
    <w:name w:val="Small Char1"/>
    <w:rsid w:val="00654CC4"/>
    <w:rPr>
      <w:sz w:val="16"/>
      <w:szCs w:val="24"/>
      <w:lang w:val="en-US" w:eastAsia="en-US" w:bidi="ar-SA"/>
    </w:rPr>
  </w:style>
  <w:style w:type="character" w:customStyle="1" w:styleId="smallChar">
    <w:name w:val="small Char"/>
    <w:rsid w:val="00654CC4"/>
    <w:rPr>
      <w:szCs w:val="24"/>
      <w:lang w:val="en-US" w:eastAsia="en-US" w:bidi="ar-SA"/>
    </w:rPr>
  </w:style>
  <w:style w:type="character" w:customStyle="1" w:styleId="fullcite">
    <w:name w:val="fullcite"/>
    <w:rsid w:val="00654CC4"/>
  </w:style>
  <w:style w:type="character" w:customStyle="1" w:styleId="Style9ptThickunderline">
    <w:name w:val="Style 9 pt Thick underline"/>
    <w:rsid w:val="00654CC4"/>
    <w:rPr>
      <w:sz w:val="24"/>
      <w:u w:val="thick"/>
    </w:rPr>
  </w:style>
  <w:style w:type="paragraph" w:customStyle="1" w:styleId="Repeatheader">
    <w:name w:val="Repeat header"/>
    <w:basedOn w:val="Normal"/>
    <w:autoRedefine/>
    <w:qFormat/>
    <w:rsid w:val="00654CC4"/>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0"/>
    <w:qFormat/>
    <w:rsid w:val="00654CC4"/>
  </w:style>
  <w:style w:type="character" w:customStyle="1" w:styleId="CardNotUnderlinedChar">
    <w:name w:val="Card Not Underlined Char"/>
    <w:rsid w:val="00654CC4"/>
    <w:rPr>
      <w:sz w:val="16"/>
      <w:lang w:val="en-US" w:eastAsia="en-US" w:bidi="ar-SA"/>
    </w:rPr>
  </w:style>
  <w:style w:type="paragraph" w:customStyle="1" w:styleId="CardNotUnderlined3">
    <w:name w:val="Card Not Underlined 3"/>
    <w:basedOn w:val="CardNotUnderlined0"/>
    <w:qFormat/>
    <w:rsid w:val="00654CC4"/>
    <w:rPr>
      <w:sz w:val="18"/>
    </w:rPr>
  </w:style>
  <w:style w:type="paragraph" w:customStyle="1" w:styleId="CardNotUnderlinedFinal">
    <w:name w:val="Card Not Underlined Final"/>
    <w:basedOn w:val="CardNotUnderlined3"/>
    <w:qFormat/>
    <w:rsid w:val="00654CC4"/>
    <w:rPr>
      <w:sz w:val="20"/>
    </w:rPr>
  </w:style>
  <w:style w:type="character" w:customStyle="1" w:styleId="CardUnderlinedChar">
    <w:name w:val="Card Underlined Char"/>
    <w:rsid w:val="00654CC4"/>
    <w:rPr>
      <w:rFonts w:ascii="Arial Narrow" w:hAnsi="Arial Narrow"/>
      <w:sz w:val="22"/>
      <w:szCs w:val="24"/>
      <w:u w:val="single"/>
      <w:lang w:val="en-US" w:eastAsia="en-US" w:bidi="ar-SA"/>
    </w:rPr>
  </w:style>
  <w:style w:type="character" w:customStyle="1" w:styleId="CardNotUnderlinedChar1">
    <w:name w:val="Card Not Underlined Char1"/>
    <w:rsid w:val="00654CC4"/>
    <w:rPr>
      <w:lang w:val="en-US" w:eastAsia="en-US" w:bidi="ar-SA"/>
    </w:rPr>
  </w:style>
  <w:style w:type="character" w:customStyle="1" w:styleId="IndexHeadersCharChar">
    <w:name w:val="Index Headers Char Char"/>
    <w:rsid w:val="00654CC4"/>
    <w:rPr>
      <w:rFonts w:cs="Arial"/>
      <w:bCs/>
      <w:caps/>
      <w:color w:val="FFFFFF"/>
      <w:sz w:val="2"/>
      <w:szCs w:val="2"/>
      <w:lang w:val="en-US" w:eastAsia="en-US" w:bidi="ar-SA"/>
    </w:rPr>
  </w:style>
  <w:style w:type="paragraph" w:customStyle="1" w:styleId="Numbering">
    <w:name w:val="Numbering"/>
    <w:basedOn w:val="Normal"/>
    <w:next w:val="Normal"/>
    <w:qFormat/>
    <w:rsid w:val="00654CC4"/>
    <w:pPr>
      <w:numPr>
        <w:numId w:val="5"/>
      </w:numPr>
      <w:tabs>
        <w:tab w:val="clear" w:pos="360"/>
      </w:tabs>
      <w:suppressAutoHyphens/>
      <w:spacing w:after="200"/>
      <w:ind w:left="720"/>
    </w:pPr>
    <w:rPr>
      <w:rFonts w:eastAsia="Times New Roman"/>
      <w:b/>
      <w:szCs w:val="18"/>
    </w:rPr>
  </w:style>
  <w:style w:type="paragraph" w:customStyle="1" w:styleId="Un-IndexedHeading">
    <w:name w:val="Un-Indexed Heading"/>
    <w:basedOn w:val="Heading1"/>
    <w:next w:val="Normal"/>
    <w:qFormat/>
    <w:rsid w:val="00654CC4"/>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ascii="Times New Roman" w:eastAsia="Times New Roman" w:hAnsi="Times New Roman" w:cs="Arial"/>
      <w:caps/>
      <w:kern w:val="32"/>
      <w:sz w:val="32"/>
      <w:u w:val="thick"/>
    </w:rPr>
  </w:style>
  <w:style w:type="paragraph" w:customStyle="1" w:styleId="SmallFont">
    <w:name w:val="Small Font"/>
    <w:basedOn w:val="Normal"/>
    <w:next w:val="Normal"/>
    <w:qFormat/>
    <w:rsid w:val="00654CC4"/>
    <w:pPr>
      <w:suppressAutoHyphens/>
      <w:spacing w:after="200"/>
      <w:contextualSpacing/>
    </w:pPr>
    <w:rPr>
      <w:rFonts w:eastAsia="Times New Roman"/>
      <w:sz w:val="14"/>
      <w:szCs w:val="18"/>
    </w:rPr>
  </w:style>
  <w:style w:type="character" w:customStyle="1" w:styleId="SmallFontChar">
    <w:name w:val="Small Font Char"/>
    <w:rsid w:val="00654CC4"/>
    <w:rPr>
      <w:sz w:val="14"/>
      <w:szCs w:val="18"/>
      <w:lang w:val="en-US" w:eastAsia="en-US" w:bidi="ar-SA"/>
    </w:rPr>
  </w:style>
  <w:style w:type="paragraph" w:customStyle="1" w:styleId="Circle">
    <w:name w:val="Circle"/>
    <w:basedOn w:val="Normal"/>
    <w:next w:val="Normal"/>
    <w:qFormat/>
    <w:rsid w:val="00654CC4"/>
    <w:pPr>
      <w:suppressAutoHyphens/>
      <w:spacing w:after="200"/>
      <w:contextualSpacing/>
    </w:pPr>
    <w:rPr>
      <w:rFonts w:eastAsia="Times New Roman"/>
      <w:b/>
      <w:i/>
      <w:szCs w:val="18"/>
      <w:u w:val="thick"/>
    </w:rPr>
  </w:style>
  <w:style w:type="character" w:customStyle="1" w:styleId="CircleChar1">
    <w:name w:val="Circle Char1"/>
    <w:rsid w:val="00654CC4"/>
    <w:rPr>
      <w:b/>
      <w:i/>
      <w:szCs w:val="18"/>
      <w:u w:val="thick"/>
      <w:lang w:val="en-US" w:eastAsia="en-US" w:bidi="ar-SA"/>
    </w:rPr>
  </w:style>
  <w:style w:type="paragraph" w:customStyle="1" w:styleId="IndentedLettering">
    <w:name w:val="Indented Lettering"/>
    <w:basedOn w:val="Numbering"/>
    <w:next w:val="Normal"/>
    <w:qFormat/>
    <w:rsid w:val="00654CC4"/>
    <w:pPr>
      <w:numPr>
        <w:numId w:val="4"/>
      </w:numPr>
      <w:tabs>
        <w:tab w:val="clear" w:pos="1080"/>
      </w:tabs>
      <w:ind w:left="720"/>
    </w:pPr>
  </w:style>
  <w:style w:type="paragraph" w:customStyle="1" w:styleId="Lettering">
    <w:name w:val="Lettering"/>
    <w:basedOn w:val="Numbering"/>
    <w:next w:val="Normal"/>
    <w:qFormat/>
    <w:rsid w:val="00654CC4"/>
    <w:pPr>
      <w:numPr>
        <w:numId w:val="0"/>
      </w:numPr>
      <w:tabs>
        <w:tab w:val="num" w:pos="720"/>
      </w:tabs>
      <w:ind w:left="720" w:hanging="360"/>
    </w:pPr>
    <w:rPr>
      <w:szCs w:val="22"/>
    </w:rPr>
  </w:style>
  <w:style w:type="paragraph" w:customStyle="1" w:styleId="FileName">
    <w:name w:val="File Name"/>
    <w:basedOn w:val="Normal"/>
    <w:next w:val="Normal"/>
    <w:qFormat/>
    <w:rsid w:val="00654CC4"/>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654CC4"/>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654CC4"/>
    <w:pPr>
      <w:numPr>
        <w:numId w:val="0"/>
      </w:numPr>
      <w:tabs>
        <w:tab w:val="num" w:pos="720"/>
      </w:tabs>
      <w:ind w:left="720" w:hanging="360"/>
    </w:pPr>
  </w:style>
  <w:style w:type="paragraph" w:customStyle="1" w:styleId="CardContinued1">
    <w:name w:val="Card Continued 1"/>
    <w:basedOn w:val="Normal"/>
    <w:next w:val="Normal"/>
    <w:qFormat/>
    <w:rsid w:val="00654CC4"/>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654CC4"/>
    <w:pPr>
      <w:spacing w:before="0" w:after="120"/>
      <w:jc w:val="left"/>
    </w:pPr>
  </w:style>
  <w:style w:type="paragraph" w:customStyle="1" w:styleId="Clearformatting">
    <w:name w:val="Clear formatting"/>
    <w:basedOn w:val="Normal"/>
    <w:qFormat/>
    <w:rsid w:val="00654CC4"/>
    <w:pPr>
      <w:keepNext/>
      <w:outlineLvl w:val="2"/>
    </w:pPr>
    <w:rPr>
      <w:rFonts w:ascii="Arial Narrow" w:eastAsia="Times New Roman" w:hAnsi="Arial Narrow"/>
      <w:b/>
      <w:bCs/>
      <w:szCs w:val="26"/>
    </w:rPr>
  </w:style>
  <w:style w:type="character" w:customStyle="1" w:styleId="textmedium">
    <w:name w:val="textmedium"/>
    <w:rsid w:val="00654CC4"/>
  </w:style>
  <w:style w:type="character" w:customStyle="1" w:styleId="SmallText1">
    <w:name w:val="SmallText"/>
    <w:rsid w:val="00654CC4"/>
    <w:rPr>
      <w:color w:val="000000"/>
    </w:rPr>
  </w:style>
  <w:style w:type="character" w:customStyle="1" w:styleId="justify">
    <w:name w:val="justify"/>
    <w:rsid w:val="00654CC4"/>
  </w:style>
  <w:style w:type="paragraph" w:customStyle="1" w:styleId="SmallCardText">
    <w:name w:val="Small Card Text"/>
    <w:qFormat/>
    <w:rsid w:val="00654CC4"/>
    <w:pPr>
      <w:spacing w:after="200" w:line="276" w:lineRule="auto"/>
    </w:pPr>
    <w:rPr>
      <w:rFonts w:eastAsia="Times New Roman"/>
      <w:sz w:val="16"/>
      <w:szCs w:val="16"/>
    </w:rPr>
  </w:style>
  <w:style w:type="character" w:customStyle="1" w:styleId="SmallCardTextChar">
    <w:name w:val="Small Card Text Char"/>
    <w:rsid w:val="00654CC4"/>
    <w:rPr>
      <w:sz w:val="16"/>
      <w:szCs w:val="16"/>
      <w:lang w:val="en-US" w:eastAsia="en-US" w:bidi="ar-SA"/>
    </w:rPr>
  </w:style>
  <w:style w:type="paragraph" w:customStyle="1" w:styleId="TAGFONT">
    <w:name w:val="TAG FONT"/>
    <w:basedOn w:val="Normal"/>
    <w:autoRedefine/>
    <w:qFormat/>
    <w:rsid w:val="00654CC4"/>
    <w:rPr>
      <w:rFonts w:eastAsia="Times New Roman"/>
    </w:rPr>
  </w:style>
  <w:style w:type="paragraph" w:styleId="BodyTextIndent">
    <w:name w:val="Body Text Indent"/>
    <w:basedOn w:val="Normal"/>
    <w:link w:val="BodyTextIndentChar"/>
    <w:rsid w:val="00654CC4"/>
    <w:pPr>
      <w:suppressAutoHyphens/>
      <w:spacing w:after="120"/>
      <w:ind w:left="360"/>
      <w:contextualSpacing/>
    </w:pPr>
    <w:rPr>
      <w:rFonts w:eastAsia="Times New Roman"/>
      <w:szCs w:val="18"/>
    </w:rPr>
  </w:style>
  <w:style w:type="character" w:customStyle="1" w:styleId="BodyTextIndentChar">
    <w:name w:val="Body Text Indent Char"/>
    <w:basedOn w:val="DefaultParagraphFont"/>
    <w:link w:val="BodyTextIndent"/>
    <w:rsid w:val="00654CC4"/>
    <w:rPr>
      <w:rFonts w:ascii="Calibri" w:eastAsia="Times New Roman" w:hAnsi="Calibri" w:cs="Calibri"/>
      <w:szCs w:val="18"/>
    </w:rPr>
  </w:style>
  <w:style w:type="character" w:customStyle="1" w:styleId="tagChar3">
    <w:name w:val="tag Char3"/>
    <w:rsid w:val="00654CC4"/>
    <w:rPr>
      <w:b/>
      <w:sz w:val="24"/>
      <w:szCs w:val="24"/>
      <w:lang w:val="en-US" w:eastAsia="en-US" w:bidi="ar-SA"/>
    </w:rPr>
  </w:style>
  <w:style w:type="paragraph" w:customStyle="1" w:styleId="LanguageStrike">
    <w:name w:val="Language Strike"/>
    <w:basedOn w:val="Normal"/>
    <w:next w:val="Normal"/>
    <w:link w:val="LanguageStrikeChar"/>
    <w:qFormat/>
    <w:rsid w:val="00654CC4"/>
    <w:rPr>
      <w:rFonts w:ascii="Arial Narrow" w:eastAsia="Times New Roman" w:hAnsi="Arial Narrow"/>
      <w:strike/>
    </w:rPr>
  </w:style>
  <w:style w:type="character" w:customStyle="1" w:styleId="LanguageStrikeChar">
    <w:name w:val="Language Strike Char"/>
    <w:link w:val="LanguageStrike"/>
    <w:rsid w:val="00654CC4"/>
    <w:rPr>
      <w:rFonts w:ascii="Arial Narrow" w:eastAsia="Times New Roman" w:hAnsi="Arial Narrow" w:cs="Calibri"/>
      <w:strike/>
    </w:rPr>
  </w:style>
  <w:style w:type="paragraph" w:customStyle="1" w:styleId="medium-normal">
    <w:name w:val="medium-normal"/>
    <w:basedOn w:val="Normal"/>
    <w:qFormat/>
    <w:rsid w:val="00654CC4"/>
    <w:pPr>
      <w:spacing w:before="100" w:beforeAutospacing="1" w:after="100" w:afterAutospacing="1"/>
    </w:pPr>
    <w:rPr>
      <w:rFonts w:eastAsia="Times New Roman"/>
      <w:szCs w:val="20"/>
    </w:rPr>
  </w:style>
  <w:style w:type="character" w:customStyle="1" w:styleId="medium-normal1">
    <w:name w:val="medium-normal1"/>
    <w:rsid w:val="00654CC4"/>
    <w:rPr>
      <w:rFonts w:ascii="Arial" w:hAnsi="Arial" w:cs="Arial" w:hint="default"/>
      <w:b w:val="0"/>
      <w:bCs w:val="0"/>
      <w:i w:val="0"/>
      <w:iCs w:val="0"/>
      <w:sz w:val="20"/>
      <w:szCs w:val="20"/>
    </w:rPr>
  </w:style>
  <w:style w:type="paragraph" w:customStyle="1" w:styleId="8point">
    <w:name w:val="8 point"/>
    <w:basedOn w:val="Normal"/>
    <w:link w:val="8pointChar"/>
    <w:qFormat/>
    <w:rsid w:val="00654CC4"/>
    <w:rPr>
      <w:rFonts w:eastAsia="Times New Roman"/>
    </w:rPr>
  </w:style>
  <w:style w:type="character" w:customStyle="1" w:styleId="8pointChar">
    <w:name w:val="8 point Char"/>
    <w:link w:val="8point"/>
    <w:rsid w:val="00654CC4"/>
    <w:rPr>
      <w:rFonts w:ascii="Calibri" w:eastAsia="Times New Roman" w:hAnsi="Calibri" w:cs="Calibri"/>
    </w:rPr>
  </w:style>
  <w:style w:type="paragraph" w:customStyle="1" w:styleId="citationunderline">
    <w:name w:val="citation/underline"/>
    <w:link w:val="citationunderlineChar"/>
    <w:autoRedefine/>
    <w:qFormat/>
    <w:rsid w:val="00654CC4"/>
    <w:pPr>
      <w:spacing w:after="0" w:line="240" w:lineRule="auto"/>
    </w:pPr>
    <w:rPr>
      <w:rFonts w:ascii="Times New Roman" w:eastAsia="Times New Roman" w:hAnsi="Times New Roman" w:cs="Times New Roman"/>
      <w:b/>
      <w:sz w:val="24"/>
      <w:szCs w:val="24"/>
      <w:u w:val="single"/>
    </w:rPr>
  </w:style>
  <w:style w:type="character" w:customStyle="1" w:styleId="citationunderlineChar">
    <w:name w:val="citation/underline Char"/>
    <w:link w:val="citationunderline"/>
    <w:rsid w:val="00654CC4"/>
    <w:rPr>
      <w:rFonts w:ascii="Times New Roman" w:eastAsia="Times New Roman" w:hAnsi="Times New Roman" w:cs="Times New Roman"/>
      <w:b/>
      <w:sz w:val="24"/>
      <w:szCs w:val="24"/>
      <w:u w:val="single"/>
    </w:rPr>
  </w:style>
  <w:style w:type="character" w:customStyle="1" w:styleId="inside-head">
    <w:name w:val="inside-head"/>
    <w:rsid w:val="00654CC4"/>
  </w:style>
  <w:style w:type="character" w:customStyle="1" w:styleId="awtw">
    <w:name w:val="awtw"/>
    <w:rsid w:val="00654CC4"/>
  </w:style>
  <w:style w:type="paragraph" w:customStyle="1" w:styleId="Style60">
    <w:name w:val="Style 6"/>
    <w:qFormat/>
    <w:rsid w:val="00654CC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Text-Underlined">
    <w:name w:val="Card Text - Underlined"/>
    <w:rsid w:val="00654CC4"/>
    <w:rPr>
      <w:b/>
      <w:bCs w:val="0"/>
      <w:sz w:val="20"/>
      <w:u w:val="single"/>
    </w:rPr>
  </w:style>
  <w:style w:type="character" w:customStyle="1" w:styleId="Citation-AuthorDate">
    <w:name w:val="Citation - Author/Date"/>
    <w:rsid w:val="00654CC4"/>
    <w:rPr>
      <w:b/>
      <w:bCs w:val="0"/>
      <w:smallCaps/>
      <w:sz w:val="24"/>
      <w:u w:val="single"/>
    </w:rPr>
  </w:style>
  <w:style w:type="character" w:customStyle="1" w:styleId="CardsCharChar">
    <w:name w:val="Cards Char Char"/>
    <w:rsid w:val="00654CC4"/>
    <w:rPr>
      <w:rFonts w:ascii="Arial Narrow" w:eastAsia="Times New Roman" w:hAnsi="Arial Narrow"/>
      <w:szCs w:val="24"/>
    </w:rPr>
  </w:style>
  <w:style w:type="character" w:customStyle="1" w:styleId="ThickUnderlineCharChar">
    <w:name w:val="Thick Underline Char Char"/>
    <w:rsid w:val="00654CC4"/>
    <w:rPr>
      <w:rFonts w:ascii="Arial Narrow" w:eastAsia="Times New Roman" w:hAnsi="Arial Narrow"/>
      <w:sz w:val="24"/>
      <w:szCs w:val="24"/>
      <w:u w:val="thick"/>
    </w:rPr>
  </w:style>
  <w:style w:type="character" w:customStyle="1" w:styleId="CitesCharChar">
    <w:name w:val="Cites Char Char"/>
    <w:rsid w:val="00654CC4"/>
    <w:rPr>
      <w:rFonts w:ascii="Arial Narrow" w:eastAsia="Times New Roman" w:hAnsi="Arial Narrow"/>
      <w:b/>
      <w:bCs/>
      <w:sz w:val="24"/>
      <w:szCs w:val="24"/>
    </w:rPr>
  </w:style>
  <w:style w:type="character" w:customStyle="1" w:styleId="TagsCharChar">
    <w:name w:val="Tags Char Char"/>
    <w:rsid w:val="00654CC4"/>
    <w:rPr>
      <w:rFonts w:ascii="Arial Narrow" w:eastAsia="Times New Roman" w:hAnsi="Arial Narrow"/>
      <w:b/>
      <w:sz w:val="24"/>
      <w:szCs w:val="24"/>
    </w:rPr>
  </w:style>
  <w:style w:type="character" w:customStyle="1" w:styleId="Style6Char">
    <w:name w:val="Style6 Char"/>
    <w:link w:val="Style6"/>
    <w:uiPriority w:val="99"/>
    <w:rsid w:val="00654CC4"/>
    <w:rPr>
      <w:rFonts w:ascii="Times New Roman" w:eastAsia="SimSun" w:hAnsi="Times New Roman" w:cs="Calibri"/>
      <w:b/>
    </w:rPr>
  </w:style>
  <w:style w:type="character" w:customStyle="1" w:styleId="ld3">
    <w:name w:val="ld3"/>
    <w:rsid w:val="00654CC4"/>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654CC4"/>
    <w:rPr>
      <w:rFonts w:ascii="Times New Roman" w:hAnsi="Times New Roman"/>
      <w:sz w:val="14"/>
    </w:rPr>
  </w:style>
  <w:style w:type="paragraph" w:customStyle="1" w:styleId="DateCitesAuthorChar">
    <w:name w:val="DateCitesAuthor Char"/>
    <w:basedOn w:val="Normal"/>
    <w:link w:val="DateCitesAuthorCharChar"/>
    <w:qFormat/>
    <w:rsid w:val="00654CC4"/>
    <w:pPr>
      <w:keepNext/>
      <w:outlineLvl w:val="2"/>
    </w:pPr>
    <w:rPr>
      <w:rFonts w:eastAsia="Times New Roman"/>
      <w:b/>
      <w:bCs/>
      <w:szCs w:val="26"/>
      <w:u w:val="single"/>
    </w:rPr>
  </w:style>
  <w:style w:type="character" w:customStyle="1" w:styleId="DateCitesAuthorCharChar">
    <w:name w:val="DateCitesAuthor Char Char"/>
    <w:link w:val="DateCitesAuthorChar"/>
    <w:rsid w:val="00654CC4"/>
    <w:rPr>
      <w:rFonts w:ascii="Calibri" w:eastAsia="Times New Roman" w:hAnsi="Calibri" w:cs="Calibri"/>
      <w:b/>
      <w:bCs/>
      <w:szCs w:val="26"/>
      <w:u w:val="single"/>
    </w:rPr>
  </w:style>
  <w:style w:type="paragraph" w:customStyle="1" w:styleId="articlebodynormaltext">
    <w:name w:val="articlebody_normaltext"/>
    <w:basedOn w:val="Normal"/>
    <w:qFormat/>
    <w:rsid w:val="00654CC4"/>
    <w:pPr>
      <w:spacing w:before="100" w:beforeAutospacing="1" w:after="100" w:afterAutospacing="1"/>
    </w:pPr>
    <w:rPr>
      <w:rFonts w:eastAsia="Times New Roman"/>
    </w:rPr>
  </w:style>
  <w:style w:type="character" w:customStyle="1" w:styleId="BodyTextChar1">
    <w:name w:val="Body Text Char1"/>
    <w:aliases w:val="BT Char1"/>
    <w:uiPriority w:val="99"/>
    <w:rsid w:val="00654CC4"/>
    <w:rPr>
      <w:rFonts w:ascii="Palatino Linotype" w:hAnsi="Palatino Linotype" w:cs="Palatino Linotype"/>
      <w:sz w:val="17"/>
      <w:szCs w:val="17"/>
      <w:shd w:val="clear" w:color="auto" w:fill="FFFFFF"/>
    </w:rPr>
  </w:style>
  <w:style w:type="paragraph" w:customStyle="1" w:styleId="2909F619802848F09E01365C32F34654">
    <w:name w:val="2909F619802848F09E01365C32F34654"/>
    <w:qFormat/>
    <w:rsid w:val="00654CC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654CC4"/>
    <w:pPr>
      <w:spacing w:after="200" w:line="276" w:lineRule="auto"/>
    </w:pPr>
    <w:rPr>
      <w:rFonts w:ascii="Calibri" w:eastAsia="Times New Roman" w:hAnsi="Calibri" w:cs="Times New Roman"/>
      <w:lang w:eastAsia="ja-JP"/>
    </w:rPr>
  </w:style>
  <w:style w:type="paragraph" w:customStyle="1" w:styleId="western">
    <w:name w:val="western"/>
    <w:basedOn w:val="Normal"/>
    <w:qFormat/>
    <w:rsid w:val="00654CC4"/>
    <w:pPr>
      <w:spacing w:before="100" w:beforeAutospacing="1" w:after="100" w:afterAutospacing="1"/>
    </w:pPr>
    <w:rPr>
      <w:rFonts w:ascii="Times New Roman" w:eastAsia="Times New Roman" w:hAnsi="Times New Roman"/>
    </w:rPr>
  </w:style>
  <w:style w:type="paragraph" w:customStyle="1" w:styleId="targetcaption">
    <w:name w:val="targetcaption"/>
    <w:basedOn w:val="Normal"/>
    <w:qFormat/>
    <w:rsid w:val="00654CC4"/>
    <w:pPr>
      <w:spacing w:before="100" w:beforeAutospacing="1" w:after="100" w:afterAutospacing="1"/>
    </w:pPr>
    <w:rPr>
      <w:rFonts w:ascii="Times New Roman" w:eastAsia="Times New Roman" w:hAnsi="Times New Roman"/>
    </w:rPr>
  </w:style>
  <w:style w:type="paragraph" w:customStyle="1" w:styleId="Index">
    <w:name w:val="Index"/>
    <w:basedOn w:val="Normal"/>
    <w:qFormat/>
    <w:rsid w:val="00654CC4"/>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654CC4"/>
  </w:style>
  <w:style w:type="paragraph" w:customStyle="1" w:styleId="Shrink8">
    <w:name w:val="Shrink8"/>
    <w:basedOn w:val="Normal"/>
    <w:autoRedefine/>
    <w:qFormat/>
    <w:rsid w:val="00654CC4"/>
  </w:style>
  <w:style w:type="paragraph" w:customStyle="1" w:styleId="Tag12">
    <w:name w:val="Tag12"/>
    <w:basedOn w:val="Normal"/>
    <w:qFormat/>
    <w:rsid w:val="00654CC4"/>
    <w:pPr>
      <w:contextualSpacing/>
    </w:pPr>
    <w:rPr>
      <w:b/>
    </w:rPr>
  </w:style>
  <w:style w:type="character" w:customStyle="1" w:styleId="grey10">
    <w:name w:val="grey10"/>
    <w:rsid w:val="00654CC4"/>
  </w:style>
  <w:style w:type="character" w:customStyle="1" w:styleId="CharacterStyle20">
    <w:name w:val="Character Style 20"/>
    <w:rsid w:val="00654CC4"/>
    <w:rPr>
      <w:sz w:val="21"/>
    </w:rPr>
  </w:style>
  <w:style w:type="character" w:customStyle="1" w:styleId="Style11ptUnderlineBorderSinglesolidlineAuto05pt">
    <w:name w:val="Style 11 pt Underline Border: : (Single solid line Auto  0.5 pt..."/>
    <w:rsid w:val="00654CC4"/>
    <w:rPr>
      <w:sz w:val="20"/>
      <w:u w:val="single"/>
      <w:bdr w:val="single" w:sz="4" w:space="0" w:color="auto"/>
    </w:rPr>
  </w:style>
  <w:style w:type="character" w:customStyle="1" w:styleId="A9">
    <w:name w:val="A9"/>
    <w:uiPriority w:val="99"/>
    <w:rsid w:val="00654CC4"/>
    <w:rPr>
      <w:color w:val="000000"/>
      <w:sz w:val="11"/>
    </w:rPr>
  </w:style>
  <w:style w:type="character" w:customStyle="1" w:styleId="A5">
    <w:name w:val="A5"/>
    <w:uiPriority w:val="99"/>
    <w:rsid w:val="00654CC4"/>
    <w:rPr>
      <w:rFonts w:ascii="Minion RegularSC" w:hAnsi="Minion RegularSC"/>
      <w:color w:val="000000"/>
      <w:sz w:val="12"/>
    </w:rPr>
  </w:style>
  <w:style w:type="paragraph" w:customStyle="1" w:styleId="HeadingsBase">
    <w:name w:val="Headings Base"/>
    <w:basedOn w:val="Normal"/>
    <w:link w:val="HeadingsBaseChar"/>
    <w:qFormat/>
    <w:rsid w:val="00654CC4"/>
    <w:pPr>
      <w:keepNext/>
      <w:keepLines/>
      <w:suppressAutoHyphens/>
      <w:spacing w:before="20" w:after="120"/>
      <w:jc w:val="center"/>
    </w:pPr>
    <w:rPr>
      <w:b/>
      <w:sz w:val="32"/>
    </w:rPr>
  </w:style>
  <w:style w:type="character" w:customStyle="1" w:styleId="underline2">
    <w:name w:val="underline2"/>
    <w:rsid w:val="00654CC4"/>
    <w:rPr>
      <w:u w:val="single"/>
      <w:bdr w:val="none" w:sz="0" w:space="0" w:color="auto"/>
      <w:shd w:val="clear" w:color="auto" w:fill="B3B3B3"/>
    </w:rPr>
  </w:style>
  <w:style w:type="character" w:customStyle="1" w:styleId="underline3">
    <w:name w:val="underline3"/>
    <w:rsid w:val="00654CC4"/>
    <w:rPr>
      <w:u w:val="single"/>
      <w:bdr w:val="none" w:sz="0" w:space="0" w:color="auto"/>
      <w:shd w:val="clear" w:color="auto" w:fill="FFFF00"/>
    </w:rPr>
  </w:style>
  <w:style w:type="paragraph" w:customStyle="1" w:styleId="HeadingFake">
    <w:name w:val="Heading Fake"/>
    <w:basedOn w:val="Heading3"/>
    <w:uiPriority w:val="99"/>
    <w:qFormat/>
    <w:rsid w:val="00654CC4"/>
    <w:pPr>
      <w:suppressAutoHyphens/>
      <w:spacing w:before="20" w:after="120"/>
      <w:outlineLvl w:val="9"/>
    </w:pPr>
    <w:rPr>
      <w:rFonts w:eastAsia="Calibri" w:cs="Arial"/>
      <w:caps/>
      <w:szCs w:val="26"/>
      <w:u w:val="none"/>
    </w:rPr>
  </w:style>
  <w:style w:type="paragraph" w:customStyle="1" w:styleId="SchoolPaper">
    <w:name w:val="School Paper"/>
    <w:basedOn w:val="Normal"/>
    <w:uiPriority w:val="99"/>
    <w:qFormat/>
    <w:rsid w:val="00654CC4"/>
    <w:pPr>
      <w:spacing w:line="480" w:lineRule="auto"/>
      <w:ind w:firstLine="720"/>
    </w:pPr>
  </w:style>
  <w:style w:type="paragraph" w:customStyle="1" w:styleId="SchoolBlockQuote">
    <w:name w:val="School Block Quote"/>
    <w:basedOn w:val="SchoolPaper"/>
    <w:uiPriority w:val="99"/>
    <w:qFormat/>
    <w:rsid w:val="00654CC4"/>
    <w:pPr>
      <w:spacing w:line="240" w:lineRule="auto"/>
      <w:ind w:left="720" w:right="720" w:firstLine="0"/>
    </w:pPr>
  </w:style>
  <w:style w:type="paragraph" w:customStyle="1" w:styleId="SchoolWorksCited">
    <w:name w:val="School Works Cited"/>
    <w:basedOn w:val="SchoolPaper"/>
    <w:uiPriority w:val="99"/>
    <w:qFormat/>
    <w:rsid w:val="00654CC4"/>
    <w:pPr>
      <w:ind w:left="720" w:hanging="720"/>
    </w:pPr>
  </w:style>
  <w:style w:type="paragraph" w:customStyle="1" w:styleId="BlockQuote">
    <w:name w:val="Block Quote"/>
    <w:basedOn w:val="Normal"/>
    <w:uiPriority w:val="99"/>
    <w:qFormat/>
    <w:rsid w:val="00654CC4"/>
    <w:pPr>
      <w:ind w:left="720" w:right="720"/>
    </w:pPr>
  </w:style>
  <w:style w:type="character" w:customStyle="1" w:styleId="menu">
    <w:name w:val="menu"/>
    <w:rsid w:val="00654CC4"/>
  </w:style>
  <w:style w:type="paragraph" w:customStyle="1" w:styleId="PaperBody">
    <w:name w:val="Paper Body"/>
    <w:basedOn w:val="Normal"/>
    <w:uiPriority w:val="99"/>
    <w:qFormat/>
    <w:rsid w:val="00654CC4"/>
    <w:pPr>
      <w:spacing w:line="480" w:lineRule="auto"/>
      <w:ind w:firstLine="720"/>
    </w:pPr>
  </w:style>
  <w:style w:type="paragraph" w:customStyle="1" w:styleId="PaperCitation">
    <w:name w:val="Paper Citation"/>
    <w:basedOn w:val="Normal"/>
    <w:uiPriority w:val="99"/>
    <w:qFormat/>
    <w:rsid w:val="00654CC4"/>
    <w:pPr>
      <w:spacing w:line="480" w:lineRule="auto"/>
      <w:ind w:left="720" w:hanging="720"/>
    </w:pPr>
  </w:style>
  <w:style w:type="table" w:styleId="TableGrid">
    <w:name w:val="Table Grid"/>
    <w:basedOn w:val="TableNormal"/>
    <w:rsid w:val="00654C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sBaseChar">
    <w:name w:val="Headings Base Char"/>
    <w:link w:val="HeadingsBase"/>
    <w:rsid w:val="00654CC4"/>
    <w:rPr>
      <w:rFonts w:ascii="Calibri" w:hAnsi="Calibri" w:cs="Calibri"/>
      <w:b/>
      <w:sz w:val="32"/>
    </w:rPr>
  </w:style>
  <w:style w:type="character" w:customStyle="1" w:styleId="hatChar">
    <w:name w:val="hat Char"/>
    <w:link w:val="hat"/>
    <w:rsid w:val="00654CC4"/>
    <w:rPr>
      <w:rFonts w:ascii="Times New Roman" w:eastAsia="Times New Roman" w:hAnsi="Times New Roman" w:cs="Calibri"/>
      <w:b/>
      <w:bCs/>
      <w:sz w:val="32"/>
      <w:u w:val="single"/>
    </w:rPr>
  </w:style>
  <w:style w:type="character" w:customStyle="1" w:styleId="centerheadlines">
    <w:name w:val="centerheadlines"/>
    <w:rsid w:val="00654CC4"/>
  </w:style>
  <w:style w:type="paragraph" w:customStyle="1" w:styleId="CM9">
    <w:name w:val="CM9"/>
    <w:basedOn w:val="Default"/>
    <w:next w:val="Default"/>
    <w:uiPriority w:val="99"/>
    <w:qFormat/>
    <w:rsid w:val="00654CC4"/>
    <w:pPr>
      <w:widowControl w:val="0"/>
      <w:spacing w:after="0" w:line="553" w:lineRule="atLeast"/>
    </w:pPr>
    <w:rPr>
      <w:rFonts w:ascii="Times New Roman" w:eastAsiaTheme="minorHAnsi" w:hAnsi="Times New Roman" w:cs="Times New Roman"/>
    </w:rPr>
  </w:style>
  <w:style w:type="paragraph" w:customStyle="1" w:styleId="CM6">
    <w:name w:val="CM6"/>
    <w:basedOn w:val="Default"/>
    <w:next w:val="Default"/>
    <w:uiPriority w:val="99"/>
    <w:qFormat/>
    <w:rsid w:val="00654CC4"/>
    <w:pPr>
      <w:widowControl w:val="0"/>
      <w:spacing w:after="0" w:line="553" w:lineRule="atLeast"/>
    </w:pPr>
    <w:rPr>
      <w:rFonts w:ascii="Times New Roman" w:eastAsiaTheme="minorHAnsi" w:hAnsi="Times New Roman" w:cs="Times New Roman"/>
    </w:rPr>
  </w:style>
  <w:style w:type="character" w:customStyle="1" w:styleId="datetime">
    <w:name w:val="datetime"/>
    <w:rsid w:val="00654CC4"/>
  </w:style>
  <w:style w:type="paragraph" w:customStyle="1" w:styleId="boldness">
    <w:name w:val="boldness"/>
    <w:basedOn w:val="Normal"/>
    <w:qFormat/>
    <w:rsid w:val="00654CC4"/>
    <w:pPr>
      <w:spacing w:before="100" w:beforeAutospacing="1" w:after="100" w:afterAutospacing="1"/>
    </w:pPr>
    <w:rPr>
      <w:rFonts w:ascii="Times New Roman" w:eastAsia="Times New Roman" w:hAnsi="Times New Roman"/>
    </w:rPr>
  </w:style>
  <w:style w:type="paragraph" w:customStyle="1" w:styleId="UnderlineCard">
    <w:name w:val="UnderlineCard"/>
    <w:basedOn w:val="Heading4"/>
    <w:link w:val="UnderlineCardChar0"/>
    <w:qFormat/>
    <w:rsid w:val="00654CC4"/>
    <w:pPr>
      <w:keepNext w:val="0"/>
      <w:keepLines w:val="0"/>
      <w:outlineLvl w:val="9"/>
    </w:pPr>
    <w:rPr>
      <w:rFonts w:eastAsia="Calibri" w:cs="Times New Roman"/>
      <w:b w:val="0"/>
      <w:bCs/>
      <w:iCs w:val="0"/>
      <w:u w:val="single"/>
    </w:rPr>
  </w:style>
  <w:style w:type="character" w:customStyle="1" w:styleId="UnderlineCardChar0">
    <w:name w:val="UnderlineCard Char"/>
    <w:link w:val="UnderlineCard"/>
    <w:rsid w:val="00654CC4"/>
    <w:rPr>
      <w:rFonts w:ascii="Calibri" w:eastAsia="Calibri" w:hAnsi="Calibri" w:cs="Times New Roman"/>
      <w:bCs/>
      <w:sz w:val="26"/>
      <w:u w:val="single"/>
    </w:rPr>
  </w:style>
  <w:style w:type="paragraph" w:customStyle="1" w:styleId="CM21">
    <w:name w:val="CM21"/>
    <w:basedOn w:val="Default"/>
    <w:next w:val="Default"/>
    <w:uiPriority w:val="99"/>
    <w:qFormat/>
    <w:rsid w:val="00654CC4"/>
    <w:pPr>
      <w:widowControl w:val="0"/>
      <w:spacing w:after="0" w:line="240" w:lineRule="auto"/>
    </w:pPr>
    <w:rPr>
      <w:rFonts w:ascii="Times New Roman" w:eastAsiaTheme="minorHAnsi" w:hAnsi="Times New Roman" w:cs="Times New Roman"/>
    </w:rPr>
  </w:style>
  <w:style w:type="paragraph" w:customStyle="1" w:styleId="CM22">
    <w:name w:val="CM22"/>
    <w:basedOn w:val="Default"/>
    <w:next w:val="Default"/>
    <w:uiPriority w:val="99"/>
    <w:qFormat/>
    <w:rsid w:val="00654CC4"/>
    <w:pPr>
      <w:widowControl w:val="0"/>
      <w:spacing w:after="0" w:line="240" w:lineRule="auto"/>
    </w:pPr>
    <w:rPr>
      <w:rFonts w:ascii="Times New Roman" w:eastAsiaTheme="minorHAnsi" w:hAnsi="Times New Roman" w:cs="Times New Roman"/>
    </w:rPr>
  </w:style>
  <w:style w:type="paragraph" w:customStyle="1" w:styleId="CM4">
    <w:name w:val="CM4"/>
    <w:basedOn w:val="Default"/>
    <w:next w:val="Default"/>
    <w:uiPriority w:val="99"/>
    <w:qFormat/>
    <w:rsid w:val="00654CC4"/>
    <w:pPr>
      <w:widowControl w:val="0"/>
      <w:spacing w:after="0" w:line="553" w:lineRule="atLeast"/>
    </w:pPr>
    <w:rPr>
      <w:rFonts w:ascii="Times New Roman" w:eastAsiaTheme="minorHAnsi" w:hAnsi="Times New Roman" w:cs="Times New Roman"/>
    </w:rPr>
  </w:style>
  <w:style w:type="paragraph" w:customStyle="1" w:styleId="Pa10">
    <w:name w:val="Pa10"/>
    <w:basedOn w:val="Default"/>
    <w:next w:val="Default"/>
    <w:uiPriority w:val="99"/>
    <w:qFormat/>
    <w:rsid w:val="00654CC4"/>
    <w:pPr>
      <w:widowControl w:val="0"/>
      <w:spacing w:after="0" w:line="231" w:lineRule="atLeast"/>
    </w:pPr>
    <w:rPr>
      <w:rFonts w:ascii="Minion Pro" w:eastAsiaTheme="minorHAnsi" w:hAnsi="Minion Pro" w:cs="Times New Roman"/>
    </w:rPr>
  </w:style>
  <w:style w:type="paragraph" w:customStyle="1" w:styleId="Pa31">
    <w:name w:val="Pa3+1"/>
    <w:basedOn w:val="Default"/>
    <w:next w:val="Default"/>
    <w:uiPriority w:val="99"/>
    <w:qFormat/>
    <w:rsid w:val="00654CC4"/>
    <w:pPr>
      <w:widowControl w:val="0"/>
      <w:spacing w:after="0" w:line="261" w:lineRule="atLeast"/>
    </w:pPr>
    <w:rPr>
      <w:rFonts w:ascii="Adobe Garamond Pro" w:eastAsiaTheme="minorHAnsi" w:hAnsi="Adobe Garamond Pro" w:cs="Times New Roman"/>
    </w:rPr>
  </w:style>
  <w:style w:type="character" w:customStyle="1" w:styleId="datestory">
    <w:name w:val="datestory"/>
    <w:rsid w:val="00654CC4"/>
  </w:style>
  <w:style w:type="character" w:customStyle="1" w:styleId="A2">
    <w:name w:val="A2"/>
    <w:uiPriority w:val="99"/>
    <w:rsid w:val="00654CC4"/>
    <w:rPr>
      <w:color w:val="211D1E"/>
      <w:sz w:val="21"/>
      <w:szCs w:val="21"/>
    </w:rPr>
  </w:style>
  <w:style w:type="character" w:customStyle="1" w:styleId="A1">
    <w:name w:val="A1"/>
    <w:uiPriority w:val="99"/>
    <w:rsid w:val="00654CC4"/>
    <w:rPr>
      <w:rFonts w:cs="Arial Black"/>
      <w:b/>
      <w:bCs/>
      <w:color w:val="003C78"/>
      <w:sz w:val="42"/>
      <w:szCs w:val="42"/>
    </w:rPr>
  </w:style>
  <w:style w:type="numbering" w:customStyle="1" w:styleId="NoList11">
    <w:name w:val="No List11"/>
    <w:next w:val="NoList"/>
    <w:uiPriority w:val="99"/>
    <w:semiHidden/>
    <w:unhideWhenUsed/>
    <w:rsid w:val="00654CC4"/>
  </w:style>
  <w:style w:type="character" w:customStyle="1" w:styleId="goohl1">
    <w:name w:val="goohl1"/>
    <w:rsid w:val="00654CC4"/>
  </w:style>
  <w:style w:type="character" w:customStyle="1" w:styleId="goohl2">
    <w:name w:val="goohl2"/>
    <w:rsid w:val="00654CC4"/>
  </w:style>
  <w:style w:type="character" w:customStyle="1" w:styleId="goohl0">
    <w:name w:val="goohl0"/>
    <w:rsid w:val="00654CC4"/>
  </w:style>
  <w:style w:type="character" w:customStyle="1" w:styleId="smallcaps">
    <w:name w:val="smallcaps"/>
    <w:rsid w:val="00654CC4"/>
  </w:style>
  <w:style w:type="character" w:customStyle="1" w:styleId="Boxed">
    <w:name w:val="Boxed"/>
    <w:qFormat/>
    <w:rsid w:val="00654CC4"/>
    <w:rPr>
      <w:rFonts w:ascii="Garamond" w:hAnsi="Garamond"/>
      <w:sz w:val="20"/>
      <w:bdr w:val="single" w:sz="6" w:space="0" w:color="auto"/>
    </w:rPr>
  </w:style>
  <w:style w:type="paragraph" w:customStyle="1" w:styleId="FreeFormA">
    <w:name w:val="Free Form A"/>
    <w:qFormat/>
    <w:rsid w:val="00654CC4"/>
    <w:pPr>
      <w:spacing w:after="0" w:line="240" w:lineRule="auto"/>
    </w:pPr>
    <w:rPr>
      <w:rFonts w:ascii="Helvetica" w:eastAsia="ヒラギノ角ゴ Pro W3" w:hAnsi="Helvetica" w:cs="Times New Roman"/>
      <w:color w:val="000000"/>
      <w:sz w:val="24"/>
      <w:szCs w:val="20"/>
    </w:rPr>
  </w:style>
  <w:style w:type="paragraph" w:customStyle="1" w:styleId="CardUpSize-Light">
    <w:name w:val="CardUpSize - Light"/>
    <w:basedOn w:val="Normal"/>
    <w:link w:val="CardUpSize-LightChar"/>
    <w:qFormat/>
    <w:rsid w:val="00654CC4"/>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654CC4"/>
    <w:rPr>
      <w:rFonts w:ascii="Times New Roman" w:eastAsia="Times New Roman" w:hAnsi="Times New Roman"/>
      <w:b/>
      <w:u w:val="single"/>
    </w:rPr>
  </w:style>
  <w:style w:type="character" w:customStyle="1" w:styleId="StyleUnderlineBorderSinglesolidlineAuto05ptLinew">
    <w:name w:val="Style Underline Border: : (Single solid line Auto  0.5 pt Line w..."/>
    <w:basedOn w:val="DefaultParagraphFont"/>
    <w:rsid w:val="00654CC4"/>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654CC4"/>
    <w:rPr>
      <w:rFonts w:ascii="Times New Roman" w:eastAsia="Times New Roman" w:hAnsi="Times New Roman" w:cs="Calibri"/>
      <w:b/>
      <w:u w:val="single"/>
    </w:rPr>
  </w:style>
  <w:style w:type="character" w:customStyle="1" w:styleId="citeschar10">
    <w:name w:val="citeschar1"/>
    <w:basedOn w:val="DefaultParagraphFont"/>
    <w:rsid w:val="00654CC4"/>
  </w:style>
  <w:style w:type="character" w:customStyle="1" w:styleId="cardunderlinedchar0">
    <w:name w:val="cardunderlinedchar"/>
    <w:basedOn w:val="DefaultParagraphFont"/>
    <w:rsid w:val="00654CC4"/>
  </w:style>
  <w:style w:type="paragraph" w:customStyle="1" w:styleId="Style1CharChar">
    <w:name w:val="Style1 Char Char"/>
    <w:basedOn w:val="Heading3"/>
    <w:next w:val="Normal"/>
    <w:link w:val="Style1CharCharChar"/>
    <w:rsid w:val="00654CC4"/>
    <w:pPr>
      <w:keepLines w:val="0"/>
      <w:pageBreakBefore w:val="0"/>
      <w:tabs>
        <w:tab w:val="left" w:pos="6120"/>
      </w:tabs>
      <w:jc w:val="left"/>
    </w:pPr>
    <w:rPr>
      <w:rFonts w:ascii="Times New Roman" w:eastAsia="Times New Roman" w:hAnsi="Times New Roman" w:cs="Arial"/>
      <w:b w:val="0"/>
      <w:caps/>
      <w:sz w:val="12"/>
      <w:szCs w:val="18"/>
      <w:u w:val="none"/>
    </w:rPr>
  </w:style>
  <w:style w:type="character" w:customStyle="1" w:styleId="Style1CharCharChar">
    <w:name w:val="Style1 Char Char Char"/>
    <w:link w:val="Style1CharChar"/>
    <w:rsid w:val="00654CC4"/>
    <w:rPr>
      <w:rFonts w:ascii="Times New Roman" w:eastAsia="Times New Roman" w:hAnsi="Times New Roman" w:cs="Arial"/>
      <w:caps/>
      <w:sz w:val="12"/>
      <w:szCs w:val="18"/>
    </w:rPr>
  </w:style>
  <w:style w:type="paragraph" w:customStyle="1" w:styleId="WW-Default">
    <w:name w:val="WW-Default"/>
    <w:uiPriority w:val="99"/>
    <w:qFormat/>
    <w:rsid w:val="00654CC4"/>
    <w:pPr>
      <w:suppressAutoHyphens/>
      <w:spacing w:after="0" w:line="240" w:lineRule="auto"/>
    </w:pPr>
    <w:rPr>
      <w:rFonts w:ascii="Georgia" w:eastAsia="Calibri" w:hAnsi="Georgia" w:cs="Calibri"/>
      <w:lang w:eastAsia="ar-SA"/>
    </w:rPr>
  </w:style>
  <w:style w:type="character" w:customStyle="1" w:styleId="EmphasizeThis">
    <w:name w:val="EmphasizeThis"/>
    <w:rsid w:val="00654CC4"/>
    <w:rPr>
      <w:rFonts w:ascii="Georgia" w:hAnsi="Georgia"/>
      <w:b/>
      <w:iCs/>
      <w:sz w:val="24"/>
      <w:u w:val="thick"/>
    </w:rPr>
  </w:style>
  <w:style w:type="paragraph" w:customStyle="1" w:styleId="Tagandcite">
    <w:name w:val="Tag and cite"/>
    <w:basedOn w:val="Normal"/>
    <w:qFormat/>
    <w:rsid w:val="00654CC4"/>
    <w:pPr>
      <w:suppressAutoHyphens/>
    </w:pPr>
    <w:rPr>
      <w:rFonts w:ascii="Times New Roman" w:hAnsi="Times New Roman"/>
      <w:color w:val="333333"/>
      <w:lang w:eastAsia="ar-SA"/>
    </w:rPr>
  </w:style>
  <w:style w:type="character" w:customStyle="1" w:styleId="citenon-boldChar">
    <w:name w:val="cite non-bold Char"/>
    <w:link w:val="citenon-bold"/>
    <w:rsid w:val="00654CC4"/>
    <w:rPr>
      <w:rFonts w:ascii="Times New Roman" w:eastAsia="Times New Roman" w:hAnsi="Times New Roman" w:cs="Calibri"/>
    </w:rPr>
  </w:style>
  <w:style w:type="paragraph" w:customStyle="1" w:styleId="Textbody">
    <w:name w:val="Text body"/>
    <w:basedOn w:val="Standard"/>
    <w:qFormat/>
    <w:rsid w:val="00654CC4"/>
    <w:pPr>
      <w:spacing w:after="120"/>
    </w:pPr>
    <w:rPr>
      <w:rFonts w:eastAsia="Lucida Sans Unicode" w:cs="Tahoma"/>
      <w:lang w:eastAsia="en-US" w:bidi="ar-SA"/>
    </w:rPr>
  </w:style>
  <w:style w:type="character" w:customStyle="1" w:styleId="fn">
    <w:name w:val="fn"/>
    <w:basedOn w:val="DefaultParagraphFont"/>
    <w:rsid w:val="00654CC4"/>
  </w:style>
  <w:style w:type="character" w:customStyle="1" w:styleId="provider">
    <w:name w:val="provider"/>
    <w:basedOn w:val="DefaultParagraphFont"/>
    <w:rsid w:val="00654CC4"/>
  </w:style>
  <w:style w:type="character" w:customStyle="1" w:styleId="grame">
    <w:name w:val="grame"/>
    <w:rsid w:val="00654CC4"/>
  </w:style>
  <w:style w:type="character" w:customStyle="1" w:styleId="spelle">
    <w:name w:val="spelle"/>
    <w:rsid w:val="00654CC4"/>
  </w:style>
  <w:style w:type="character" w:customStyle="1" w:styleId="vitstoryheadline">
    <w:name w:val="vitstoryheadline"/>
    <w:rsid w:val="00654CC4"/>
  </w:style>
  <w:style w:type="character" w:customStyle="1" w:styleId="vitstorybyline">
    <w:name w:val="vitstorybyline"/>
    <w:rsid w:val="00654CC4"/>
  </w:style>
  <w:style w:type="paragraph" w:customStyle="1" w:styleId="comments">
    <w:name w:val="comments"/>
    <w:basedOn w:val="Normal"/>
    <w:qFormat/>
    <w:rsid w:val="00654CC4"/>
    <w:pPr>
      <w:spacing w:before="100" w:beforeAutospacing="1" w:after="100" w:afterAutospacing="1"/>
    </w:pPr>
    <w:rPr>
      <w:rFonts w:ascii="Times New Roman" w:eastAsia="Times New Roman" w:hAnsi="Times New Roman"/>
      <w:sz w:val="20"/>
      <w:lang w:eastAsia="zh-CN"/>
    </w:rPr>
  </w:style>
  <w:style w:type="character" w:customStyle="1" w:styleId="tickerlinx">
    <w:name w:val="tickerlinx"/>
    <w:rsid w:val="00654CC4"/>
  </w:style>
  <w:style w:type="paragraph" w:customStyle="1" w:styleId="Default1">
    <w:name w:val="Default1"/>
    <w:basedOn w:val="Default"/>
    <w:next w:val="Default"/>
    <w:uiPriority w:val="99"/>
    <w:qFormat/>
    <w:rsid w:val="00654CC4"/>
    <w:pPr>
      <w:widowControl w:val="0"/>
      <w:spacing w:after="0" w:line="240" w:lineRule="auto"/>
    </w:pPr>
    <w:rPr>
      <w:rFonts w:ascii="Times New Roman" w:eastAsia="Malgun Gothic" w:hAnsi="Times New Roman" w:cs="Times New Roman"/>
      <w:sz w:val="20"/>
      <w:lang w:eastAsia="zh-CN"/>
    </w:rPr>
  </w:style>
  <w:style w:type="paragraph" w:customStyle="1" w:styleId="NFAPWPheader">
    <w:name w:val="NFAP WP header"/>
    <w:basedOn w:val="Default"/>
    <w:next w:val="Default"/>
    <w:uiPriority w:val="99"/>
    <w:qFormat/>
    <w:rsid w:val="00654CC4"/>
    <w:pPr>
      <w:widowControl w:val="0"/>
      <w:spacing w:after="0" w:line="240" w:lineRule="auto"/>
    </w:pPr>
    <w:rPr>
      <w:rFonts w:ascii="HNKAOE+Arial" w:eastAsia="Malgun Gothic" w:hAnsi="HNKAOE+Arial" w:cs="Times New Roman"/>
      <w:sz w:val="20"/>
      <w:lang w:eastAsia="zh-CN"/>
    </w:rPr>
  </w:style>
  <w:style w:type="character" w:customStyle="1" w:styleId="post-timestamp">
    <w:name w:val="post-timestamp"/>
    <w:rsid w:val="00654CC4"/>
  </w:style>
  <w:style w:type="character" w:customStyle="1" w:styleId="Box0">
    <w:name w:val="Box!"/>
    <w:rsid w:val="00654CC4"/>
    <w:rPr>
      <w:rFonts w:ascii="Times New Roman" w:hAnsi="Times New Roman" w:cs="Times New Roman" w:hint="default"/>
      <w:sz w:val="20"/>
      <w:u w:val="thick"/>
      <w:bdr w:val="single" w:sz="4" w:space="0" w:color="auto" w:frame="1"/>
    </w:rPr>
  </w:style>
  <w:style w:type="character" w:styleId="BookTitle">
    <w:name w:val="Book Title"/>
    <w:qFormat/>
    <w:rsid w:val="00654CC4"/>
    <w:rPr>
      <w:b/>
      <w:bCs/>
      <w:smallCaps/>
      <w:spacing w:val="5"/>
    </w:rPr>
  </w:style>
  <w:style w:type="paragraph" w:customStyle="1" w:styleId="UnderlinedCardText">
    <w:name w:val="Underlined Card Text"/>
    <w:basedOn w:val="Normal"/>
    <w:link w:val="UnderlinedCardTextChar"/>
    <w:qFormat/>
    <w:rsid w:val="00654CC4"/>
    <w:pPr>
      <w:spacing w:after="200"/>
      <w:contextualSpacing/>
    </w:pPr>
    <w:rPr>
      <w:rFonts w:ascii="Arial Narrow" w:hAnsi="Arial Narrow"/>
      <w:sz w:val="18"/>
      <w:szCs w:val="20"/>
      <w:u w:val="single"/>
    </w:rPr>
  </w:style>
  <w:style w:type="character" w:customStyle="1" w:styleId="UnderlinedCardTextChar">
    <w:name w:val="Underlined Card Text Char"/>
    <w:link w:val="UnderlinedCardText"/>
    <w:rsid w:val="00654CC4"/>
    <w:rPr>
      <w:rFonts w:ascii="Arial Narrow" w:hAnsi="Arial Narrow" w:cs="Calibri"/>
      <w:sz w:val="18"/>
      <w:szCs w:val="20"/>
      <w:u w:val="single"/>
    </w:rPr>
  </w:style>
  <w:style w:type="paragraph" w:customStyle="1" w:styleId="cardtextemphasis">
    <w:name w:val="card text emphasis"/>
    <w:basedOn w:val="UnderlinedCardText"/>
    <w:link w:val="cardtextemphasisChar"/>
    <w:qFormat/>
    <w:rsid w:val="00654CC4"/>
    <w:rPr>
      <w:b/>
    </w:rPr>
  </w:style>
  <w:style w:type="character" w:customStyle="1" w:styleId="cardtextemphasisChar">
    <w:name w:val="card text emphasis Char"/>
    <w:link w:val="cardtextemphasis"/>
    <w:rsid w:val="00654CC4"/>
    <w:rPr>
      <w:rFonts w:ascii="Arial Narrow" w:hAnsi="Arial Narrow" w:cs="Calibri"/>
      <w:b/>
      <w:sz w:val="18"/>
      <w:szCs w:val="20"/>
      <w:u w:val="single"/>
    </w:rPr>
  </w:style>
  <w:style w:type="character" w:customStyle="1" w:styleId="month">
    <w:name w:val="month"/>
    <w:rsid w:val="00654CC4"/>
  </w:style>
  <w:style w:type="character" w:customStyle="1" w:styleId="CiteCharCharChar">
    <w:name w:val="Cite Char Char Char"/>
    <w:rsid w:val="00654CC4"/>
    <w:rPr>
      <w:rFonts w:ascii="Garamond" w:hAnsi="Garamond" w:cs="Calibri"/>
      <w:b/>
      <w:sz w:val="20"/>
      <w:szCs w:val="20"/>
      <w:u w:val="thick"/>
    </w:rPr>
  </w:style>
  <w:style w:type="character" w:customStyle="1" w:styleId="texttitlebigred">
    <w:name w:val="texttitlebigred"/>
    <w:rsid w:val="00654CC4"/>
  </w:style>
  <w:style w:type="character" w:customStyle="1" w:styleId="subtitles">
    <w:name w:val="subtitles"/>
    <w:rsid w:val="00654CC4"/>
  </w:style>
  <w:style w:type="character" w:customStyle="1" w:styleId="CiteCardCharCharCharChar">
    <w:name w:val="Cite_Card Char Char Char Char"/>
    <w:link w:val="CiteCardCharCharChar"/>
    <w:rsid w:val="00654CC4"/>
    <w:rPr>
      <w:rFonts w:cs="Arial"/>
      <w:bCs/>
    </w:rPr>
  </w:style>
  <w:style w:type="paragraph" w:customStyle="1" w:styleId="CiteCardCharCharChar">
    <w:name w:val="Cite_Card Char Char Char"/>
    <w:link w:val="CiteCardCharCharCharChar"/>
    <w:qFormat/>
    <w:rsid w:val="00654CC4"/>
    <w:pPr>
      <w:spacing w:after="0" w:line="240" w:lineRule="auto"/>
    </w:pPr>
    <w:rPr>
      <w:rFonts w:cs="Arial"/>
      <w:bCs/>
    </w:rPr>
  </w:style>
  <w:style w:type="paragraph" w:customStyle="1" w:styleId="heading">
    <w:name w:val="heading"/>
    <w:basedOn w:val="Normal"/>
    <w:qFormat/>
    <w:rsid w:val="00654CC4"/>
    <w:pPr>
      <w:jc w:val="center"/>
    </w:pPr>
    <w:rPr>
      <w:rFonts w:ascii="Arial Black" w:eastAsia="Times New Roman" w:hAnsi="Arial Black" w:cs="Courier New"/>
      <w:b/>
      <w:sz w:val="36"/>
      <w:u w:val="single"/>
    </w:rPr>
  </w:style>
  <w:style w:type="character" w:customStyle="1" w:styleId="CiteCardChar1">
    <w:name w:val="Cite_Card Char1"/>
    <w:rsid w:val="00654CC4"/>
    <w:rPr>
      <w:rFonts w:cs="Arial"/>
      <w:bCs/>
      <w:lang w:val="en-US" w:eastAsia="en-US" w:bidi="ar-SA"/>
    </w:rPr>
  </w:style>
  <w:style w:type="character" w:customStyle="1" w:styleId="ptitleinside">
    <w:name w:val="p_title_inside"/>
    <w:rsid w:val="00654CC4"/>
  </w:style>
  <w:style w:type="paragraph" w:customStyle="1" w:styleId="DebateHeader">
    <w:name w:val="Debate Header"/>
    <w:basedOn w:val="Normal"/>
    <w:next w:val="Normal"/>
    <w:link w:val="DebateHeaderChar"/>
    <w:autoRedefine/>
    <w:qFormat/>
    <w:rsid w:val="00654CC4"/>
    <w:pPr>
      <w:spacing w:after="240"/>
      <w:jc w:val="center"/>
      <w:outlineLvl w:val="0"/>
    </w:pPr>
    <w:rPr>
      <w:rFonts w:ascii="Times New Roman" w:eastAsia="Times New Roman" w:hAnsi="Times New Roman"/>
      <w:b/>
      <w:sz w:val="36"/>
      <w:u w:val="single"/>
    </w:rPr>
  </w:style>
  <w:style w:type="character" w:customStyle="1" w:styleId="DebateHeaderChar">
    <w:name w:val="Debate Header Char"/>
    <w:link w:val="DebateHeader"/>
    <w:rsid w:val="00654CC4"/>
    <w:rPr>
      <w:rFonts w:ascii="Times New Roman" w:eastAsia="Times New Roman" w:hAnsi="Times New Roman" w:cs="Calibri"/>
      <w:b/>
      <w:sz w:val="36"/>
      <w:u w:val="single"/>
    </w:rPr>
  </w:style>
  <w:style w:type="character" w:customStyle="1" w:styleId="paramv">
    <w:name w:val="paramv"/>
    <w:rsid w:val="00654CC4"/>
  </w:style>
  <w:style w:type="paragraph" w:customStyle="1" w:styleId="articletitle">
    <w:name w:val="article_title"/>
    <w:basedOn w:val="Normal"/>
    <w:qFormat/>
    <w:rsid w:val="00654CC4"/>
    <w:pPr>
      <w:spacing w:before="100" w:beforeAutospacing="1" w:after="100" w:afterAutospacing="1"/>
    </w:pPr>
    <w:rPr>
      <w:rFonts w:ascii="Times New Roman" w:eastAsia="Times New Roman" w:hAnsi="Times New Roman"/>
      <w:sz w:val="20"/>
      <w:lang w:eastAsia="zh-CN"/>
    </w:rPr>
  </w:style>
  <w:style w:type="paragraph" w:customStyle="1" w:styleId="TagCite1">
    <w:name w:val="Tag &amp; Cite"/>
    <w:basedOn w:val="Normal"/>
    <w:link w:val="TagCiteChar0"/>
    <w:qFormat/>
    <w:rsid w:val="00654CC4"/>
    <w:rPr>
      <w:rFonts w:ascii="Arial Narrow" w:eastAsia="Times New Roman" w:hAnsi="Arial Narrow"/>
      <w:b/>
      <w:sz w:val="20"/>
    </w:rPr>
  </w:style>
  <w:style w:type="character" w:customStyle="1" w:styleId="TagCiteChar0">
    <w:name w:val="Tag &amp; Cite Char"/>
    <w:link w:val="TagCite1"/>
    <w:rsid w:val="00654CC4"/>
    <w:rPr>
      <w:rFonts w:ascii="Arial Narrow" w:eastAsia="Times New Roman" w:hAnsi="Arial Narrow" w:cs="Calibri"/>
      <w:b/>
      <w:sz w:val="20"/>
    </w:rPr>
  </w:style>
  <w:style w:type="paragraph" w:customStyle="1" w:styleId="HighlightedText">
    <w:name w:val="Highlighted Text"/>
    <w:basedOn w:val="Normal"/>
    <w:link w:val="HighlightedTextChar"/>
    <w:qFormat/>
    <w:rsid w:val="00654CC4"/>
    <w:rPr>
      <w:rFonts w:ascii="Arial Narrow" w:eastAsia="Times New Roman" w:hAnsi="Arial Narrow"/>
      <w:sz w:val="20"/>
      <w:u w:val="thick"/>
    </w:rPr>
  </w:style>
  <w:style w:type="character" w:customStyle="1" w:styleId="HighlightedTextChar">
    <w:name w:val="Highlighted Text Char"/>
    <w:link w:val="HighlightedText"/>
    <w:rsid w:val="00654CC4"/>
    <w:rPr>
      <w:rFonts w:ascii="Arial Narrow" w:eastAsia="Times New Roman" w:hAnsi="Arial Narrow" w:cs="Calibri"/>
      <w:sz w:val="20"/>
      <w:u w:val="thick"/>
    </w:rPr>
  </w:style>
  <w:style w:type="character" w:customStyle="1" w:styleId="quotepeekbase">
    <w:name w:val="quotepeekbase"/>
    <w:rsid w:val="00654CC4"/>
  </w:style>
  <w:style w:type="character" w:customStyle="1" w:styleId="symbol">
    <w:name w:val="symbol"/>
    <w:rsid w:val="00654CC4"/>
  </w:style>
  <w:style w:type="character" w:customStyle="1" w:styleId="data">
    <w:name w:val="data"/>
    <w:rsid w:val="00654CC4"/>
  </w:style>
  <w:style w:type="character" w:customStyle="1" w:styleId="cross-head">
    <w:name w:val="cross-head"/>
    <w:rsid w:val="00654CC4"/>
  </w:style>
  <w:style w:type="character" w:customStyle="1" w:styleId="scaps">
    <w:name w:val="scaps"/>
    <w:rsid w:val="00654CC4"/>
  </w:style>
  <w:style w:type="character" w:customStyle="1" w:styleId="pub-date">
    <w:name w:val="pub-date"/>
    <w:rsid w:val="00654CC4"/>
  </w:style>
  <w:style w:type="paragraph" w:customStyle="1" w:styleId="articleauthor">
    <w:name w:val="articleauthor"/>
    <w:basedOn w:val="Normal"/>
    <w:qFormat/>
    <w:rsid w:val="00654CC4"/>
    <w:pPr>
      <w:spacing w:before="100" w:beforeAutospacing="1" w:after="100" w:afterAutospacing="1"/>
    </w:pPr>
    <w:rPr>
      <w:rFonts w:ascii="Times New Roman" w:eastAsia="Times New Roman" w:hAnsi="Times New Roman"/>
      <w:sz w:val="20"/>
      <w:lang w:eastAsia="zh-CN"/>
    </w:rPr>
  </w:style>
  <w:style w:type="paragraph" w:customStyle="1" w:styleId="StylecardUnderline">
    <w:name w:val="Style card + Underline"/>
    <w:basedOn w:val="Normal"/>
    <w:link w:val="StylecardUnderlineChar"/>
    <w:qFormat/>
    <w:rsid w:val="00654CC4"/>
    <w:pPr>
      <w:widowControl w:val="0"/>
      <w:ind w:left="360" w:right="360"/>
    </w:pPr>
    <w:rPr>
      <w:rFonts w:ascii="Times New Roman" w:eastAsia="Times New Roman" w:hAnsi="Times New Roman" w:cstheme="minorBidi"/>
      <w:sz w:val="20"/>
      <w:szCs w:val="20"/>
      <w:u w:val="thick"/>
    </w:rPr>
  </w:style>
  <w:style w:type="character" w:customStyle="1" w:styleId="StylecardUnderlineChar">
    <w:name w:val="Style card + Underline Char"/>
    <w:link w:val="StylecardUnderline"/>
    <w:rsid w:val="00654CC4"/>
    <w:rPr>
      <w:rFonts w:ascii="Times New Roman" w:eastAsia="Times New Roman" w:hAnsi="Times New Roman"/>
      <w:sz w:val="20"/>
      <w:szCs w:val="20"/>
      <w:u w:val="thick"/>
    </w:rPr>
  </w:style>
  <w:style w:type="character" w:customStyle="1" w:styleId="AuthorDateF4">
    <w:name w:val="Author Date (F4)"/>
    <w:rsid w:val="00654CC4"/>
    <w:rPr>
      <w:b/>
      <w:sz w:val="24"/>
      <w:u w:val="thick"/>
    </w:rPr>
  </w:style>
  <w:style w:type="character" w:customStyle="1" w:styleId="BoldUnderlineF6">
    <w:name w:val="Bold Underline (F6)"/>
    <w:rsid w:val="00654CC4"/>
    <w:rPr>
      <w:u w:val="thick"/>
    </w:rPr>
  </w:style>
  <w:style w:type="paragraph" w:customStyle="1" w:styleId="TagF3">
    <w:name w:val="Tag (F3)"/>
    <w:qFormat/>
    <w:rsid w:val="00654CC4"/>
    <w:pPr>
      <w:spacing w:after="200" w:line="240" w:lineRule="auto"/>
      <w:ind w:left="288" w:right="288"/>
      <w:contextualSpacing/>
    </w:pPr>
    <w:rPr>
      <w:rFonts w:ascii="Times New Roman" w:eastAsia="Times New Roman" w:hAnsi="Times New Roman" w:cs="Arial"/>
      <w:b/>
      <w:bCs/>
      <w:sz w:val="24"/>
      <w:szCs w:val="20"/>
    </w:rPr>
  </w:style>
  <w:style w:type="paragraph" w:customStyle="1" w:styleId="i1">
    <w:name w:val="i1"/>
    <w:basedOn w:val="Normal"/>
    <w:qFormat/>
    <w:rsid w:val="00654CC4"/>
    <w:pPr>
      <w:spacing w:before="100" w:beforeAutospacing="1" w:after="100" w:afterAutospacing="1"/>
    </w:pPr>
    <w:rPr>
      <w:rFonts w:ascii="Times New Roman" w:eastAsia="Times New Roman" w:hAnsi="Times New Roman"/>
    </w:rPr>
  </w:style>
  <w:style w:type="character" w:customStyle="1" w:styleId="grouptext">
    <w:name w:val="group_text"/>
    <w:rsid w:val="00654CC4"/>
  </w:style>
  <w:style w:type="paragraph" w:customStyle="1" w:styleId="style14">
    <w:name w:val="style14"/>
    <w:basedOn w:val="Normal"/>
    <w:qFormat/>
    <w:rsid w:val="00654CC4"/>
    <w:pPr>
      <w:spacing w:before="100" w:beforeAutospacing="1" w:after="100" w:afterAutospacing="1"/>
    </w:pPr>
    <w:rPr>
      <w:rFonts w:ascii="Times New Roman" w:eastAsia="Times New Roman" w:hAnsi="Times New Roman"/>
    </w:rPr>
  </w:style>
  <w:style w:type="paragraph" w:customStyle="1" w:styleId="CardTagCite1Char">
    <w:name w:val="Card Tag + Cite #1 Char"/>
    <w:basedOn w:val="Normal"/>
    <w:qFormat/>
    <w:rsid w:val="00654CC4"/>
    <w:rPr>
      <w:rFonts w:eastAsia="Times New Roman"/>
      <w:b/>
    </w:rPr>
  </w:style>
  <w:style w:type="character" w:customStyle="1" w:styleId="authors">
    <w:name w:val="authors"/>
    <w:rsid w:val="00654CC4"/>
  </w:style>
  <w:style w:type="character" w:customStyle="1" w:styleId="StyleArial12ptBoldItalic">
    <w:name w:val="Style Arial 12 pt Bold Italic"/>
    <w:rsid w:val="00654CC4"/>
    <w:rPr>
      <w:rFonts w:ascii="Arial" w:hAnsi="Arial"/>
      <w:b/>
      <w:bCs/>
      <w:i/>
      <w:iCs/>
      <w:sz w:val="24"/>
    </w:rPr>
  </w:style>
  <w:style w:type="character" w:customStyle="1" w:styleId="verdana12grey1">
    <w:name w:val="verdana12grey1"/>
    <w:rsid w:val="00654CC4"/>
  </w:style>
  <w:style w:type="character" w:customStyle="1" w:styleId="verdana9grey1a">
    <w:name w:val="verdana9grey1a"/>
    <w:rsid w:val="00654CC4"/>
  </w:style>
  <w:style w:type="character" w:customStyle="1" w:styleId="nn-twttr-share-btn">
    <w:name w:val="nn-twttr-share-btn"/>
    <w:rsid w:val="00654CC4"/>
  </w:style>
  <w:style w:type="character" w:customStyle="1" w:styleId="count">
    <w:name w:val="count"/>
    <w:rsid w:val="00654CC4"/>
  </w:style>
  <w:style w:type="character" w:customStyle="1" w:styleId="fbbuttontext">
    <w:name w:val="fb_button_text"/>
    <w:rsid w:val="00654CC4"/>
  </w:style>
  <w:style w:type="character" w:customStyle="1" w:styleId="comment-count">
    <w:name w:val="comment-count"/>
    <w:rsid w:val="00654CC4"/>
  </w:style>
  <w:style w:type="character" w:customStyle="1" w:styleId="comment-count-text">
    <w:name w:val="comment-count-text"/>
    <w:rsid w:val="00654CC4"/>
  </w:style>
  <w:style w:type="paragraph" w:customStyle="1" w:styleId="articlebody">
    <w:name w:val="articlebody"/>
    <w:basedOn w:val="Normal"/>
    <w:qFormat/>
    <w:rsid w:val="00654CC4"/>
    <w:pPr>
      <w:spacing w:before="100" w:beforeAutospacing="1" w:after="100" w:afterAutospacing="1"/>
    </w:pPr>
    <w:rPr>
      <w:rFonts w:ascii="Times New Roman" w:eastAsia="Times New Roman" w:hAnsi="Times New Roman"/>
    </w:rPr>
  </w:style>
  <w:style w:type="character" w:customStyle="1" w:styleId="author-name">
    <w:name w:val="author-name"/>
    <w:rsid w:val="00654CC4"/>
  </w:style>
  <w:style w:type="character" w:customStyle="1" w:styleId="StyleThickunderline">
    <w:name w:val="Style Thick underline"/>
    <w:qFormat/>
    <w:rsid w:val="00654CC4"/>
    <w:rPr>
      <w:u w:val="thick"/>
    </w:rPr>
  </w:style>
  <w:style w:type="character" w:customStyle="1" w:styleId="lightheader">
    <w:name w:val="lightheader"/>
    <w:rsid w:val="00654CC4"/>
  </w:style>
  <w:style w:type="paragraph" w:customStyle="1" w:styleId="CiteCardCharCharCharCharCharCharChar">
    <w:name w:val="Cite_Card Char Char Char Char Char Char Char"/>
    <w:link w:val="CiteCardCharCharCharCharCharCharCharChar"/>
    <w:autoRedefine/>
    <w:qFormat/>
    <w:rsid w:val="00654CC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654CC4"/>
    <w:rPr>
      <w:rFonts w:ascii="Times New Roman" w:eastAsia="Times New Roman" w:hAnsi="Times New Roman" w:cs="Times New Roman"/>
      <w:bCs/>
      <w:lang w:eastAsia="zh-CN"/>
    </w:rPr>
  </w:style>
  <w:style w:type="paragraph" w:customStyle="1" w:styleId="foldie">
    <w:name w:val="foldie"/>
    <w:basedOn w:val="heading"/>
    <w:qFormat/>
    <w:rsid w:val="00654CC4"/>
    <w:pPr>
      <w:spacing w:before="6480"/>
      <w:outlineLvl w:val="0"/>
    </w:pPr>
  </w:style>
  <w:style w:type="character" w:customStyle="1" w:styleId="CiteCardCharCharCharCharChar">
    <w:name w:val="Cite_Card Char Char Char Char Char"/>
    <w:rsid w:val="00654CC4"/>
    <w:rPr>
      <w:rFonts w:cs="Arial"/>
      <w:bCs/>
      <w:lang w:val="en-US" w:eastAsia="en-US" w:bidi="ar-SA"/>
    </w:rPr>
  </w:style>
  <w:style w:type="character" w:customStyle="1" w:styleId="CiteCardCharCharCharCharCharChar">
    <w:name w:val="Cite_Card Char Char Char Char Char Char"/>
    <w:rsid w:val="00654CC4"/>
    <w:rPr>
      <w:rFonts w:cs="Arial"/>
      <w:bCs/>
      <w:lang w:val="en-US" w:eastAsia="en-US" w:bidi="ar-SA"/>
    </w:rPr>
  </w:style>
  <w:style w:type="paragraph" w:customStyle="1" w:styleId="billtextsection">
    <w:name w:val="bill_text_section"/>
    <w:basedOn w:val="Normal"/>
    <w:qFormat/>
    <w:rsid w:val="00654CC4"/>
    <w:pPr>
      <w:spacing w:before="100" w:beforeAutospacing="1" w:after="100" w:afterAutospacing="1"/>
    </w:pPr>
    <w:rPr>
      <w:rFonts w:ascii="Times New Roman" w:eastAsia="Times New Roman" w:hAnsi="Times New Roman"/>
    </w:rPr>
  </w:style>
  <w:style w:type="paragraph" w:customStyle="1" w:styleId="wp-caption-text">
    <w:name w:val="wp-caption-text"/>
    <w:basedOn w:val="Normal"/>
    <w:qFormat/>
    <w:rsid w:val="00654CC4"/>
    <w:pPr>
      <w:spacing w:before="100" w:beforeAutospacing="1" w:after="100" w:afterAutospacing="1"/>
    </w:pPr>
    <w:rPr>
      <w:rFonts w:ascii="Times New Roman" w:eastAsia="Times New Roman" w:hAnsi="Times New Roman"/>
    </w:rPr>
  </w:style>
  <w:style w:type="character" w:customStyle="1" w:styleId="yahoobuzzbadge">
    <w:name w:val="yahoobuzzbadge"/>
    <w:rsid w:val="00654CC4"/>
  </w:style>
  <w:style w:type="character" w:customStyle="1" w:styleId="fbsharecountinner">
    <w:name w:val="fb_share_count_inner"/>
    <w:rsid w:val="00654CC4"/>
  </w:style>
  <w:style w:type="character" w:customStyle="1" w:styleId="fbconnectbuttontext">
    <w:name w:val="fbconnectbutton_text"/>
    <w:rsid w:val="00654CC4"/>
  </w:style>
  <w:style w:type="paragraph" w:customStyle="1" w:styleId="CiteNormal">
    <w:name w:val="Cite Normal"/>
    <w:basedOn w:val="Normal"/>
    <w:link w:val="CiteNormalChar"/>
    <w:autoRedefine/>
    <w:qFormat/>
    <w:rsid w:val="00654CC4"/>
    <w:rPr>
      <w:rFonts w:ascii="Times New Roman" w:eastAsia="Times New Roman" w:hAnsi="Times New Roman"/>
    </w:rPr>
  </w:style>
  <w:style w:type="character" w:customStyle="1" w:styleId="CiteNormalChar">
    <w:name w:val="Cite Normal Char"/>
    <w:link w:val="CiteNormal"/>
    <w:rsid w:val="00654CC4"/>
    <w:rPr>
      <w:rFonts w:ascii="Times New Roman" w:eastAsia="Times New Roman" w:hAnsi="Times New Roman" w:cs="Calibri"/>
    </w:rPr>
  </w:style>
  <w:style w:type="character" w:customStyle="1" w:styleId="SourcenameChar">
    <w:name w:val="Source name Char"/>
    <w:link w:val="Sourcename"/>
    <w:locked/>
    <w:rsid w:val="00654CC4"/>
    <w:rPr>
      <w:rFonts w:ascii="Arial Narrow" w:hAnsi="Arial Narrow"/>
      <w:b/>
      <w:bCs/>
    </w:rPr>
  </w:style>
  <w:style w:type="paragraph" w:customStyle="1" w:styleId="Sourcename">
    <w:name w:val="Source name"/>
    <w:basedOn w:val="Normaltext1"/>
    <w:link w:val="SourcenameChar"/>
    <w:autoRedefine/>
    <w:rsid w:val="00654CC4"/>
    <w:rPr>
      <w:rFonts w:ascii="Arial Narrow" w:hAnsi="Arial Narrow" w:cstheme="minorBidi"/>
      <w:b/>
      <w:bCs/>
    </w:rPr>
  </w:style>
  <w:style w:type="paragraph" w:customStyle="1" w:styleId="Normaltext1">
    <w:name w:val="Normal text"/>
    <w:basedOn w:val="Normal"/>
    <w:link w:val="NormaltextCharChar"/>
    <w:autoRedefine/>
    <w:qFormat/>
    <w:rsid w:val="00654CC4"/>
  </w:style>
  <w:style w:type="character" w:customStyle="1" w:styleId="NormaltextCharChar">
    <w:name w:val="Normal text Char Char"/>
    <w:link w:val="Normaltext1"/>
    <w:locked/>
    <w:rsid w:val="00654CC4"/>
    <w:rPr>
      <w:rFonts w:ascii="Calibri" w:hAnsi="Calibri" w:cs="Calibri"/>
    </w:rPr>
  </w:style>
  <w:style w:type="character" w:customStyle="1" w:styleId="underlinedcardChar0">
    <w:name w:val="underlined card Char"/>
    <w:link w:val="underlinedcard0"/>
    <w:locked/>
    <w:rsid w:val="00654CC4"/>
    <w:rPr>
      <w:rFonts w:ascii="Arial Narrow" w:hAnsi="Arial Narrow"/>
      <w:u w:val="single"/>
    </w:rPr>
  </w:style>
  <w:style w:type="paragraph" w:customStyle="1" w:styleId="underlinedcard0">
    <w:name w:val="underlined card"/>
    <w:basedOn w:val="Normaltext1"/>
    <w:link w:val="underlinedcardChar0"/>
    <w:autoRedefine/>
    <w:qFormat/>
    <w:rsid w:val="00654CC4"/>
    <w:rPr>
      <w:rFonts w:ascii="Arial Narrow" w:hAnsi="Arial Narrow" w:cstheme="minorBidi"/>
      <w:u w:val="single"/>
    </w:rPr>
  </w:style>
  <w:style w:type="character" w:customStyle="1" w:styleId="StrongEmphasis">
    <w:name w:val="Strong Emphasis"/>
    <w:rsid w:val="00654CC4"/>
    <w:rPr>
      <w:b/>
      <w:bCs/>
    </w:rPr>
  </w:style>
  <w:style w:type="character" w:customStyle="1" w:styleId="Caption2">
    <w:name w:val="Caption2"/>
    <w:rsid w:val="00654CC4"/>
  </w:style>
  <w:style w:type="paragraph" w:customStyle="1" w:styleId="TextUnderline">
    <w:name w:val="Text Underline"/>
    <w:basedOn w:val="Normal"/>
    <w:link w:val="TextUnderlineChar"/>
    <w:qFormat/>
    <w:rsid w:val="00654CC4"/>
    <w:rPr>
      <w:rFonts w:ascii="Garamond" w:eastAsia="Times New Roman" w:hAnsi="Garamond"/>
      <w:bCs/>
      <w:kern w:val="20"/>
      <w:sz w:val="20"/>
      <w:szCs w:val="32"/>
      <w:u w:val="single"/>
    </w:rPr>
  </w:style>
  <w:style w:type="character" w:customStyle="1" w:styleId="TextUnderlineChar">
    <w:name w:val="Text Underline Char"/>
    <w:link w:val="TextUnderline"/>
    <w:rsid w:val="00654CC4"/>
    <w:rPr>
      <w:rFonts w:ascii="Garamond" w:eastAsia="Times New Roman" w:hAnsi="Garamond" w:cs="Calibri"/>
      <w:bCs/>
      <w:kern w:val="20"/>
      <w:sz w:val="20"/>
      <w:szCs w:val="32"/>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654CC4"/>
    <w:rPr>
      <w:rFonts w:ascii="Times New Roman" w:eastAsia="Times New Roman" w:hAnsi="Times New Roman"/>
      <w:b/>
      <w:bCs/>
      <w:sz w:val="20"/>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54CC4"/>
    <w:rPr>
      <w:rFonts w:ascii="Times New Roman" w:eastAsia="Times New Roman" w:hAnsi="Times New Roman" w:cs="Calibri"/>
      <w:b/>
      <w:bCs/>
      <w:sz w:val="20"/>
      <w:u w:val="single"/>
      <w:bdr w:val="single" w:sz="4" w:space="0" w:color="auto"/>
    </w:rPr>
  </w:style>
  <w:style w:type="character" w:customStyle="1" w:styleId="Style11ptItalicUnderline">
    <w:name w:val="Style 11 pt Italic Underline"/>
    <w:rsid w:val="00654CC4"/>
    <w:rPr>
      <w:i/>
      <w:iCs/>
      <w:sz w:val="20"/>
      <w:u w:val="single"/>
    </w:rPr>
  </w:style>
  <w:style w:type="character" w:customStyle="1" w:styleId="Style11ptItalic">
    <w:name w:val="Style 11 pt Italic"/>
    <w:rsid w:val="00654CC4"/>
    <w:rPr>
      <w:rFonts w:ascii="Times New Roman" w:hAnsi="Times New Roman"/>
      <w:i/>
      <w:iCs/>
      <w:sz w:val="20"/>
    </w:rPr>
  </w:style>
  <w:style w:type="character" w:customStyle="1" w:styleId="7TimesNewRoman">
    <w:name w:val="7 Times New Roman"/>
    <w:rsid w:val="00654CC4"/>
    <w:rPr>
      <w:rFonts w:ascii="Times New Roman" w:hAnsi="Times New Roman"/>
      <w:color w:val="000000"/>
      <w:spacing w:val="0"/>
      <w:position w:val="0"/>
      <w:sz w:val="14"/>
      <w:u w:val="none" w:color="000000"/>
      <w:vertAlign w:val="baseline"/>
      <w:lang w:val="en-US"/>
    </w:rPr>
  </w:style>
  <w:style w:type="paragraph" w:customStyle="1" w:styleId="Boldunderline0">
    <w:name w:val="Bold underline"/>
    <w:basedOn w:val="Normal"/>
    <w:link w:val="BoldunderlineChar2"/>
    <w:qFormat/>
    <w:rsid w:val="00654CC4"/>
    <w:rPr>
      <w:rFonts w:ascii="Garamond" w:eastAsia="Times New Roman" w:hAnsi="Garamond"/>
      <w:b/>
      <w:bCs/>
      <w:kern w:val="20"/>
      <w:sz w:val="20"/>
      <w:szCs w:val="32"/>
      <w:u w:val="single"/>
    </w:rPr>
  </w:style>
  <w:style w:type="character" w:customStyle="1" w:styleId="BoldunderlineChar2">
    <w:name w:val="Bold underline Char"/>
    <w:link w:val="Boldunderline0"/>
    <w:rsid w:val="00654CC4"/>
    <w:rPr>
      <w:rFonts w:ascii="Garamond" w:eastAsia="Times New Roman" w:hAnsi="Garamond" w:cs="Calibri"/>
      <w:b/>
      <w:bCs/>
      <w:kern w:val="20"/>
      <w:sz w:val="20"/>
      <w:szCs w:val="32"/>
      <w:u w:val="single"/>
    </w:rPr>
  </w:style>
  <w:style w:type="character" w:customStyle="1" w:styleId="Style2Char">
    <w:name w:val="Style2 Char"/>
    <w:link w:val="Style2"/>
    <w:uiPriority w:val="99"/>
    <w:rsid w:val="00654CC4"/>
    <w:rPr>
      <w:rFonts w:ascii="Times New Roman" w:hAnsi="Times New Roman" w:cs="Calibri"/>
      <w:sz w:val="20"/>
    </w:rPr>
  </w:style>
  <w:style w:type="character" w:customStyle="1" w:styleId="Style6pt">
    <w:name w:val="Style 6 pt"/>
    <w:rsid w:val="00654CC4"/>
    <w:rPr>
      <w:sz w:val="12"/>
    </w:rPr>
  </w:style>
  <w:style w:type="paragraph" w:customStyle="1" w:styleId="BLOCKTITLE4">
    <w:name w:val="BLOCK TITLE"/>
    <w:basedOn w:val="Normal"/>
    <w:qFormat/>
    <w:rsid w:val="00654CC4"/>
    <w:pPr>
      <w:jc w:val="center"/>
    </w:pPr>
    <w:rPr>
      <w:rFonts w:eastAsia="Times New Roman"/>
      <w:b/>
      <w:caps/>
      <w:szCs w:val="20"/>
      <w:u w:val="single"/>
    </w:rPr>
  </w:style>
  <w:style w:type="paragraph" w:customStyle="1" w:styleId="StyleNormalWeb10pt">
    <w:name w:val="Style Normal (Web) + 10 pt"/>
    <w:basedOn w:val="NormalWeb"/>
    <w:uiPriority w:val="99"/>
    <w:qFormat/>
    <w:rsid w:val="00654CC4"/>
    <w:pPr>
      <w:widowControl w:val="0"/>
      <w:spacing w:after="0"/>
    </w:pPr>
    <w:rPr>
      <w:rFonts w:ascii="Georgia" w:eastAsia="PMingLiU" w:hAnsi="Georgia" w:cs="Calibri"/>
      <w:b/>
      <w:sz w:val="20"/>
      <w:szCs w:val="22"/>
    </w:rPr>
  </w:style>
  <w:style w:type="character" w:customStyle="1" w:styleId="article-articlebody">
    <w:name w:val="article-articlebody"/>
    <w:basedOn w:val="DefaultParagraphFont"/>
    <w:rsid w:val="00654CC4"/>
  </w:style>
  <w:style w:type="character" w:customStyle="1" w:styleId="pageheader0">
    <w:name w:val="pageheader"/>
    <w:basedOn w:val="DefaultParagraphFont"/>
    <w:rsid w:val="00654CC4"/>
  </w:style>
  <w:style w:type="paragraph" w:customStyle="1" w:styleId="SmallNormal">
    <w:name w:val="Small Normal"/>
    <w:basedOn w:val="Normal"/>
    <w:qFormat/>
    <w:rsid w:val="00654CC4"/>
    <w:pPr>
      <w:suppressAutoHyphens/>
      <w:contextualSpacing/>
    </w:pPr>
    <w:rPr>
      <w:rFonts w:ascii="Garamond" w:eastAsia="Times New Roman" w:hAnsi="Garamond"/>
      <w:sz w:val="18"/>
      <w:szCs w:val="18"/>
    </w:rPr>
  </w:style>
  <w:style w:type="character" w:customStyle="1" w:styleId="AuthorCharChar">
    <w:name w:val="Author Char Char"/>
    <w:rsid w:val="00654CC4"/>
    <w:rPr>
      <w:rFonts w:ascii="Times New Roman" w:hAnsi="Times New Roman"/>
      <w:b/>
      <w:sz w:val="22"/>
      <w:szCs w:val="22"/>
    </w:rPr>
  </w:style>
  <w:style w:type="character" w:customStyle="1" w:styleId="RegularChar">
    <w:name w:val="Regular Char"/>
    <w:link w:val="Regular"/>
    <w:rsid w:val="00654CC4"/>
    <w:rPr>
      <w:rFonts w:ascii="Cambria" w:eastAsia="Cambria" w:hAnsi="Cambria" w:cs="Calibri"/>
      <w:sz w:val="20"/>
    </w:rPr>
  </w:style>
  <w:style w:type="character" w:customStyle="1" w:styleId="smallchar0">
    <w:name w:val="smallchar"/>
    <w:basedOn w:val="DefaultParagraphFont"/>
    <w:rsid w:val="00654CC4"/>
  </w:style>
  <w:style w:type="character" w:customStyle="1" w:styleId="Shortcite">
    <w:name w:val="Shortcite"/>
    <w:rsid w:val="00654CC4"/>
    <w:rPr>
      <w:rFonts w:ascii="Times New Roman" w:hAnsi="Times New Roman"/>
      <w:b/>
      <w:bCs/>
      <w:sz w:val="20"/>
    </w:rPr>
  </w:style>
  <w:style w:type="character" w:customStyle="1" w:styleId="Longcite">
    <w:name w:val="Longcite"/>
    <w:rsid w:val="00654CC4"/>
    <w:rPr>
      <w:sz w:val="16"/>
    </w:rPr>
  </w:style>
  <w:style w:type="character" w:customStyle="1" w:styleId="StyleStyle7pt8pt">
    <w:name w:val="Style Style 7 pt + 8 pt"/>
    <w:rsid w:val="00654CC4"/>
    <w:rPr>
      <w:sz w:val="16"/>
    </w:rPr>
  </w:style>
  <w:style w:type="character" w:customStyle="1" w:styleId="StyleStyleThickunderlineBold1">
    <w:name w:val="Style Style Thick underline + Bold1"/>
    <w:rsid w:val="00654CC4"/>
    <w:rPr>
      <w:b/>
      <w:bCs/>
      <w:u w:val="thick"/>
    </w:rPr>
  </w:style>
  <w:style w:type="character" w:customStyle="1" w:styleId="StyleUnderline2">
    <w:name w:val="Style Underline2"/>
    <w:rsid w:val="00654CC4"/>
    <w:rPr>
      <w:u w:val="single"/>
    </w:rPr>
  </w:style>
  <w:style w:type="character" w:customStyle="1" w:styleId="NormalizationChar">
    <w:name w:val="Normalization Char"/>
    <w:rsid w:val="00654CC4"/>
    <w:rPr>
      <w:noProof w:val="0"/>
      <w:sz w:val="18"/>
      <w:szCs w:val="24"/>
      <w:lang w:val="en-US" w:eastAsia="en-US" w:bidi="ar-SA"/>
    </w:rPr>
  </w:style>
  <w:style w:type="character" w:customStyle="1" w:styleId="maintextbldleft">
    <w:name w:val="maintextbldleft"/>
    <w:basedOn w:val="DefaultParagraphFont"/>
    <w:rsid w:val="00654CC4"/>
  </w:style>
  <w:style w:type="character" w:customStyle="1" w:styleId="maintextleft">
    <w:name w:val="maintextleft"/>
    <w:basedOn w:val="DefaultParagraphFont"/>
    <w:rsid w:val="00654CC4"/>
  </w:style>
  <w:style w:type="character" w:customStyle="1" w:styleId="highlight1">
    <w:name w:val="highlight"/>
    <w:rsid w:val="00654CC4"/>
    <w:rPr>
      <w:rFonts w:ascii="Times New Roman" w:hAnsi="Times New Roman"/>
      <w:b/>
      <w:sz w:val="20"/>
      <w:u w:val="single"/>
    </w:rPr>
  </w:style>
  <w:style w:type="character" w:customStyle="1" w:styleId="Shrinker">
    <w:name w:val="Shrinker"/>
    <w:rsid w:val="00654CC4"/>
    <w:rPr>
      <w:rFonts w:ascii="Times New Roman" w:hAnsi="Times New Roman"/>
      <w:sz w:val="10"/>
      <w:szCs w:val="13"/>
    </w:rPr>
  </w:style>
  <w:style w:type="paragraph" w:customStyle="1" w:styleId="CardDownx1">
    <w:name w:val="CardDown x1"/>
    <w:basedOn w:val="Header"/>
    <w:link w:val="CardDownx1Char"/>
    <w:qFormat/>
    <w:rsid w:val="00654CC4"/>
    <w:pPr>
      <w:tabs>
        <w:tab w:val="clear" w:pos="4680"/>
        <w:tab w:val="clear" w:pos="9360"/>
        <w:tab w:val="center" w:pos="4320"/>
        <w:tab w:val="right" w:pos="8640"/>
      </w:tabs>
      <w:spacing w:after="160" w:line="259" w:lineRule="auto"/>
    </w:pPr>
    <w:rPr>
      <w:rFonts w:ascii="Times New Roman" w:eastAsia="Times New Roman" w:hAnsi="Times New Roman"/>
    </w:rPr>
  </w:style>
  <w:style w:type="character" w:customStyle="1" w:styleId="CardDownx1Char">
    <w:name w:val="CardDown x1 Char"/>
    <w:link w:val="CardDownx1"/>
    <w:rsid w:val="00654CC4"/>
    <w:rPr>
      <w:rFonts w:ascii="Times New Roman" w:eastAsia="Times New Roman" w:hAnsi="Times New Roman" w:cs="Calibri"/>
    </w:rPr>
  </w:style>
  <w:style w:type="character" w:customStyle="1" w:styleId="heading3char1">
    <w:name w:val="heading3char1"/>
    <w:basedOn w:val="DefaultParagraphFont"/>
    <w:rsid w:val="00654CC4"/>
  </w:style>
  <w:style w:type="character" w:customStyle="1" w:styleId="addmd">
    <w:name w:val="addmd"/>
    <w:basedOn w:val="DefaultParagraphFont"/>
    <w:rsid w:val="00654CC4"/>
  </w:style>
  <w:style w:type="character" w:customStyle="1" w:styleId="underlinea">
    <w:name w:val="underlinea"/>
    <w:basedOn w:val="DefaultParagraphFont"/>
    <w:rsid w:val="00654CC4"/>
  </w:style>
  <w:style w:type="character" w:customStyle="1" w:styleId="StyleUnderlineChar9pt2">
    <w:name w:val="Style Underline Char + 9 pt2"/>
    <w:rsid w:val="00654CC4"/>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654CC4"/>
    <w:rPr>
      <w:rFonts w:ascii="Times New Roman" w:hAnsi="Times New Roman" w:cs="Times New Roman" w:hint="default"/>
      <w:b/>
      <w:bCs/>
      <w:sz w:val="20"/>
      <w:u w:val="single"/>
      <w:lang w:val="en-US" w:eastAsia="en-US" w:bidi="ar-SA"/>
    </w:rPr>
  </w:style>
  <w:style w:type="paragraph" w:customStyle="1" w:styleId="FullCite0">
    <w:name w:val="Full Cite"/>
    <w:basedOn w:val="Normal"/>
    <w:next w:val="Normal"/>
    <w:link w:val="FullCiteChar"/>
    <w:qFormat/>
    <w:rsid w:val="00654CC4"/>
    <w:rPr>
      <w:rFonts w:ascii="Garamond" w:eastAsia="Times New Roman" w:hAnsi="Garamond"/>
      <w:sz w:val="20"/>
      <w:szCs w:val="20"/>
    </w:rPr>
  </w:style>
  <w:style w:type="character" w:customStyle="1" w:styleId="FullCiteChar">
    <w:name w:val="Full Cite Char"/>
    <w:link w:val="FullCite0"/>
    <w:rsid w:val="00654CC4"/>
    <w:rPr>
      <w:rFonts w:ascii="Garamond" w:eastAsia="Times New Roman" w:hAnsi="Garamond" w:cs="Calibri"/>
      <w:sz w:val="20"/>
      <w:szCs w:val="20"/>
    </w:rPr>
  </w:style>
  <w:style w:type="table" w:customStyle="1" w:styleId="TableGrid1">
    <w:name w:val="Table Grid1"/>
    <w:basedOn w:val="TableNormal"/>
    <w:next w:val="TableGrid"/>
    <w:rsid w:val="00654C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9">
    <w:name w:val="Font Style329"/>
    <w:uiPriority w:val="99"/>
    <w:rsid w:val="00654CC4"/>
    <w:rPr>
      <w:rFonts w:ascii="Times New Roman" w:hAnsi="Times New Roman" w:cs="Times New Roman"/>
      <w:b/>
      <w:bCs/>
      <w:spacing w:val="-10"/>
      <w:sz w:val="18"/>
      <w:szCs w:val="18"/>
    </w:rPr>
  </w:style>
  <w:style w:type="paragraph" w:customStyle="1" w:styleId="CiteTag">
    <w:name w:val="Cite/Tag"/>
    <w:basedOn w:val="Normal"/>
    <w:qFormat/>
    <w:rsid w:val="00654CC4"/>
    <w:rPr>
      <w:rFonts w:eastAsia="Times New Roman"/>
      <w:b/>
      <w:lang w:bidi="en-US"/>
    </w:rPr>
  </w:style>
  <w:style w:type="character" w:customStyle="1" w:styleId="heading3char0">
    <w:name w:val="heading3char"/>
    <w:rsid w:val="00654CC4"/>
  </w:style>
  <w:style w:type="paragraph" w:customStyle="1" w:styleId="cardtext4">
    <w:name w:val="cardtext"/>
    <w:basedOn w:val="Normal"/>
    <w:link w:val="cardtextChar3"/>
    <w:qFormat/>
    <w:rsid w:val="00654CC4"/>
    <w:pPr>
      <w:spacing w:before="100" w:beforeAutospacing="1" w:after="100" w:afterAutospacing="1"/>
    </w:pPr>
    <w:rPr>
      <w:rFonts w:ascii="Times New Roman" w:eastAsia="Times New Roman" w:hAnsi="Times New Roman"/>
    </w:rPr>
  </w:style>
  <w:style w:type="character" w:customStyle="1" w:styleId="StyleStyleArialNarrow9ptLeft-075ArialNarrowChar">
    <w:name w:val="Style Style Arial Narrow 9 pt Left:  -0.75&quot; + Arial Narrow Char"/>
    <w:link w:val="StyleStyleArialNarrow9ptLeft-075ArialNarrow"/>
    <w:rsid w:val="00654CC4"/>
    <w:rPr>
      <w:rFonts w:ascii="Arial Narrow" w:eastAsia="Times New Roman" w:hAnsi="Arial Narrow" w:cs="Calibri"/>
      <w:sz w:val="18"/>
      <w:szCs w:val="20"/>
    </w:rPr>
  </w:style>
  <w:style w:type="paragraph" w:customStyle="1" w:styleId="ecxmsonormal">
    <w:name w:val="ecxmsonormal"/>
    <w:basedOn w:val="Normal"/>
    <w:qFormat/>
    <w:rsid w:val="00654CC4"/>
    <w:pPr>
      <w:spacing w:before="100" w:beforeAutospacing="1" w:after="100" w:afterAutospacing="1"/>
    </w:pPr>
    <w:rPr>
      <w:rFonts w:ascii="Times New Roman" w:eastAsia="Times New Roman" w:hAnsi="Times New Roman"/>
    </w:rPr>
  </w:style>
  <w:style w:type="character" w:customStyle="1" w:styleId="FontStyle291">
    <w:name w:val="Font Style291"/>
    <w:uiPriority w:val="99"/>
    <w:rsid w:val="00654CC4"/>
    <w:rPr>
      <w:rFonts w:ascii="Times New Roman" w:hAnsi="Times New Roman" w:cs="Times New Roman" w:hint="default"/>
      <w:sz w:val="14"/>
      <w:szCs w:val="14"/>
    </w:rPr>
  </w:style>
  <w:style w:type="character" w:customStyle="1" w:styleId="FontStyle232">
    <w:name w:val="Font Style232"/>
    <w:uiPriority w:val="99"/>
    <w:rsid w:val="00654CC4"/>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654CC4"/>
    <w:pPr>
      <w:widowControl w:val="0"/>
      <w:jc w:val="left"/>
    </w:pPr>
    <w:rPr>
      <w:rFonts w:cs="Calibri"/>
      <w:b/>
      <w:u w:val="thick"/>
    </w:rPr>
  </w:style>
  <w:style w:type="character" w:customStyle="1" w:styleId="DebateUnderlineBoldChar">
    <w:name w:val="Debate Underline Bold Char"/>
    <w:link w:val="DebateUnderlineBold"/>
    <w:rsid w:val="00654CC4"/>
    <w:rPr>
      <w:rFonts w:ascii="Times New Roman" w:eastAsia="Times New Roman" w:hAnsi="Times New Roman" w:cs="Calibri"/>
      <w:b/>
      <w:sz w:val="20"/>
      <w:szCs w:val="24"/>
      <w:u w:val="thick"/>
    </w:rPr>
  </w:style>
  <w:style w:type="character" w:customStyle="1" w:styleId="erasure">
    <w:name w:val="erasure"/>
    <w:rsid w:val="00654CC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54CC4"/>
    <w:pPr>
      <w:ind w:left="-1080"/>
    </w:pPr>
    <w:rPr>
      <w:rFonts w:ascii="Arial Narrow" w:eastAsia="Times New Roman" w:hAnsi="Arial Narrow"/>
      <w:b/>
      <w:bCs/>
      <w:szCs w:val="20"/>
    </w:rPr>
  </w:style>
  <w:style w:type="character" w:customStyle="1" w:styleId="StyleArialNarrow12ptBoldLeft-075Char">
    <w:name w:val="Style Arial Narrow 12 pt Bold Left:  -0.75&quot; Char"/>
    <w:link w:val="StyleArialNarrow12ptBoldLeft-075"/>
    <w:rsid w:val="00654CC4"/>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54CC4"/>
    <w:pPr>
      <w:ind w:left="-1080" w:right="1728"/>
    </w:pPr>
    <w:rPr>
      <w:rFonts w:ascii="Arial Narrow" w:eastAsia="Times New Roman"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54CC4"/>
    <w:rPr>
      <w:rFonts w:ascii="Arial Narrow" w:eastAsia="Times New Roman" w:hAnsi="Arial Narrow" w:cs="Calibri"/>
      <w:szCs w:val="20"/>
      <w:u w:val="thick"/>
      <w:bdr w:val="single" w:sz="4" w:space="0" w:color="auto"/>
    </w:rPr>
  </w:style>
  <w:style w:type="paragraph" w:customStyle="1" w:styleId="Highlighting">
    <w:name w:val="Highlighting"/>
    <w:basedOn w:val="Normal"/>
    <w:link w:val="HighlightingChar"/>
    <w:autoRedefine/>
    <w:qFormat/>
    <w:rsid w:val="00654CC4"/>
    <w:rPr>
      <w:rFonts w:ascii="Times New Roman" w:eastAsia="Times New Roman" w:hAnsi="Times New Roman"/>
      <w:u w:val="thick"/>
    </w:rPr>
  </w:style>
  <w:style w:type="character" w:customStyle="1" w:styleId="HighlightingChar">
    <w:name w:val="Highlighting Char"/>
    <w:link w:val="Highlighting"/>
    <w:rsid w:val="00654CC4"/>
    <w:rPr>
      <w:rFonts w:ascii="Times New Roman" w:eastAsia="Times New Roman" w:hAnsi="Times New Roman" w:cs="Calibri"/>
      <w:u w:val="thick"/>
    </w:rPr>
  </w:style>
  <w:style w:type="character" w:customStyle="1" w:styleId="MicroTextCharChar">
    <w:name w:val="MicroText Char Char"/>
    <w:rsid w:val="00654CC4"/>
    <w:rPr>
      <w:rFonts w:ascii="Arial Narrow" w:eastAsia="Times New Roman" w:hAnsi="Arial Narrow"/>
      <w:sz w:val="12"/>
      <w:szCs w:val="24"/>
    </w:rPr>
  </w:style>
  <w:style w:type="paragraph" w:customStyle="1" w:styleId="CiteCharCharCharChar">
    <w:name w:val="Cite Char Char Char Char"/>
    <w:basedOn w:val="Normal"/>
    <w:next w:val="Normal"/>
    <w:qFormat/>
    <w:rsid w:val="00654CC4"/>
    <w:pPr>
      <w:ind w:left="576"/>
    </w:pPr>
    <w:rPr>
      <w:rFonts w:ascii="Arial Narrow" w:eastAsia="Times New Roman" w:hAnsi="Arial Narrow"/>
      <w:sz w:val="20"/>
    </w:rPr>
  </w:style>
  <w:style w:type="paragraph" w:customStyle="1" w:styleId="UnderliningCharChar1CharChar">
    <w:name w:val="Underlining Char Char1 Char Char"/>
    <w:basedOn w:val="Normal"/>
    <w:next w:val="Normal"/>
    <w:link w:val="UnderliningCharChar1CharCharChar"/>
    <w:qFormat/>
    <w:rsid w:val="00654CC4"/>
    <w:rPr>
      <w:rFonts w:ascii="Arial Narrow" w:eastAsia="Times New Roman" w:hAnsi="Arial Narrow"/>
      <w:sz w:val="20"/>
      <w:u w:val="thick"/>
    </w:rPr>
  </w:style>
  <w:style w:type="character" w:customStyle="1" w:styleId="UnderliningCharChar1CharCharChar">
    <w:name w:val="Underlining Char Char1 Char Char Char"/>
    <w:link w:val="UnderliningCharChar1CharChar"/>
    <w:rsid w:val="00654CC4"/>
    <w:rPr>
      <w:rFonts w:ascii="Arial Narrow" w:eastAsia="Times New Roman" w:hAnsi="Arial Narrow" w:cs="Calibri"/>
      <w:sz w:val="20"/>
      <w:u w:val="thick"/>
    </w:rPr>
  </w:style>
  <w:style w:type="paragraph" w:customStyle="1" w:styleId="CiteCharCharCharCharChar">
    <w:name w:val="Cite Char Char Char Char Char"/>
    <w:basedOn w:val="Normal"/>
    <w:next w:val="Normal"/>
    <w:link w:val="CiteCharCharCharCharCharChar"/>
    <w:qFormat/>
    <w:rsid w:val="00654CC4"/>
    <w:pPr>
      <w:ind w:left="576"/>
    </w:pPr>
    <w:rPr>
      <w:rFonts w:ascii="Arial Narrow" w:eastAsia="Times New Roman" w:hAnsi="Arial Narrow"/>
      <w:sz w:val="20"/>
    </w:rPr>
  </w:style>
  <w:style w:type="character" w:customStyle="1" w:styleId="CiteCharCharCharCharCharChar">
    <w:name w:val="Cite Char Char Char Char Char Char"/>
    <w:link w:val="CiteCharCharCharCharChar"/>
    <w:rsid w:val="00654CC4"/>
    <w:rPr>
      <w:rFonts w:ascii="Arial Narrow" w:eastAsia="Times New Roman" w:hAnsi="Arial Narrow" w:cs="Calibri"/>
      <w:sz w:val="20"/>
    </w:rPr>
  </w:style>
  <w:style w:type="paragraph" w:customStyle="1" w:styleId="UnderliningCharChar">
    <w:name w:val="Underlining Char Char"/>
    <w:basedOn w:val="Normal"/>
    <w:next w:val="Normal"/>
    <w:link w:val="UnderliningCharCharChar"/>
    <w:qFormat/>
    <w:rsid w:val="00654CC4"/>
    <w:rPr>
      <w:rFonts w:ascii="Arial Narrow" w:eastAsia="Times New Roman" w:hAnsi="Arial Narrow"/>
      <w:sz w:val="20"/>
      <w:u w:val="thick"/>
    </w:rPr>
  </w:style>
  <w:style w:type="character" w:customStyle="1" w:styleId="UnderliningCharCharChar">
    <w:name w:val="Underlining Char Char Char"/>
    <w:link w:val="UnderliningCharChar"/>
    <w:rsid w:val="00654CC4"/>
    <w:rPr>
      <w:rFonts w:ascii="Arial Narrow" w:eastAsia="Times New Roman" w:hAnsi="Arial Narrow" w:cs="Calibri"/>
      <w:sz w:val="20"/>
      <w:u w:val="thick"/>
    </w:rPr>
  </w:style>
  <w:style w:type="paragraph" w:customStyle="1" w:styleId="Style120">
    <w:name w:val="Style 12"/>
    <w:qFormat/>
    <w:rsid w:val="00654CC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
    <w:name w:val="Style 7"/>
    <w:qFormat/>
    <w:rsid w:val="00654CC4"/>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
    <w:name w:val="Style 9"/>
    <w:qFormat/>
    <w:rsid w:val="00654CC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654CC4"/>
  </w:style>
  <w:style w:type="paragraph" w:customStyle="1" w:styleId="Emphasis3">
    <w:name w:val="Emphasis3"/>
    <w:qFormat/>
    <w:rsid w:val="00654CC4"/>
    <w:pPr>
      <w:spacing w:after="0" w:line="240" w:lineRule="auto"/>
    </w:pPr>
    <w:rPr>
      <w:rFonts w:ascii="Times New Roman" w:eastAsia="Times New Roman" w:hAnsi="Times New Roman" w:cs="Times New Roman"/>
      <w:bCs/>
      <w:sz w:val="24"/>
      <w:szCs w:val="27"/>
      <w:u w:val="thick"/>
    </w:rPr>
  </w:style>
  <w:style w:type="paragraph" w:customStyle="1" w:styleId="BreifTitle">
    <w:name w:val="Breif Title"/>
    <w:basedOn w:val="Normal"/>
    <w:autoRedefine/>
    <w:qFormat/>
    <w:rsid w:val="00654CC4"/>
    <w:pPr>
      <w:autoSpaceDE w:val="0"/>
      <w:autoSpaceDN w:val="0"/>
      <w:adjustRightInd w:val="0"/>
      <w:jc w:val="center"/>
      <w:outlineLvl w:val="0"/>
    </w:pPr>
    <w:rPr>
      <w:rFonts w:eastAsia="Times New Roman"/>
      <w:b/>
      <w:caps/>
    </w:rPr>
  </w:style>
  <w:style w:type="paragraph" w:customStyle="1" w:styleId="Normal10pt">
    <w:name w:val="Normal + 10 pt"/>
    <w:basedOn w:val="Normal"/>
    <w:qFormat/>
    <w:rsid w:val="00654CC4"/>
    <w:rPr>
      <w:rFonts w:eastAsia="Times New Roman"/>
      <w:b/>
    </w:rPr>
  </w:style>
  <w:style w:type="character" w:customStyle="1" w:styleId="BoldandUnderlineChar1Char2Char">
    <w:name w:val="Bold and Underline Char1 Char2 Char"/>
    <w:basedOn w:val="DefaultParagraphFont"/>
    <w:rsid w:val="00654CC4"/>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654CC4"/>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654CC4"/>
    <w:rPr>
      <w:rFonts w:ascii="Arial Narrow" w:hAnsi="Arial Narrow"/>
      <w:noProof w:val="0"/>
      <w:szCs w:val="24"/>
      <w:u w:val="single"/>
      <w:lang w:val="en-US" w:eastAsia="en-US" w:bidi="ar-SA"/>
    </w:rPr>
  </w:style>
  <w:style w:type="paragraph" w:customStyle="1" w:styleId="formfldssel">
    <w:name w:val="formfldssel"/>
    <w:basedOn w:val="Normal"/>
    <w:qFormat/>
    <w:rsid w:val="00654CC4"/>
    <w:pPr>
      <w:spacing w:before="100" w:beforeAutospacing="1" w:after="100" w:afterAutospacing="1"/>
    </w:pPr>
    <w:rPr>
      <w:rFonts w:eastAsia="Arial Unicode MS"/>
      <w:color w:val="000000"/>
      <w:szCs w:val="20"/>
    </w:rPr>
  </w:style>
  <w:style w:type="paragraph" w:customStyle="1" w:styleId="hpleftlk">
    <w:name w:val="hpleftlk"/>
    <w:basedOn w:val="Normal"/>
    <w:qFormat/>
    <w:rsid w:val="00654CC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654CC4"/>
    <w:pPr>
      <w:spacing w:before="100" w:beforeAutospacing="1" w:after="100" w:afterAutospacing="1"/>
    </w:pPr>
    <w:rPr>
      <w:rFonts w:eastAsia="Arial Unicode MS"/>
      <w:b/>
      <w:bCs/>
      <w:szCs w:val="20"/>
    </w:rPr>
  </w:style>
  <w:style w:type="character" w:styleId="HTMLTypewriter">
    <w:name w:val="HTML Typewriter"/>
    <w:basedOn w:val="DefaultParagraphFont"/>
    <w:rsid w:val="00654CC4"/>
    <w:rPr>
      <w:rFonts w:ascii="Courier New" w:eastAsia="Times New Roman" w:hAnsi="Courier New" w:cs="Courier New"/>
      <w:sz w:val="20"/>
      <w:szCs w:val="20"/>
    </w:rPr>
  </w:style>
  <w:style w:type="character" w:customStyle="1" w:styleId="pmterms2">
    <w:name w:val="pmterms2"/>
    <w:basedOn w:val="DefaultParagraphFont"/>
    <w:rsid w:val="00654CC4"/>
  </w:style>
  <w:style w:type="character" w:customStyle="1" w:styleId="BoldandUnderlineChar5CharCharCharCharCharCharCharChar">
    <w:name w:val="Bold and Underline Char5 Char Char Char Char Char Char Char Char"/>
    <w:basedOn w:val="DefaultParagraphFont"/>
    <w:rsid w:val="00654CC4"/>
    <w:rPr>
      <w:b/>
      <w:u w:val="thick"/>
      <w:lang w:val="en-US" w:eastAsia="en-US" w:bidi="ar-SA"/>
    </w:rPr>
  </w:style>
  <w:style w:type="character" w:customStyle="1" w:styleId="StyleCardTextUnderline3Char">
    <w:name w:val="Style Card Text + Underline3 Char"/>
    <w:basedOn w:val="DefaultParagraphFont"/>
    <w:rsid w:val="00654CC4"/>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654CC4"/>
    <w:rPr>
      <w:b/>
      <w:noProof w:val="0"/>
      <w:szCs w:val="24"/>
      <w:u w:val="single"/>
      <w:lang w:val="en-US" w:eastAsia="en-US" w:bidi="ar-SA"/>
    </w:rPr>
  </w:style>
  <w:style w:type="character" w:customStyle="1" w:styleId="UnderlineChar1Char1">
    <w:name w:val="Underline Char1 Char1"/>
    <w:basedOn w:val="DefaultParagraphFont"/>
    <w:rsid w:val="00654CC4"/>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54CC4"/>
    <w:rPr>
      <w:noProof w:val="0"/>
      <w:szCs w:val="24"/>
      <w:u w:val="single"/>
      <w:lang w:val="en-US" w:eastAsia="en-US" w:bidi="ar-SA"/>
    </w:rPr>
  </w:style>
  <w:style w:type="character" w:customStyle="1" w:styleId="BoldText12pt">
    <w:name w:val="Bold Text 12 pt"/>
    <w:autoRedefine/>
    <w:rsid w:val="00654CC4"/>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qFormat/>
    <w:rsid w:val="00654CC4"/>
    <w:pPr>
      <w:tabs>
        <w:tab w:val="left" w:pos="720"/>
      </w:tabs>
      <w:ind w:left="720"/>
    </w:pPr>
    <w:rPr>
      <w:rFonts w:eastAsia="Times New Roman"/>
      <w:szCs w:val="20"/>
      <w:u w:val="single"/>
    </w:rPr>
  </w:style>
  <w:style w:type="character" w:customStyle="1" w:styleId="Style2CharChar">
    <w:name w:val="Style2 Char Char"/>
    <w:basedOn w:val="DefaultParagraphFont"/>
    <w:rsid w:val="00654CC4"/>
    <w:rPr>
      <w:u w:val="thick"/>
      <w:lang w:val="en-US" w:eastAsia="en-US" w:bidi="ar-SA"/>
    </w:rPr>
  </w:style>
  <w:style w:type="paragraph" w:customStyle="1" w:styleId="DebateCiteCharChar">
    <w:name w:val="Debate Cite Char Char"/>
    <w:basedOn w:val="Normal"/>
    <w:autoRedefine/>
    <w:uiPriority w:val="99"/>
    <w:qFormat/>
    <w:rsid w:val="00654CC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basedOn w:val="DefaultParagraphFont"/>
    <w:rsid w:val="00654CC4"/>
    <w:rPr>
      <w:b/>
      <w:sz w:val="32"/>
      <w:szCs w:val="32"/>
      <w:lang w:val="en-US" w:eastAsia="en-US" w:bidi="ar-SA"/>
    </w:rPr>
  </w:style>
  <w:style w:type="paragraph" w:styleId="BodyTextFirstIndent">
    <w:name w:val="Body Text First Indent"/>
    <w:basedOn w:val="BodyText"/>
    <w:link w:val="BodyTextFirstIndentChar"/>
    <w:rsid w:val="00654CC4"/>
    <w:pPr>
      <w:spacing w:after="120" w:line="259" w:lineRule="auto"/>
      <w:ind w:firstLine="210"/>
      <w:jc w:val="left"/>
    </w:pPr>
    <w:rPr>
      <w:rFonts w:ascii="Times New Roman" w:hAnsi="Times New Roman" w:cstheme="minorBidi"/>
      <w:color w:val="auto"/>
      <w:sz w:val="22"/>
    </w:rPr>
  </w:style>
  <w:style w:type="character" w:customStyle="1" w:styleId="BodyTextFirstIndentChar">
    <w:name w:val="Body Text First Indent Char"/>
    <w:basedOn w:val="BodyTextChar"/>
    <w:link w:val="BodyTextFirstIndent"/>
    <w:rsid w:val="00654CC4"/>
    <w:rPr>
      <w:rFonts w:ascii="Times New Roman" w:eastAsia="Times New Roman" w:hAnsi="Times New Roman" w:cs="Calibri"/>
      <w:color w:val="000000"/>
      <w:sz w:val="20"/>
    </w:rPr>
  </w:style>
  <w:style w:type="paragraph" w:customStyle="1" w:styleId="PageHeading">
    <w:name w:val="Page Heading"/>
    <w:basedOn w:val="Heading2"/>
    <w:qFormat/>
    <w:rsid w:val="00654CC4"/>
    <w:pPr>
      <w:keepLines w:val="0"/>
      <w:pageBreakBefore w:val="0"/>
      <w:jc w:val="left"/>
    </w:pPr>
    <w:rPr>
      <w:rFonts w:ascii="Times New Roman" w:eastAsia="Times New Roman" w:hAnsi="Times New Roman" w:cs="Arial"/>
      <w:bCs/>
      <w:caps/>
      <w:szCs w:val="16"/>
    </w:rPr>
  </w:style>
  <w:style w:type="paragraph" w:customStyle="1" w:styleId="StyleTagandCiteFranklinGothicDemi">
    <w:name w:val="Style Tag and Cite + Franklin Gothic Demi"/>
    <w:basedOn w:val="Normal"/>
    <w:autoRedefine/>
    <w:qFormat/>
    <w:rsid w:val="00654CC4"/>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654CC4"/>
    <w:rPr>
      <w:bCs/>
    </w:rPr>
  </w:style>
  <w:style w:type="character" w:customStyle="1" w:styleId="Style10ptBold">
    <w:name w:val="Style 10 pt Bold"/>
    <w:basedOn w:val="DefaultParagraphFont"/>
    <w:rsid w:val="00654CC4"/>
    <w:rPr>
      <w:b/>
      <w:bCs/>
      <w:sz w:val="20"/>
    </w:rPr>
  </w:style>
  <w:style w:type="character" w:customStyle="1" w:styleId="text9">
    <w:name w:val="text9"/>
    <w:basedOn w:val="DefaultParagraphFont"/>
    <w:rsid w:val="00654CC4"/>
  </w:style>
  <w:style w:type="character" w:customStyle="1" w:styleId="text19">
    <w:name w:val="text19"/>
    <w:basedOn w:val="DefaultParagraphFont"/>
    <w:rsid w:val="00654CC4"/>
  </w:style>
  <w:style w:type="character" w:customStyle="1" w:styleId="TagChar30">
    <w:name w:val="Tag Char3"/>
    <w:basedOn w:val="DefaultParagraphFont"/>
    <w:rsid w:val="00654CC4"/>
    <w:rPr>
      <w:rFonts w:ascii="Palatino Linotype" w:hAnsi="Palatino Linotype"/>
      <w:b/>
      <w:sz w:val="24"/>
      <w:szCs w:val="24"/>
      <w:lang w:val="en-US" w:eastAsia="en-US" w:bidi="ar-SA"/>
    </w:rPr>
  </w:style>
  <w:style w:type="paragraph" w:customStyle="1" w:styleId="TagCite2">
    <w:name w:val="Tag/Cite"/>
    <w:basedOn w:val="Normal"/>
    <w:qFormat/>
    <w:rsid w:val="00654CC4"/>
    <w:pPr>
      <w:autoSpaceDE w:val="0"/>
      <w:autoSpaceDN w:val="0"/>
      <w:adjustRightInd w:val="0"/>
    </w:pPr>
    <w:rPr>
      <w:rFonts w:eastAsia="Times New Roman"/>
      <w:b/>
      <w:szCs w:val="20"/>
    </w:rPr>
  </w:style>
  <w:style w:type="paragraph" w:customStyle="1" w:styleId="CiteCard0">
    <w:name w:val="Cite/Card"/>
    <w:basedOn w:val="Normal"/>
    <w:qFormat/>
    <w:rsid w:val="00654CC4"/>
    <w:pPr>
      <w:overflowPunct w:val="0"/>
      <w:autoSpaceDE w:val="0"/>
      <w:autoSpaceDN w:val="0"/>
      <w:adjustRightInd w:val="0"/>
      <w:textAlignment w:val="baseline"/>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654CC4"/>
    <w:rPr>
      <w:rFonts w:eastAsia="Times New Roman"/>
      <w:b/>
      <w:szCs w:val="20"/>
    </w:rPr>
  </w:style>
  <w:style w:type="character" w:customStyle="1" w:styleId="term2">
    <w:name w:val="term2"/>
    <w:basedOn w:val="DefaultParagraphFont"/>
    <w:rsid w:val="00654CC4"/>
    <w:rPr>
      <w:b/>
      <w:bCs/>
    </w:rPr>
  </w:style>
  <w:style w:type="paragraph" w:customStyle="1" w:styleId="title-bold-medium">
    <w:name w:val="title-bold-medium"/>
    <w:basedOn w:val="Normal"/>
    <w:qFormat/>
    <w:rsid w:val="00654CC4"/>
    <w:pPr>
      <w:spacing w:before="100" w:beforeAutospacing="1" w:after="100" w:afterAutospacing="1"/>
    </w:pPr>
    <w:rPr>
      <w:rFonts w:eastAsia="Arial Unicode MS"/>
      <w:b/>
      <w:bCs/>
      <w:color w:val="000000"/>
      <w:szCs w:val="20"/>
    </w:rPr>
  </w:style>
  <w:style w:type="paragraph" w:customStyle="1" w:styleId="lact">
    <w:name w:val="lact"/>
    <w:basedOn w:val="Normal"/>
    <w:qFormat/>
    <w:rsid w:val="00654CC4"/>
    <w:pPr>
      <w:spacing w:before="100" w:beforeAutospacing="1" w:after="100" w:afterAutospacing="1"/>
    </w:pPr>
    <w:rPr>
      <w:rFonts w:eastAsia="Arial Unicode MS"/>
      <w:b/>
      <w:bCs/>
      <w:color w:val="000000"/>
      <w:szCs w:val="20"/>
    </w:rPr>
  </w:style>
  <w:style w:type="paragraph" w:styleId="BlockText">
    <w:name w:val="Block Text"/>
    <w:basedOn w:val="Normal"/>
    <w:rsid w:val="00654CC4"/>
    <w:pPr>
      <w:ind w:left="229" w:right="229"/>
    </w:pPr>
    <w:rPr>
      <w:rFonts w:ascii="Verdana" w:eastAsia="Times New Roman" w:hAnsi="Verdana"/>
      <w:szCs w:val="20"/>
    </w:rPr>
  </w:style>
  <w:style w:type="paragraph" w:styleId="NormalIndent">
    <w:name w:val="Normal Indent"/>
    <w:basedOn w:val="Normal"/>
    <w:rsid w:val="00654CC4"/>
    <w:pPr>
      <w:ind w:left="720"/>
    </w:pPr>
    <w:rPr>
      <w:rFonts w:eastAsia="Times New Roman"/>
      <w:szCs w:val="20"/>
    </w:rPr>
  </w:style>
  <w:style w:type="character" w:customStyle="1" w:styleId="ToReadCharChar">
    <w:name w:val="To Read Char Char"/>
    <w:basedOn w:val="DefaultParagraphFont"/>
    <w:rsid w:val="00654CC4"/>
    <w:rPr>
      <w:rFonts w:ascii="Verdana" w:hAnsi="Verdana"/>
      <w:b/>
      <w:szCs w:val="24"/>
      <w:u w:val="single"/>
      <w:lang w:val="en-US" w:eastAsia="en-US" w:bidi="ar-SA"/>
    </w:rPr>
  </w:style>
  <w:style w:type="paragraph" w:styleId="EnvelopeReturn">
    <w:name w:val="envelope return"/>
    <w:basedOn w:val="Normal"/>
    <w:rsid w:val="00654CC4"/>
    <w:rPr>
      <w:rFonts w:eastAsia="Times New Roman"/>
      <w:szCs w:val="20"/>
    </w:rPr>
  </w:style>
  <w:style w:type="paragraph" w:styleId="EnvelopeAddress">
    <w:name w:val="envelope address"/>
    <w:basedOn w:val="Normal"/>
    <w:rsid w:val="00654CC4"/>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654CC4"/>
  </w:style>
  <w:style w:type="character" w:customStyle="1" w:styleId="storytextstyle">
    <w:name w:val="storytextstyle"/>
    <w:basedOn w:val="DefaultParagraphFont"/>
    <w:rsid w:val="00654CC4"/>
  </w:style>
  <w:style w:type="character" w:customStyle="1" w:styleId="cardunderlinedCharChar0">
    <w:name w:val="card underlined Char Char"/>
    <w:basedOn w:val="DefaultParagraphFont"/>
    <w:rsid w:val="00654CC4"/>
    <w:rPr>
      <w:rFonts w:ascii="Arial" w:hAnsi="Arial"/>
      <w:sz w:val="22"/>
      <w:szCs w:val="24"/>
      <w:u w:val="single"/>
      <w:lang w:val="en-US" w:eastAsia="en-US" w:bidi="ar-SA"/>
    </w:rPr>
  </w:style>
  <w:style w:type="character" w:customStyle="1" w:styleId="Style2Char1">
    <w:name w:val="Style2 Char1"/>
    <w:basedOn w:val="DefaultParagraphFont"/>
    <w:rsid w:val="00654CC4"/>
    <w:rPr>
      <w:rFonts w:ascii="Book Antiqua" w:hAnsi="Book Antiqua"/>
      <w:szCs w:val="24"/>
      <w:u w:val="thick"/>
      <w:lang w:val="en-US" w:eastAsia="en-US" w:bidi="ar-SA"/>
    </w:rPr>
  </w:style>
  <w:style w:type="character" w:customStyle="1" w:styleId="articlehead21">
    <w:name w:val="articlehead21"/>
    <w:basedOn w:val="DefaultParagraphFont"/>
    <w:rsid w:val="00654CC4"/>
    <w:rPr>
      <w:rFonts w:ascii="Arial" w:hAnsi="Arial" w:cs="Arial" w:hint="default"/>
      <w:b/>
      <w:bCs/>
      <w:color w:val="660000"/>
      <w:sz w:val="20"/>
      <w:szCs w:val="20"/>
    </w:rPr>
  </w:style>
  <w:style w:type="paragraph" w:customStyle="1" w:styleId="shellscontentions">
    <w:name w:val="shells/contentions"/>
    <w:basedOn w:val="TagCite2"/>
    <w:qFormat/>
    <w:rsid w:val="00654CC4"/>
  </w:style>
  <w:style w:type="character" w:customStyle="1" w:styleId="BoldandUnderlineChar2Char1">
    <w:name w:val="Bold and Underline Char2 Char1"/>
    <w:basedOn w:val="DefaultParagraphFont"/>
    <w:rsid w:val="00654CC4"/>
    <w:rPr>
      <w:b/>
      <w:szCs w:val="24"/>
      <w:u w:val="single"/>
      <w:lang w:val="en-US" w:eastAsia="en-US" w:bidi="ar-SA"/>
    </w:rPr>
  </w:style>
  <w:style w:type="character" w:customStyle="1" w:styleId="TagCiteChar1">
    <w:name w:val="Tag/Cite Char1"/>
    <w:basedOn w:val="DefaultParagraphFont"/>
    <w:rsid w:val="00654CC4"/>
    <w:rPr>
      <w:b/>
      <w:lang w:val="en-US" w:eastAsia="en-US" w:bidi="ar-SA"/>
    </w:rPr>
  </w:style>
  <w:style w:type="character" w:customStyle="1" w:styleId="Normal2">
    <w:name w:val="Normal2"/>
    <w:basedOn w:val="DefaultParagraphFont"/>
    <w:rsid w:val="00654CC4"/>
  </w:style>
  <w:style w:type="paragraph" w:customStyle="1" w:styleId="BriefTitle1">
    <w:name w:val="Brief Title 1"/>
    <w:basedOn w:val="Normal"/>
    <w:qFormat/>
    <w:rsid w:val="00654CC4"/>
    <w:pPr>
      <w:autoSpaceDE w:val="0"/>
      <w:autoSpaceDN w:val="0"/>
      <w:adjustRightInd w:val="0"/>
      <w:jc w:val="center"/>
      <w:outlineLvl w:val="0"/>
    </w:pPr>
    <w:rPr>
      <w:rFonts w:eastAsia="Times New Roman"/>
      <w:b/>
      <w:szCs w:val="20"/>
      <w:u w:val="single"/>
    </w:rPr>
  </w:style>
  <w:style w:type="paragraph" w:customStyle="1" w:styleId="TagCiteChar2">
    <w:name w:val="Tag/Cite Char"/>
    <w:basedOn w:val="Normal"/>
    <w:qFormat/>
    <w:rsid w:val="00654CC4"/>
    <w:pPr>
      <w:autoSpaceDE w:val="0"/>
      <w:autoSpaceDN w:val="0"/>
      <w:adjustRightInd w:val="0"/>
    </w:pPr>
    <w:rPr>
      <w:rFonts w:eastAsia="Times New Roman"/>
      <w:b/>
      <w:szCs w:val="20"/>
    </w:rPr>
  </w:style>
  <w:style w:type="character" w:customStyle="1" w:styleId="BriefTitle1Char">
    <w:name w:val="Brief Title 1 Char"/>
    <w:basedOn w:val="DefaultParagraphFont"/>
    <w:rsid w:val="00654CC4"/>
    <w:rPr>
      <w:b/>
      <w:u w:val="single"/>
      <w:lang w:val="en-US" w:eastAsia="en-US" w:bidi="ar-SA"/>
    </w:rPr>
  </w:style>
  <w:style w:type="character" w:customStyle="1" w:styleId="TagCiteCharChar">
    <w:name w:val="Tag/Cite Char Char"/>
    <w:basedOn w:val="DefaultParagraphFont"/>
    <w:rsid w:val="00654CC4"/>
    <w:rPr>
      <w:b/>
      <w:lang w:val="en-US" w:eastAsia="en-US" w:bidi="ar-SA"/>
    </w:rPr>
  </w:style>
  <w:style w:type="paragraph" w:customStyle="1" w:styleId="ShellTitles">
    <w:name w:val="ShellTitles"/>
    <w:basedOn w:val="Normal"/>
    <w:qFormat/>
    <w:rsid w:val="00654CC4"/>
    <w:pPr>
      <w:autoSpaceDE w:val="0"/>
      <w:autoSpaceDN w:val="0"/>
      <w:adjustRightInd w:val="0"/>
    </w:pPr>
    <w:rPr>
      <w:rFonts w:eastAsia="Times New Roman"/>
      <w:b/>
      <w:szCs w:val="20"/>
    </w:rPr>
  </w:style>
  <w:style w:type="paragraph" w:customStyle="1" w:styleId="maintext">
    <w:name w:val="maintext"/>
    <w:basedOn w:val="Normal"/>
    <w:qFormat/>
    <w:rsid w:val="00654CC4"/>
    <w:pPr>
      <w:autoSpaceDE w:val="0"/>
      <w:autoSpaceDN w:val="0"/>
      <w:adjustRightInd w:val="0"/>
      <w:spacing w:before="100" w:beforeAutospacing="1" w:after="100" w:afterAutospacing="1"/>
    </w:pPr>
    <w:rPr>
      <w:rFonts w:eastAsia="Times New Roman"/>
      <w:szCs w:val="20"/>
    </w:rPr>
  </w:style>
  <w:style w:type="character" w:customStyle="1" w:styleId="btx">
    <w:name w:val="btx"/>
    <w:basedOn w:val="DefaultParagraphFont"/>
    <w:rsid w:val="00654CC4"/>
  </w:style>
  <w:style w:type="character" w:customStyle="1" w:styleId="prodgeneral1">
    <w:name w:val="prodgeneral1"/>
    <w:basedOn w:val="DefaultParagraphFont"/>
    <w:rsid w:val="00654CC4"/>
    <w:rPr>
      <w:rFonts w:ascii="Verdana" w:hAnsi="Verdana" w:hint="default"/>
      <w:b w:val="0"/>
      <w:bCs w:val="0"/>
      <w:caps w:val="0"/>
      <w:color w:val="000000"/>
      <w:spacing w:val="0"/>
      <w:sz w:val="16"/>
      <w:szCs w:val="16"/>
    </w:rPr>
  </w:style>
  <w:style w:type="character" w:customStyle="1" w:styleId="texto11">
    <w:name w:val="texto11"/>
    <w:basedOn w:val="DefaultParagraphFont"/>
    <w:rsid w:val="00654CC4"/>
    <w:rPr>
      <w:rFonts w:ascii="Arial" w:hAnsi="Arial" w:cs="Arial" w:hint="default"/>
      <w:b w:val="0"/>
      <w:bCs w:val="0"/>
      <w:i w:val="0"/>
      <w:iCs w:val="0"/>
      <w:caps w:val="0"/>
      <w:color w:val="000000"/>
      <w:sz w:val="20"/>
      <w:szCs w:val="20"/>
    </w:rPr>
  </w:style>
  <w:style w:type="character" w:customStyle="1" w:styleId="date10">
    <w:name w:val="date1"/>
    <w:basedOn w:val="DefaultParagraphFont"/>
    <w:rsid w:val="00654CC4"/>
  </w:style>
  <w:style w:type="character" w:customStyle="1" w:styleId="summary1">
    <w:name w:val="summary1"/>
    <w:basedOn w:val="DefaultParagraphFont"/>
    <w:rsid w:val="00654CC4"/>
    <w:rPr>
      <w:rFonts w:ascii="Arial" w:hAnsi="Arial" w:cs="Arial" w:hint="default"/>
      <w:sz w:val="18"/>
      <w:szCs w:val="18"/>
    </w:rPr>
  </w:style>
  <w:style w:type="paragraph" w:customStyle="1" w:styleId="ToRead">
    <w:name w:val="To Read"/>
    <w:basedOn w:val="Normal"/>
    <w:qFormat/>
    <w:rsid w:val="00654CC4"/>
    <w:pPr>
      <w:ind w:left="720"/>
    </w:pPr>
    <w:rPr>
      <w:rFonts w:ascii="Verdana" w:eastAsia="Times New Roman" w:hAnsi="Verdana"/>
      <w:b/>
      <w:u w:val="single"/>
    </w:rPr>
  </w:style>
  <w:style w:type="character" w:customStyle="1" w:styleId="text3">
    <w:name w:val="text3"/>
    <w:basedOn w:val="DefaultParagraphFont"/>
    <w:rsid w:val="00654CC4"/>
  </w:style>
  <w:style w:type="paragraph" w:customStyle="1" w:styleId="Style20">
    <w:name w:val="Style 2"/>
    <w:basedOn w:val="Normal"/>
    <w:qFormat/>
    <w:rsid w:val="00654CC4"/>
    <w:pPr>
      <w:ind w:left="216" w:hanging="144"/>
    </w:pPr>
    <w:rPr>
      <w:rFonts w:eastAsia="Times New Roman"/>
      <w:noProof/>
      <w:color w:val="000000"/>
      <w:szCs w:val="20"/>
    </w:rPr>
  </w:style>
  <w:style w:type="paragraph" w:customStyle="1" w:styleId="Style40">
    <w:name w:val="Style 4"/>
    <w:basedOn w:val="Normal"/>
    <w:qFormat/>
    <w:rsid w:val="00654CC4"/>
    <w:pPr>
      <w:tabs>
        <w:tab w:val="left" w:pos="6876"/>
      </w:tabs>
      <w:ind w:left="3744"/>
    </w:pPr>
    <w:rPr>
      <w:rFonts w:eastAsia="Times New Roman"/>
      <w:noProof/>
      <w:color w:val="000000"/>
      <w:szCs w:val="20"/>
    </w:rPr>
  </w:style>
  <w:style w:type="character" w:customStyle="1" w:styleId="featurecontentgray1">
    <w:name w:val="featurecontentgray1"/>
    <w:basedOn w:val="DefaultParagraphFont"/>
    <w:rsid w:val="00654CC4"/>
    <w:rPr>
      <w:rFonts w:ascii="Arial" w:hAnsi="Arial" w:cs="Arial" w:hint="default"/>
      <w:color w:val="666666"/>
    </w:rPr>
  </w:style>
  <w:style w:type="character" w:customStyle="1" w:styleId="CardCharCharChar0">
    <w:name w:val="Card Char Char Char"/>
    <w:basedOn w:val="DefaultParagraphFont"/>
    <w:rsid w:val="00654CC4"/>
    <w:rPr>
      <w:rFonts w:ascii="Book Antiqua" w:hAnsi="Book Antiqua"/>
      <w:szCs w:val="24"/>
      <w:lang w:val="en-US" w:eastAsia="en-US" w:bidi="ar-SA"/>
    </w:rPr>
  </w:style>
  <w:style w:type="paragraph" w:customStyle="1" w:styleId="CM10">
    <w:name w:val="CM10"/>
    <w:basedOn w:val="Default"/>
    <w:next w:val="Default"/>
    <w:qFormat/>
    <w:rsid w:val="00654CC4"/>
    <w:pPr>
      <w:widowControl w:val="0"/>
      <w:spacing w:after="276" w:line="240" w:lineRule="auto"/>
    </w:pPr>
    <w:rPr>
      <w:rFonts w:ascii="Times New Roman" w:eastAsia="Times New Roman" w:hAnsi="Times New Roman" w:cs="Times New Roman"/>
    </w:rPr>
  </w:style>
  <w:style w:type="character" w:customStyle="1" w:styleId="big1">
    <w:name w:val="big1"/>
    <w:basedOn w:val="DefaultParagraphFont"/>
    <w:rsid w:val="00654CC4"/>
    <w:rPr>
      <w:sz w:val="28"/>
      <w:szCs w:val="28"/>
    </w:rPr>
  </w:style>
  <w:style w:type="character" w:customStyle="1" w:styleId="articletitle1">
    <w:name w:val="articletitle1"/>
    <w:basedOn w:val="DefaultParagraphFont"/>
    <w:rsid w:val="00654CC4"/>
    <w:rPr>
      <w:b/>
      <w:bCs/>
      <w:color w:val="990000"/>
    </w:rPr>
  </w:style>
  <w:style w:type="character" w:customStyle="1" w:styleId="prodgeneral">
    <w:name w:val="prodgeneral"/>
    <w:basedOn w:val="DefaultParagraphFont"/>
    <w:rsid w:val="00654CC4"/>
  </w:style>
  <w:style w:type="character" w:customStyle="1" w:styleId="StyleUnderline1">
    <w:name w:val="Style Underline1"/>
    <w:basedOn w:val="DefaultParagraphFont"/>
    <w:rsid w:val="00654CC4"/>
    <w:rPr>
      <w:u w:val="single"/>
    </w:rPr>
  </w:style>
  <w:style w:type="character" w:customStyle="1" w:styleId="Style10pt">
    <w:name w:val="Style 10 pt"/>
    <w:basedOn w:val="DefaultParagraphFont"/>
    <w:rsid w:val="00654CC4"/>
    <w:rPr>
      <w:sz w:val="20"/>
    </w:rPr>
  </w:style>
  <w:style w:type="character" w:customStyle="1" w:styleId="StyleUnderlineChar">
    <w:name w:val="Style Underline + Char"/>
    <w:basedOn w:val="DefaultParagraphFont"/>
    <w:rsid w:val="00654CC4"/>
    <w:rPr>
      <w:rFonts w:eastAsia="SimSun" w:cs="Arial"/>
      <w:b/>
      <w:bCs/>
      <w:iCs/>
      <w:caps/>
      <w:sz w:val="24"/>
      <w:szCs w:val="24"/>
      <w:u w:val="single"/>
      <w:lang w:val="en-US" w:eastAsia="en-US" w:bidi="ar-SA"/>
    </w:rPr>
  </w:style>
  <w:style w:type="character" w:customStyle="1" w:styleId="highlightChar">
    <w:name w:val="highlight Char"/>
    <w:basedOn w:val="DefaultParagraphFont"/>
    <w:rsid w:val="00654CC4"/>
    <w:rPr>
      <w:sz w:val="24"/>
      <w:szCs w:val="24"/>
      <w:u w:val="single"/>
      <w:lang w:val="en-US" w:eastAsia="en-US" w:bidi="ar-SA"/>
    </w:rPr>
  </w:style>
  <w:style w:type="character" w:customStyle="1" w:styleId="StyleciteChar">
    <w:name w:val="Style cite + Char"/>
    <w:basedOn w:val="citeChar1"/>
    <w:rsid w:val="00654CC4"/>
    <w:rPr>
      <w:sz w:val="24"/>
      <w:szCs w:val="24"/>
      <w:lang w:val="en-US" w:eastAsia="en-US" w:bidi="ar-SA"/>
    </w:rPr>
  </w:style>
  <w:style w:type="character" w:customStyle="1" w:styleId="citeChar1">
    <w:name w:val="cite Char"/>
    <w:basedOn w:val="DefaultParagraphFont"/>
    <w:rsid w:val="00654CC4"/>
    <w:rPr>
      <w:sz w:val="24"/>
      <w:szCs w:val="24"/>
      <w:lang w:val="en-US" w:eastAsia="en-US" w:bidi="ar-SA"/>
    </w:rPr>
  </w:style>
  <w:style w:type="paragraph" w:customStyle="1" w:styleId="OffensiveLanguage">
    <w:name w:val="Offensive Language"/>
    <w:basedOn w:val="Normal"/>
    <w:next w:val="Normal"/>
    <w:qFormat/>
    <w:rsid w:val="00654CC4"/>
    <w:rPr>
      <w:rFonts w:ascii="Arial Narrow" w:hAnsi="Arial Narrow"/>
      <w:strike/>
      <w:u w:val="single"/>
    </w:rPr>
  </w:style>
  <w:style w:type="character" w:customStyle="1" w:styleId="OffensiveLanguageChar">
    <w:name w:val="Offensive Language Char"/>
    <w:rsid w:val="00654CC4"/>
    <w:rPr>
      <w:rFonts w:ascii="Arial Narrow" w:hAnsi="Arial Narrow"/>
      <w:strike/>
      <w:szCs w:val="24"/>
      <w:u w:val="single"/>
      <w:lang w:val="en-US" w:eastAsia="en-US" w:bidi="ar-SA"/>
    </w:rPr>
  </w:style>
  <w:style w:type="paragraph" w:customStyle="1" w:styleId="clearformatting0">
    <w:name w:val="clear formatting"/>
    <w:basedOn w:val="Normal"/>
    <w:qFormat/>
    <w:rsid w:val="00654CC4"/>
  </w:style>
  <w:style w:type="paragraph" w:customStyle="1" w:styleId="Style18">
    <w:name w:val="Style 18"/>
    <w:uiPriority w:val="99"/>
    <w:qFormat/>
    <w:rsid w:val="00654CC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highlightedsearchterm">
    <w:name w:val="highlightedsearchterm"/>
    <w:basedOn w:val="DefaultParagraphFont"/>
    <w:rsid w:val="00654CC4"/>
  </w:style>
  <w:style w:type="paragraph" w:customStyle="1" w:styleId="formfld">
    <w:name w:val="formfld"/>
    <w:basedOn w:val="Normal"/>
    <w:qFormat/>
    <w:rsid w:val="00654CC4"/>
    <w:pPr>
      <w:spacing w:before="100" w:beforeAutospacing="1" w:after="100" w:afterAutospacing="1"/>
    </w:pPr>
    <w:rPr>
      <w:rFonts w:eastAsia="Arial Unicode MS"/>
      <w:szCs w:val="20"/>
    </w:rPr>
  </w:style>
  <w:style w:type="character" w:customStyle="1" w:styleId="yellowfadeinnerspan">
    <w:name w:val="yellowfadeinnerspan"/>
    <w:rsid w:val="00654CC4"/>
  </w:style>
  <w:style w:type="paragraph" w:customStyle="1" w:styleId="Caption3">
    <w:name w:val="Caption3"/>
    <w:basedOn w:val="Normal"/>
    <w:qFormat/>
    <w:rsid w:val="00654CC4"/>
    <w:pPr>
      <w:spacing w:before="100" w:beforeAutospacing="1" w:after="100" w:afterAutospacing="1"/>
    </w:pPr>
    <w:rPr>
      <w:rFonts w:ascii="Times New Roman" w:eastAsia="Times New Roman" w:hAnsi="Times New Roman"/>
    </w:rPr>
  </w:style>
  <w:style w:type="paragraph" w:customStyle="1" w:styleId="teaserpermalink">
    <w:name w:val="teaser_permalink"/>
    <w:basedOn w:val="Normal"/>
    <w:qFormat/>
    <w:rsid w:val="00654CC4"/>
    <w:pPr>
      <w:spacing w:before="100" w:beforeAutospacing="1" w:after="100" w:afterAutospacing="1"/>
    </w:pPr>
    <w:rPr>
      <w:rFonts w:ascii="Times New Roman" w:eastAsia="Times New Roman" w:hAnsi="Times New Roman"/>
    </w:rPr>
  </w:style>
  <w:style w:type="character" w:customStyle="1" w:styleId="BoldUnderlineCharChar0">
    <w:name w:val="BoldUnderline Char Char"/>
    <w:rsid w:val="00654CC4"/>
    <w:rPr>
      <w:rFonts w:ascii="Calibri" w:eastAsia="Times New Roman" w:hAnsi="Calibri" w:cs="Times New Roman"/>
      <w:b/>
      <w:sz w:val="20"/>
      <w:szCs w:val="24"/>
      <w:u w:val="single"/>
    </w:rPr>
  </w:style>
  <w:style w:type="character" w:customStyle="1" w:styleId="ipa">
    <w:name w:val="ipa"/>
    <w:basedOn w:val="DefaultParagraphFont"/>
    <w:rsid w:val="00654CC4"/>
  </w:style>
  <w:style w:type="character" w:customStyle="1" w:styleId="regtext">
    <w:name w:val="regtext"/>
    <w:uiPriority w:val="99"/>
    <w:rsid w:val="00654CC4"/>
  </w:style>
  <w:style w:type="character" w:customStyle="1" w:styleId="FontStyle14">
    <w:name w:val="Font Style14"/>
    <w:uiPriority w:val="99"/>
    <w:rsid w:val="00654CC4"/>
    <w:rPr>
      <w:rFonts w:ascii="Georgia" w:hAnsi="Georgia" w:cs="Georgia"/>
      <w:sz w:val="54"/>
      <w:szCs w:val="54"/>
    </w:rPr>
  </w:style>
  <w:style w:type="character" w:customStyle="1" w:styleId="ft6">
    <w:name w:val="ft6"/>
    <w:basedOn w:val="DefaultParagraphFont"/>
    <w:rsid w:val="00654CC4"/>
  </w:style>
  <w:style w:type="character" w:customStyle="1" w:styleId="SourceBold">
    <w:name w:val="Source Bold"/>
    <w:basedOn w:val="DefaultParagraphFont"/>
    <w:rsid w:val="00654CC4"/>
    <w:rPr>
      <w:rFonts w:ascii="Arial Narrow" w:hAnsi="Arial Narrow" w:hint="default"/>
      <w:b/>
      <w:bCs w:val="0"/>
      <w:strike w:val="0"/>
      <w:dstrike w:val="0"/>
      <w:sz w:val="24"/>
      <w:u w:val="none"/>
      <w:effect w:val="none"/>
    </w:rPr>
  </w:style>
  <w:style w:type="paragraph" w:customStyle="1" w:styleId="StyleLeft025Right025TopSinglesolidlineAuto">
    <w:name w:val="Style Left:  0.25&quot; Right:  0.25&quot; Top: (Single solid line Auto  ..."/>
    <w:basedOn w:val="Normal"/>
    <w:qFormat/>
    <w:rsid w:val="00654CC4"/>
    <w:pPr>
      <w:pBdr>
        <w:top w:val="single" w:sz="4" w:space="1" w:color="auto"/>
        <w:left w:val="single" w:sz="4" w:space="0" w:color="auto"/>
        <w:bottom w:val="single" w:sz="4" w:space="1" w:color="auto"/>
        <w:right w:val="single" w:sz="4" w:space="4" w:color="auto"/>
      </w:pBdr>
      <w:ind w:left="360" w:right="360"/>
    </w:pPr>
    <w:rPr>
      <w:rFonts w:eastAsia="Calibri"/>
      <w:szCs w:val="20"/>
    </w:rPr>
  </w:style>
  <w:style w:type="paragraph" w:customStyle="1" w:styleId="Card-Underline">
    <w:name w:val="Card-Underline"/>
    <w:basedOn w:val="Normal"/>
    <w:link w:val="Card-UnderlineChar"/>
    <w:qFormat/>
    <w:rsid w:val="00654CC4"/>
    <w:rPr>
      <w:rFonts w:ascii="Century Gothic" w:eastAsia="Cambria" w:hAnsi="Century Gothic"/>
      <w:sz w:val="20"/>
      <w:u w:val="thick"/>
    </w:rPr>
  </w:style>
  <w:style w:type="character" w:customStyle="1" w:styleId="Card-UnderlineChar">
    <w:name w:val="Card-Underline Char"/>
    <w:link w:val="Card-Underline"/>
    <w:rsid w:val="00654CC4"/>
    <w:rPr>
      <w:rFonts w:ascii="Century Gothic" w:eastAsia="Cambria" w:hAnsi="Century Gothic" w:cs="Calibri"/>
      <w:sz w:val="20"/>
      <w:u w:val="thick"/>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5"/>
    <w:qFormat/>
    <w:rsid w:val="00654CC4"/>
    <w:rPr>
      <w:b/>
      <w:bCs/>
      <w:strike w:val="0"/>
      <w:dstrike w:val="0"/>
      <w:sz w:val="26"/>
      <w:u w:val="none"/>
      <w:effect w:val="none"/>
    </w:rPr>
  </w:style>
  <w:style w:type="character" w:customStyle="1" w:styleId="StyleStyleUnderline411pt">
    <w:name w:val="Style Style Underline4 + 11 pt"/>
    <w:basedOn w:val="DefaultParagraphFont"/>
    <w:rsid w:val="00654CC4"/>
    <w:rPr>
      <w:sz w:val="20"/>
      <w:u w:val="single"/>
    </w:rPr>
  </w:style>
  <w:style w:type="character" w:customStyle="1" w:styleId="StyleStyleUnderline411ptBold">
    <w:name w:val="Style Style Underline4 + 11 pt Bold"/>
    <w:basedOn w:val="DefaultParagraphFont"/>
    <w:rsid w:val="00654CC4"/>
    <w:rPr>
      <w:b/>
      <w:bCs/>
      <w:sz w:val="20"/>
      <w:u w:val="single"/>
    </w:rPr>
  </w:style>
  <w:style w:type="character" w:customStyle="1" w:styleId="StyleStyleUnderline311pt">
    <w:name w:val="Style Style Underline3 + 11 pt"/>
    <w:basedOn w:val="DefaultParagraphFont"/>
    <w:rsid w:val="00654CC4"/>
    <w:rPr>
      <w:sz w:val="20"/>
      <w:u w:val="single"/>
    </w:rPr>
  </w:style>
  <w:style w:type="character" w:customStyle="1" w:styleId="StyleStyleUnderline311ptBold">
    <w:name w:val="Style Style Underline3 + 11 pt Bold"/>
    <w:basedOn w:val="DefaultParagraphFont"/>
    <w:rsid w:val="00654CC4"/>
    <w:rPr>
      <w:b/>
      <w:bCs/>
      <w:sz w:val="20"/>
      <w:u w:val="single"/>
    </w:rPr>
  </w:style>
  <w:style w:type="character" w:customStyle="1" w:styleId="BoldandUnderlineChar6">
    <w:name w:val="Bold and Underline Char6"/>
    <w:basedOn w:val="DefaultParagraphFont"/>
    <w:rsid w:val="00654CC4"/>
    <w:rPr>
      <w:b/>
      <w:szCs w:val="24"/>
      <w:u w:val="single"/>
      <w:lang w:val="en-US" w:eastAsia="en-US" w:bidi="ar-SA"/>
    </w:rPr>
  </w:style>
  <w:style w:type="character" w:customStyle="1" w:styleId="UnderlineChar2">
    <w:name w:val="Underline Char2"/>
    <w:basedOn w:val="DefaultParagraphFont"/>
    <w:rsid w:val="00654CC4"/>
    <w:rPr>
      <w:szCs w:val="24"/>
      <w:u w:val="single"/>
      <w:lang w:val="en-US" w:eastAsia="en-US" w:bidi="ar-SA"/>
    </w:rPr>
  </w:style>
  <w:style w:type="character" w:customStyle="1" w:styleId="UnderlineCharChar10">
    <w:name w:val="Underline Char Char1"/>
    <w:basedOn w:val="DefaultParagraphFont"/>
    <w:rsid w:val="00654CC4"/>
    <w:rPr>
      <w:noProof w:val="0"/>
      <w:u w:val="single"/>
      <w:lang w:val="en-US" w:eastAsia="en-US" w:bidi="ar-SA"/>
    </w:rPr>
  </w:style>
  <w:style w:type="paragraph" w:customStyle="1" w:styleId="DebateTag0">
    <w:name w:val="Debate Tag"/>
    <w:basedOn w:val="Text0"/>
    <w:link w:val="DebateTagChar"/>
    <w:qFormat/>
    <w:rsid w:val="00654CC4"/>
    <w:pPr>
      <w:widowControl w:val="0"/>
    </w:pPr>
    <w:rPr>
      <w:rFonts w:ascii="Garamond" w:hAnsi="Garamond"/>
      <w:b/>
      <w:color w:val="000000"/>
      <w:sz w:val="22"/>
      <w:szCs w:val="24"/>
    </w:rPr>
  </w:style>
  <w:style w:type="paragraph" w:customStyle="1" w:styleId="endarticle">
    <w:name w:val="endarticle"/>
    <w:basedOn w:val="Normal"/>
    <w:uiPriority w:val="99"/>
    <w:qFormat/>
    <w:rsid w:val="00654CC4"/>
    <w:pPr>
      <w:spacing w:before="100" w:beforeAutospacing="1" w:after="100" w:afterAutospacing="1"/>
    </w:pPr>
    <w:rPr>
      <w:rFonts w:ascii="Times New Roman" w:eastAsia="Times New Roman" w:hAnsi="Times New Roman"/>
    </w:rPr>
  </w:style>
  <w:style w:type="paragraph" w:customStyle="1" w:styleId="a-body-text">
    <w:name w:val="a-body-text"/>
    <w:basedOn w:val="Normal"/>
    <w:uiPriority w:val="99"/>
    <w:qFormat/>
    <w:rsid w:val="00654CC4"/>
    <w:pPr>
      <w:spacing w:before="100" w:beforeAutospacing="1" w:after="100" w:afterAutospacing="1"/>
    </w:pPr>
    <w:rPr>
      <w:rFonts w:ascii="Times New Roman" w:eastAsia="Times New Roman" w:hAnsi="Times New Roman"/>
    </w:rPr>
  </w:style>
  <w:style w:type="paragraph" w:customStyle="1" w:styleId="obgpara">
    <w:name w:val="obg_para"/>
    <w:basedOn w:val="Normal"/>
    <w:uiPriority w:val="99"/>
    <w:qFormat/>
    <w:rsid w:val="00654CC4"/>
    <w:pPr>
      <w:spacing w:before="100" w:beforeAutospacing="1" w:after="100" w:afterAutospacing="1"/>
    </w:pPr>
    <w:rPr>
      <w:rFonts w:ascii="Times New Roman" w:eastAsia="Times New Roman" w:hAnsi="Times New Roman"/>
    </w:rPr>
  </w:style>
  <w:style w:type="character" w:customStyle="1" w:styleId="StyleUnderlineChar11pt3Char">
    <w:name w:val="Style Underline Char + 11 pt3 Char"/>
    <w:link w:val="StyleUnderlineChar11pt3"/>
    <w:locked/>
    <w:rsid w:val="00654CC4"/>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654CC4"/>
    <w:rPr>
      <w:rFonts w:ascii="Georgia" w:eastAsia="Calibri" w:hAnsi="Georgia"/>
      <w:u w:val="single"/>
    </w:rPr>
  </w:style>
  <w:style w:type="character" w:customStyle="1" w:styleId="StyleUnderlineChar11ptBold3Char">
    <w:name w:val="Style Underline Char + 11 pt Bold3 Char"/>
    <w:link w:val="StyleUnderlineChar11ptBold3"/>
    <w:locked/>
    <w:rsid w:val="00654CC4"/>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654CC4"/>
    <w:rPr>
      <w:rFonts w:ascii="Georgia" w:eastAsia="Calibri" w:hAnsi="Georgia"/>
      <w:b/>
      <w:bCs/>
      <w:u w:val="single"/>
    </w:rPr>
  </w:style>
  <w:style w:type="character" w:customStyle="1" w:styleId="caption4">
    <w:name w:val="caption4"/>
    <w:basedOn w:val="DefaultParagraphFont"/>
    <w:rsid w:val="00654CC4"/>
  </w:style>
  <w:style w:type="character" w:customStyle="1" w:styleId="field-content">
    <w:name w:val="field-content"/>
    <w:basedOn w:val="DefaultParagraphFont"/>
    <w:rsid w:val="00654CC4"/>
  </w:style>
  <w:style w:type="character" w:customStyle="1" w:styleId="honorific-prefix">
    <w:name w:val="honorific-prefix"/>
    <w:basedOn w:val="DefaultParagraphFont"/>
    <w:rsid w:val="00654CC4"/>
  </w:style>
  <w:style w:type="character" w:customStyle="1" w:styleId="given-name">
    <w:name w:val="given-name"/>
    <w:basedOn w:val="DefaultParagraphFont"/>
    <w:rsid w:val="00654CC4"/>
  </w:style>
  <w:style w:type="character" w:customStyle="1" w:styleId="family-name">
    <w:name w:val="family-name"/>
    <w:basedOn w:val="DefaultParagraphFont"/>
    <w:rsid w:val="00654CC4"/>
  </w:style>
  <w:style w:type="character" w:customStyle="1" w:styleId="chead">
    <w:name w:val="chead"/>
    <w:basedOn w:val="DefaultParagraphFont"/>
    <w:rsid w:val="00654CC4"/>
  </w:style>
  <w:style w:type="character" w:customStyle="1" w:styleId="obgcapsstart">
    <w:name w:val="obg_caps_start"/>
    <w:basedOn w:val="DefaultParagraphFont"/>
    <w:rsid w:val="00654CC4"/>
  </w:style>
  <w:style w:type="character" w:customStyle="1" w:styleId="tpk">
    <w:name w:val="tpk"/>
    <w:basedOn w:val="DefaultParagraphFont"/>
    <w:rsid w:val="00654CC4"/>
  </w:style>
  <w:style w:type="paragraph" w:customStyle="1" w:styleId="Language">
    <w:name w:val="Language"/>
    <w:next w:val="Normal"/>
    <w:link w:val="LanguageChar"/>
    <w:qFormat/>
    <w:rsid w:val="00654CC4"/>
    <w:pPr>
      <w:spacing w:after="0" w:line="240" w:lineRule="auto"/>
    </w:pPr>
    <w:rPr>
      <w:strike/>
      <w:sz w:val="16"/>
      <w:szCs w:val="16"/>
    </w:rPr>
  </w:style>
  <w:style w:type="character" w:customStyle="1" w:styleId="UnderlineCharCharCharChar">
    <w:name w:val="Underline Char Char Char Char"/>
    <w:basedOn w:val="DefaultParagraphFont"/>
    <w:rsid w:val="00654CC4"/>
    <w:rPr>
      <w:szCs w:val="16"/>
      <w:u w:val="single"/>
      <w:lang w:val="en-US" w:eastAsia="en-US" w:bidi="ar-SA"/>
    </w:rPr>
  </w:style>
  <w:style w:type="paragraph" w:customStyle="1" w:styleId="Pa4">
    <w:name w:val="Pa4"/>
    <w:basedOn w:val="Normal"/>
    <w:next w:val="Normal"/>
    <w:qFormat/>
    <w:rsid w:val="00654CC4"/>
    <w:pPr>
      <w:autoSpaceDE w:val="0"/>
      <w:autoSpaceDN w:val="0"/>
      <w:adjustRightInd w:val="0"/>
      <w:spacing w:line="181" w:lineRule="atLeast"/>
    </w:pPr>
    <w:rPr>
      <w:rFonts w:eastAsia="Times New Roman"/>
    </w:rPr>
  </w:style>
  <w:style w:type="paragraph" w:customStyle="1" w:styleId="Pa5">
    <w:name w:val="Pa5"/>
    <w:basedOn w:val="Normal"/>
    <w:next w:val="Normal"/>
    <w:qFormat/>
    <w:rsid w:val="00654CC4"/>
    <w:pPr>
      <w:autoSpaceDE w:val="0"/>
      <w:autoSpaceDN w:val="0"/>
      <w:adjustRightInd w:val="0"/>
      <w:spacing w:line="321" w:lineRule="atLeast"/>
    </w:pPr>
    <w:rPr>
      <w:rFonts w:eastAsia="Times New Roman"/>
    </w:rPr>
  </w:style>
  <w:style w:type="character" w:customStyle="1" w:styleId="CharCharChar">
    <w:name w:val="Char Char Char"/>
    <w:basedOn w:val="DefaultParagraphFont"/>
    <w:rsid w:val="00654CC4"/>
    <w:rPr>
      <w:rFonts w:cs="Arial"/>
      <w:bCs/>
      <w:szCs w:val="26"/>
      <w:u w:val="single"/>
      <w:lang w:val="en-US" w:eastAsia="en-US" w:bidi="ar-SA"/>
    </w:rPr>
  </w:style>
  <w:style w:type="character" w:customStyle="1" w:styleId="style10">
    <w:name w:val="style1"/>
    <w:basedOn w:val="DefaultParagraphFont"/>
    <w:rsid w:val="00654CC4"/>
  </w:style>
  <w:style w:type="character" w:customStyle="1" w:styleId="subheader">
    <w:name w:val="subheader"/>
    <w:basedOn w:val="DefaultParagraphFont"/>
    <w:rsid w:val="00654CC4"/>
  </w:style>
  <w:style w:type="paragraph" w:customStyle="1" w:styleId="attribution">
    <w:name w:val="attribution"/>
    <w:basedOn w:val="Normal"/>
    <w:qFormat/>
    <w:rsid w:val="00654CC4"/>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654CC4"/>
    <w:pPr>
      <w:spacing w:before="100" w:beforeAutospacing="1" w:after="100" w:afterAutospacing="1"/>
    </w:pPr>
    <w:rPr>
      <w:rFonts w:eastAsia="Times New Roman"/>
    </w:rPr>
  </w:style>
  <w:style w:type="paragraph" w:customStyle="1" w:styleId="text-textbodyhoustontext">
    <w:name w:val="text-textbody houstontext"/>
    <w:basedOn w:val="Normal"/>
    <w:qFormat/>
    <w:rsid w:val="00654CC4"/>
    <w:pPr>
      <w:spacing w:before="100" w:beforeAutospacing="1" w:after="100" w:afterAutospacing="1"/>
    </w:pPr>
    <w:rPr>
      <w:rFonts w:eastAsia="Times New Roman"/>
    </w:rPr>
  </w:style>
  <w:style w:type="character" w:customStyle="1" w:styleId="text2">
    <w:name w:val="text2"/>
    <w:basedOn w:val="DefaultParagraphFont"/>
    <w:rsid w:val="00654CC4"/>
  </w:style>
  <w:style w:type="paragraph" w:customStyle="1" w:styleId="msolistparagraph0">
    <w:name w:val="msolistparagraph"/>
    <w:basedOn w:val="Normal"/>
    <w:qFormat/>
    <w:rsid w:val="00654CC4"/>
    <w:pPr>
      <w:spacing w:before="100" w:beforeAutospacing="1" w:after="100" w:afterAutospacing="1"/>
    </w:pPr>
    <w:rPr>
      <w:rFonts w:eastAsia="Times New Roman"/>
    </w:rPr>
  </w:style>
  <w:style w:type="paragraph" w:customStyle="1" w:styleId="msolistparagraphcxsplast">
    <w:name w:val="msolistparagraphcxsplast"/>
    <w:basedOn w:val="Normal"/>
    <w:qFormat/>
    <w:rsid w:val="00654CC4"/>
    <w:pPr>
      <w:spacing w:before="100" w:beforeAutospacing="1" w:after="100" w:afterAutospacing="1"/>
    </w:pPr>
    <w:rPr>
      <w:rFonts w:eastAsia="Times New Roman"/>
    </w:rPr>
  </w:style>
  <w:style w:type="character" w:customStyle="1" w:styleId="pmtermsel">
    <w:name w:val="pmtermsel"/>
    <w:basedOn w:val="DefaultParagraphFont"/>
    <w:rsid w:val="00654CC4"/>
  </w:style>
  <w:style w:type="character" w:customStyle="1" w:styleId="StyleUnderlineChar2CharChar11pt">
    <w:name w:val="Style Underline Char2 Char Char + 11 pt"/>
    <w:basedOn w:val="Style11pt"/>
    <w:rsid w:val="00654CC4"/>
    <w:rPr>
      <w:rFonts w:ascii="Times New Roman" w:hAnsi="Times New Roman"/>
      <w:sz w:val="20"/>
      <w:u w:val="single"/>
    </w:rPr>
  </w:style>
  <w:style w:type="character" w:customStyle="1" w:styleId="StyleStyleBoldUnderline11pt">
    <w:name w:val="Style Style Bold Underline + 11 pt"/>
    <w:basedOn w:val="DefaultParagraphFont"/>
    <w:rsid w:val="00654CC4"/>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54CC4"/>
    <w:rPr>
      <w:rFonts w:ascii="Georgia" w:eastAsia="SimSun" w:hAnsi="Georgia"/>
      <w:b/>
      <w:bCs/>
    </w:rPr>
  </w:style>
  <w:style w:type="character" w:customStyle="1" w:styleId="StyleStyle4LatinTimesNewRomanAsianSimSunBoldChar">
    <w:name w:val="Style Style4 + (Latin) Times New Roman (Asian) SimSun Bold Char"/>
    <w:basedOn w:val="Style4Char"/>
    <w:link w:val="StyleStyle4LatinTimesNewRomanAsianSimSunBold"/>
    <w:rsid w:val="00654CC4"/>
    <w:rPr>
      <w:rFonts w:ascii="Georgia" w:eastAsia="SimSun" w:hAnsi="Georgia" w:cs="Calibri"/>
      <w:b/>
      <w:bCs/>
      <w:sz w:val="20"/>
      <w:u w:val="single"/>
    </w:rPr>
  </w:style>
  <w:style w:type="paragraph" w:customStyle="1" w:styleId="StyleStyle49pt10">
    <w:name w:val="Style Style4 + 9 pt10"/>
    <w:basedOn w:val="Style4"/>
    <w:link w:val="StyleStyle49pt10Char"/>
    <w:qFormat/>
    <w:rsid w:val="00654CC4"/>
    <w:rPr>
      <w:rFonts w:ascii="Georgia" w:hAnsi="Georgia"/>
    </w:rPr>
  </w:style>
  <w:style w:type="character" w:customStyle="1" w:styleId="StyleStyle49pt10Char">
    <w:name w:val="Style Style4 + 9 pt10 Char"/>
    <w:basedOn w:val="Style4Char"/>
    <w:link w:val="StyleStyle49pt10"/>
    <w:rsid w:val="00654CC4"/>
    <w:rPr>
      <w:rFonts w:ascii="Georgia" w:eastAsia="Times New Roman" w:hAnsi="Georgia" w:cs="Calibri"/>
      <w:sz w:val="20"/>
      <w:u w:val="single"/>
    </w:rPr>
  </w:style>
  <w:style w:type="paragraph" w:customStyle="1" w:styleId="StyleStyle49ptBold7">
    <w:name w:val="Style Style4 + 9 pt Bold7"/>
    <w:basedOn w:val="Style4"/>
    <w:link w:val="StyleStyle49ptBold7Char"/>
    <w:qFormat/>
    <w:rsid w:val="00654CC4"/>
    <w:rPr>
      <w:rFonts w:ascii="Georgia" w:hAnsi="Georgia"/>
      <w:b/>
      <w:bCs/>
    </w:rPr>
  </w:style>
  <w:style w:type="character" w:customStyle="1" w:styleId="StyleStyle49ptBold7Char">
    <w:name w:val="Style Style4 + 9 pt Bold7 Char"/>
    <w:basedOn w:val="Style4Char"/>
    <w:link w:val="StyleStyle49ptBold7"/>
    <w:rsid w:val="00654CC4"/>
    <w:rPr>
      <w:rFonts w:ascii="Georgia" w:eastAsia="Times New Roman" w:hAnsi="Georgia" w:cs="Calibri"/>
      <w:b/>
      <w:bCs/>
      <w:sz w:val="20"/>
      <w:u w:val="single"/>
    </w:rPr>
  </w:style>
  <w:style w:type="character" w:customStyle="1" w:styleId="StyleUnderlineChar9pt">
    <w:name w:val="Style Underline Char + 9 pt"/>
    <w:basedOn w:val="DefaultParagraphFont"/>
    <w:rsid w:val="00654CC4"/>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654CC4"/>
    <w:rPr>
      <w:rFonts w:ascii="Times New Roman" w:hAnsi="Times New Roman"/>
      <w:b/>
      <w:bCs/>
      <w:sz w:val="20"/>
      <w:u w:val="single"/>
      <w:lang w:val="en-US" w:eastAsia="en-US" w:bidi="ar-SA"/>
    </w:rPr>
  </w:style>
  <w:style w:type="character" w:customStyle="1" w:styleId="articlehead2">
    <w:name w:val="articlehead2"/>
    <w:basedOn w:val="DefaultParagraphFont"/>
    <w:rsid w:val="00654CC4"/>
  </w:style>
  <w:style w:type="character" w:customStyle="1" w:styleId="pronset">
    <w:name w:val="pronset"/>
    <w:basedOn w:val="DefaultParagraphFont"/>
    <w:rsid w:val="00654CC4"/>
  </w:style>
  <w:style w:type="character" w:customStyle="1" w:styleId="showipapr">
    <w:name w:val="show_ipapr"/>
    <w:basedOn w:val="DefaultParagraphFont"/>
    <w:rsid w:val="00654CC4"/>
  </w:style>
  <w:style w:type="character" w:customStyle="1" w:styleId="prondelim">
    <w:name w:val="prondelim"/>
    <w:basedOn w:val="DefaultParagraphFont"/>
    <w:rsid w:val="00654CC4"/>
  </w:style>
  <w:style w:type="character" w:customStyle="1" w:styleId="pron">
    <w:name w:val="pron"/>
    <w:basedOn w:val="DefaultParagraphFont"/>
    <w:rsid w:val="00654CC4"/>
  </w:style>
  <w:style w:type="character" w:customStyle="1" w:styleId="prontoggle">
    <w:name w:val="pron_toggle"/>
    <w:basedOn w:val="DefaultParagraphFont"/>
    <w:rsid w:val="00654CC4"/>
  </w:style>
  <w:style w:type="character" w:customStyle="1" w:styleId="showspellpr">
    <w:name w:val="show_spellpr"/>
    <w:basedOn w:val="DefaultParagraphFont"/>
    <w:rsid w:val="00654CC4"/>
  </w:style>
  <w:style w:type="character" w:customStyle="1" w:styleId="boldface">
    <w:name w:val="boldface"/>
    <w:basedOn w:val="DefaultParagraphFont"/>
    <w:rsid w:val="00654CC4"/>
  </w:style>
  <w:style w:type="character" w:customStyle="1" w:styleId="pg">
    <w:name w:val="pg"/>
    <w:basedOn w:val="DefaultParagraphFont"/>
    <w:rsid w:val="00654CC4"/>
  </w:style>
  <w:style w:type="character" w:customStyle="1" w:styleId="secondary-bf">
    <w:name w:val="secondary-bf"/>
    <w:basedOn w:val="DefaultParagraphFont"/>
    <w:rsid w:val="00654CC4"/>
  </w:style>
  <w:style w:type="character" w:customStyle="1" w:styleId="dnindex">
    <w:name w:val="dnindex"/>
    <w:basedOn w:val="DefaultParagraphFont"/>
    <w:rsid w:val="00654CC4"/>
  </w:style>
  <w:style w:type="character" w:customStyle="1" w:styleId="Styleterm111ptUnderline">
    <w:name w:val="Style term1 + 11 pt Underline"/>
    <w:basedOn w:val="term1"/>
    <w:rsid w:val="00654CC4"/>
    <w:rPr>
      <w:b/>
      <w:bCs/>
      <w:sz w:val="20"/>
      <w:u w:val="single"/>
    </w:rPr>
  </w:style>
  <w:style w:type="paragraph" w:customStyle="1" w:styleId="StyleMinimizedTextArialNarrow10pt">
    <w:name w:val="Style Minimized Text + Arial Narrow 10 pt"/>
    <w:basedOn w:val="MinimizedText"/>
    <w:link w:val="StyleMinimizedTextArialNarrow10ptChar"/>
    <w:qFormat/>
    <w:rsid w:val="00654CC4"/>
    <w:pPr>
      <w:widowControl w:val="0"/>
    </w:pPr>
    <w:rPr>
      <w:rFonts w:ascii="Georgia" w:hAnsi="Georgia" w:cs="Calibri"/>
      <w:sz w:val="20"/>
    </w:rPr>
  </w:style>
  <w:style w:type="character" w:customStyle="1" w:styleId="StyleMinimizedTextArialNarrow10ptChar">
    <w:name w:val="Style Minimized Text + Arial Narrow 10 pt Char"/>
    <w:basedOn w:val="MinimizedTextChar"/>
    <w:link w:val="StyleMinimizedTextArialNarrow10pt"/>
    <w:rsid w:val="00654CC4"/>
    <w:rPr>
      <w:rFonts w:ascii="Georgia" w:eastAsia="Times New Roman" w:hAnsi="Georgia" w:cs="Calibri"/>
      <w:sz w:val="20"/>
      <w:szCs w:val="24"/>
    </w:rPr>
  </w:style>
  <w:style w:type="paragraph" w:customStyle="1" w:styleId="StyleStyle49pt3">
    <w:name w:val="Style Style4 + 9 pt3"/>
    <w:basedOn w:val="Style4"/>
    <w:link w:val="StyleStyle49pt3Char"/>
    <w:qFormat/>
    <w:rsid w:val="00654CC4"/>
    <w:rPr>
      <w:rFonts w:ascii="Georgia" w:hAnsi="Georgia"/>
    </w:rPr>
  </w:style>
  <w:style w:type="character" w:customStyle="1" w:styleId="StyleStyle49pt3Char">
    <w:name w:val="Style Style4 + 9 pt3 Char"/>
    <w:basedOn w:val="Style4Char"/>
    <w:link w:val="StyleStyle49pt3"/>
    <w:rsid w:val="00654CC4"/>
    <w:rPr>
      <w:rFonts w:ascii="Georgia" w:eastAsia="Times New Roman" w:hAnsi="Georgia" w:cs="Calibri"/>
      <w:sz w:val="20"/>
      <w:u w:val="single"/>
    </w:rPr>
  </w:style>
  <w:style w:type="paragraph" w:customStyle="1" w:styleId="StyleStyle49ptBold3">
    <w:name w:val="Style Style4 + 9 pt Bold3"/>
    <w:basedOn w:val="Style4"/>
    <w:link w:val="StyleStyle49ptBold3Char"/>
    <w:qFormat/>
    <w:rsid w:val="00654CC4"/>
    <w:rPr>
      <w:rFonts w:ascii="Georgia" w:hAnsi="Georgia"/>
      <w:b/>
      <w:bCs/>
    </w:rPr>
  </w:style>
  <w:style w:type="character" w:customStyle="1" w:styleId="StyleStyle49ptBold3Char">
    <w:name w:val="Style Style4 + 9 pt Bold3 Char"/>
    <w:basedOn w:val="Style4Char"/>
    <w:link w:val="StyleStyle49ptBold3"/>
    <w:rsid w:val="00654CC4"/>
    <w:rPr>
      <w:rFonts w:ascii="Georgia" w:eastAsia="Times New Roman" w:hAnsi="Georgia" w:cs="Calibri"/>
      <w:b/>
      <w:bCs/>
      <w:sz w:val="20"/>
      <w:u w:val="single"/>
    </w:rPr>
  </w:style>
  <w:style w:type="character" w:customStyle="1" w:styleId="Style9ptUnderline6">
    <w:name w:val="Style 9 pt Underline6"/>
    <w:basedOn w:val="DefaultParagraphFont"/>
    <w:rsid w:val="00654CC4"/>
    <w:rPr>
      <w:sz w:val="20"/>
      <w:u w:val="single"/>
    </w:rPr>
  </w:style>
  <w:style w:type="character" w:customStyle="1" w:styleId="ct-with-fmlt">
    <w:name w:val="ct-with-fmlt"/>
    <w:basedOn w:val="DefaultParagraphFont"/>
    <w:rsid w:val="00654CC4"/>
  </w:style>
  <w:style w:type="character" w:customStyle="1" w:styleId="MicroChar">
    <w:name w:val="Micro Char"/>
    <w:rsid w:val="00654CC4"/>
    <w:rPr>
      <w:rFonts w:ascii="Arial" w:hAnsi="Arial"/>
      <w:sz w:val="12"/>
      <w:szCs w:val="24"/>
      <w:lang w:val="en-US" w:eastAsia="en-US" w:bidi="ar-SA"/>
    </w:rPr>
  </w:style>
  <w:style w:type="character" w:customStyle="1" w:styleId="althead">
    <w:name w:val="althead"/>
    <w:basedOn w:val="DefaultParagraphFont"/>
    <w:rsid w:val="00654CC4"/>
  </w:style>
  <w:style w:type="character" w:customStyle="1" w:styleId="para">
    <w:name w:val="para"/>
    <w:basedOn w:val="DefaultParagraphFont"/>
    <w:rsid w:val="00654CC4"/>
  </w:style>
  <w:style w:type="character" w:customStyle="1" w:styleId="arbd1">
    <w:name w:val="arbd1"/>
    <w:basedOn w:val="DefaultParagraphFont"/>
    <w:rsid w:val="00654CC4"/>
  </w:style>
  <w:style w:type="character" w:customStyle="1" w:styleId="unx">
    <w:name w:val="unx"/>
    <w:basedOn w:val="DefaultParagraphFont"/>
    <w:rsid w:val="00654CC4"/>
  </w:style>
  <w:style w:type="character" w:customStyle="1" w:styleId="lrdctph">
    <w:name w:val="lr_dct_ph"/>
    <w:basedOn w:val="DefaultParagraphFont"/>
    <w:rsid w:val="00654CC4"/>
  </w:style>
  <w:style w:type="paragraph" w:customStyle="1" w:styleId="CiteReal">
    <w:name w:val="Cite Real"/>
    <w:basedOn w:val="Normal"/>
    <w:next w:val="Normal"/>
    <w:uiPriority w:val="99"/>
    <w:qFormat/>
    <w:rsid w:val="00654CC4"/>
    <w:rPr>
      <w:rFonts w:eastAsia="Calibri"/>
      <w:b/>
      <w:u w:val="single"/>
    </w:rPr>
  </w:style>
  <w:style w:type="paragraph" w:customStyle="1" w:styleId="CardT1">
    <w:name w:val="CardT1"/>
    <w:basedOn w:val="Normal"/>
    <w:link w:val="CardT1Char"/>
    <w:qFormat/>
    <w:rsid w:val="00654CC4"/>
    <w:pPr>
      <w:jc w:val="both"/>
    </w:pPr>
    <w:rPr>
      <w:rFonts w:eastAsia="Calibri"/>
      <w:kern w:val="2"/>
      <w:sz w:val="14"/>
      <w:szCs w:val="14"/>
      <w:lang w:eastAsia="zh-TW"/>
    </w:rPr>
  </w:style>
  <w:style w:type="character" w:customStyle="1" w:styleId="CardT1Char">
    <w:name w:val="CardT1 Char"/>
    <w:link w:val="CardT1"/>
    <w:rsid w:val="00654CC4"/>
    <w:rPr>
      <w:rFonts w:ascii="Calibri" w:eastAsia="Calibri" w:hAnsi="Calibri" w:cs="Calibri"/>
      <w:kern w:val="2"/>
      <w:sz w:val="14"/>
      <w:szCs w:val="14"/>
      <w:lang w:eastAsia="zh-TW"/>
    </w:rPr>
  </w:style>
  <w:style w:type="character" w:customStyle="1" w:styleId="CardCite1">
    <w:name w:val="CardCite1"/>
    <w:qFormat/>
    <w:rsid w:val="00654CC4"/>
    <w:rPr>
      <w:rFonts w:ascii="Times New Roman" w:hAnsi="Times New Roman"/>
      <w:b/>
      <w:sz w:val="22"/>
      <w:szCs w:val="22"/>
      <w:u w:val="single"/>
      <w:lang w:val="en-US" w:eastAsia="en-US" w:bidi="ar-SA"/>
    </w:rPr>
  </w:style>
  <w:style w:type="character" w:customStyle="1" w:styleId="BoxX2">
    <w:name w:val="BoxX2"/>
    <w:qFormat/>
    <w:rsid w:val="00654CC4"/>
    <w:rPr>
      <w:rFonts w:ascii="Times New Roman" w:hAnsi="Times New Roman"/>
      <w:b/>
      <w:sz w:val="22"/>
      <w:u w:val="single"/>
      <w:bdr w:val="single" w:sz="4" w:space="0" w:color="auto"/>
    </w:rPr>
  </w:style>
  <w:style w:type="paragraph" w:customStyle="1" w:styleId="CaseListNormal">
    <w:name w:val="Case List Normal"/>
    <w:basedOn w:val="Normal"/>
    <w:qFormat/>
    <w:rsid w:val="00654CC4"/>
    <w:rPr>
      <w:rFonts w:ascii="Times" w:eastAsia="Times New Roman" w:hAnsi="Times"/>
      <w:sz w:val="20"/>
      <w:szCs w:val="26"/>
    </w:rPr>
  </w:style>
  <w:style w:type="character" w:customStyle="1" w:styleId="BodyText20">
    <w:name w:val="Body Text2"/>
    <w:rsid w:val="00654C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654CC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1">
    <w:name w:val="Body Text3"/>
    <w:rsid w:val="00654C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54CC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54CC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654C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TagofCard">
    <w:name w:val="Tag of Card"/>
    <w:basedOn w:val="Normaltext1"/>
    <w:next w:val="Normaltext1"/>
    <w:link w:val="TagofCardChar"/>
    <w:autoRedefine/>
    <w:qFormat/>
    <w:rsid w:val="00654CC4"/>
    <w:pPr>
      <w:ind w:left="432"/>
    </w:pPr>
    <w:rPr>
      <w:rFonts w:ascii="Arial Narrow" w:eastAsia="SimSun" w:hAnsi="Arial Narrow"/>
      <w:b/>
      <w:color w:val="000000"/>
      <w:sz w:val="28"/>
      <w:szCs w:val="20"/>
    </w:rPr>
  </w:style>
  <w:style w:type="character" w:customStyle="1" w:styleId="TagofCardChar">
    <w:name w:val="Tag of Card Char"/>
    <w:link w:val="TagofCard"/>
    <w:rsid w:val="00654CC4"/>
    <w:rPr>
      <w:rFonts w:ascii="Arial Narrow" w:eastAsia="SimSun" w:hAnsi="Arial Narrow" w:cs="Calibri"/>
      <w:b/>
      <w:color w:val="000000"/>
      <w:sz w:val="28"/>
      <w:szCs w:val="20"/>
    </w:rPr>
  </w:style>
  <w:style w:type="paragraph" w:customStyle="1" w:styleId="citeunread">
    <w:name w:val="cite unread"/>
    <w:basedOn w:val="Normal"/>
    <w:link w:val="citeunreadChar"/>
    <w:qFormat/>
    <w:rsid w:val="00654CC4"/>
    <w:pPr>
      <w:overflowPunct w:val="0"/>
      <w:autoSpaceDE w:val="0"/>
      <w:autoSpaceDN w:val="0"/>
      <w:adjustRightInd w:val="0"/>
      <w:spacing w:after="120"/>
    </w:pPr>
    <w:rPr>
      <w:rFonts w:ascii="Times New Roman" w:eastAsia="MS Mincho" w:hAnsi="Times New Roman"/>
      <w:kern w:val="28"/>
      <w:sz w:val="18"/>
      <w:szCs w:val="20"/>
    </w:rPr>
  </w:style>
  <w:style w:type="character" w:customStyle="1" w:styleId="citeunreadChar">
    <w:name w:val="cite unread Char"/>
    <w:link w:val="citeunread"/>
    <w:rsid w:val="00654CC4"/>
    <w:rPr>
      <w:rFonts w:ascii="Times New Roman" w:eastAsia="MS Mincho" w:hAnsi="Times New Roman" w:cs="Calibri"/>
      <w:kern w:val="28"/>
      <w:sz w:val="18"/>
      <w:szCs w:val="20"/>
    </w:rPr>
  </w:style>
  <w:style w:type="paragraph" w:customStyle="1" w:styleId="read">
    <w:name w:val="read"/>
    <w:basedOn w:val="Normal"/>
    <w:next w:val="Normal"/>
    <w:link w:val="readCharChar"/>
    <w:qFormat/>
    <w:rsid w:val="00654CC4"/>
    <w:rPr>
      <w:rFonts w:ascii="Times New Roman" w:eastAsia="Times New Roman" w:hAnsi="Times New Roman"/>
      <w:b/>
      <w:sz w:val="20"/>
      <w:szCs w:val="20"/>
      <w:u w:val="single"/>
    </w:rPr>
  </w:style>
  <w:style w:type="character" w:customStyle="1" w:styleId="readCharChar">
    <w:name w:val="read Char Char"/>
    <w:link w:val="read"/>
    <w:locked/>
    <w:rsid w:val="00654CC4"/>
    <w:rPr>
      <w:rFonts w:ascii="Times New Roman" w:eastAsia="Times New Roman" w:hAnsi="Times New Roman" w:cs="Calibri"/>
      <w:b/>
      <w:sz w:val="20"/>
      <w:szCs w:val="20"/>
      <w:u w:val="single"/>
    </w:rPr>
  </w:style>
  <w:style w:type="paragraph" w:customStyle="1" w:styleId="2ndLevel-TAG">
    <w:name w:val="2nd Level - TAG"/>
    <w:basedOn w:val="Normal"/>
    <w:next w:val="Normal"/>
    <w:qFormat/>
    <w:rsid w:val="00654CC4"/>
    <w:pPr>
      <w:spacing w:before="240"/>
      <w:outlineLvl w:val="2"/>
    </w:pPr>
    <w:rPr>
      <w:rFonts w:ascii="Times New Roman" w:eastAsia="Times New Roman" w:hAnsi="Times New Roman"/>
      <w:b/>
    </w:rPr>
  </w:style>
  <w:style w:type="character" w:customStyle="1" w:styleId="readChar">
    <w:name w:val="read Char"/>
    <w:rsid w:val="00654CC4"/>
    <w:rPr>
      <w:szCs w:val="22"/>
      <w:u w:val="single"/>
      <w:lang w:val="en-US" w:eastAsia="en-US" w:bidi="ar-SA"/>
    </w:rPr>
  </w:style>
  <w:style w:type="character" w:customStyle="1" w:styleId="underlining0">
    <w:name w:val="underlining"/>
    <w:rsid w:val="00654CC4"/>
    <w:rPr>
      <w:u w:val="single"/>
    </w:rPr>
  </w:style>
  <w:style w:type="character" w:customStyle="1" w:styleId="btitle">
    <w:name w:val="btitle"/>
    <w:rsid w:val="00654CC4"/>
  </w:style>
  <w:style w:type="character" w:customStyle="1" w:styleId="green">
    <w:name w:val="green"/>
    <w:rsid w:val="00654CC4"/>
  </w:style>
  <w:style w:type="paragraph" w:customStyle="1" w:styleId="CM14">
    <w:name w:val="CM14"/>
    <w:basedOn w:val="Default"/>
    <w:next w:val="Default"/>
    <w:uiPriority w:val="99"/>
    <w:qFormat/>
    <w:rsid w:val="00654CC4"/>
    <w:pPr>
      <w:widowControl w:val="0"/>
      <w:spacing w:after="0" w:line="240" w:lineRule="auto"/>
    </w:pPr>
    <w:rPr>
      <w:rFonts w:ascii="Times New Roman" w:eastAsia="MS Mincho" w:hAnsi="Times New Roman" w:cs="Times New Roman"/>
    </w:rPr>
  </w:style>
  <w:style w:type="character" w:customStyle="1" w:styleId="StyleUnderlineBold">
    <w:name w:val="Style Underline + Bold"/>
    <w:rsid w:val="00654CC4"/>
    <w:rPr>
      <w:b/>
      <w:bCs/>
      <w:u w:val="single"/>
    </w:rPr>
  </w:style>
  <w:style w:type="character" w:customStyle="1" w:styleId="A-Underlining">
    <w:name w:val="A-Underlining"/>
    <w:basedOn w:val="DefaultParagraphFont"/>
    <w:rsid w:val="00654CC4"/>
    <w:rPr>
      <w:rFonts w:ascii="Garamond" w:hAnsi="Garamond"/>
      <w:color w:val="auto"/>
      <w:sz w:val="24"/>
      <w:u w:val="single"/>
    </w:rPr>
  </w:style>
  <w:style w:type="paragraph" w:customStyle="1" w:styleId="B-TagCite">
    <w:name w:val="B-TagCite"/>
    <w:uiPriority w:val="99"/>
    <w:qFormat/>
    <w:rsid w:val="00654CC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ewsmain">
    <w:name w:val="news_main"/>
    <w:basedOn w:val="DefaultParagraphFont"/>
    <w:rsid w:val="00654CC4"/>
  </w:style>
  <w:style w:type="character" w:customStyle="1" w:styleId="pnumber">
    <w:name w:val="pnumber"/>
    <w:rsid w:val="00654CC4"/>
  </w:style>
  <w:style w:type="character" w:customStyle="1" w:styleId="ital">
    <w:name w:val="ital"/>
    <w:rsid w:val="00654CC4"/>
  </w:style>
  <w:style w:type="character" w:customStyle="1" w:styleId="orgdiv">
    <w:name w:val="orgdiv"/>
    <w:rsid w:val="00654CC4"/>
  </w:style>
  <w:style w:type="character" w:customStyle="1" w:styleId="orgname">
    <w:name w:val="orgname"/>
    <w:rsid w:val="00654CC4"/>
  </w:style>
  <w:style w:type="character" w:customStyle="1" w:styleId="city">
    <w:name w:val="city"/>
    <w:rsid w:val="00654CC4"/>
  </w:style>
  <w:style w:type="character" w:customStyle="1" w:styleId="state">
    <w:name w:val="state"/>
    <w:rsid w:val="00654CC4"/>
  </w:style>
  <w:style w:type="character" w:customStyle="1" w:styleId="country">
    <w:name w:val="country"/>
    <w:rsid w:val="00654CC4"/>
  </w:style>
  <w:style w:type="character" w:customStyle="1" w:styleId="articletitle0">
    <w:name w:val="articletitle"/>
    <w:rsid w:val="00654CC4"/>
    <w:rPr>
      <w:rFonts w:cs="Times New Roman"/>
    </w:rPr>
  </w:style>
  <w:style w:type="character" w:customStyle="1" w:styleId="6pointChar">
    <w:name w:val="6 point Char"/>
    <w:rsid w:val="00654CC4"/>
    <w:rPr>
      <w:rFonts w:cs="Times New Roman"/>
      <w:sz w:val="12"/>
      <w:lang w:val="en-US" w:eastAsia="en-US"/>
    </w:rPr>
  </w:style>
  <w:style w:type="character" w:customStyle="1" w:styleId="underlinechar3">
    <w:name w:val="underlinechar"/>
    <w:basedOn w:val="DefaultParagraphFont"/>
    <w:rsid w:val="00654CC4"/>
  </w:style>
  <w:style w:type="character" w:customStyle="1" w:styleId="CardUnderlineChar">
    <w:name w:val="Card Underline Char"/>
    <w:rsid w:val="00654CC4"/>
    <w:rPr>
      <w:szCs w:val="24"/>
      <w:u w:val="single"/>
      <w:lang w:val="en-US" w:eastAsia="en-US" w:bidi="ar-SA"/>
    </w:rPr>
  </w:style>
  <w:style w:type="character" w:customStyle="1" w:styleId="tagciteChar3">
    <w:name w:val="tag/cite Char"/>
    <w:basedOn w:val="DefaultParagraphFont"/>
    <w:rsid w:val="00654CC4"/>
    <w:rPr>
      <w:b/>
      <w:sz w:val="24"/>
      <w:lang w:val="en-US" w:eastAsia="en-US" w:bidi="ar-SA"/>
    </w:rPr>
  </w:style>
  <w:style w:type="character" w:customStyle="1" w:styleId="person-name">
    <w:name w:val="person-name"/>
    <w:basedOn w:val="DefaultParagraphFont"/>
    <w:rsid w:val="00654CC4"/>
  </w:style>
  <w:style w:type="paragraph" w:customStyle="1" w:styleId="TxBr41p1">
    <w:name w:val="TxBr_41p1"/>
    <w:basedOn w:val="Normal"/>
    <w:uiPriority w:val="99"/>
    <w:qFormat/>
    <w:rsid w:val="00654CC4"/>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654CC4"/>
    <w:rPr>
      <w:rFonts w:ascii="Georgia" w:eastAsia="Times New Roman" w:hAnsi="Georgia" w:cs="Arial" w:hint="default"/>
      <w:b/>
      <w:bCs/>
      <w:kern w:val="32"/>
      <w:sz w:val="28"/>
      <w:szCs w:val="32"/>
    </w:rPr>
  </w:style>
  <w:style w:type="character" w:customStyle="1" w:styleId="style3Char0">
    <w:name w:val="style 3 Char"/>
    <w:rsid w:val="00654CC4"/>
    <w:rPr>
      <w:sz w:val="18"/>
      <w:szCs w:val="24"/>
      <w:lang w:val="en-US" w:eastAsia="en-US" w:bidi="ar-SA"/>
    </w:rPr>
  </w:style>
  <w:style w:type="paragraph" w:customStyle="1" w:styleId="003Cite">
    <w:name w:val="003Cite"/>
    <w:basedOn w:val="Normal"/>
    <w:qFormat/>
    <w:rsid w:val="00654CC4"/>
    <w:rPr>
      <w:rFonts w:ascii="Times New Roman" w:eastAsia="Calibri" w:hAnsi="Times New Roman"/>
      <w:szCs w:val="16"/>
    </w:rPr>
  </w:style>
  <w:style w:type="paragraph" w:customStyle="1" w:styleId="NormalBold">
    <w:name w:val="Normal + Bold"/>
    <w:aliases w:val="Double Underline"/>
    <w:basedOn w:val="Normal"/>
    <w:link w:val="NormalBoldChar"/>
    <w:qFormat/>
    <w:rsid w:val="00654CC4"/>
    <w:pPr>
      <w:jc w:val="both"/>
    </w:pPr>
    <w:rPr>
      <w:b/>
      <w:color w:val="000000"/>
      <w:u w:val="single"/>
    </w:rPr>
  </w:style>
  <w:style w:type="character" w:customStyle="1" w:styleId="NormalBoldChar">
    <w:name w:val="Normal + Bold Char"/>
    <w:aliases w:val="Double Underline Char"/>
    <w:basedOn w:val="DefaultParagraphFont"/>
    <w:link w:val="NormalBold"/>
    <w:rsid w:val="00654CC4"/>
    <w:rPr>
      <w:rFonts w:ascii="Calibri" w:hAnsi="Calibri" w:cs="Calibri"/>
      <w:b/>
      <w:color w:val="000000"/>
      <w:u w:val="single"/>
    </w:rPr>
  </w:style>
  <w:style w:type="character" w:customStyle="1" w:styleId="StyleBold1">
    <w:name w:val="Style Bold1"/>
    <w:rsid w:val="00654CC4"/>
    <w:rPr>
      <w:rFonts w:ascii="Georgia" w:hAnsi="Georgia"/>
      <w:b/>
      <w:bCs/>
      <w:sz w:val="22"/>
    </w:rPr>
  </w:style>
  <w:style w:type="paragraph" w:customStyle="1" w:styleId="StyleCards12ptThickunderline">
    <w:name w:val="Style Cards + 12 pt Thick underline"/>
    <w:basedOn w:val="Normal"/>
    <w:link w:val="StyleCards12ptThickunderlineChar2"/>
    <w:qFormat/>
    <w:rsid w:val="00654CC4"/>
    <w:pPr>
      <w:autoSpaceDE w:val="0"/>
      <w:autoSpaceDN w:val="0"/>
      <w:adjustRightInd w:val="0"/>
      <w:ind w:left="432" w:right="432"/>
      <w:jc w:val="both"/>
    </w:pPr>
    <w:rPr>
      <w:rFonts w:ascii="Times New Roman" w:eastAsia="Times New Roman" w:hAnsi="Times New Roman"/>
      <w:u w:val="thick"/>
    </w:rPr>
  </w:style>
  <w:style w:type="character" w:customStyle="1" w:styleId="StyleCards12ptThickunderlineChar2">
    <w:name w:val="Style Cards + 12 pt Thick underline Char2"/>
    <w:link w:val="StyleCards12ptThickunderline"/>
    <w:rsid w:val="00654CC4"/>
    <w:rPr>
      <w:rFonts w:ascii="Times New Roman" w:eastAsia="Times New Roman" w:hAnsi="Times New Roman" w:cs="Calibri"/>
      <w:u w:val="thick"/>
    </w:rPr>
  </w:style>
  <w:style w:type="character" w:customStyle="1" w:styleId="BlockHeadingsChar1">
    <w:name w:val="Block Headings Char1"/>
    <w:rsid w:val="00654CC4"/>
    <w:rPr>
      <w:b/>
      <w:caps/>
    </w:rPr>
  </w:style>
  <w:style w:type="character" w:customStyle="1" w:styleId="submitted">
    <w:name w:val="submitted"/>
    <w:rsid w:val="00654CC4"/>
  </w:style>
  <w:style w:type="paragraph" w:customStyle="1" w:styleId="CARD1">
    <w:name w:val="CARD"/>
    <w:basedOn w:val="Normal"/>
    <w:link w:val="CARDChar2"/>
    <w:autoRedefine/>
    <w:qFormat/>
    <w:rsid w:val="00654CC4"/>
    <w:rPr>
      <w:rFonts w:eastAsia="Times New Roman"/>
      <w:szCs w:val="20"/>
    </w:rPr>
  </w:style>
  <w:style w:type="character" w:customStyle="1" w:styleId="CARDChar2">
    <w:name w:val="CARD Char"/>
    <w:link w:val="CARD1"/>
    <w:rsid w:val="00654CC4"/>
    <w:rPr>
      <w:rFonts w:ascii="Calibri" w:eastAsia="Times New Roman" w:hAnsi="Calibri" w:cs="Calibri"/>
      <w:szCs w:val="20"/>
    </w:rPr>
  </w:style>
  <w:style w:type="character" w:customStyle="1" w:styleId="FontStyle170">
    <w:name w:val="Font Style170"/>
    <w:uiPriority w:val="99"/>
    <w:rsid w:val="00654CC4"/>
    <w:rPr>
      <w:rFonts w:ascii="Bookman Old Style" w:hAnsi="Bookman Old Style" w:cs="Bookman Old Style"/>
      <w:sz w:val="16"/>
      <w:szCs w:val="16"/>
    </w:rPr>
  </w:style>
  <w:style w:type="character" w:customStyle="1" w:styleId="FontStyle15">
    <w:name w:val="Font Style15"/>
    <w:uiPriority w:val="99"/>
    <w:rsid w:val="00654CC4"/>
    <w:rPr>
      <w:rFonts w:ascii="Book Antiqua" w:hAnsi="Book Antiqua" w:cs="Book Antiqua"/>
      <w:b/>
      <w:bCs/>
      <w:spacing w:val="10"/>
      <w:sz w:val="16"/>
      <w:szCs w:val="16"/>
    </w:rPr>
  </w:style>
  <w:style w:type="character" w:customStyle="1" w:styleId="FontStyle17">
    <w:name w:val="Font Style17"/>
    <w:uiPriority w:val="99"/>
    <w:rsid w:val="00654CC4"/>
    <w:rPr>
      <w:rFonts w:ascii="Book Antiqua" w:hAnsi="Book Antiqua" w:cs="Book Antiqua"/>
      <w:i/>
      <w:iCs/>
      <w:spacing w:val="10"/>
      <w:sz w:val="22"/>
      <w:szCs w:val="22"/>
    </w:rPr>
  </w:style>
  <w:style w:type="character" w:customStyle="1" w:styleId="articoloinside">
    <w:name w:val="articolo_inside"/>
    <w:rsid w:val="00654CC4"/>
  </w:style>
  <w:style w:type="paragraph" w:customStyle="1" w:styleId="pagetools">
    <w:name w:val="pagetools"/>
    <w:basedOn w:val="Normal"/>
    <w:uiPriority w:val="99"/>
    <w:qFormat/>
    <w:rsid w:val="00654CC4"/>
    <w:pPr>
      <w:spacing w:before="100" w:beforeAutospacing="1" w:after="100" w:afterAutospacing="1"/>
    </w:pPr>
    <w:rPr>
      <w:rFonts w:ascii="Times New Roman" w:eastAsia="Times New Roman" w:hAnsi="Times New Roman"/>
    </w:rPr>
  </w:style>
  <w:style w:type="character" w:customStyle="1" w:styleId="job">
    <w:name w:val="job"/>
    <w:basedOn w:val="DefaultParagraphFont"/>
    <w:rsid w:val="00654CC4"/>
  </w:style>
  <w:style w:type="character" w:customStyle="1" w:styleId="company">
    <w:name w:val="company"/>
    <w:basedOn w:val="DefaultParagraphFont"/>
    <w:rsid w:val="00654CC4"/>
  </w:style>
  <w:style w:type="character" w:customStyle="1" w:styleId="publisher">
    <w:name w:val="publisher"/>
    <w:basedOn w:val="DefaultParagraphFont"/>
    <w:rsid w:val="00654CC4"/>
  </w:style>
  <w:style w:type="character" w:customStyle="1" w:styleId="pubyear">
    <w:name w:val="pubyear"/>
    <w:basedOn w:val="DefaultParagraphFont"/>
    <w:rsid w:val="00654CC4"/>
  </w:style>
  <w:style w:type="character" w:customStyle="1" w:styleId="pubcity">
    <w:name w:val="pubcity"/>
    <w:basedOn w:val="DefaultParagraphFont"/>
    <w:rsid w:val="00654CC4"/>
  </w:style>
  <w:style w:type="character" w:customStyle="1" w:styleId="bodycontentlink">
    <w:name w:val="bodycontentlink"/>
    <w:basedOn w:val="DefaultParagraphFont"/>
    <w:rsid w:val="00654CC4"/>
  </w:style>
  <w:style w:type="paragraph" w:customStyle="1" w:styleId="C-Text">
    <w:name w:val="C-Text"/>
    <w:basedOn w:val="Normal"/>
    <w:uiPriority w:val="99"/>
    <w:qFormat/>
    <w:rsid w:val="00654CC4"/>
    <w:pPr>
      <w:tabs>
        <w:tab w:val="num" w:pos="720"/>
      </w:tabs>
      <w:ind w:left="720" w:hanging="360"/>
    </w:pPr>
    <w:rPr>
      <w:rFonts w:ascii="Garamond" w:hAnsi="Garamond"/>
    </w:rPr>
  </w:style>
  <w:style w:type="paragraph" w:customStyle="1" w:styleId="times">
    <w:name w:val="times"/>
    <w:basedOn w:val="Normal"/>
    <w:uiPriority w:val="99"/>
    <w:qFormat/>
    <w:rsid w:val="00654CC4"/>
    <w:pPr>
      <w:spacing w:before="100" w:beforeAutospacing="1" w:after="100" w:afterAutospacing="1"/>
    </w:pPr>
  </w:style>
  <w:style w:type="character" w:customStyle="1" w:styleId="ecdate">
    <w:name w:val="ec_date"/>
    <w:basedOn w:val="DefaultParagraphFont"/>
    <w:rsid w:val="00654CC4"/>
    <w:rPr>
      <w:rFonts w:ascii="Verdana" w:hAnsi="Verdana" w:hint="default"/>
      <w:sz w:val="20"/>
      <w:szCs w:val="20"/>
      <w:shd w:val="clear" w:color="auto" w:fill="FFFFFF"/>
    </w:rPr>
  </w:style>
  <w:style w:type="paragraph" w:customStyle="1" w:styleId="ecmsonormal">
    <w:name w:val="ec_msonormal"/>
    <w:basedOn w:val="Normal"/>
    <w:uiPriority w:val="99"/>
    <w:qFormat/>
    <w:rsid w:val="00654CC4"/>
    <w:pPr>
      <w:shd w:val="clear" w:color="auto" w:fill="FFFFFF"/>
      <w:spacing w:before="100" w:beforeAutospacing="1" w:after="100" w:afterAutospacing="1"/>
      <w:textAlignment w:val="top"/>
    </w:pPr>
    <w:rPr>
      <w:rFonts w:ascii="Verdana" w:hAnsi="Verdana"/>
    </w:rPr>
  </w:style>
  <w:style w:type="character" w:customStyle="1" w:styleId="articletext">
    <w:name w:val="article_text"/>
    <w:basedOn w:val="DefaultParagraphFont"/>
    <w:rsid w:val="00654CC4"/>
  </w:style>
  <w:style w:type="character" w:customStyle="1" w:styleId="hittermhilite">
    <w:name w:val="hittermhilite"/>
    <w:basedOn w:val="DefaultParagraphFont"/>
    <w:rsid w:val="00654CC4"/>
  </w:style>
  <w:style w:type="paragraph" w:customStyle="1" w:styleId="2ndOrderPara">
    <w:name w:val="2nd Order Para"/>
    <w:basedOn w:val="Normal"/>
    <w:next w:val="Normal"/>
    <w:uiPriority w:val="99"/>
    <w:qFormat/>
    <w:rsid w:val="00654CC4"/>
    <w:pPr>
      <w:autoSpaceDE w:val="0"/>
      <w:autoSpaceDN w:val="0"/>
      <w:adjustRightInd w:val="0"/>
      <w:spacing w:before="120"/>
    </w:pPr>
  </w:style>
  <w:style w:type="paragraph" w:customStyle="1" w:styleId="3rdOrderPara">
    <w:name w:val="3rd Order Para"/>
    <w:basedOn w:val="Normal"/>
    <w:next w:val="Normal"/>
    <w:uiPriority w:val="99"/>
    <w:qFormat/>
    <w:rsid w:val="00654CC4"/>
    <w:pPr>
      <w:autoSpaceDE w:val="0"/>
      <w:autoSpaceDN w:val="0"/>
      <w:adjustRightInd w:val="0"/>
      <w:spacing w:before="120"/>
    </w:pPr>
  </w:style>
  <w:style w:type="paragraph" w:customStyle="1" w:styleId="Normal-SIGN2">
    <w:name w:val="Normal-SIGN2"/>
    <w:basedOn w:val="Default"/>
    <w:next w:val="Default"/>
    <w:uiPriority w:val="99"/>
    <w:qFormat/>
    <w:rsid w:val="00654CC4"/>
    <w:pPr>
      <w:spacing w:after="0" w:line="240" w:lineRule="auto"/>
    </w:pPr>
    <w:rPr>
      <w:rFonts w:ascii="Calibri" w:eastAsia="SimSun" w:hAnsi="Calibri" w:cs="Times New Roman"/>
    </w:rPr>
  </w:style>
  <w:style w:type="character" w:customStyle="1" w:styleId="BoldChar">
    <w:name w:val="Bold Char"/>
    <w:basedOn w:val="DefaultParagraphFont"/>
    <w:rsid w:val="00654CC4"/>
    <w:rPr>
      <w:b/>
      <w:lang w:val="en-US" w:eastAsia="en-US" w:bidi="ar-SA"/>
    </w:rPr>
  </w:style>
  <w:style w:type="paragraph" w:customStyle="1" w:styleId="u-intro">
    <w:name w:val="u-intro"/>
    <w:basedOn w:val="Normal"/>
    <w:uiPriority w:val="99"/>
    <w:qFormat/>
    <w:rsid w:val="00654CC4"/>
    <w:pPr>
      <w:spacing w:before="100" w:beforeAutospacing="1" w:after="100" w:afterAutospacing="1"/>
    </w:pPr>
  </w:style>
  <w:style w:type="character" w:customStyle="1" w:styleId="u-byline">
    <w:name w:val="u-byline"/>
    <w:basedOn w:val="DefaultParagraphFont"/>
    <w:rsid w:val="00654CC4"/>
  </w:style>
  <w:style w:type="character" w:customStyle="1" w:styleId="story">
    <w:name w:val="story"/>
    <w:basedOn w:val="DefaultParagraphFont"/>
    <w:rsid w:val="00654CC4"/>
  </w:style>
  <w:style w:type="character" w:customStyle="1" w:styleId="articlebya">
    <w:name w:val="articleby_a"/>
    <w:basedOn w:val="DefaultParagraphFont"/>
    <w:rsid w:val="00654CC4"/>
  </w:style>
  <w:style w:type="character" w:customStyle="1" w:styleId="popupwinby">
    <w:name w:val="popupwinby"/>
    <w:basedOn w:val="DefaultParagraphFont"/>
    <w:rsid w:val="00654CC4"/>
  </w:style>
  <w:style w:type="character" w:customStyle="1" w:styleId="storyheader">
    <w:name w:val="storyheader"/>
    <w:basedOn w:val="DefaultParagraphFont"/>
    <w:rsid w:val="00654CC4"/>
  </w:style>
  <w:style w:type="character" w:customStyle="1" w:styleId="StyleNormalWeb10ptChar">
    <w:name w:val="Style Normal (Web) + 10 pt Char"/>
    <w:basedOn w:val="DefaultParagraphFont"/>
    <w:rsid w:val="00654CC4"/>
    <w:rPr>
      <w:szCs w:val="24"/>
      <w:lang w:val="en-US" w:eastAsia="en-US" w:bidi="ar-SA"/>
    </w:rPr>
  </w:style>
  <w:style w:type="paragraph" w:customStyle="1" w:styleId="TagCiteShells">
    <w:name w:val="Tag/Cite/Shells"/>
    <w:basedOn w:val="Normal"/>
    <w:uiPriority w:val="99"/>
    <w:qFormat/>
    <w:rsid w:val="00654CC4"/>
    <w:rPr>
      <w:b/>
    </w:rPr>
  </w:style>
  <w:style w:type="paragraph" w:customStyle="1" w:styleId="DefinitionTerm">
    <w:name w:val="Definition Term"/>
    <w:basedOn w:val="Normal"/>
    <w:next w:val="Normal"/>
    <w:uiPriority w:val="99"/>
    <w:qFormat/>
    <w:rsid w:val="00654CC4"/>
    <w:rPr>
      <w:snapToGrid w:val="0"/>
    </w:rPr>
  </w:style>
  <w:style w:type="character" w:customStyle="1" w:styleId="Style3CharChar">
    <w:name w:val="Style3 Char Char"/>
    <w:basedOn w:val="DefaultParagraphFont"/>
    <w:rsid w:val="00654CC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54CC4"/>
    <w:pPr>
      <w:spacing w:after="60"/>
    </w:pPr>
    <w:rPr>
      <w:rFonts w:eastAsia="SimSun" w:cs="Times New Roman"/>
      <w:caps/>
      <w:sz w:val="20"/>
      <w:lang w:eastAsia="zh-CN"/>
    </w:rPr>
  </w:style>
  <w:style w:type="character" w:customStyle="1" w:styleId="NormalChar">
    <w:name w:val="Normal Char"/>
    <w:basedOn w:val="DefaultParagraphFont"/>
    <w:rsid w:val="00654CC4"/>
    <w:rPr>
      <w:lang w:eastAsia="en-US"/>
    </w:rPr>
  </w:style>
  <w:style w:type="character" w:customStyle="1" w:styleId="BoldUnderlineChar3">
    <w:name w:val="Bold + Underline Char"/>
    <w:basedOn w:val="DefaultParagraphFont"/>
    <w:rsid w:val="00654CC4"/>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654CC4"/>
    <w:pPr>
      <w:autoSpaceDE w:val="0"/>
      <w:autoSpaceDN w:val="0"/>
      <w:adjustRightInd w:val="0"/>
      <w:ind w:left="432" w:right="432"/>
      <w:jc w:val="both"/>
    </w:pPr>
    <w:rPr>
      <w:u w:val="thick"/>
    </w:rPr>
  </w:style>
  <w:style w:type="character" w:customStyle="1" w:styleId="citationiacgale">
    <w:name w:val="citation iac gale"/>
    <w:basedOn w:val="DefaultParagraphFont"/>
    <w:rsid w:val="00654CC4"/>
  </w:style>
  <w:style w:type="character" w:customStyle="1" w:styleId="CharacterStyle7">
    <w:name w:val="Character Style 7"/>
    <w:rsid w:val="00654CC4"/>
    <w:rPr>
      <w:rFonts w:ascii="Arial Narrow" w:hAnsi="Arial Narrow" w:cs="Arial Narrow"/>
      <w:sz w:val="20"/>
      <w:szCs w:val="20"/>
      <w:u w:val="single"/>
    </w:rPr>
  </w:style>
  <w:style w:type="character" w:customStyle="1" w:styleId="StyleStyle4Char">
    <w:name w:val="Style Style4 + Char"/>
    <w:basedOn w:val="DefaultParagraphFont"/>
    <w:rsid w:val="00654CC4"/>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654CC4"/>
    <w:rPr>
      <w:sz w:val="14"/>
    </w:rPr>
  </w:style>
  <w:style w:type="character" w:customStyle="1" w:styleId="StyleStyle4BlackChar">
    <w:name w:val="Style Style4 + Black Char"/>
    <w:basedOn w:val="DefaultParagraphFont"/>
    <w:rsid w:val="00654CC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654CC4"/>
    <w:rPr>
      <w:rFonts w:ascii="Verdana" w:hAnsi="Verdana"/>
      <w:sz w:val="21"/>
      <w:szCs w:val="21"/>
      <w:u w:val="thick"/>
    </w:rPr>
  </w:style>
  <w:style w:type="character" w:customStyle="1" w:styleId="UnderlinedEvidenceCharChar">
    <w:name w:val="Underlined Evidence Char Char"/>
    <w:basedOn w:val="DefaultParagraphFont"/>
    <w:rsid w:val="00654CC4"/>
    <w:rPr>
      <w:rFonts w:ascii="Verdana" w:hAnsi="Verdana"/>
      <w:sz w:val="21"/>
      <w:szCs w:val="21"/>
      <w:u w:val="thick"/>
      <w:lang w:val="en-US" w:eastAsia="en-US" w:bidi="ar-SA"/>
    </w:rPr>
  </w:style>
  <w:style w:type="character" w:styleId="PlaceholderText">
    <w:name w:val="Placeholder Text"/>
    <w:basedOn w:val="DefaultParagraphFont"/>
    <w:uiPriority w:val="99"/>
    <w:rsid w:val="00654CC4"/>
    <w:rPr>
      <w:color w:val="808080"/>
    </w:rPr>
  </w:style>
  <w:style w:type="character" w:customStyle="1" w:styleId="Styleunderline12pt">
    <w:name w:val="Style underline + 12 pt"/>
    <w:rsid w:val="00654CC4"/>
    <w:rPr>
      <w:rFonts w:ascii="Times New Roman" w:hAnsi="Times New Roman"/>
      <w:bCs/>
      <w:sz w:val="20"/>
      <w:u w:val="single"/>
    </w:rPr>
  </w:style>
  <w:style w:type="character" w:customStyle="1" w:styleId="StyleUnderlineChar19pt">
    <w:name w:val="Style Underline Char1 + 9 pt"/>
    <w:basedOn w:val="UnderlineChar1"/>
    <w:rsid w:val="00654CC4"/>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654CC4"/>
    <w:rPr>
      <w:rFonts w:ascii="Times New Roman" w:hAnsi="Times New Roman"/>
      <w:b/>
      <w:bCs/>
      <w:sz w:val="20"/>
      <w:szCs w:val="24"/>
      <w:u w:val="single"/>
      <w:lang w:val="en-US" w:eastAsia="en-US" w:bidi="ar-SA"/>
    </w:rPr>
  </w:style>
  <w:style w:type="character" w:customStyle="1" w:styleId="StyleUnderlineChar1Bold">
    <w:name w:val="Style Underline Char1 + Bold"/>
    <w:rsid w:val="00654CC4"/>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654CC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54CC4"/>
    <w:rPr>
      <w:rFonts w:ascii="Times New Roman" w:hAnsi="Times New Roman"/>
      <w:sz w:val="20"/>
      <w:szCs w:val="24"/>
      <w:u w:val="single"/>
      <w:lang w:val="en-US" w:eastAsia="en-US" w:bidi="ar-SA"/>
    </w:rPr>
  </w:style>
  <w:style w:type="character" w:customStyle="1" w:styleId="Style9ptBoldUnderline">
    <w:name w:val="Style 9 pt Bold Underline"/>
    <w:rsid w:val="00654CC4"/>
    <w:rPr>
      <w:b/>
      <w:bCs/>
      <w:sz w:val="20"/>
      <w:u w:val="single"/>
    </w:rPr>
  </w:style>
  <w:style w:type="paragraph" w:customStyle="1" w:styleId="StyleUnderline9pt">
    <w:name w:val="Style Underline + 9 pt"/>
    <w:link w:val="StyleUnderline9ptChar"/>
    <w:qFormat/>
    <w:rsid w:val="00654CC4"/>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654CC4"/>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654CC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54CC4"/>
    <w:rPr>
      <w:rFonts w:ascii="Times New Roman" w:hAnsi="Times New Roman"/>
      <w:sz w:val="20"/>
      <w:u w:val="single"/>
      <w:lang w:val="en-US" w:eastAsia="en-US" w:bidi="ar-SA"/>
    </w:rPr>
  </w:style>
  <w:style w:type="paragraph" w:customStyle="1" w:styleId="StyleUnderline9pt1">
    <w:name w:val="Style Underline + 9 pt1"/>
    <w:qFormat/>
    <w:rsid w:val="00654CC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54CC4"/>
    <w:rPr>
      <w:sz w:val="20"/>
      <w:u w:val="single"/>
    </w:rPr>
  </w:style>
  <w:style w:type="character" w:customStyle="1" w:styleId="StyleUnderlineChar19pt2">
    <w:name w:val="Style Underline Char1 + 9 pt2"/>
    <w:basedOn w:val="UnderlineChar1"/>
    <w:rsid w:val="00654CC4"/>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54CC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54CC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54CC4"/>
    <w:rPr>
      <w:rFonts w:ascii="Times New Roman" w:hAnsi="Times New Roman"/>
      <w:b/>
      <w:bCs/>
      <w:sz w:val="20"/>
      <w:szCs w:val="24"/>
      <w:u w:val="single"/>
      <w:lang w:val="en-US" w:eastAsia="en-US" w:bidi="ar-SA"/>
    </w:rPr>
  </w:style>
  <w:style w:type="character" w:customStyle="1" w:styleId="1">
    <w:name w:val="1"/>
    <w:rsid w:val="00654CC4"/>
    <w:rPr>
      <w:rFonts w:cs="Arial"/>
      <w:bCs/>
      <w:sz w:val="20"/>
      <w:u w:val="single"/>
      <w:lang w:val="en-US" w:eastAsia="en-US" w:bidi="ar-SA"/>
    </w:rPr>
  </w:style>
  <w:style w:type="character" w:customStyle="1" w:styleId="articlecontent">
    <w:name w:val="articlecontent"/>
    <w:basedOn w:val="DefaultParagraphFont"/>
    <w:rsid w:val="00654CC4"/>
  </w:style>
  <w:style w:type="character" w:customStyle="1" w:styleId="content">
    <w:name w:val="content"/>
    <w:basedOn w:val="DefaultParagraphFont"/>
    <w:rsid w:val="00654CC4"/>
  </w:style>
  <w:style w:type="character" w:customStyle="1" w:styleId="2">
    <w:name w:val="2"/>
    <w:rsid w:val="00654CC4"/>
    <w:rPr>
      <w:rFonts w:cs="Arial"/>
      <w:bCs/>
      <w:sz w:val="20"/>
      <w:u w:val="single"/>
      <w:lang w:val="en-US" w:eastAsia="en-US" w:bidi="ar-SA"/>
    </w:rPr>
  </w:style>
  <w:style w:type="character" w:customStyle="1" w:styleId="Style9ptUnderline2">
    <w:name w:val="Style 9 pt Underline2"/>
    <w:rsid w:val="00654CC4"/>
    <w:rPr>
      <w:sz w:val="20"/>
      <w:u w:val="single"/>
    </w:rPr>
  </w:style>
  <w:style w:type="character" w:customStyle="1" w:styleId="Style9ptBoldUnderline1">
    <w:name w:val="Style 9 pt Bold Underline1"/>
    <w:rsid w:val="00654CC4"/>
    <w:rPr>
      <w:b/>
      <w:bCs/>
      <w:sz w:val="20"/>
      <w:u w:val="single"/>
    </w:rPr>
  </w:style>
  <w:style w:type="paragraph" w:customStyle="1" w:styleId="StyleUnderline9pt2">
    <w:name w:val="Style Underline + 9 pt2"/>
    <w:link w:val="StyleUnderline9pt2Char"/>
    <w:qFormat/>
    <w:rsid w:val="00654CC4"/>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654CC4"/>
    <w:rPr>
      <w:rFonts w:ascii="Times New Roman" w:eastAsia="SimSun" w:hAnsi="Times New Roman" w:cs="Times New Roman"/>
      <w:sz w:val="20"/>
      <w:szCs w:val="20"/>
      <w:u w:val="single"/>
    </w:rPr>
  </w:style>
  <w:style w:type="character" w:customStyle="1" w:styleId="tagCharCharCharChar">
    <w:name w:val="tag Char Char Char Char"/>
    <w:rsid w:val="00654CC4"/>
    <w:rPr>
      <w:rFonts w:ascii="Georgia" w:eastAsia="Calibri" w:hAnsi="Georgia" w:cs="Calibri"/>
      <w:b/>
      <w:sz w:val="24"/>
    </w:rPr>
  </w:style>
  <w:style w:type="character" w:customStyle="1" w:styleId="3">
    <w:name w:val="3"/>
    <w:rsid w:val="00654CC4"/>
    <w:rPr>
      <w:rFonts w:cs="Arial"/>
      <w:bCs/>
      <w:sz w:val="20"/>
      <w:u w:val="single"/>
      <w:lang w:val="en-US" w:eastAsia="en-US" w:bidi="ar-SA"/>
    </w:rPr>
  </w:style>
  <w:style w:type="character" w:customStyle="1" w:styleId="4">
    <w:name w:val="4"/>
    <w:rsid w:val="00654CC4"/>
    <w:rPr>
      <w:rFonts w:cs="Arial"/>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654CC4"/>
    <w:rPr>
      <w:rFonts w:cs="Arial"/>
      <w:b/>
      <w:bCs/>
      <w:iCs/>
      <w:szCs w:val="28"/>
      <w:lang w:val="en-US" w:eastAsia="en-US" w:bidi="ar-SA"/>
    </w:rPr>
  </w:style>
  <w:style w:type="character" w:customStyle="1" w:styleId="CharChar5">
    <w:name w:val="Char Char5"/>
    <w:rsid w:val="00654CC4"/>
    <w:rPr>
      <w:rFonts w:ascii="Times New Roman" w:eastAsia="Times New Roman" w:hAnsi="Times New Roman" w:cs="Times New Roman"/>
      <w:bCs/>
      <w:szCs w:val="26"/>
      <w:u w:val="single"/>
    </w:rPr>
  </w:style>
  <w:style w:type="paragraph" w:customStyle="1" w:styleId="EmphasisText">
    <w:name w:val="Emphasis Text"/>
    <w:basedOn w:val="UnderlinedText"/>
    <w:link w:val="EmphasisTextChar"/>
    <w:qFormat/>
    <w:rsid w:val="00654CC4"/>
    <w:rPr>
      <w:rFonts w:eastAsia="SimSun"/>
      <w:b/>
      <w:sz w:val="24"/>
      <w:u w:val="single"/>
      <w:lang w:eastAsia="en-US"/>
    </w:rPr>
  </w:style>
  <w:style w:type="character" w:customStyle="1" w:styleId="EmphasisTextChar">
    <w:name w:val="Emphasis Text Char"/>
    <w:link w:val="EmphasisText"/>
    <w:rsid w:val="00654CC4"/>
    <w:rPr>
      <w:rFonts w:ascii="Times New Roman" w:eastAsia="SimSun" w:hAnsi="Times New Roman" w:cs="Calibri"/>
      <w:b/>
      <w:sz w:val="24"/>
      <w:u w:val="single"/>
    </w:rPr>
  </w:style>
  <w:style w:type="character" w:customStyle="1" w:styleId="featuretitle">
    <w:name w:val="feature_title"/>
    <w:basedOn w:val="DefaultParagraphFont"/>
    <w:rsid w:val="00654CC4"/>
  </w:style>
  <w:style w:type="character" w:customStyle="1" w:styleId="6">
    <w:name w:val="6"/>
    <w:rsid w:val="00654CC4"/>
    <w:rPr>
      <w:rFonts w:cs="Arial"/>
      <w:bCs/>
      <w:sz w:val="20"/>
      <w:u w:val="single"/>
      <w:lang w:val="en-US" w:eastAsia="en-US" w:bidi="ar-SA"/>
    </w:rPr>
  </w:style>
  <w:style w:type="character" w:customStyle="1" w:styleId="7">
    <w:name w:val="7"/>
    <w:rsid w:val="00654CC4"/>
    <w:rPr>
      <w:rFonts w:cs="Arial"/>
      <w:bCs/>
      <w:sz w:val="20"/>
      <w:u w:val="single"/>
      <w:lang w:val="en-US" w:eastAsia="en-US" w:bidi="ar-SA"/>
    </w:rPr>
  </w:style>
  <w:style w:type="character" w:customStyle="1" w:styleId="StyleUnderlineChar19pt4">
    <w:name w:val="Style Underline Char1 + 9 pt4"/>
    <w:basedOn w:val="UnderlineChar1"/>
    <w:rsid w:val="00654CC4"/>
    <w:rPr>
      <w:rFonts w:ascii="Times New Roman" w:hAnsi="Times New Roman"/>
      <w:sz w:val="20"/>
      <w:szCs w:val="24"/>
      <w:u w:val="single"/>
      <w:lang w:val="en-US" w:eastAsia="en-US" w:bidi="ar-SA"/>
    </w:rPr>
  </w:style>
  <w:style w:type="character" w:customStyle="1" w:styleId="StyleUnderlineChar19ptBold1">
    <w:name w:val="Style Underline Char1 + 9 pt Bold1"/>
    <w:rsid w:val="00654CC4"/>
    <w:rPr>
      <w:rFonts w:ascii="Times New Roman" w:hAnsi="Times New Roman"/>
      <w:b/>
      <w:bCs/>
      <w:sz w:val="20"/>
      <w:szCs w:val="24"/>
      <w:u w:val="single"/>
      <w:lang w:val="en-US" w:eastAsia="en-US" w:bidi="ar-SA"/>
    </w:rPr>
  </w:style>
  <w:style w:type="character" w:customStyle="1" w:styleId="Style9ptUnderline3">
    <w:name w:val="Style 9 pt Underline3"/>
    <w:rsid w:val="00654CC4"/>
    <w:rPr>
      <w:sz w:val="20"/>
      <w:u w:val="single"/>
    </w:rPr>
  </w:style>
  <w:style w:type="paragraph" w:customStyle="1" w:styleId="Stylecard9pt">
    <w:name w:val="Style card + 9 pt"/>
    <w:basedOn w:val="Normal"/>
    <w:link w:val="Stylecard9ptChar"/>
    <w:qFormat/>
    <w:rsid w:val="00654CC4"/>
    <w:pPr>
      <w:widowControl w:val="0"/>
      <w:ind w:left="288" w:right="288"/>
    </w:pPr>
    <w:rPr>
      <w:rFonts w:ascii="Times New Roman" w:eastAsia="Calibri" w:hAnsi="Times New Roman"/>
      <w:kern w:val="32"/>
      <w:sz w:val="20"/>
      <w:szCs w:val="20"/>
      <w:u w:val="single"/>
    </w:rPr>
  </w:style>
  <w:style w:type="character" w:customStyle="1" w:styleId="Stylecard9ptChar">
    <w:name w:val="Style card + 9 pt Char"/>
    <w:basedOn w:val="cardChar"/>
    <w:link w:val="Stylecard9pt"/>
    <w:rsid w:val="00654CC4"/>
    <w:rPr>
      <w:rFonts w:ascii="Times New Roman" w:eastAsia="Calibri" w:hAnsi="Times New Roman" w:cs="Calibri"/>
      <w:kern w:val="32"/>
      <w:sz w:val="20"/>
      <w:szCs w:val="20"/>
      <w:u w:val="single"/>
    </w:rPr>
  </w:style>
  <w:style w:type="character" w:customStyle="1" w:styleId="Styleunderline9pt0">
    <w:name w:val="Style underline + 9 pt"/>
    <w:basedOn w:val="underline"/>
    <w:rsid w:val="00654CC4"/>
    <w:rPr>
      <w:rFonts w:ascii="Georgia" w:hAnsi="Georgia"/>
      <w:b w:val="0"/>
      <w:iCs w:val="0"/>
      <w:sz w:val="20"/>
      <w:u w:val="single"/>
    </w:rPr>
  </w:style>
  <w:style w:type="character" w:customStyle="1" w:styleId="Style9ptUnderline4">
    <w:name w:val="Style 9 pt Underline4"/>
    <w:rsid w:val="00654CC4"/>
    <w:rPr>
      <w:sz w:val="20"/>
      <w:u w:val="single"/>
    </w:rPr>
  </w:style>
  <w:style w:type="character" w:customStyle="1" w:styleId="55">
    <w:name w:val="55"/>
    <w:rsid w:val="00654CC4"/>
    <w:rPr>
      <w:rFonts w:cs="Arial"/>
      <w:bCs/>
      <w:sz w:val="20"/>
      <w:u w:val="single"/>
      <w:lang w:val="en-US" w:eastAsia="en-US" w:bidi="ar-SA"/>
    </w:rPr>
  </w:style>
  <w:style w:type="paragraph" w:customStyle="1" w:styleId="CardBody">
    <w:name w:val="Card Body"/>
    <w:basedOn w:val="Normal"/>
    <w:link w:val="CardBodyChar"/>
    <w:qFormat/>
    <w:rsid w:val="00654CC4"/>
    <w:rPr>
      <w:rFonts w:eastAsia="Calibri"/>
    </w:rPr>
  </w:style>
  <w:style w:type="character" w:customStyle="1" w:styleId="CardBodyChar">
    <w:name w:val="Card Body Char"/>
    <w:link w:val="CardBody"/>
    <w:rsid w:val="00654CC4"/>
    <w:rPr>
      <w:rFonts w:ascii="Calibri" w:eastAsia="Calibri" w:hAnsi="Calibri" w:cs="Calibri"/>
    </w:rPr>
  </w:style>
  <w:style w:type="character" w:customStyle="1" w:styleId="Styleunderline9pt10">
    <w:name w:val="Style underline + 9 pt1"/>
    <w:basedOn w:val="underline"/>
    <w:rsid w:val="00654CC4"/>
    <w:rPr>
      <w:rFonts w:ascii="Georgia" w:hAnsi="Georgia"/>
      <w:b w:val="0"/>
      <w:iCs w:val="0"/>
      <w:sz w:val="20"/>
      <w:u w:val="single"/>
    </w:rPr>
  </w:style>
  <w:style w:type="character" w:customStyle="1" w:styleId="Styleunderline9ptBold">
    <w:name w:val="Style underline + 9 pt Bold"/>
    <w:rsid w:val="00654CC4"/>
    <w:rPr>
      <w:b/>
      <w:bCs/>
      <w:sz w:val="20"/>
      <w:u w:val="single"/>
    </w:rPr>
  </w:style>
  <w:style w:type="character" w:customStyle="1" w:styleId="StyleUnderliningChar9ptBold">
    <w:name w:val="Style Underlining Char + 9 pt Bold"/>
    <w:rsid w:val="00654CC4"/>
    <w:rPr>
      <w:rFonts w:ascii="Times New Roman" w:hAnsi="Times New Roman"/>
      <w:b/>
      <w:bCs/>
      <w:sz w:val="20"/>
      <w:szCs w:val="24"/>
      <w:u w:val="single"/>
      <w:lang w:val="en-US" w:eastAsia="en-US" w:bidi="ar-SA"/>
    </w:rPr>
  </w:style>
  <w:style w:type="character" w:customStyle="1" w:styleId="StyleUnderliningChar9pt">
    <w:name w:val="Style Underlining Char + 9 pt"/>
    <w:rsid w:val="00654CC4"/>
    <w:rPr>
      <w:rFonts w:ascii="Times New Roman" w:hAnsi="Times New Roman"/>
      <w:sz w:val="20"/>
      <w:szCs w:val="24"/>
      <w:u w:val="single"/>
      <w:lang w:val="en-US" w:eastAsia="en-US" w:bidi="ar-SA"/>
    </w:rPr>
  </w:style>
  <w:style w:type="character" w:customStyle="1" w:styleId="34">
    <w:name w:val="34"/>
    <w:rsid w:val="00654CC4"/>
    <w:rPr>
      <w:rFonts w:ascii="Times New Roman" w:hAnsi="Times New Roman" w:cs="Arial"/>
      <w:bCs/>
      <w:sz w:val="20"/>
      <w:u w:val="single"/>
      <w:lang w:val="en-US" w:eastAsia="en-US" w:bidi="ar-SA"/>
    </w:rPr>
  </w:style>
  <w:style w:type="character" w:customStyle="1" w:styleId="45">
    <w:name w:val="45"/>
    <w:rsid w:val="00654CC4"/>
    <w:rPr>
      <w:rFonts w:ascii="Times New Roman" w:hAnsi="Times New Roman" w:cs="Arial"/>
      <w:b/>
      <w:bCs/>
      <w:sz w:val="20"/>
      <w:u w:val="single"/>
      <w:lang w:val="en-US" w:eastAsia="en-US" w:bidi="ar-SA"/>
    </w:rPr>
  </w:style>
  <w:style w:type="character" w:customStyle="1" w:styleId="Style9ptUnderline5">
    <w:name w:val="Style 9 pt Underline5"/>
    <w:rsid w:val="00654CC4"/>
    <w:rPr>
      <w:rFonts w:ascii="Times New Roman" w:hAnsi="Times New Roman"/>
      <w:sz w:val="20"/>
      <w:u w:val="single"/>
    </w:rPr>
  </w:style>
  <w:style w:type="character" w:customStyle="1" w:styleId="Style9ptBoldUnderline2">
    <w:name w:val="Style 9 pt Bold Underline2"/>
    <w:rsid w:val="00654CC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54CC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54CC4"/>
    <w:rPr>
      <w:rFonts w:ascii="Georgia" w:eastAsia="Calibri" w:hAnsi="Georgia"/>
    </w:rPr>
  </w:style>
  <w:style w:type="character" w:customStyle="1" w:styleId="StyleStyle49pt1Char">
    <w:name w:val="Style Style4 + 9 pt1 Char"/>
    <w:basedOn w:val="Style4Char"/>
    <w:link w:val="StyleStyle49pt1"/>
    <w:rsid w:val="00654CC4"/>
    <w:rPr>
      <w:rFonts w:ascii="Georgia" w:eastAsia="Calibri" w:hAnsi="Georgia" w:cs="Calibri"/>
      <w:sz w:val="20"/>
      <w:u w:val="single"/>
    </w:rPr>
  </w:style>
  <w:style w:type="paragraph" w:customStyle="1" w:styleId="StyleStyle49ptBold1">
    <w:name w:val="Style Style4 + 9 pt Bold1"/>
    <w:basedOn w:val="Style4"/>
    <w:link w:val="StyleStyle49ptBold1Char"/>
    <w:qFormat/>
    <w:rsid w:val="00654CC4"/>
    <w:rPr>
      <w:rFonts w:ascii="Georgia" w:eastAsia="Calibri" w:hAnsi="Georgia"/>
      <w:b/>
      <w:bCs/>
      <w:sz w:val="22"/>
    </w:rPr>
  </w:style>
  <w:style w:type="character" w:customStyle="1" w:styleId="StyleStyle49ptBold1Char">
    <w:name w:val="Style Style4 + 9 pt Bold1 Char"/>
    <w:link w:val="StyleStyle49ptBold1"/>
    <w:rsid w:val="00654CC4"/>
    <w:rPr>
      <w:rFonts w:ascii="Georgia" w:eastAsia="Calibri" w:hAnsi="Georgia" w:cs="Calibri"/>
      <w:b/>
      <w:bCs/>
      <w:u w:val="single"/>
    </w:rPr>
  </w:style>
  <w:style w:type="paragraph" w:customStyle="1" w:styleId="StyleStyle49pt2">
    <w:name w:val="Style Style4 + 9 pt2"/>
    <w:basedOn w:val="Style4"/>
    <w:link w:val="StyleStyle49pt2Char"/>
    <w:qFormat/>
    <w:rsid w:val="00654CC4"/>
    <w:rPr>
      <w:rFonts w:ascii="Georgia" w:eastAsia="Calibri" w:hAnsi="Georgia"/>
    </w:rPr>
  </w:style>
  <w:style w:type="character" w:customStyle="1" w:styleId="StyleStyle49pt2Char">
    <w:name w:val="Style Style4 + 9 pt2 Char"/>
    <w:basedOn w:val="Style4Char"/>
    <w:link w:val="StyleStyle49pt2"/>
    <w:rsid w:val="00654CC4"/>
    <w:rPr>
      <w:rFonts w:ascii="Georgia" w:eastAsia="Calibri" w:hAnsi="Georgia" w:cs="Calibri"/>
      <w:sz w:val="20"/>
      <w:u w:val="single"/>
    </w:rPr>
  </w:style>
  <w:style w:type="paragraph" w:customStyle="1" w:styleId="StyleStyle49ptBold2">
    <w:name w:val="Style Style4 + 9 pt Bold2"/>
    <w:basedOn w:val="Style4"/>
    <w:link w:val="StyleStyle49ptBold2Char"/>
    <w:qFormat/>
    <w:rsid w:val="00654CC4"/>
    <w:rPr>
      <w:rFonts w:ascii="Georgia" w:eastAsia="Calibri" w:hAnsi="Georgia"/>
      <w:b/>
      <w:bCs/>
      <w:sz w:val="22"/>
    </w:rPr>
  </w:style>
  <w:style w:type="character" w:customStyle="1" w:styleId="StyleStyle49ptBold2Char">
    <w:name w:val="Style Style4 + 9 pt Bold2 Char"/>
    <w:link w:val="StyleStyle49ptBold2"/>
    <w:rsid w:val="00654CC4"/>
    <w:rPr>
      <w:rFonts w:ascii="Georgia" w:eastAsia="Calibri" w:hAnsi="Georgia" w:cs="Calibri"/>
      <w:b/>
      <w:bCs/>
      <w:u w:val="single"/>
    </w:rPr>
  </w:style>
  <w:style w:type="character" w:customStyle="1" w:styleId="23">
    <w:name w:val="23"/>
    <w:rsid w:val="00654CC4"/>
    <w:rPr>
      <w:rFonts w:ascii="Times New Roman" w:hAnsi="Times New Roman" w:cs="Arial"/>
      <w:bCs/>
      <w:sz w:val="20"/>
      <w:u w:val="single"/>
      <w:lang w:val="en-US" w:eastAsia="en-US" w:bidi="ar-SA"/>
    </w:rPr>
  </w:style>
  <w:style w:type="character" w:customStyle="1" w:styleId="33">
    <w:name w:val="33"/>
    <w:rsid w:val="00654CC4"/>
    <w:rPr>
      <w:rFonts w:ascii="Times New Roman" w:hAnsi="Times New Roman" w:cs="Arial"/>
      <w:b/>
      <w:bCs/>
      <w:sz w:val="20"/>
      <w:u w:val="single"/>
      <w:lang w:val="en-US" w:eastAsia="en-US" w:bidi="ar-SA"/>
    </w:rPr>
  </w:style>
  <w:style w:type="character" w:customStyle="1" w:styleId="27">
    <w:name w:val="27"/>
    <w:rsid w:val="00654CC4"/>
    <w:rPr>
      <w:rFonts w:cs="Arial"/>
      <w:bCs/>
      <w:sz w:val="20"/>
      <w:u w:val="single"/>
      <w:lang w:val="en-US" w:eastAsia="en-US" w:bidi="ar-SA"/>
    </w:rPr>
  </w:style>
  <w:style w:type="character" w:customStyle="1" w:styleId="StyleArialNarrow9pt">
    <w:name w:val="Style Arial Narrow 9 pt"/>
    <w:rsid w:val="00654CC4"/>
    <w:rPr>
      <w:rFonts w:ascii="Times New Roman" w:hAnsi="Times New Roman"/>
      <w:sz w:val="20"/>
    </w:rPr>
  </w:style>
  <w:style w:type="paragraph" w:customStyle="1" w:styleId="CiteBody">
    <w:name w:val="Cite Body"/>
    <w:basedOn w:val="Normal"/>
    <w:link w:val="CiteBodyChar"/>
    <w:qFormat/>
    <w:rsid w:val="00654CC4"/>
    <w:rPr>
      <w:rFonts w:eastAsia="Calibri"/>
      <w:szCs w:val="16"/>
    </w:rPr>
  </w:style>
  <w:style w:type="character" w:customStyle="1" w:styleId="CiteBodyChar">
    <w:name w:val="Cite Body Char"/>
    <w:link w:val="CiteBody"/>
    <w:rsid w:val="00654CC4"/>
    <w:rPr>
      <w:rFonts w:ascii="Calibri" w:eastAsia="Calibri" w:hAnsi="Calibri" w:cs="Calibri"/>
      <w:szCs w:val="16"/>
    </w:rPr>
  </w:style>
  <w:style w:type="paragraph" w:customStyle="1" w:styleId="StyleCardBody11ptUnderline">
    <w:name w:val="Style Card Body + 11 pt Underline"/>
    <w:basedOn w:val="CardBody"/>
    <w:link w:val="StyleCardBody11ptUnderlineChar"/>
    <w:qFormat/>
    <w:rsid w:val="00654CC4"/>
    <w:rPr>
      <w:sz w:val="20"/>
      <w:u w:val="single"/>
    </w:rPr>
  </w:style>
  <w:style w:type="character" w:customStyle="1" w:styleId="StyleCardBody11ptUnderlineChar">
    <w:name w:val="Style Card Body + 11 pt Underline Char"/>
    <w:link w:val="StyleCardBody11ptUnderline"/>
    <w:rsid w:val="00654CC4"/>
    <w:rPr>
      <w:rFonts w:ascii="Calibri" w:eastAsia="Calibri" w:hAnsi="Calibri" w:cs="Calibri"/>
      <w:sz w:val="20"/>
      <w:u w:val="single"/>
    </w:rPr>
  </w:style>
  <w:style w:type="paragraph" w:customStyle="1" w:styleId="StyleStyle49pt4">
    <w:name w:val="Style Style4 + 9 pt4"/>
    <w:basedOn w:val="Style4"/>
    <w:link w:val="StyleStyle49pt4Char"/>
    <w:qFormat/>
    <w:rsid w:val="00654CC4"/>
    <w:rPr>
      <w:rFonts w:ascii="Georgia" w:eastAsia="Calibri" w:hAnsi="Georgia"/>
    </w:rPr>
  </w:style>
  <w:style w:type="character" w:customStyle="1" w:styleId="StyleStyle49pt4Char">
    <w:name w:val="Style Style4 + 9 pt4 Char"/>
    <w:basedOn w:val="Style4Char"/>
    <w:link w:val="StyleStyle49pt4"/>
    <w:rsid w:val="00654CC4"/>
    <w:rPr>
      <w:rFonts w:ascii="Georgia" w:eastAsia="Calibri" w:hAnsi="Georgia" w:cs="Calibri"/>
      <w:sz w:val="20"/>
      <w:u w:val="single"/>
    </w:rPr>
  </w:style>
  <w:style w:type="paragraph" w:customStyle="1" w:styleId="StyleStyle49ptBold4">
    <w:name w:val="Style Style4 + 9 pt Bold4"/>
    <w:basedOn w:val="Style4"/>
    <w:link w:val="StyleStyle49ptBold4Char"/>
    <w:qFormat/>
    <w:rsid w:val="00654CC4"/>
    <w:rPr>
      <w:rFonts w:ascii="Georgia" w:eastAsia="Calibri" w:hAnsi="Georgia"/>
      <w:b/>
      <w:bCs/>
      <w:sz w:val="22"/>
    </w:rPr>
  </w:style>
  <w:style w:type="character" w:customStyle="1" w:styleId="StyleStyle49ptBold4Char">
    <w:name w:val="Style Style4 + 9 pt Bold4 Char"/>
    <w:link w:val="StyleStyle49ptBold4"/>
    <w:rsid w:val="00654CC4"/>
    <w:rPr>
      <w:rFonts w:ascii="Georgia" w:eastAsia="Calibri" w:hAnsi="Georgia" w:cs="Calibri"/>
      <w:b/>
      <w:bCs/>
      <w:u w:val="single"/>
    </w:rPr>
  </w:style>
  <w:style w:type="character" w:customStyle="1" w:styleId="StyleUnderlineCharChar9pt2">
    <w:name w:val="Style Underline Char Char + 9 pt2"/>
    <w:basedOn w:val="UnderlineCharChar"/>
    <w:rsid w:val="00654CC4"/>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54CC4"/>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54CC4"/>
    <w:rPr>
      <w:b/>
      <w:bCs/>
      <w:sz w:val="20"/>
      <w:u w:val="single"/>
      <w:bdr w:val="single" w:sz="4" w:space="0" w:color="auto"/>
    </w:rPr>
  </w:style>
  <w:style w:type="character" w:customStyle="1" w:styleId="Style9ptUnderline7">
    <w:name w:val="Style 9 pt Underline7"/>
    <w:rsid w:val="00654CC4"/>
    <w:rPr>
      <w:sz w:val="20"/>
      <w:u w:val="single"/>
    </w:rPr>
  </w:style>
  <w:style w:type="character" w:customStyle="1" w:styleId="Style9ptBoldUnderline3">
    <w:name w:val="Style 9 pt Bold Underline3"/>
    <w:rsid w:val="00654CC4"/>
    <w:rPr>
      <w:b/>
      <w:bCs/>
      <w:sz w:val="20"/>
      <w:u w:val="single"/>
    </w:rPr>
  </w:style>
  <w:style w:type="character" w:customStyle="1" w:styleId="Style9ptUnderline8">
    <w:name w:val="Style 9 pt Underline8"/>
    <w:rsid w:val="00654CC4"/>
    <w:rPr>
      <w:sz w:val="20"/>
      <w:u w:val="single"/>
    </w:rPr>
  </w:style>
  <w:style w:type="paragraph" w:customStyle="1" w:styleId="StyleStyle49pt5">
    <w:name w:val="Style Style4 + 9 pt5"/>
    <w:basedOn w:val="Style4"/>
    <w:link w:val="StyleStyle49pt5Char"/>
    <w:qFormat/>
    <w:rsid w:val="00654CC4"/>
    <w:rPr>
      <w:rFonts w:ascii="Georgia" w:eastAsia="Calibri" w:hAnsi="Georgia"/>
    </w:rPr>
  </w:style>
  <w:style w:type="character" w:customStyle="1" w:styleId="StyleStyle49pt5Char">
    <w:name w:val="Style Style4 + 9 pt5 Char"/>
    <w:basedOn w:val="Style4Char"/>
    <w:link w:val="StyleStyle49pt5"/>
    <w:rsid w:val="00654CC4"/>
    <w:rPr>
      <w:rFonts w:ascii="Georgia" w:eastAsia="Calibri" w:hAnsi="Georgia" w:cs="Calibri"/>
      <w:sz w:val="20"/>
      <w:u w:val="single"/>
    </w:rPr>
  </w:style>
  <w:style w:type="paragraph" w:customStyle="1" w:styleId="StyleStyle49pt6">
    <w:name w:val="Style Style4 + 9 pt6"/>
    <w:basedOn w:val="Style4"/>
    <w:link w:val="StyleStyle49pt6Char"/>
    <w:qFormat/>
    <w:rsid w:val="00654CC4"/>
    <w:rPr>
      <w:rFonts w:ascii="Georgia" w:eastAsia="Calibri" w:hAnsi="Georgia"/>
    </w:rPr>
  </w:style>
  <w:style w:type="character" w:customStyle="1" w:styleId="StyleStyle49pt6Char">
    <w:name w:val="Style Style4 + 9 pt6 Char"/>
    <w:basedOn w:val="Style4Char"/>
    <w:link w:val="StyleStyle49pt6"/>
    <w:rsid w:val="00654CC4"/>
    <w:rPr>
      <w:rFonts w:ascii="Georgia" w:eastAsia="Calibri" w:hAnsi="Georgia" w:cs="Calibri"/>
      <w:sz w:val="20"/>
      <w:u w:val="single"/>
    </w:rPr>
  </w:style>
  <w:style w:type="character" w:customStyle="1" w:styleId="66">
    <w:name w:val="66"/>
    <w:rsid w:val="00654CC4"/>
    <w:rPr>
      <w:rFonts w:cs="Arial"/>
      <w:bCs/>
      <w:sz w:val="20"/>
      <w:u w:val="single"/>
      <w:lang w:val="en-US" w:eastAsia="en-US" w:bidi="ar-SA"/>
    </w:rPr>
  </w:style>
  <w:style w:type="character" w:customStyle="1" w:styleId="Style9ptUnderline9">
    <w:name w:val="Style 9 pt Underline9"/>
    <w:rsid w:val="00654CC4"/>
    <w:rPr>
      <w:sz w:val="20"/>
      <w:u w:val="single"/>
    </w:rPr>
  </w:style>
  <w:style w:type="paragraph" w:customStyle="1" w:styleId="StyleStyle49ptBold5">
    <w:name w:val="Style Style4 + 9 pt Bold5"/>
    <w:basedOn w:val="Style4"/>
    <w:link w:val="StyleStyle49ptBold5Char"/>
    <w:qFormat/>
    <w:rsid w:val="00654CC4"/>
    <w:rPr>
      <w:rFonts w:ascii="Georgia" w:eastAsia="Calibri" w:hAnsi="Georgia"/>
      <w:b/>
      <w:bCs/>
      <w:sz w:val="22"/>
    </w:rPr>
  </w:style>
  <w:style w:type="character" w:customStyle="1" w:styleId="StyleStyle49ptBold5Char">
    <w:name w:val="Style Style4 + 9 pt Bold5 Char"/>
    <w:link w:val="StyleStyle49ptBold5"/>
    <w:rsid w:val="00654CC4"/>
    <w:rPr>
      <w:rFonts w:ascii="Georgia" w:eastAsia="Calibri" w:hAnsi="Georgia" w:cs="Calibri"/>
      <w:b/>
      <w:bCs/>
      <w:u w:val="single"/>
    </w:rPr>
  </w:style>
  <w:style w:type="character" w:customStyle="1" w:styleId="Style9ptBoldUnderline4">
    <w:name w:val="Style 9 pt Bold Underline4"/>
    <w:rsid w:val="00654CC4"/>
    <w:rPr>
      <w:b/>
      <w:bCs/>
      <w:sz w:val="20"/>
      <w:u w:val="single"/>
    </w:rPr>
  </w:style>
  <w:style w:type="paragraph" w:customStyle="1" w:styleId="StyleStyle49pt7">
    <w:name w:val="Style Style4 + 9 pt7"/>
    <w:basedOn w:val="Style4"/>
    <w:link w:val="StyleStyle49pt7Char"/>
    <w:qFormat/>
    <w:rsid w:val="00654CC4"/>
    <w:rPr>
      <w:rFonts w:ascii="Georgia" w:eastAsia="Calibri" w:hAnsi="Georgia"/>
    </w:rPr>
  </w:style>
  <w:style w:type="character" w:customStyle="1" w:styleId="StyleStyle49pt7Char">
    <w:name w:val="Style Style4 + 9 pt7 Char"/>
    <w:basedOn w:val="Style4Char"/>
    <w:link w:val="StyleStyle49pt7"/>
    <w:rsid w:val="00654CC4"/>
    <w:rPr>
      <w:rFonts w:ascii="Georgia" w:eastAsia="Calibri" w:hAnsi="Georgia" w:cs="Calibri"/>
      <w:sz w:val="20"/>
      <w:u w:val="single"/>
    </w:rPr>
  </w:style>
  <w:style w:type="character" w:customStyle="1" w:styleId="titleblue14">
    <w:name w:val="titleblue14"/>
    <w:basedOn w:val="DefaultParagraphFont"/>
    <w:rsid w:val="00654CC4"/>
  </w:style>
  <w:style w:type="character" w:customStyle="1" w:styleId="Style11ptUnderline1">
    <w:name w:val="Style 11 pt Underline1"/>
    <w:rsid w:val="00654CC4"/>
    <w:rPr>
      <w:sz w:val="20"/>
      <w:u w:val="single"/>
    </w:rPr>
  </w:style>
  <w:style w:type="character" w:customStyle="1" w:styleId="Style11ptBoldUnderline1">
    <w:name w:val="Style 11 pt Bold Underline1"/>
    <w:rsid w:val="00654CC4"/>
    <w:rPr>
      <w:b/>
      <w:bCs/>
      <w:sz w:val="20"/>
      <w:u w:val="single"/>
    </w:rPr>
  </w:style>
  <w:style w:type="paragraph" w:customStyle="1" w:styleId="FONT7">
    <w:name w:val="FONT 7"/>
    <w:qFormat/>
    <w:rsid w:val="00654CC4"/>
    <w:pPr>
      <w:spacing w:after="0" w:line="240" w:lineRule="auto"/>
    </w:pPr>
    <w:rPr>
      <w:rFonts w:ascii="Times New Roman" w:eastAsia="SimSun" w:hAnsi="Times New Roman" w:cs="Arial"/>
      <w:bCs/>
      <w:iCs/>
      <w:sz w:val="14"/>
      <w:szCs w:val="28"/>
    </w:rPr>
  </w:style>
  <w:style w:type="character" w:customStyle="1" w:styleId="CharChar4">
    <w:name w:val="Char Char4"/>
    <w:rsid w:val="00654CC4"/>
    <w:rPr>
      <w:szCs w:val="24"/>
      <w:lang w:eastAsia="zh-CN"/>
    </w:rPr>
  </w:style>
  <w:style w:type="paragraph" w:customStyle="1" w:styleId="StyleStyle49pt8">
    <w:name w:val="Style Style4 + 9 pt8"/>
    <w:basedOn w:val="Style4"/>
    <w:qFormat/>
    <w:rsid w:val="00654CC4"/>
    <w:rPr>
      <w:rFonts w:ascii="Georgia" w:eastAsia="Calibri" w:hAnsi="Georgia"/>
      <w:sz w:val="22"/>
    </w:rPr>
  </w:style>
  <w:style w:type="character" w:customStyle="1" w:styleId="underlinecardChar1">
    <w:name w:val="underline card Char"/>
    <w:rsid w:val="00654CC4"/>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654CC4"/>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654CC4"/>
    <w:rPr>
      <w:rFonts w:ascii="Calibri" w:eastAsia="Times New Roman" w:hAnsi="Calibri" w:cs="Times New Roman"/>
      <w:b/>
      <w:sz w:val="24"/>
      <w:szCs w:val="26"/>
      <w:u w:val="single"/>
    </w:rPr>
  </w:style>
  <w:style w:type="paragraph" w:customStyle="1" w:styleId="StyleCardText11ptUnderline">
    <w:name w:val="Style Card Text + 11 pt Underline"/>
    <w:link w:val="StyleCardText11ptUnderlineChar"/>
    <w:qFormat/>
    <w:rsid w:val="00654CC4"/>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654CC4"/>
    <w:rPr>
      <w:rFonts w:eastAsia="Calibri"/>
      <w:szCs w:val="24"/>
      <w:u w:val="single"/>
    </w:rPr>
  </w:style>
  <w:style w:type="paragraph" w:customStyle="1" w:styleId="StyleCardText11ptBoldUnderline">
    <w:name w:val="Style Card Text + 11 pt Bold Underline"/>
    <w:link w:val="StyleCardText11ptBoldUnderlineChar"/>
    <w:qFormat/>
    <w:rsid w:val="00654CC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54CC4"/>
    <w:rPr>
      <w:rFonts w:eastAsia="Calibri"/>
      <w:b/>
      <w:bCs/>
      <w:szCs w:val="24"/>
      <w:u w:val="single"/>
    </w:rPr>
  </w:style>
  <w:style w:type="paragraph" w:customStyle="1" w:styleId="StyleMinimizedText11pt">
    <w:name w:val="Style Minimized Text + 11 pt"/>
    <w:basedOn w:val="MinimizedText"/>
    <w:link w:val="StyleMinimizedText11ptChar"/>
    <w:qFormat/>
    <w:rsid w:val="00654CC4"/>
    <w:pPr>
      <w:spacing w:after="200" w:line="276" w:lineRule="auto"/>
    </w:pPr>
    <w:rPr>
      <w:rFonts w:eastAsia="Calibri"/>
    </w:rPr>
  </w:style>
  <w:style w:type="character" w:customStyle="1" w:styleId="StyleMinimizedText11ptChar">
    <w:name w:val="Style Minimized Text + 11 pt Char"/>
    <w:basedOn w:val="MinimizedTextChar"/>
    <w:link w:val="StyleMinimizedText11pt"/>
    <w:rsid w:val="00654CC4"/>
    <w:rPr>
      <w:rFonts w:ascii="Times New Roman" w:eastAsia="Calibri" w:hAnsi="Times New Roman" w:cs="Times New Roman"/>
      <w:sz w:val="16"/>
      <w:szCs w:val="24"/>
    </w:rPr>
  </w:style>
  <w:style w:type="paragraph" w:customStyle="1" w:styleId="StyleStyle49pt9">
    <w:name w:val="Style Style4 + 9 pt9"/>
    <w:basedOn w:val="Style4"/>
    <w:link w:val="StyleStyle49pt9Char"/>
    <w:qFormat/>
    <w:rsid w:val="00654CC4"/>
    <w:rPr>
      <w:rFonts w:ascii="Georgia" w:eastAsia="Calibri" w:hAnsi="Georgia"/>
    </w:rPr>
  </w:style>
  <w:style w:type="character" w:customStyle="1" w:styleId="StyleStyle49pt9Char">
    <w:name w:val="Style Style4 + 9 pt9 Char"/>
    <w:basedOn w:val="Style4Char"/>
    <w:link w:val="StyleStyle49pt9"/>
    <w:rsid w:val="00654CC4"/>
    <w:rPr>
      <w:rFonts w:ascii="Georgia" w:eastAsia="Calibri" w:hAnsi="Georgia" w:cs="Calibri"/>
      <w:sz w:val="20"/>
      <w:u w:val="single"/>
    </w:rPr>
  </w:style>
  <w:style w:type="paragraph" w:customStyle="1" w:styleId="StyleStyle49ptBold6">
    <w:name w:val="Style Style4 + 9 pt Bold6"/>
    <w:basedOn w:val="Style4"/>
    <w:link w:val="StyleStyle49ptBold6Char"/>
    <w:qFormat/>
    <w:rsid w:val="00654CC4"/>
    <w:rPr>
      <w:rFonts w:ascii="Georgia" w:eastAsia="Calibri" w:hAnsi="Georgia"/>
      <w:b/>
      <w:bCs/>
      <w:sz w:val="22"/>
    </w:rPr>
  </w:style>
  <w:style w:type="character" w:customStyle="1" w:styleId="StyleStyle49ptBold6Char">
    <w:name w:val="Style Style4 + 9 pt Bold6 Char"/>
    <w:link w:val="StyleStyle49ptBold6"/>
    <w:rsid w:val="00654CC4"/>
    <w:rPr>
      <w:rFonts w:ascii="Georgia" w:eastAsia="Calibri" w:hAnsi="Georgia" w:cs="Calibri"/>
      <w:b/>
      <w:bCs/>
      <w:u w:val="single"/>
    </w:rPr>
  </w:style>
  <w:style w:type="character" w:customStyle="1" w:styleId="Style11ptUnderline2">
    <w:name w:val="Style 11 pt Underline2"/>
    <w:rsid w:val="00654CC4"/>
    <w:rPr>
      <w:sz w:val="20"/>
      <w:u w:val="single"/>
    </w:rPr>
  </w:style>
  <w:style w:type="character" w:customStyle="1" w:styleId="Style11ptBoldUnderline2">
    <w:name w:val="Style 11 pt Bold Underline2"/>
    <w:rsid w:val="00654CC4"/>
    <w:rPr>
      <w:b/>
      <w:bCs/>
      <w:sz w:val="20"/>
      <w:u w:val="single"/>
    </w:rPr>
  </w:style>
  <w:style w:type="paragraph" w:customStyle="1" w:styleId="StyleUnderlined11pt">
    <w:name w:val="Style Underlined + 11 pt"/>
    <w:link w:val="StyleUnderlined11ptChar"/>
    <w:qFormat/>
    <w:rsid w:val="00654CC4"/>
    <w:pPr>
      <w:spacing w:after="200" w:line="276" w:lineRule="auto"/>
    </w:pPr>
    <w:rPr>
      <w:rFonts w:ascii="Georgia" w:eastAsia="Calibri" w:hAnsi="Georgia" w:cs="Calibri"/>
      <w:szCs w:val="24"/>
      <w:u w:val="single"/>
      <w:lang w:eastAsia="ja-JP"/>
    </w:rPr>
  </w:style>
  <w:style w:type="character" w:customStyle="1" w:styleId="StyleUnderlined11ptChar">
    <w:name w:val="Style Underlined + 11 pt Char"/>
    <w:basedOn w:val="UnderlinedChar0"/>
    <w:link w:val="StyleUnderlined11pt"/>
    <w:rsid w:val="00654CC4"/>
    <w:rPr>
      <w:rFonts w:ascii="Georgia" w:eastAsia="Calibri" w:hAnsi="Georgia" w:cs="Calibri"/>
      <w:szCs w:val="24"/>
      <w:u w:val="single"/>
      <w:lang w:eastAsia="ja-JP"/>
    </w:rPr>
  </w:style>
  <w:style w:type="paragraph" w:customStyle="1" w:styleId="StyleCircled11pt">
    <w:name w:val="Style Circled + 11 pt"/>
    <w:basedOn w:val="Circled"/>
    <w:link w:val="StyleCircled11ptChar"/>
    <w:qFormat/>
    <w:rsid w:val="00654CC4"/>
    <w:pPr>
      <w:spacing w:after="200" w:line="276" w:lineRule="auto"/>
    </w:pPr>
    <w:rPr>
      <w:rFonts w:asciiTheme="minorHAnsi" w:eastAsia="Calibri" w:hAnsiTheme="minorHAnsi"/>
      <w:bCs/>
      <w:sz w:val="22"/>
      <w:szCs w:val="24"/>
      <w:lang w:eastAsia="en-US"/>
    </w:rPr>
  </w:style>
  <w:style w:type="character" w:customStyle="1" w:styleId="StyleCircled11ptChar">
    <w:name w:val="Style Circled + 11 pt Char"/>
    <w:link w:val="StyleCircled11pt"/>
    <w:rsid w:val="00654CC4"/>
    <w:rPr>
      <w:rFonts w:eastAsia="Calibri" w:cs="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54CC4"/>
    <w:pPr>
      <w:spacing w:after="200" w:line="276" w:lineRule="auto"/>
    </w:pPr>
    <w:rPr>
      <w:rFonts w:asciiTheme="minorHAnsi" w:eastAsia="Calibri" w:hAnsiTheme="minorHAns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654CC4"/>
    <w:rPr>
      <w:rFonts w:eastAsia="Calibri" w:cs="Calibri"/>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654CC4"/>
    <w:pPr>
      <w:spacing w:after="200" w:line="276" w:lineRule="auto"/>
    </w:pPr>
    <w:rPr>
      <w:rFonts w:eastAsia="Calibri"/>
    </w:rPr>
  </w:style>
  <w:style w:type="character" w:customStyle="1" w:styleId="StyleMinimizedText11pt1Char">
    <w:name w:val="Style Minimized Text + 11 pt1 Char"/>
    <w:basedOn w:val="MinimizedTextChar"/>
    <w:link w:val="StyleMinimizedText11pt1"/>
    <w:rsid w:val="00654CC4"/>
    <w:rPr>
      <w:rFonts w:ascii="Times New Roman" w:eastAsia="Calibri" w:hAnsi="Times New Roman" w:cs="Times New Roman"/>
      <w:sz w:val="16"/>
      <w:szCs w:val="24"/>
    </w:rPr>
  </w:style>
  <w:style w:type="paragraph" w:customStyle="1" w:styleId="Underlinestyle0">
    <w:name w:val="Underline style"/>
    <w:basedOn w:val="Normal"/>
    <w:qFormat/>
    <w:rsid w:val="00654CC4"/>
    <w:rPr>
      <w:rFonts w:eastAsia="Calibri"/>
      <w:u w:val="single"/>
    </w:rPr>
  </w:style>
  <w:style w:type="character" w:customStyle="1" w:styleId="Style11ptUnderline3">
    <w:name w:val="Style 11 pt Underline3"/>
    <w:rsid w:val="00654CC4"/>
    <w:rPr>
      <w:sz w:val="20"/>
      <w:u w:val="single"/>
    </w:rPr>
  </w:style>
  <w:style w:type="character" w:customStyle="1" w:styleId="StyleUnderlineCharChar9pt3">
    <w:name w:val="Style Underline Char Char + 9 pt3"/>
    <w:basedOn w:val="UnderlineCharChar"/>
    <w:rsid w:val="00654CC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54CC4"/>
    <w:rPr>
      <w:sz w:val="20"/>
      <w:u w:val="single"/>
    </w:rPr>
  </w:style>
  <w:style w:type="character" w:customStyle="1" w:styleId="Style9ptUnderline11">
    <w:name w:val="Style 9 pt Underline11"/>
    <w:rsid w:val="00654CC4"/>
    <w:rPr>
      <w:sz w:val="20"/>
      <w:u w:val="single"/>
    </w:rPr>
  </w:style>
  <w:style w:type="character" w:customStyle="1" w:styleId="Style9ptBoldUnderline5">
    <w:name w:val="Style 9 pt Bold Underline5"/>
    <w:rsid w:val="00654CC4"/>
    <w:rPr>
      <w:b/>
      <w:bCs/>
      <w:sz w:val="20"/>
      <w:u w:val="single"/>
    </w:rPr>
  </w:style>
  <w:style w:type="character" w:customStyle="1" w:styleId="UnderlineChar2CharChar">
    <w:name w:val="Underline Char2 Char Char"/>
    <w:rsid w:val="00654CC4"/>
    <w:rPr>
      <w:szCs w:val="24"/>
      <w:u w:val="single"/>
      <w:lang w:val="en-US" w:eastAsia="en-US" w:bidi="ar-SA"/>
    </w:rPr>
  </w:style>
  <w:style w:type="character" w:customStyle="1" w:styleId="BoldandUnderlineChar2CharCharChar">
    <w:name w:val="Bold and Underline Char2 Char Char Char"/>
    <w:rsid w:val="00654CC4"/>
    <w:rPr>
      <w:b/>
      <w:szCs w:val="24"/>
      <w:u w:val="single"/>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654CC4"/>
    <w:rPr>
      <w:rFonts w:eastAsia="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654CC4"/>
    <w:rPr>
      <w:rFonts w:eastAsia="Calibr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654CC4"/>
    <w:rPr>
      <w:rFonts w:ascii="Calibri" w:eastAsia="Calibri" w:hAnsi="Calibri" w:cs="Calibri"/>
      <w:b/>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654CC4"/>
    <w:rPr>
      <w:rFonts w:ascii="Calibri" w:eastAsia="Calibri" w:hAnsi="Calibri" w:cs="Calibri"/>
      <w:u w:val="single"/>
    </w:rPr>
  </w:style>
  <w:style w:type="paragraph" w:customStyle="1" w:styleId="textboldChar">
    <w:name w:val="text bold Char"/>
    <w:basedOn w:val="Normal"/>
    <w:link w:val="textboldCharChar"/>
    <w:qFormat/>
    <w:rsid w:val="00654CC4"/>
    <w:pPr>
      <w:ind w:left="720"/>
    </w:pPr>
    <w:rPr>
      <w:rFonts w:eastAsia="Calibri"/>
      <w:b/>
      <w:u w:val="thick"/>
    </w:rPr>
  </w:style>
  <w:style w:type="character" w:customStyle="1" w:styleId="textboldCharChar">
    <w:name w:val="text bold Char Char"/>
    <w:link w:val="textboldChar"/>
    <w:rsid w:val="00654CC4"/>
    <w:rPr>
      <w:rFonts w:ascii="Calibri" w:eastAsia="Calibri" w:hAnsi="Calibri" w:cs="Calibri"/>
      <w:b/>
      <w:u w:val="thick"/>
    </w:rPr>
  </w:style>
  <w:style w:type="paragraph" w:customStyle="1" w:styleId="NormalUnderline0">
    <w:name w:val="Normal Underline"/>
    <w:basedOn w:val="Normal"/>
    <w:link w:val="NormalUnderlineChar0"/>
    <w:qFormat/>
    <w:rsid w:val="00654CC4"/>
    <w:pPr>
      <w:ind w:left="288"/>
    </w:pPr>
    <w:rPr>
      <w:rFonts w:eastAsia="Calibri"/>
      <w:u w:val="single"/>
    </w:rPr>
  </w:style>
  <w:style w:type="character" w:customStyle="1" w:styleId="NormalUnderlineChar0">
    <w:name w:val="Normal Underline Char"/>
    <w:link w:val="NormalUnderline0"/>
    <w:rsid w:val="00654CC4"/>
    <w:rPr>
      <w:rFonts w:ascii="Calibri" w:eastAsia="Calibri" w:hAnsi="Calibri" w:cs="Calibri"/>
      <w:u w:val="single"/>
    </w:rPr>
  </w:style>
  <w:style w:type="character" w:customStyle="1" w:styleId="snapnoshots">
    <w:name w:val="snap_noshots"/>
    <w:basedOn w:val="DefaultParagraphFont"/>
    <w:rsid w:val="00654CC4"/>
  </w:style>
  <w:style w:type="character" w:customStyle="1" w:styleId="manchettebig2">
    <w:name w:val="manchettebig2"/>
    <w:basedOn w:val="DefaultParagraphFont"/>
    <w:rsid w:val="00654CC4"/>
  </w:style>
  <w:style w:type="character" w:customStyle="1" w:styleId="cnbcsbhdcomp">
    <w:name w:val="cnbc_sbhd_comp"/>
    <w:rsid w:val="00654CC4"/>
  </w:style>
  <w:style w:type="character" w:customStyle="1" w:styleId="blox-headline">
    <w:name w:val="blox-headline"/>
    <w:rsid w:val="00654CC4"/>
  </w:style>
  <w:style w:type="paragraph" w:customStyle="1" w:styleId="StyleJustified">
    <w:name w:val="Style Justified"/>
    <w:basedOn w:val="Normal"/>
    <w:qFormat/>
    <w:rsid w:val="00654CC4"/>
    <w:rPr>
      <w:rFonts w:eastAsia="Times New Roman"/>
      <w:szCs w:val="20"/>
    </w:rPr>
  </w:style>
  <w:style w:type="character" w:customStyle="1" w:styleId="Heading2CharCharCharCharCharChar1CharChar">
    <w:name w:val="Heading 2 Char Char Char Char Char Char1 Char Char"/>
    <w:basedOn w:val="DefaultParagraphFont"/>
    <w:uiPriority w:val="99"/>
    <w:rsid w:val="00654CC4"/>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654CC4"/>
    <w:rPr>
      <w:rFonts w:ascii="Georgia" w:hAnsi="Georgia"/>
      <w:b w:val="0"/>
      <w:bCs/>
      <w:sz w:val="24"/>
      <w:u w:val="single"/>
    </w:rPr>
  </w:style>
  <w:style w:type="paragraph" w:customStyle="1" w:styleId="NotStarred">
    <w:name w:val="NotStarred"/>
    <w:basedOn w:val="Normal"/>
    <w:link w:val="NotStarredChar"/>
    <w:rsid w:val="00654CC4"/>
    <w:pPr>
      <w:keepNext/>
      <w:keepLines/>
      <w:pageBreakBefore/>
      <w:spacing w:before="240" w:after="60"/>
      <w:jc w:val="center"/>
      <w:outlineLvl w:val="1"/>
    </w:pPr>
    <w:rPr>
      <w:rFonts w:eastAsia="Times New Roman"/>
      <w:b/>
      <w:caps/>
      <w:sz w:val="20"/>
      <w:szCs w:val="20"/>
      <w:u w:val="single"/>
    </w:rPr>
  </w:style>
  <w:style w:type="character" w:customStyle="1" w:styleId="NotStarredChar">
    <w:name w:val="NotStarred Char"/>
    <w:link w:val="NotStarred"/>
    <w:rsid w:val="00654CC4"/>
    <w:rPr>
      <w:rFonts w:ascii="Calibri" w:eastAsia="Times New Roman" w:hAnsi="Calibri" w:cs="Calibri"/>
      <w:b/>
      <w:caps/>
      <w:sz w:val="20"/>
      <w:szCs w:val="20"/>
      <w:u w:val="single"/>
    </w:rPr>
  </w:style>
  <w:style w:type="paragraph" w:customStyle="1" w:styleId="ember-view">
    <w:name w:val="ember-view"/>
    <w:basedOn w:val="Normal"/>
    <w:rsid w:val="00654CC4"/>
    <w:pPr>
      <w:spacing w:before="100" w:beforeAutospacing="1" w:after="100" w:afterAutospacing="1"/>
    </w:pPr>
    <w:rPr>
      <w:rFonts w:ascii="Times New Roman" w:eastAsia="Times New Roman" w:hAnsi="Times New Roman"/>
    </w:rPr>
  </w:style>
  <w:style w:type="paragraph" w:customStyle="1" w:styleId="first-text">
    <w:name w:val="first-text"/>
    <w:basedOn w:val="Normal"/>
    <w:rsid w:val="00654CC4"/>
    <w:pPr>
      <w:spacing w:before="100" w:beforeAutospacing="1" w:after="100" w:afterAutospacing="1"/>
    </w:pPr>
    <w:rPr>
      <w:rFonts w:ascii="Times New Roman" w:eastAsia="Times New Roman" w:hAnsi="Times New Roman"/>
    </w:rPr>
  </w:style>
  <w:style w:type="character" w:customStyle="1" w:styleId="pb-byline">
    <w:name w:val="pb-byline"/>
    <w:basedOn w:val="DefaultParagraphFont"/>
    <w:rsid w:val="00654CC4"/>
  </w:style>
  <w:style w:type="character" w:customStyle="1" w:styleId="pb-timestamp">
    <w:name w:val="pb-timestamp"/>
    <w:basedOn w:val="DefaultParagraphFont"/>
    <w:rsid w:val="00654CC4"/>
  </w:style>
  <w:style w:type="paragraph" w:customStyle="1" w:styleId="shirttail">
    <w:name w:val="shirttail"/>
    <w:basedOn w:val="Normal"/>
    <w:rsid w:val="00654CC4"/>
    <w:pPr>
      <w:spacing w:before="100" w:beforeAutospacing="1" w:after="100" w:afterAutospacing="1"/>
    </w:pPr>
    <w:rPr>
      <w:rFonts w:ascii="Times New Roman" w:eastAsia="Times New Roman" w:hAnsi="Times New Roman"/>
    </w:rPr>
  </w:style>
  <w:style w:type="paragraph" w:customStyle="1" w:styleId="bylinename2">
    <w:name w:val="byline_name_2"/>
    <w:basedOn w:val="Normal"/>
    <w:rsid w:val="00654CC4"/>
    <w:pPr>
      <w:spacing w:before="100" w:beforeAutospacing="1" w:after="100" w:afterAutospacing="1"/>
    </w:pPr>
    <w:rPr>
      <w:rFonts w:ascii="Times New Roman" w:eastAsia="Times New Roman" w:hAnsi="Times New Roman"/>
    </w:rPr>
  </w:style>
  <w:style w:type="paragraph" w:customStyle="1" w:styleId="p">
    <w:name w:val="p"/>
    <w:basedOn w:val="Normal"/>
    <w:rsid w:val="00654CC4"/>
    <w:pPr>
      <w:spacing w:before="100" w:beforeAutospacing="1" w:after="100" w:afterAutospacing="1"/>
    </w:pPr>
    <w:rPr>
      <w:rFonts w:ascii="Times New Roman" w:eastAsia="Times New Roman" w:hAnsi="Times New Roman"/>
    </w:rPr>
  </w:style>
  <w:style w:type="character" w:customStyle="1" w:styleId="small-caps">
    <w:name w:val="small-caps"/>
    <w:basedOn w:val="DefaultParagraphFont"/>
    <w:rsid w:val="00654CC4"/>
  </w:style>
  <w:style w:type="character" w:customStyle="1" w:styleId="Heading7Char1">
    <w:name w:val="Heading 7 Char1"/>
    <w:basedOn w:val="DefaultParagraphFont"/>
    <w:semiHidden/>
    <w:rsid w:val="00654CC4"/>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654CC4"/>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654CC4"/>
    <w:rPr>
      <w:rFonts w:asciiTheme="majorHAnsi" w:eastAsiaTheme="majorEastAsia" w:hAnsiTheme="majorHAnsi" w:cstheme="majorBidi"/>
      <w:i/>
      <w:iCs/>
      <w:color w:val="404040" w:themeColor="text1" w:themeTint="BF"/>
    </w:rPr>
  </w:style>
  <w:style w:type="character" w:customStyle="1" w:styleId="BodyText2Char1">
    <w:name w:val="Body Text 2 Char1"/>
    <w:basedOn w:val="DefaultParagraphFont"/>
    <w:uiPriority w:val="99"/>
    <w:semiHidden/>
    <w:rsid w:val="00654CC4"/>
    <w:rPr>
      <w:rFonts w:ascii="Georgia" w:hAnsi="Georgia"/>
    </w:rPr>
  </w:style>
  <w:style w:type="character" w:customStyle="1" w:styleId="BodyText3Char1">
    <w:name w:val="Body Text 3 Char1"/>
    <w:basedOn w:val="DefaultParagraphFont"/>
    <w:semiHidden/>
    <w:rsid w:val="00654CC4"/>
    <w:rPr>
      <w:rFonts w:ascii="Georgia" w:hAnsi="Georgia"/>
      <w:sz w:val="16"/>
      <w:szCs w:val="16"/>
    </w:rPr>
  </w:style>
  <w:style w:type="character" w:customStyle="1" w:styleId="DateChar1">
    <w:name w:val="Date Char1"/>
    <w:basedOn w:val="DefaultParagraphFont"/>
    <w:semiHidden/>
    <w:rsid w:val="00654CC4"/>
    <w:rPr>
      <w:rFonts w:ascii="Georgia" w:hAnsi="Georgia"/>
    </w:rPr>
  </w:style>
  <w:style w:type="character" w:customStyle="1" w:styleId="BodyTextIndentChar1">
    <w:name w:val="Body Text Indent Char1"/>
    <w:basedOn w:val="DefaultParagraphFont"/>
    <w:semiHidden/>
    <w:rsid w:val="00654CC4"/>
    <w:rPr>
      <w:rFonts w:ascii="Georgia" w:hAnsi="Georgia"/>
    </w:rPr>
  </w:style>
  <w:style w:type="character" w:customStyle="1" w:styleId="BodyTextFirstIndentChar1">
    <w:name w:val="Body Text First Indent Char1"/>
    <w:basedOn w:val="BodyTextChar1"/>
    <w:semiHidden/>
    <w:rsid w:val="00654CC4"/>
    <w:rPr>
      <w:rFonts w:ascii="Georgia" w:hAnsi="Georgia" w:cs="Palatino Linotype"/>
      <w:sz w:val="17"/>
      <w:szCs w:val="17"/>
      <w:shd w:val="clear" w:color="auto" w:fill="FFFFFF"/>
    </w:rPr>
  </w:style>
  <w:style w:type="paragraph" w:customStyle="1" w:styleId="Underline20">
    <w:name w:val="Underline2"/>
    <w:basedOn w:val="Normal"/>
    <w:link w:val="Underline2Char"/>
    <w:uiPriority w:val="4"/>
    <w:qFormat/>
    <w:rsid w:val="00654CC4"/>
    <w:pPr>
      <w:spacing w:after="0" w:line="240" w:lineRule="auto"/>
    </w:pPr>
    <w:rPr>
      <w:rFonts w:eastAsia="Calibri"/>
      <w:sz w:val="20"/>
      <w:u w:val="single"/>
    </w:rPr>
  </w:style>
  <w:style w:type="character" w:customStyle="1" w:styleId="Underline2Char">
    <w:name w:val="Underline2 Char"/>
    <w:link w:val="Underline20"/>
    <w:uiPriority w:val="4"/>
    <w:rsid w:val="00654CC4"/>
    <w:rPr>
      <w:rFonts w:ascii="Calibri" w:eastAsia="Calibri" w:hAnsi="Calibri" w:cs="Calibri"/>
      <w:sz w:val="20"/>
      <w:u w:val="single"/>
    </w:rPr>
  </w:style>
  <w:style w:type="paragraph" w:customStyle="1" w:styleId="PhoHat">
    <w:name w:val="PhoHat"/>
    <w:basedOn w:val="Normal"/>
    <w:next w:val="Default"/>
    <w:uiPriority w:val="99"/>
    <w:qFormat/>
    <w:rsid w:val="00654CC4"/>
    <w:pPr>
      <w:spacing w:after="0" w:line="240" w:lineRule="auto"/>
      <w:jc w:val="center"/>
      <w:outlineLvl w:val="0"/>
    </w:pPr>
    <w:rPr>
      <w:b/>
      <w:sz w:val="32"/>
      <w:u w:val="single"/>
    </w:rPr>
  </w:style>
  <w:style w:type="paragraph" w:customStyle="1" w:styleId="PhoHeading2">
    <w:name w:val="PhoHeading 2"/>
    <w:basedOn w:val="Normal"/>
    <w:uiPriority w:val="99"/>
    <w:qFormat/>
    <w:rsid w:val="00654CC4"/>
    <w:pPr>
      <w:spacing w:after="0" w:line="240" w:lineRule="auto"/>
      <w:jc w:val="center"/>
    </w:pPr>
    <w:rPr>
      <w:b/>
      <w:sz w:val="28"/>
      <w:u w:val="single"/>
    </w:rPr>
  </w:style>
  <w:style w:type="paragraph" w:customStyle="1" w:styleId="PhoTag">
    <w:name w:val="PhoTag"/>
    <w:basedOn w:val="Normal"/>
    <w:next w:val="Normal"/>
    <w:autoRedefine/>
    <w:uiPriority w:val="99"/>
    <w:qFormat/>
    <w:rsid w:val="00654CC4"/>
    <w:pPr>
      <w:spacing w:after="0" w:line="240" w:lineRule="auto"/>
    </w:pPr>
    <w:rPr>
      <w:b/>
      <w:sz w:val="20"/>
    </w:rPr>
  </w:style>
  <w:style w:type="character" w:customStyle="1" w:styleId="PhoNormal">
    <w:name w:val="PhoNormal"/>
    <w:uiPriority w:val="1"/>
    <w:qFormat/>
    <w:rsid w:val="00654CC4"/>
    <w:rPr>
      <w:rFonts w:ascii="Georgia" w:hAnsi="Georgia" w:hint="default"/>
      <w:sz w:val="22"/>
    </w:rPr>
  </w:style>
  <w:style w:type="character" w:customStyle="1" w:styleId="UnderlineNon-bold">
    <w:name w:val="Underline Non - bold"/>
    <w:rsid w:val="00654CC4"/>
    <w:rPr>
      <w:rFonts w:ascii="Times New Roman" w:hAnsi="Times New Roman" w:cs="Times New Roman" w:hint="default"/>
      <w:iCs/>
      <w:sz w:val="22"/>
      <w:u w:val="single"/>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rsid w:val="00654CC4"/>
    <w:rPr>
      <w:rFonts w:ascii="Arial" w:hAnsi="Arial"/>
      <w:b/>
      <w:bCs/>
      <w:iCs/>
      <w:szCs w:val="26"/>
      <w:u w:val="single"/>
    </w:rPr>
  </w:style>
  <w:style w:type="paragraph" w:styleId="Caption">
    <w:name w:val="caption"/>
    <w:aliases w:val="caption"/>
    <w:basedOn w:val="Normal"/>
    <w:uiPriority w:val="35"/>
    <w:qFormat/>
    <w:rsid w:val="00654CC4"/>
    <w:pPr>
      <w:spacing w:before="100" w:beforeAutospacing="1" w:after="100" w:afterAutospacing="1" w:line="240" w:lineRule="auto"/>
    </w:pPr>
    <w:rPr>
      <w:rFonts w:ascii="Times" w:eastAsia="Cambria" w:hAnsi="Times"/>
      <w:sz w:val="20"/>
      <w:szCs w:val="20"/>
    </w:rPr>
  </w:style>
  <w:style w:type="character" w:customStyle="1" w:styleId="NormalF6Char">
    <w:name w:val="Normal F6 Char"/>
    <w:link w:val="NormalF6"/>
    <w:locked/>
    <w:rsid w:val="00654CC4"/>
  </w:style>
  <w:style w:type="paragraph" w:customStyle="1" w:styleId="NormalF6">
    <w:name w:val="Normal F6"/>
    <w:basedOn w:val="Normal"/>
    <w:link w:val="NormalF6Char"/>
    <w:rsid w:val="00654CC4"/>
    <w:pPr>
      <w:spacing w:after="0" w:line="240" w:lineRule="auto"/>
    </w:pPr>
    <w:rPr>
      <w:rFonts w:asciiTheme="minorHAnsi" w:hAnsiTheme="minorHAnsi" w:cstheme="minorBidi"/>
    </w:rPr>
  </w:style>
  <w:style w:type="character" w:customStyle="1" w:styleId="UnreadF7Char">
    <w:name w:val="Unread F7 Char"/>
    <w:link w:val="UnreadF7"/>
    <w:locked/>
    <w:rsid w:val="00654CC4"/>
    <w:rPr>
      <w:sz w:val="12"/>
    </w:rPr>
  </w:style>
  <w:style w:type="paragraph" w:customStyle="1" w:styleId="UnreadF7">
    <w:name w:val="Unread F7"/>
    <w:basedOn w:val="Normal"/>
    <w:next w:val="NormalF6"/>
    <w:link w:val="UnreadF7Char"/>
    <w:rsid w:val="00654CC4"/>
    <w:pPr>
      <w:spacing w:after="0" w:line="240" w:lineRule="auto"/>
    </w:pPr>
    <w:rPr>
      <w:rFonts w:asciiTheme="minorHAnsi" w:hAnsiTheme="minorHAnsi" w:cstheme="minorBidi"/>
      <w:sz w:val="12"/>
    </w:rPr>
  </w:style>
  <w:style w:type="character" w:customStyle="1" w:styleId="TagCiteF8Char">
    <w:name w:val="Tag/Cite F8 Char"/>
    <w:link w:val="TagCiteF8"/>
    <w:locked/>
    <w:rsid w:val="00654CC4"/>
    <w:rPr>
      <w:b/>
    </w:rPr>
  </w:style>
  <w:style w:type="paragraph" w:customStyle="1" w:styleId="TagCiteF8">
    <w:name w:val="Tag/Cite F8"/>
    <w:basedOn w:val="Normal"/>
    <w:next w:val="NormalF6"/>
    <w:link w:val="TagCiteF8Char"/>
    <w:rsid w:val="00654CC4"/>
    <w:pPr>
      <w:spacing w:after="0" w:line="240" w:lineRule="auto"/>
    </w:pPr>
    <w:rPr>
      <w:rFonts w:asciiTheme="minorHAnsi" w:hAnsiTheme="minorHAnsi" w:cstheme="minorBidi"/>
      <w:b/>
    </w:rPr>
  </w:style>
  <w:style w:type="character" w:customStyle="1" w:styleId="DebateUnderlinedChar">
    <w:name w:val="Debate Underlined Char"/>
    <w:basedOn w:val="DefaultParagraphFont"/>
    <w:rsid w:val="00654CC4"/>
    <w:rPr>
      <w:rFonts w:ascii="Times New Roman" w:eastAsia="Calibri" w:hAnsi="Times New Roman" w:cs="Times New Roman"/>
      <w:b/>
      <w:sz w:val="20"/>
      <w:u w:val="single"/>
    </w:rPr>
  </w:style>
  <w:style w:type="character" w:customStyle="1" w:styleId="DebateTagChar">
    <w:name w:val="Debate Tag Char"/>
    <w:basedOn w:val="DefaultParagraphFont"/>
    <w:link w:val="DebateTag0"/>
    <w:rsid w:val="00654CC4"/>
    <w:rPr>
      <w:rFonts w:ascii="Garamond" w:eastAsia="Times New Roman" w:hAnsi="Garamond" w:cs="Times New Roman"/>
      <w:b/>
      <w:color w:val="000000"/>
      <w:szCs w:val="24"/>
    </w:rPr>
  </w:style>
  <w:style w:type="character" w:customStyle="1" w:styleId="ShrinkText">
    <w:name w:val="Shrink Text"/>
    <w:rsid w:val="00654CC4"/>
    <w:rPr>
      <w:sz w:val="16"/>
    </w:rPr>
  </w:style>
  <w:style w:type="character" w:customStyle="1" w:styleId="volume-issue">
    <w:name w:val="volume-issue"/>
    <w:rsid w:val="00654CC4"/>
    <w:rPr>
      <w:rFonts w:cs="Times New Roman"/>
    </w:rPr>
  </w:style>
  <w:style w:type="paragraph" w:customStyle="1" w:styleId="BriefTitle">
    <w:name w:val="Brief Title"/>
    <w:basedOn w:val="Normal"/>
    <w:uiPriority w:val="99"/>
    <w:rsid w:val="00654CC4"/>
    <w:pPr>
      <w:jc w:val="center"/>
      <w:outlineLvl w:val="0"/>
    </w:pPr>
    <w:rPr>
      <w:b/>
      <w:sz w:val="28"/>
      <w:u w:val="single"/>
    </w:rPr>
  </w:style>
  <w:style w:type="character" w:customStyle="1" w:styleId="CiteReal0">
    <w:name w:val="CiteReal"/>
    <w:uiPriority w:val="1"/>
    <w:qFormat/>
    <w:rsid w:val="00654CC4"/>
    <w:rPr>
      <w:rFonts w:ascii="Arial" w:hAnsi="Arial"/>
      <w:b/>
      <w:sz w:val="24"/>
      <w:u w:val="single"/>
    </w:rPr>
  </w:style>
  <w:style w:type="character" w:customStyle="1" w:styleId="storytext">
    <w:name w:val="storytext"/>
    <w:basedOn w:val="DefaultParagraphFont"/>
    <w:rsid w:val="00654CC4"/>
  </w:style>
  <w:style w:type="character" w:customStyle="1" w:styleId="boldness1">
    <w:name w:val="boldness1"/>
    <w:rsid w:val="00654CC4"/>
  </w:style>
  <w:style w:type="paragraph" w:customStyle="1" w:styleId="indent">
    <w:name w:val="indent"/>
    <w:basedOn w:val="Normal"/>
    <w:rsid w:val="00654CC4"/>
    <w:pPr>
      <w:spacing w:before="100" w:beforeAutospacing="1" w:after="100" w:afterAutospacing="1"/>
    </w:pPr>
    <w:rPr>
      <w:rFonts w:ascii="Times New Roman" w:eastAsia="Times New Roman" w:hAnsi="Times New Roman"/>
      <w:sz w:val="24"/>
    </w:rPr>
  </w:style>
  <w:style w:type="character" w:customStyle="1" w:styleId="entry-title">
    <w:name w:val="entry-title"/>
    <w:rsid w:val="00654CC4"/>
  </w:style>
  <w:style w:type="paragraph" w:customStyle="1" w:styleId="Cardd">
    <w:name w:val="Cardd"/>
    <w:basedOn w:val="Normal"/>
    <w:uiPriority w:val="4"/>
    <w:qFormat/>
    <w:rsid w:val="00654CC4"/>
    <w:pPr>
      <w:ind w:left="288" w:right="288"/>
    </w:pPr>
  </w:style>
  <w:style w:type="character" w:customStyle="1" w:styleId="view-count">
    <w:name w:val="view-count"/>
    <w:basedOn w:val="DefaultParagraphFont"/>
    <w:rsid w:val="00654CC4"/>
  </w:style>
  <w:style w:type="character" w:customStyle="1" w:styleId="story-author">
    <w:name w:val="story-author"/>
    <w:basedOn w:val="DefaultParagraphFont"/>
    <w:rsid w:val="00654CC4"/>
  </w:style>
  <w:style w:type="paragraph" w:customStyle="1" w:styleId="document">
    <w:name w:val="document"/>
    <w:basedOn w:val="Normal"/>
    <w:rsid w:val="00654CC4"/>
    <w:pPr>
      <w:spacing w:before="100" w:beforeAutospacing="1" w:after="100" w:afterAutospacing="1"/>
    </w:pPr>
    <w:rPr>
      <w:rFonts w:eastAsia="Times New Roman"/>
    </w:rPr>
  </w:style>
  <w:style w:type="character" w:customStyle="1" w:styleId="Intemphasis">
    <w:name w:val="Intemphasis"/>
    <w:uiPriority w:val="1"/>
    <w:qFormat/>
    <w:rsid w:val="00654CC4"/>
    <w:rPr>
      <w:rFonts w:ascii="Cambria" w:hAnsi="Cambria"/>
      <w:b/>
      <w:sz w:val="20"/>
      <w:u w:val="single"/>
      <w:bdr w:val="single" w:sz="4" w:space="0" w:color="auto"/>
      <w:shd w:val="pct25" w:color="auto" w:fill="auto"/>
    </w:rPr>
  </w:style>
  <w:style w:type="character" w:customStyle="1" w:styleId="cardtextChar3">
    <w:name w:val="cardtext Char"/>
    <w:basedOn w:val="DefaultParagraphFont"/>
    <w:link w:val="cardtext4"/>
    <w:rsid w:val="00654CC4"/>
    <w:rPr>
      <w:rFonts w:ascii="Times New Roman" w:eastAsia="Times New Roman" w:hAnsi="Times New Roman" w:cs="Calibri"/>
    </w:rPr>
  </w:style>
  <w:style w:type="paragraph" w:customStyle="1" w:styleId="Heading42">
    <w:name w:val="Heading 42"/>
    <w:basedOn w:val="Normal"/>
    <w:rsid w:val="00654CC4"/>
    <w:rPr>
      <w:rFonts w:eastAsia="Times New Roman"/>
    </w:rPr>
  </w:style>
  <w:style w:type="paragraph" w:customStyle="1" w:styleId="DebateNormal">
    <w:name w:val="DebateNormal"/>
    <w:basedOn w:val="Normal"/>
    <w:link w:val="DebateNormalChar"/>
    <w:qFormat/>
    <w:rsid w:val="00654CC4"/>
    <w:pPr>
      <w:spacing w:line="276" w:lineRule="auto"/>
    </w:pPr>
    <w:rPr>
      <w:rFonts w:eastAsia="Calibri"/>
      <w:szCs w:val="20"/>
    </w:rPr>
  </w:style>
  <w:style w:type="character" w:customStyle="1" w:styleId="DebateNormalChar">
    <w:name w:val="DebateNormal Char"/>
    <w:basedOn w:val="DefaultParagraphFont"/>
    <w:link w:val="DebateNormal"/>
    <w:rsid w:val="00654CC4"/>
    <w:rPr>
      <w:rFonts w:ascii="Calibri" w:eastAsia="Calibri" w:hAnsi="Calibri" w:cs="Calibri"/>
      <w:szCs w:val="20"/>
    </w:rPr>
  </w:style>
  <w:style w:type="paragraph" w:customStyle="1" w:styleId="DebateEmphasis">
    <w:name w:val="DebateEmphasis"/>
    <w:basedOn w:val="Normal"/>
    <w:link w:val="DebateEmphasisChar"/>
    <w:qFormat/>
    <w:rsid w:val="00654CC4"/>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54CC4"/>
    <w:rPr>
      <w:rFonts w:ascii="Calibri" w:eastAsia="Calibri" w:hAnsi="Calibri" w:cs="Calibri"/>
      <w:b/>
      <w:szCs w:val="20"/>
      <w:u w:val="single"/>
    </w:rPr>
  </w:style>
  <w:style w:type="paragraph" w:customStyle="1" w:styleId="NormalCite">
    <w:name w:val="NormalCite"/>
    <w:link w:val="NormalCiteChar"/>
    <w:qFormat/>
    <w:rsid w:val="00654CC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54CC4"/>
    <w:rPr>
      <w:rFonts w:ascii="Times New Roman" w:hAnsi="Times New Roman" w:cs="Times New Roman"/>
      <w:sz w:val="18"/>
    </w:rPr>
  </w:style>
  <w:style w:type="paragraph" w:customStyle="1" w:styleId="StyleUnderlineChar11pt2">
    <w:name w:val="Style Underline Char + 11 pt2"/>
    <w:link w:val="StyleUnderlineChar11pt2Char"/>
    <w:rsid w:val="00654CC4"/>
    <w:rPr>
      <w:rFonts w:ascii="Arial Narrow" w:hAnsi="Arial Narrow"/>
      <w:szCs w:val="24"/>
      <w:u w:val="single"/>
    </w:rPr>
  </w:style>
  <w:style w:type="character" w:customStyle="1" w:styleId="StyleUnderlineChar11pt2Char">
    <w:name w:val="Style Underline Char + 11 pt2 Char"/>
    <w:basedOn w:val="UnderlineCharChar"/>
    <w:link w:val="StyleUnderlineChar11pt2"/>
    <w:rsid w:val="00654CC4"/>
    <w:rPr>
      <w:rFonts w:ascii="Arial Narrow" w:hAnsi="Arial Narrow"/>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rsid w:val="00654CC4"/>
    <w:rPr>
      <w:rFonts w:ascii="Arial Narrow" w:hAnsi="Arial Narrow"/>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54CC4"/>
    <w:rPr>
      <w:rFonts w:ascii="Arial Narrow" w:hAnsi="Arial Narrow"/>
      <w:szCs w:val="24"/>
      <w:u w:val="single"/>
      <w:bdr w:val="single" w:sz="4" w:space="0" w:color="auto"/>
    </w:rPr>
  </w:style>
  <w:style w:type="character" w:customStyle="1" w:styleId="Heading3CharCharChar2">
    <w:name w:val="Heading 3 Char Char Char2"/>
    <w:aliases w:val=" Char Char Char3,Heading 3 Char Char Char3,Char Char Char3"/>
    <w:basedOn w:val="DefaultParagraphFont"/>
    <w:rsid w:val="00654CC4"/>
    <w:rPr>
      <w:rFonts w:cs="Arial"/>
      <w:bCs/>
      <w:szCs w:val="26"/>
      <w:u w:val="single"/>
      <w:lang w:val="en-US" w:eastAsia="en-US" w:bidi="ar-SA"/>
    </w:rPr>
  </w:style>
  <w:style w:type="character" w:customStyle="1" w:styleId="Heading3CharCharCharChar2">
    <w:name w:val="Heading 3 Char Char Char Char2"/>
    <w:basedOn w:val="DefaultParagraphFont"/>
    <w:rsid w:val="00654CC4"/>
    <w:rPr>
      <w:rFonts w:cs="Arial"/>
      <w:bCs/>
      <w:szCs w:val="26"/>
      <w:u w:val="single"/>
      <w:lang w:val="en-US" w:eastAsia="en-US" w:bidi="ar-SA"/>
    </w:rPr>
  </w:style>
  <w:style w:type="character" w:customStyle="1" w:styleId="Style9pt">
    <w:name w:val="Style 9 pt"/>
    <w:basedOn w:val="DefaultParagraphFont"/>
    <w:rsid w:val="00654CC4"/>
    <w:rPr>
      <w:rFonts w:ascii="Times New Roman" w:hAnsi="Times New Roman"/>
      <w:sz w:val="20"/>
    </w:rPr>
  </w:style>
  <w:style w:type="character" w:customStyle="1" w:styleId="StyleBoldUnderline1">
    <w:name w:val="Style Bold Underline1"/>
    <w:basedOn w:val="DefaultParagraphFont"/>
    <w:rsid w:val="00654CC4"/>
    <w:rPr>
      <w:b w:val="0"/>
      <w:bCs/>
      <w:u w:val="single"/>
    </w:rPr>
  </w:style>
  <w:style w:type="character" w:customStyle="1" w:styleId="StyleTimesNewRoman9pt">
    <w:name w:val="Style Times New Roman 9 pt"/>
    <w:basedOn w:val="DefaultParagraphFont"/>
    <w:rsid w:val="00654CC4"/>
    <w:rPr>
      <w:rFonts w:ascii="Times New Roman" w:hAnsi="Times New Roman"/>
      <w:sz w:val="20"/>
    </w:rPr>
  </w:style>
  <w:style w:type="character" w:customStyle="1" w:styleId="StyleunderlineArialNarrow9ptBold">
    <w:name w:val="Style underline + Arial Narrow 9 pt Bold"/>
    <w:basedOn w:val="underline"/>
    <w:rsid w:val="00654CC4"/>
    <w:rPr>
      <w:rFonts w:ascii="Times New Roman" w:hAnsi="Times New Roman" w:cs="Times New Roman"/>
      <w:b/>
      <w:bCs/>
      <w:iCs w:val="0"/>
      <w:sz w:val="20"/>
      <w:u w:val="single"/>
    </w:rPr>
  </w:style>
  <w:style w:type="paragraph" w:customStyle="1" w:styleId="StylecardCharCharArialNarrow9pt">
    <w:name w:val="Style card Char Char + Arial Narrow 9 pt"/>
    <w:link w:val="StylecardCharCharArialNarrow9ptChar"/>
    <w:rsid w:val="00654CC4"/>
    <w:pPr>
      <w:ind w:left="288" w:right="288"/>
    </w:pPr>
    <w:rPr>
      <w:rFonts w:ascii="Calibri" w:eastAsia="Times New Roman" w:hAnsi="Calibri" w:cs="Times New Roman"/>
      <w:sz w:val="20"/>
      <w:szCs w:val="20"/>
    </w:rPr>
  </w:style>
  <w:style w:type="character" w:customStyle="1" w:styleId="StylecardCharCharArialNarrow9ptChar">
    <w:name w:val="Style card Char Char + Arial Narrow 9 pt Char"/>
    <w:basedOn w:val="cardCharCharChar"/>
    <w:link w:val="StylecardCharCharArialNarrow9pt"/>
    <w:rsid w:val="00654CC4"/>
    <w:rPr>
      <w:rFonts w:ascii="Calibri" w:eastAsia="Times New Roman" w:hAnsi="Calibri" w:cs="Times New Roman"/>
      <w:sz w:val="20"/>
      <w:szCs w:val="20"/>
    </w:rPr>
  </w:style>
  <w:style w:type="paragraph" w:customStyle="1" w:styleId="StyleCardTextArialNarrow9pt">
    <w:name w:val="Style Card Text + Arial Narrow 9 pt"/>
    <w:link w:val="StyleCardTextArialNarrow9ptChar"/>
    <w:rsid w:val="00654CC4"/>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654CC4"/>
    <w:rPr>
      <w:rFonts w:eastAsia="Times New Roman"/>
      <w:szCs w:val="24"/>
    </w:rPr>
  </w:style>
  <w:style w:type="character" w:customStyle="1" w:styleId="StyleBoldandUnderlineCharCharCharChar9pt">
    <w:name w:val="Style Bold and Underline Char Char Char Char + 9 pt"/>
    <w:basedOn w:val="DefaultParagraphFont"/>
    <w:rsid w:val="00654CC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54CC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54CC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rsid w:val="00654CC4"/>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654CC4"/>
    <w:rPr>
      <w:rFonts w:eastAsia="Times New Roman"/>
      <w:szCs w:val="24"/>
    </w:rPr>
  </w:style>
  <w:style w:type="paragraph" w:customStyle="1" w:styleId="StyleMinimizedTextArialNarrow9pt">
    <w:name w:val="Style Minimized Text + Arial Narrow 9 pt"/>
    <w:basedOn w:val="Normal"/>
    <w:link w:val="StyleMinimizedTextArialNarrow9ptChar"/>
    <w:rsid w:val="00654CC4"/>
    <w:rPr>
      <w:rFonts w:eastAsia="Times New Roman"/>
    </w:rPr>
  </w:style>
  <w:style w:type="character" w:customStyle="1" w:styleId="StyleMinimizedTextArialNarrow9ptChar">
    <w:name w:val="Style Minimized Text + Arial Narrow 9 pt Char"/>
    <w:basedOn w:val="DefaultParagraphFont"/>
    <w:link w:val="StyleMinimizedTextArialNarrow9pt"/>
    <w:rsid w:val="00654CC4"/>
    <w:rPr>
      <w:rFonts w:ascii="Calibri" w:eastAsia="Times New Roman" w:hAnsi="Calibri" w:cs="Calibri"/>
    </w:rPr>
  </w:style>
  <w:style w:type="paragraph" w:customStyle="1" w:styleId="StyleBoldandUnderlineChar11ptNotBold">
    <w:name w:val="Style Bold and Underline Char + 11 pt Not Bold"/>
    <w:link w:val="StyleBoldandUnderlineChar11ptNotBoldChar"/>
    <w:rsid w:val="00654CC4"/>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54CC4"/>
    <w:rPr>
      <w:rFonts w:eastAsia="Times New Roman" w:cs="Times New Roman"/>
      <w:b w:val="0"/>
      <w:szCs w:val="20"/>
      <w:u w:val="single"/>
    </w:rPr>
  </w:style>
  <w:style w:type="character" w:customStyle="1" w:styleId="StyleUnderlineCharChar111ptBorderSinglesolidlineA">
    <w:name w:val="Style Underline Char Char1 + 11 pt Border: : (Single solid line A..."/>
    <w:basedOn w:val="UnderlineCharChar10"/>
    <w:rsid w:val="00654CC4"/>
    <w:rPr>
      <w:rFonts w:ascii="Times New Roman" w:hAnsi="Times New Roman"/>
      <w:noProof w:val="0"/>
      <w:sz w:val="20"/>
      <w:u w:val="single"/>
      <w:bdr w:val="single" w:sz="4" w:space="0" w:color="auto"/>
      <w:lang w:val="en-US" w:eastAsia="en-US" w:bidi="ar-SA"/>
    </w:rPr>
  </w:style>
  <w:style w:type="character" w:customStyle="1" w:styleId="body-text">
    <w:name w:val="body-text"/>
    <w:basedOn w:val="DefaultParagraphFont"/>
    <w:rsid w:val="00654CC4"/>
  </w:style>
  <w:style w:type="paragraph" w:customStyle="1" w:styleId="StyleStyle112pt">
    <w:name w:val="Style Style1 + 12 pt"/>
    <w:basedOn w:val="Normal"/>
    <w:link w:val="StyleStyle112ptChar"/>
    <w:rsid w:val="00654CC4"/>
    <w:rPr>
      <w:rFonts w:eastAsia="SimSun"/>
      <w:u w:val="single"/>
      <w:lang w:eastAsia="zh-CN"/>
    </w:rPr>
  </w:style>
  <w:style w:type="character" w:customStyle="1" w:styleId="StyleStyle112ptChar">
    <w:name w:val="Style Style1 + 12 pt Char"/>
    <w:basedOn w:val="DefaultParagraphFont"/>
    <w:link w:val="StyleStyle112pt"/>
    <w:rsid w:val="00654CC4"/>
    <w:rPr>
      <w:rFonts w:ascii="Calibri" w:eastAsia="SimSun" w:hAnsi="Calibri" w:cs="Calibri"/>
      <w:u w:val="single"/>
      <w:lang w:eastAsia="zh-CN"/>
    </w:rPr>
  </w:style>
  <w:style w:type="paragraph" w:customStyle="1" w:styleId="StyleStyle111ptBorderSinglesolidlineAuto05ptL">
    <w:name w:val="Style Style1 + 11 pt Border: : (Single solid line Auto  0.5 pt L..."/>
    <w:basedOn w:val="Normal"/>
    <w:link w:val="StyleStyle111ptBorderSinglesolidlineAuto05ptLChar"/>
    <w:rsid w:val="00654CC4"/>
    <w:rPr>
      <w:rFonts w:eastAsia="SimSun"/>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54CC4"/>
    <w:rPr>
      <w:rFonts w:ascii="Calibri" w:eastAsia="SimSun" w:hAnsi="Calibri" w:cs="Calibri"/>
      <w:color w:val="000000"/>
      <w:sz w:val="20"/>
      <w:szCs w:val="24"/>
      <w:u w:val="single"/>
      <w:bdr w:val="single" w:sz="4" w:space="0" w:color="auto"/>
      <w:lang w:val="en-US" w:eastAsia="zh-CN" w:bidi="ar-SA"/>
    </w:rPr>
  </w:style>
  <w:style w:type="character" w:customStyle="1" w:styleId="CardTextChar10">
    <w:name w:val="Card Text Char1"/>
    <w:basedOn w:val="DefaultParagraphFont"/>
    <w:rsid w:val="00654CC4"/>
    <w:rPr>
      <w:rFonts w:ascii="Times New Roman" w:eastAsia="Times New Roman" w:hAnsi="Times New Roman" w:cs="Times New Roman"/>
      <w:sz w:val="20"/>
      <w:szCs w:val="24"/>
    </w:rPr>
  </w:style>
  <w:style w:type="character" w:customStyle="1" w:styleId="CharChar111">
    <w:name w:val="Char Char111"/>
    <w:basedOn w:val="DefaultParagraphFont"/>
    <w:rsid w:val="00654CC4"/>
    <w:rPr>
      <w:rFonts w:cs="Arial"/>
      <w:bCs/>
      <w:szCs w:val="26"/>
      <w:u w:val="single"/>
      <w:lang w:val="en-US" w:eastAsia="en-US" w:bidi="ar-SA"/>
    </w:rPr>
  </w:style>
  <w:style w:type="paragraph" w:customStyle="1" w:styleId="cardtextsmall">
    <w:name w:val="card text small"/>
    <w:basedOn w:val="Normal"/>
    <w:rsid w:val="00654CC4"/>
    <w:rPr>
      <w:rFonts w:ascii="Arial Narrow" w:eastAsia="Times New Roman" w:hAnsi="Arial Narrow"/>
      <w:sz w:val="16"/>
    </w:rPr>
  </w:style>
  <w:style w:type="character" w:customStyle="1" w:styleId="AUnterdline">
    <w:name w:val="AUnterdline"/>
    <w:qFormat/>
    <w:rsid w:val="00654CC4"/>
    <w:rPr>
      <w:rFonts w:ascii="Times New Roman" w:hAnsi="Times New Roman"/>
      <w:sz w:val="20"/>
      <w:u w:val="single"/>
    </w:rPr>
  </w:style>
  <w:style w:type="character" w:customStyle="1" w:styleId="DontRead">
    <w:name w:val="Don't Read"/>
    <w:qFormat/>
    <w:rsid w:val="00654CC4"/>
    <w:rPr>
      <w:rFonts w:ascii="Times New Roman" w:hAnsi="Times New Roman"/>
      <w:sz w:val="16"/>
    </w:rPr>
  </w:style>
  <w:style w:type="character" w:customStyle="1" w:styleId="CharChar113">
    <w:name w:val="Char Char113"/>
    <w:basedOn w:val="DefaultParagraphFont"/>
    <w:rsid w:val="00654CC4"/>
    <w:rPr>
      <w:rFonts w:cs="Arial"/>
      <w:bCs/>
      <w:szCs w:val="26"/>
      <w:u w:val="single"/>
      <w:lang w:val="en-US" w:eastAsia="en-US" w:bidi="ar-SA"/>
    </w:rPr>
  </w:style>
  <w:style w:type="character" w:customStyle="1" w:styleId="StyleunderlineBold0">
    <w:name w:val="Style underline + Bold"/>
    <w:basedOn w:val="underline"/>
    <w:rsid w:val="00654CC4"/>
    <w:rPr>
      <w:rFonts w:ascii="Times New Roman" w:hAnsi="Times New Roman" w:cs="Times New Roman"/>
      <w:b w:val="0"/>
      <w:bCs/>
      <w:iCs w:val="0"/>
      <w:sz w:val="20"/>
      <w:u w:val="single"/>
    </w:rPr>
  </w:style>
  <w:style w:type="character" w:customStyle="1" w:styleId="StyleunderlineCharNotBold">
    <w:name w:val="Style underline Char + Not Bold"/>
    <w:rsid w:val="00654CC4"/>
    <w:rPr>
      <w:rFonts w:ascii="Times New Roman" w:hAnsi="Times New Roman"/>
      <w:b/>
      <w:sz w:val="20"/>
      <w:szCs w:val="24"/>
      <w:u w:val="single"/>
      <w:lang w:val="en-US" w:eastAsia="en-US" w:bidi="ar-SA"/>
    </w:rPr>
  </w:style>
  <w:style w:type="character" w:customStyle="1" w:styleId="BodyTextIndent3Char">
    <w:name w:val="Body Text Indent 3 Char"/>
    <w:basedOn w:val="DefaultParagraphFont"/>
    <w:link w:val="BodyTextIndent3"/>
    <w:uiPriority w:val="99"/>
    <w:semiHidden/>
    <w:rsid w:val="00654CC4"/>
    <w:rPr>
      <w:rFonts w:ascii="Times New Roman" w:hAnsi="Times New Roman" w:cs="Times New Roman"/>
      <w:sz w:val="16"/>
      <w:szCs w:val="16"/>
    </w:rPr>
  </w:style>
  <w:style w:type="paragraph" w:styleId="BodyTextIndent3">
    <w:name w:val="Body Text Indent 3"/>
    <w:basedOn w:val="Normal"/>
    <w:link w:val="BodyTextIndent3Char"/>
    <w:uiPriority w:val="99"/>
    <w:semiHidden/>
    <w:rsid w:val="00654CC4"/>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semiHidden/>
    <w:rsid w:val="00654CC4"/>
    <w:rPr>
      <w:rFonts w:ascii="Calibri" w:hAnsi="Calibri" w:cs="Calibri"/>
      <w:sz w:val="16"/>
      <w:szCs w:val="16"/>
    </w:rPr>
  </w:style>
  <w:style w:type="paragraph" w:customStyle="1" w:styleId="BoldandUnderline">
    <w:name w:val="Bold and Underline"/>
    <w:basedOn w:val="Normal"/>
    <w:rsid w:val="00654CC4"/>
    <w:rPr>
      <w:rFonts w:eastAsia="Times New Roman"/>
      <w:b/>
      <w:u w:val="single"/>
    </w:rPr>
  </w:style>
  <w:style w:type="character" w:customStyle="1" w:styleId="UnderlineChar5Char">
    <w:name w:val="Underline Char5 Char"/>
    <w:basedOn w:val="DefaultParagraphFont"/>
    <w:rsid w:val="00654CC4"/>
    <w:rPr>
      <w:szCs w:val="24"/>
      <w:u w:val="single"/>
      <w:lang w:val="en-US" w:eastAsia="en-US" w:bidi="ar-SA"/>
    </w:rPr>
  </w:style>
  <w:style w:type="paragraph" w:customStyle="1" w:styleId="UnderlineChar4">
    <w:name w:val="Underline Char4"/>
    <w:basedOn w:val="Normal"/>
    <w:link w:val="UnderlineChar4Char"/>
    <w:rsid w:val="00654CC4"/>
    <w:rPr>
      <w:rFonts w:asciiTheme="minorHAnsi" w:hAnsiTheme="minorHAnsi" w:cstheme="minorBidi"/>
      <w:u w:val="single"/>
    </w:rPr>
  </w:style>
  <w:style w:type="paragraph" w:customStyle="1" w:styleId="BoldandUnderlineChar3">
    <w:name w:val="Bold and Underline Char3"/>
    <w:basedOn w:val="Normal"/>
    <w:link w:val="BoldandUnderlineChar3Char2"/>
    <w:rsid w:val="00654CC4"/>
    <w:rPr>
      <w:rFonts w:asciiTheme="minorHAnsi" w:hAnsiTheme="minorHAnsi" w:cstheme="minorBidi"/>
      <w:b/>
      <w:u w:val="single"/>
    </w:rPr>
  </w:style>
  <w:style w:type="paragraph" w:customStyle="1" w:styleId="UnderlineChar30">
    <w:name w:val="Underline Char3"/>
    <w:basedOn w:val="Normal"/>
    <w:link w:val="UnderlineChar3Char"/>
    <w:rsid w:val="00654CC4"/>
    <w:rPr>
      <w:rFonts w:eastAsia="Times New Roman"/>
      <w:u w:val="single"/>
    </w:rPr>
  </w:style>
  <w:style w:type="character" w:customStyle="1" w:styleId="UnderlineChar3Char">
    <w:name w:val="Underline Char3 Char"/>
    <w:basedOn w:val="DefaultParagraphFont"/>
    <w:link w:val="UnderlineChar30"/>
    <w:rsid w:val="00654CC4"/>
    <w:rPr>
      <w:rFonts w:ascii="Calibri" w:eastAsia="Times New Roman" w:hAnsi="Calibri" w:cs="Calibri"/>
      <w:u w:val="single"/>
    </w:rPr>
  </w:style>
  <w:style w:type="paragraph" w:customStyle="1" w:styleId="BoldandUnderlineChar3Char">
    <w:name w:val="Bold and Underline Char3 Char"/>
    <w:basedOn w:val="Normal"/>
    <w:link w:val="BoldandUnderlineChar3CharChar"/>
    <w:rsid w:val="00654CC4"/>
    <w:rPr>
      <w:rFonts w:eastAsia="Times New Roman"/>
      <w:b/>
      <w:u w:val="single"/>
    </w:rPr>
  </w:style>
  <w:style w:type="character" w:customStyle="1" w:styleId="BoldandUnderlineChar3CharChar">
    <w:name w:val="Bold and Underline Char3 Char Char"/>
    <w:basedOn w:val="DefaultParagraphFont"/>
    <w:link w:val="BoldandUnderlineChar3Char"/>
    <w:rsid w:val="00654CC4"/>
    <w:rPr>
      <w:rFonts w:ascii="Calibri" w:eastAsia="Times New Roman" w:hAnsi="Calibri" w:cs="Calibri"/>
      <w:b/>
      <w:u w:val="single"/>
    </w:rPr>
  </w:style>
  <w:style w:type="character" w:customStyle="1" w:styleId="StyleStyle11ptBoldUnderlineBorderSinglesolidlineAuto">
    <w:name w:val="Style Style 11 pt Bold Underline Border: : (Single solid line Auto ..."/>
    <w:rsid w:val="00654CC4"/>
    <w:rPr>
      <w:rFonts w:ascii="Times New Roman" w:hAnsi="Times New Roman"/>
      <w:b/>
      <w:bCs/>
      <w:sz w:val="20"/>
      <w:u w:val="none"/>
      <w:bdr w:val="none" w:sz="0" w:space="0" w:color="auto"/>
    </w:rPr>
  </w:style>
  <w:style w:type="character" w:customStyle="1" w:styleId="base">
    <w:name w:val="base"/>
    <w:basedOn w:val="DefaultParagraphFont"/>
    <w:rsid w:val="00654CC4"/>
  </w:style>
  <w:style w:type="character" w:customStyle="1" w:styleId="part-of-speech">
    <w:name w:val="part-of-speech"/>
    <w:basedOn w:val="DefaultParagraphFont"/>
    <w:rsid w:val="00654CC4"/>
  </w:style>
  <w:style w:type="character" w:customStyle="1" w:styleId="articletext0">
    <w:name w:val="articletext"/>
    <w:basedOn w:val="DefaultParagraphFont"/>
    <w:rsid w:val="00654CC4"/>
  </w:style>
  <w:style w:type="character" w:customStyle="1" w:styleId="StyleUnderlinePatternClearYellow">
    <w:name w:val="Style Underline Pattern: Clear (Yellow)"/>
    <w:basedOn w:val="DefaultParagraphFont"/>
    <w:rsid w:val="00654CC4"/>
    <w:rPr>
      <w:u w:val="single"/>
      <w:shd w:val="clear" w:color="auto" w:fill="00FF00"/>
    </w:rPr>
  </w:style>
  <w:style w:type="paragraph" w:customStyle="1" w:styleId="UnderlineBoldIndent">
    <w:name w:val="Underline + Bold Indent"/>
    <w:basedOn w:val="Normal"/>
    <w:link w:val="UnderlineBoldIndentCharChar"/>
    <w:rsid w:val="00654CC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54CC4"/>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rsid w:val="00654CC4"/>
    <w:rPr>
      <w:u w:val="single"/>
    </w:rPr>
  </w:style>
  <w:style w:type="character" w:customStyle="1" w:styleId="StyleUnderlineBoldIndent11ptChar">
    <w:name w:val="Style Underline + Bold Indent + 11 pt Char"/>
    <w:link w:val="StyleUnderlineBoldIndent11pt"/>
    <w:rsid w:val="00654CC4"/>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rsid w:val="00654CC4"/>
    <w:rPr>
      <w:b/>
      <w:bCs/>
      <w:u w:val="single"/>
    </w:rPr>
  </w:style>
  <w:style w:type="character" w:customStyle="1" w:styleId="StyleUnderlineBoldIndent11ptBoldChar">
    <w:name w:val="Style Underline + Bold Indent + 11 pt Bold Char"/>
    <w:link w:val="StyleUnderlineBoldIndent11ptBold"/>
    <w:rsid w:val="00654CC4"/>
    <w:rPr>
      <w:rFonts w:ascii="Calibri" w:eastAsia="Times New Roman" w:hAnsi="Calibri" w:cs="Calibri"/>
      <w:b/>
      <w:bCs/>
      <w:szCs w:val="20"/>
      <w:u w:val="single"/>
    </w:rPr>
  </w:style>
  <w:style w:type="character" w:customStyle="1" w:styleId="globalcontentbody">
    <w:name w:val="globalcontentbody"/>
    <w:basedOn w:val="DefaultParagraphFont"/>
    <w:rsid w:val="00654CC4"/>
  </w:style>
  <w:style w:type="character" w:customStyle="1" w:styleId="authorbio">
    <w:name w:val="authorbio"/>
    <w:basedOn w:val="DefaultParagraphFont"/>
    <w:rsid w:val="00654CC4"/>
  </w:style>
  <w:style w:type="character" w:customStyle="1" w:styleId="StyleUnderline3">
    <w:name w:val="Style Underline3"/>
    <w:basedOn w:val="DefaultParagraphFont"/>
    <w:rsid w:val="00654CC4"/>
    <w:rPr>
      <w:u w:val="single"/>
    </w:rPr>
  </w:style>
  <w:style w:type="character" w:customStyle="1" w:styleId="StyleUnderline4">
    <w:name w:val="Style Underline4"/>
    <w:basedOn w:val="DefaultParagraphFont"/>
    <w:rsid w:val="00654CC4"/>
    <w:rPr>
      <w:u w:val="single"/>
    </w:rPr>
  </w:style>
  <w:style w:type="character" w:customStyle="1" w:styleId="StyleBoldandUnderlineCharChar11pt">
    <w:name w:val="Style Bold and Underline Char Char + 11 pt"/>
    <w:basedOn w:val="DefaultParagraphFont"/>
    <w:rsid w:val="00654CC4"/>
    <w:rPr>
      <w:b/>
      <w:bCs/>
      <w:noProof w:val="0"/>
      <w:sz w:val="20"/>
      <w:u w:val="single"/>
      <w:lang w:val="en-US" w:eastAsia="en-US" w:bidi="ar-SA"/>
    </w:rPr>
  </w:style>
  <w:style w:type="character" w:customStyle="1" w:styleId="Hyperlink23">
    <w:name w:val="Hyperlink23"/>
    <w:basedOn w:val="DefaultParagraphFont"/>
    <w:rsid w:val="00654CC4"/>
    <w:rPr>
      <w:color w:val="3300CC"/>
      <w:u w:val="single"/>
    </w:rPr>
  </w:style>
  <w:style w:type="character" w:customStyle="1" w:styleId="UnderlineCharCharChar">
    <w:name w:val="Underline Char Char Char"/>
    <w:basedOn w:val="DefaultParagraphFont"/>
    <w:rsid w:val="00654CC4"/>
    <w:rPr>
      <w:noProof w:val="0"/>
      <w:u w:val="single"/>
      <w:lang w:val="en-US" w:eastAsia="en-US" w:bidi="ar-SA"/>
    </w:rPr>
  </w:style>
  <w:style w:type="character" w:customStyle="1" w:styleId="CharCharCharCharChar">
    <w:name w:val="Char Char Char Char Char"/>
    <w:aliases w:val="Char Char Char Char Char Char Char1,Heading 2 Char1 Char Char Char Char Char Char"/>
    <w:basedOn w:val="DefaultParagraphFont"/>
    <w:rsid w:val="00654CC4"/>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654CC4"/>
    <w:rPr>
      <w:rFonts w:ascii="Times New Roman" w:hAnsi="Times New Roman"/>
      <w:b/>
      <w:bCs/>
      <w:sz w:val="20"/>
      <w:u w:val="single"/>
      <w:bdr w:val="single" w:sz="4" w:space="0" w:color="auto"/>
    </w:rPr>
  </w:style>
  <w:style w:type="character" w:customStyle="1" w:styleId="CharChar114">
    <w:name w:val="Char Char114"/>
    <w:basedOn w:val="DefaultParagraphFont"/>
    <w:rsid w:val="00654CC4"/>
    <w:rPr>
      <w:rFonts w:cs="Arial"/>
      <w:bCs/>
      <w:szCs w:val="26"/>
      <w:u w:val="single"/>
      <w:lang w:val="en-US" w:eastAsia="en-US" w:bidi="ar-SA"/>
    </w:rPr>
  </w:style>
  <w:style w:type="character" w:customStyle="1" w:styleId="CharChar112">
    <w:name w:val="Char Char112"/>
    <w:basedOn w:val="DefaultParagraphFont"/>
    <w:rsid w:val="00654CC4"/>
    <w:rPr>
      <w:rFonts w:cs="Arial"/>
      <w:bCs/>
      <w:szCs w:val="26"/>
      <w:u w:val="single"/>
      <w:lang w:val="en-US" w:eastAsia="en-US" w:bidi="ar-SA"/>
    </w:rPr>
  </w:style>
  <w:style w:type="paragraph" w:customStyle="1" w:styleId="WW-Default1">
    <w:name w:val="WW-Default1"/>
    <w:basedOn w:val="Normal"/>
    <w:rsid w:val="00654CC4"/>
    <w:pPr>
      <w:suppressAutoHyphens/>
    </w:pPr>
    <w:rPr>
      <w:rFonts w:eastAsia="Times New Roman"/>
      <w:b/>
      <w:bCs/>
      <w:szCs w:val="20"/>
      <w:lang w:eastAsia="ar-SA"/>
    </w:rPr>
  </w:style>
  <w:style w:type="character" w:customStyle="1" w:styleId="zoomme">
    <w:name w:val="zoomme"/>
    <w:basedOn w:val="DefaultParagraphFont"/>
    <w:rsid w:val="00654CC4"/>
  </w:style>
  <w:style w:type="character" w:customStyle="1" w:styleId="classauthor">
    <w:name w:val="class=&quot;author&quot;"/>
    <w:basedOn w:val="DefaultParagraphFont"/>
    <w:rsid w:val="00654CC4"/>
  </w:style>
  <w:style w:type="paragraph" w:customStyle="1" w:styleId="Stylecard11ptUnderline">
    <w:name w:val="Style card + 11 pt Underline"/>
    <w:basedOn w:val="Normal"/>
    <w:link w:val="Stylecard11ptUnderlineChar"/>
    <w:rsid w:val="00654CC4"/>
    <w:pPr>
      <w:ind w:left="288" w:right="288"/>
    </w:pPr>
    <w:rPr>
      <w:rFonts w:eastAsia="SimSun" w:cstheme="minorBidi"/>
      <w:u w:val="single"/>
      <w:lang w:eastAsia="zh-CN"/>
    </w:rPr>
  </w:style>
  <w:style w:type="character" w:customStyle="1" w:styleId="Stylecard11ptUnderlineChar">
    <w:name w:val="Style card + 11 pt Underline Char"/>
    <w:link w:val="Stylecard11ptUnderline"/>
    <w:rsid w:val="00654CC4"/>
    <w:rPr>
      <w:rFonts w:ascii="Calibri" w:eastAsia="SimSun" w:hAnsi="Calibri"/>
      <w:u w:val="single"/>
      <w:lang w:eastAsia="zh-CN"/>
    </w:rPr>
  </w:style>
  <w:style w:type="character" w:customStyle="1" w:styleId="officialstitle-">
    <w:name w:val="official_s_title-"/>
    <w:basedOn w:val="DefaultParagraphFont"/>
    <w:rsid w:val="00654CC4"/>
  </w:style>
  <w:style w:type="character" w:customStyle="1" w:styleId="officialsbureau">
    <w:name w:val="official_s_bureau"/>
    <w:basedOn w:val="DefaultParagraphFont"/>
    <w:rsid w:val="00654CC4"/>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654CC4"/>
    <w:pPr>
      <w:keepLines w:val="0"/>
      <w:pageBreakBefore w:val="0"/>
      <w:spacing w:before="240" w:after="60"/>
      <w:jc w:val="left"/>
    </w:pPr>
    <w:rPr>
      <w:rFonts w:ascii="Times New Roman" w:eastAsia="Times New Roman" w:hAnsi="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54CC4"/>
    <w:rPr>
      <w:rFonts w:ascii="Times New Roman" w:eastAsia="Times New Roman" w:hAnsi="Times New Roman" w:cs="Arial"/>
      <w:b/>
      <w:bCs/>
      <w:sz w:val="24"/>
      <w:szCs w:val="28"/>
    </w:rPr>
  </w:style>
  <w:style w:type="paragraph" w:customStyle="1" w:styleId="Style23">
    <w:name w:val="Style23"/>
    <w:basedOn w:val="Normal"/>
    <w:uiPriority w:val="99"/>
    <w:rsid w:val="00654CC4"/>
    <w:pPr>
      <w:widowControl w:val="0"/>
      <w:autoSpaceDE w:val="0"/>
      <w:autoSpaceDN w:val="0"/>
      <w:adjustRightInd w:val="0"/>
      <w:spacing w:line="209" w:lineRule="exact"/>
    </w:pPr>
    <w:rPr>
      <w:rFonts w:eastAsia="SimSun"/>
    </w:rPr>
  </w:style>
  <w:style w:type="character" w:customStyle="1" w:styleId="gray">
    <w:name w:val="gray"/>
    <w:basedOn w:val="DefaultParagraphFont"/>
    <w:rsid w:val="00654CC4"/>
  </w:style>
  <w:style w:type="character" w:customStyle="1" w:styleId="Citation-CompleteChar">
    <w:name w:val="Citation - Complete Char"/>
    <w:basedOn w:val="DefaultParagraphFont"/>
    <w:link w:val="Citation-Complete"/>
    <w:locked/>
    <w:rsid w:val="00654CC4"/>
    <w:rPr>
      <w:rFonts w:ascii="Arial Narrow" w:eastAsia="Times New Roman" w:hAnsi="Arial Narrow" w:cs="Calibri"/>
      <w:sz w:val="20"/>
    </w:rPr>
  </w:style>
  <w:style w:type="paragraph" w:customStyle="1" w:styleId="StyleStyle49ptBoldItalic">
    <w:name w:val="Style Style4 + 9 pt Bold Italic"/>
    <w:basedOn w:val="Normal"/>
    <w:link w:val="StyleStyle49ptBoldItalicChar"/>
    <w:rsid w:val="00654CC4"/>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54CC4"/>
    <w:rPr>
      <w:rFonts w:ascii="Calibri" w:eastAsia="Times New Roman" w:hAnsi="Calibri" w:cs="Calibri"/>
      <w:b/>
      <w:bCs/>
      <w:i/>
      <w:iCs/>
      <w:u w:val="single"/>
    </w:rPr>
  </w:style>
  <w:style w:type="paragraph" w:customStyle="1" w:styleId="StyleUnderlined11ptBold">
    <w:name w:val="Style Underlined + 11 pt Bold"/>
    <w:link w:val="StyleUnderlined11ptBoldChar"/>
    <w:rsid w:val="00654CC4"/>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654CC4"/>
    <w:rPr>
      <w:rFonts w:eastAsia="Times New Roman"/>
      <w:b/>
      <w:bCs/>
      <w:szCs w:val="24"/>
      <w:u w:val="single"/>
    </w:rPr>
  </w:style>
  <w:style w:type="character" w:customStyle="1" w:styleId="newscontent">
    <w:name w:val="newscontent"/>
    <w:rsid w:val="00654CC4"/>
  </w:style>
  <w:style w:type="paragraph" w:customStyle="1" w:styleId="Cardstyle0">
    <w:name w:val="Cardstyle"/>
    <w:basedOn w:val="Normal"/>
    <w:next w:val="Normal"/>
    <w:rsid w:val="00654CC4"/>
    <w:rPr>
      <w:rFonts w:eastAsia="Times New Roman"/>
    </w:rPr>
  </w:style>
  <w:style w:type="character" w:customStyle="1" w:styleId="Style12ptBoldUnderline1">
    <w:name w:val="Style 12 pt Bold Underline1"/>
    <w:basedOn w:val="DefaultParagraphFont"/>
    <w:rsid w:val="00654CC4"/>
    <w:rPr>
      <w:b/>
      <w:bCs/>
      <w:sz w:val="24"/>
      <w:u w:val="single"/>
    </w:rPr>
  </w:style>
  <w:style w:type="character" w:customStyle="1" w:styleId="StyleEmphasisArial12ptBoldNotItalic">
    <w:name w:val="Style Emphasis + Arial 12 pt Bold Not Italic"/>
    <w:basedOn w:val="Emphasis"/>
    <w:rsid w:val="00654CC4"/>
    <w:rPr>
      <w:rFonts w:ascii="Arial" w:hAnsi="Arial" w:cs="Times New Roman"/>
      <w:b w:val="0"/>
      <w:bCs/>
      <w:i/>
      <w:iCs/>
      <w:sz w:val="24"/>
      <w:u w:val="single"/>
      <w:bdr w:val="single" w:sz="8" w:space="0" w:color="auto"/>
    </w:rPr>
  </w:style>
  <w:style w:type="character" w:customStyle="1" w:styleId="Heading2Char1CharCharCharCharCharC">
    <w:name w:val="Heading 2 Char1 Char Char Char Char Char C"/>
    <w:rsid w:val="00654CC4"/>
    <w:rPr>
      <w:rFonts w:cs="Arial"/>
      <w:b/>
      <w:bCs/>
      <w:iCs/>
      <w:sz w:val="24"/>
      <w:szCs w:val="28"/>
      <w:lang w:val="en-US" w:eastAsia="en-US" w:bidi="ar-SA"/>
    </w:rPr>
  </w:style>
  <w:style w:type="character" w:customStyle="1" w:styleId="Style13ptBoldUnderlineBorderSinglesolidlineAuto">
    <w:name w:val="Style 13 pt Bold Underline Border: : (Single solid line Auto  ..."/>
    <w:basedOn w:val="DefaultParagraphFont"/>
    <w:rsid w:val="00654CC4"/>
    <w:rPr>
      <w:b/>
      <w:bCs/>
      <w:sz w:val="20"/>
      <w:u w:val="single"/>
      <w:bdr w:val="single" w:sz="4" w:space="0" w:color="auto"/>
    </w:rPr>
  </w:style>
  <w:style w:type="paragraph" w:customStyle="1" w:styleId="StyleUnderlining11pt">
    <w:name w:val="Style Underlining + 11 pt"/>
    <w:basedOn w:val="Normal"/>
    <w:link w:val="StyleUnderlining11ptChar"/>
    <w:rsid w:val="00654CC4"/>
    <w:rPr>
      <w:rFonts w:eastAsia="Times New Roman"/>
      <w:u w:val="single"/>
      <w:lang w:val="en-GB"/>
    </w:rPr>
  </w:style>
  <w:style w:type="character" w:customStyle="1" w:styleId="StyleUnderlining11ptChar">
    <w:name w:val="Style Underlining + 11 pt Char"/>
    <w:basedOn w:val="DefaultParagraphFont"/>
    <w:link w:val="StyleUnderlining11pt"/>
    <w:rsid w:val="00654CC4"/>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rsid w:val="00654CC4"/>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54CC4"/>
    <w:rPr>
      <w:rFonts w:ascii="Calibri" w:eastAsia="Times New Roman" w:hAnsi="Calibri" w:cs="Calibri"/>
    </w:rPr>
  </w:style>
  <w:style w:type="paragraph" w:customStyle="1" w:styleId="Stylecard11ptBoldUnderline">
    <w:name w:val="Style card + 11 pt Bold Underline"/>
    <w:basedOn w:val="Normal"/>
    <w:link w:val="Stylecard11ptBoldUnderlineChar"/>
    <w:rsid w:val="00654CC4"/>
    <w:pPr>
      <w:ind w:left="288" w:right="288"/>
    </w:pPr>
    <w:rPr>
      <w:rFonts w:ascii="Times New Roman" w:eastAsia="SimSun" w:hAnsi="Times New Roman"/>
      <w:b/>
      <w:bCs/>
      <w:color w:val="000000"/>
      <w:kern w:val="32"/>
      <w:sz w:val="20"/>
      <w:szCs w:val="20"/>
      <w:u w:val="single"/>
      <w:lang w:eastAsia="zh-CN"/>
    </w:rPr>
  </w:style>
  <w:style w:type="character" w:customStyle="1" w:styleId="Stylecard11ptBoldUnderlineChar">
    <w:name w:val="Style card + 11 pt Bold Underline Char"/>
    <w:basedOn w:val="cardChar"/>
    <w:link w:val="Stylecard11ptBoldUnderline"/>
    <w:rsid w:val="00654CC4"/>
    <w:rPr>
      <w:rFonts w:ascii="Times New Roman" w:eastAsia="SimSun" w:hAnsi="Times New Roman" w:cs="Calibri"/>
      <w:b/>
      <w:bCs/>
      <w:color w:val="000000"/>
      <w:kern w:val="32"/>
      <w:sz w:val="20"/>
      <w:szCs w:val="20"/>
      <w:u w:val="single"/>
      <w:lang w:eastAsia="zh-CN"/>
    </w:rPr>
  </w:style>
  <w:style w:type="paragraph" w:customStyle="1" w:styleId="StyleCardTextTimesNewRoman11ptUnderline">
    <w:name w:val="Style Card Text + Times New Roman 11 pt Underline"/>
    <w:link w:val="StyleCardTextTimesNewRoman11ptUnderlineChar"/>
    <w:rsid w:val="00654CC4"/>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654CC4"/>
    <w:rPr>
      <w:rFonts w:eastAsia="Calibri"/>
      <w:u w:val="single"/>
    </w:rPr>
  </w:style>
  <w:style w:type="paragraph" w:customStyle="1" w:styleId="Stylecard8pt">
    <w:name w:val="Style card + 8 pt"/>
    <w:basedOn w:val="Normal"/>
    <w:link w:val="Stylecard8ptChar"/>
    <w:rsid w:val="00654CC4"/>
    <w:pPr>
      <w:ind w:left="288" w:right="288"/>
    </w:pPr>
    <w:rPr>
      <w:rFonts w:ascii="Times New Roman" w:eastAsia="Times New Roman" w:hAnsi="Times New Roman"/>
      <w:color w:val="000000"/>
      <w:kern w:val="32"/>
      <w:sz w:val="20"/>
      <w:szCs w:val="20"/>
      <w:u w:val="single"/>
      <w:lang w:eastAsia="ar-SA"/>
    </w:rPr>
  </w:style>
  <w:style w:type="character" w:customStyle="1" w:styleId="Stylecard8ptChar">
    <w:name w:val="Style card + 8 pt Char"/>
    <w:basedOn w:val="cardChar"/>
    <w:link w:val="Stylecard8pt"/>
    <w:rsid w:val="00654CC4"/>
    <w:rPr>
      <w:rFonts w:ascii="Times New Roman" w:eastAsia="Times New Roman" w:hAnsi="Times New Roman" w:cs="Calibri"/>
      <w:color w:val="000000"/>
      <w:kern w:val="32"/>
      <w:sz w:val="20"/>
      <w:szCs w:val="20"/>
      <w:u w:val="single"/>
      <w:lang w:eastAsia="ar-SA"/>
    </w:rPr>
  </w:style>
  <w:style w:type="character" w:customStyle="1" w:styleId="bhl">
    <w:name w:val="bhl"/>
    <w:basedOn w:val="DefaultParagraphFont"/>
    <w:rsid w:val="00654CC4"/>
  </w:style>
  <w:style w:type="paragraph" w:customStyle="1" w:styleId="TagGA11">
    <w:name w:val="Tag GA 11"/>
    <w:basedOn w:val="TOC1"/>
    <w:rsid w:val="00654CC4"/>
    <w:rPr>
      <w:rFonts w:ascii="Georgia" w:hAnsi="Georgia" w:cstheme="minorBidi"/>
      <w:b/>
    </w:rPr>
  </w:style>
  <w:style w:type="character" w:customStyle="1" w:styleId="CardTextUnderlinedChar">
    <w:name w:val="Card Text Underlined Char"/>
    <w:basedOn w:val="DefaultParagraphFont"/>
    <w:rsid w:val="00654CC4"/>
    <w:rPr>
      <w:rFonts w:ascii="Georgia" w:eastAsia="Times New Roman" w:hAnsi="Georgia" w:hint="default"/>
      <w:sz w:val="22"/>
      <w:u w:val="single"/>
      <w:lang w:eastAsia="zh-CN"/>
    </w:rPr>
  </w:style>
  <w:style w:type="character" w:customStyle="1" w:styleId="navy13bd">
    <w:name w:val="navy13bd"/>
    <w:basedOn w:val="DefaultParagraphFont"/>
    <w:rsid w:val="00654CC4"/>
  </w:style>
  <w:style w:type="paragraph" w:customStyle="1" w:styleId="Normal20pt">
    <w:name w:val="Normal  + 20 pt"/>
    <w:basedOn w:val="Normal"/>
    <w:uiPriority w:val="6"/>
    <w:qFormat/>
    <w:rsid w:val="00654CC4"/>
    <w:rPr>
      <w:rFonts w:asciiTheme="minorHAnsi" w:hAnsiTheme="minorHAnsi"/>
      <w:bCs/>
      <w:u w:val="single"/>
    </w:rPr>
  </w:style>
  <w:style w:type="paragraph" w:customStyle="1" w:styleId="author-credentials">
    <w:name w:val="author-credentials"/>
    <w:basedOn w:val="Normal"/>
    <w:rsid w:val="00654CC4"/>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semiHidden/>
    <w:rsid w:val="00654CC4"/>
    <w:rPr>
      <w:rFonts w:ascii="Consolas" w:hAnsi="Consolas" w:cs="Consolas"/>
      <w:sz w:val="20"/>
      <w:szCs w:val="20"/>
    </w:rPr>
  </w:style>
  <w:style w:type="character" w:customStyle="1" w:styleId="StyleStyle4CharTimesNewRoman11ptBold">
    <w:name w:val="Style Style4 Char + Times New Roman 11 pt Bold"/>
    <w:basedOn w:val="DefaultParagraphFont"/>
    <w:rsid w:val="00654CC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54CC4"/>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654CC4"/>
  </w:style>
  <w:style w:type="character" w:customStyle="1" w:styleId="sensecontent">
    <w:name w:val="sense_content"/>
    <w:basedOn w:val="DefaultParagraphFont"/>
    <w:rsid w:val="00654CC4"/>
  </w:style>
  <w:style w:type="character" w:customStyle="1" w:styleId="vi">
    <w:name w:val="vi"/>
    <w:basedOn w:val="DefaultParagraphFont"/>
    <w:rsid w:val="00654CC4"/>
  </w:style>
  <w:style w:type="paragraph" w:customStyle="1" w:styleId="Style11">
    <w:name w:val="Style11"/>
    <w:basedOn w:val="Normal"/>
    <w:link w:val="Style11Char0"/>
    <w:rsid w:val="00654CC4"/>
    <w:rPr>
      <w:rFonts w:eastAsia="Times New Roman"/>
      <w:b/>
      <w:szCs w:val="20"/>
      <w:u w:val="thick"/>
    </w:rPr>
  </w:style>
  <w:style w:type="character" w:customStyle="1" w:styleId="Style11Char0">
    <w:name w:val="Style11 Char"/>
    <w:basedOn w:val="DefaultParagraphFont"/>
    <w:link w:val="Style11"/>
    <w:rsid w:val="00654CC4"/>
    <w:rPr>
      <w:rFonts w:ascii="Calibri" w:eastAsia="Times New Roman" w:hAnsi="Calibri" w:cs="Calibri"/>
      <w:b/>
      <w:szCs w:val="20"/>
      <w:u w:val="thick"/>
    </w:rPr>
  </w:style>
  <w:style w:type="paragraph" w:customStyle="1" w:styleId="Style12">
    <w:name w:val="Style12"/>
    <w:basedOn w:val="Normal"/>
    <w:link w:val="Style12Char"/>
    <w:rsid w:val="00654CC4"/>
    <w:rPr>
      <w:rFonts w:asciiTheme="minorHAnsi" w:hAnsiTheme="minorHAnsi" w:cstheme="minorBidi"/>
      <w:b/>
      <w:u w:val="thick"/>
    </w:rPr>
  </w:style>
  <w:style w:type="character" w:customStyle="1" w:styleId="caps-label">
    <w:name w:val="caps-label"/>
    <w:basedOn w:val="DefaultParagraphFont"/>
    <w:rsid w:val="00654CC4"/>
  </w:style>
  <w:style w:type="character" w:customStyle="1" w:styleId="tagChar2">
    <w:name w:val="tag Char2"/>
    <w:basedOn w:val="DefaultParagraphFont"/>
    <w:rsid w:val="00654CC4"/>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rsid w:val="00654CC4"/>
    <w:pPr>
      <w:spacing w:before="100" w:beforeAutospacing="1" w:after="100" w:afterAutospacing="1"/>
    </w:pPr>
    <w:rPr>
      <w:rFonts w:ascii="Calibri" w:eastAsia="Calibri" w:hAnsi="Calibri" w:cs="Calibri"/>
      <w:sz w:val="22"/>
      <w:szCs w:val="22"/>
      <w:u w:val="single"/>
    </w:rPr>
  </w:style>
  <w:style w:type="character" w:customStyle="1" w:styleId="StyleNormalWeb11ptUnderlineChar">
    <w:name w:val="Style Normal (Web) + 11 pt Underline Char"/>
    <w:basedOn w:val="DefaultParagraphFont"/>
    <w:link w:val="StyleNormalWeb11ptUnderline"/>
    <w:rsid w:val="00654CC4"/>
    <w:rPr>
      <w:rFonts w:ascii="Calibri" w:eastAsia="Calibri" w:hAnsi="Calibri" w:cs="Calibri"/>
      <w:u w:val="single"/>
    </w:rPr>
  </w:style>
  <w:style w:type="character" w:customStyle="1" w:styleId="LanguageEditingChar">
    <w:name w:val="Language Editing Char"/>
    <w:link w:val="LanguageEditing"/>
    <w:locked/>
    <w:rsid w:val="00654CC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54CC4"/>
    <w:rPr>
      <w:rFonts w:ascii="Times New Roman" w:eastAsia="Times New Roman" w:hAnsi="Times New Roman" w:cs="Times New Roman"/>
      <w:strike/>
      <w:sz w:val="20"/>
    </w:rPr>
  </w:style>
  <w:style w:type="character" w:customStyle="1" w:styleId="StyleStyleBoldUnderlineUnderlineIntenseEmphasis1apple-style-2">
    <w:name w:val="Style Style Bold UnderlineUnderlineIntense Emphasis1apple-style-...2"/>
    <w:basedOn w:val="DefaultParagraphFont"/>
    <w:rsid w:val="00654CC4"/>
    <w:rPr>
      <w:b w:val="0"/>
      <w:bCs/>
      <w:sz w:val="22"/>
      <w:u w:val="single"/>
    </w:rPr>
  </w:style>
  <w:style w:type="paragraph" w:customStyle="1" w:styleId="RyanEvText1">
    <w:name w:val="RyanEvText1"/>
    <w:basedOn w:val="Normal"/>
    <w:autoRedefine/>
    <w:rsid w:val="00654CC4"/>
    <w:pPr>
      <w:keepLines/>
      <w:spacing w:line="190" w:lineRule="exact"/>
      <w:ind w:left="648" w:firstLine="360"/>
    </w:pPr>
    <w:rPr>
      <w:rFonts w:eastAsia="Times New Roman"/>
      <w:sz w:val="18"/>
      <w:szCs w:val="18"/>
    </w:rPr>
  </w:style>
  <w:style w:type="paragraph" w:customStyle="1" w:styleId="BBCite">
    <w:name w:val="BB Cite"/>
    <w:basedOn w:val="Normal"/>
    <w:autoRedefine/>
    <w:rsid w:val="00654CC4"/>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654CC4"/>
    <w:pPr>
      <w:tabs>
        <w:tab w:val="left" w:pos="0"/>
      </w:tabs>
    </w:pPr>
    <w:rPr>
      <w:rFonts w:eastAsia="Calibri"/>
      <w:sz w:val="18"/>
    </w:rPr>
  </w:style>
  <w:style w:type="character" w:customStyle="1" w:styleId="CiteJVChar">
    <w:name w:val="CiteJV Char"/>
    <w:link w:val="CiteJV"/>
    <w:rsid w:val="00654CC4"/>
    <w:rPr>
      <w:rFonts w:ascii="Calibri" w:eastAsia="Calibri" w:hAnsi="Calibri" w:cs="Calibri"/>
      <w:sz w:val="18"/>
    </w:rPr>
  </w:style>
  <w:style w:type="paragraph" w:customStyle="1" w:styleId="Card-text">
    <w:name w:val="Card-text"/>
    <w:basedOn w:val="Normal"/>
    <w:link w:val="Card-textChar"/>
    <w:rsid w:val="00654CC4"/>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654CC4"/>
    <w:rPr>
      <w:rFonts w:ascii="Book Antiqua" w:eastAsia="Times New Roman" w:hAnsi="Book Antiqua" w:cs="Calibri"/>
      <w:szCs w:val="20"/>
    </w:rPr>
  </w:style>
  <w:style w:type="paragraph" w:customStyle="1" w:styleId="TagAuthorNameYear">
    <w:name w:val="Tag+Author Name/Year"/>
    <w:basedOn w:val="Card-text"/>
    <w:link w:val="TagAuthorNameYearChar"/>
    <w:rsid w:val="00654CC4"/>
    <w:rPr>
      <w:b/>
      <w:bCs/>
      <w:smallCaps/>
    </w:rPr>
  </w:style>
  <w:style w:type="character" w:customStyle="1" w:styleId="TagAuthorNameYearChar">
    <w:name w:val="Tag+Author Name/Year Char"/>
    <w:basedOn w:val="Card-textChar"/>
    <w:link w:val="TagAuthorNameYear"/>
    <w:rsid w:val="00654CC4"/>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654CC4"/>
    <w:rPr>
      <w:u w:val="single"/>
    </w:rPr>
  </w:style>
  <w:style w:type="character" w:customStyle="1" w:styleId="CardText-VerbalizedChar">
    <w:name w:val="Card Text-Verbalized Char"/>
    <w:basedOn w:val="Card-textChar"/>
    <w:link w:val="CardText-Verbalized"/>
    <w:rsid w:val="00654CC4"/>
    <w:rPr>
      <w:rFonts w:ascii="Book Antiqua" w:eastAsia="Times New Roman" w:hAnsi="Book Antiqua" w:cs="Calibri"/>
      <w:szCs w:val="20"/>
      <w:u w:val="single"/>
    </w:rPr>
  </w:style>
  <w:style w:type="paragraph" w:customStyle="1" w:styleId="blurb">
    <w:name w:val="blurb"/>
    <w:basedOn w:val="Normal"/>
    <w:rsid w:val="00654CC4"/>
    <w:pPr>
      <w:spacing w:before="100" w:beforeAutospacing="1" w:after="100" w:afterAutospacing="1"/>
    </w:pPr>
    <w:rPr>
      <w:rFonts w:eastAsia="Times New Roman"/>
      <w:sz w:val="24"/>
    </w:rPr>
  </w:style>
  <w:style w:type="character" w:customStyle="1" w:styleId="postdate">
    <w:name w:val="post_date"/>
    <w:basedOn w:val="DefaultParagraphFont"/>
    <w:rsid w:val="00654CC4"/>
  </w:style>
  <w:style w:type="character" w:customStyle="1" w:styleId="articlesubtitle">
    <w:name w:val="article_subtitle"/>
    <w:rsid w:val="00654CC4"/>
  </w:style>
  <w:style w:type="character" w:customStyle="1" w:styleId="bodystrong">
    <w:name w:val="bodystrong"/>
    <w:rsid w:val="00654CC4"/>
  </w:style>
  <w:style w:type="paragraph" w:customStyle="1" w:styleId="meta">
    <w:name w:val="meta"/>
    <w:basedOn w:val="Normal"/>
    <w:rsid w:val="00654CC4"/>
    <w:pPr>
      <w:spacing w:before="100" w:beforeAutospacing="1" w:after="100" w:afterAutospacing="1"/>
    </w:pPr>
    <w:rPr>
      <w:rFonts w:ascii="Times New Roman" w:eastAsia="Times New Roman" w:hAnsi="Times New Roman"/>
      <w:sz w:val="24"/>
    </w:rPr>
  </w:style>
  <w:style w:type="character" w:customStyle="1" w:styleId="pipe">
    <w:name w:val="pipe"/>
    <w:basedOn w:val="DefaultParagraphFont"/>
    <w:rsid w:val="00654CC4"/>
  </w:style>
  <w:style w:type="character" w:customStyle="1" w:styleId="FontStyle11">
    <w:name w:val="Font Style11"/>
    <w:uiPriority w:val="99"/>
    <w:rsid w:val="00654CC4"/>
    <w:rPr>
      <w:rFonts w:ascii="Times New Roman" w:hAnsi="Times New Roman" w:cs="Times New Roman" w:hint="default"/>
      <w:sz w:val="20"/>
      <w:szCs w:val="20"/>
    </w:rPr>
  </w:style>
  <w:style w:type="character" w:customStyle="1" w:styleId="FontStyle12">
    <w:name w:val="Font Style12"/>
    <w:uiPriority w:val="99"/>
    <w:rsid w:val="00654CC4"/>
    <w:rPr>
      <w:rFonts w:ascii="Times New Roman" w:hAnsi="Times New Roman" w:cs="Times New Roman" w:hint="default"/>
      <w:sz w:val="16"/>
      <w:szCs w:val="16"/>
    </w:rPr>
  </w:style>
  <w:style w:type="paragraph" w:customStyle="1" w:styleId="footnotedescription">
    <w:name w:val="footnote description"/>
    <w:next w:val="Normal"/>
    <w:link w:val="footnotedescriptionChar"/>
    <w:hidden/>
    <w:rsid w:val="00654CC4"/>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654CC4"/>
    <w:rPr>
      <w:rFonts w:ascii="Cambria" w:eastAsia="Cambria" w:hAnsi="Cambria" w:cs="Cambria"/>
      <w:color w:val="000000"/>
      <w:sz w:val="16"/>
    </w:rPr>
  </w:style>
  <w:style w:type="character" w:customStyle="1" w:styleId="footnotemark">
    <w:name w:val="footnote mark"/>
    <w:hidden/>
    <w:rsid w:val="00654CC4"/>
    <w:rPr>
      <w:rFonts w:ascii="Cambria" w:eastAsia="Cambria" w:hAnsi="Cambria" w:cs="Cambria"/>
      <w:color w:val="000000"/>
      <w:sz w:val="16"/>
      <w:vertAlign w:val="superscript"/>
    </w:rPr>
  </w:style>
  <w:style w:type="paragraph" w:customStyle="1" w:styleId="KooCard">
    <w:name w:val="KooCard"/>
    <w:basedOn w:val="Normal"/>
    <w:link w:val="KooCardChar"/>
    <w:qFormat/>
    <w:rsid w:val="00654CC4"/>
    <w:pPr>
      <w:ind w:left="288" w:right="288"/>
    </w:pPr>
    <w:rPr>
      <w:rFonts w:eastAsiaTheme="majorEastAsia"/>
      <w:bCs/>
      <w:sz w:val="52"/>
      <w:szCs w:val="28"/>
    </w:rPr>
  </w:style>
  <w:style w:type="character" w:customStyle="1" w:styleId="KooCardChar">
    <w:name w:val="KooCard Char"/>
    <w:basedOn w:val="DefaultParagraphFont"/>
    <w:link w:val="KooCard"/>
    <w:rsid w:val="00654CC4"/>
    <w:rPr>
      <w:rFonts w:ascii="Calibri" w:eastAsiaTheme="majorEastAsia" w:hAnsi="Calibri" w:cs="Calibri"/>
      <w:bCs/>
      <w:sz w:val="52"/>
      <w:szCs w:val="28"/>
    </w:rPr>
  </w:style>
  <w:style w:type="paragraph" w:customStyle="1" w:styleId="Indent0">
    <w:name w:val="Indent"/>
    <w:basedOn w:val="Normal"/>
    <w:autoRedefine/>
    <w:qFormat/>
    <w:rsid w:val="00654CC4"/>
    <w:pPr>
      <w:spacing w:after="0" w:line="240" w:lineRule="auto"/>
      <w:ind w:left="288"/>
    </w:pPr>
  </w:style>
  <w:style w:type="character" w:customStyle="1" w:styleId="UnresolvedMention1">
    <w:name w:val="Unresolved Mention1"/>
    <w:basedOn w:val="DefaultParagraphFont"/>
    <w:uiPriority w:val="99"/>
    <w:unhideWhenUsed/>
    <w:rsid w:val="00654CC4"/>
    <w:rPr>
      <w:color w:val="605E5C"/>
      <w:shd w:val="clear" w:color="auto" w:fill="E1DFDD"/>
    </w:rPr>
  </w:style>
  <w:style w:type="character" w:customStyle="1" w:styleId="m-5156237671796814033gmail-styleunderline">
    <w:name w:val="m_-5156237671796814033gmail-styleunderline"/>
    <w:basedOn w:val="DefaultParagraphFont"/>
    <w:rsid w:val="00654CC4"/>
  </w:style>
  <w:style w:type="character" w:customStyle="1" w:styleId="m-5156237671796814033gmail-style13ptbold">
    <w:name w:val="m_-5156237671796814033gmail-style13ptbold"/>
    <w:basedOn w:val="DefaultParagraphFont"/>
    <w:rsid w:val="00654CC4"/>
  </w:style>
  <w:style w:type="character" w:customStyle="1" w:styleId="review--authors">
    <w:name w:val="review--authors"/>
    <w:basedOn w:val="DefaultParagraphFont"/>
    <w:rsid w:val="00654CC4"/>
  </w:style>
  <w:style w:type="character" w:customStyle="1" w:styleId="m3874072174869965789gmail-heading4char">
    <w:name w:val="m_3874072174869965789gmail-heading4char"/>
    <w:basedOn w:val="DefaultParagraphFont"/>
    <w:rsid w:val="00654CC4"/>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654CC4"/>
    <w:pPr>
      <w:spacing w:after="200" w:line="240" w:lineRule="auto"/>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654CC4"/>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654CC4"/>
    <w:pPr>
      <w:spacing w:after="0" w:line="240" w:lineRule="auto"/>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654CC4"/>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654CC4"/>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654CC4"/>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654CC4"/>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654CC4"/>
    <w:pPr>
      <w:spacing w:before="100" w:beforeAutospacing="1" w:after="100" w:afterAutospacing="1" w:line="240" w:lineRule="auto"/>
    </w:pPr>
    <w:rPr>
      <w:rFonts w:ascii="Times New Roman" w:eastAsia="Times New Roman" w:hAnsi="Times New Roman"/>
      <w:sz w:val="24"/>
    </w:rPr>
  </w:style>
  <w:style w:type="character" w:customStyle="1" w:styleId="StyleBoldUnderlineBorderSinglesolidlineAuto05pt">
    <w:name w:val="Style Bold Underline Border: : (Single solid line Auto  0.5 pt ..."/>
    <w:basedOn w:val="DefaultParagraphFont"/>
    <w:rsid w:val="00654CC4"/>
    <w:rPr>
      <w:b/>
      <w:bCs/>
      <w:u w:val="single"/>
      <w:bdr w:val="none" w:sz="0" w:space="0" w:color="auto"/>
    </w:rPr>
  </w:style>
  <w:style w:type="character" w:customStyle="1" w:styleId="UnresolvedMention2">
    <w:name w:val="Unresolved Mention2"/>
    <w:basedOn w:val="DefaultParagraphFont"/>
    <w:uiPriority w:val="99"/>
    <w:semiHidden/>
    <w:unhideWhenUsed/>
    <w:rsid w:val="00654CC4"/>
    <w:rPr>
      <w:color w:val="605E5C"/>
      <w:shd w:val="clear" w:color="auto" w:fill="E1DFDD"/>
    </w:rPr>
  </w:style>
  <w:style w:type="character" w:customStyle="1" w:styleId="m6540463018285843025gmail-heading4char">
    <w:name w:val="m_6540463018285843025gmail-heading4char"/>
    <w:basedOn w:val="DefaultParagraphFont"/>
    <w:rsid w:val="00654CC4"/>
  </w:style>
  <w:style w:type="character" w:customStyle="1" w:styleId="m6540463018285843025gmail-styleunderline">
    <w:name w:val="m_6540463018285843025gmail-styleunderline"/>
    <w:basedOn w:val="DefaultParagraphFont"/>
    <w:rsid w:val="00654CC4"/>
  </w:style>
  <w:style w:type="character" w:customStyle="1" w:styleId="bylines">
    <w:name w:val="bylines"/>
    <w:basedOn w:val="DefaultParagraphFont"/>
    <w:rsid w:val="00654CC4"/>
  </w:style>
  <w:style w:type="character" w:customStyle="1" w:styleId="postsubtitle">
    <w:name w:val="post_subtitle"/>
    <w:basedOn w:val="DefaultParagraphFont"/>
    <w:rsid w:val="00654CC4"/>
  </w:style>
  <w:style w:type="character" w:customStyle="1" w:styleId="dispurl">
    <w:name w:val="dispurl"/>
    <w:basedOn w:val="DefaultParagraphFont"/>
    <w:rsid w:val="00654CC4"/>
  </w:style>
  <w:style w:type="character" w:customStyle="1" w:styleId="ListBulletChar">
    <w:name w:val="List Bullet Char"/>
    <w:link w:val="ListBullet"/>
    <w:uiPriority w:val="99"/>
    <w:rsid w:val="00654CC4"/>
    <w:rPr>
      <w:rFonts w:ascii="Calibri" w:hAnsi="Calibri" w:cs="Calibri"/>
    </w:rPr>
  </w:style>
  <w:style w:type="character" w:customStyle="1" w:styleId="StyleUnderline11ptChar">
    <w:name w:val="Style Underline + 11 pt Char"/>
    <w:link w:val="StyleUnderline11pt0"/>
    <w:locked/>
    <w:rsid w:val="00654CC4"/>
    <w:rPr>
      <w:rFonts w:ascii="Georgia" w:hAnsi="Georgia"/>
      <w:u w:val="single"/>
    </w:rPr>
  </w:style>
  <w:style w:type="paragraph" w:customStyle="1" w:styleId="StyleUnderline11pt0">
    <w:name w:val="Style Underline + 11 pt"/>
    <w:basedOn w:val="Normal"/>
    <w:link w:val="StyleUnderline11ptChar"/>
    <w:rsid w:val="00654CC4"/>
    <w:pPr>
      <w:spacing w:after="0" w:line="240" w:lineRule="auto"/>
    </w:pPr>
    <w:rPr>
      <w:rFonts w:ascii="Georgia" w:hAnsi="Georgia" w:cstheme="minorBidi"/>
      <w:u w:val="single"/>
    </w:rPr>
  </w:style>
  <w:style w:type="character" w:customStyle="1" w:styleId="StyleBoldUnderline11ptChar">
    <w:name w:val="Style BoldUnderline + 11 pt Char"/>
    <w:link w:val="StyleBoldUnderline11pt"/>
    <w:locked/>
    <w:rsid w:val="00654CC4"/>
    <w:rPr>
      <w:rFonts w:ascii="Georgia" w:hAnsi="Georgia"/>
      <w:b/>
      <w:bCs/>
      <w:u w:val="single"/>
    </w:rPr>
  </w:style>
  <w:style w:type="paragraph" w:customStyle="1" w:styleId="StyleBoldUnderline11pt">
    <w:name w:val="Style BoldUnderline + 11 pt"/>
    <w:basedOn w:val="Normal"/>
    <w:link w:val="StyleBoldUnderline11ptChar"/>
    <w:rsid w:val="00654CC4"/>
    <w:pPr>
      <w:spacing w:after="0" w:line="240" w:lineRule="auto"/>
    </w:pPr>
    <w:rPr>
      <w:rFonts w:ascii="Georgia" w:hAnsi="Georgia" w:cstheme="minorBidi"/>
      <w:b/>
      <w:bCs/>
      <w:u w:val="single"/>
    </w:rPr>
  </w:style>
  <w:style w:type="character" w:customStyle="1" w:styleId="UnresolvedMention3">
    <w:name w:val="Unresolved Mention3"/>
    <w:basedOn w:val="DefaultParagraphFont"/>
    <w:uiPriority w:val="99"/>
    <w:semiHidden/>
    <w:unhideWhenUsed/>
    <w:rsid w:val="00654CC4"/>
    <w:rPr>
      <w:color w:val="605E5C"/>
      <w:shd w:val="clear" w:color="auto" w:fill="E1DFDD"/>
    </w:rPr>
  </w:style>
  <w:style w:type="paragraph" w:customStyle="1" w:styleId="StyleStyle4ArialNarrow9pt">
    <w:name w:val="Style Style4 + Arial Narrow 9 pt"/>
    <w:basedOn w:val="Normal"/>
    <w:link w:val="StyleStyle4ArialNarrow9ptChar"/>
    <w:rsid w:val="00654CC4"/>
    <w:pPr>
      <w:spacing w:after="0" w:line="240" w:lineRule="auto"/>
    </w:pPr>
    <w:rPr>
      <w:rFonts w:eastAsia="Times New Roman"/>
      <w:u w:val="single"/>
    </w:rPr>
  </w:style>
  <w:style w:type="character" w:customStyle="1" w:styleId="StyleStyle4ArialNarrow9ptChar">
    <w:name w:val="Style Style4 + Arial Narrow 9 pt Char"/>
    <w:basedOn w:val="DefaultParagraphFont"/>
    <w:link w:val="StyleStyle4ArialNarrow9pt"/>
    <w:rsid w:val="00654CC4"/>
    <w:rPr>
      <w:rFonts w:ascii="Calibri" w:eastAsia="Times New Roman" w:hAnsi="Calibri" w:cs="Calibri"/>
      <w:u w:val="single"/>
    </w:rPr>
  </w:style>
  <w:style w:type="character" w:customStyle="1" w:styleId="UnresolvedMention4">
    <w:name w:val="Unresolved Mention4"/>
    <w:basedOn w:val="DefaultParagraphFont"/>
    <w:uiPriority w:val="99"/>
    <w:semiHidden/>
    <w:unhideWhenUsed/>
    <w:rsid w:val="00654CC4"/>
    <w:rPr>
      <w:color w:val="605E5C"/>
      <w:shd w:val="clear" w:color="auto" w:fill="E1DFDD"/>
    </w:rPr>
  </w:style>
  <w:style w:type="character" w:customStyle="1" w:styleId="a-list-item">
    <w:name w:val="a-list-item"/>
    <w:basedOn w:val="DefaultParagraphFont"/>
    <w:rsid w:val="00654CC4"/>
  </w:style>
  <w:style w:type="character" w:customStyle="1" w:styleId="Mention1">
    <w:name w:val="Mention1"/>
    <w:basedOn w:val="DefaultParagraphFont"/>
    <w:uiPriority w:val="99"/>
    <w:semiHidden/>
    <w:unhideWhenUsed/>
    <w:rsid w:val="00654CC4"/>
    <w:rPr>
      <w:color w:val="2B579A"/>
      <w:shd w:val="clear" w:color="auto" w:fill="E6E6E6"/>
    </w:rPr>
  </w:style>
  <w:style w:type="character" w:customStyle="1" w:styleId="CardChar11">
    <w:name w:val="Card Char1"/>
    <w:rsid w:val="00654CC4"/>
    <w:rPr>
      <w:rFonts w:ascii="Palatino Linotype" w:eastAsia="Times New Roman" w:hAnsi="Palatino Linotype" w:cs="Arial"/>
      <w:bCs/>
      <w:szCs w:val="24"/>
    </w:rPr>
  </w:style>
  <w:style w:type="paragraph" w:customStyle="1" w:styleId="Debate">
    <w:name w:val="Debate"/>
    <w:basedOn w:val="Normal"/>
    <w:qFormat/>
    <w:rsid w:val="00654CC4"/>
    <w:pPr>
      <w:autoSpaceDE w:val="0"/>
      <w:autoSpaceDN w:val="0"/>
      <w:adjustRightInd w:val="0"/>
    </w:pPr>
    <w:rPr>
      <w:rFonts w:eastAsia="SimSun" w:cs="Courier"/>
      <w:lang w:eastAsia="zh-CN"/>
    </w:rPr>
  </w:style>
  <w:style w:type="paragraph" w:customStyle="1" w:styleId="analyticreal">
    <w:name w:val="analytic real"/>
    <w:basedOn w:val="Heading4"/>
    <w:link w:val="analyticrealChar"/>
    <w:autoRedefine/>
    <w:uiPriority w:val="4"/>
    <w:qFormat/>
    <w:rsid w:val="00654CC4"/>
    <w:rPr>
      <w:color w:val="1F3864" w:themeColor="accent5" w:themeShade="80"/>
    </w:rPr>
  </w:style>
  <w:style w:type="character" w:customStyle="1" w:styleId="analyticrealChar">
    <w:name w:val="analytic real Char"/>
    <w:basedOn w:val="DefaultParagraphFont"/>
    <w:link w:val="analyticreal"/>
    <w:uiPriority w:val="4"/>
    <w:rsid w:val="00654CC4"/>
    <w:rPr>
      <w:rFonts w:ascii="Calibri" w:eastAsiaTheme="majorEastAsia" w:hAnsi="Calibri" w:cstheme="majorBidi"/>
      <w:b/>
      <w:iCs/>
      <w:color w:val="1F3864" w:themeColor="accent5" w:themeShade="80"/>
      <w:sz w:val="26"/>
    </w:rPr>
  </w:style>
  <w:style w:type="paragraph" w:customStyle="1" w:styleId="Tagnotes">
    <w:name w:val="Tag notes"/>
    <w:link w:val="TagnotesChar"/>
    <w:uiPriority w:val="4"/>
    <w:qFormat/>
    <w:rsid w:val="00654CC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54CC4"/>
    <w:rPr>
      <w:rFonts w:ascii="Calibri" w:eastAsiaTheme="majorEastAsia" w:hAnsi="Calibri" w:cstheme="majorBidi"/>
      <w:b/>
      <w:color w:val="44546A" w:themeColor="text2"/>
      <w:sz w:val="24"/>
      <w:szCs w:val="24"/>
    </w:rPr>
  </w:style>
  <w:style w:type="paragraph" w:customStyle="1" w:styleId="cardnotes">
    <w:name w:val="card notes"/>
    <w:uiPriority w:val="4"/>
    <w:qFormat/>
    <w:rsid w:val="00654CC4"/>
    <w:rPr>
      <w:rFonts w:ascii="Calibri" w:eastAsiaTheme="majorEastAsia" w:hAnsi="Calibri" w:cstheme="majorBidi"/>
      <w:b/>
      <w:iCs/>
      <w:color w:val="538135" w:themeColor="accent6" w:themeShade="BF"/>
    </w:rPr>
  </w:style>
  <w:style w:type="paragraph" w:customStyle="1" w:styleId="Cardnotes0">
    <w:name w:val="Card notes"/>
    <w:uiPriority w:val="4"/>
    <w:qFormat/>
    <w:rsid w:val="00654CC4"/>
    <w:rPr>
      <w:rFonts w:ascii="Calibri" w:hAnsi="Calibri" w:cs="Calibri"/>
      <w:b/>
      <w:color w:val="538135" w:themeColor="accent6" w:themeShade="BF"/>
    </w:rPr>
  </w:style>
  <w:style w:type="character" w:customStyle="1" w:styleId="c-messageeditedlabel">
    <w:name w:val="c-message__edited_label"/>
    <w:basedOn w:val="DefaultParagraphFont"/>
    <w:rsid w:val="00654C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tamu.edu/cgi/viewcontent.cgi?article=1437&amp;context=facscholar" TargetMode="External"/><Relationship Id="rId13" Type="http://schemas.openxmlformats.org/officeDocument/2006/relationships/hyperlink" Target="https://www.foreignaffairs.com/articles/2009-01-01/doha-next-bretton-woods" TargetMode="External"/><Relationship Id="rId18" Type="http://schemas.openxmlformats.org/officeDocument/2006/relationships/hyperlink" Target="https://www.foreignaffairs.com/articles/2011-04-09/after-doha"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cholarship.law.tamu.edu/cgi/viewcontent.cgi?article=1437&amp;context=facscholar" TargetMode="External"/><Relationship Id="rId7" Type="http://schemas.openxmlformats.org/officeDocument/2006/relationships/hyperlink" Target="https://www.rieti.go.jp/en/papers/contribution/shiro-armstrong/13.html" TargetMode="External"/><Relationship Id="rId12" Type="http://schemas.openxmlformats.org/officeDocument/2006/relationships/hyperlink" Target="https://scholarship.law.tamu.edu/cgi/viewcontent.cgi?article=1437&amp;context=facscholar" TargetMode="External"/><Relationship Id="rId17" Type="http://schemas.openxmlformats.org/officeDocument/2006/relationships/hyperlink" Target="http://psc.ky.gov/PSCSCF/2010%20cases/2010-00131/20100602_Crickets_Reply_Brief_on_Threshold_Issues.pdf" TargetMode="External"/><Relationship Id="rId25" Type="http://schemas.openxmlformats.org/officeDocument/2006/relationships/hyperlink" Target="https://www.the-american-interest.com/2013/12/15/peace-in-the-congo-why-the-world-should-care/" TargetMode="External"/><Relationship Id="rId2" Type="http://schemas.openxmlformats.org/officeDocument/2006/relationships/numbering" Target="numbering.xml"/><Relationship Id="rId16" Type="http://schemas.openxmlformats.org/officeDocument/2006/relationships/hyperlink" Target="https://scholarship.law.tamu.edu/cgi/viewcontent.cgi?article=1437&amp;context=facscholar" TargetMode="External"/><Relationship Id="rId20" Type="http://schemas.openxmlformats.org/officeDocument/2006/relationships/hyperlink" Target="https://scholarship.law.tamu.edu/cgi/viewcontent.cgi?article=1437&amp;context=facscholar" TargetMode="External"/><Relationship Id="rId1" Type="http://schemas.openxmlformats.org/officeDocument/2006/relationships/customXml" Target="../customXml/item1.xml"/><Relationship Id="rId6" Type="http://schemas.openxmlformats.org/officeDocument/2006/relationships/hyperlink" Target="https://scholarship.law.tamu.edu/cgi/viewcontent.cgi?article=1437&amp;context=facscholar" TargetMode="External"/><Relationship Id="rId11" Type="http://schemas.openxmlformats.org/officeDocument/2006/relationships/hyperlink" Target="https://www.nyujilp.org/wp-content/uploads/2021/04/NYI205.pdf" TargetMode="External"/><Relationship Id="rId24" Type="http://schemas.openxmlformats.org/officeDocument/2006/relationships/hyperlink" Target="https://scholarship.law.tamu.edu/cgi/viewcontent.cgi?article=1437&amp;context=facscholar" TargetMode="External"/><Relationship Id="rId5" Type="http://schemas.openxmlformats.org/officeDocument/2006/relationships/webSettings" Target="webSettings.xml"/><Relationship Id="rId15" Type="http://schemas.openxmlformats.org/officeDocument/2006/relationships/hyperlink" Target="https://scholarship.law.tamu.edu/cgi/viewcontent.cgi?article=1437&amp;context=facscholar" TargetMode="External"/><Relationship Id="rId23" Type="http://schemas.openxmlformats.org/officeDocument/2006/relationships/hyperlink" Target="https://scholarship.law.tamu.edu/cgi/viewcontent.cgi?article=1437&amp;context=facscholar" TargetMode="External"/><Relationship Id="rId10" Type="http://schemas.openxmlformats.org/officeDocument/2006/relationships/hyperlink" Target="https://www.nyujilp.org/wp-content/uploads/2021/04/NYI205.pdf" TargetMode="External"/><Relationship Id="rId19" Type="http://schemas.openxmlformats.org/officeDocument/2006/relationships/hyperlink" Target="https://scholarship.law.tamu.edu/cgi/viewcontent.cgi?article=1437&amp;context=facscholar" TargetMode="External"/><Relationship Id="rId4" Type="http://schemas.openxmlformats.org/officeDocument/2006/relationships/settings" Target="settings.xml"/><Relationship Id="rId9" Type="http://schemas.openxmlformats.org/officeDocument/2006/relationships/hyperlink" Target="https://scholarship.law.tamu.edu/cgi/viewcontent.cgi?article=1437&amp;context=facscholar" TargetMode="External"/><Relationship Id="rId14" Type="http://schemas.openxmlformats.org/officeDocument/2006/relationships/hyperlink" Target="https://scholarship.law.tamu.edu/cgi/viewcontent.cgi?article=1437&amp;context=facscholar" TargetMode="External"/><Relationship Id="rId22" Type="http://schemas.openxmlformats.org/officeDocument/2006/relationships/hyperlink" Target="https://www.hinrichfoundation.com/research/tradevistas/sustainable/trade-and-peace/"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ip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99E5B-5168-422D-B012-095BD7BD5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1960</TotalTime>
  <Pages>1</Pages>
  <Words>34594</Words>
  <Characters>197189</Characters>
  <Application>Microsoft Office Word</Application>
  <DocSecurity>0</DocSecurity>
  <Lines>1643</Lines>
  <Paragraphs>462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Pipkin</dc:creator>
  <cp:keywords>5.1.1</cp:keywords>
  <dc:description/>
  <cp:lastModifiedBy>Stephen Pipkin</cp:lastModifiedBy>
  <cp:revision>144</cp:revision>
  <dcterms:created xsi:type="dcterms:W3CDTF">2024-06-18T14:35:00Z</dcterms:created>
  <dcterms:modified xsi:type="dcterms:W3CDTF">2024-06-22T20:11:00Z</dcterms:modified>
</cp:coreProperties>
</file>