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848840" w14:textId="77777777" w:rsidR="00213714" w:rsidRDefault="00213714" w:rsidP="00213714">
      <w:pPr>
        <w:pStyle w:val="Heading1"/>
      </w:pPr>
      <w:r>
        <w:t>Counterplan---Offsets</w:t>
      </w:r>
    </w:p>
    <w:p w14:paraId="3B2BACB5" w14:textId="302A1A63" w:rsidR="00B82915" w:rsidRDefault="00B82915" w:rsidP="00213714">
      <w:pPr>
        <w:pStyle w:val="Heading2"/>
      </w:pPr>
      <w:r>
        <w:lastRenderedPageBreak/>
        <w:t>Notes</w:t>
      </w:r>
    </w:p>
    <w:p w14:paraId="5966D0AF" w14:textId="5BEB6194" w:rsidR="00B82915" w:rsidRDefault="00B82915" w:rsidP="00B82915">
      <w:r>
        <w:t>This is an offsets counterplan predicated o</w:t>
      </w:r>
      <w:r w:rsidR="003743F4">
        <w:t xml:space="preserve">n </w:t>
      </w:r>
      <w:r>
        <w:t xml:space="preserve">the word “strengthen”. This only applies to patents and copyrights since trademarks </w:t>
      </w:r>
      <w:proofErr w:type="gramStart"/>
      <w:r>
        <w:t>have to</w:t>
      </w:r>
      <w:proofErr w:type="gramEnd"/>
      <w:r>
        <w:t xml:space="preserve"> be renewed every couple of years anyways. The counterplan uses a term tailoring mechanism where the USPTO </w:t>
      </w:r>
      <w:proofErr w:type="gramStart"/>
      <w:r>
        <w:t>is able to</w:t>
      </w:r>
      <w:proofErr w:type="gramEnd"/>
      <w:r>
        <w:t xml:space="preserve"> determine the length of patents based on various factors. There are several internal net benefits to choose from and some of them can functions as turns case arguments to aff advantages. </w:t>
      </w:r>
    </w:p>
    <w:p w14:paraId="21F9743F" w14:textId="77777777" w:rsidR="00B82915" w:rsidRDefault="00B82915" w:rsidP="00B82915"/>
    <w:p w14:paraId="233C7893" w14:textId="3AFC0572" w:rsidR="00B82915" w:rsidRDefault="00B82915" w:rsidP="00B82915">
      <w:r>
        <w:t xml:space="preserve">I think competition needs to be fleshed out more for sure. This whole counterplan is basically based on the 1NC Mandel card. It’s </w:t>
      </w:r>
      <w:proofErr w:type="gramStart"/>
      <w:r>
        <w:t>really good</w:t>
      </w:r>
      <w:proofErr w:type="gramEnd"/>
      <w:r>
        <w:t xml:space="preserve"> but many of us struggled to find cards that were similar. You also might want to change the counterplan text as per your liking.</w:t>
      </w:r>
    </w:p>
    <w:p w14:paraId="02997CED" w14:textId="05E2710D" w:rsidR="00B82915" w:rsidRDefault="00B82915" w:rsidP="00B82915"/>
    <w:p w14:paraId="34BBBA4C" w14:textId="3C9B4B97" w:rsidR="00265342" w:rsidRDefault="00265342" w:rsidP="00B82915">
      <w:r>
        <w:t xml:space="preserve">Thank you to Kavi </w:t>
      </w:r>
      <w:proofErr w:type="spellStart"/>
      <w:r>
        <w:t>Chidambaranathan</w:t>
      </w:r>
      <w:proofErr w:type="spellEnd"/>
      <w:r>
        <w:t xml:space="preserve">, Reagan </w:t>
      </w:r>
      <w:proofErr w:type="spellStart"/>
      <w:r>
        <w:t>Subeck</w:t>
      </w:r>
      <w:proofErr w:type="spellEnd"/>
      <w:r>
        <w:t>, and Jerry Chen.</w:t>
      </w:r>
    </w:p>
    <w:p w14:paraId="7302F3EA" w14:textId="77777777" w:rsidR="00265342" w:rsidRDefault="00265342" w:rsidP="00B82915"/>
    <w:p w14:paraId="5E6BAE27" w14:textId="6DCD1F0D" w:rsidR="00213714" w:rsidRDefault="00213714" w:rsidP="00213714">
      <w:pPr>
        <w:pStyle w:val="Heading2"/>
      </w:pPr>
      <w:r>
        <w:lastRenderedPageBreak/>
        <w:t>1NC</w:t>
      </w:r>
    </w:p>
    <w:p w14:paraId="64050321" w14:textId="77777777" w:rsidR="00213714" w:rsidRDefault="00213714" w:rsidP="00213714">
      <w:pPr>
        <w:pStyle w:val="Heading3"/>
      </w:pPr>
      <w:r>
        <w:lastRenderedPageBreak/>
        <w:t>1NC---Copyright</w:t>
      </w:r>
    </w:p>
    <w:p w14:paraId="2F55F795" w14:textId="77777777" w:rsidR="00213714" w:rsidRDefault="00213714" w:rsidP="00213714">
      <w:pPr>
        <w:pStyle w:val="Heading4"/>
      </w:pPr>
      <w:r>
        <w:t xml:space="preserve">The United States federal government should weaken domestic intellectual property protection by [plan] and reduce copyright duration. </w:t>
      </w:r>
    </w:p>
    <w:p w14:paraId="1007ECDE" w14:textId="77777777" w:rsidR="00213714" w:rsidRPr="00DE611C" w:rsidRDefault="00213714" w:rsidP="00213714"/>
    <w:p w14:paraId="1B16BD0B" w14:textId="77777777" w:rsidR="00213714" w:rsidRPr="00E928B8" w:rsidRDefault="00213714" w:rsidP="00213714">
      <w:pPr>
        <w:pStyle w:val="Heading4"/>
      </w:pPr>
      <w:r>
        <w:t xml:space="preserve">Strengthening protection requires assessing the </w:t>
      </w:r>
      <w:r>
        <w:rPr>
          <w:u w:val="single"/>
        </w:rPr>
        <w:t>net effect</w:t>
      </w:r>
      <w:r>
        <w:t xml:space="preserve"> on IP law. </w:t>
      </w:r>
    </w:p>
    <w:p w14:paraId="525F11E8" w14:textId="77777777" w:rsidR="00213714" w:rsidRDefault="00213714" w:rsidP="00213714">
      <w:r w:rsidRPr="00040C63">
        <w:rPr>
          <w:rStyle w:val="Style13ptBold"/>
        </w:rPr>
        <w:t>Mandel ’18</w:t>
      </w:r>
      <w:r>
        <w:t xml:space="preserve"> [Gregory N.; January; Dean &amp; Peter J. Liacouras Professor of Law, Temple University; Minnesota Law Review, “Institutional Fracture in Intellectual Property Law: The Supreme Court Versus Congress,” 102:803]</w:t>
      </w:r>
    </w:p>
    <w:p w14:paraId="243ED2FD" w14:textId="77777777" w:rsidR="00213714" w:rsidRDefault="00213714" w:rsidP="00213714">
      <w:r>
        <w:rPr>
          <w:b/>
          <w:bCs/>
        </w:rPr>
        <w:t>(footnote 12)</w:t>
      </w:r>
    </w:p>
    <w:p w14:paraId="1931085B" w14:textId="77777777" w:rsidR="00213714" w:rsidRDefault="00213714" w:rsidP="00213714">
      <w:pPr>
        <w:rPr>
          <w:sz w:val="16"/>
        </w:rPr>
      </w:pPr>
      <w:r w:rsidRPr="00001F6E">
        <w:rPr>
          <w:sz w:val="16"/>
        </w:rPr>
        <w:t xml:space="preserve">12. Consistent with the standard approach applied in analyzing the ideological direction of Supreme Court decisions, </w:t>
      </w:r>
      <w:r w:rsidRPr="002F129C">
        <w:rPr>
          <w:rStyle w:val="StyleUnderline"/>
          <w:highlight w:val="cyan"/>
        </w:rPr>
        <w:t>whether a</w:t>
      </w:r>
      <w:r w:rsidRPr="00001F6E">
        <w:rPr>
          <w:sz w:val="16"/>
        </w:rPr>
        <w:t xml:space="preserve"> given </w:t>
      </w:r>
      <w:r w:rsidRPr="002F129C">
        <w:rPr>
          <w:rStyle w:val="Emphasis"/>
          <w:highlight w:val="cyan"/>
        </w:rPr>
        <w:t>decision</w:t>
      </w:r>
      <w:r w:rsidRPr="002F129C">
        <w:rPr>
          <w:rStyle w:val="StyleUnderline"/>
          <w:highlight w:val="cyan"/>
        </w:rPr>
        <w:t xml:space="preserve"> </w:t>
      </w:r>
      <w:r w:rsidRPr="002F129C">
        <w:rPr>
          <w:rStyle w:val="Emphasis"/>
          <w:highlight w:val="cyan"/>
        </w:rPr>
        <w:t>strengthened</w:t>
      </w:r>
      <w:r w:rsidRPr="00001F6E">
        <w:rPr>
          <w:sz w:val="16"/>
        </w:rPr>
        <w:t xml:space="preserve"> or weakened </w:t>
      </w:r>
      <w:r w:rsidRPr="002F129C">
        <w:rPr>
          <w:rStyle w:val="Emphasis"/>
          <w:highlight w:val="cyan"/>
        </w:rPr>
        <w:t>i</w:t>
      </w:r>
      <w:r w:rsidRPr="002F129C">
        <w:rPr>
          <w:rStyle w:val="StyleUnderline"/>
        </w:rPr>
        <w:t xml:space="preserve">ntellectual </w:t>
      </w:r>
      <w:r w:rsidRPr="002F129C">
        <w:rPr>
          <w:rStyle w:val="Emphasis"/>
          <w:highlight w:val="cyan"/>
        </w:rPr>
        <w:t>p</w:t>
      </w:r>
      <w:r w:rsidRPr="002F129C">
        <w:rPr>
          <w:rStyle w:val="StyleUnderline"/>
          <w:highlight w:val="cyan"/>
        </w:rPr>
        <w:t>r</w:t>
      </w:r>
      <w:r w:rsidRPr="002F129C">
        <w:rPr>
          <w:rStyle w:val="StyleUnderline"/>
        </w:rPr>
        <w:t>operty</w:t>
      </w:r>
      <w:r w:rsidRPr="00001F6E">
        <w:rPr>
          <w:sz w:val="16"/>
        </w:rPr>
        <w:t xml:space="preserve"> </w:t>
      </w:r>
      <w:r w:rsidRPr="002F129C">
        <w:rPr>
          <w:rStyle w:val="Emphasis"/>
          <w:highlight w:val="cyan"/>
        </w:rPr>
        <w:t>r</w:t>
      </w:r>
      <w:r w:rsidRPr="007031C9">
        <w:rPr>
          <w:rStyle w:val="StyleUnderline"/>
        </w:rPr>
        <w:t xml:space="preserve">ights </w:t>
      </w:r>
      <w:r w:rsidRPr="002F129C">
        <w:rPr>
          <w:rStyle w:val="StyleUnderline"/>
          <w:highlight w:val="cyan"/>
        </w:rPr>
        <w:t>was determined based on the net effect on</w:t>
      </w:r>
      <w:r w:rsidRPr="007031C9">
        <w:rPr>
          <w:rStyle w:val="StyleUnderline"/>
        </w:rPr>
        <w:t xml:space="preserve"> </w:t>
      </w:r>
      <w:r w:rsidRPr="002F129C">
        <w:rPr>
          <w:rStyle w:val="Emphasis"/>
          <w:highlight w:val="cyan"/>
        </w:rPr>
        <w:t>i</w:t>
      </w:r>
      <w:r w:rsidRPr="00001F6E">
        <w:rPr>
          <w:sz w:val="16"/>
        </w:rPr>
        <w:t xml:space="preserve">ntellectual </w:t>
      </w:r>
      <w:r w:rsidRPr="002F129C">
        <w:rPr>
          <w:rStyle w:val="Emphasis"/>
          <w:highlight w:val="cyan"/>
        </w:rPr>
        <w:t>p</w:t>
      </w:r>
      <w:r w:rsidRPr="00001F6E">
        <w:rPr>
          <w:sz w:val="16"/>
        </w:rPr>
        <w:t xml:space="preserve">roperty </w:t>
      </w:r>
      <w:r w:rsidRPr="002F129C">
        <w:rPr>
          <w:rStyle w:val="Emphasis"/>
          <w:highlight w:val="cyan"/>
        </w:rPr>
        <w:t>law</w:t>
      </w:r>
      <w:r w:rsidRPr="00001F6E">
        <w:rPr>
          <w:sz w:val="16"/>
        </w:rPr>
        <w:t xml:space="preserve"> </w:t>
      </w:r>
      <w:r w:rsidRPr="002F129C">
        <w:rPr>
          <w:rStyle w:val="StyleUnderline"/>
          <w:highlight w:val="cyan"/>
        </w:rPr>
        <w:t xml:space="preserve">with respect to the </w:t>
      </w:r>
      <w:r w:rsidRPr="002F129C">
        <w:rPr>
          <w:rStyle w:val="Emphasis"/>
          <w:highlight w:val="cyan"/>
        </w:rPr>
        <w:t>issue at hand</w:t>
      </w:r>
      <w:r w:rsidRPr="00001F6E">
        <w:rPr>
          <w:sz w:val="16"/>
        </w:rPr>
        <w:t xml:space="preserve">, </w:t>
      </w:r>
      <w:r w:rsidRPr="007031C9">
        <w:rPr>
          <w:rStyle w:val="StyleUnderline"/>
        </w:rPr>
        <w:t>not based simply on whether there was a change from the status quo</w:t>
      </w:r>
      <w:r w:rsidRPr="00001F6E">
        <w:rPr>
          <w:sz w:val="16"/>
        </w:rPr>
        <w:t xml:space="preserve">. See, e.g., Lee Epstein &amp; Andrew D. Martin, Does Public Opinion Influence the Supreme Court? Possibly Yes (But We’re Not Sure Why), 13 U. PA. J. CONST. L. 263, 272 (2010) (applying this methodology to code decisions as liberal versus conservative); Isaac Unah et al., U.S. Supreme Court Justices and Public Mood, 30 J.L. &amp; POL. 293, 307–10 (2015) (same); The Supreme Court Database, WASH. U. L. SCH., supremecourtdatabase.org (last visited Nov. 5, 2017) (same). </w:t>
      </w:r>
      <w:r w:rsidRPr="0098581F">
        <w:rPr>
          <w:rStyle w:val="StyleUnderline"/>
        </w:rPr>
        <w:t xml:space="preserve">Thus, </w:t>
      </w:r>
      <w:r w:rsidRPr="00A75CBA">
        <w:rPr>
          <w:rStyle w:val="StyleUnderline"/>
          <w:highlight w:val="cyan"/>
        </w:rPr>
        <w:t>Eldred</w:t>
      </w:r>
      <w:r w:rsidRPr="00001F6E">
        <w:rPr>
          <w:sz w:val="16"/>
        </w:rPr>
        <w:t xml:space="preserve"> </w:t>
      </w:r>
      <w:r w:rsidRPr="00A75CBA">
        <w:rPr>
          <w:sz w:val="16"/>
          <w:highlight w:val="cyan"/>
        </w:rPr>
        <w:t>v</w:t>
      </w:r>
      <w:r w:rsidRPr="00001F6E">
        <w:rPr>
          <w:sz w:val="16"/>
        </w:rPr>
        <w:t xml:space="preserve">. Ashcroft, 537 U.S. 186 (2003), </w:t>
      </w:r>
      <w:r w:rsidRPr="00A75CBA">
        <w:rPr>
          <w:rStyle w:val="StyleUnderline"/>
          <w:highlight w:val="cyan"/>
        </w:rPr>
        <w:t xml:space="preserve">is coded as </w:t>
      </w:r>
      <w:r w:rsidRPr="00A75CBA">
        <w:rPr>
          <w:rStyle w:val="Emphasis"/>
          <w:highlight w:val="cyan"/>
        </w:rPr>
        <w:t>strengthening</w:t>
      </w:r>
      <w:r w:rsidRPr="0098581F">
        <w:rPr>
          <w:rStyle w:val="StyleUnderline"/>
        </w:rPr>
        <w:t xml:space="preserve"> i</w:t>
      </w:r>
      <w:r w:rsidRPr="00001F6E">
        <w:rPr>
          <w:sz w:val="16"/>
        </w:rPr>
        <w:t xml:space="preserve">ntellectual </w:t>
      </w:r>
      <w:r w:rsidRPr="0098581F">
        <w:rPr>
          <w:rStyle w:val="StyleUnderline"/>
        </w:rPr>
        <w:t>p</w:t>
      </w:r>
      <w:r w:rsidRPr="00001F6E">
        <w:rPr>
          <w:sz w:val="16"/>
        </w:rPr>
        <w:t xml:space="preserve">roperty </w:t>
      </w:r>
      <w:r w:rsidRPr="0098581F">
        <w:rPr>
          <w:rStyle w:val="StyleUnderline"/>
        </w:rPr>
        <w:t xml:space="preserve">rights </w:t>
      </w:r>
      <w:r w:rsidRPr="00A75CBA">
        <w:rPr>
          <w:rStyle w:val="StyleUnderline"/>
          <w:highlight w:val="cyan"/>
        </w:rPr>
        <w:t>because it upheld</w:t>
      </w:r>
      <w:r w:rsidRPr="0098581F">
        <w:rPr>
          <w:rStyle w:val="StyleUnderline"/>
        </w:rPr>
        <w:t xml:space="preserve"> the Copyright </w:t>
      </w:r>
      <w:r w:rsidRPr="00A75CBA">
        <w:rPr>
          <w:rStyle w:val="StyleUnderline"/>
          <w:highlight w:val="cyan"/>
        </w:rPr>
        <w:t>Term Extension</w:t>
      </w:r>
      <w:r w:rsidRPr="0098581F">
        <w:rPr>
          <w:rStyle w:val="StyleUnderline"/>
        </w:rPr>
        <w:t xml:space="preserve"> Act </w:t>
      </w:r>
      <w:r w:rsidRPr="00A75CBA">
        <w:rPr>
          <w:rStyle w:val="StyleUnderline"/>
          <w:highlight w:val="cyan"/>
        </w:rPr>
        <w:t xml:space="preserve">against a </w:t>
      </w:r>
      <w:r w:rsidRPr="00A75CBA">
        <w:rPr>
          <w:rStyle w:val="StyleUnderline"/>
        </w:rPr>
        <w:t>c</w:t>
      </w:r>
      <w:r w:rsidRPr="0098581F">
        <w:rPr>
          <w:rStyle w:val="StyleUnderline"/>
        </w:rPr>
        <w:t xml:space="preserve">onstitutional </w:t>
      </w:r>
      <w:r w:rsidRPr="00A75CBA">
        <w:rPr>
          <w:rStyle w:val="StyleUnderline"/>
          <w:highlight w:val="cyan"/>
        </w:rPr>
        <w:t>challenge</w:t>
      </w:r>
      <w:r w:rsidRPr="00001F6E">
        <w:rPr>
          <w:sz w:val="16"/>
        </w:rPr>
        <w:t xml:space="preserve">. As the statutory name implies, the Copyright Term Extension Act extended owner’s copyright terms. </w:t>
      </w:r>
      <w:r w:rsidRPr="00A75CBA">
        <w:rPr>
          <w:rStyle w:val="StyleUnderline"/>
          <w:highlight w:val="cyan"/>
        </w:rPr>
        <w:t>Though</w:t>
      </w:r>
      <w:r w:rsidRPr="0098581F">
        <w:rPr>
          <w:rStyle w:val="StyleUnderline"/>
        </w:rPr>
        <w:t xml:space="preserve"> upholding </w:t>
      </w:r>
      <w:r w:rsidRPr="00A75CBA">
        <w:rPr>
          <w:rStyle w:val="StyleUnderline"/>
          <w:highlight w:val="cyan"/>
        </w:rPr>
        <w:t xml:space="preserve">the law </w:t>
      </w:r>
      <w:r w:rsidRPr="00A75CBA">
        <w:rPr>
          <w:rStyle w:val="Emphasis"/>
          <w:highlight w:val="cyan"/>
        </w:rPr>
        <w:t>effectively maintained the status quo</w:t>
      </w:r>
      <w:r w:rsidRPr="00A75CBA">
        <w:rPr>
          <w:rStyle w:val="StyleUnderline"/>
          <w:highlight w:val="cyan"/>
        </w:rPr>
        <w:t>, the Court’s decision</w:t>
      </w:r>
      <w:r w:rsidRPr="0098581F">
        <w:rPr>
          <w:rStyle w:val="StyleUnderline"/>
        </w:rPr>
        <w:t xml:space="preserve"> on the issue before it </w:t>
      </w:r>
      <w:r w:rsidRPr="00A75CBA">
        <w:rPr>
          <w:rStyle w:val="Emphasis"/>
          <w:highlight w:val="cyan"/>
        </w:rPr>
        <w:t>favored greater protection</w:t>
      </w:r>
      <w:r w:rsidRPr="00001F6E">
        <w:rPr>
          <w:sz w:val="16"/>
        </w:rPr>
        <w:t xml:space="preserve">. </w:t>
      </w:r>
    </w:p>
    <w:p w14:paraId="091A59BD" w14:textId="77777777" w:rsidR="00213714" w:rsidRDefault="00213714" w:rsidP="00213714">
      <w:pPr>
        <w:pStyle w:val="Heading4"/>
      </w:pPr>
      <w:r>
        <w:t>[insert solvency and net benefit from below]</w:t>
      </w:r>
    </w:p>
    <w:p w14:paraId="52F1507F" w14:textId="77777777" w:rsidR="00213714" w:rsidRPr="00C6665D" w:rsidRDefault="00213714" w:rsidP="00213714"/>
    <w:p w14:paraId="0EA9F1C1" w14:textId="77777777" w:rsidR="00213714" w:rsidRDefault="00213714" w:rsidP="00213714">
      <w:pPr>
        <w:pStyle w:val="Heading3"/>
      </w:pPr>
      <w:r>
        <w:lastRenderedPageBreak/>
        <w:t>1NC---Patents</w:t>
      </w:r>
    </w:p>
    <w:p w14:paraId="28AC35E2" w14:textId="77777777" w:rsidR="00213714" w:rsidRDefault="00213714" w:rsidP="00213714">
      <w:pPr>
        <w:pStyle w:val="Heading4"/>
      </w:pPr>
      <w:r>
        <w:t xml:space="preserve">The United States federal government should weaken intellectual property protection by [plan] and reduce patent duration. </w:t>
      </w:r>
    </w:p>
    <w:p w14:paraId="719BDE7D" w14:textId="77777777" w:rsidR="00213714" w:rsidRDefault="00213714" w:rsidP="00213714"/>
    <w:p w14:paraId="03B354E1" w14:textId="77777777" w:rsidR="00213714" w:rsidRPr="00E928B8" w:rsidRDefault="00213714" w:rsidP="00213714">
      <w:pPr>
        <w:pStyle w:val="Heading4"/>
      </w:pPr>
      <w:r>
        <w:t xml:space="preserve">Strengthening protection requires assessing the </w:t>
      </w:r>
      <w:r>
        <w:rPr>
          <w:u w:val="single"/>
        </w:rPr>
        <w:t>net effect</w:t>
      </w:r>
      <w:r>
        <w:t xml:space="preserve"> on IP law. </w:t>
      </w:r>
    </w:p>
    <w:p w14:paraId="11CBEBC5" w14:textId="77777777" w:rsidR="00213714" w:rsidRDefault="00213714" w:rsidP="00213714">
      <w:r w:rsidRPr="00040C63">
        <w:rPr>
          <w:rStyle w:val="Style13ptBold"/>
        </w:rPr>
        <w:t>Mandel ’18</w:t>
      </w:r>
      <w:r>
        <w:t xml:space="preserve"> [Gregory N.; January; Dean &amp; Peter J. Liacouras Professor of Law, Temple University; Minnesota Law Review, “Institutional Fracture in Intellectual Property Law: The Supreme Court Versus Congress,” 102:803]</w:t>
      </w:r>
    </w:p>
    <w:p w14:paraId="5720A89A" w14:textId="77777777" w:rsidR="00213714" w:rsidRDefault="00213714" w:rsidP="00213714">
      <w:r>
        <w:rPr>
          <w:b/>
          <w:bCs/>
        </w:rPr>
        <w:t>(footnote 12)</w:t>
      </w:r>
    </w:p>
    <w:p w14:paraId="1AF0F317" w14:textId="77777777" w:rsidR="00213714" w:rsidRDefault="00213714" w:rsidP="00213714">
      <w:pPr>
        <w:rPr>
          <w:sz w:val="16"/>
        </w:rPr>
      </w:pPr>
      <w:r w:rsidRPr="00001F6E">
        <w:rPr>
          <w:sz w:val="16"/>
        </w:rPr>
        <w:t xml:space="preserve">12. Consistent with the standard approach applied in analyzing the ideological direction of Supreme Court decisions, </w:t>
      </w:r>
      <w:r w:rsidRPr="002F129C">
        <w:rPr>
          <w:rStyle w:val="StyleUnderline"/>
          <w:highlight w:val="cyan"/>
        </w:rPr>
        <w:t>whether a</w:t>
      </w:r>
      <w:r w:rsidRPr="00001F6E">
        <w:rPr>
          <w:sz w:val="16"/>
        </w:rPr>
        <w:t xml:space="preserve"> given </w:t>
      </w:r>
      <w:r w:rsidRPr="002F129C">
        <w:rPr>
          <w:rStyle w:val="Emphasis"/>
          <w:highlight w:val="cyan"/>
        </w:rPr>
        <w:t>decision</w:t>
      </w:r>
      <w:r w:rsidRPr="002F129C">
        <w:rPr>
          <w:rStyle w:val="StyleUnderline"/>
          <w:highlight w:val="cyan"/>
        </w:rPr>
        <w:t xml:space="preserve"> </w:t>
      </w:r>
      <w:r w:rsidRPr="002F129C">
        <w:rPr>
          <w:rStyle w:val="Emphasis"/>
          <w:highlight w:val="cyan"/>
        </w:rPr>
        <w:t>strengthened</w:t>
      </w:r>
      <w:r w:rsidRPr="00001F6E">
        <w:rPr>
          <w:sz w:val="16"/>
        </w:rPr>
        <w:t xml:space="preserve"> or weakened </w:t>
      </w:r>
      <w:r w:rsidRPr="002F129C">
        <w:rPr>
          <w:rStyle w:val="Emphasis"/>
          <w:highlight w:val="cyan"/>
        </w:rPr>
        <w:t>i</w:t>
      </w:r>
      <w:r w:rsidRPr="002F129C">
        <w:rPr>
          <w:rStyle w:val="StyleUnderline"/>
        </w:rPr>
        <w:t xml:space="preserve">ntellectual </w:t>
      </w:r>
      <w:r w:rsidRPr="002F129C">
        <w:rPr>
          <w:rStyle w:val="Emphasis"/>
          <w:highlight w:val="cyan"/>
        </w:rPr>
        <w:t>p</w:t>
      </w:r>
      <w:r w:rsidRPr="002F129C">
        <w:rPr>
          <w:rStyle w:val="StyleUnderline"/>
          <w:highlight w:val="cyan"/>
        </w:rPr>
        <w:t>r</w:t>
      </w:r>
      <w:r w:rsidRPr="002F129C">
        <w:rPr>
          <w:rStyle w:val="StyleUnderline"/>
        </w:rPr>
        <w:t>operty</w:t>
      </w:r>
      <w:r w:rsidRPr="00001F6E">
        <w:rPr>
          <w:sz w:val="16"/>
        </w:rPr>
        <w:t xml:space="preserve"> </w:t>
      </w:r>
      <w:r w:rsidRPr="002F129C">
        <w:rPr>
          <w:rStyle w:val="Emphasis"/>
          <w:highlight w:val="cyan"/>
        </w:rPr>
        <w:t>r</w:t>
      </w:r>
      <w:r w:rsidRPr="007031C9">
        <w:rPr>
          <w:rStyle w:val="StyleUnderline"/>
        </w:rPr>
        <w:t xml:space="preserve">ights </w:t>
      </w:r>
      <w:r w:rsidRPr="002F129C">
        <w:rPr>
          <w:rStyle w:val="StyleUnderline"/>
          <w:highlight w:val="cyan"/>
        </w:rPr>
        <w:t>was determined based on the net effect on</w:t>
      </w:r>
      <w:r w:rsidRPr="007031C9">
        <w:rPr>
          <w:rStyle w:val="StyleUnderline"/>
        </w:rPr>
        <w:t xml:space="preserve"> </w:t>
      </w:r>
      <w:r w:rsidRPr="002F129C">
        <w:rPr>
          <w:rStyle w:val="Emphasis"/>
          <w:highlight w:val="cyan"/>
        </w:rPr>
        <w:t>i</w:t>
      </w:r>
      <w:r w:rsidRPr="00001F6E">
        <w:rPr>
          <w:sz w:val="16"/>
        </w:rPr>
        <w:t xml:space="preserve">ntellectual </w:t>
      </w:r>
      <w:r w:rsidRPr="002F129C">
        <w:rPr>
          <w:rStyle w:val="Emphasis"/>
          <w:highlight w:val="cyan"/>
        </w:rPr>
        <w:t>p</w:t>
      </w:r>
      <w:r w:rsidRPr="00001F6E">
        <w:rPr>
          <w:sz w:val="16"/>
        </w:rPr>
        <w:t xml:space="preserve">roperty </w:t>
      </w:r>
      <w:r w:rsidRPr="002F129C">
        <w:rPr>
          <w:rStyle w:val="Emphasis"/>
          <w:highlight w:val="cyan"/>
        </w:rPr>
        <w:t>law</w:t>
      </w:r>
      <w:r w:rsidRPr="00001F6E">
        <w:rPr>
          <w:sz w:val="16"/>
        </w:rPr>
        <w:t xml:space="preserve"> </w:t>
      </w:r>
      <w:r w:rsidRPr="002F129C">
        <w:rPr>
          <w:rStyle w:val="StyleUnderline"/>
          <w:highlight w:val="cyan"/>
        </w:rPr>
        <w:t xml:space="preserve">with respect to the </w:t>
      </w:r>
      <w:r w:rsidRPr="002F129C">
        <w:rPr>
          <w:rStyle w:val="Emphasis"/>
          <w:highlight w:val="cyan"/>
        </w:rPr>
        <w:t>issue at hand</w:t>
      </w:r>
      <w:r w:rsidRPr="00001F6E">
        <w:rPr>
          <w:sz w:val="16"/>
        </w:rPr>
        <w:t xml:space="preserve">, </w:t>
      </w:r>
      <w:r w:rsidRPr="007031C9">
        <w:rPr>
          <w:rStyle w:val="StyleUnderline"/>
        </w:rPr>
        <w:t>not based simply on whether there was a change from the status quo</w:t>
      </w:r>
      <w:r w:rsidRPr="00001F6E">
        <w:rPr>
          <w:sz w:val="16"/>
        </w:rPr>
        <w:t xml:space="preserve">. See, e.g., Lee Epstein &amp; Andrew D. Martin, Does Public Opinion Influence the Supreme Court? Possibly Yes (But We’re Not Sure Why), 13 U. PA. J. CONST. L. 263, 272 (2010) (applying this methodology to code decisions as liberal versus conservative); Isaac Unah et al., U.S. Supreme Court Justices and Public Mood, 30 J.L. &amp; POL. 293, 307–10 (2015) (same); The Supreme Court Database, WASH. U. L. SCH., supremecourtdatabase.org (last visited Nov. 5, 2017) (same). </w:t>
      </w:r>
      <w:r w:rsidRPr="0098581F">
        <w:rPr>
          <w:rStyle w:val="StyleUnderline"/>
        </w:rPr>
        <w:t xml:space="preserve">Thus, </w:t>
      </w:r>
      <w:r w:rsidRPr="00A75CBA">
        <w:rPr>
          <w:rStyle w:val="StyleUnderline"/>
          <w:highlight w:val="cyan"/>
        </w:rPr>
        <w:t>Eldred</w:t>
      </w:r>
      <w:r w:rsidRPr="00001F6E">
        <w:rPr>
          <w:sz w:val="16"/>
        </w:rPr>
        <w:t xml:space="preserve"> </w:t>
      </w:r>
      <w:r w:rsidRPr="00A75CBA">
        <w:rPr>
          <w:sz w:val="16"/>
          <w:highlight w:val="cyan"/>
        </w:rPr>
        <w:t>v</w:t>
      </w:r>
      <w:r w:rsidRPr="00001F6E">
        <w:rPr>
          <w:sz w:val="16"/>
        </w:rPr>
        <w:t xml:space="preserve">. Ashcroft, 537 U.S. 186 (2003), </w:t>
      </w:r>
      <w:r w:rsidRPr="00A75CBA">
        <w:rPr>
          <w:rStyle w:val="StyleUnderline"/>
          <w:highlight w:val="cyan"/>
        </w:rPr>
        <w:t xml:space="preserve">is coded as </w:t>
      </w:r>
      <w:r w:rsidRPr="00A75CBA">
        <w:rPr>
          <w:rStyle w:val="Emphasis"/>
          <w:highlight w:val="cyan"/>
        </w:rPr>
        <w:t>strengthening</w:t>
      </w:r>
      <w:r w:rsidRPr="0098581F">
        <w:rPr>
          <w:rStyle w:val="StyleUnderline"/>
        </w:rPr>
        <w:t xml:space="preserve"> i</w:t>
      </w:r>
      <w:r w:rsidRPr="00001F6E">
        <w:rPr>
          <w:sz w:val="16"/>
        </w:rPr>
        <w:t xml:space="preserve">ntellectual </w:t>
      </w:r>
      <w:r w:rsidRPr="0098581F">
        <w:rPr>
          <w:rStyle w:val="StyleUnderline"/>
        </w:rPr>
        <w:t>p</w:t>
      </w:r>
      <w:r w:rsidRPr="00001F6E">
        <w:rPr>
          <w:sz w:val="16"/>
        </w:rPr>
        <w:t xml:space="preserve">roperty </w:t>
      </w:r>
      <w:r w:rsidRPr="0098581F">
        <w:rPr>
          <w:rStyle w:val="StyleUnderline"/>
        </w:rPr>
        <w:t xml:space="preserve">rights </w:t>
      </w:r>
      <w:r w:rsidRPr="00A75CBA">
        <w:rPr>
          <w:rStyle w:val="StyleUnderline"/>
          <w:highlight w:val="cyan"/>
        </w:rPr>
        <w:t>because it upheld</w:t>
      </w:r>
      <w:r w:rsidRPr="0098581F">
        <w:rPr>
          <w:rStyle w:val="StyleUnderline"/>
        </w:rPr>
        <w:t xml:space="preserve"> the Copyright </w:t>
      </w:r>
      <w:r w:rsidRPr="00A75CBA">
        <w:rPr>
          <w:rStyle w:val="StyleUnderline"/>
          <w:highlight w:val="cyan"/>
        </w:rPr>
        <w:t>Term Extension</w:t>
      </w:r>
      <w:r w:rsidRPr="0098581F">
        <w:rPr>
          <w:rStyle w:val="StyleUnderline"/>
        </w:rPr>
        <w:t xml:space="preserve"> Act </w:t>
      </w:r>
      <w:r w:rsidRPr="00A75CBA">
        <w:rPr>
          <w:rStyle w:val="StyleUnderline"/>
          <w:highlight w:val="cyan"/>
        </w:rPr>
        <w:t xml:space="preserve">against a </w:t>
      </w:r>
      <w:r w:rsidRPr="00A75CBA">
        <w:rPr>
          <w:rStyle w:val="StyleUnderline"/>
        </w:rPr>
        <w:t>c</w:t>
      </w:r>
      <w:r w:rsidRPr="0098581F">
        <w:rPr>
          <w:rStyle w:val="StyleUnderline"/>
        </w:rPr>
        <w:t xml:space="preserve">onstitutional </w:t>
      </w:r>
      <w:r w:rsidRPr="00A75CBA">
        <w:rPr>
          <w:rStyle w:val="StyleUnderline"/>
          <w:highlight w:val="cyan"/>
        </w:rPr>
        <w:t>challenge</w:t>
      </w:r>
      <w:r w:rsidRPr="00001F6E">
        <w:rPr>
          <w:sz w:val="16"/>
        </w:rPr>
        <w:t xml:space="preserve">. As the statutory name implies, the Copyright Term Extension Act extended owner’s copyright terms. </w:t>
      </w:r>
      <w:r w:rsidRPr="00A75CBA">
        <w:rPr>
          <w:rStyle w:val="StyleUnderline"/>
          <w:highlight w:val="cyan"/>
        </w:rPr>
        <w:t>Though</w:t>
      </w:r>
      <w:r w:rsidRPr="0098581F">
        <w:rPr>
          <w:rStyle w:val="StyleUnderline"/>
        </w:rPr>
        <w:t xml:space="preserve"> upholding </w:t>
      </w:r>
      <w:r w:rsidRPr="00A75CBA">
        <w:rPr>
          <w:rStyle w:val="StyleUnderline"/>
          <w:highlight w:val="cyan"/>
        </w:rPr>
        <w:t xml:space="preserve">the law </w:t>
      </w:r>
      <w:r w:rsidRPr="00A75CBA">
        <w:rPr>
          <w:rStyle w:val="Emphasis"/>
          <w:highlight w:val="cyan"/>
        </w:rPr>
        <w:t>effectively maintained the status quo</w:t>
      </w:r>
      <w:r w:rsidRPr="00A75CBA">
        <w:rPr>
          <w:rStyle w:val="StyleUnderline"/>
          <w:highlight w:val="cyan"/>
        </w:rPr>
        <w:t>, the Court’s decision</w:t>
      </w:r>
      <w:r w:rsidRPr="0098581F">
        <w:rPr>
          <w:rStyle w:val="StyleUnderline"/>
        </w:rPr>
        <w:t xml:space="preserve"> on the issue before it </w:t>
      </w:r>
      <w:r w:rsidRPr="00A75CBA">
        <w:rPr>
          <w:rStyle w:val="Emphasis"/>
          <w:highlight w:val="cyan"/>
        </w:rPr>
        <w:t>favored greater protection</w:t>
      </w:r>
      <w:r w:rsidRPr="00001F6E">
        <w:rPr>
          <w:sz w:val="16"/>
        </w:rPr>
        <w:t xml:space="preserve">. </w:t>
      </w:r>
    </w:p>
    <w:p w14:paraId="28AA7659" w14:textId="77777777" w:rsidR="00213714" w:rsidRDefault="00213714" w:rsidP="00213714">
      <w:pPr>
        <w:pStyle w:val="Heading4"/>
      </w:pPr>
      <w:r>
        <w:t>[insert solvency and net benefit from below]</w:t>
      </w:r>
    </w:p>
    <w:p w14:paraId="2E8B08A1" w14:textId="77777777" w:rsidR="00213714" w:rsidRPr="00F25E99" w:rsidRDefault="00213714" w:rsidP="00213714"/>
    <w:p w14:paraId="26D6C93A" w14:textId="77777777" w:rsidR="00213714" w:rsidRDefault="00213714" w:rsidP="00213714">
      <w:pPr>
        <w:rPr>
          <w:sz w:val="16"/>
        </w:rPr>
      </w:pPr>
    </w:p>
    <w:p w14:paraId="18F28D84" w14:textId="77777777" w:rsidR="00213714" w:rsidRDefault="00213714" w:rsidP="00213714">
      <w:pPr>
        <w:pStyle w:val="Heading1"/>
      </w:pPr>
      <w:r>
        <w:lastRenderedPageBreak/>
        <w:t>Copyright</w:t>
      </w:r>
    </w:p>
    <w:p w14:paraId="2C2BB375" w14:textId="77777777" w:rsidR="00213714" w:rsidRPr="00C6665D" w:rsidRDefault="00213714" w:rsidP="00213714">
      <w:pPr>
        <w:pStyle w:val="Heading2"/>
      </w:pPr>
      <w:r>
        <w:lastRenderedPageBreak/>
        <w:t>Solvency</w:t>
      </w:r>
    </w:p>
    <w:p w14:paraId="23905351" w14:textId="77777777" w:rsidR="00213714" w:rsidRDefault="00213714" w:rsidP="00213714">
      <w:pPr>
        <w:pStyle w:val="Heading3"/>
      </w:pPr>
      <w:r>
        <w:lastRenderedPageBreak/>
        <w:t>2NC---Copyright---Generic</w:t>
      </w:r>
    </w:p>
    <w:p w14:paraId="72D90CA9" w14:textId="77777777" w:rsidR="00213714" w:rsidRPr="00CB2255" w:rsidRDefault="00213714" w:rsidP="00213714">
      <w:pPr>
        <w:pStyle w:val="Heading4"/>
      </w:pPr>
      <w:r>
        <w:t>Variable copyright durations solve---some IP requires longer protection and shorter protection for some fosters more innovation.</w:t>
      </w:r>
    </w:p>
    <w:p w14:paraId="0BC79F1E" w14:textId="77777777" w:rsidR="00213714" w:rsidRDefault="00213714" w:rsidP="00213714">
      <w:r w:rsidRPr="00CB2255">
        <w:rPr>
          <w:rStyle w:val="Style13ptBold"/>
        </w:rPr>
        <w:t>Heald 21</w:t>
      </w:r>
      <w:r>
        <w:t xml:space="preserve"> [Paul; Albert J. Harno &amp; Edward W. Cleary Chair in Law at the University of Illinois College of the Law; 6/18/2021; </w:t>
      </w:r>
      <w:proofErr w:type="spellStart"/>
      <w:r>
        <w:t>CREATe</w:t>
      </w:r>
      <w:proofErr w:type="spellEnd"/>
      <w:r>
        <w:t xml:space="preserve">; “21 for 2021: Term of Copyright: Optimality and Reality”; </w:t>
      </w:r>
      <w:r w:rsidRPr="00CB2255">
        <w:t>https://www.create.ac.uk/blog/2021/06/18/21-for-2021-term-of-copyright-optimality-and-reality/</w:t>
      </w:r>
      <w:r>
        <w:t>]//kaviWaRu</w:t>
      </w:r>
    </w:p>
    <w:p w14:paraId="042FEEC9" w14:textId="77777777" w:rsidR="00213714" w:rsidRPr="00CB2255" w:rsidRDefault="00213714" w:rsidP="00213714">
      <w:pPr>
        <w:rPr>
          <w:sz w:val="16"/>
        </w:rPr>
      </w:pPr>
      <w:r w:rsidRPr="00CB2255">
        <w:rPr>
          <w:sz w:val="16"/>
        </w:rPr>
        <w:t>Existing evidence and research agendas</w:t>
      </w:r>
    </w:p>
    <w:p w14:paraId="3DE840EE" w14:textId="77777777" w:rsidR="00213714" w:rsidRPr="00CB2255" w:rsidRDefault="00213714" w:rsidP="00213714">
      <w:pPr>
        <w:rPr>
          <w:sz w:val="16"/>
        </w:rPr>
      </w:pPr>
      <w:r w:rsidRPr="00CB2255">
        <w:rPr>
          <w:sz w:val="16"/>
        </w:rPr>
        <w:t>Since measuring the effect of copyright term length on creativity is difficult, and because most economists conclude that the required life-plus-fifty is already sufficient to stimulate substantial creativity, scholarship has tended to focus on the relative costs and benefits of copyright protection.</w:t>
      </w:r>
    </w:p>
    <w:p w14:paraId="120FAEE0" w14:textId="77777777" w:rsidR="00213714" w:rsidRPr="00CB2255" w:rsidRDefault="00213714" w:rsidP="00213714">
      <w:pPr>
        <w:rPr>
          <w:sz w:val="16"/>
        </w:rPr>
      </w:pPr>
      <w:r w:rsidRPr="00CB2255">
        <w:rPr>
          <w:rStyle w:val="Emphasis"/>
        </w:rPr>
        <w:t xml:space="preserve">A. </w:t>
      </w:r>
      <w:r w:rsidRPr="00154DAD">
        <w:rPr>
          <w:rStyle w:val="Emphasis"/>
          <w:highlight w:val="cyan"/>
        </w:rPr>
        <w:t>Optimality</w:t>
      </w:r>
      <w:r w:rsidRPr="00CB2255">
        <w:rPr>
          <w:sz w:val="16"/>
        </w:rPr>
        <w:t xml:space="preserve">. Direct evidence concerning the optimal length of copyright in economic terms is necessarily incomplete.  For example, </w:t>
      </w:r>
      <w:r w:rsidRPr="00154DAD">
        <w:rPr>
          <w:highlight w:val="cyan"/>
          <w:u w:val="single"/>
        </w:rPr>
        <w:t>experts agree</w:t>
      </w:r>
      <w:r w:rsidRPr="00CB2255">
        <w:rPr>
          <w:u w:val="single"/>
        </w:rPr>
        <w:t xml:space="preserve"> that the </w:t>
      </w:r>
      <w:r w:rsidRPr="00154DAD">
        <w:rPr>
          <w:rStyle w:val="Emphasis"/>
          <w:highlight w:val="cyan"/>
        </w:rPr>
        <w:t>length</w:t>
      </w:r>
      <w:r w:rsidRPr="00CB2255">
        <w:rPr>
          <w:rStyle w:val="Emphasis"/>
        </w:rPr>
        <w:t xml:space="preserve"> or protection should </w:t>
      </w:r>
      <w:r w:rsidRPr="00154DAD">
        <w:rPr>
          <w:rStyle w:val="Emphasis"/>
          <w:highlight w:val="cyan"/>
        </w:rPr>
        <w:t xml:space="preserve">vary by type </w:t>
      </w:r>
      <w:r w:rsidRPr="00154DAD">
        <w:rPr>
          <w:rStyle w:val="Emphasis"/>
        </w:rPr>
        <w:t>of work</w:t>
      </w:r>
      <w:r w:rsidRPr="00CB2255">
        <w:rPr>
          <w:u w:val="single"/>
        </w:rPr>
        <w:t xml:space="preserve"> (software v. movies) </w:t>
      </w:r>
      <w:r w:rsidRPr="00154DAD">
        <w:rPr>
          <w:highlight w:val="cyan"/>
          <w:u w:val="single"/>
        </w:rPr>
        <w:t>and</w:t>
      </w:r>
      <w:r w:rsidRPr="00CB2255">
        <w:rPr>
          <w:u w:val="single"/>
        </w:rPr>
        <w:t xml:space="preserve"> the extent to which the </w:t>
      </w:r>
      <w:r w:rsidRPr="00154DAD">
        <w:rPr>
          <w:highlight w:val="cyan"/>
          <w:u w:val="single"/>
        </w:rPr>
        <w:t>sunk costs</w:t>
      </w:r>
      <w:r w:rsidRPr="00CB2255">
        <w:rPr>
          <w:u w:val="single"/>
        </w:rPr>
        <w:t xml:space="preserve"> of </w:t>
      </w:r>
      <w:proofErr w:type="spellStart"/>
      <w:r w:rsidRPr="00CB2255">
        <w:rPr>
          <w:u w:val="single"/>
        </w:rPr>
        <w:t>creation</w:t>
      </w:r>
      <w:r>
        <w:rPr>
          <w:u w:val="single"/>
        </w:rPr>
        <w:t>o</w:t>
      </w:r>
      <w:proofErr w:type="spellEnd"/>
      <w:r w:rsidRPr="00CB2255">
        <w:rPr>
          <w:u w:val="single"/>
        </w:rPr>
        <w:t xml:space="preserve"> can be recouped without a property right (for example, by using a paywall or by selling advertising).  Certainly, a </w:t>
      </w:r>
      <w:r w:rsidRPr="00154DAD">
        <w:rPr>
          <w:highlight w:val="cyan"/>
          <w:u w:val="single"/>
        </w:rPr>
        <w:t>multi-million-dollar film</w:t>
      </w:r>
      <w:r w:rsidRPr="00CB2255">
        <w:rPr>
          <w:u w:val="single"/>
        </w:rPr>
        <w:t xml:space="preserve"> </w:t>
      </w:r>
      <w:r w:rsidRPr="00154DAD">
        <w:rPr>
          <w:highlight w:val="cyan"/>
          <w:u w:val="single"/>
        </w:rPr>
        <w:t>needs</w:t>
      </w:r>
      <w:r w:rsidRPr="00CB2255">
        <w:rPr>
          <w:u w:val="single"/>
        </w:rPr>
        <w:t xml:space="preserve"> a </w:t>
      </w:r>
      <w:r w:rsidRPr="00154DAD">
        <w:rPr>
          <w:highlight w:val="cyan"/>
          <w:u w:val="single"/>
        </w:rPr>
        <w:t>greater</w:t>
      </w:r>
      <w:r w:rsidRPr="00CB2255">
        <w:rPr>
          <w:u w:val="single"/>
        </w:rPr>
        <w:t xml:space="preserve"> monetary </w:t>
      </w:r>
      <w:r w:rsidRPr="00154DAD">
        <w:rPr>
          <w:highlight w:val="cyan"/>
          <w:u w:val="single"/>
        </w:rPr>
        <w:t>incentive than</w:t>
      </w:r>
      <w:r w:rsidRPr="00CB2255">
        <w:rPr>
          <w:u w:val="single"/>
        </w:rPr>
        <w:t xml:space="preserve"> the creation of </w:t>
      </w:r>
      <w:r w:rsidRPr="00154DAD">
        <w:rPr>
          <w:highlight w:val="cyan"/>
          <w:u w:val="single"/>
        </w:rPr>
        <w:t>a home video</w:t>
      </w:r>
      <w:r w:rsidRPr="00CB2255">
        <w:rPr>
          <w:u w:val="single"/>
        </w:rPr>
        <w:t>.</w:t>
      </w:r>
      <w:r w:rsidRPr="00CB2255">
        <w:rPr>
          <w:sz w:val="16"/>
        </w:rPr>
        <w:t xml:space="preserve">  For this reason, abstract discussions of term length have had little impact on policy. See Yuan (2006), Yoon (2002), and Rappaport (1998).</w:t>
      </w:r>
    </w:p>
    <w:p w14:paraId="7EB474A1" w14:textId="77777777" w:rsidR="00213714" w:rsidRPr="00CB2255" w:rsidRDefault="00213714" w:rsidP="00213714">
      <w:pPr>
        <w:rPr>
          <w:sz w:val="16"/>
        </w:rPr>
      </w:pPr>
      <w:r w:rsidRPr="00CB2255">
        <w:rPr>
          <w:sz w:val="16"/>
        </w:rPr>
        <w:t xml:space="preserve">Nonetheless, the work of Pollock (2009), and others, is instructive.   </w:t>
      </w:r>
      <w:r w:rsidRPr="00CB2255">
        <w:rPr>
          <w:u w:val="single"/>
        </w:rPr>
        <w:t xml:space="preserve">Developing an algorithm using standard assumptions as to discount rate and diminishing demand over time (“cultural decay”), Pollock concluded that the </w:t>
      </w:r>
      <w:r w:rsidRPr="008339C2">
        <w:rPr>
          <w:rStyle w:val="Emphasis"/>
          <w:highlight w:val="cyan"/>
        </w:rPr>
        <w:t>optimal term of copyright</w:t>
      </w:r>
      <w:r w:rsidRPr="00CB2255">
        <w:rPr>
          <w:rStyle w:val="Emphasis"/>
        </w:rPr>
        <w:t xml:space="preserve"> is around </w:t>
      </w:r>
      <w:r w:rsidRPr="008339C2">
        <w:rPr>
          <w:rStyle w:val="Emphasis"/>
          <w:highlight w:val="cyan"/>
        </w:rPr>
        <w:t>fifteen years</w:t>
      </w:r>
      <w:r w:rsidRPr="00CB2255">
        <w:rPr>
          <w:u w:val="single"/>
        </w:rPr>
        <w:t xml:space="preserve"> and concluded with a 99.9% confidence rate that the optimal term is </w:t>
      </w:r>
      <w:r w:rsidRPr="008339C2">
        <w:rPr>
          <w:highlight w:val="cyan"/>
          <w:u w:val="single"/>
        </w:rPr>
        <w:t>less than 50 years</w:t>
      </w:r>
      <w:r w:rsidRPr="008339C2">
        <w:rPr>
          <w:sz w:val="16"/>
          <w:highlight w:val="cyan"/>
        </w:rPr>
        <w:t>.</w:t>
      </w:r>
      <w:r w:rsidRPr="00CB2255">
        <w:rPr>
          <w:sz w:val="16"/>
        </w:rPr>
        <w:t xml:space="preserve"> Heald (2020) has recently updated Pollock’s insight in graphical terms by depicting the time necessary for a publisher to capture the present value of a copyright.</w:t>
      </w:r>
    </w:p>
    <w:p w14:paraId="6BEB3999" w14:textId="77777777" w:rsidR="00213714" w:rsidRPr="00CB2255" w:rsidRDefault="00213714" w:rsidP="00213714">
      <w:pPr>
        <w:rPr>
          <w:sz w:val="16"/>
        </w:rPr>
      </w:pPr>
      <w:r w:rsidRPr="00CB2255">
        <w:rPr>
          <w:sz w:val="16"/>
        </w:rPr>
        <w:t>The graph shows that, assuming a 3% discount rate and depreciation rates suggested by NBER research (Soloveichik (2013) and 2014</w:t>
      </w:r>
      <w:proofErr w:type="gramStart"/>
      <w:r w:rsidRPr="00CB2255">
        <w:rPr>
          <w:sz w:val="16"/>
        </w:rPr>
        <w:t>),  publishers</w:t>
      </w:r>
      <w:proofErr w:type="gramEnd"/>
      <w:r w:rsidRPr="00CB2255">
        <w:rPr>
          <w:sz w:val="16"/>
        </w:rPr>
        <w:t xml:space="preserve"> can expect to earn nearly 100% of expected revenue from a work in its first 30 years, suggesting that deadweight losses caused by longer protection would outweigh any additional creative incentives. Garcia and McCrary (2019) suggest an even shorter optimal term based on their study of the revenue streams of recorded music: 5-10 years. Garcia, Hicks, and McCrary (2020) find an even shorter economic life for blockbuster recordings. Ku, Sun, &amp; Fan (2015), examining the correlation between copyright term extension and registration rates in the US, are unsure of term length optimality.  For an early and highly </w:t>
      </w:r>
      <w:proofErr w:type="spellStart"/>
      <w:r w:rsidRPr="00CB2255">
        <w:rPr>
          <w:sz w:val="16"/>
        </w:rPr>
        <w:t>sceptical</w:t>
      </w:r>
      <w:proofErr w:type="spellEnd"/>
      <w:r w:rsidRPr="00CB2255">
        <w:rPr>
          <w:sz w:val="16"/>
        </w:rPr>
        <w:t xml:space="preserve"> discussion of the proper copyright term, see Breyer (1970).</w:t>
      </w:r>
    </w:p>
    <w:p w14:paraId="3A0D9F30" w14:textId="77777777" w:rsidR="00213714" w:rsidRPr="00CB2255" w:rsidRDefault="00213714" w:rsidP="00213714">
      <w:pPr>
        <w:rPr>
          <w:sz w:val="16"/>
        </w:rPr>
      </w:pPr>
      <w:proofErr w:type="spellStart"/>
      <w:r w:rsidRPr="00CB2255">
        <w:rPr>
          <w:sz w:val="16"/>
        </w:rPr>
        <w:t>Giorcelli</w:t>
      </w:r>
      <w:proofErr w:type="spellEnd"/>
      <w:r w:rsidRPr="00CB2255">
        <w:rPr>
          <w:sz w:val="16"/>
        </w:rPr>
        <w:t xml:space="preserve"> and Moser (2015) concluded in a narrow study of Italians operas from 1770-1990 that an increase in term length may have been a factor in stimulating the production of more operas, but they do not opine on the term length optimality.</w:t>
      </w:r>
    </w:p>
    <w:p w14:paraId="37A0D0FA" w14:textId="77777777" w:rsidR="00213714" w:rsidRDefault="00213714" w:rsidP="00213714">
      <w:pPr>
        <w:rPr>
          <w:u w:val="single"/>
        </w:rPr>
      </w:pPr>
      <w:r w:rsidRPr="00CB2255">
        <w:rPr>
          <w:rStyle w:val="Emphasis"/>
        </w:rPr>
        <w:t xml:space="preserve">B. </w:t>
      </w:r>
      <w:r w:rsidRPr="008339C2">
        <w:rPr>
          <w:rStyle w:val="Emphasis"/>
          <w:highlight w:val="cyan"/>
        </w:rPr>
        <w:t>Access to Existing Works</w:t>
      </w:r>
      <w:r w:rsidRPr="00CB2255">
        <w:rPr>
          <w:rStyle w:val="Emphasis"/>
        </w:rPr>
        <w:t>.</w:t>
      </w:r>
      <w:r w:rsidRPr="00CB2255">
        <w:rPr>
          <w:u w:val="single"/>
        </w:rPr>
        <w:t xml:space="preserve"> Early defenders of copyright term extensions argued that legal protection had benefits beyond providing creative incentives.</w:t>
      </w:r>
      <w:r w:rsidRPr="00CB2255">
        <w:rPr>
          <w:sz w:val="16"/>
        </w:rPr>
        <w:t xml:space="preserve">  They suggested that copyright protection should increase the distribution and commercialization of creative works.  Virtually all subsequent empirical work suggests instead that copyright reduces public access to works.  </w:t>
      </w:r>
      <w:r w:rsidRPr="00CB2255">
        <w:rPr>
          <w:u w:val="single"/>
        </w:rPr>
        <w:t xml:space="preserve">The chart below from Heald (2014a) shows an </w:t>
      </w:r>
      <w:r w:rsidRPr="008339C2">
        <w:rPr>
          <w:rStyle w:val="Emphasis"/>
          <w:highlight w:val="cyan"/>
        </w:rPr>
        <w:t>increase in</w:t>
      </w:r>
      <w:r w:rsidRPr="00CB2255">
        <w:rPr>
          <w:rStyle w:val="Emphasis"/>
        </w:rPr>
        <w:t xml:space="preserve"> the </w:t>
      </w:r>
      <w:r w:rsidRPr="008339C2">
        <w:rPr>
          <w:rStyle w:val="Emphasis"/>
          <w:highlight w:val="cyan"/>
        </w:rPr>
        <w:t>availability</w:t>
      </w:r>
      <w:r w:rsidRPr="00CB2255">
        <w:rPr>
          <w:rStyle w:val="Emphasis"/>
        </w:rPr>
        <w:t xml:space="preserve"> of books </w:t>
      </w:r>
      <w:r w:rsidRPr="008339C2">
        <w:rPr>
          <w:rStyle w:val="Emphasis"/>
          <w:highlight w:val="cyan"/>
        </w:rPr>
        <w:t>as</w:t>
      </w:r>
      <w:r w:rsidRPr="00CB2255">
        <w:rPr>
          <w:rStyle w:val="Emphasis"/>
        </w:rPr>
        <w:t xml:space="preserve"> they </w:t>
      </w:r>
      <w:r w:rsidRPr="008339C2">
        <w:rPr>
          <w:rStyle w:val="Emphasis"/>
          <w:highlight w:val="cyan"/>
        </w:rPr>
        <w:t xml:space="preserve">fall into </w:t>
      </w:r>
      <w:r w:rsidRPr="008339C2">
        <w:rPr>
          <w:rStyle w:val="Emphasis"/>
        </w:rPr>
        <w:t xml:space="preserve">the </w:t>
      </w:r>
      <w:r w:rsidRPr="008339C2">
        <w:rPr>
          <w:rStyle w:val="Emphasis"/>
          <w:highlight w:val="cyan"/>
        </w:rPr>
        <w:t>public domain</w:t>
      </w:r>
      <w:r w:rsidRPr="00CB2255">
        <w:rPr>
          <w:u w:val="single"/>
        </w:rPr>
        <w:t>, and a substantial suppression of availability of books still under copyright original published in the 1930s-19990s</w:t>
      </w:r>
    </w:p>
    <w:p w14:paraId="2F7DC6CF" w14:textId="77777777" w:rsidR="00213714" w:rsidRPr="00CB2255" w:rsidRDefault="00213714" w:rsidP="00213714">
      <w:pPr>
        <w:rPr>
          <w:sz w:val="16"/>
        </w:rPr>
      </w:pPr>
      <w:r w:rsidRPr="00CB2255">
        <w:rPr>
          <w:sz w:val="16"/>
        </w:rPr>
        <w:t>**chart omitted**</w:t>
      </w:r>
    </w:p>
    <w:p w14:paraId="0740D1B0" w14:textId="77777777" w:rsidR="00213714" w:rsidRPr="00CB2255" w:rsidRDefault="00213714" w:rsidP="00213714">
      <w:pPr>
        <w:rPr>
          <w:sz w:val="16"/>
        </w:rPr>
      </w:pPr>
      <w:r w:rsidRPr="00CB2255">
        <w:rPr>
          <w:u w:val="single"/>
        </w:rPr>
        <w:t xml:space="preserve">Similarly, Heald (2020a) found that Canadian novels were more likely to be in print after they fell into the public domain. Imke Reimers (2019) also studied books and confirmed that the </w:t>
      </w:r>
      <w:r w:rsidRPr="008339C2">
        <w:rPr>
          <w:rStyle w:val="Emphasis"/>
          <w:highlight w:val="cyan"/>
        </w:rPr>
        <w:t>expiration of copyright</w:t>
      </w:r>
      <w:r w:rsidRPr="00CB2255">
        <w:rPr>
          <w:rStyle w:val="Emphasis"/>
        </w:rPr>
        <w:t xml:space="preserve"> status </w:t>
      </w:r>
      <w:r w:rsidRPr="008339C2">
        <w:rPr>
          <w:rStyle w:val="Emphasis"/>
          <w:highlight w:val="cyan"/>
        </w:rPr>
        <w:t>increased</w:t>
      </w:r>
      <w:r w:rsidRPr="00CB2255">
        <w:rPr>
          <w:rStyle w:val="Emphasis"/>
        </w:rPr>
        <w:t xml:space="preserve"> the availability of </w:t>
      </w:r>
      <w:r w:rsidRPr="008339C2">
        <w:rPr>
          <w:rStyle w:val="Emphasis"/>
          <w:highlight w:val="cyan"/>
        </w:rPr>
        <w:t>new editions</w:t>
      </w:r>
      <w:r w:rsidRPr="00CB2255">
        <w:rPr>
          <w:rStyle w:val="Emphasis"/>
        </w:rPr>
        <w:t>.</w:t>
      </w:r>
      <w:r w:rsidRPr="00CB2255">
        <w:rPr>
          <w:sz w:val="16"/>
        </w:rPr>
        <w:t xml:space="preserve">  Studying </w:t>
      </w:r>
      <w:proofErr w:type="spellStart"/>
      <w:r w:rsidRPr="00CB2255">
        <w:rPr>
          <w:sz w:val="16"/>
        </w:rPr>
        <w:t>ebooks</w:t>
      </w:r>
      <w:proofErr w:type="spellEnd"/>
      <w:r w:rsidRPr="00CB2255">
        <w:rPr>
          <w:sz w:val="16"/>
        </w:rPr>
        <w:t xml:space="preserve"> in Australian, New Zealand, US, and Canadian public libraries, Flynn, Giblin, and Petitjean (2019) found that availability increased after the copyright term for a title expired. </w:t>
      </w:r>
      <w:proofErr w:type="spellStart"/>
      <w:r w:rsidRPr="00CB2255">
        <w:rPr>
          <w:u w:val="single"/>
        </w:rPr>
        <w:t>Cuntz</w:t>
      </w:r>
      <w:proofErr w:type="spellEnd"/>
      <w:r w:rsidRPr="00CB2255">
        <w:rPr>
          <w:u w:val="single"/>
        </w:rPr>
        <w:t xml:space="preserve"> (2020) found changes in copyright status significantly increase the number of total performances individual operatic works received on stage once a copyright </w:t>
      </w:r>
      <w:r w:rsidRPr="00CB2255">
        <w:rPr>
          <w:u w:val="single"/>
        </w:rPr>
        <w:lastRenderedPageBreak/>
        <w:t>expired</w:t>
      </w:r>
      <w:r w:rsidRPr="00CB2255">
        <w:rPr>
          <w:sz w:val="16"/>
        </w:rPr>
        <w:t>. Macgarvie, McKeon, &amp; Watson (2018) found that expiration of copyright for EU sound recordings from the 1950s and early 1960s was associated with a 141-247% increase in re-releases. Biasi &amp; Moser (2018) found that the nullification of German copyrights during WWII resulted in a significant increase in the availability of various scientific publications. Erickson, Heald, &amp; Kretschmer (2015) found that author pages on Wikipedia were more likely to have images when photographic copyrights had expired. Heald (2008a) found that popular US songs falling into the public domain were not less likely to be exploited in movies than newer copyrighted songs. This finding was confirmed in Heald, et al (2012). Heald (2007) found that bestselling books published from 1913-22 were more likely to be in print than their copyrighted bestselling counterparts published from 1923-32.</w:t>
      </w:r>
    </w:p>
    <w:p w14:paraId="5CB90249" w14:textId="77777777" w:rsidR="00213714" w:rsidRPr="00CB2255" w:rsidRDefault="00213714" w:rsidP="00213714">
      <w:pPr>
        <w:rPr>
          <w:sz w:val="16"/>
        </w:rPr>
      </w:pPr>
      <w:r w:rsidRPr="00CB2255">
        <w:rPr>
          <w:rStyle w:val="Emphasis"/>
        </w:rPr>
        <w:t xml:space="preserve">C. </w:t>
      </w:r>
      <w:r w:rsidRPr="008339C2">
        <w:rPr>
          <w:rStyle w:val="Emphasis"/>
          <w:highlight w:val="cyan"/>
        </w:rPr>
        <w:t>Effect on Derivative Works</w:t>
      </w:r>
      <w:r w:rsidRPr="00CB2255">
        <w:rPr>
          <w:u w:val="single"/>
        </w:rPr>
        <w:t>.</w:t>
      </w:r>
      <w:r w:rsidRPr="00CB2255">
        <w:rPr>
          <w:sz w:val="16"/>
        </w:rPr>
        <w:t xml:space="preserve"> Less research has been done on the effect of copyright term length on incentives to create derivative works. In theory, the owner of a copyrighted work might have a greater incentive to engage in follow-on creation than another party mining the public domain. </w:t>
      </w:r>
      <w:r w:rsidRPr="00CB2255">
        <w:rPr>
          <w:u w:val="single"/>
        </w:rPr>
        <w:t xml:space="preserve">Two recent studies have found that the </w:t>
      </w:r>
      <w:r w:rsidRPr="008339C2">
        <w:rPr>
          <w:rStyle w:val="Emphasis"/>
          <w:highlight w:val="cyan"/>
        </w:rPr>
        <w:t>expiration of</w:t>
      </w:r>
      <w:r w:rsidRPr="00CB2255">
        <w:rPr>
          <w:rStyle w:val="Emphasis"/>
        </w:rPr>
        <w:t xml:space="preserve"> the </w:t>
      </w:r>
      <w:r w:rsidRPr="008339C2">
        <w:rPr>
          <w:rStyle w:val="Emphasis"/>
          <w:highlight w:val="cyan"/>
        </w:rPr>
        <w:t>copyright</w:t>
      </w:r>
      <w:r w:rsidRPr="00CB2255">
        <w:rPr>
          <w:rStyle w:val="Emphasis"/>
        </w:rPr>
        <w:t xml:space="preserve"> term in a work </w:t>
      </w:r>
      <w:r w:rsidRPr="008339C2">
        <w:rPr>
          <w:rStyle w:val="Emphasis"/>
          <w:highlight w:val="cyan"/>
        </w:rPr>
        <w:t>leads to increased creation</w:t>
      </w:r>
      <w:r w:rsidRPr="00CB2255">
        <w:rPr>
          <w:rStyle w:val="Emphasis"/>
        </w:rPr>
        <w:t xml:space="preserve"> of derivative versions</w:t>
      </w:r>
      <w:r w:rsidRPr="00CB2255">
        <w:rPr>
          <w:u w:val="single"/>
        </w:rPr>
        <w:t>.</w:t>
      </w:r>
      <w:r w:rsidRPr="00CB2255">
        <w:rPr>
          <w:sz w:val="16"/>
        </w:rPr>
        <w:t xml:space="preserve"> Flynn, Giblin, &amp; Petitjean (2019) found that </w:t>
      </w:r>
      <w:proofErr w:type="spellStart"/>
      <w:r w:rsidRPr="00CB2255">
        <w:rPr>
          <w:sz w:val="16"/>
        </w:rPr>
        <w:t>ebooks</w:t>
      </w:r>
      <w:proofErr w:type="spellEnd"/>
      <w:r w:rsidRPr="00CB2255">
        <w:rPr>
          <w:sz w:val="16"/>
        </w:rPr>
        <w:t xml:space="preserve"> were more likely to be made from public domain titles, concluding that “</w:t>
      </w:r>
      <w:r w:rsidRPr="008339C2">
        <w:rPr>
          <w:rStyle w:val="Emphasis"/>
          <w:highlight w:val="cyan"/>
        </w:rPr>
        <w:t>exclusive rights do not</w:t>
      </w:r>
      <w:r w:rsidRPr="00CB2255">
        <w:rPr>
          <w:rStyle w:val="Emphasis"/>
        </w:rPr>
        <w:t xml:space="preserve"> appear </w:t>
      </w:r>
      <w:r w:rsidRPr="008339C2">
        <w:rPr>
          <w:rStyle w:val="Emphasis"/>
        </w:rPr>
        <w:t xml:space="preserve">to </w:t>
      </w:r>
      <w:r w:rsidRPr="008339C2">
        <w:rPr>
          <w:rStyle w:val="Emphasis"/>
          <w:highlight w:val="cyan"/>
        </w:rPr>
        <w:t>trigger investment</w:t>
      </w:r>
      <w:r w:rsidRPr="00CB2255">
        <w:rPr>
          <w:u w:val="single"/>
        </w:rPr>
        <w:t xml:space="preserve"> in works that have low commercial demand.</w:t>
      </w:r>
      <w:r w:rsidRPr="00CB2255">
        <w:rPr>
          <w:sz w:val="16"/>
        </w:rPr>
        <w:t xml:space="preserve">” </w:t>
      </w:r>
      <w:proofErr w:type="spellStart"/>
      <w:r w:rsidRPr="00CB2255">
        <w:rPr>
          <w:sz w:val="16"/>
        </w:rPr>
        <w:t>Buccafusco</w:t>
      </w:r>
      <w:proofErr w:type="spellEnd"/>
      <w:r w:rsidRPr="00CB2255">
        <w:rPr>
          <w:sz w:val="16"/>
        </w:rPr>
        <w:t xml:space="preserve"> &amp; Heald (2012) compared US bestselling novels from 1913-22 (all in the public domain) with bestselling novels from 1923-32 (all under copyright) and found that a significantly higher percentage of the public domain novels had been made into audiobooks and </w:t>
      </w:r>
      <w:proofErr w:type="spellStart"/>
      <w:r w:rsidRPr="00CB2255">
        <w:rPr>
          <w:sz w:val="16"/>
        </w:rPr>
        <w:t>ebooks</w:t>
      </w:r>
      <w:proofErr w:type="spellEnd"/>
      <w:r w:rsidRPr="00CB2255">
        <w:rPr>
          <w:sz w:val="16"/>
        </w:rPr>
        <w:t>.</w:t>
      </w:r>
    </w:p>
    <w:p w14:paraId="409990F2" w14:textId="77777777" w:rsidR="00213714" w:rsidRPr="00CB2255" w:rsidRDefault="00213714" w:rsidP="00213714">
      <w:pPr>
        <w:rPr>
          <w:sz w:val="16"/>
        </w:rPr>
      </w:pPr>
      <w:r w:rsidRPr="00CB2255">
        <w:rPr>
          <w:rStyle w:val="Emphasis"/>
        </w:rPr>
        <w:t xml:space="preserve">D. </w:t>
      </w:r>
      <w:r w:rsidRPr="008339C2">
        <w:rPr>
          <w:rStyle w:val="Emphasis"/>
          <w:highlight w:val="cyan"/>
        </w:rPr>
        <w:t>Price Effects</w:t>
      </w:r>
      <w:r w:rsidRPr="00CB2255">
        <w:rPr>
          <w:u w:val="single"/>
        </w:rPr>
        <w:t xml:space="preserve">. An early paper by Liebowitz (2008a) suggested that </w:t>
      </w:r>
      <w:r w:rsidRPr="008339C2">
        <w:rPr>
          <w:highlight w:val="cyan"/>
          <w:u w:val="single"/>
        </w:rPr>
        <w:t>copyright term length</w:t>
      </w:r>
      <w:r w:rsidRPr="00CB2255">
        <w:rPr>
          <w:u w:val="single"/>
        </w:rPr>
        <w:t xml:space="preserve"> might have </w:t>
      </w:r>
      <w:r w:rsidRPr="008339C2">
        <w:rPr>
          <w:highlight w:val="cyan"/>
          <w:u w:val="single"/>
        </w:rPr>
        <w:t>no effect on</w:t>
      </w:r>
      <w:r w:rsidRPr="00CB2255">
        <w:rPr>
          <w:u w:val="single"/>
        </w:rPr>
        <w:t xml:space="preserve"> the </w:t>
      </w:r>
      <w:r w:rsidRPr="008339C2">
        <w:rPr>
          <w:highlight w:val="cyan"/>
          <w:u w:val="single"/>
        </w:rPr>
        <w:t>price</w:t>
      </w:r>
      <w:r w:rsidRPr="00CB2255">
        <w:rPr>
          <w:u w:val="single"/>
        </w:rPr>
        <w:t xml:space="preserve"> of copyrighted books, but several subsequent papers have shown significant discrepancies between the prices of copyrighted and public domain works</w:t>
      </w:r>
      <w:r w:rsidRPr="00CB2255">
        <w:rPr>
          <w:sz w:val="16"/>
        </w:rPr>
        <w:t xml:space="preserve">. For example, </w:t>
      </w:r>
      <w:r w:rsidRPr="00CB2255">
        <w:rPr>
          <w:u w:val="single"/>
        </w:rPr>
        <w:t xml:space="preserve">Heald (2020a) found that the price of Canadian bound and </w:t>
      </w:r>
      <w:proofErr w:type="spellStart"/>
      <w:r w:rsidRPr="00CB2255">
        <w:rPr>
          <w:u w:val="single"/>
        </w:rPr>
        <w:t>ebook</w:t>
      </w:r>
      <w:proofErr w:type="spellEnd"/>
      <w:r w:rsidRPr="00CB2255">
        <w:rPr>
          <w:u w:val="single"/>
        </w:rPr>
        <w:t xml:space="preserve"> editions dropped significantly after their copyright terms expired.</w:t>
      </w:r>
      <w:r w:rsidRPr="00CB2255">
        <w:rPr>
          <w:sz w:val="16"/>
        </w:rPr>
        <w:t xml:space="preserve"> This was consistent with his prior research on book pricing in South Africa and the US:  Heald (2020b) &amp; Heald (2007).  Flynn, Giblin, and </w:t>
      </w:r>
      <w:proofErr w:type="spellStart"/>
      <w:r w:rsidRPr="00CB2255">
        <w:rPr>
          <w:sz w:val="16"/>
        </w:rPr>
        <w:t>Petitjohn</w:t>
      </w:r>
      <w:proofErr w:type="spellEnd"/>
      <w:r w:rsidRPr="00CB2255">
        <w:rPr>
          <w:sz w:val="16"/>
        </w:rPr>
        <w:t xml:space="preserve"> (2019) also found </w:t>
      </w:r>
      <w:r w:rsidRPr="00CB2255">
        <w:rPr>
          <w:u w:val="single"/>
        </w:rPr>
        <w:t xml:space="preserve">libraries paid a higher price for access to copyrighted </w:t>
      </w:r>
      <w:proofErr w:type="spellStart"/>
      <w:r w:rsidRPr="00CB2255">
        <w:rPr>
          <w:u w:val="single"/>
        </w:rPr>
        <w:t>ebooks</w:t>
      </w:r>
      <w:proofErr w:type="spellEnd"/>
      <w:r w:rsidRPr="00CB2255">
        <w:rPr>
          <w:u w:val="single"/>
        </w:rPr>
        <w:t xml:space="preserve"> in Australia, New Zealand, Canada, and the US</w:t>
      </w:r>
      <w:r w:rsidRPr="00CB2255">
        <w:rPr>
          <w:sz w:val="16"/>
        </w:rPr>
        <w:t>. In an historical study, Li, Macgarvie, &amp; Moser (2015) found a fifty percent increase in book prices in the UK associated with the doubling of the copyright term in 1814.</w:t>
      </w:r>
    </w:p>
    <w:p w14:paraId="5E5A795E" w14:textId="77777777" w:rsidR="00213714" w:rsidRPr="00F24956" w:rsidRDefault="00213714" w:rsidP="00213714">
      <w:pPr>
        <w:rPr>
          <w:sz w:val="16"/>
        </w:rPr>
      </w:pPr>
      <w:r w:rsidRPr="00CB2255">
        <w:rPr>
          <w:rStyle w:val="Emphasis"/>
        </w:rPr>
        <w:t xml:space="preserve">E. </w:t>
      </w:r>
      <w:r w:rsidRPr="008339C2">
        <w:rPr>
          <w:rStyle w:val="Emphasis"/>
          <w:highlight w:val="cyan"/>
        </w:rPr>
        <w:t>Orphan Works</w:t>
      </w:r>
      <w:r w:rsidRPr="00CB2255">
        <w:rPr>
          <w:u w:val="single"/>
        </w:rPr>
        <w:t xml:space="preserve">. The </w:t>
      </w:r>
      <w:r w:rsidRPr="008339C2">
        <w:rPr>
          <w:rStyle w:val="Emphasis"/>
          <w:highlight w:val="cyan"/>
        </w:rPr>
        <w:t>longer</w:t>
      </w:r>
      <w:r w:rsidRPr="00CB2255">
        <w:rPr>
          <w:rStyle w:val="Emphasis"/>
        </w:rPr>
        <w:t xml:space="preserve"> the term</w:t>
      </w:r>
      <w:r w:rsidRPr="00CB2255">
        <w:rPr>
          <w:u w:val="single"/>
        </w:rPr>
        <w:t xml:space="preserve"> of </w:t>
      </w:r>
      <w:r w:rsidRPr="008339C2">
        <w:rPr>
          <w:highlight w:val="cyan"/>
          <w:u w:val="single"/>
        </w:rPr>
        <w:t>copyright</w:t>
      </w:r>
      <w:r w:rsidRPr="00CB2255">
        <w:rPr>
          <w:u w:val="single"/>
        </w:rPr>
        <w:t xml:space="preserve">, the </w:t>
      </w:r>
      <w:r w:rsidRPr="008339C2">
        <w:rPr>
          <w:rStyle w:val="Emphasis"/>
          <w:highlight w:val="cyan"/>
        </w:rPr>
        <w:t>more difficulty</w:t>
      </w:r>
      <w:r w:rsidRPr="00CB2255">
        <w:rPr>
          <w:rStyle w:val="Emphasis"/>
        </w:rPr>
        <w:t xml:space="preserve"> potential licensees have </w:t>
      </w:r>
      <w:r w:rsidRPr="008339C2">
        <w:rPr>
          <w:rStyle w:val="Emphasis"/>
          <w:highlight w:val="cyan"/>
        </w:rPr>
        <w:t>in finding copyright owners</w:t>
      </w:r>
      <w:r w:rsidRPr="00CB2255">
        <w:rPr>
          <w:u w:val="single"/>
        </w:rPr>
        <w:t xml:space="preserve">. Several jurisdictions have responded by offering compulsory </w:t>
      </w:r>
      <w:proofErr w:type="spellStart"/>
      <w:r w:rsidRPr="00CB2255">
        <w:rPr>
          <w:u w:val="single"/>
        </w:rPr>
        <w:t>licences</w:t>
      </w:r>
      <w:proofErr w:type="spellEnd"/>
      <w:r w:rsidRPr="00CB2255">
        <w:rPr>
          <w:u w:val="single"/>
        </w:rPr>
        <w:t xml:space="preserve"> when a reasonable search fails to identify an owner.</w:t>
      </w:r>
      <w:r w:rsidRPr="00CB2255">
        <w:rPr>
          <w:sz w:val="16"/>
        </w:rPr>
        <w:t xml:space="preserve">  One important exploration of this topic is Favale, Homberg, Kretschmer, Mendis &amp; Secchi (2013) which compares various national schemes and conducts a simulated rights clearance exercise.</w:t>
      </w:r>
    </w:p>
    <w:p w14:paraId="4FEEE2BD" w14:textId="77777777" w:rsidR="00213714" w:rsidRDefault="00213714" w:rsidP="00213714">
      <w:pPr>
        <w:pStyle w:val="Heading4"/>
      </w:pPr>
      <w:r>
        <w:t xml:space="preserve">The </w:t>
      </w:r>
      <w:proofErr w:type="spellStart"/>
      <w:r>
        <w:t>squo</w:t>
      </w:r>
      <w:proofErr w:type="spellEnd"/>
      <w:r>
        <w:t xml:space="preserve"> causes rent-seeking and results in economic inefficiency. Only tailored terms solve.</w:t>
      </w:r>
    </w:p>
    <w:p w14:paraId="1A7D5377" w14:textId="77777777" w:rsidR="00213714" w:rsidRDefault="00213714" w:rsidP="00213714">
      <w:r w:rsidRPr="003057CC">
        <w:rPr>
          <w:rStyle w:val="Style13ptBold"/>
        </w:rPr>
        <w:t>Garcia &amp; McCrary 19</w:t>
      </w:r>
      <w:r w:rsidRPr="003057CC">
        <w:t xml:space="preserve"> [</w:t>
      </w:r>
      <w:proofErr w:type="spellStart"/>
      <w:r w:rsidRPr="003057CC">
        <w:t>Kristelia</w:t>
      </w:r>
      <w:proofErr w:type="spellEnd"/>
      <w:r w:rsidRPr="003057CC">
        <w:t xml:space="preserve">; </w:t>
      </w:r>
      <w:r>
        <w:t xml:space="preserve">an associate professor at the University of Colorado Law School and Director of the Content Initiative at the Silicon Flatirons Center for Law, Technology, and Entrepreneurship; </w:t>
      </w:r>
      <w:r w:rsidRPr="003057CC">
        <w:t xml:space="preserve">Justin; </w:t>
      </w:r>
      <w:r>
        <w:t xml:space="preserve">is the Paul J. Evanson professor of law at Columbia Law School, a professor of law at the University of California, Berkeley, School of Law, and a faculty research associate at the National Bureau of Economic Research; </w:t>
      </w:r>
      <w:r w:rsidRPr="003057CC">
        <w:t>2019; “A Reconsideration of Copyright’s Term”; Available at: https://scholarship.law.columbia.edu/faculty_scholarship/2780]</w:t>
      </w:r>
      <w:r>
        <w:t>//kaviWaRu</w:t>
      </w:r>
    </w:p>
    <w:p w14:paraId="54F7B7CC" w14:textId="77777777" w:rsidR="00213714" w:rsidRPr="00E259D9" w:rsidRDefault="00213714" w:rsidP="00213714">
      <w:pPr>
        <w:rPr>
          <w:sz w:val="16"/>
        </w:rPr>
      </w:pPr>
      <w:r w:rsidRPr="00E259D9">
        <w:rPr>
          <w:sz w:val="16"/>
        </w:rPr>
        <w:t xml:space="preserve">In other words,                 </w:t>
      </w:r>
    </w:p>
    <w:p w14:paraId="3E52F675" w14:textId="77777777" w:rsidR="00213714" w:rsidRPr="00E259D9" w:rsidRDefault="00213714" w:rsidP="00213714">
      <w:pPr>
        <w:rPr>
          <w:u w:val="single"/>
        </w:rPr>
      </w:pPr>
      <w:r w:rsidRPr="00E259D9">
        <w:rPr>
          <w:u w:val="single"/>
        </w:rPr>
        <w:t xml:space="preserve">the result of the </w:t>
      </w:r>
      <w:r w:rsidRPr="00E259D9">
        <w:rPr>
          <w:rStyle w:val="Emphasis"/>
        </w:rPr>
        <w:t>blanket extension of the copyright term</w:t>
      </w:r>
      <w:r w:rsidRPr="00E259D9">
        <w:rPr>
          <w:u w:val="single"/>
        </w:rPr>
        <w:t xml:space="preserve"> [referring to the </w:t>
      </w:r>
      <w:r w:rsidRPr="00E259D9">
        <w:rPr>
          <w:rStyle w:val="Emphasis"/>
        </w:rPr>
        <w:t>CTEA</w:t>
      </w:r>
      <w:r w:rsidRPr="00E259D9">
        <w:rPr>
          <w:u w:val="single"/>
        </w:rPr>
        <w:t xml:space="preserve">] was that a huge amount of intellectual property having little or no commercial value, yet potential value as a public domain input into future intellectual property, will be </w:t>
      </w:r>
      <w:r w:rsidRPr="007717A5">
        <w:rPr>
          <w:rStyle w:val="Emphasis"/>
        </w:rPr>
        <w:t>kept out of the public domain</w:t>
      </w:r>
      <w:r w:rsidRPr="00E259D9">
        <w:rPr>
          <w:u w:val="single"/>
        </w:rPr>
        <w:t xml:space="preserve"> for another twenty years.  76                                       </w:t>
      </w:r>
    </w:p>
    <w:p w14:paraId="0FC5CF2F" w14:textId="77777777" w:rsidR="00213714" w:rsidRPr="00E259D9" w:rsidRDefault="00213714" w:rsidP="00213714">
      <w:pPr>
        <w:rPr>
          <w:u w:val="single"/>
        </w:rPr>
      </w:pPr>
      <w:r w:rsidRPr="00E259D9">
        <w:rPr>
          <w:u w:val="single"/>
        </w:rPr>
        <w:lastRenderedPageBreak/>
        <w:t xml:space="preserve">When it comes to IP, </w:t>
      </w:r>
      <w:r w:rsidRPr="007717A5">
        <w:rPr>
          <w:rStyle w:val="Emphasis"/>
        </w:rPr>
        <w:t>deadweight loss</w:t>
      </w:r>
      <w:r w:rsidRPr="00E259D9">
        <w:rPr>
          <w:u w:val="single"/>
        </w:rPr>
        <w:t xml:space="preserve">--a form of economic inefficiency--is a real concern: "Strong intellectual property rights increase the deadweight loss on innovations that would be forthcoming . . . [and] can lead to an </w:t>
      </w:r>
      <w:r w:rsidRPr="007717A5">
        <w:rPr>
          <w:rStyle w:val="Emphasis"/>
        </w:rPr>
        <w:t>inefficient duplication</w:t>
      </w:r>
      <w:r w:rsidRPr="00E259D9">
        <w:rPr>
          <w:u w:val="single"/>
        </w:rPr>
        <w:t xml:space="preserve"> of R&amp;D costs </w:t>
      </w:r>
      <w:proofErr w:type="gramStart"/>
      <w:r w:rsidRPr="00E259D9">
        <w:rPr>
          <w:u w:val="single"/>
        </w:rPr>
        <w:t>. . . .</w:t>
      </w:r>
      <w:proofErr w:type="gramEnd"/>
      <w:r w:rsidRPr="00E259D9">
        <w:rPr>
          <w:u w:val="single"/>
        </w:rPr>
        <w:t xml:space="preserve">"  77Due to its </w:t>
      </w:r>
      <w:r w:rsidRPr="007717A5">
        <w:rPr>
          <w:rStyle w:val="Emphasis"/>
        </w:rPr>
        <w:t>exceptionally long duration</w:t>
      </w:r>
      <w:r w:rsidRPr="00E259D9">
        <w:rPr>
          <w:u w:val="single"/>
        </w:rPr>
        <w:t xml:space="preserve">, copyright in particular may </w:t>
      </w:r>
      <w:r w:rsidRPr="007717A5">
        <w:rPr>
          <w:rStyle w:val="Emphasis"/>
        </w:rPr>
        <w:t>overprotect</w:t>
      </w:r>
      <w:r w:rsidRPr="00E259D9">
        <w:rPr>
          <w:u w:val="single"/>
        </w:rPr>
        <w:t xml:space="preserve"> the average work </w:t>
      </w:r>
      <w:proofErr w:type="gramStart"/>
      <w:r w:rsidRPr="00E259D9">
        <w:rPr>
          <w:u w:val="single"/>
        </w:rPr>
        <w:t>over time</w:t>
      </w:r>
      <w:proofErr w:type="gramEnd"/>
      <w:r w:rsidRPr="00E259D9">
        <w:rPr>
          <w:u w:val="single"/>
        </w:rPr>
        <w:t xml:space="preserve">. Our analysis in Part II supports the conventional wisdom that copyright's protection should be limited where it merely works to raise the cost of competing expression.              </w:t>
      </w:r>
    </w:p>
    <w:p w14:paraId="32A9E809" w14:textId="77777777" w:rsidR="00213714" w:rsidRPr="00E259D9" w:rsidRDefault="00213714" w:rsidP="00213714">
      <w:pPr>
        <w:rPr>
          <w:u w:val="single"/>
        </w:rPr>
      </w:pPr>
      <w:r w:rsidRPr="00E259D9">
        <w:rPr>
          <w:u w:val="single"/>
        </w:rPr>
        <w:t xml:space="preserve">Some commentators have alternately suggested that overly strong copyright protection afforded at later points in a work's term may lead to, at best, marginally valuable works and, at worst, rent seeking over-entry into the various content markets. 78Consequently, the stronger the copyright protection, the more entry is encouraged--even where that entry may be of </w:t>
      </w:r>
      <w:r w:rsidRPr="007717A5">
        <w:rPr>
          <w:rStyle w:val="Emphasis"/>
        </w:rPr>
        <w:t>questionable social value</w:t>
      </w:r>
      <w:r w:rsidRPr="00E259D9">
        <w:rPr>
          <w:u w:val="single"/>
        </w:rPr>
        <w:t xml:space="preserve">.              </w:t>
      </w:r>
    </w:p>
    <w:p w14:paraId="3B377052" w14:textId="77777777" w:rsidR="00213714" w:rsidRPr="00E259D9" w:rsidRDefault="00213714" w:rsidP="00213714">
      <w:pPr>
        <w:rPr>
          <w:sz w:val="16"/>
        </w:rPr>
      </w:pPr>
      <w:r w:rsidRPr="00E259D9">
        <w:rPr>
          <w:sz w:val="16"/>
        </w:rPr>
        <w:t xml:space="preserve">In other words, incremental expansion of the number of works in a particular genre over time is unlikely to add much social value. For example, in his work on product differentiation in copyright, Professor Michael Abramowicz offers the following illustration of this intuition:                 </w:t>
      </w:r>
    </w:p>
    <w:p w14:paraId="58DCC577" w14:textId="77777777" w:rsidR="00213714" w:rsidRPr="00E259D9" w:rsidRDefault="00213714" w:rsidP="00213714">
      <w:pPr>
        <w:rPr>
          <w:sz w:val="16"/>
        </w:rPr>
      </w:pPr>
      <w:r w:rsidRPr="00E259D9">
        <w:rPr>
          <w:sz w:val="16"/>
        </w:rPr>
        <w:t xml:space="preserve">By writing a vegetarian cookbook, I may be able to win many sales that otherwise would have gone to the . . . vegetarian cookbooks that already exist. My entry into the cookbook market might thus be an example of rent dissipation, because my investment in the cookbook project is aimed . . . at taking away rents . . . that the authors of existing cookbooks otherwise would have enjoyed. Of course, my cookbook may offer some new recipes . . . and other features that . . . might increase the total rents available. The more cookbooks </w:t>
      </w:r>
      <w:proofErr w:type="gramStart"/>
      <w:r w:rsidRPr="00E259D9">
        <w:rPr>
          <w:sz w:val="16"/>
        </w:rPr>
        <w:t xml:space="preserve">   [</w:t>
      </w:r>
      <w:proofErr w:type="gramEnd"/>
      <w:r w:rsidRPr="00E259D9">
        <w:rPr>
          <w:sz w:val="16"/>
        </w:rPr>
        <w:t xml:space="preserve">*366] of a particular type that already exist, however, the smaller this increase is likely to be.  79                                       </w:t>
      </w:r>
    </w:p>
    <w:p w14:paraId="2890519B" w14:textId="77777777" w:rsidR="00213714" w:rsidRPr="00E259D9" w:rsidRDefault="00213714" w:rsidP="00213714">
      <w:pPr>
        <w:rPr>
          <w:u w:val="single"/>
        </w:rPr>
      </w:pPr>
      <w:r w:rsidRPr="00E259D9">
        <w:rPr>
          <w:u w:val="single"/>
        </w:rPr>
        <w:t xml:space="preserve">In other words, the optimal level of copyright protection for an information good like a cookbook </w:t>
      </w:r>
      <w:proofErr w:type="gramStart"/>
      <w:r w:rsidRPr="00E259D9">
        <w:rPr>
          <w:u w:val="single"/>
        </w:rPr>
        <w:t>maxes</w:t>
      </w:r>
      <w:proofErr w:type="gramEnd"/>
      <w:r w:rsidRPr="00E259D9">
        <w:rPr>
          <w:u w:val="single"/>
        </w:rPr>
        <w:t xml:space="preserve"> out where any further increase in protection will merely raise the cost of new expression. This is because as the </w:t>
      </w:r>
      <w:r w:rsidRPr="007717A5">
        <w:rPr>
          <w:rStyle w:val="Emphasis"/>
        </w:rPr>
        <w:t>number of works in the public domain decreases</w:t>
      </w:r>
      <w:r w:rsidRPr="00E259D9">
        <w:rPr>
          <w:u w:val="single"/>
        </w:rPr>
        <w:t xml:space="preserve"> (a result of strong protections that last too long), the cost of creation increases--there is less "raw material" for </w:t>
      </w:r>
      <w:proofErr w:type="spellStart"/>
      <w:r w:rsidRPr="00E259D9">
        <w:rPr>
          <w:u w:val="single"/>
        </w:rPr>
        <w:t>followup</w:t>
      </w:r>
      <w:proofErr w:type="spellEnd"/>
      <w:r w:rsidRPr="00E259D9">
        <w:rPr>
          <w:u w:val="single"/>
        </w:rPr>
        <w:t xml:space="preserve"> creators to work with.  80                             </w:t>
      </w:r>
    </w:p>
    <w:p w14:paraId="439765F3" w14:textId="77777777" w:rsidR="00213714" w:rsidRPr="00E259D9" w:rsidRDefault="00213714" w:rsidP="00213714">
      <w:pPr>
        <w:rPr>
          <w:u w:val="single"/>
        </w:rPr>
      </w:pPr>
      <w:r w:rsidRPr="00E259D9">
        <w:rPr>
          <w:sz w:val="16"/>
        </w:rPr>
        <w:t xml:space="preserve">The second and third vegetarian cookbooks ever published, for example, may be appreciated not only for their diversity of recipes and introduction of consumer choice but also for the price control that each may exert on the others. </w:t>
      </w:r>
      <w:r w:rsidRPr="00E259D9">
        <w:rPr>
          <w:u w:val="single"/>
        </w:rPr>
        <w:t>Competition lowers prices but only to a point.</w:t>
      </w:r>
      <w:r w:rsidRPr="00E259D9">
        <w:rPr>
          <w:sz w:val="16"/>
        </w:rPr>
        <w:t xml:space="preserve"> In a free market (for these purposes, a world without copyright), new cookbooks will cease to be created once the cost of doing so exceeds the revenue that the cookbook can demand. Even with copyright protection, the 3,000th vegetarian cookbook arguably introduces little to no social value at the margin. </w:t>
      </w:r>
      <w:r w:rsidRPr="00E259D9">
        <w:rPr>
          <w:u w:val="single"/>
        </w:rPr>
        <w:t xml:space="preserve">For this reason, some scholars have suggested that </w:t>
      </w:r>
      <w:r w:rsidRPr="007717A5">
        <w:rPr>
          <w:rStyle w:val="Emphasis"/>
        </w:rPr>
        <w:t>weaker copyright protection might avoid this</w:t>
      </w:r>
      <w:r w:rsidRPr="00E259D9">
        <w:rPr>
          <w:u w:val="single"/>
        </w:rPr>
        <w:t xml:space="preserve"> kind of questionably, or at least ambiguously, beneficial creation--</w:t>
      </w:r>
      <w:proofErr w:type="spellStart"/>
      <w:r w:rsidRPr="00E259D9">
        <w:rPr>
          <w:u w:val="single"/>
        </w:rPr>
        <w:t>creation</w:t>
      </w:r>
      <w:proofErr w:type="spellEnd"/>
      <w:r w:rsidRPr="00E259D9">
        <w:rPr>
          <w:u w:val="single"/>
        </w:rPr>
        <w:t xml:space="preserve"> that may be encouraged at the expense of other endeavors deemed more socially beneficial, such as opening a vegetarian restaurant. 81                             </w:t>
      </w:r>
    </w:p>
    <w:p w14:paraId="222EEF6D" w14:textId="77777777" w:rsidR="00213714" w:rsidRPr="007717A5" w:rsidRDefault="00213714" w:rsidP="00213714">
      <w:pPr>
        <w:rPr>
          <w:u w:val="single"/>
        </w:rPr>
      </w:pPr>
      <w:r w:rsidRPr="00E259D9">
        <w:rPr>
          <w:u w:val="single"/>
        </w:rPr>
        <w:t xml:space="preserve">Finally, the </w:t>
      </w:r>
      <w:r w:rsidRPr="007717A5">
        <w:rPr>
          <w:rStyle w:val="Emphasis"/>
        </w:rPr>
        <w:t>current copyright regime</w:t>
      </w:r>
      <w:r w:rsidRPr="00E259D9">
        <w:rPr>
          <w:u w:val="single"/>
        </w:rPr>
        <w:t xml:space="preserve">, with its </w:t>
      </w:r>
      <w:r w:rsidRPr="007717A5">
        <w:rPr>
          <w:rStyle w:val="Emphasis"/>
        </w:rPr>
        <w:t>lengthy term</w:t>
      </w:r>
      <w:r w:rsidRPr="00E259D9">
        <w:rPr>
          <w:u w:val="single"/>
        </w:rPr>
        <w:t xml:space="preserve"> </w:t>
      </w:r>
      <w:r w:rsidRPr="007717A5">
        <w:rPr>
          <w:sz w:val="16"/>
        </w:rPr>
        <w:t xml:space="preserve">and uniform level of protection throughout, can, and often does, </w:t>
      </w:r>
      <w:r w:rsidRPr="00E259D9">
        <w:rPr>
          <w:u w:val="single"/>
        </w:rPr>
        <w:t xml:space="preserve">lead to </w:t>
      </w:r>
      <w:r w:rsidRPr="007717A5">
        <w:rPr>
          <w:rStyle w:val="Emphasis"/>
        </w:rPr>
        <w:t>overreach or rights accretion</w:t>
      </w:r>
      <w:r w:rsidRPr="00E259D9">
        <w:rPr>
          <w:u w:val="single"/>
        </w:rPr>
        <w:t>. Rights accretion--or the accession of additional (</w:t>
      </w:r>
      <w:proofErr w:type="spellStart"/>
      <w:r w:rsidRPr="00E259D9">
        <w:rPr>
          <w:u w:val="single"/>
        </w:rPr>
        <w:t>nonstatutory</w:t>
      </w:r>
      <w:proofErr w:type="spellEnd"/>
      <w:r w:rsidRPr="00E259D9">
        <w:rPr>
          <w:u w:val="single"/>
        </w:rPr>
        <w:t xml:space="preserve">) rights to a copyright owner--results from an abundance of caution on the part of prospective licensees. Fear of infringement claims can lead prospective users to request and pay for licenses when none are necessary. 82This phenomenon is a predictable, and undesirable, result of a copyright regime whose protections are so broad--and its punishments so </w:t>
      </w:r>
      <w:proofErr w:type="gramStart"/>
      <w:r w:rsidRPr="00E259D9">
        <w:rPr>
          <w:u w:val="single"/>
        </w:rPr>
        <w:t>severe  83</w:t>
      </w:r>
      <w:proofErr w:type="gramEnd"/>
      <w:r w:rsidRPr="00E259D9">
        <w:rPr>
          <w:u w:val="single"/>
        </w:rPr>
        <w:t xml:space="preserve">--for so long as to suggest to a prospective user that it is </w:t>
      </w:r>
      <w:r w:rsidRPr="007717A5">
        <w:rPr>
          <w:rStyle w:val="Emphasis"/>
        </w:rPr>
        <w:t>better to be safe than sorry</w:t>
      </w:r>
      <w:r w:rsidRPr="00E259D9">
        <w:rPr>
          <w:u w:val="single"/>
        </w:rPr>
        <w:t xml:space="preserve">.             </w:t>
      </w:r>
    </w:p>
    <w:p w14:paraId="7DA3DB65" w14:textId="77777777" w:rsidR="00213714" w:rsidRDefault="00213714" w:rsidP="00213714"/>
    <w:p w14:paraId="1224B7BE" w14:textId="77777777" w:rsidR="00213714" w:rsidRDefault="00213714" w:rsidP="00213714">
      <w:pPr>
        <w:pStyle w:val="Heading3"/>
      </w:pPr>
      <w:r>
        <w:lastRenderedPageBreak/>
        <w:t>2NC---Copyright---Creativity/ Culture</w:t>
      </w:r>
    </w:p>
    <w:p w14:paraId="25A9A5DA" w14:textId="77777777" w:rsidR="00213714" w:rsidRDefault="00213714" w:rsidP="00213714">
      <w:pPr>
        <w:pStyle w:val="Heading4"/>
      </w:pPr>
      <w:r w:rsidRPr="00621CB1">
        <w:rPr>
          <w:u w:val="single"/>
        </w:rPr>
        <w:t>Turns the aff</w:t>
      </w:r>
      <w:r>
        <w:t xml:space="preserve">---longer copyright protections in the status quo </w:t>
      </w:r>
      <w:r w:rsidRPr="00521EAB">
        <w:rPr>
          <w:u w:val="single"/>
        </w:rPr>
        <w:t xml:space="preserve">prevent innovation </w:t>
      </w:r>
      <w:r>
        <w:t xml:space="preserve">at full capacity and </w:t>
      </w:r>
      <w:r w:rsidRPr="00521EAB">
        <w:rPr>
          <w:u w:val="single"/>
        </w:rPr>
        <w:t>hinder revenues</w:t>
      </w:r>
      <w:r>
        <w:t>.</w:t>
      </w:r>
    </w:p>
    <w:p w14:paraId="784C6E04" w14:textId="77777777" w:rsidR="00213714" w:rsidRDefault="00213714" w:rsidP="00213714">
      <w:r w:rsidRPr="00521EAB">
        <w:rPr>
          <w:rStyle w:val="Style13ptBold"/>
        </w:rPr>
        <w:t xml:space="preserve">Parc &amp; </w:t>
      </w:r>
      <w:proofErr w:type="spellStart"/>
      <w:r w:rsidRPr="00521EAB">
        <w:rPr>
          <w:rStyle w:val="Style13ptBold"/>
        </w:rPr>
        <w:t>Messerlin</w:t>
      </w:r>
      <w:proofErr w:type="spellEnd"/>
      <w:r w:rsidRPr="00521EAB">
        <w:rPr>
          <w:rStyle w:val="Style13ptBold"/>
        </w:rPr>
        <w:t xml:space="preserve"> 20</w:t>
      </w:r>
      <w:r>
        <w:t xml:space="preserve"> [</w:t>
      </w:r>
      <w:proofErr w:type="spellStart"/>
      <w:r>
        <w:t>Jimmyn</w:t>
      </w:r>
      <w:proofErr w:type="spellEnd"/>
      <w:r>
        <w:t xml:space="preserve">; Associate professor at the University of Malaya; Patrick; a Professor of Economics at the </w:t>
      </w:r>
      <w:proofErr w:type="spellStart"/>
      <w:r>
        <w:t>Institut</w:t>
      </w:r>
      <w:proofErr w:type="spellEnd"/>
      <w:r>
        <w:t xml:space="preserve"> </w:t>
      </w:r>
      <w:proofErr w:type="spellStart"/>
      <w:r>
        <w:t>d'Etudes</w:t>
      </w:r>
      <w:proofErr w:type="spellEnd"/>
      <w:r>
        <w:t xml:space="preserve"> Politiques de Paris and Director of the Groupe </w:t>
      </w:r>
      <w:proofErr w:type="spellStart"/>
      <w:r>
        <w:t>d'Economie</w:t>
      </w:r>
      <w:proofErr w:type="spellEnd"/>
      <w:r>
        <w:t xml:space="preserve"> Mondiale de Sciences Politiques; 3/27/2020; </w:t>
      </w:r>
      <w:r>
        <w:rPr>
          <w:i/>
          <w:iCs/>
        </w:rPr>
        <w:t>International Journal of Cultural Policy</w:t>
      </w:r>
      <w:r>
        <w:t xml:space="preserve">; “The true impact of shorter and longer copyright durations: from authors’ earnings to cultural creativity and diversity”; </w:t>
      </w:r>
      <w:r w:rsidRPr="00521EAB">
        <w:t>https://www.tandfonline.com/doi/full/10.1080/10286632.2020.1829608?scroll=top&amp;needAccess=true</w:t>
      </w:r>
      <w:r>
        <w:t>]//kaviWaRu</w:t>
      </w:r>
    </w:p>
    <w:p w14:paraId="272576C8" w14:textId="77777777" w:rsidR="00213714" w:rsidRPr="00521EAB" w:rsidRDefault="00213714" w:rsidP="00213714">
      <w:pPr>
        <w:rPr>
          <w:u w:val="single"/>
        </w:rPr>
      </w:pPr>
      <w:r w:rsidRPr="00521EAB">
        <w:rPr>
          <w:u w:val="single"/>
        </w:rPr>
        <w:t xml:space="preserve">There is a widely held belief that a longer duration in copyrights ensures higher earnings for authors. In emphasizing the critical role of authors, this paper argues that a longer duration with private contracts </w:t>
      </w:r>
      <w:r w:rsidRPr="00521EAB">
        <w:rPr>
          <w:rStyle w:val="Emphasis"/>
        </w:rPr>
        <w:t>hinders an increase in the revenues</w:t>
      </w:r>
      <w:r w:rsidRPr="00521EAB">
        <w:rPr>
          <w:u w:val="single"/>
        </w:rPr>
        <w:t xml:space="preserve"> from works, hence the earnings of authors. This is because the very limited bargaining power of authors and the principal-agent dilemma induce publishers to be structurally under-performing – that is, </w:t>
      </w:r>
      <w:r w:rsidRPr="00521EAB">
        <w:rPr>
          <w:rStyle w:val="Emphasis"/>
        </w:rPr>
        <w:t>not effective enough at optimizing</w:t>
      </w:r>
      <w:r w:rsidRPr="00521EAB">
        <w:rPr>
          <w:u w:val="single"/>
        </w:rPr>
        <w:t xml:space="preserve"> (or maximizing) the full cultural potential of the works they are responsible for.</w:t>
      </w:r>
    </w:p>
    <w:p w14:paraId="634A9CB6" w14:textId="77777777" w:rsidR="00213714" w:rsidRPr="00521EAB" w:rsidRDefault="00213714" w:rsidP="00213714">
      <w:pPr>
        <w:rPr>
          <w:u w:val="single"/>
        </w:rPr>
      </w:pPr>
      <w:r w:rsidRPr="00521EAB">
        <w:rPr>
          <w:u w:val="single"/>
        </w:rPr>
        <w:t xml:space="preserve">As a solution, this paper suggests that, if well designed, a </w:t>
      </w:r>
      <w:r w:rsidRPr="00521EAB">
        <w:rPr>
          <w:rStyle w:val="Emphasis"/>
        </w:rPr>
        <w:t>shortened copyright duration will clearly bring benefits</w:t>
      </w:r>
      <w:r w:rsidRPr="00521EAB">
        <w:rPr>
          <w:u w:val="single"/>
        </w:rPr>
        <w:t xml:space="preserve"> to </w:t>
      </w:r>
      <w:proofErr w:type="gramStart"/>
      <w:r w:rsidRPr="00521EAB">
        <w:rPr>
          <w:u w:val="single"/>
        </w:rPr>
        <w:t>the vast majority of</w:t>
      </w:r>
      <w:proofErr w:type="gramEnd"/>
      <w:r w:rsidRPr="00521EAB">
        <w:rPr>
          <w:u w:val="single"/>
        </w:rPr>
        <w:t xml:space="preserve"> authors as well as society. This shortened duration induces publishers to </w:t>
      </w:r>
      <w:r w:rsidRPr="00521EAB">
        <w:rPr>
          <w:rStyle w:val="Emphasis"/>
        </w:rPr>
        <w:t>develop more impactful business activities</w:t>
      </w:r>
      <w:r w:rsidRPr="00521EAB">
        <w:rPr>
          <w:u w:val="single"/>
        </w:rPr>
        <w:t xml:space="preserve"> coupled with </w:t>
      </w:r>
      <w:r w:rsidRPr="00521EAB">
        <w:rPr>
          <w:rStyle w:val="Emphasis"/>
        </w:rPr>
        <w:t>effective strategies</w:t>
      </w:r>
      <w:r w:rsidRPr="00521EAB">
        <w:rPr>
          <w:u w:val="single"/>
        </w:rPr>
        <w:t xml:space="preserve"> </w:t>
      </w:r>
      <w:proofErr w:type="gramStart"/>
      <w:r w:rsidRPr="00521EAB">
        <w:rPr>
          <w:u w:val="single"/>
        </w:rPr>
        <w:t>in order to</w:t>
      </w:r>
      <w:proofErr w:type="gramEnd"/>
      <w:r w:rsidRPr="00521EAB">
        <w:rPr>
          <w:u w:val="single"/>
        </w:rPr>
        <w:t xml:space="preserve"> maximize the utilization of contracted works. Furthermore, authors can benefit from the reputational earnings of their works that enter the public domain much earlier than under the current system. More activities under the public domain period will allow authors to be more at the </w:t>
      </w:r>
      <w:r w:rsidRPr="00521EAB">
        <w:rPr>
          <w:rStyle w:val="Emphasis"/>
        </w:rPr>
        <w:t>center of the industrial chain</w:t>
      </w:r>
      <w:r w:rsidRPr="00521EAB">
        <w:rPr>
          <w:u w:val="single"/>
        </w:rPr>
        <w:t xml:space="preserve">. They will also be able to concentrate on their creation without any fear of copyright infringement. Another benefit is that due to the earlier public domain period, many works that are not too outdated will become </w:t>
      </w:r>
      <w:r w:rsidRPr="00521EAB">
        <w:rPr>
          <w:rStyle w:val="Emphasis"/>
        </w:rPr>
        <w:t>more readily available</w:t>
      </w:r>
      <w:r w:rsidRPr="00521EAB">
        <w:rPr>
          <w:u w:val="single"/>
        </w:rPr>
        <w:t xml:space="preserve">. In such a case, this availability would </w:t>
      </w:r>
      <w:r w:rsidRPr="00521EAB">
        <w:rPr>
          <w:rStyle w:val="Emphasis"/>
        </w:rPr>
        <w:t>inspire authors to produce better works</w:t>
      </w:r>
      <w:r w:rsidRPr="00521EAB">
        <w:rPr>
          <w:u w:val="single"/>
        </w:rPr>
        <w:t xml:space="preserve">. Through various measures such as internet platforms and media outlets, they can be diffused faster and wider than before. Therefore, this system can contribute toward </w:t>
      </w:r>
      <w:r w:rsidRPr="00521EAB">
        <w:rPr>
          <w:rStyle w:val="Emphasis"/>
        </w:rPr>
        <w:t>enhancing cultural creativity and diver</w:t>
      </w:r>
      <w:r w:rsidRPr="00521EAB">
        <w:rPr>
          <w:u w:val="single"/>
        </w:rPr>
        <w:t>sity.</w:t>
      </w:r>
    </w:p>
    <w:p w14:paraId="406AEBF3" w14:textId="77777777" w:rsidR="00213714" w:rsidRPr="00521EAB" w:rsidRDefault="00213714" w:rsidP="00213714">
      <w:pPr>
        <w:rPr>
          <w:sz w:val="16"/>
        </w:rPr>
      </w:pPr>
      <w:r w:rsidRPr="00521EAB">
        <w:rPr>
          <w:sz w:val="16"/>
        </w:rPr>
        <w:t xml:space="preserve">Some might argue that digitization has ruined </w:t>
      </w:r>
      <w:proofErr w:type="gramStart"/>
      <w:r w:rsidRPr="00521EAB">
        <w:rPr>
          <w:sz w:val="16"/>
        </w:rPr>
        <w:t>a number of</w:t>
      </w:r>
      <w:proofErr w:type="gramEnd"/>
      <w:r w:rsidRPr="00521EAB">
        <w:rPr>
          <w:sz w:val="16"/>
        </w:rPr>
        <w:t xml:space="preserve"> cultural industries as internet piracy and copyright infringement have been more prevalent than before. As this paper places these issues related to digitization, technological advancements, and their impact aside, they can be further analyzed </w:t>
      </w:r>
      <w:proofErr w:type="gramStart"/>
      <w:r w:rsidRPr="00521EAB">
        <w:rPr>
          <w:sz w:val="16"/>
        </w:rPr>
        <w:t>in order to</w:t>
      </w:r>
      <w:proofErr w:type="gramEnd"/>
      <w:r w:rsidRPr="00521EAB">
        <w:rPr>
          <w:sz w:val="16"/>
        </w:rPr>
        <w:t xml:space="preserve"> draw important implications that can be applicable during this period. In this regard, several real-world examples such as the emergence of Netflix or even the Korean music industry with K-pop can hint at ways to overcome copyright issues in the era of digitization (Parc and Kawashima Citation2018; Parc and Kim Citation2020). This task can be synergistically undertaken by utilizing and applying the findings of this paper.</w:t>
      </w:r>
    </w:p>
    <w:p w14:paraId="60EAB074" w14:textId="77777777" w:rsidR="00213714" w:rsidRPr="00521EAB" w:rsidRDefault="00213714" w:rsidP="00213714">
      <w:pPr>
        <w:rPr>
          <w:u w:val="single"/>
        </w:rPr>
      </w:pPr>
      <w:r w:rsidRPr="00521EAB">
        <w:rPr>
          <w:sz w:val="16"/>
        </w:rPr>
        <w:t xml:space="preserve">There is no doubt that culture and its diversity should be protected and preserved. Culture consists of tradition and modernity in terms of the period in which it was developed. In other words, they can be described as either ‘accumulated’ or ‘accumulable’ heritages (Parc and Moon Citation2019). Surely, these accumulated heritages were once accumulable ones and have survived over time while being very prosperous. In our time, the value of the past shines on the presence of an accumulated heritage. If we are thinking about the future as well as the present, the value of accumulable heritages should not be neglected. </w:t>
      </w:r>
      <w:r w:rsidRPr="00521EAB">
        <w:rPr>
          <w:u w:val="single"/>
        </w:rPr>
        <w:t>In this regard, the role of copyrights is very critical. Without much restriction such as a long duration of copyrights, they can further promote prosperity and the wider availability of accumulable cultural contents which will be part of accumulated culture later.</w:t>
      </w:r>
    </w:p>
    <w:p w14:paraId="2680308D" w14:textId="77777777" w:rsidR="00213714" w:rsidRPr="00521EAB" w:rsidRDefault="00213714" w:rsidP="00213714">
      <w:pPr>
        <w:rPr>
          <w:sz w:val="16"/>
        </w:rPr>
      </w:pPr>
    </w:p>
    <w:p w14:paraId="1ED365F8" w14:textId="77777777" w:rsidR="00213714" w:rsidRDefault="00213714" w:rsidP="00213714">
      <w:pPr>
        <w:pStyle w:val="Heading2"/>
      </w:pPr>
      <w:r>
        <w:lastRenderedPageBreak/>
        <w:t>Net Benefit</w:t>
      </w:r>
    </w:p>
    <w:p w14:paraId="2EFB9F48" w14:textId="77777777" w:rsidR="00213714" w:rsidRDefault="00213714" w:rsidP="00213714">
      <w:pPr>
        <w:pStyle w:val="Heading3"/>
      </w:pPr>
      <w:bookmarkStart w:id="0" w:name="_Hlk172041673"/>
      <w:r>
        <w:lastRenderedPageBreak/>
        <w:t>1NC---Net Benefit---Science</w:t>
      </w:r>
    </w:p>
    <w:p w14:paraId="061A4BE0" w14:textId="77777777" w:rsidR="00213714" w:rsidRPr="008A36D6" w:rsidRDefault="00213714" w:rsidP="00213714">
      <w:pPr>
        <w:pStyle w:val="Heading4"/>
      </w:pPr>
      <w:r>
        <w:t xml:space="preserve">Shortening copyright terms bolsters </w:t>
      </w:r>
      <w:r w:rsidRPr="00A83BEB">
        <w:rPr>
          <w:u w:val="single"/>
        </w:rPr>
        <w:t>scientific discoveries and publications</w:t>
      </w:r>
      <w:r>
        <w:t>.</w:t>
      </w:r>
    </w:p>
    <w:p w14:paraId="39DD8520" w14:textId="77777777" w:rsidR="00213714" w:rsidRPr="00A83BEB" w:rsidRDefault="00213714" w:rsidP="00213714">
      <w:r w:rsidRPr="008A36D6">
        <w:rPr>
          <w:rStyle w:val="Style13ptBold"/>
        </w:rPr>
        <w:t>Haydari &amp; Smead 15</w:t>
      </w:r>
      <w:r>
        <w:t xml:space="preserve"> [Shahram; PhD Candidate in Law and Public Policy Program at Northeastern University. His research interest includes computational social science and studying complex systems through data science and data modeling; Rory; Assistant Professor in the department of Philosophy &amp; Religion at Northeastern University. His research interests include game theory, philosophy of biology and philosophy of science; </w:t>
      </w:r>
      <w:r>
        <w:rPr>
          <w:i/>
          <w:iCs/>
        </w:rPr>
        <w:t>Journal of Artificial Societies and Social Simulation;</w:t>
      </w:r>
      <w:r>
        <w:t xml:space="preserve"> “Does Longer Copyright Protection Help or Hurt Scientific Knowledge Creation?”; </w:t>
      </w:r>
      <w:r w:rsidRPr="008A36D6">
        <w:t>https://www.jasss.org/18/2/23.html</w:t>
      </w:r>
      <w:r>
        <w:t>]//kaviWaRu</w:t>
      </w:r>
    </w:p>
    <w:p w14:paraId="0248F1AC" w14:textId="77777777" w:rsidR="00213714" w:rsidRPr="00A83BEB" w:rsidRDefault="00213714" w:rsidP="00213714">
      <w:pPr>
        <w:rPr>
          <w:sz w:val="16"/>
        </w:rPr>
      </w:pPr>
      <w:r w:rsidRPr="00A83BEB">
        <w:rPr>
          <w:sz w:val="16"/>
        </w:rPr>
        <w:t xml:space="preserve">4.1 </w:t>
      </w:r>
      <w:r w:rsidRPr="00A83BEB">
        <w:rPr>
          <w:u w:val="single"/>
        </w:rPr>
        <w:t xml:space="preserve">The founding fathers of the </w:t>
      </w:r>
      <w:r w:rsidRPr="00E259D9">
        <w:rPr>
          <w:highlight w:val="cyan"/>
          <w:u w:val="single"/>
        </w:rPr>
        <w:t>United States</w:t>
      </w:r>
      <w:r w:rsidRPr="00A83BEB">
        <w:rPr>
          <w:u w:val="single"/>
        </w:rPr>
        <w:t xml:space="preserve"> intentionally </w:t>
      </w:r>
      <w:r w:rsidRPr="00E259D9">
        <w:rPr>
          <w:highlight w:val="cyan"/>
          <w:u w:val="single"/>
        </w:rPr>
        <w:t>defined</w:t>
      </w:r>
      <w:r w:rsidRPr="00A83BEB">
        <w:rPr>
          <w:u w:val="single"/>
        </w:rPr>
        <w:t xml:space="preserve"> the purpose of the </w:t>
      </w:r>
      <w:r w:rsidRPr="00E259D9">
        <w:rPr>
          <w:highlight w:val="cyan"/>
          <w:u w:val="single"/>
        </w:rPr>
        <w:t>copyright law</w:t>
      </w:r>
      <w:r w:rsidRPr="00A83BEB">
        <w:rPr>
          <w:u w:val="single"/>
        </w:rPr>
        <w:t xml:space="preserve"> very narrowly </w:t>
      </w:r>
      <w:r w:rsidRPr="00E259D9">
        <w:rPr>
          <w:highlight w:val="cyan"/>
          <w:u w:val="single"/>
        </w:rPr>
        <w:t>as</w:t>
      </w:r>
      <w:r w:rsidRPr="00A83BEB">
        <w:rPr>
          <w:u w:val="single"/>
        </w:rPr>
        <w:t xml:space="preserve"> a policy </w:t>
      </w:r>
      <w:r w:rsidRPr="00E259D9">
        <w:rPr>
          <w:highlight w:val="cyan"/>
          <w:u w:val="single"/>
        </w:rPr>
        <w:t xml:space="preserve">tool to </w:t>
      </w:r>
      <w:r w:rsidRPr="00E259D9">
        <w:rPr>
          <w:rStyle w:val="Emphasis"/>
          <w:highlight w:val="cyan"/>
        </w:rPr>
        <w:t>promote knowledge creation</w:t>
      </w:r>
      <w:r w:rsidRPr="00A83BEB">
        <w:rPr>
          <w:u w:val="single"/>
        </w:rPr>
        <w:t xml:space="preserve"> and learning</w:t>
      </w:r>
      <w:r w:rsidRPr="00A83BEB">
        <w:rPr>
          <w:sz w:val="16"/>
        </w:rPr>
        <w:t xml:space="preserve">. In this paper, we studied the impact of copyright term length on knowledge creation using </w:t>
      </w:r>
      <w:proofErr w:type="gramStart"/>
      <w:r w:rsidRPr="00A83BEB">
        <w:rPr>
          <w:sz w:val="16"/>
        </w:rPr>
        <w:t>agent based</w:t>
      </w:r>
      <w:proofErr w:type="gramEnd"/>
      <w:r w:rsidRPr="00A83BEB">
        <w:rPr>
          <w:sz w:val="16"/>
        </w:rPr>
        <w:t xml:space="preserve"> modeling. </w:t>
      </w:r>
      <w:proofErr w:type="gramStart"/>
      <w:r w:rsidRPr="00A83BEB">
        <w:rPr>
          <w:sz w:val="16"/>
        </w:rPr>
        <w:t>Needless to say, copyright</w:t>
      </w:r>
      <w:proofErr w:type="gramEnd"/>
      <w:r w:rsidRPr="00A83BEB">
        <w:rPr>
          <w:sz w:val="16"/>
        </w:rPr>
        <w:t xml:space="preserve"> law has a broad scope and applies to many subject matters from literary works to sound recording and architectural works. </w:t>
      </w:r>
      <w:r w:rsidRPr="00A83BEB">
        <w:rPr>
          <w:rStyle w:val="StyleUnderline"/>
        </w:rPr>
        <w:t xml:space="preserve">The </w:t>
      </w:r>
      <w:r w:rsidRPr="00E259D9">
        <w:rPr>
          <w:rStyle w:val="StyleUnderline"/>
          <w:highlight w:val="cyan"/>
        </w:rPr>
        <w:t>scope</w:t>
      </w:r>
      <w:r w:rsidRPr="00A83BEB">
        <w:rPr>
          <w:rStyle w:val="StyleUnderline"/>
        </w:rPr>
        <w:t xml:space="preserve"> of this research is </w:t>
      </w:r>
      <w:r w:rsidRPr="00E259D9">
        <w:rPr>
          <w:rStyle w:val="StyleUnderline"/>
          <w:highlight w:val="cyan"/>
        </w:rPr>
        <w:t>limited to</w:t>
      </w:r>
      <w:r w:rsidRPr="00A83BEB">
        <w:rPr>
          <w:rStyle w:val="StyleUnderline"/>
        </w:rPr>
        <w:t xml:space="preserve"> literary works and more </w:t>
      </w:r>
      <w:r w:rsidRPr="00A83BEB">
        <w:rPr>
          <w:rStyle w:val="Emphasis"/>
        </w:rPr>
        <w:t xml:space="preserve">specifically </w:t>
      </w:r>
      <w:r w:rsidRPr="00E259D9">
        <w:rPr>
          <w:rStyle w:val="Emphasis"/>
          <w:highlight w:val="cyan"/>
        </w:rPr>
        <w:t>scientific publications</w:t>
      </w:r>
      <w:r w:rsidRPr="00A83BEB">
        <w:rPr>
          <w:sz w:val="16"/>
        </w:rPr>
        <w:t xml:space="preserve">. </w:t>
      </w:r>
      <w:proofErr w:type="gramStart"/>
      <w:r w:rsidRPr="00A83BEB">
        <w:rPr>
          <w:sz w:val="16"/>
        </w:rPr>
        <w:t>So</w:t>
      </w:r>
      <w:proofErr w:type="gramEnd"/>
      <w:r w:rsidRPr="00A83BEB">
        <w:rPr>
          <w:sz w:val="16"/>
        </w:rPr>
        <w:t xml:space="preserve"> the findings of this research should not be generalized to all types of copyrighted subject matters.</w:t>
      </w:r>
    </w:p>
    <w:p w14:paraId="436C0D2E" w14:textId="77777777" w:rsidR="00213714" w:rsidRPr="00A83BEB" w:rsidRDefault="00213714" w:rsidP="00213714">
      <w:pPr>
        <w:rPr>
          <w:rStyle w:val="StyleUnderline"/>
        </w:rPr>
      </w:pPr>
      <w:proofErr w:type="gramStart"/>
      <w:r w:rsidRPr="00A83BEB">
        <w:rPr>
          <w:sz w:val="16"/>
        </w:rPr>
        <w:t xml:space="preserve">4.2 Generally speaking, </w:t>
      </w:r>
      <w:r w:rsidRPr="00E259D9">
        <w:rPr>
          <w:sz w:val="16"/>
        </w:rPr>
        <w:t>the</w:t>
      </w:r>
      <w:proofErr w:type="gramEnd"/>
      <w:r w:rsidRPr="00E259D9">
        <w:rPr>
          <w:sz w:val="16"/>
        </w:rPr>
        <w:t xml:space="preserve"> extension of</w:t>
      </w:r>
      <w:r w:rsidRPr="00E259D9">
        <w:rPr>
          <w:rStyle w:val="Emphasis"/>
          <w:sz w:val="16"/>
        </w:rPr>
        <w:t xml:space="preserve"> </w:t>
      </w:r>
      <w:r w:rsidRPr="00E259D9">
        <w:rPr>
          <w:rStyle w:val="Emphasis"/>
          <w:highlight w:val="cyan"/>
        </w:rPr>
        <w:t>copyright term hurts knowledge creation</w:t>
      </w:r>
      <w:r w:rsidRPr="00E259D9">
        <w:rPr>
          <w:rStyle w:val="Emphasis"/>
        </w:rPr>
        <w:t xml:space="preserve"> </w:t>
      </w:r>
      <w:r w:rsidRPr="00E259D9">
        <w:rPr>
          <w:sz w:val="16"/>
        </w:rPr>
        <w:t>in most scenarios.</w:t>
      </w:r>
      <w:r w:rsidRPr="00E259D9">
        <w:rPr>
          <w:rStyle w:val="StyleUnderline"/>
          <w:sz w:val="16"/>
        </w:rPr>
        <w:t xml:space="preserve"> </w:t>
      </w:r>
      <w:r w:rsidRPr="00A83BEB">
        <w:rPr>
          <w:rStyle w:val="StyleUnderline"/>
        </w:rPr>
        <w:t xml:space="preserve">The adverse </w:t>
      </w:r>
      <w:r w:rsidRPr="00E259D9">
        <w:rPr>
          <w:rStyle w:val="StyleUnderline"/>
          <w:highlight w:val="cyan"/>
        </w:rPr>
        <w:t>effect</w:t>
      </w:r>
      <w:r w:rsidRPr="00A83BEB">
        <w:rPr>
          <w:rStyle w:val="StyleUnderline"/>
        </w:rPr>
        <w:t xml:space="preserve"> of the extension is more </w:t>
      </w:r>
      <w:r w:rsidRPr="00E259D9">
        <w:rPr>
          <w:rStyle w:val="StyleUnderline"/>
          <w:highlight w:val="cyan"/>
        </w:rPr>
        <w:t xml:space="preserve">prominent when </w:t>
      </w:r>
      <w:r w:rsidRPr="00E259D9">
        <w:rPr>
          <w:rStyle w:val="Emphasis"/>
          <w:highlight w:val="cyan"/>
        </w:rPr>
        <w:t>scholars</w:t>
      </w:r>
      <w:r w:rsidRPr="00E259D9">
        <w:rPr>
          <w:rStyle w:val="Emphasis"/>
        </w:rPr>
        <w:t xml:space="preserve"> </w:t>
      </w:r>
      <w:proofErr w:type="gramStart"/>
      <w:r w:rsidRPr="00E259D9">
        <w:rPr>
          <w:rStyle w:val="Emphasis"/>
        </w:rPr>
        <w:t>have to</w:t>
      </w:r>
      <w:proofErr w:type="gramEnd"/>
      <w:r w:rsidRPr="00E259D9">
        <w:rPr>
          <w:rStyle w:val="Emphasis"/>
        </w:rPr>
        <w:t xml:space="preserve"> </w:t>
      </w:r>
      <w:r w:rsidRPr="00E259D9">
        <w:rPr>
          <w:rStyle w:val="Emphasis"/>
          <w:highlight w:val="cyan"/>
        </w:rPr>
        <w:t>read and cite</w:t>
      </w:r>
      <w:r w:rsidRPr="00E259D9">
        <w:rPr>
          <w:rStyle w:val="StyleUnderline"/>
          <w:highlight w:val="cyan"/>
        </w:rPr>
        <w:t xml:space="preserve"> more articles before </w:t>
      </w:r>
      <w:r w:rsidRPr="00E259D9">
        <w:rPr>
          <w:rStyle w:val="StyleUnderline"/>
        </w:rPr>
        <w:t xml:space="preserve">publishing </w:t>
      </w:r>
      <w:r w:rsidRPr="00E259D9">
        <w:rPr>
          <w:rStyle w:val="StyleUnderline"/>
          <w:highlight w:val="cyan"/>
        </w:rPr>
        <w:t>new knowledge</w:t>
      </w:r>
      <w:r w:rsidRPr="00A83BEB">
        <w:rPr>
          <w:rStyle w:val="StyleUnderline"/>
        </w:rPr>
        <w:t xml:space="preserve">. </w:t>
      </w:r>
      <w:r w:rsidRPr="00E259D9">
        <w:rPr>
          <w:sz w:val="16"/>
        </w:rPr>
        <w:t xml:space="preserve">Changes in short copyright terms, especially from </w:t>
      </w:r>
      <w:proofErr w:type="gramStart"/>
      <w:r w:rsidRPr="00E259D9">
        <w:rPr>
          <w:sz w:val="16"/>
        </w:rPr>
        <w:t>open-access</w:t>
      </w:r>
      <w:proofErr w:type="gramEnd"/>
      <w:r w:rsidRPr="00E259D9">
        <w:rPr>
          <w:sz w:val="16"/>
        </w:rPr>
        <w:t xml:space="preserve"> to limited copyright, have a large negative impact on knowledge creation</w:t>
      </w:r>
      <w:r w:rsidRPr="00A83BEB">
        <w:rPr>
          <w:rStyle w:val="StyleUnderline"/>
        </w:rPr>
        <w:t xml:space="preserve">. Additionally, the effect is more significant the more scholars there are in the field. When copyright does hinder knowledge creation, the </w:t>
      </w:r>
      <w:r w:rsidRPr="00E259D9">
        <w:rPr>
          <w:sz w:val="16"/>
        </w:rPr>
        <w:t>extension of the</w:t>
      </w:r>
      <w:r w:rsidRPr="00E259D9">
        <w:rPr>
          <w:rStyle w:val="Emphasis"/>
          <w:sz w:val="16"/>
        </w:rPr>
        <w:t xml:space="preserve"> </w:t>
      </w:r>
      <w:r w:rsidRPr="00E259D9">
        <w:rPr>
          <w:rStyle w:val="Emphasis"/>
          <w:highlight w:val="cyan"/>
        </w:rPr>
        <w:t>copyright term</w:t>
      </w:r>
      <w:r w:rsidRPr="00E259D9">
        <w:rPr>
          <w:rStyle w:val="Emphasis"/>
        </w:rPr>
        <w:t xml:space="preserve"> </w:t>
      </w:r>
      <w:r w:rsidRPr="00E259D9">
        <w:rPr>
          <w:rStyle w:val="Emphasis"/>
          <w:highlight w:val="cyan"/>
        </w:rPr>
        <w:t>hurts</w:t>
      </w:r>
      <w:r w:rsidRPr="00E259D9">
        <w:rPr>
          <w:rStyle w:val="Emphasis"/>
        </w:rPr>
        <w:t xml:space="preserve"> all </w:t>
      </w:r>
      <w:r w:rsidRPr="00E259D9">
        <w:rPr>
          <w:rStyle w:val="Emphasis"/>
          <w:highlight w:val="cyan"/>
        </w:rPr>
        <w:t>scholars</w:t>
      </w:r>
      <w:r w:rsidRPr="00A83BEB">
        <w:rPr>
          <w:rStyle w:val="StyleUnderline"/>
        </w:rPr>
        <w:t>, including those that have access to copyrighted materials.</w:t>
      </w:r>
    </w:p>
    <w:p w14:paraId="2342724F" w14:textId="77777777" w:rsidR="00213714" w:rsidRPr="00A83BEB" w:rsidRDefault="00213714" w:rsidP="00213714">
      <w:pPr>
        <w:rPr>
          <w:sz w:val="16"/>
        </w:rPr>
      </w:pPr>
      <w:r w:rsidRPr="00A83BEB">
        <w:rPr>
          <w:sz w:val="16"/>
        </w:rPr>
        <w:t xml:space="preserve">4.3 </w:t>
      </w:r>
      <w:r w:rsidRPr="00A83BEB">
        <w:rPr>
          <w:u w:val="single"/>
        </w:rPr>
        <w:t xml:space="preserve">To make matters worse, it also seems that </w:t>
      </w:r>
      <w:r w:rsidRPr="00E259D9">
        <w:rPr>
          <w:highlight w:val="cyan"/>
          <w:u w:val="single"/>
        </w:rPr>
        <w:t>scholars</w:t>
      </w:r>
      <w:r w:rsidRPr="00A83BEB">
        <w:rPr>
          <w:u w:val="single"/>
        </w:rPr>
        <w:t xml:space="preserve"> will be </w:t>
      </w:r>
      <w:r w:rsidRPr="00E259D9">
        <w:rPr>
          <w:highlight w:val="cyan"/>
          <w:u w:val="single"/>
        </w:rPr>
        <w:t>incentivized to publish copyrighted papers</w:t>
      </w:r>
      <w:r w:rsidRPr="00A83BEB">
        <w:rPr>
          <w:u w:val="single"/>
        </w:rPr>
        <w:t xml:space="preserve">, as those scholars that publish copyrighted papers systematically </w:t>
      </w:r>
      <w:r w:rsidRPr="00E259D9">
        <w:rPr>
          <w:highlight w:val="cyan"/>
          <w:u w:val="single"/>
        </w:rPr>
        <w:t>outperform those that do not</w:t>
      </w:r>
      <w:r w:rsidRPr="00A83BEB">
        <w:rPr>
          <w:u w:val="single"/>
        </w:rPr>
        <w:t xml:space="preserve">. Thus, it seems that, in most circumstances, copyright law simultaneously </w:t>
      </w:r>
      <w:r w:rsidRPr="00E259D9">
        <w:rPr>
          <w:highlight w:val="cyan"/>
          <w:u w:val="single"/>
        </w:rPr>
        <w:t>promotes</w:t>
      </w:r>
      <w:r w:rsidRPr="00A83BEB">
        <w:rPr>
          <w:u w:val="single"/>
        </w:rPr>
        <w:t xml:space="preserve"> the </w:t>
      </w:r>
      <w:r w:rsidRPr="00E259D9">
        <w:rPr>
          <w:highlight w:val="cyan"/>
          <w:u w:val="single"/>
        </w:rPr>
        <w:t>publication of copyrighted articles while</w:t>
      </w:r>
      <w:r w:rsidRPr="00A83BEB">
        <w:rPr>
          <w:u w:val="single"/>
        </w:rPr>
        <w:t xml:space="preserve"> </w:t>
      </w:r>
      <w:r w:rsidRPr="00E259D9">
        <w:rPr>
          <w:highlight w:val="cyan"/>
          <w:u w:val="single"/>
        </w:rPr>
        <w:t>decreasing</w:t>
      </w:r>
      <w:r w:rsidRPr="00A83BEB">
        <w:rPr>
          <w:u w:val="single"/>
        </w:rPr>
        <w:t xml:space="preserve"> the </w:t>
      </w:r>
      <w:r w:rsidRPr="00E259D9">
        <w:rPr>
          <w:highlight w:val="cyan"/>
          <w:u w:val="single"/>
        </w:rPr>
        <w:t>overall knowledge production</w:t>
      </w:r>
      <w:r w:rsidRPr="00A83BEB">
        <w:rPr>
          <w:u w:val="single"/>
        </w:rPr>
        <w:t xml:space="preserve">. Within the context of scientific publications, copyright law may be creating an academic version of the </w:t>
      </w:r>
      <w:r w:rsidRPr="00E259D9">
        <w:rPr>
          <w:rStyle w:val="Emphasis"/>
        </w:rPr>
        <w:t>tragedy of the commons</w:t>
      </w:r>
      <w:r w:rsidRPr="00A83BEB">
        <w:rPr>
          <w:u w:val="single"/>
        </w:rPr>
        <w:t xml:space="preserve">, where </w:t>
      </w:r>
      <w:r w:rsidRPr="00E259D9">
        <w:rPr>
          <w:highlight w:val="cyan"/>
          <w:u w:val="single"/>
        </w:rPr>
        <w:t xml:space="preserve">individual </w:t>
      </w:r>
      <w:r w:rsidRPr="00E259D9">
        <w:rPr>
          <w:rStyle w:val="Emphasis"/>
          <w:highlight w:val="cyan"/>
        </w:rPr>
        <w:t>incentives and</w:t>
      </w:r>
      <w:r w:rsidRPr="00E259D9">
        <w:rPr>
          <w:rStyle w:val="Emphasis"/>
        </w:rPr>
        <w:t xml:space="preserve"> the </w:t>
      </w:r>
      <w:r w:rsidRPr="00E259D9">
        <w:rPr>
          <w:rStyle w:val="Emphasis"/>
          <w:highlight w:val="cyan"/>
        </w:rPr>
        <w:t>public good a</w:t>
      </w:r>
      <w:r w:rsidRPr="00E259D9">
        <w:rPr>
          <w:rStyle w:val="Emphasis"/>
        </w:rPr>
        <w:t xml:space="preserve">re </w:t>
      </w:r>
      <w:r w:rsidRPr="00E259D9">
        <w:rPr>
          <w:rStyle w:val="Emphasis"/>
          <w:highlight w:val="cyan"/>
        </w:rPr>
        <w:t>misaligned</w:t>
      </w:r>
      <w:r w:rsidRPr="00A83BEB">
        <w:rPr>
          <w:u w:val="single"/>
        </w:rPr>
        <w:t xml:space="preserve"> in a way that harms the public good </w:t>
      </w:r>
      <w:r w:rsidRPr="00A83BEB">
        <w:rPr>
          <w:sz w:val="16"/>
        </w:rPr>
        <w:t>(Hardin 1968).</w:t>
      </w:r>
    </w:p>
    <w:p w14:paraId="47280DF3" w14:textId="77777777" w:rsidR="00213714" w:rsidRDefault="00213714" w:rsidP="00213714">
      <w:pPr>
        <w:pStyle w:val="Heading4"/>
      </w:pPr>
      <w:r>
        <w:t>Scientific research provides resilience to a range of existential risks</w:t>
      </w:r>
    </w:p>
    <w:p w14:paraId="66AC0788" w14:textId="77777777" w:rsidR="00213714" w:rsidRDefault="00213714" w:rsidP="00213714">
      <w:r w:rsidRPr="00EF3D09">
        <w:rPr>
          <w:rStyle w:val="Style13ptBold"/>
        </w:rPr>
        <w:t>Matthews 18</w:t>
      </w:r>
      <w:r>
        <w:t xml:space="preserve"> (Dylan Matthews, Senior Correspondent and Lead Writer for vox. “How to help people millions of years from now” 10/26/2018. Accessed 5/28/2024. https://www.vox.com/future-perfect/2018/10/26/18023366/far-future-effective-altruism-existential-risk-doing-good) </w:t>
      </w:r>
      <w:proofErr w:type="spellStart"/>
      <w:r>
        <w:t>wtk</w:t>
      </w:r>
      <w:proofErr w:type="spellEnd"/>
    </w:p>
    <w:p w14:paraId="70A9C797" w14:textId="77777777" w:rsidR="00213714" w:rsidRPr="00A83BEB" w:rsidRDefault="00213714" w:rsidP="00213714">
      <w:pPr>
        <w:rPr>
          <w:sz w:val="16"/>
        </w:rPr>
      </w:pPr>
      <w:r w:rsidRPr="00A83BEB">
        <w:rPr>
          <w:sz w:val="16"/>
        </w:rPr>
        <w:t xml:space="preserve">But in a set of slides he made in 2013, Beckstead makes a compelling case that while that’s certainly part of what caring about the far future entails, </w:t>
      </w:r>
      <w:r w:rsidRPr="00EF3D09">
        <w:rPr>
          <w:rStyle w:val="StyleUnderline"/>
        </w:rPr>
        <w:t>approaches that address specific threats to humanity</w:t>
      </w:r>
      <w:r w:rsidRPr="00A83BEB">
        <w:rPr>
          <w:sz w:val="16"/>
        </w:rPr>
        <w:t xml:space="preserve"> (which he calls “targeted” approaches to the far future) </w:t>
      </w:r>
      <w:r w:rsidRPr="00EF3D09">
        <w:rPr>
          <w:rStyle w:val="StyleUnderline"/>
        </w:rPr>
        <w:t>have to complement</w:t>
      </w:r>
      <w:r w:rsidRPr="00A83BEB">
        <w:rPr>
          <w:sz w:val="16"/>
        </w:rPr>
        <w:t xml:space="preserve"> “</w:t>
      </w:r>
      <w:r w:rsidRPr="00EF3D09">
        <w:rPr>
          <w:rStyle w:val="Emphasis"/>
        </w:rPr>
        <w:t>broad” approaches</w:t>
      </w:r>
      <w:r w:rsidRPr="00A83BEB">
        <w:rPr>
          <w:sz w:val="16"/>
        </w:rPr>
        <w:t xml:space="preserve">, </w:t>
      </w:r>
      <w:r w:rsidRPr="00EF3D09">
        <w:rPr>
          <w:rStyle w:val="StyleUnderline"/>
        </w:rPr>
        <w:t xml:space="preserve">where </w:t>
      </w:r>
      <w:r w:rsidRPr="00B2385E">
        <w:rPr>
          <w:rStyle w:val="StyleUnderline"/>
          <w:highlight w:val="cyan"/>
        </w:rPr>
        <w:t xml:space="preserve">instead of </w:t>
      </w:r>
      <w:r w:rsidRPr="00A83BEB">
        <w:rPr>
          <w:rStyle w:val="StyleUnderline"/>
        </w:rPr>
        <w:t xml:space="preserve">trying to </w:t>
      </w:r>
      <w:r w:rsidRPr="00B2385E">
        <w:rPr>
          <w:rStyle w:val="StyleUnderline"/>
          <w:highlight w:val="cyan"/>
        </w:rPr>
        <w:t>predict what’s going to kill us</w:t>
      </w:r>
      <w:r w:rsidRPr="00EF3D09">
        <w:rPr>
          <w:rStyle w:val="StyleUnderline"/>
        </w:rPr>
        <w:t xml:space="preserve"> all, you just generally </w:t>
      </w:r>
      <w:r w:rsidRPr="00B2385E">
        <w:rPr>
          <w:rStyle w:val="StyleUnderline"/>
          <w:highlight w:val="cyan"/>
        </w:rPr>
        <w:t xml:space="preserve">try to keep civilization running </w:t>
      </w:r>
      <w:r w:rsidRPr="00A83BEB">
        <w:rPr>
          <w:rStyle w:val="StyleUnderline"/>
        </w:rPr>
        <w:t>as best it can</w:t>
      </w:r>
      <w:r w:rsidRPr="00A83BEB">
        <w:rPr>
          <w:sz w:val="16"/>
        </w:rPr>
        <w:t xml:space="preserve">, </w:t>
      </w:r>
      <w:r w:rsidRPr="00B2385E">
        <w:rPr>
          <w:rStyle w:val="StyleUnderline"/>
          <w:highlight w:val="cyan"/>
        </w:rPr>
        <w:t xml:space="preserve">so </w:t>
      </w:r>
      <w:r w:rsidRPr="00A83BEB">
        <w:rPr>
          <w:rStyle w:val="StyleUnderline"/>
        </w:rPr>
        <w:t xml:space="preserve">that </w:t>
      </w:r>
      <w:r w:rsidRPr="00B2385E">
        <w:rPr>
          <w:rStyle w:val="StyleUnderline"/>
          <w:highlight w:val="cyan"/>
        </w:rPr>
        <w:t>it is</w:t>
      </w:r>
      <w:r w:rsidRPr="00A83BEB">
        <w:rPr>
          <w:sz w:val="16"/>
        </w:rPr>
        <w:t xml:space="preserve">, as a whole, </w:t>
      </w:r>
      <w:r w:rsidRPr="00B2385E">
        <w:rPr>
          <w:rStyle w:val="StyleUnderline"/>
          <w:highlight w:val="cyan"/>
        </w:rPr>
        <w:t xml:space="preserve">well-equipped to deal with </w:t>
      </w:r>
      <w:r w:rsidRPr="00A83BEB">
        <w:rPr>
          <w:rStyle w:val="StyleUnderline"/>
        </w:rPr>
        <w:t xml:space="preserve">potential </w:t>
      </w:r>
      <w:r w:rsidRPr="00B2385E">
        <w:rPr>
          <w:rStyle w:val="StyleUnderline"/>
          <w:highlight w:val="cyan"/>
        </w:rPr>
        <w:t xml:space="preserve">extinction </w:t>
      </w:r>
      <w:r w:rsidRPr="00A83BEB">
        <w:rPr>
          <w:rStyle w:val="StyleUnderline"/>
        </w:rPr>
        <w:t>events</w:t>
      </w:r>
      <w:r w:rsidRPr="00A83BEB">
        <w:rPr>
          <w:sz w:val="16"/>
        </w:rPr>
        <w:t xml:space="preserve"> in the future, not just in 2030 or 2040 but in 3500 or 95000 or even 37 million.</w:t>
      </w:r>
    </w:p>
    <w:p w14:paraId="3C5AEE3B" w14:textId="77777777" w:rsidR="00213714" w:rsidRPr="00EF3D09" w:rsidRDefault="00213714" w:rsidP="00213714">
      <w:pPr>
        <w:rPr>
          <w:rStyle w:val="StyleUnderline"/>
        </w:rPr>
      </w:pPr>
      <w:r w:rsidRPr="00A83BEB">
        <w:rPr>
          <w:sz w:val="16"/>
        </w:rPr>
        <w:lastRenderedPageBreak/>
        <w:t xml:space="preserve">In other words, </w:t>
      </w:r>
      <w:r w:rsidRPr="00B2385E">
        <w:rPr>
          <w:rStyle w:val="StyleUnderline"/>
          <w:highlight w:val="cyan"/>
        </w:rPr>
        <w:t xml:space="preserve">caring about </w:t>
      </w:r>
      <w:r w:rsidRPr="00A83BEB">
        <w:rPr>
          <w:rStyle w:val="StyleUnderline"/>
        </w:rPr>
        <w:t xml:space="preserve">the far </w:t>
      </w:r>
      <w:r w:rsidRPr="00B2385E">
        <w:rPr>
          <w:rStyle w:val="StyleUnderline"/>
          <w:highlight w:val="cyan"/>
        </w:rPr>
        <w:t xml:space="preserve">future doesn’t mean just </w:t>
      </w:r>
      <w:r w:rsidRPr="00A83BEB">
        <w:rPr>
          <w:rStyle w:val="StyleUnderline"/>
        </w:rPr>
        <w:t xml:space="preserve">paying attention to </w:t>
      </w:r>
      <w:r w:rsidRPr="00B2385E">
        <w:rPr>
          <w:rStyle w:val="StyleUnderline"/>
          <w:highlight w:val="cyan"/>
        </w:rPr>
        <w:t xml:space="preserve">low-probability risks of </w:t>
      </w:r>
      <w:r w:rsidRPr="00A83BEB">
        <w:rPr>
          <w:rStyle w:val="StyleUnderline"/>
        </w:rPr>
        <w:t xml:space="preserve">total </w:t>
      </w:r>
      <w:r w:rsidRPr="00B2385E">
        <w:rPr>
          <w:rStyle w:val="StyleUnderline"/>
          <w:highlight w:val="cyan"/>
        </w:rPr>
        <w:t>annihilation</w:t>
      </w:r>
      <w:r w:rsidRPr="00EF3D09">
        <w:rPr>
          <w:rStyle w:val="StyleUnderline"/>
        </w:rPr>
        <w:t>; it also means acting on pressing needs now.</w:t>
      </w:r>
    </w:p>
    <w:p w14:paraId="07722960" w14:textId="77777777" w:rsidR="00213714" w:rsidRDefault="00213714" w:rsidP="00213714">
      <w:pPr>
        <w:rPr>
          <w:rStyle w:val="StyleUnderline"/>
        </w:rPr>
      </w:pPr>
      <w:r w:rsidRPr="00A83BEB">
        <w:rPr>
          <w:sz w:val="16"/>
        </w:rPr>
        <w:t xml:space="preserve">For example: </w:t>
      </w:r>
      <w:r w:rsidRPr="00A83BEB">
        <w:rPr>
          <w:rStyle w:val="Emphasis"/>
        </w:rPr>
        <w:t xml:space="preserve">We’re going to be </w:t>
      </w:r>
      <w:r w:rsidRPr="00B2385E">
        <w:rPr>
          <w:rStyle w:val="Emphasis"/>
          <w:highlight w:val="cyan"/>
        </w:rPr>
        <w:t xml:space="preserve">better prepared to prevent extinction </w:t>
      </w:r>
      <w:r w:rsidRPr="00A83BEB">
        <w:rPr>
          <w:rStyle w:val="Emphasis"/>
        </w:rPr>
        <w:t xml:space="preserve">from AI or a supervirus or global warming </w:t>
      </w:r>
      <w:r w:rsidRPr="00A83BEB">
        <w:rPr>
          <w:rStyle w:val="Emphasis"/>
          <w:highlight w:val="cyan"/>
        </w:rPr>
        <w:t>if</w:t>
      </w:r>
      <w:r w:rsidRPr="00A83BEB">
        <w:rPr>
          <w:rStyle w:val="Emphasis"/>
        </w:rPr>
        <w:t xml:space="preserve"> society</w:t>
      </w:r>
      <w:r w:rsidRPr="00EF3D09">
        <w:rPr>
          <w:rStyle w:val="Emphasis"/>
        </w:rPr>
        <w:t xml:space="preserve"> </w:t>
      </w:r>
      <w:proofErr w:type="gramStart"/>
      <w:r w:rsidRPr="00EF3D09">
        <w:rPr>
          <w:rStyle w:val="Emphasis"/>
        </w:rPr>
        <w:t xml:space="preserve">as a whole </w:t>
      </w:r>
      <w:r w:rsidRPr="00A83BEB">
        <w:rPr>
          <w:rStyle w:val="Emphasis"/>
        </w:rPr>
        <w:t>makes</w:t>
      </w:r>
      <w:proofErr w:type="gramEnd"/>
      <w:r w:rsidRPr="00EF3D09">
        <w:rPr>
          <w:rStyle w:val="Emphasis"/>
        </w:rPr>
        <w:t xml:space="preserve"> a lot of </w:t>
      </w:r>
      <w:r w:rsidRPr="00B2385E">
        <w:rPr>
          <w:rStyle w:val="Emphasis"/>
          <w:highlight w:val="cyan"/>
        </w:rPr>
        <w:t>scientific progress</w:t>
      </w:r>
      <w:r w:rsidRPr="00EF3D09">
        <w:rPr>
          <w:rStyle w:val="Emphasis"/>
        </w:rPr>
        <w:t>.</w:t>
      </w:r>
      <w:r w:rsidRPr="00A83BEB">
        <w:rPr>
          <w:sz w:val="16"/>
        </w:rPr>
        <w:t xml:space="preserve"> And </w:t>
      </w:r>
      <w:r w:rsidRPr="00B2385E">
        <w:rPr>
          <w:rStyle w:val="StyleUnderline"/>
          <w:highlight w:val="cyan"/>
        </w:rPr>
        <w:t>a</w:t>
      </w:r>
      <w:r w:rsidRPr="00A83BEB">
        <w:rPr>
          <w:sz w:val="16"/>
        </w:rPr>
        <w:t xml:space="preserve"> significant </w:t>
      </w:r>
      <w:r w:rsidRPr="00B2385E">
        <w:rPr>
          <w:rStyle w:val="StyleUnderline"/>
          <w:highlight w:val="cyan"/>
        </w:rPr>
        <w:t>bottleneck</w:t>
      </w:r>
      <w:r w:rsidRPr="00A83BEB">
        <w:rPr>
          <w:sz w:val="16"/>
        </w:rPr>
        <w:t xml:space="preserve"> there </w:t>
      </w:r>
      <w:r w:rsidRPr="00B2385E">
        <w:rPr>
          <w:rStyle w:val="StyleUnderline"/>
          <w:highlight w:val="cyan"/>
        </w:rPr>
        <w:t xml:space="preserve">is </w:t>
      </w:r>
      <w:r w:rsidRPr="00A83BEB">
        <w:rPr>
          <w:rStyle w:val="StyleUnderline"/>
        </w:rPr>
        <w:t xml:space="preserve">that </w:t>
      </w:r>
      <w:proofErr w:type="gramStart"/>
      <w:r w:rsidRPr="00A83BEB">
        <w:rPr>
          <w:rStyle w:val="StyleUnderline"/>
        </w:rPr>
        <w:t xml:space="preserve">the vast </w:t>
      </w:r>
      <w:r w:rsidRPr="00B2385E">
        <w:rPr>
          <w:rStyle w:val="StyleUnderline"/>
          <w:highlight w:val="cyan"/>
        </w:rPr>
        <w:t>majority of</w:t>
      </w:r>
      <w:proofErr w:type="gramEnd"/>
      <w:r w:rsidRPr="00B2385E">
        <w:rPr>
          <w:rStyle w:val="StyleUnderline"/>
          <w:highlight w:val="cyan"/>
        </w:rPr>
        <w:t xml:space="preserve"> humanity doesn’t </w:t>
      </w:r>
      <w:r w:rsidRPr="00A83BEB">
        <w:rPr>
          <w:rStyle w:val="StyleUnderline"/>
        </w:rPr>
        <w:t>get</w:t>
      </w:r>
      <w:r w:rsidRPr="00A83BEB">
        <w:rPr>
          <w:sz w:val="16"/>
        </w:rPr>
        <w:t xml:space="preserve"> high-enough-quality education </w:t>
      </w:r>
      <w:r w:rsidRPr="00A83BEB">
        <w:rPr>
          <w:rStyle w:val="StyleUnderline"/>
        </w:rPr>
        <w:t xml:space="preserve">to </w:t>
      </w:r>
      <w:r w:rsidRPr="00B2385E">
        <w:rPr>
          <w:rStyle w:val="StyleUnderline"/>
          <w:highlight w:val="cyan"/>
        </w:rPr>
        <w:t xml:space="preserve">engage in </w:t>
      </w:r>
      <w:r w:rsidRPr="00A83BEB">
        <w:rPr>
          <w:rStyle w:val="StyleUnderline"/>
        </w:rPr>
        <w:t xml:space="preserve">scientific </w:t>
      </w:r>
      <w:r w:rsidRPr="00B2385E">
        <w:rPr>
          <w:rStyle w:val="StyleUnderline"/>
          <w:highlight w:val="cyan"/>
        </w:rPr>
        <w:t>research</w:t>
      </w:r>
      <w:r w:rsidRPr="00A83BEB">
        <w:rPr>
          <w:sz w:val="16"/>
        </w:rPr>
        <w:t xml:space="preserve">, if they want to, </w:t>
      </w:r>
      <w:r w:rsidRPr="00A83BEB">
        <w:rPr>
          <w:rStyle w:val="StyleUnderline"/>
        </w:rPr>
        <w:t xml:space="preserve">which </w:t>
      </w:r>
      <w:r w:rsidRPr="00B2385E">
        <w:rPr>
          <w:rStyle w:val="StyleUnderline"/>
          <w:highlight w:val="cyan"/>
        </w:rPr>
        <w:t xml:space="preserve">reduces </w:t>
      </w:r>
      <w:r w:rsidRPr="00A83BEB">
        <w:rPr>
          <w:rStyle w:val="StyleUnderline"/>
        </w:rPr>
        <w:t xml:space="preserve">the </w:t>
      </w:r>
      <w:r w:rsidRPr="00B2385E">
        <w:rPr>
          <w:rStyle w:val="StyleUnderline"/>
          <w:highlight w:val="cyan"/>
        </w:rPr>
        <w:t xml:space="preserve">odds that </w:t>
      </w:r>
      <w:r w:rsidRPr="00A83BEB">
        <w:rPr>
          <w:rStyle w:val="StyleUnderline"/>
        </w:rPr>
        <w:t xml:space="preserve">we have </w:t>
      </w:r>
      <w:r w:rsidRPr="00B2385E">
        <w:rPr>
          <w:rStyle w:val="StyleUnderline"/>
          <w:highlight w:val="cyan"/>
        </w:rPr>
        <w:t xml:space="preserve">enough trained scientists </w:t>
      </w:r>
      <w:r w:rsidRPr="00A83BEB">
        <w:rPr>
          <w:rStyle w:val="StyleUnderline"/>
        </w:rPr>
        <w:t xml:space="preserve">to </w:t>
      </w:r>
      <w:r w:rsidRPr="00B2385E">
        <w:rPr>
          <w:rStyle w:val="StyleUnderline"/>
          <w:highlight w:val="cyan"/>
        </w:rPr>
        <w:t xml:space="preserve">come up with </w:t>
      </w:r>
      <w:r w:rsidRPr="00A83BEB">
        <w:rPr>
          <w:rStyle w:val="StyleUnderline"/>
        </w:rPr>
        <w:t xml:space="preserve">the </w:t>
      </w:r>
      <w:r w:rsidRPr="00B2385E">
        <w:rPr>
          <w:rStyle w:val="StyleUnderline"/>
          <w:highlight w:val="cyan"/>
        </w:rPr>
        <w:t xml:space="preserve">breakthroughs </w:t>
      </w:r>
      <w:r w:rsidRPr="00A83BEB">
        <w:rPr>
          <w:rStyle w:val="StyleUnderline"/>
        </w:rPr>
        <w:t xml:space="preserve">we </w:t>
      </w:r>
      <w:r w:rsidRPr="00B2385E">
        <w:rPr>
          <w:rStyle w:val="StyleUnderline"/>
          <w:highlight w:val="cyan"/>
        </w:rPr>
        <w:t>need</w:t>
      </w:r>
      <w:r w:rsidRPr="00EF3D09">
        <w:rPr>
          <w:rStyle w:val="StyleUnderline"/>
        </w:rPr>
        <w:t xml:space="preserve"> as a civilization </w:t>
      </w:r>
      <w:r w:rsidRPr="00B2385E">
        <w:rPr>
          <w:rStyle w:val="StyleUnderline"/>
          <w:highlight w:val="cyan"/>
        </w:rPr>
        <w:t>to survive</w:t>
      </w:r>
      <w:r w:rsidRPr="00EF3D09">
        <w:rPr>
          <w:rStyle w:val="StyleUnderline"/>
        </w:rPr>
        <w:t xml:space="preserve"> and thrive.</w:t>
      </w:r>
    </w:p>
    <w:p w14:paraId="41A9F67B" w14:textId="77777777" w:rsidR="00213714" w:rsidRDefault="00213714" w:rsidP="00213714">
      <w:pPr>
        <w:rPr>
          <w:sz w:val="16"/>
        </w:rPr>
      </w:pPr>
    </w:p>
    <w:p w14:paraId="3061A5C6" w14:textId="77777777" w:rsidR="00213714" w:rsidRPr="00A83BEB" w:rsidRDefault="00213714" w:rsidP="00213714">
      <w:pPr>
        <w:pStyle w:val="Heading3"/>
      </w:pPr>
      <w:r>
        <w:lastRenderedPageBreak/>
        <w:t>2NC---Net Benefit---Science</w:t>
      </w:r>
    </w:p>
    <w:p w14:paraId="2D2175A5" w14:textId="77777777" w:rsidR="00213714" w:rsidRPr="008A36D6" w:rsidRDefault="00213714" w:rsidP="00213714">
      <w:pPr>
        <w:pStyle w:val="Heading4"/>
      </w:pPr>
      <w:r>
        <w:t>Longer copyright terms harm knowledge production and scientific discovery.</w:t>
      </w:r>
    </w:p>
    <w:p w14:paraId="77AB172D" w14:textId="77777777" w:rsidR="00213714" w:rsidRPr="008A36D6" w:rsidRDefault="00213714" w:rsidP="00213714">
      <w:r w:rsidRPr="008A36D6">
        <w:rPr>
          <w:rStyle w:val="Style13ptBold"/>
        </w:rPr>
        <w:t>Haydari &amp; Smead 15</w:t>
      </w:r>
      <w:r>
        <w:t xml:space="preserve"> [Shahram; PhD Candidate in Law and Public Policy Program at Northeastern University. His research interest includes computational social science and studying complex systems through data science and data modeling; Rory; Assistant Professor in the department of Philosophy &amp; Religion at Northeastern University. His research interests include game theory, philosophy of biology and philosophy of science; </w:t>
      </w:r>
      <w:r>
        <w:rPr>
          <w:i/>
          <w:iCs/>
        </w:rPr>
        <w:t>Journal of Artificial Societies and Social Simulation;</w:t>
      </w:r>
      <w:r>
        <w:t xml:space="preserve"> “Does Longer Copyright Protection Help or Hurt Scientific Knowledge Creation?”; </w:t>
      </w:r>
      <w:r w:rsidRPr="008A36D6">
        <w:t>https://www.jasss.org/18/2/23.html</w:t>
      </w:r>
      <w:r>
        <w:t>]//kaviWaRu</w:t>
      </w:r>
    </w:p>
    <w:p w14:paraId="79A50A30" w14:textId="77777777" w:rsidR="00213714" w:rsidRPr="00E259D9" w:rsidRDefault="00213714" w:rsidP="00213714">
      <w:pPr>
        <w:rPr>
          <w:rStyle w:val="StyleUnderline"/>
        </w:rPr>
      </w:pPr>
      <w:r w:rsidRPr="00E259D9">
        <w:rPr>
          <w:sz w:val="16"/>
        </w:rPr>
        <w:t xml:space="preserve">3.2 The prevailing trend in most simulations was that </w:t>
      </w:r>
      <w:r w:rsidRPr="00A83BEB">
        <w:rPr>
          <w:rStyle w:val="StyleUnderline"/>
        </w:rPr>
        <w:t xml:space="preserve">increasing the copyright term resulted </w:t>
      </w:r>
      <w:r w:rsidRPr="00E259D9">
        <w:rPr>
          <w:rStyle w:val="Emphasis"/>
        </w:rPr>
        <w:t>decreased knowledge production</w:t>
      </w:r>
      <w:r w:rsidRPr="00E259D9">
        <w:rPr>
          <w:sz w:val="16"/>
        </w:rPr>
        <w:t xml:space="preserve">. The declining trend is intuitive, because </w:t>
      </w:r>
      <w:r w:rsidRPr="00A83BEB">
        <w:rPr>
          <w:u w:val="single"/>
        </w:rPr>
        <w:t>under shorter copyright protection regimes access to published articles goes up and scholars can more easily read and cite discovered knowledge</w:t>
      </w:r>
      <w:r w:rsidRPr="00E259D9">
        <w:rPr>
          <w:sz w:val="16"/>
        </w:rPr>
        <w:t xml:space="preserve">. Consequently, </w:t>
      </w:r>
      <w:r w:rsidRPr="00A83BEB">
        <w:rPr>
          <w:u w:val="single"/>
        </w:rPr>
        <w:t xml:space="preserve">scholars can publish new papers more rapidly. The impact of increase in copyright </w:t>
      </w:r>
      <w:r w:rsidRPr="00E259D9">
        <w:rPr>
          <w:rStyle w:val="StyleUnderline"/>
        </w:rPr>
        <w:t xml:space="preserve">cycles is more dramatic when the required citations are higher. For example, when eleven citations are needed, the </w:t>
      </w:r>
      <w:r w:rsidRPr="00E259D9">
        <w:rPr>
          <w:rStyle w:val="Emphasis"/>
        </w:rPr>
        <w:t>number of published papers declines</w:t>
      </w:r>
      <w:r w:rsidRPr="00E259D9">
        <w:rPr>
          <w:rStyle w:val="StyleUnderline"/>
        </w:rPr>
        <w:t xml:space="preserve"> about seventy percent when we extend copyright protection from zero to two hundred cycles, while the </w:t>
      </w:r>
      <w:r w:rsidRPr="00E259D9">
        <w:rPr>
          <w:rStyle w:val="Emphasis"/>
        </w:rPr>
        <w:t>drop in publications</w:t>
      </w:r>
      <w:r w:rsidRPr="00E259D9">
        <w:rPr>
          <w:rStyle w:val="StyleUnderline"/>
        </w:rPr>
        <w:t xml:space="preserve"> is only about twenty percent where required citations are five (see graph 1). Although the general trend is intuitive, there are several more specific features of the results that are particularly interesting.</w:t>
      </w:r>
    </w:p>
    <w:p w14:paraId="4B84C28E" w14:textId="77777777" w:rsidR="00213714" w:rsidRPr="00E259D9" w:rsidRDefault="00213714" w:rsidP="00213714">
      <w:pPr>
        <w:rPr>
          <w:sz w:val="16"/>
        </w:rPr>
      </w:pPr>
      <w:r w:rsidRPr="00E259D9">
        <w:rPr>
          <w:sz w:val="16"/>
        </w:rPr>
        <w:t xml:space="preserve">3.3 </w:t>
      </w:r>
      <w:r w:rsidRPr="00E259D9">
        <w:rPr>
          <w:rStyle w:val="StyleUnderline"/>
        </w:rPr>
        <w:t xml:space="preserve">First, the decline in knowledge creation was </w:t>
      </w:r>
      <w:r w:rsidRPr="00E259D9">
        <w:rPr>
          <w:rStyle w:val="Emphasis"/>
        </w:rPr>
        <w:t>steep with respect to increases in shorter copyright terms</w:t>
      </w:r>
      <w:r w:rsidRPr="00E259D9">
        <w:rPr>
          <w:rStyle w:val="StyleUnderline"/>
        </w:rPr>
        <w:t xml:space="preserve"> and relatively flat with respect to increases in longer copyright terms.</w:t>
      </w:r>
      <w:r w:rsidRPr="00E259D9">
        <w:rPr>
          <w:sz w:val="16"/>
        </w:rPr>
        <w:t xml:space="preserve"> For example, in the scenario where we require eleven citations, 63 of the 70 percent total decline in knowledge production happens when copyright is increased from 1 to 25 cycles. The curve begins to flatten with respect to increases after 25-cycle point. However, when the required citation is lower, we see a more gradual decrease in knowledge creation. The increase from 150 to 200 cycles has very little negative impact regardless of citation requirements.[16] The same trends also occur with respect to the impact of copyright term on citation rates, where the results are qualitatively </w:t>
      </w:r>
      <w:proofErr w:type="gramStart"/>
      <w:r w:rsidRPr="00E259D9">
        <w:rPr>
          <w:sz w:val="16"/>
        </w:rPr>
        <w:t>similar to</w:t>
      </w:r>
      <w:proofErr w:type="gramEnd"/>
      <w:r w:rsidRPr="00E259D9">
        <w:rPr>
          <w:sz w:val="16"/>
        </w:rPr>
        <w:t xml:space="preserve"> those regarding publications.</w:t>
      </w:r>
    </w:p>
    <w:p w14:paraId="3F28A9D0" w14:textId="77777777" w:rsidR="00213714" w:rsidRPr="00E259D9" w:rsidRDefault="00213714" w:rsidP="00213714">
      <w:pPr>
        <w:rPr>
          <w:sz w:val="16"/>
        </w:rPr>
      </w:pPr>
      <w:r w:rsidRPr="00E259D9">
        <w:rPr>
          <w:sz w:val="16"/>
        </w:rPr>
        <w:t xml:space="preserve">3.4 </w:t>
      </w:r>
      <w:r w:rsidRPr="00E259D9">
        <w:rPr>
          <w:rStyle w:val="StyleUnderline"/>
        </w:rPr>
        <w:t xml:space="preserve">Second, increasing the copyright term tends to hurt all scholars. However, the negative impact is significantly larger for scholars with restricted access, leading to large inequalities between the groups. The decline in the publication of AL0 scholars is intuitive because increasing the copyright term means these scholars will have </w:t>
      </w:r>
      <w:r w:rsidRPr="00E259D9">
        <w:rPr>
          <w:rStyle w:val="Emphasis"/>
        </w:rPr>
        <w:t>access to fewer articles</w:t>
      </w:r>
      <w:r w:rsidRPr="00E259D9">
        <w:rPr>
          <w:rStyle w:val="StyleUnderline"/>
        </w:rPr>
        <w:t xml:space="preserve"> to read and as the result fewer opportunity to publish</w:t>
      </w:r>
      <w:r w:rsidRPr="00E259D9">
        <w:rPr>
          <w:sz w:val="16"/>
        </w:rPr>
        <w:t>. It is, however, interesting to note that most of this inequality typically emerges in the initial increase of copyright term from 0 to 25. And, increasing the copyright term beyond this point tends to, very moderately, reduce both inequality and overall productivity (see graph 2). The same trends hold for citations received. Additionally, the resulting inequalities are most striking in scenarios where more citations are required. For example, with required citations set at eleven and copyright term sets at 50, AL1 scholars are responsible for contributing 92% of total publications.</w:t>
      </w:r>
    </w:p>
    <w:p w14:paraId="16075D71" w14:textId="77777777" w:rsidR="00213714" w:rsidRDefault="00213714" w:rsidP="00213714">
      <w:pPr>
        <w:rPr>
          <w:sz w:val="16"/>
        </w:rPr>
      </w:pPr>
    </w:p>
    <w:p w14:paraId="33987977" w14:textId="77777777" w:rsidR="00213714" w:rsidRDefault="00213714" w:rsidP="00213714">
      <w:pPr>
        <w:rPr>
          <w:sz w:val="16"/>
        </w:rPr>
      </w:pPr>
    </w:p>
    <w:p w14:paraId="7B7893A8" w14:textId="77777777" w:rsidR="00213714" w:rsidRDefault="00213714" w:rsidP="00213714">
      <w:pPr>
        <w:pStyle w:val="Heading3"/>
      </w:pPr>
      <w:r>
        <w:lastRenderedPageBreak/>
        <w:t>2NC---Net Benefit---Science---Turns War</w:t>
      </w:r>
    </w:p>
    <w:p w14:paraId="5BC59488" w14:textId="77777777" w:rsidR="00213714" w:rsidRPr="000C3157" w:rsidRDefault="00213714" w:rsidP="00213714">
      <w:pPr>
        <w:pStyle w:val="Heading4"/>
      </w:pPr>
      <w:r>
        <w:t>Scientific leadership enables conflict resolution through diplomacy.</w:t>
      </w:r>
    </w:p>
    <w:p w14:paraId="45E01307" w14:textId="77777777" w:rsidR="00213714" w:rsidRPr="000C3157" w:rsidRDefault="00213714" w:rsidP="00213714">
      <w:proofErr w:type="spellStart"/>
      <w:r w:rsidRPr="000C3157">
        <w:rPr>
          <w:rStyle w:val="Style13ptBold"/>
        </w:rPr>
        <w:t>Lagenhove</w:t>
      </w:r>
      <w:proofErr w:type="spellEnd"/>
      <w:r w:rsidRPr="000C3157">
        <w:rPr>
          <w:rStyle w:val="Style13ptBold"/>
        </w:rPr>
        <w:t xml:space="preserve"> et al 22 </w:t>
      </w:r>
      <w:r>
        <w:t xml:space="preserve">[Luk Van; Professor at the Brussels School of Governance of the Vrije Universiteit Brussel and Professorial Fellow at the United Nations University's Institute on Comparative Regional Integration Studies (UNU-CRIS); Luc Soete; Professor and the Dean of the Brussels School of Governance. He is also </w:t>
      </w:r>
      <w:proofErr w:type="gramStart"/>
      <w:r>
        <w:t>a</w:t>
      </w:r>
      <w:proofErr w:type="gramEnd"/>
      <w:r>
        <w:t xml:space="preserve"> Honorary Professor of international economics at Maastricht University, The Netherlands and currently the Dean of the Institute for European Studies and Vesalius College; Eric Piaget, Visiting Research Fellow at the United Nations University's Institute on Comparative Regional Integration Studies (UNU-CRIS); 5/5/2022; Frontiers – Policy Labs; “Science Diplomacy in the Age of War”; </w:t>
      </w:r>
      <w:r w:rsidRPr="000C3157">
        <w:t>https://policylabs.frontiersin.org/content/science-diplomacy-in-the-age-of-war</w:t>
      </w:r>
      <w:r>
        <w:t>]//kaviWaRu</w:t>
      </w:r>
    </w:p>
    <w:p w14:paraId="4046C36B" w14:textId="77777777" w:rsidR="00213714" w:rsidRPr="00190AD4" w:rsidRDefault="00213714" w:rsidP="00213714">
      <w:pPr>
        <w:rPr>
          <w:u w:val="single"/>
        </w:rPr>
      </w:pPr>
      <w:r w:rsidRPr="00190AD4">
        <w:rPr>
          <w:u w:val="single"/>
        </w:rPr>
        <w:t xml:space="preserve">Science diplomacy has many faces. One of them is viewing scientific collaboration as a possible tool to keep </w:t>
      </w:r>
      <w:r w:rsidRPr="00190AD4">
        <w:rPr>
          <w:rStyle w:val="Emphasis"/>
        </w:rPr>
        <w:t>dialogue lines open between states in conflict</w:t>
      </w:r>
      <w:r w:rsidRPr="00190AD4">
        <w:rPr>
          <w:u w:val="single"/>
        </w:rPr>
        <w:t xml:space="preserve">. More often, science is mobilized for diplomatic purposes or conflict resolution, as part of countries’ foreign-affairs apparatuses. The rationale is that scientists speak the same “language”, which can weave cultures together and build trust, irrespective of political animosities between governments. In this context, science diplomacy is frequently considered a soft-power tool. However, science can also be a tool in the </w:t>
      </w:r>
      <w:r w:rsidRPr="00190AD4">
        <w:rPr>
          <w:rStyle w:val="Emphasis"/>
        </w:rPr>
        <w:t>hard-power arsenal</w:t>
      </w:r>
      <w:r w:rsidRPr="00190AD4">
        <w:rPr>
          <w:u w:val="single"/>
        </w:rPr>
        <w:t xml:space="preserve">—instead of stimulating scientific connectivity, science can be </w:t>
      </w:r>
      <w:r w:rsidRPr="00190AD4">
        <w:rPr>
          <w:rStyle w:val="Emphasis"/>
        </w:rPr>
        <w:t>targeted by sanctions</w:t>
      </w:r>
      <w:r w:rsidRPr="00190AD4">
        <w:rPr>
          <w:u w:val="single"/>
        </w:rPr>
        <w:t xml:space="preserve"> that make collaborations difficult or impossible. Sanctions could entail cutting funds for international scientific collaborations and isolating scientists in the targeted country from the rest of the world. Sanctions of this nature can, paradoxically, thus be regarded as an alternative form of </w:t>
      </w:r>
      <w:r w:rsidRPr="00190AD4">
        <w:rPr>
          <w:rStyle w:val="Emphasis"/>
        </w:rPr>
        <w:t>science diplomacy</w:t>
      </w:r>
      <w:r w:rsidRPr="00190AD4">
        <w:rPr>
          <w:u w:val="single"/>
        </w:rPr>
        <w:t xml:space="preserve">. While the deployment of </w:t>
      </w:r>
      <w:r w:rsidRPr="00190AD4">
        <w:rPr>
          <w:rStyle w:val="Emphasis"/>
        </w:rPr>
        <w:t>coercive power is justified in times of war</w:t>
      </w:r>
      <w:r w:rsidRPr="00190AD4">
        <w:rPr>
          <w:u w:val="single"/>
        </w:rPr>
        <w:t xml:space="preserve">, one must still ask to what extent science diplomacy should fall within the arsenal of hard-power tools. This article will address this question within the context of the current war in Ukraine. </w:t>
      </w:r>
    </w:p>
    <w:p w14:paraId="75C3AB79" w14:textId="77777777" w:rsidR="00213714" w:rsidRPr="000C3157" w:rsidRDefault="00213714" w:rsidP="00213714"/>
    <w:p w14:paraId="6E96255C" w14:textId="77777777" w:rsidR="00213714" w:rsidRPr="00D54BAD" w:rsidRDefault="00213714" w:rsidP="00213714">
      <w:pPr>
        <w:pStyle w:val="Heading3"/>
      </w:pPr>
      <w:r>
        <w:lastRenderedPageBreak/>
        <w:t>1NC---Net Benefit---Monopolies</w:t>
      </w:r>
    </w:p>
    <w:p w14:paraId="1124238D" w14:textId="77777777" w:rsidR="00213714" w:rsidRPr="000F291D" w:rsidRDefault="00213714" w:rsidP="00213714">
      <w:pPr>
        <w:pStyle w:val="Heading4"/>
      </w:pPr>
      <w:r>
        <w:t xml:space="preserve">Fixed copyright terms cause </w:t>
      </w:r>
      <w:r w:rsidRPr="000C4139">
        <w:rPr>
          <w:u w:val="single"/>
        </w:rPr>
        <w:t>rent-seeking</w:t>
      </w:r>
      <w:r>
        <w:t>---only the counterplan solves.</w:t>
      </w:r>
    </w:p>
    <w:p w14:paraId="327485B5" w14:textId="77777777" w:rsidR="00213714" w:rsidRPr="00C6665D" w:rsidRDefault="00213714" w:rsidP="00213714">
      <w:r w:rsidRPr="000F291D">
        <w:rPr>
          <w:rStyle w:val="Style13ptBold"/>
        </w:rPr>
        <w:t>Landes &amp; Posner 03</w:t>
      </w:r>
      <w:r>
        <w:t xml:space="preserve"> [William M.; an American economist who has written about the economic analysis of law and an emeritus professor at the University of Chicago Law School. He is a fellow of the American Academy of Arts and Sciences; Richard A.; is an American legal scholar who served as a federal appellate judge on the U.S. Court of Appeals for the Seventh Circuit from 1981 to 2017; 2003; </w:t>
      </w:r>
      <w:r>
        <w:rPr>
          <w:i/>
          <w:iCs/>
        </w:rPr>
        <w:t>The Economic Structure of Intellectual Property Law</w:t>
      </w:r>
      <w:r>
        <w:t xml:space="preserve">; “8 The Optimal Duration of Copyrights and Trademarks” (pp. 210-253); </w:t>
      </w:r>
      <w:r w:rsidRPr="000F291D">
        <w:t>https://www.degruyter.com/document/doi/10.4159/9780674039919-009/html</w:t>
      </w:r>
      <w:r>
        <w:t>]//kaviWaRu</w:t>
      </w:r>
    </w:p>
    <w:p w14:paraId="3B3A2E0C" w14:textId="77777777" w:rsidR="00213714" w:rsidRPr="00571A9C" w:rsidRDefault="00213714" w:rsidP="00213714">
      <w:pPr>
        <w:rPr>
          <w:rStyle w:val="StyleUnderline"/>
        </w:rPr>
      </w:pPr>
      <w:r w:rsidRPr="00D54BAD">
        <w:rPr>
          <w:rStyle w:val="Emphasis"/>
          <w:highlight w:val="cyan"/>
        </w:rPr>
        <w:t>Rent-seeking</w:t>
      </w:r>
      <w:r w:rsidRPr="00571A9C">
        <w:rPr>
          <w:rStyle w:val="StyleUnderline"/>
        </w:rPr>
        <w:t xml:space="preserve"> activities are a natural </w:t>
      </w:r>
      <w:r w:rsidRPr="00D54BAD">
        <w:rPr>
          <w:rStyle w:val="StyleUnderline"/>
          <w:highlight w:val="cyan"/>
        </w:rPr>
        <w:t>consequence of</w:t>
      </w:r>
      <w:r w:rsidRPr="00571A9C">
        <w:rPr>
          <w:rStyle w:val="StyleUnderline"/>
        </w:rPr>
        <w:t xml:space="preserve"> any </w:t>
      </w:r>
      <w:r w:rsidRPr="00D54BAD">
        <w:rPr>
          <w:rStyle w:val="Emphasis"/>
          <w:highlight w:val="cyan"/>
        </w:rPr>
        <w:t>fixed copyright term</w:t>
      </w:r>
      <w:r w:rsidRPr="00571A9C">
        <w:rPr>
          <w:rStyle w:val="StyleUnderline"/>
        </w:rPr>
        <w:t xml:space="preserve">, since the Congress that enacts the term cannot prevent future Congresses from increasing it retroactively. There will always be </w:t>
      </w:r>
      <w:r w:rsidRPr="00D54BAD">
        <w:rPr>
          <w:rStyle w:val="StyleUnderline"/>
          <w:highlight w:val="cyan"/>
        </w:rPr>
        <w:t>copyright holders</w:t>
      </w:r>
      <w:r w:rsidRPr="00571A9C">
        <w:rPr>
          <w:rStyle w:val="StyleUnderline"/>
        </w:rPr>
        <w:t xml:space="preserve"> whose </w:t>
      </w:r>
      <w:r w:rsidRPr="00D54BAD">
        <w:rPr>
          <w:rStyle w:val="StyleUnderline"/>
          <w:highlight w:val="cyan"/>
        </w:rPr>
        <w:t>incomes are diminished when</w:t>
      </w:r>
      <w:r w:rsidRPr="00571A9C">
        <w:rPr>
          <w:rStyle w:val="StyleUnderline"/>
        </w:rPr>
        <w:t xml:space="preserve"> their </w:t>
      </w:r>
      <w:r w:rsidRPr="00D54BAD">
        <w:rPr>
          <w:rStyle w:val="StyleUnderline"/>
          <w:highlight w:val="cyan"/>
        </w:rPr>
        <w:t>works fall into</w:t>
      </w:r>
      <w:r w:rsidRPr="00571A9C">
        <w:rPr>
          <w:rStyle w:val="StyleUnderline"/>
        </w:rPr>
        <w:t xml:space="preserve"> the </w:t>
      </w:r>
      <w:r w:rsidRPr="00D54BAD">
        <w:rPr>
          <w:rStyle w:val="StyleUnderline"/>
          <w:highlight w:val="cyan"/>
        </w:rPr>
        <w:t>public domain</w:t>
      </w:r>
      <w:r w:rsidRPr="00571A9C">
        <w:rPr>
          <w:rStyle w:val="StyleUnderline"/>
        </w:rPr>
        <w:t xml:space="preserve">, and they have an </w:t>
      </w:r>
      <w:r w:rsidRPr="00D54BAD">
        <w:rPr>
          <w:rStyle w:val="StyleUnderline"/>
          <w:highlight w:val="cyan"/>
        </w:rPr>
        <w:t>incentive to expend resources on seeking</w:t>
      </w:r>
      <w:r w:rsidRPr="00571A9C">
        <w:rPr>
          <w:rStyle w:val="StyleUnderline"/>
        </w:rPr>
        <w:t xml:space="preserve"> retroactive </w:t>
      </w:r>
      <w:r w:rsidRPr="00D54BAD">
        <w:rPr>
          <w:rStyle w:val="StyleUnderline"/>
          <w:highlight w:val="cyan"/>
        </w:rPr>
        <w:t>extensions</w:t>
      </w:r>
      <w:r w:rsidRPr="00571A9C">
        <w:rPr>
          <w:rStyle w:val="StyleUnderline"/>
        </w:rPr>
        <w:t xml:space="preserve"> as the end of the copyright term draws near. </w:t>
      </w:r>
      <w:r w:rsidRPr="00D54BAD">
        <w:rPr>
          <w:rStyle w:val="Emphasis"/>
          <w:highlight w:val="cyan"/>
        </w:rPr>
        <w:t>This rent seeking</w:t>
      </w:r>
      <w:r w:rsidRPr="00D66A8B">
        <w:rPr>
          <w:rStyle w:val="Emphasis"/>
        </w:rPr>
        <w:t xml:space="preserve"> would be </w:t>
      </w:r>
      <w:r w:rsidRPr="00D54BAD">
        <w:rPr>
          <w:rStyle w:val="Emphasis"/>
          <w:highlight w:val="cyan"/>
        </w:rPr>
        <w:t>lessened by indefinite renewability</w:t>
      </w:r>
      <w:r w:rsidRPr="00D66A8B">
        <w:rPr>
          <w:rStyle w:val="Emphasis"/>
        </w:rPr>
        <w:t>,</w:t>
      </w:r>
      <w:r w:rsidRPr="00571A9C">
        <w:rPr>
          <w:rStyle w:val="StyleUnderline"/>
        </w:rPr>
        <w:t xml:space="preserve"> which by eliminating the prospect of losing the income produced by old but still valuable copyrights would largely eliminate the incentive to lobby for copyright extensions. “Largely” rather than “entirely” because some resources might still be expended on lobbying for lower renewal fees and longer renewal terms. But normally it would be cheaper to pay the renewal fee than to try to change the law. And while a system of indefinite renewals limited to future copyrights would not curb the incentive to seek retroactive extensions of existing copyrights, that </w:t>
      </w:r>
      <w:r w:rsidRPr="00D54BAD">
        <w:rPr>
          <w:rStyle w:val="StyleUnderline"/>
          <w:highlight w:val="cyan"/>
        </w:rPr>
        <w:t xml:space="preserve">problem would disappear </w:t>
      </w:r>
      <w:r w:rsidRPr="00D54BAD">
        <w:rPr>
          <w:rStyle w:val="StyleUnderline"/>
        </w:rPr>
        <w:t xml:space="preserve">in time </w:t>
      </w:r>
      <w:r w:rsidRPr="00D54BAD">
        <w:rPr>
          <w:rStyle w:val="StyleUnderline"/>
          <w:highlight w:val="cyan"/>
        </w:rPr>
        <w:t xml:space="preserve">as old copyrights lost </w:t>
      </w:r>
      <w:r w:rsidRPr="00D54BAD">
        <w:rPr>
          <w:rStyle w:val="StyleUnderline"/>
        </w:rPr>
        <w:t xml:space="preserve">their </w:t>
      </w:r>
      <w:r w:rsidRPr="00D54BAD">
        <w:rPr>
          <w:rStyle w:val="StyleUnderline"/>
          <w:highlight w:val="cyan"/>
        </w:rPr>
        <w:t>value</w:t>
      </w:r>
      <w:r w:rsidRPr="00571A9C">
        <w:rPr>
          <w:rStyle w:val="StyleUnderline"/>
        </w:rPr>
        <w:t xml:space="preserve">. </w:t>
      </w:r>
    </w:p>
    <w:p w14:paraId="42054C2A" w14:textId="77777777" w:rsidR="00213714" w:rsidRPr="00571A9C" w:rsidRDefault="00213714" w:rsidP="00213714">
      <w:pPr>
        <w:rPr>
          <w:rStyle w:val="StyleUnderline"/>
        </w:rPr>
      </w:pPr>
      <w:r w:rsidRPr="00571A9C">
        <w:rPr>
          <w:rStyle w:val="StyleUnderline"/>
        </w:rPr>
        <w:t xml:space="preserve">A particularly unfortunate aspect of congressional </w:t>
      </w:r>
      <w:r w:rsidRPr="00D54BAD">
        <w:rPr>
          <w:rStyle w:val="StyleUnderline"/>
          <w:highlight w:val="cyan"/>
        </w:rPr>
        <w:t>extensions of</w:t>
      </w:r>
      <w:r w:rsidRPr="00571A9C">
        <w:rPr>
          <w:rStyle w:val="StyleUnderline"/>
        </w:rPr>
        <w:t xml:space="preserve"> the copyright </w:t>
      </w:r>
      <w:r w:rsidRPr="00D54BAD">
        <w:rPr>
          <w:rStyle w:val="StyleUnderline"/>
          <w:highlight w:val="cyan"/>
        </w:rPr>
        <w:t>term</w:t>
      </w:r>
      <w:r w:rsidRPr="00571A9C">
        <w:rPr>
          <w:rStyle w:val="StyleUnderline"/>
        </w:rPr>
        <w:t xml:space="preserve"> is that they </w:t>
      </w:r>
      <w:r w:rsidRPr="00D54BAD">
        <w:rPr>
          <w:rStyle w:val="Emphasis"/>
          <w:highlight w:val="cyan"/>
        </w:rPr>
        <w:t>apply to all copyrighted</w:t>
      </w:r>
      <w:r w:rsidRPr="00D54BAD">
        <w:rPr>
          <w:rStyle w:val="StyleUnderline"/>
          <w:highlight w:val="cyan"/>
        </w:rPr>
        <w:t xml:space="preserve"> works</w:t>
      </w:r>
      <w:r w:rsidRPr="00571A9C">
        <w:rPr>
          <w:rStyle w:val="StyleUnderline"/>
        </w:rPr>
        <w:t xml:space="preserve">, </w:t>
      </w:r>
      <w:r w:rsidRPr="00D54BAD">
        <w:rPr>
          <w:rStyle w:val="Emphasis"/>
          <w:highlight w:val="cyan"/>
        </w:rPr>
        <w:t>not merely</w:t>
      </w:r>
      <w:r w:rsidRPr="00D66A8B">
        <w:rPr>
          <w:rStyle w:val="Emphasis"/>
        </w:rPr>
        <w:t xml:space="preserve"> those whose </w:t>
      </w:r>
      <w:r w:rsidRPr="00D54BAD">
        <w:rPr>
          <w:rStyle w:val="Emphasis"/>
          <w:highlight w:val="cyan"/>
        </w:rPr>
        <w:t xml:space="preserve">owners lobbied for </w:t>
      </w:r>
      <w:r w:rsidRPr="00D54BAD">
        <w:rPr>
          <w:rStyle w:val="Emphasis"/>
        </w:rPr>
        <w:t xml:space="preserve">the </w:t>
      </w:r>
      <w:r w:rsidRPr="00D54BAD">
        <w:rPr>
          <w:rStyle w:val="Emphasis"/>
          <w:highlight w:val="cyan"/>
        </w:rPr>
        <w:t>extensions</w:t>
      </w:r>
      <w:r w:rsidRPr="00571A9C">
        <w:rPr>
          <w:rStyle w:val="StyleUnderline"/>
        </w:rPr>
        <w:t>.</w:t>
      </w:r>
      <w:r w:rsidRPr="00D66A8B">
        <w:rPr>
          <w:sz w:val="16"/>
        </w:rPr>
        <w:t xml:space="preserve"> Disney might have sought a private bill that would have extended only its copyrights, but a politically more effective strategy was to ally itself with other copyright owners and represent that the legislative relief sought would benefit all creators of intellectual property, not just Disney and a handful of rich heirs. </w:t>
      </w:r>
      <w:r w:rsidRPr="00571A9C">
        <w:rPr>
          <w:rStyle w:val="StyleUnderline"/>
        </w:rPr>
        <w:t xml:space="preserve">But the result of the </w:t>
      </w:r>
      <w:r w:rsidRPr="00D54BAD">
        <w:rPr>
          <w:rStyle w:val="Emphasis"/>
          <w:highlight w:val="cyan"/>
        </w:rPr>
        <w:t>blanket extension</w:t>
      </w:r>
      <w:r w:rsidRPr="00D66A8B">
        <w:rPr>
          <w:rStyle w:val="Emphasis"/>
        </w:rPr>
        <w:t xml:space="preserve"> of the copyright term</w:t>
      </w:r>
      <w:r w:rsidRPr="00571A9C">
        <w:rPr>
          <w:rStyle w:val="StyleUnderline"/>
        </w:rPr>
        <w:t xml:space="preserve"> was that a huge amount </w:t>
      </w:r>
      <w:r w:rsidRPr="00D54BAD">
        <w:rPr>
          <w:rStyle w:val="StyleUnderline"/>
          <w:highlight w:val="cyan"/>
        </w:rPr>
        <w:t>of i</w:t>
      </w:r>
      <w:r w:rsidRPr="00571A9C">
        <w:rPr>
          <w:rStyle w:val="StyleUnderline"/>
        </w:rPr>
        <w:t xml:space="preserve">ntellectual </w:t>
      </w:r>
      <w:r w:rsidRPr="00D54BAD">
        <w:rPr>
          <w:rStyle w:val="StyleUnderline"/>
          <w:highlight w:val="cyan"/>
        </w:rPr>
        <w:t>p</w:t>
      </w:r>
      <w:r w:rsidRPr="00571A9C">
        <w:rPr>
          <w:rStyle w:val="StyleUnderline"/>
        </w:rPr>
        <w:t xml:space="preserve">roperty </w:t>
      </w:r>
      <w:r w:rsidRPr="00D54BAD">
        <w:rPr>
          <w:rStyle w:val="StyleUnderline"/>
          <w:highlight w:val="cyan"/>
        </w:rPr>
        <w:t xml:space="preserve">having </w:t>
      </w:r>
      <w:r w:rsidRPr="00D54BAD">
        <w:rPr>
          <w:rStyle w:val="Emphasis"/>
        </w:rPr>
        <w:t xml:space="preserve">little or </w:t>
      </w:r>
      <w:r w:rsidRPr="00D54BAD">
        <w:rPr>
          <w:rStyle w:val="Emphasis"/>
          <w:highlight w:val="cyan"/>
        </w:rPr>
        <w:t>no commercial value</w:t>
      </w:r>
      <w:r w:rsidRPr="00571A9C">
        <w:rPr>
          <w:rStyle w:val="StyleUnderline"/>
        </w:rPr>
        <w:t xml:space="preserve">, yet potential value as a public domain input into future intellectual property, will be </w:t>
      </w:r>
      <w:r w:rsidRPr="00D54BAD">
        <w:rPr>
          <w:rStyle w:val="Emphasis"/>
          <w:highlight w:val="cyan"/>
        </w:rPr>
        <w:t>kept out of</w:t>
      </w:r>
      <w:r w:rsidRPr="00D66A8B">
        <w:rPr>
          <w:rStyle w:val="Emphasis"/>
        </w:rPr>
        <w:t xml:space="preserve"> the </w:t>
      </w:r>
      <w:r w:rsidRPr="00D54BAD">
        <w:rPr>
          <w:rStyle w:val="Emphasis"/>
          <w:highlight w:val="cyan"/>
        </w:rPr>
        <w:t>public domain</w:t>
      </w:r>
      <w:r w:rsidRPr="00D54BAD">
        <w:rPr>
          <w:rStyle w:val="StyleUnderline"/>
          <w:highlight w:val="cyan"/>
        </w:rPr>
        <w:t xml:space="preserve"> </w:t>
      </w:r>
      <w:r w:rsidRPr="00D54BAD">
        <w:rPr>
          <w:rStyle w:val="StyleUnderline"/>
        </w:rPr>
        <w:t>for another twenty years</w:t>
      </w:r>
      <w:r w:rsidRPr="00571A9C">
        <w:rPr>
          <w:rStyle w:val="StyleUnderline"/>
        </w:rPr>
        <w:t xml:space="preserve">. </w:t>
      </w:r>
    </w:p>
    <w:p w14:paraId="6047BDE0" w14:textId="77777777" w:rsidR="00213714" w:rsidRPr="00D66A8B" w:rsidRDefault="00213714" w:rsidP="00213714">
      <w:pPr>
        <w:rPr>
          <w:sz w:val="16"/>
        </w:rPr>
      </w:pPr>
      <w:r w:rsidRPr="00D54BAD">
        <w:rPr>
          <w:rStyle w:val="StyleUnderline"/>
          <w:highlight w:val="cyan"/>
        </w:rPr>
        <w:t>It might be objected that</w:t>
      </w:r>
      <w:r w:rsidRPr="00D66A8B">
        <w:rPr>
          <w:rStyle w:val="StyleUnderline"/>
        </w:rPr>
        <w:t xml:space="preserve"> allowing </w:t>
      </w:r>
      <w:r w:rsidRPr="00D54BAD">
        <w:rPr>
          <w:rStyle w:val="StyleUnderline"/>
          <w:highlight w:val="cyan"/>
        </w:rPr>
        <w:t>indefinite renewals</w:t>
      </w:r>
      <w:r w:rsidRPr="00D66A8B">
        <w:rPr>
          <w:rStyle w:val="StyleUnderline"/>
        </w:rPr>
        <w:t xml:space="preserve"> would </w:t>
      </w:r>
      <w:r w:rsidRPr="00D54BAD">
        <w:rPr>
          <w:rStyle w:val="StyleUnderline"/>
          <w:highlight w:val="cyan"/>
        </w:rPr>
        <w:t xml:space="preserve">eliminate </w:t>
      </w:r>
      <w:r w:rsidRPr="00D54BAD">
        <w:rPr>
          <w:rStyle w:val="StyleUnderline"/>
        </w:rPr>
        <w:t xml:space="preserve">only </w:t>
      </w:r>
      <w:r w:rsidRPr="00D54BAD">
        <w:rPr>
          <w:rStyle w:val="StyleUnderline"/>
          <w:highlight w:val="cyan"/>
        </w:rPr>
        <w:t xml:space="preserve">one form of rent seeking because </w:t>
      </w:r>
      <w:r w:rsidRPr="00D54BAD">
        <w:rPr>
          <w:rStyle w:val="StyleUnderline"/>
        </w:rPr>
        <w:t xml:space="preserve">copyrights have </w:t>
      </w:r>
      <w:r w:rsidRPr="00D54BAD">
        <w:rPr>
          <w:rStyle w:val="Emphasis"/>
        </w:rPr>
        <w:t>other</w:t>
      </w:r>
      <w:r w:rsidRPr="00D66A8B">
        <w:rPr>
          <w:rStyle w:val="Emphasis"/>
        </w:rPr>
        <w:t xml:space="preserve"> </w:t>
      </w:r>
      <w:r w:rsidRPr="00D54BAD">
        <w:rPr>
          <w:rStyle w:val="Emphasis"/>
        </w:rPr>
        <w:t>dimensions</w:t>
      </w:r>
      <w:r w:rsidRPr="00D66A8B">
        <w:rPr>
          <w:rStyle w:val="Emphasis"/>
        </w:rPr>
        <w:t xml:space="preserve"> of value besides duration, </w:t>
      </w:r>
      <w:r w:rsidRPr="00D54BAD">
        <w:rPr>
          <w:rStyle w:val="Emphasis"/>
        </w:rPr>
        <w:t xml:space="preserve">notably </w:t>
      </w:r>
      <w:r w:rsidRPr="00D54BAD">
        <w:rPr>
          <w:rStyle w:val="Emphasis"/>
          <w:highlight w:val="cyan"/>
        </w:rPr>
        <w:t>scope</w:t>
      </w:r>
      <w:r w:rsidRPr="00D54BAD">
        <w:rPr>
          <w:rStyle w:val="StyleUnderline"/>
        </w:rPr>
        <w:t xml:space="preserve">. But whatever </w:t>
      </w:r>
      <w:r w:rsidRPr="00D54BAD">
        <w:rPr>
          <w:rStyle w:val="StyleUnderline"/>
          <w:highlight w:val="cyan"/>
        </w:rPr>
        <w:t>incentive</w:t>
      </w:r>
      <w:r w:rsidRPr="00D54BAD">
        <w:rPr>
          <w:rStyle w:val="StyleUnderline"/>
        </w:rPr>
        <w:t xml:space="preserve"> there is </w:t>
      </w:r>
      <w:r w:rsidRPr="00D54BAD">
        <w:rPr>
          <w:rStyle w:val="StyleUnderline"/>
          <w:highlight w:val="cyan"/>
        </w:rPr>
        <w:t xml:space="preserve">for lobbying for </w:t>
      </w:r>
      <w:r w:rsidRPr="00D54BAD">
        <w:rPr>
          <w:rStyle w:val="StyleUnderline"/>
        </w:rPr>
        <w:t xml:space="preserve">enlarged </w:t>
      </w:r>
      <w:r w:rsidRPr="00D54BAD">
        <w:rPr>
          <w:rStyle w:val="StyleUnderline"/>
          <w:highlight w:val="cyan"/>
        </w:rPr>
        <w:t xml:space="preserve">scope exists under </w:t>
      </w:r>
      <w:r w:rsidRPr="00D54BAD">
        <w:rPr>
          <w:rStyle w:val="StyleUnderline"/>
        </w:rPr>
        <w:t xml:space="preserve">the </w:t>
      </w:r>
      <w:r w:rsidRPr="00D54BAD">
        <w:rPr>
          <w:rStyle w:val="StyleUnderline"/>
          <w:highlight w:val="cyan"/>
        </w:rPr>
        <w:t xml:space="preserve">current system; </w:t>
      </w:r>
      <w:r w:rsidRPr="00D54BAD">
        <w:rPr>
          <w:rStyle w:val="StyleUnderline"/>
        </w:rPr>
        <w:t xml:space="preserve">it </w:t>
      </w:r>
      <w:r w:rsidRPr="00D54BAD">
        <w:rPr>
          <w:rStyle w:val="Emphasis"/>
        </w:rPr>
        <w:t xml:space="preserve">would </w:t>
      </w:r>
      <w:r w:rsidRPr="00D54BAD">
        <w:rPr>
          <w:rStyle w:val="Emphasis"/>
          <w:highlight w:val="cyan"/>
        </w:rPr>
        <w:t xml:space="preserve">not be greater under </w:t>
      </w:r>
      <w:r w:rsidRPr="00D54BAD">
        <w:rPr>
          <w:rStyle w:val="Emphasis"/>
        </w:rPr>
        <w:t>a system of</w:t>
      </w:r>
      <w:r w:rsidRPr="00D54BAD">
        <w:rPr>
          <w:rStyle w:val="Emphasis"/>
          <w:highlight w:val="cyan"/>
        </w:rPr>
        <w:t xml:space="preserve"> indefinite renewals</w:t>
      </w:r>
      <w:r w:rsidRPr="00D66A8B">
        <w:rPr>
          <w:rStyle w:val="StyleUnderline"/>
        </w:rPr>
        <w:t>. A more serious concern is that copyright holders might renew their copyrights for strategic purposes, hoping one day to “hold up” an author who wanted to copy their work. This practice would resemble strategic paten</w:t>
      </w:r>
      <w:r w:rsidRPr="00D66A8B">
        <w:rPr>
          <w:sz w:val="16"/>
        </w:rPr>
        <w:t xml:space="preserve">ting, discussed in Chapter 11, and would be a danger posed particularly by software copyrights, which is one reason why we do not discuss the applicability of a system of indefinite renewals to them. </w:t>
      </w:r>
      <w:proofErr w:type="gramStart"/>
      <w:r w:rsidRPr="00D66A8B">
        <w:rPr>
          <w:sz w:val="16"/>
        </w:rPr>
        <w:t>With regard to</w:t>
      </w:r>
      <w:proofErr w:type="gramEnd"/>
      <w:r w:rsidRPr="00D66A8B">
        <w:rPr>
          <w:sz w:val="16"/>
        </w:rPr>
        <w:t xml:space="preserve"> other classes of copyrightable work, a stiff renewal fee, combined with the effect of discounting to present value, should minimize the problem. </w:t>
      </w:r>
    </w:p>
    <w:p w14:paraId="3B4C1351" w14:textId="77777777" w:rsidR="00213714" w:rsidRPr="00D66A8B" w:rsidRDefault="00213714" w:rsidP="00213714">
      <w:pPr>
        <w:rPr>
          <w:sz w:val="16"/>
        </w:rPr>
      </w:pPr>
      <w:r w:rsidRPr="00D66A8B">
        <w:rPr>
          <w:sz w:val="16"/>
        </w:rPr>
        <w:t xml:space="preserve">If we are correct so far, the </w:t>
      </w:r>
      <w:r w:rsidRPr="00D54BAD">
        <w:rPr>
          <w:rStyle w:val="StyleUnderline"/>
          <w:highlight w:val="cyan"/>
        </w:rPr>
        <w:t xml:space="preserve">average copyright </w:t>
      </w:r>
      <w:r w:rsidRPr="00D54BAD">
        <w:rPr>
          <w:rStyle w:val="Emphasis"/>
          <w:highlight w:val="cyan"/>
        </w:rPr>
        <w:t>duration</w:t>
      </w:r>
      <w:r w:rsidRPr="00D66A8B">
        <w:rPr>
          <w:rStyle w:val="Emphasis"/>
        </w:rPr>
        <w:t xml:space="preserve"> might be </w:t>
      </w:r>
      <w:r w:rsidRPr="00D54BAD">
        <w:rPr>
          <w:rStyle w:val="Emphasis"/>
          <w:highlight w:val="cyan"/>
        </w:rPr>
        <w:t>shorter under</w:t>
      </w:r>
      <w:r w:rsidRPr="00D66A8B">
        <w:rPr>
          <w:rStyle w:val="Emphasis"/>
        </w:rPr>
        <w:t xml:space="preserve"> a system of </w:t>
      </w:r>
      <w:r w:rsidRPr="00D54BAD">
        <w:rPr>
          <w:rStyle w:val="Emphasis"/>
          <w:highlight w:val="cyan"/>
        </w:rPr>
        <w:t>indefinite renewals</w:t>
      </w:r>
      <w:r w:rsidRPr="00D66A8B">
        <w:rPr>
          <w:rStyle w:val="StyleUnderline"/>
        </w:rPr>
        <w:t xml:space="preserve"> than under the current system. Such a system might therefore reduce access costs for most but not all works, compared to the present system</w:t>
      </w:r>
      <w:r w:rsidRPr="00D66A8B">
        <w:rPr>
          <w:sz w:val="16"/>
        </w:rPr>
        <w:t xml:space="preserve">. (It probably would not reduce deadweight costs because these presumably are generated mainly by valuable copyrights, which would tend to be renewed.) But </w:t>
      </w:r>
      <w:r w:rsidRPr="00D66A8B">
        <w:rPr>
          <w:sz w:val="16"/>
        </w:rPr>
        <w:lastRenderedPageBreak/>
        <w:t xml:space="preserve">whatever the case </w:t>
      </w:r>
      <w:proofErr w:type="gramStart"/>
      <w:r w:rsidRPr="00D66A8B">
        <w:rPr>
          <w:sz w:val="16"/>
        </w:rPr>
        <w:t>with regard to</w:t>
      </w:r>
      <w:proofErr w:type="gramEnd"/>
      <w:r w:rsidRPr="00D66A8B">
        <w:rPr>
          <w:sz w:val="16"/>
        </w:rPr>
        <w:t xml:space="preserve"> costs, it may seem that there could be no social benefits from continuing indefinitely to protect even a small number of valuable works. </w:t>
      </w:r>
      <w:r w:rsidRPr="00D54BAD">
        <w:rPr>
          <w:sz w:val="16"/>
        </w:rPr>
        <w:t>This assumes, however, that the only justification for copyright protection is the incentives it produces to create new works. This may be wrong, as we consider next.</w:t>
      </w:r>
    </w:p>
    <w:p w14:paraId="708DD534" w14:textId="77777777" w:rsidR="00213714" w:rsidRDefault="00213714" w:rsidP="00213714">
      <w:pPr>
        <w:pStyle w:val="Heading4"/>
      </w:pPr>
      <w:r>
        <w:t>Lengthy protections in the status quo exacerbate the worst effects of monopolization in the entertainment industry.</w:t>
      </w:r>
    </w:p>
    <w:p w14:paraId="0C39105F" w14:textId="77777777" w:rsidR="00213714" w:rsidRPr="003057CC" w:rsidRDefault="00213714" w:rsidP="00213714">
      <w:r w:rsidRPr="003057CC">
        <w:rPr>
          <w:rStyle w:val="Style13ptBold"/>
        </w:rPr>
        <w:t>Garcia &amp; McCrary 19</w:t>
      </w:r>
      <w:r w:rsidRPr="003057CC">
        <w:t xml:space="preserve"> [</w:t>
      </w:r>
      <w:proofErr w:type="spellStart"/>
      <w:r w:rsidRPr="003057CC">
        <w:t>Kristelia</w:t>
      </w:r>
      <w:proofErr w:type="spellEnd"/>
      <w:r w:rsidRPr="003057CC">
        <w:t xml:space="preserve">; </w:t>
      </w:r>
      <w:r>
        <w:t xml:space="preserve">an associate professor at the University of Colorado Law School and Director of the Content Initiative at the Silicon Flatirons Center for Law, Technology, and Entrepreneurship; </w:t>
      </w:r>
      <w:r w:rsidRPr="003057CC">
        <w:t xml:space="preserve">Justin; </w:t>
      </w:r>
      <w:r>
        <w:t xml:space="preserve">is the Paul J. Evanson professor of law at Columbia Law School, a professor of law at the University of California, Berkeley, School of Law, and a faculty research associate at the National Bureau of Economic Research; </w:t>
      </w:r>
      <w:r w:rsidRPr="003057CC">
        <w:t>2019; “A Reconsideration of Copyright’s Term”; Available at: https://scholarship.law.columbia.edu/faculty_scholarship/2780]</w:t>
      </w:r>
      <w:r>
        <w:t>//kaviWaRu</w:t>
      </w:r>
    </w:p>
    <w:p w14:paraId="0435D652" w14:textId="77777777" w:rsidR="00213714" w:rsidRPr="00D66A8B" w:rsidRDefault="00213714" w:rsidP="00213714">
      <w:pPr>
        <w:rPr>
          <w:rStyle w:val="StyleUnderline"/>
        </w:rPr>
      </w:pPr>
      <w:r w:rsidRPr="00D66A8B">
        <w:rPr>
          <w:rStyle w:val="StyleUnderline"/>
        </w:rPr>
        <w:t xml:space="preserve">Two of the most enduring </w:t>
      </w:r>
      <w:r w:rsidRPr="00D54BAD">
        <w:rPr>
          <w:rStyle w:val="StyleUnderline"/>
          <w:highlight w:val="cyan"/>
        </w:rPr>
        <w:t xml:space="preserve">arguments against a </w:t>
      </w:r>
      <w:r w:rsidRPr="00D54BAD">
        <w:rPr>
          <w:rStyle w:val="Emphasis"/>
          <w:highlight w:val="cyan"/>
        </w:rPr>
        <w:t>lengthy term of copyright</w:t>
      </w:r>
      <w:r w:rsidRPr="00D66A8B">
        <w:rPr>
          <w:rStyle w:val="StyleUnderline"/>
        </w:rPr>
        <w:t xml:space="preserve"> are taken from the publishing industry. Specifically, they are based on conversations with, and testimonials from, booksellers themselves.              </w:t>
      </w:r>
    </w:p>
    <w:p w14:paraId="206BB80C" w14:textId="77777777" w:rsidR="00213714" w:rsidRPr="00D66A8B" w:rsidRDefault="00213714" w:rsidP="00213714">
      <w:pPr>
        <w:rPr>
          <w:sz w:val="16"/>
        </w:rPr>
      </w:pPr>
      <w:r w:rsidRPr="00D66A8B">
        <w:rPr>
          <w:sz w:val="16"/>
        </w:rPr>
        <w:t xml:space="preserve">The intuition that the commercial lifespan of information goods is far shorter than copyright's term is not new. Perhaps the earliest such account can be found in a speech against a proposal for the extension of copyright given by Thomas Macaulay in the House of Commons on February 5, 1841:                 </w:t>
      </w:r>
    </w:p>
    <w:p w14:paraId="5F8056EF" w14:textId="77777777" w:rsidR="00213714" w:rsidRPr="00D66A8B" w:rsidRDefault="00213714" w:rsidP="00213714">
      <w:pPr>
        <w:rPr>
          <w:rStyle w:val="StyleUnderline"/>
        </w:rPr>
      </w:pPr>
      <w:r w:rsidRPr="00D66A8B">
        <w:rPr>
          <w:rStyle w:val="StyleUnderline"/>
        </w:rPr>
        <w:t xml:space="preserve"> [T]he </w:t>
      </w:r>
      <w:r w:rsidRPr="00D54BAD">
        <w:rPr>
          <w:rStyle w:val="Emphasis"/>
          <w:highlight w:val="cyan"/>
        </w:rPr>
        <w:t>evil effects of the monopoly</w:t>
      </w:r>
      <w:r w:rsidRPr="00D66A8B">
        <w:rPr>
          <w:rStyle w:val="StyleUnderline"/>
        </w:rPr>
        <w:t xml:space="preserve"> are </w:t>
      </w:r>
      <w:r w:rsidRPr="00D54BAD">
        <w:rPr>
          <w:rStyle w:val="StyleUnderline"/>
          <w:highlight w:val="cyan"/>
        </w:rPr>
        <w:t>proportioned to</w:t>
      </w:r>
      <w:r w:rsidRPr="00D66A8B">
        <w:rPr>
          <w:rStyle w:val="StyleUnderline"/>
        </w:rPr>
        <w:t xml:space="preserve"> the </w:t>
      </w:r>
      <w:r w:rsidRPr="00D54BAD">
        <w:rPr>
          <w:rStyle w:val="Emphasis"/>
          <w:highlight w:val="cyan"/>
        </w:rPr>
        <w:t xml:space="preserve">length of </w:t>
      </w:r>
      <w:r w:rsidRPr="00D54BAD">
        <w:rPr>
          <w:rStyle w:val="Emphasis"/>
        </w:rPr>
        <w:t xml:space="preserve">its </w:t>
      </w:r>
      <w:r w:rsidRPr="00D54BAD">
        <w:rPr>
          <w:rStyle w:val="Emphasis"/>
          <w:highlight w:val="cyan"/>
        </w:rPr>
        <w:t>duration</w:t>
      </w:r>
      <w:r w:rsidRPr="00D66A8B">
        <w:rPr>
          <w:rStyle w:val="StyleUnderline"/>
        </w:rPr>
        <w:t xml:space="preserve">. But the good effects for the sake of which we bear with the evil effects are by no means proportioned to the length of its duration. </w:t>
      </w:r>
      <w:r w:rsidRPr="00D66A8B">
        <w:rPr>
          <w:rStyle w:val="Emphasis"/>
        </w:rPr>
        <w:t xml:space="preserve">A </w:t>
      </w:r>
      <w:r w:rsidRPr="00D54BAD">
        <w:rPr>
          <w:rStyle w:val="Emphasis"/>
          <w:highlight w:val="cyan"/>
        </w:rPr>
        <w:t xml:space="preserve">monopoly of sixty years produces </w:t>
      </w:r>
      <w:r w:rsidRPr="00D54BAD">
        <w:rPr>
          <w:rStyle w:val="Emphasis"/>
        </w:rPr>
        <w:t>twice as much evil as a monopoly of thirty years</w:t>
      </w:r>
      <w:r w:rsidRPr="00D66A8B">
        <w:rPr>
          <w:rStyle w:val="Emphasis"/>
        </w:rPr>
        <w:t xml:space="preserve">, and </w:t>
      </w:r>
      <w:r w:rsidRPr="00D54BAD">
        <w:rPr>
          <w:rStyle w:val="Emphasis"/>
          <w:highlight w:val="cyan"/>
        </w:rPr>
        <w:t>thrice as much evil</w:t>
      </w:r>
      <w:r w:rsidRPr="00D66A8B">
        <w:rPr>
          <w:rStyle w:val="Emphasis"/>
        </w:rPr>
        <w:t xml:space="preserve"> as a monopoly of twenty years</w:t>
      </w:r>
      <w:r w:rsidRPr="00D66A8B">
        <w:rPr>
          <w:rStyle w:val="StyleUnderline"/>
        </w:rPr>
        <w:t xml:space="preserve">. But it is by </w:t>
      </w:r>
      <w:r w:rsidRPr="00D54BAD">
        <w:rPr>
          <w:rStyle w:val="StyleUnderline"/>
          <w:highlight w:val="cyan"/>
        </w:rPr>
        <w:t>no</w:t>
      </w:r>
      <w:r w:rsidRPr="00D66A8B">
        <w:rPr>
          <w:rStyle w:val="StyleUnderline"/>
        </w:rPr>
        <w:t xml:space="preserve"> means the </w:t>
      </w:r>
      <w:r w:rsidRPr="00D54BAD">
        <w:rPr>
          <w:rStyle w:val="StyleUnderline"/>
          <w:highlight w:val="cyan"/>
        </w:rPr>
        <w:t>fact that</w:t>
      </w:r>
      <w:r w:rsidRPr="00D66A8B">
        <w:rPr>
          <w:rStyle w:val="StyleUnderline"/>
        </w:rPr>
        <w:t xml:space="preserve"> a </w:t>
      </w:r>
      <w:r w:rsidRPr="00D54BAD">
        <w:rPr>
          <w:rStyle w:val="StyleUnderline"/>
          <w:highlight w:val="cyan"/>
        </w:rPr>
        <w:t>posthumous monopoly</w:t>
      </w:r>
      <w:r w:rsidRPr="00D66A8B">
        <w:rPr>
          <w:rStyle w:val="StyleUnderline"/>
        </w:rPr>
        <w:t xml:space="preserve"> of sixty years </w:t>
      </w:r>
      <w:r w:rsidRPr="00D54BAD">
        <w:rPr>
          <w:rStyle w:val="StyleUnderline"/>
          <w:highlight w:val="cyan"/>
        </w:rPr>
        <w:t>gives</w:t>
      </w:r>
      <w:r w:rsidRPr="00D66A8B">
        <w:rPr>
          <w:rStyle w:val="StyleUnderline"/>
        </w:rPr>
        <w:t xml:space="preserve"> to an </w:t>
      </w:r>
      <w:r w:rsidRPr="00D54BAD">
        <w:rPr>
          <w:rStyle w:val="StyleUnderline"/>
          <w:highlight w:val="cyan"/>
        </w:rPr>
        <w:t>author thrice as much pleasure</w:t>
      </w:r>
      <w:r w:rsidRPr="00D66A8B">
        <w:rPr>
          <w:rStyle w:val="StyleUnderline"/>
        </w:rPr>
        <w:t xml:space="preserve"> and thrice as strong a motive as a posthumous monopoly of twenty years. On the contrary, the difference is so small as to be hardly perceptible. We all know how faintly we are affected by the prospect of very distant advantages, even when they are advantages which we may reasonably hope that we shall ourselves enjoy. But an </w:t>
      </w:r>
      <w:r w:rsidRPr="00D54BAD">
        <w:rPr>
          <w:rStyle w:val="StyleUnderline"/>
          <w:highlight w:val="cyan"/>
        </w:rPr>
        <w:t>advantage</w:t>
      </w:r>
      <w:r w:rsidRPr="00D66A8B">
        <w:rPr>
          <w:rStyle w:val="StyleUnderline"/>
        </w:rPr>
        <w:t xml:space="preserve"> that is to be </w:t>
      </w:r>
      <w:r w:rsidRPr="00D54BAD">
        <w:rPr>
          <w:rStyle w:val="StyleUnderline"/>
          <w:highlight w:val="cyan"/>
        </w:rPr>
        <w:t>enjoyed</w:t>
      </w:r>
      <w:r w:rsidRPr="00D66A8B">
        <w:rPr>
          <w:rStyle w:val="StyleUnderline"/>
        </w:rPr>
        <w:t xml:space="preserve"> more than </w:t>
      </w:r>
      <w:r w:rsidRPr="00D54BAD">
        <w:rPr>
          <w:rStyle w:val="StyleUnderline"/>
          <w:highlight w:val="cyan"/>
        </w:rPr>
        <w:t>half</w:t>
      </w:r>
      <w:r w:rsidRPr="00D66A8B">
        <w:rPr>
          <w:rStyle w:val="StyleUnderline"/>
        </w:rPr>
        <w:t xml:space="preserve"> </w:t>
      </w:r>
      <w:r w:rsidRPr="00D54BAD">
        <w:rPr>
          <w:rStyle w:val="StyleUnderline"/>
          <w:highlight w:val="cyan"/>
        </w:rPr>
        <w:t>a century after</w:t>
      </w:r>
      <w:r w:rsidRPr="00D66A8B">
        <w:rPr>
          <w:rStyle w:val="StyleUnderline"/>
        </w:rPr>
        <w:t xml:space="preserve"> we are </w:t>
      </w:r>
      <w:r w:rsidRPr="00D54BAD">
        <w:rPr>
          <w:rStyle w:val="StyleUnderline"/>
          <w:highlight w:val="cyan"/>
        </w:rPr>
        <w:t>dead</w:t>
      </w:r>
      <w:r w:rsidRPr="00D66A8B">
        <w:rPr>
          <w:rStyle w:val="StyleUnderline"/>
        </w:rPr>
        <w:t xml:space="preserve">, by somebody, we know not by whom, perhaps by somebody unborn, by somebody utterly unconnected with us, is </w:t>
      </w:r>
      <w:proofErr w:type="gramStart"/>
      <w:r w:rsidRPr="00D54BAD">
        <w:rPr>
          <w:rStyle w:val="StyleUnderline"/>
          <w:highlight w:val="cyan"/>
        </w:rPr>
        <w:t>really no</w:t>
      </w:r>
      <w:proofErr w:type="gramEnd"/>
      <w:r w:rsidRPr="00D54BAD">
        <w:rPr>
          <w:rStyle w:val="StyleUnderline"/>
          <w:highlight w:val="cyan"/>
        </w:rPr>
        <w:t xml:space="preserve"> motive</w:t>
      </w:r>
      <w:r w:rsidRPr="00D66A8B">
        <w:rPr>
          <w:rStyle w:val="StyleUnderline"/>
        </w:rPr>
        <w:t xml:space="preserve"> at all to action. 84                                       </w:t>
      </w:r>
    </w:p>
    <w:p w14:paraId="5993FFF7" w14:textId="77777777" w:rsidR="00213714" w:rsidRDefault="00213714" w:rsidP="00213714">
      <w:pPr>
        <w:pStyle w:val="Heading4"/>
      </w:pPr>
      <w:r>
        <w:t xml:space="preserve">The entertainment industry is an </w:t>
      </w:r>
      <w:r w:rsidRPr="0011593C">
        <w:rPr>
          <w:u w:val="single"/>
        </w:rPr>
        <w:t>essential</w:t>
      </w:r>
      <w:r>
        <w:t xml:space="preserve"> part of the economy.</w:t>
      </w:r>
    </w:p>
    <w:p w14:paraId="1DCF8B36" w14:textId="77777777" w:rsidR="00213714" w:rsidRPr="00932F5E" w:rsidRDefault="00213714" w:rsidP="00213714">
      <w:proofErr w:type="spellStart"/>
      <w:r w:rsidRPr="00932F5E">
        <w:rPr>
          <w:rStyle w:val="Style13ptBold"/>
        </w:rPr>
        <w:t>Nurdilda</w:t>
      </w:r>
      <w:proofErr w:type="spellEnd"/>
      <w:r w:rsidRPr="00932F5E">
        <w:rPr>
          <w:rStyle w:val="Style13ptBold"/>
        </w:rPr>
        <w:t xml:space="preserve"> </w:t>
      </w:r>
      <w:r>
        <w:rPr>
          <w:rStyle w:val="Style13ptBold"/>
        </w:rPr>
        <w:t xml:space="preserve">23 </w:t>
      </w:r>
      <w:r w:rsidRPr="00932F5E">
        <w:t xml:space="preserve">— Ulpan </w:t>
      </w:r>
      <w:proofErr w:type="spellStart"/>
      <w:r w:rsidRPr="00932F5E">
        <w:t>Nurdild</w:t>
      </w:r>
      <w:r>
        <w:t>a</w:t>
      </w:r>
      <w:proofErr w:type="spellEnd"/>
      <w:r>
        <w:t xml:space="preserve">, Staff-Writer for </w:t>
      </w:r>
      <w:proofErr w:type="spellStart"/>
      <w:r>
        <w:t>StreetFins</w:t>
      </w:r>
      <w:proofErr w:type="spellEnd"/>
      <w:r>
        <w:t>, 2023(“</w:t>
      </w:r>
      <w:r w:rsidRPr="00932F5E">
        <w:t>How the Entertainment Industry Shapes National Economies</w:t>
      </w:r>
      <w:r>
        <w:t xml:space="preserve">,” </w:t>
      </w:r>
      <w:proofErr w:type="spellStart"/>
      <w:r>
        <w:rPr>
          <w:i/>
          <w:iCs/>
        </w:rPr>
        <w:t>StreetFins</w:t>
      </w:r>
      <w:proofErr w:type="spellEnd"/>
      <w:r>
        <w:t>, August 21</w:t>
      </w:r>
      <w:r w:rsidRPr="00932F5E">
        <w:rPr>
          <w:vertAlign w:val="superscript"/>
        </w:rPr>
        <w:t>st</w:t>
      </w:r>
      <w:r>
        <w:t xml:space="preserve">, Available Online at </w:t>
      </w:r>
      <w:r w:rsidRPr="00932F5E">
        <w:t>https://streetfins.com/how-the-entertainment-industry-shapes-national-economies/</w:t>
      </w:r>
      <w:r>
        <w:t>, Accessed 07-02-2024) JM</w:t>
      </w:r>
    </w:p>
    <w:p w14:paraId="3E1C6059" w14:textId="77777777" w:rsidR="00213714" w:rsidRPr="00571A9C" w:rsidRDefault="00213714" w:rsidP="00213714">
      <w:pPr>
        <w:rPr>
          <w:sz w:val="16"/>
        </w:rPr>
      </w:pPr>
      <w:r w:rsidRPr="00571A9C">
        <w:rPr>
          <w:sz w:val="16"/>
        </w:rPr>
        <w:t xml:space="preserve">Over the past decade we have witnessed how big </w:t>
      </w:r>
      <w:r w:rsidRPr="00932F5E">
        <w:rPr>
          <w:rStyle w:val="StyleUnderline"/>
        </w:rPr>
        <w:t xml:space="preserve">concerts of hip-hop </w:t>
      </w:r>
      <w:r w:rsidRPr="00CD6B9F">
        <w:rPr>
          <w:rStyle w:val="StyleUnderline"/>
          <w:highlight w:val="cyan"/>
        </w:rPr>
        <w:t>musicians and</w:t>
      </w:r>
      <w:r w:rsidRPr="00932F5E">
        <w:rPr>
          <w:rStyle w:val="StyleUnderline"/>
        </w:rPr>
        <w:t xml:space="preserve"> other </w:t>
      </w:r>
      <w:r w:rsidRPr="00CD6B9F">
        <w:rPr>
          <w:rStyle w:val="StyleUnderline"/>
          <w:highlight w:val="cyan"/>
        </w:rPr>
        <w:t>artists influence</w:t>
      </w:r>
      <w:r w:rsidRPr="00932F5E">
        <w:rPr>
          <w:rStyle w:val="StyleUnderline"/>
        </w:rPr>
        <w:t xml:space="preserve">d not just the people but </w:t>
      </w:r>
      <w:r w:rsidRPr="00D66A8B">
        <w:rPr>
          <w:rStyle w:val="Emphasis"/>
          <w:highlight w:val="cyan"/>
        </w:rPr>
        <w:t>economies all together</w:t>
      </w:r>
      <w:r w:rsidRPr="00571A9C">
        <w:rPr>
          <w:sz w:val="16"/>
        </w:rPr>
        <w:t>. However, nowadays this influence has spread to film industries too as we have witnessed with “</w:t>
      </w:r>
      <w:proofErr w:type="spellStart"/>
      <w:r w:rsidRPr="00571A9C">
        <w:rPr>
          <w:sz w:val="16"/>
        </w:rPr>
        <w:t>Barbihimmer</w:t>
      </w:r>
      <w:proofErr w:type="spellEnd"/>
      <w:r w:rsidRPr="00571A9C">
        <w:rPr>
          <w:sz w:val="16"/>
        </w:rPr>
        <w:t>” debut. Let’s delve into how the new waves in the entertainment industry shapes our economies of today.</w:t>
      </w:r>
    </w:p>
    <w:p w14:paraId="61A905FB" w14:textId="77777777" w:rsidR="00213714" w:rsidRPr="00571A9C" w:rsidRDefault="00213714" w:rsidP="00213714">
      <w:pPr>
        <w:rPr>
          <w:sz w:val="16"/>
        </w:rPr>
      </w:pPr>
      <w:r w:rsidRPr="00D66A8B">
        <w:rPr>
          <w:rStyle w:val="Emphasis"/>
          <w:highlight w:val="cyan"/>
        </w:rPr>
        <w:t>Entertainment industry</w:t>
      </w:r>
      <w:r w:rsidRPr="00D66A8B">
        <w:rPr>
          <w:rStyle w:val="Emphasis"/>
        </w:rPr>
        <w:t xml:space="preserve"> </w:t>
      </w:r>
      <w:r w:rsidRPr="00D66A8B">
        <w:rPr>
          <w:rStyle w:val="Emphasis"/>
          <w:highlight w:val="cyan"/>
        </w:rPr>
        <w:t>in</w:t>
      </w:r>
      <w:r w:rsidRPr="00D66A8B">
        <w:rPr>
          <w:rStyle w:val="Emphasis"/>
        </w:rPr>
        <w:t xml:space="preserve"> large encompasses </w:t>
      </w:r>
      <w:r w:rsidRPr="00D66A8B">
        <w:rPr>
          <w:rStyle w:val="Emphasis"/>
          <w:highlight w:val="cyan"/>
        </w:rPr>
        <w:t>many fields</w:t>
      </w:r>
      <w:r w:rsidRPr="00932F5E">
        <w:rPr>
          <w:rStyle w:val="StyleUnderline"/>
        </w:rPr>
        <w:t>: film, television, music, gaming and mo</w:t>
      </w:r>
      <w:r w:rsidRPr="00571A9C">
        <w:rPr>
          <w:sz w:val="16"/>
        </w:rPr>
        <w:t xml:space="preserve">re. Today, </w:t>
      </w:r>
      <w:r w:rsidRPr="00932F5E">
        <w:rPr>
          <w:rStyle w:val="StyleUnderline"/>
        </w:rPr>
        <w:t xml:space="preserve">each of these branches of the industry </w:t>
      </w:r>
      <w:r w:rsidRPr="00CD6B9F">
        <w:rPr>
          <w:rStyle w:val="StyleUnderline"/>
          <w:highlight w:val="cyan"/>
        </w:rPr>
        <w:t xml:space="preserve">make </w:t>
      </w:r>
      <w:r w:rsidRPr="00932F5E">
        <w:rPr>
          <w:rStyle w:val="StyleUnderline"/>
        </w:rPr>
        <w:t xml:space="preserve">out </w:t>
      </w:r>
      <w:r w:rsidRPr="00CD6B9F">
        <w:rPr>
          <w:rStyle w:val="StyleUnderline"/>
          <w:highlight w:val="cyan"/>
        </w:rPr>
        <w:t>over $20 billion</w:t>
      </w:r>
      <w:r w:rsidRPr="00932F5E">
        <w:rPr>
          <w:rStyle w:val="StyleUnderline"/>
        </w:rPr>
        <w:t xml:space="preserve"> separately </w:t>
      </w:r>
      <w:r w:rsidRPr="00CD6B9F">
        <w:rPr>
          <w:rStyle w:val="StyleUnderline"/>
          <w:highlight w:val="cyan"/>
        </w:rPr>
        <w:t>in</w:t>
      </w:r>
      <w:r w:rsidRPr="00932F5E">
        <w:rPr>
          <w:rStyle w:val="StyleUnderline"/>
        </w:rPr>
        <w:t xml:space="preserve"> </w:t>
      </w:r>
      <w:r w:rsidRPr="00CD6B9F">
        <w:rPr>
          <w:rStyle w:val="StyleUnderline"/>
          <w:highlight w:val="cyan"/>
        </w:rPr>
        <w:t>just a year</w:t>
      </w:r>
      <w:r w:rsidRPr="00571A9C">
        <w:rPr>
          <w:sz w:val="16"/>
        </w:rPr>
        <w:t xml:space="preserve">. For instance, in less than a month, </w:t>
      </w:r>
      <w:r w:rsidRPr="00932F5E">
        <w:rPr>
          <w:rStyle w:val="StyleUnderline"/>
        </w:rPr>
        <w:t>a single “</w:t>
      </w:r>
      <w:r w:rsidRPr="00CD6B9F">
        <w:rPr>
          <w:rStyle w:val="StyleUnderline"/>
          <w:highlight w:val="cyan"/>
        </w:rPr>
        <w:t>Barbie</w:t>
      </w:r>
      <w:r w:rsidRPr="00932F5E">
        <w:rPr>
          <w:rStyle w:val="StyleUnderline"/>
        </w:rPr>
        <w:t xml:space="preserve">” movie with Margot Robbie has </w:t>
      </w:r>
      <w:r w:rsidRPr="00CD6B9F">
        <w:rPr>
          <w:rStyle w:val="StyleUnderline"/>
          <w:highlight w:val="cyan"/>
        </w:rPr>
        <w:t xml:space="preserve">made over </w:t>
      </w:r>
      <w:r w:rsidRPr="00CD6B9F">
        <w:rPr>
          <w:rStyle w:val="StyleUnderline"/>
          <w:highlight w:val="cyan"/>
        </w:rPr>
        <w:lastRenderedPageBreak/>
        <w:t>one billion in revenue</w:t>
      </w:r>
      <w:r w:rsidRPr="00571A9C">
        <w:rPr>
          <w:sz w:val="16"/>
        </w:rPr>
        <w:t xml:space="preserve">? USD, </w:t>
      </w:r>
      <w:r w:rsidRPr="00932F5E">
        <w:rPr>
          <w:rStyle w:val="StyleUnderline"/>
        </w:rPr>
        <w:t>which has broken all the previous records in the history of the film industry</w:t>
      </w:r>
      <w:r w:rsidRPr="00571A9C">
        <w:rPr>
          <w:sz w:val="16"/>
        </w:rPr>
        <w:t>. Such shocking numbers make us only wonder what the entertainment industry is about to bring out into our economy.</w:t>
      </w:r>
    </w:p>
    <w:p w14:paraId="2C574B3F" w14:textId="77777777" w:rsidR="00213714" w:rsidRPr="00932F5E" w:rsidRDefault="00213714" w:rsidP="00213714">
      <w:pPr>
        <w:rPr>
          <w:rStyle w:val="StyleUnderline"/>
        </w:rPr>
      </w:pPr>
      <w:r w:rsidRPr="00571A9C">
        <w:rPr>
          <w:sz w:val="16"/>
        </w:rPr>
        <w:t xml:space="preserve">Relating it to </w:t>
      </w:r>
      <w:r w:rsidRPr="00932F5E">
        <w:rPr>
          <w:rStyle w:val="StyleUnderline"/>
        </w:rPr>
        <w:t>our economy</w:t>
      </w:r>
      <w:r w:rsidRPr="00571A9C">
        <w:rPr>
          <w:sz w:val="16"/>
        </w:rPr>
        <w:t xml:space="preserve">, it is </w:t>
      </w:r>
      <w:r w:rsidRPr="00932F5E">
        <w:rPr>
          <w:rStyle w:val="StyleUnderline"/>
        </w:rPr>
        <w:t xml:space="preserve">believed that the </w:t>
      </w:r>
      <w:r w:rsidRPr="00CD6B9F">
        <w:rPr>
          <w:rStyle w:val="StyleUnderline"/>
          <w:highlight w:val="cyan"/>
        </w:rPr>
        <w:t>entertainment industry</w:t>
      </w:r>
      <w:r w:rsidRPr="00571A9C">
        <w:rPr>
          <w:sz w:val="16"/>
        </w:rPr>
        <w:t xml:space="preserve">, like any other, </w:t>
      </w:r>
      <w:r w:rsidRPr="00D66A8B">
        <w:rPr>
          <w:rStyle w:val="Emphasis"/>
          <w:highlight w:val="cyan"/>
        </w:rPr>
        <w:t>creates jobs</w:t>
      </w:r>
      <w:r w:rsidRPr="00932F5E">
        <w:rPr>
          <w:rStyle w:val="StyleUnderline"/>
        </w:rPr>
        <w:t xml:space="preserve">, </w:t>
      </w:r>
      <w:r w:rsidRPr="00D66A8B">
        <w:rPr>
          <w:rStyle w:val="Emphasis"/>
          <w:highlight w:val="cyan"/>
        </w:rPr>
        <w:t>generates cash</w:t>
      </w:r>
      <w:r w:rsidRPr="00932F5E">
        <w:rPr>
          <w:rStyle w:val="StyleUnderline"/>
        </w:rPr>
        <w:t xml:space="preserve">, </w:t>
      </w:r>
      <w:r w:rsidRPr="00CD6B9F">
        <w:rPr>
          <w:rStyle w:val="StyleUnderline"/>
          <w:highlight w:val="cyan"/>
        </w:rPr>
        <w:t xml:space="preserve">and </w:t>
      </w:r>
      <w:r w:rsidRPr="00D66A8B">
        <w:rPr>
          <w:rStyle w:val="Emphasis"/>
          <w:highlight w:val="cyan"/>
        </w:rPr>
        <w:t>increases overall demand</w:t>
      </w:r>
      <w:r w:rsidRPr="00571A9C">
        <w:rPr>
          <w:sz w:val="16"/>
        </w:rPr>
        <w:t xml:space="preserve">. But the </w:t>
      </w:r>
      <w:r w:rsidRPr="00932F5E">
        <w:rPr>
          <w:rStyle w:val="StyleUnderline"/>
        </w:rPr>
        <w:t>industry’s influence within a single nation is never considered in more detail</w:t>
      </w:r>
      <w:r w:rsidRPr="00571A9C">
        <w:rPr>
          <w:sz w:val="16"/>
        </w:rPr>
        <w:t xml:space="preserve">. </w:t>
      </w:r>
      <w:r w:rsidRPr="00932F5E">
        <w:rPr>
          <w:rStyle w:val="StyleUnderline"/>
        </w:rPr>
        <w:t xml:space="preserve">It </w:t>
      </w:r>
      <w:r w:rsidRPr="00D66A8B">
        <w:rPr>
          <w:rStyle w:val="Emphasis"/>
        </w:rPr>
        <w:t xml:space="preserve">starts a </w:t>
      </w:r>
      <w:r w:rsidRPr="00D66A8B">
        <w:rPr>
          <w:rStyle w:val="Emphasis"/>
          <w:highlight w:val="cyan"/>
        </w:rPr>
        <w:t>cascade</w:t>
      </w:r>
      <w:r w:rsidRPr="00D66A8B">
        <w:rPr>
          <w:rStyle w:val="Emphasis"/>
        </w:rPr>
        <w:t xml:space="preserve"> of economic activity</w:t>
      </w:r>
      <w:r w:rsidRPr="00932F5E">
        <w:rPr>
          <w:rStyle w:val="StyleUnderline"/>
        </w:rPr>
        <w:t xml:space="preserve">, such as the </w:t>
      </w:r>
      <w:r w:rsidRPr="00CD6B9F">
        <w:rPr>
          <w:rStyle w:val="StyleUnderline"/>
          <w:highlight w:val="cyan"/>
        </w:rPr>
        <w:t>demand for local labor</w:t>
      </w:r>
      <w:r w:rsidRPr="00932F5E">
        <w:rPr>
          <w:rStyle w:val="StyleUnderline"/>
        </w:rPr>
        <w:t xml:space="preserve">, </w:t>
      </w:r>
      <w:r w:rsidRPr="00CD6B9F">
        <w:rPr>
          <w:rStyle w:val="StyleUnderline"/>
          <w:highlight w:val="cyan"/>
        </w:rPr>
        <w:t>tourism</w:t>
      </w:r>
      <w:r w:rsidRPr="00932F5E">
        <w:rPr>
          <w:rStyle w:val="StyleUnderline"/>
        </w:rPr>
        <w:t xml:space="preserve">, </w:t>
      </w:r>
      <w:r w:rsidRPr="00CD6B9F">
        <w:rPr>
          <w:rStyle w:val="StyleUnderline"/>
          <w:highlight w:val="cyan"/>
        </w:rPr>
        <w:t>food</w:t>
      </w:r>
      <w:r w:rsidRPr="00932F5E">
        <w:rPr>
          <w:rStyle w:val="StyleUnderline"/>
        </w:rPr>
        <w:t xml:space="preserve">, </w:t>
      </w:r>
      <w:r w:rsidRPr="00CD6B9F">
        <w:rPr>
          <w:rStyle w:val="StyleUnderline"/>
          <w:highlight w:val="cyan"/>
        </w:rPr>
        <w:t>accommodation</w:t>
      </w:r>
      <w:r w:rsidRPr="00932F5E">
        <w:rPr>
          <w:rStyle w:val="StyleUnderline"/>
        </w:rPr>
        <w:t xml:space="preserve">, </w:t>
      </w:r>
      <w:r w:rsidRPr="00CD6B9F">
        <w:rPr>
          <w:rStyle w:val="StyleUnderline"/>
          <w:highlight w:val="cyan"/>
        </w:rPr>
        <w:t>and</w:t>
      </w:r>
      <w:r w:rsidRPr="00932F5E">
        <w:rPr>
          <w:rStyle w:val="StyleUnderline"/>
        </w:rPr>
        <w:t xml:space="preserve"> </w:t>
      </w:r>
      <w:r w:rsidRPr="00CD6B9F">
        <w:rPr>
          <w:rStyle w:val="StyleUnderline"/>
          <w:highlight w:val="cyan"/>
        </w:rPr>
        <w:t>transport</w:t>
      </w:r>
      <w:r w:rsidRPr="00932F5E">
        <w:rPr>
          <w:rStyle w:val="StyleUnderline"/>
        </w:rPr>
        <w:t xml:space="preserve">ation services. </w:t>
      </w:r>
    </w:p>
    <w:p w14:paraId="2BEE7A4B" w14:textId="77777777" w:rsidR="00213714" w:rsidRPr="00571A9C" w:rsidRDefault="00213714" w:rsidP="00213714">
      <w:pPr>
        <w:rPr>
          <w:sz w:val="16"/>
        </w:rPr>
      </w:pPr>
      <w:r w:rsidRPr="00571A9C">
        <w:rPr>
          <w:sz w:val="16"/>
        </w:rPr>
        <w:t xml:space="preserve">For instance, the recently </w:t>
      </w:r>
      <w:r w:rsidRPr="00932F5E">
        <w:rPr>
          <w:rStyle w:val="StyleUnderline"/>
        </w:rPr>
        <w:t>emerging wave of K-pop</w:t>
      </w:r>
      <w:r w:rsidRPr="00571A9C">
        <w:rPr>
          <w:sz w:val="16"/>
        </w:rPr>
        <w:t xml:space="preserve">, which was driven by </w:t>
      </w:r>
      <w:r w:rsidRPr="00932F5E">
        <w:rPr>
          <w:rStyle w:val="StyleUnderline"/>
        </w:rPr>
        <w:t>BTS and Blackpink</w:t>
      </w:r>
      <w:r w:rsidRPr="00571A9C">
        <w:rPr>
          <w:sz w:val="16"/>
        </w:rPr>
        <w:t xml:space="preserve">, significantly </w:t>
      </w:r>
      <w:r w:rsidRPr="00932F5E">
        <w:rPr>
          <w:rStyle w:val="StyleUnderline"/>
        </w:rPr>
        <w:t>influenced South Korea’s economy</w:t>
      </w:r>
      <w:r w:rsidRPr="00571A9C">
        <w:rPr>
          <w:sz w:val="16"/>
        </w:rPr>
        <w:t xml:space="preserve">. The export value of </w:t>
      </w:r>
      <w:proofErr w:type="spellStart"/>
      <w:r w:rsidRPr="00571A9C">
        <w:rPr>
          <w:sz w:val="16"/>
        </w:rPr>
        <w:t>Kpop</w:t>
      </w:r>
      <w:proofErr w:type="spellEnd"/>
      <w:r w:rsidRPr="00571A9C">
        <w:rPr>
          <w:sz w:val="16"/>
        </w:rPr>
        <w:t xml:space="preserve">-related goods and services </w:t>
      </w:r>
      <w:r w:rsidRPr="00932F5E">
        <w:rPr>
          <w:rStyle w:val="StyleUnderline"/>
        </w:rPr>
        <w:t>climbed from over $40 million in 2003 to over $5 billion in 2018</w:t>
      </w:r>
      <w:r w:rsidRPr="00571A9C">
        <w:rPr>
          <w:sz w:val="16"/>
        </w:rPr>
        <w:t>, according to data from the Korea Creative Content Agency, reflecting an average yearly growth rate of 31.9%.</w:t>
      </w:r>
    </w:p>
    <w:p w14:paraId="76D650E1" w14:textId="77777777" w:rsidR="00213714" w:rsidRPr="00571A9C" w:rsidRDefault="00213714" w:rsidP="00213714">
      <w:pPr>
        <w:rPr>
          <w:sz w:val="16"/>
        </w:rPr>
      </w:pPr>
      <w:r w:rsidRPr="00571A9C">
        <w:rPr>
          <w:sz w:val="16"/>
        </w:rPr>
        <w:t xml:space="preserve">The contribution of </w:t>
      </w:r>
      <w:proofErr w:type="spellStart"/>
      <w:r w:rsidRPr="00571A9C">
        <w:rPr>
          <w:sz w:val="16"/>
        </w:rPr>
        <w:t>Kpop</w:t>
      </w:r>
      <w:proofErr w:type="spellEnd"/>
      <w:r w:rsidRPr="00571A9C">
        <w:rPr>
          <w:sz w:val="16"/>
        </w:rPr>
        <w:t xml:space="preserve"> and K-drama to South Korean GDP has also expanded dramatically throughout the years. According to </w:t>
      </w:r>
      <w:proofErr w:type="gramStart"/>
      <w:r w:rsidRPr="00571A9C">
        <w:rPr>
          <w:sz w:val="16"/>
        </w:rPr>
        <w:t>a Hyundai Research Institute research</w:t>
      </w:r>
      <w:proofErr w:type="gramEnd"/>
      <w:r w:rsidRPr="00571A9C">
        <w:rPr>
          <w:sz w:val="16"/>
        </w:rPr>
        <w:t xml:space="preserve">, the </w:t>
      </w:r>
      <w:proofErr w:type="spellStart"/>
      <w:r w:rsidRPr="00571A9C">
        <w:rPr>
          <w:sz w:val="16"/>
        </w:rPr>
        <w:t>Kpop</w:t>
      </w:r>
      <w:proofErr w:type="spellEnd"/>
      <w:r w:rsidRPr="00571A9C">
        <w:rPr>
          <w:sz w:val="16"/>
        </w:rPr>
        <w:t xml:space="preserve"> industry contributed 1.7% of South Korea’s GDP in 2018, up from 0.3% in 2009. According to the analysis, the industry’s contribution to the country’s GDP might climb to 3% by 2020. Additionally, K-Pop stocks have increased by $5.4 billion in 2023 as a result of the industry’s high quarterly profitability and a rise in the popularity of pop culture </w:t>
      </w:r>
      <w:proofErr w:type="spellStart"/>
      <w:proofErr w:type="gramStart"/>
      <w:r w:rsidRPr="00571A9C">
        <w:rPr>
          <w:sz w:val="16"/>
        </w:rPr>
        <w:t>worldwide.Along</w:t>
      </w:r>
      <w:proofErr w:type="spellEnd"/>
      <w:proofErr w:type="gramEnd"/>
      <w:r w:rsidRPr="00571A9C">
        <w:rPr>
          <w:sz w:val="16"/>
        </w:rPr>
        <w:t xml:space="preserve"> with the monetary advantages, more than 160,000 foreign students started learning Korean and enrolling to Korean universities. Overall, </w:t>
      </w:r>
      <w:proofErr w:type="spellStart"/>
      <w:r w:rsidRPr="00571A9C">
        <w:rPr>
          <w:sz w:val="16"/>
        </w:rPr>
        <w:t>Kpop</w:t>
      </w:r>
      <w:proofErr w:type="spellEnd"/>
      <w:r w:rsidRPr="00571A9C">
        <w:rPr>
          <w:sz w:val="16"/>
        </w:rPr>
        <w:t xml:space="preserve"> has developed into a sizable economic force with a profound effect on many facets of society and the </w:t>
      </w:r>
      <w:proofErr w:type="gramStart"/>
      <w:r w:rsidRPr="00571A9C">
        <w:rPr>
          <w:sz w:val="16"/>
        </w:rPr>
        <w:t>country as a whole</w:t>
      </w:r>
      <w:proofErr w:type="gramEnd"/>
      <w:r w:rsidRPr="00571A9C">
        <w:rPr>
          <w:sz w:val="16"/>
        </w:rPr>
        <w:t xml:space="preserve">. </w:t>
      </w:r>
    </w:p>
    <w:p w14:paraId="16E9CC70" w14:textId="77777777" w:rsidR="00213714" w:rsidRPr="00571A9C" w:rsidRDefault="00213714" w:rsidP="00213714">
      <w:pPr>
        <w:rPr>
          <w:sz w:val="16"/>
        </w:rPr>
      </w:pPr>
      <w:r w:rsidRPr="00571A9C">
        <w:rPr>
          <w:sz w:val="16"/>
        </w:rPr>
        <w:t xml:space="preserve">The entertainment industry’s rapid waves of economic activity sometimes induce unforeseen economic shocks. The impact of </w:t>
      </w:r>
      <w:r w:rsidRPr="00932F5E">
        <w:rPr>
          <w:rStyle w:val="StyleUnderline"/>
        </w:rPr>
        <w:t>Beyoncé’s concert in Sweden</w:t>
      </w:r>
      <w:r w:rsidRPr="00571A9C">
        <w:rPr>
          <w:sz w:val="16"/>
        </w:rPr>
        <w:t xml:space="preserve"> serves as a prime example, where </w:t>
      </w:r>
      <w:r w:rsidRPr="00932F5E">
        <w:rPr>
          <w:rStyle w:val="StyleUnderline"/>
        </w:rPr>
        <w:t>inflation unexpectedly surged to 9.7</w:t>
      </w:r>
      <w:r w:rsidRPr="00571A9C">
        <w:rPr>
          <w:sz w:val="16"/>
        </w:rPr>
        <w:t>%, as reported by BBC News. The concert announcement triggered a wave of accommodation searches, sold-out tickets, and soaring resale market prices. Demand for tickets during the initial sales outstripped supply by almost 800%, showing a good example of the economic aftershocks caused by entertainment events.</w:t>
      </w:r>
    </w:p>
    <w:p w14:paraId="2254B28A" w14:textId="77777777" w:rsidR="00213714" w:rsidRPr="00571A9C" w:rsidRDefault="00213714" w:rsidP="00213714">
      <w:pPr>
        <w:rPr>
          <w:sz w:val="16"/>
        </w:rPr>
      </w:pPr>
      <w:r w:rsidRPr="00571A9C">
        <w:rPr>
          <w:sz w:val="16"/>
        </w:rPr>
        <w:t>In the United Kingdom, Beyoncé’s concert drew 60,000 attendees from diverse corners of the world, resulting in heightened demand for hotel rooms. The spectacle even displaced some homeless families from their temporary accommodations, underscoring the immense pull of entertainment on global migration patterns.</w:t>
      </w:r>
    </w:p>
    <w:p w14:paraId="26522769" w14:textId="77777777" w:rsidR="00213714" w:rsidRPr="00932F5E" w:rsidRDefault="00213714" w:rsidP="00213714">
      <w:pPr>
        <w:rPr>
          <w:rStyle w:val="StyleUnderline"/>
        </w:rPr>
      </w:pPr>
      <w:r w:rsidRPr="00571A9C">
        <w:rPr>
          <w:sz w:val="16"/>
        </w:rPr>
        <w:t xml:space="preserve">The enormous success of </w:t>
      </w:r>
      <w:r w:rsidRPr="00CD6B9F">
        <w:rPr>
          <w:rStyle w:val="StyleUnderline"/>
          <w:highlight w:val="cyan"/>
        </w:rPr>
        <w:t>Taylor Swift’s “Eras</w:t>
      </w:r>
      <w:r w:rsidRPr="00932F5E">
        <w:rPr>
          <w:rStyle w:val="StyleUnderline"/>
        </w:rPr>
        <w:t xml:space="preserve">” tour further emphasizes the </w:t>
      </w:r>
      <w:r w:rsidRPr="00D66A8B">
        <w:rPr>
          <w:rStyle w:val="Emphasis"/>
        </w:rPr>
        <w:t>effects of entertainment on the economy</w:t>
      </w:r>
      <w:r w:rsidRPr="00571A9C">
        <w:rPr>
          <w:sz w:val="16"/>
        </w:rPr>
        <w:t xml:space="preserve">. Given that there has been significant spending at each location on the Eras Tour, the effect on L.A. is hardly unexpected. According to a report released in June by the online survey and research firm </w:t>
      </w:r>
      <w:proofErr w:type="spellStart"/>
      <w:r w:rsidRPr="00571A9C">
        <w:rPr>
          <w:sz w:val="16"/>
        </w:rPr>
        <w:t>QuestionPro</w:t>
      </w:r>
      <w:proofErr w:type="spellEnd"/>
      <w:r w:rsidRPr="00571A9C">
        <w:rPr>
          <w:sz w:val="16"/>
        </w:rPr>
        <w:t xml:space="preserve">, the </w:t>
      </w:r>
      <w:r w:rsidRPr="00932F5E">
        <w:rPr>
          <w:rStyle w:val="StyleUnderline"/>
        </w:rPr>
        <w:t xml:space="preserve">entire tour </w:t>
      </w:r>
      <w:r w:rsidRPr="00CD6B9F">
        <w:rPr>
          <w:rStyle w:val="StyleUnderline"/>
          <w:highlight w:val="cyan"/>
        </w:rPr>
        <w:t>will have an approximate $5 billion economic impact</w:t>
      </w:r>
      <w:r w:rsidRPr="00932F5E">
        <w:rPr>
          <w:rStyle w:val="StyleUnderline"/>
        </w:rPr>
        <w:t xml:space="preserve">. It claimed that the typical </w:t>
      </w:r>
      <w:proofErr w:type="gramStart"/>
      <w:r w:rsidRPr="00932F5E">
        <w:rPr>
          <w:rStyle w:val="StyleUnderline"/>
        </w:rPr>
        <w:t>concert-goer</w:t>
      </w:r>
      <w:proofErr w:type="gramEnd"/>
      <w:r w:rsidRPr="00932F5E">
        <w:rPr>
          <w:rStyle w:val="StyleUnderline"/>
        </w:rPr>
        <w:t xml:space="preserve"> spent more than $1,300 on expenses for tickets, merchandise, lunches, and other things.</w:t>
      </w:r>
    </w:p>
    <w:p w14:paraId="38BEA15D" w14:textId="77777777" w:rsidR="00213714" w:rsidRPr="00571A9C" w:rsidRDefault="00213714" w:rsidP="00213714">
      <w:pPr>
        <w:rPr>
          <w:sz w:val="16"/>
        </w:rPr>
      </w:pPr>
      <w:r w:rsidRPr="00571A9C">
        <w:rPr>
          <w:sz w:val="16"/>
        </w:rPr>
        <w:t>Relatively recently, the release of the “</w:t>
      </w:r>
      <w:r w:rsidRPr="00932F5E">
        <w:rPr>
          <w:rStyle w:val="StyleUnderline"/>
        </w:rPr>
        <w:t>Barbie” film not only benefited Mattel’s (MAT) stock price</w:t>
      </w:r>
      <w:r w:rsidRPr="00571A9C">
        <w:rPr>
          <w:sz w:val="16"/>
        </w:rPr>
        <w:t xml:space="preserve">, but </w:t>
      </w:r>
      <w:r w:rsidRPr="00932F5E">
        <w:rPr>
          <w:rStyle w:val="StyleUnderline"/>
        </w:rPr>
        <w:t xml:space="preserve">also had far-reaching effects on the </w:t>
      </w:r>
      <w:proofErr w:type="gramStart"/>
      <w:r w:rsidRPr="00932F5E">
        <w:rPr>
          <w:rStyle w:val="StyleUnderline"/>
        </w:rPr>
        <w:t>economy as a whole</w:t>
      </w:r>
      <w:proofErr w:type="gramEnd"/>
      <w:r w:rsidRPr="00571A9C">
        <w:rPr>
          <w:sz w:val="16"/>
        </w:rPr>
        <w:t xml:space="preserve">. </w:t>
      </w:r>
      <w:r w:rsidRPr="00932F5E">
        <w:rPr>
          <w:rStyle w:val="StyleUnderline"/>
        </w:rPr>
        <w:t xml:space="preserve">The movie’s success translated into </w:t>
      </w:r>
      <w:r w:rsidRPr="00CD6B9F">
        <w:rPr>
          <w:rStyle w:val="StyleUnderline"/>
          <w:highlight w:val="cyan"/>
        </w:rPr>
        <w:t>soaring sales of toys, clothing, and merchandise</w:t>
      </w:r>
      <w:r w:rsidRPr="00932F5E">
        <w:rPr>
          <w:rStyle w:val="StyleUnderline"/>
        </w:rPr>
        <w:t xml:space="preserve"> adorned with the iconic Barbie design, amplifying its economic impact.</w:t>
      </w:r>
      <w:r w:rsidRPr="00571A9C">
        <w:rPr>
          <w:sz w:val="16"/>
        </w:rPr>
        <w:t xml:space="preserve"> </w:t>
      </w:r>
    </w:p>
    <w:p w14:paraId="04414BCC" w14:textId="77777777" w:rsidR="00213714" w:rsidRPr="00932F5E" w:rsidRDefault="00213714" w:rsidP="00213714">
      <w:pPr>
        <w:rPr>
          <w:rStyle w:val="StyleUnderline"/>
        </w:rPr>
      </w:pPr>
      <w:r w:rsidRPr="00571A9C">
        <w:rPr>
          <w:sz w:val="16"/>
        </w:rPr>
        <w:t xml:space="preserve">The </w:t>
      </w:r>
      <w:r w:rsidRPr="00932F5E">
        <w:rPr>
          <w:rStyle w:val="StyleUnderline"/>
        </w:rPr>
        <w:t xml:space="preserve">entertainment industry has an impact that goes beyond first impressions and </w:t>
      </w:r>
      <w:r w:rsidRPr="00D66A8B">
        <w:rPr>
          <w:rStyle w:val="Emphasis"/>
          <w:highlight w:val="cyan"/>
        </w:rPr>
        <w:t>ignites a boom in economic activity</w:t>
      </w:r>
      <w:r w:rsidRPr="00571A9C">
        <w:rPr>
          <w:sz w:val="16"/>
        </w:rPr>
        <w:t xml:space="preserve">. Far from causing negativity, this </w:t>
      </w:r>
      <w:r w:rsidRPr="00932F5E">
        <w:rPr>
          <w:rStyle w:val="StyleUnderline"/>
        </w:rPr>
        <w:t xml:space="preserve">sector plays a pivotal role in supporting diverse economic sectors and </w:t>
      </w:r>
      <w:r w:rsidRPr="00CD6B9F">
        <w:rPr>
          <w:rStyle w:val="StyleUnderline"/>
          <w:highlight w:val="cyan"/>
        </w:rPr>
        <w:t>acting as a safeguard against recession</w:t>
      </w:r>
      <w:r w:rsidRPr="00932F5E">
        <w:rPr>
          <w:rStyle w:val="StyleUnderline"/>
        </w:rPr>
        <w:t xml:space="preserve">, </w:t>
      </w:r>
      <w:r w:rsidRPr="00CD6B9F">
        <w:rPr>
          <w:rStyle w:val="StyleUnderline"/>
          <w:highlight w:val="cyan"/>
        </w:rPr>
        <w:t>buffering against short-term inflation spikes and housing market fluctuations</w:t>
      </w:r>
      <w:r w:rsidRPr="00932F5E">
        <w:rPr>
          <w:rStyle w:val="StyleUnderline"/>
        </w:rPr>
        <w:t xml:space="preserve">. The </w:t>
      </w:r>
      <w:r w:rsidRPr="00D66A8B">
        <w:rPr>
          <w:rStyle w:val="Emphasis"/>
        </w:rPr>
        <w:t>relation between entertainment and economy is an intricate process</w:t>
      </w:r>
      <w:r w:rsidRPr="00932F5E">
        <w:rPr>
          <w:rStyle w:val="StyleUnderline"/>
        </w:rPr>
        <w:t xml:space="preserve"> that continues to reshape nations’ economic landscapes.</w:t>
      </w:r>
    </w:p>
    <w:p w14:paraId="580590DF" w14:textId="77777777" w:rsidR="00213714" w:rsidRPr="00571A9C" w:rsidRDefault="00213714" w:rsidP="00213714">
      <w:pPr>
        <w:rPr>
          <w:sz w:val="16"/>
        </w:rPr>
      </w:pPr>
    </w:p>
    <w:p w14:paraId="6893AAF4" w14:textId="77777777" w:rsidR="00213714" w:rsidRDefault="00213714" w:rsidP="00213714">
      <w:pPr>
        <w:pStyle w:val="Heading3"/>
      </w:pPr>
      <w:r>
        <w:lastRenderedPageBreak/>
        <w:t>1NC---Net Benefit---Inequality</w:t>
      </w:r>
    </w:p>
    <w:p w14:paraId="04123AB8" w14:textId="77777777" w:rsidR="00213714" w:rsidRDefault="00213714" w:rsidP="00213714">
      <w:pPr>
        <w:pStyle w:val="Heading4"/>
      </w:pPr>
      <w:r>
        <w:t>The counterplan solves [innovation/creativity], competes, and decreases inequality.</w:t>
      </w:r>
    </w:p>
    <w:p w14:paraId="4A6363C9" w14:textId="77777777" w:rsidR="00213714" w:rsidRPr="00C35EE2" w:rsidRDefault="00213714" w:rsidP="00213714">
      <w:r>
        <w:t xml:space="preserve">Dean </w:t>
      </w:r>
      <w:r w:rsidRPr="00C35EE2">
        <w:rPr>
          <w:rStyle w:val="Style13ptBold"/>
        </w:rPr>
        <w:t>Baker ’21</w:t>
      </w:r>
      <w:r>
        <w:t xml:space="preserve">, </w:t>
      </w:r>
      <w:r w:rsidRPr="00C35EE2">
        <w:t>senior economist at the Center for Economic and Policy Research</w:t>
      </w:r>
      <w:r>
        <w:t>, “</w:t>
      </w:r>
      <w:r w:rsidRPr="00C35EE2">
        <w:t>Want to Reverse Inequality? Change Intellectual Property Rules</w:t>
      </w:r>
      <w:r>
        <w:t xml:space="preserve">,” </w:t>
      </w:r>
      <w:r>
        <w:rPr>
          <w:i/>
          <w:iCs/>
        </w:rPr>
        <w:t>The Nation</w:t>
      </w:r>
      <w:r>
        <w:t xml:space="preserve">, 2-8-2021, </w:t>
      </w:r>
      <w:r w:rsidRPr="00C35EE2">
        <w:t>https://www.thenation.com/article/economy/inequality-patents-taxes-copyright/</w:t>
      </w:r>
      <w:r>
        <w:t>, Accessed 7-24-2024 by NT-RS</w:t>
      </w:r>
    </w:p>
    <w:p w14:paraId="61F7DFAC" w14:textId="77777777" w:rsidR="00213714" w:rsidRPr="00291EEE" w:rsidRDefault="00213714" w:rsidP="00213714">
      <w:pPr>
        <w:rPr>
          <w:sz w:val="16"/>
        </w:rPr>
      </w:pPr>
      <w:r w:rsidRPr="00291EEE">
        <w:rPr>
          <w:sz w:val="16"/>
        </w:rPr>
        <w:t xml:space="preserve">The </w:t>
      </w:r>
      <w:r w:rsidRPr="00C35EE2">
        <w:rPr>
          <w:rStyle w:val="StyleUnderline"/>
          <w:highlight w:val="cyan"/>
        </w:rPr>
        <w:t>explosion of inequality</w:t>
      </w:r>
      <w:r w:rsidRPr="00291EEE">
        <w:rPr>
          <w:sz w:val="16"/>
        </w:rPr>
        <w:t xml:space="preserve"> over the past four decades is </w:t>
      </w:r>
      <w:r w:rsidRPr="00F36FB5">
        <w:rPr>
          <w:rStyle w:val="StyleUnderline"/>
        </w:rPr>
        <w:t>appropriately a major focus of the political agenda for progressives</w:t>
      </w:r>
      <w:r w:rsidRPr="00291EEE">
        <w:rPr>
          <w:sz w:val="16"/>
        </w:rPr>
        <w:t xml:space="preserve">. Unfortunately, </w:t>
      </w:r>
      <w:r w:rsidRPr="00F36FB5">
        <w:rPr>
          <w:rStyle w:val="StyleUnderline"/>
        </w:rPr>
        <w:t xml:space="preserve">policy </w:t>
      </w:r>
      <w:r w:rsidRPr="00C35EE2">
        <w:rPr>
          <w:rStyle w:val="StyleUnderline"/>
          <w:highlight w:val="cyan"/>
        </w:rPr>
        <w:t>prescriptions usually turn to various taxes</w:t>
      </w:r>
      <w:r w:rsidRPr="00291EEE">
        <w:rPr>
          <w:sz w:val="16"/>
        </w:rPr>
        <w:t xml:space="preserve"> directed at the wealthy and very wealthy. While making our tax structure more progressive is important, </w:t>
      </w:r>
      <w:r w:rsidRPr="00F36FB5">
        <w:rPr>
          <w:rStyle w:val="StyleUnderline"/>
        </w:rPr>
        <w:t>m</w:t>
      </w:r>
      <w:r w:rsidRPr="00C35EE2">
        <w:rPr>
          <w:rStyle w:val="StyleUnderline"/>
          <w:highlight w:val="cyan"/>
        </w:rPr>
        <w:t>ost of the increase in inequality comes from greater inequality in before-tax income</w:t>
      </w:r>
      <w:r w:rsidRPr="00291EEE">
        <w:rPr>
          <w:sz w:val="16"/>
        </w:rPr>
        <w:t>, not from reductions in taxes paid by the rich. And, if we’re serious about reversing that trend, it is easier, as a practical matter, to keep people from getting ridiculously rich in the first place than to tax the money after they have it.</w:t>
      </w:r>
    </w:p>
    <w:p w14:paraId="7D4CB886" w14:textId="77777777" w:rsidR="00213714" w:rsidRPr="00291EEE" w:rsidRDefault="00213714" w:rsidP="00213714">
      <w:pPr>
        <w:rPr>
          <w:sz w:val="16"/>
        </w:rPr>
      </w:pPr>
      <w:r w:rsidRPr="00291EEE">
        <w:rPr>
          <w:sz w:val="16"/>
        </w:rPr>
        <w:t>While the Reagan, George W. Bush, and Trump tax cuts all gave more money to the rich</w:t>
      </w:r>
      <w:r w:rsidRPr="00C35EE2">
        <w:rPr>
          <w:sz w:val="16"/>
          <w:highlight w:val="cyan"/>
        </w:rPr>
        <w:t xml:space="preserve">, </w:t>
      </w:r>
      <w:r w:rsidRPr="00C35EE2">
        <w:rPr>
          <w:rStyle w:val="StyleUnderline"/>
          <w:highlight w:val="cyan"/>
        </w:rPr>
        <w:t>policy changes in</w:t>
      </w:r>
      <w:r w:rsidRPr="00F36FB5">
        <w:rPr>
          <w:rStyle w:val="StyleUnderline"/>
        </w:rPr>
        <w:t xml:space="preserve"> other areas, especially </w:t>
      </w:r>
      <w:r w:rsidRPr="00C35EE2">
        <w:rPr>
          <w:rStyle w:val="StyleUnderline"/>
          <w:highlight w:val="cyan"/>
        </w:rPr>
        <w:t>i</w:t>
      </w:r>
      <w:r w:rsidRPr="00F36FB5">
        <w:rPr>
          <w:rStyle w:val="StyleUnderline"/>
        </w:rPr>
        <w:t xml:space="preserve">ntellectual </w:t>
      </w:r>
      <w:r w:rsidRPr="00C35EE2">
        <w:rPr>
          <w:rStyle w:val="StyleUnderline"/>
          <w:highlight w:val="cyan"/>
        </w:rPr>
        <w:t>p</w:t>
      </w:r>
      <w:r w:rsidRPr="00F36FB5">
        <w:rPr>
          <w:rStyle w:val="StyleUnderline"/>
        </w:rPr>
        <w:t xml:space="preserve">roperty </w:t>
      </w:r>
      <w:r w:rsidRPr="00C35EE2">
        <w:rPr>
          <w:rStyle w:val="StyleUnderline"/>
          <w:highlight w:val="cyan"/>
        </w:rPr>
        <w:t>have done far more</w:t>
      </w:r>
      <w:r w:rsidRPr="00F36FB5">
        <w:rPr>
          <w:rStyle w:val="StyleUnderline"/>
        </w:rPr>
        <w:t xml:space="preserve"> to redistribute income upward</w:t>
      </w:r>
      <w:r w:rsidRPr="00291EEE">
        <w:rPr>
          <w:sz w:val="16"/>
        </w:rPr>
        <w:t xml:space="preserve">. In the past four decades, a wide array of changes—under both Democratic and Republican presidents—made </w:t>
      </w:r>
      <w:r w:rsidRPr="00F36FB5">
        <w:rPr>
          <w:rStyle w:val="StyleUnderline"/>
        </w:rPr>
        <w:t>pat</w:t>
      </w:r>
      <w:r w:rsidRPr="00C35EE2">
        <w:rPr>
          <w:rStyle w:val="StyleUnderline"/>
          <w:highlight w:val="cyan"/>
        </w:rPr>
        <w:t>ent and copyright protection both longer</w:t>
      </w:r>
      <w:r w:rsidRPr="00F36FB5">
        <w:rPr>
          <w:rStyle w:val="StyleUnderline"/>
        </w:rPr>
        <w:t xml:space="preserve"> and stronger</w:t>
      </w:r>
      <w:r w:rsidRPr="00291EEE">
        <w:rPr>
          <w:sz w:val="16"/>
        </w:rPr>
        <w:t>.</w:t>
      </w:r>
    </w:p>
    <w:p w14:paraId="034FF43B" w14:textId="77777777" w:rsidR="00213714" w:rsidRPr="00291EEE" w:rsidRDefault="00213714" w:rsidP="00213714">
      <w:pPr>
        <w:rPr>
          <w:sz w:val="16"/>
        </w:rPr>
      </w:pPr>
      <w:r w:rsidRPr="00291EEE">
        <w:rPr>
          <w:sz w:val="16"/>
        </w:rPr>
        <w:t>ADVERTISEMENT</w:t>
      </w:r>
    </w:p>
    <w:p w14:paraId="2D591F2D" w14:textId="77777777" w:rsidR="00213714" w:rsidRPr="00291EEE" w:rsidRDefault="00213714" w:rsidP="00213714">
      <w:pPr>
        <w:rPr>
          <w:sz w:val="16"/>
        </w:rPr>
      </w:pPr>
      <w:r w:rsidRPr="00F36FB5">
        <w:rPr>
          <w:rStyle w:val="StyleUnderline"/>
        </w:rPr>
        <w:t>In the case of patents</w:t>
      </w:r>
      <w:r w:rsidRPr="00291EEE">
        <w:rPr>
          <w:sz w:val="16"/>
        </w:rPr>
        <w:t xml:space="preserve">, the </w:t>
      </w:r>
      <w:r w:rsidRPr="00F36FB5">
        <w:rPr>
          <w:rStyle w:val="StyleUnderline"/>
        </w:rPr>
        <w:t>TRIPS provisions</w:t>
      </w:r>
      <w:r w:rsidRPr="00291EEE">
        <w:rPr>
          <w:sz w:val="16"/>
        </w:rPr>
        <w:t xml:space="preserve"> of the World Trade Organization, which went into effect in January 1995, </w:t>
      </w:r>
      <w:r w:rsidRPr="00F36FB5">
        <w:rPr>
          <w:rStyle w:val="StyleUnderline"/>
        </w:rPr>
        <w:t xml:space="preserve">extended the length of </w:t>
      </w:r>
      <w:r w:rsidRPr="00C35EE2">
        <w:rPr>
          <w:rStyle w:val="StyleUnderline"/>
          <w:highlight w:val="cyan"/>
        </w:rPr>
        <w:t>patent monopolies from 17 years from the date of issuance to 20 years</w:t>
      </w:r>
      <w:r w:rsidRPr="00291EEE">
        <w:rPr>
          <w:sz w:val="16"/>
        </w:rPr>
        <w:t xml:space="preserve"> from the date of filing. The 1980 </w:t>
      </w:r>
      <w:r w:rsidRPr="00F36FB5">
        <w:rPr>
          <w:rStyle w:val="StyleUnderline"/>
        </w:rPr>
        <w:t>Bayh-Dole Act allowed for patents on government-financed research</w:t>
      </w:r>
      <w:r w:rsidRPr="00291EEE">
        <w:rPr>
          <w:sz w:val="16"/>
        </w:rPr>
        <w:t xml:space="preserve">. In 1982, </w:t>
      </w:r>
      <w:r w:rsidRPr="00F36FB5">
        <w:rPr>
          <w:rStyle w:val="StyleUnderline"/>
        </w:rPr>
        <w:t>Congress established a special patent-friendly appellate court to hear cases on patent disputes</w:t>
      </w:r>
      <w:r w:rsidRPr="00291EEE">
        <w:rPr>
          <w:sz w:val="16"/>
        </w:rPr>
        <w:t>. And court rulings extended patent coverage to include life forms, software, and business methods.</w:t>
      </w:r>
    </w:p>
    <w:p w14:paraId="4F0DCD7A" w14:textId="77777777" w:rsidR="00213714" w:rsidRPr="00291EEE" w:rsidRDefault="00213714" w:rsidP="00213714">
      <w:pPr>
        <w:rPr>
          <w:sz w:val="16"/>
        </w:rPr>
      </w:pPr>
      <w:r w:rsidRPr="00C35EE2">
        <w:rPr>
          <w:rStyle w:val="StyleUnderline"/>
          <w:highlight w:val="cyan"/>
        </w:rPr>
        <w:t>For copyrights</w:t>
      </w:r>
      <w:r w:rsidRPr="00291EEE">
        <w:rPr>
          <w:sz w:val="16"/>
        </w:rPr>
        <w:t xml:space="preserve">, two revisions to the law, in 1976 and 1998, extended the </w:t>
      </w:r>
      <w:r w:rsidRPr="00F36FB5">
        <w:rPr>
          <w:rStyle w:val="StyleUnderline"/>
        </w:rPr>
        <w:t xml:space="preserve">maximum duration </w:t>
      </w:r>
      <w:r w:rsidRPr="00C35EE2">
        <w:rPr>
          <w:rStyle w:val="StyleUnderline"/>
          <w:highlight w:val="cyan"/>
        </w:rPr>
        <w:t>from 56 to 95 years</w:t>
      </w:r>
      <w:r w:rsidRPr="00291EEE">
        <w:rPr>
          <w:sz w:val="16"/>
        </w:rPr>
        <w:t xml:space="preserve">. The </w:t>
      </w:r>
      <w:r w:rsidRPr="00F36FB5">
        <w:rPr>
          <w:rStyle w:val="StyleUnderline"/>
        </w:rPr>
        <w:t>Digital Millennial Copyright Act of 1998 imposed strong rules for copyright enforcement on the Internet</w:t>
      </w:r>
      <w:r w:rsidRPr="00291EEE">
        <w:rPr>
          <w:sz w:val="16"/>
        </w:rPr>
        <w:t>. Washington has also sought to impose stronger intellectual property protections on our trading partners in every trade agreement that the United States has negotiated over the last three decades.</w:t>
      </w:r>
    </w:p>
    <w:p w14:paraId="5F90A0C7" w14:textId="77777777" w:rsidR="00213714" w:rsidRPr="00291EEE" w:rsidRDefault="00213714" w:rsidP="00213714">
      <w:pPr>
        <w:rPr>
          <w:sz w:val="16"/>
        </w:rPr>
      </w:pPr>
      <w:r w:rsidRPr="00F36FB5">
        <w:rPr>
          <w:rStyle w:val="StyleUnderline"/>
        </w:rPr>
        <w:t>The effect of these changes was to transfer money from the bulk of the population to the relatively small group of people</w:t>
      </w:r>
      <w:r w:rsidRPr="00291EEE">
        <w:rPr>
          <w:sz w:val="16"/>
        </w:rPr>
        <w:t xml:space="preserve"> in a position to benefit from them, </w:t>
      </w:r>
      <w:r w:rsidRPr="00F36FB5">
        <w:rPr>
          <w:rStyle w:val="StyleUnderline"/>
        </w:rPr>
        <w:t>either because of their skills in software, biotechnology, and other areas, or because of their ownership of stock in companies that benefit from these rules</w:t>
      </w:r>
      <w:r w:rsidRPr="00291EEE">
        <w:rPr>
          <w:sz w:val="16"/>
        </w:rPr>
        <w:t>.</w:t>
      </w:r>
    </w:p>
    <w:p w14:paraId="4A74DBDE" w14:textId="77777777" w:rsidR="00213714" w:rsidRPr="00291EEE" w:rsidRDefault="00213714" w:rsidP="00213714">
      <w:pPr>
        <w:rPr>
          <w:sz w:val="16"/>
        </w:rPr>
      </w:pPr>
      <w:r w:rsidRPr="00291EEE">
        <w:rPr>
          <w:sz w:val="16"/>
        </w:rPr>
        <w:t xml:space="preserve">The </w:t>
      </w:r>
      <w:r w:rsidRPr="00F36FB5">
        <w:rPr>
          <w:rStyle w:val="StyleUnderline"/>
        </w:rPr>
        <w:t>upward redistribution of wea</w:t>
      </w:r>
      <w:r w:rsidRPr="00291EEE">
        <w:rPr>
          <w:sz w:val="16"/>
        </w:rPr>
        <w:t xml:space="preserve">lth arising from intellectual property (IP) is typically </w:t>
      </w:r>
      <w:r w:rsidRPr="00F36FB5">
        <w:rPr>
          <w:rStyle w:val="StyleUnderline"/>
        </w:rPr>
        <w:t>disguised in public debates as being the result of “technology.”</w:t>
      </w:r>
      <w:r w:rsidRPr="00291EEE">
        <w:rPr>
          <w:sz w:val="16"/>
        </w:rPr>
        <w:t xml:space="preserve"> But blaming technology </w:t>
      </w:r>
      <w:r w:rsidRPr="00F36FB5">
        <w:rPr>
          <w:rStyle w:val="StyleUnderline"/>
        </w:rPr>
        <w:t>attributes it to an impersonal force</w:t>
      </w:r>
      <w:r w:rsidRPr="00291EEE">
        <w:rPr>
          <w:sz w:val="16"/>
        </w:rPr>
        <w:t xml:space="preserve">. When we point out that it is due to intellectual property, we make it clear that </w:t>
      </w:r>
      <w:r w:rsidRPr="00F36FB5">
        <w:rPr>
          <w:rStyle w:val="Emphasis"/>
        </w:rPr>
        <w:t>inequality is a policy choice</w:t>
      </w:r>
      <w:r w:rsidRPr="00291EEE">
        <w:rPr>
          <w:sz w:val="16"/>
        </w:rPr>
        <w:t>.</w:t>
      </w:r>
    </w:p>
    <w:p w14:paraId="0023AADF" w14:textId="77777777" w:rsidR="00213714" w:rsidRPr="00291EEE" w:rsidRDefault="00213714" w:rsidP="00213714">
      <w:pPr>
        <w:rPr>
          <w:sz w:val="16"/>
        </w:rPr>
      </w:pPr>
      <w:r w:rsidRPr="00291EEE">
        <w:rPr>
          <w:sz w:val="16"/>
        </w:rPr>
        <w:t>To take my favorite example, without Microsoft’s government-granted patent and copyright monopolies, Bill Gates would probably still be working for a living. Many other billionaires and millionaires would be far less wealthy if we had different rules for intellectual property.</w:t>
      </w:r>
    </w:p>
    <w:p w14:paraId="735ECA9B" w14:textId="77777777" w:rsidR="00213714" w:rsidRPr="00291EEE" w:rsidRDefault="00213714" w:rsidP="00213714">
      <w:pPr>
        <w:rPr>
          <w:sz w:val="16"/>
        </w:rPr>
      </w:pPr>
      <w:r w:rsidRPr="00291EEE">
        <w:rPr>
          <w:sz w:val="16"/>
        </w:rPr>
        <w:t>ADVERTSIEMENT</w:t>
      </w:r>
    </w:p>
    <w:p w14:paraId="168F92D9" w14:textId="77777777" w:rsidR="00213714" w:rsidRPr="00291EEE" w:rsidRDefault="00213714" w:rsidP="00213714">
      <w:pPr>
        <w:rPr>
          <w:sz w:val="16"/>
        </w:rPr>
      </w:pPr>
      <w:r w:rsidRPr="00291EEE">
        <w:rPr>
          <w:sz w:val="16"/>
        </w:rPr>
        <w:t xml:space="preserve">By my calculations, the </w:t>
      </w:r>
      <w:r w:rsidRPr="00F36FB5">
        <w:rPr>
          <w:rStyle w:val="StyleUnderline"/>
        </w:rPr>
        <w:t xml:space="preserve">amount of money transferred from the rest of us to those in a position to benefit from IP comes to more than </w:t>
      </w:r>
      <w:r w:rsidRPr="00F36FB5">
        <w:rPr>
          <w:rStyle w:val="Emphasis"/>
        </w:rPr>
        <w:t>$1 trillion annually</w:t>
      </w:r>
      <w:r w:rsidRPr="00291EEE">
        <w:rPr>
          <w:sz w:val="16"/>
        </w:rPr>
        <w:t xml:space="preserve">. This </w:t>
      </w:r>
      <w:r w:rsidRPr="00291EEE">
        <w:rPr>
          <w:rStyle w:val="StyleUnderline"/>
        </w:rPr>
        <w:t>transfer comes in the form of higher prices for prescription drugs, medical equipment, software, and many other products</w:t>
      </w:r>
      <w:r w:rsidRPr="00291EEE">
        <w:rPr>
          <w:sz w:val="16"/>
        </w:rPr>
        <w:t xml:space="preserve">. This </w:t>
      </w:r>
      <w:r w:rsidRPr="00291EEE">
        <w:rPr>
          <w:sz w:val="16"/>
        </w:rPr>
        <w:lastRenderedPageBreak/>
        <w:t xml:space="preserve">amount is </w:t>
      </w:r>
      <w:r w:rsidRPr="00291EEE">
        <w:rPr>
          <w:rStyle w:val="StyleUnderline"/>
        </w:rPr>
        <w:t>almost half the size of all before-tax corporate profits</w:t>
      </w:r>
      <w:r w:rsidRPr="00291EEE">
        <w:rPr>
          <w:sz w:val="16"/>
        </w:rPr>
        <w:t>, and roughly one-third larger than the current military budget. In other words, it is real money.</w:t>
      </w:r>
    </w:p>
    <w:p w14:paraId="1D015E55" w14:textId="77777777" w:rsidR="00213714" w:rsidRPr="00291EEE" w:rsidRDefault="00213714" w:rsidP="00213714">
      <w:pPr>
        <w:rPr>
          <w:sz w:val="16"/>
        </w:rPr>
      </w:pPr>
      <w:r w:rsidRPr="00291EEE">
        <w:rPr>
          <w:sz w:val="16"/>
        </w:rPr>
        <w:t xml:space="preserve">Intellectual property does serve an important economic purpose in providing an incentive for innovation and creative work. </w:t>
      </w:r>
      <w:r w:rsidRPr="00291EEE">
        <w:rPr>
          <w:rStyle w:val="StyleUnderline"/>
        </w:rPr>
        <w:t>But we can make patent and copyright monopolies shorter and weaker</w:t>
      </w:r>
      <w:r w:rsidRPr="00291EEE">
        <w:rPr>
          <w:sz w:val="16"/>
        </w:rPr>
        <w:t xml:space="preserve"> </w:t>
      </w:r>
      <w:r w:rsidRPr="00291EEE">
        <w:rPr>
          <w:rStyle w:val="StyleUnderline"/>
        </w:rPr>
        <w:t>while still supporting innovation and creativity</w:t>
      </w:r>
      <w:r w:rsidRPr="00291EEE">
        <w:rPr>
          <w:sz w:val="16"/>
        </w:rPr>
        <w:t xml:space="preserve">, instead of going the route of longer and stronger, as we have </w:t>
      </w:r>
      <w:proofErr w:type="gramStart"/>
      <w:r w:rsidRPr="00291EEE">
        <w:rPr>
          <w:sz w:val="16"/>
        </w:rPr>
        <w:t>actually done</w:t>
      </w:r>
      <w:proofErr w:type="gramEnd"/>
      <w:r w:rsidRPr="00291EEE">
        <w:rPr>
          <w:sz w:val="16"/>
        </w:rPr>
        <w:t xml:space="preserve"> over the past four decades.</w:t>
      </w:r>
    </w:p>
    <w:p w14:paraId="588CB201" w14:textId="77777777" w:rsidR="00213714" w:rsidRPr="00291EEE" w:rsidRDefault="00213714" w:rsidP="00213714">
      <w:pPr>
        <w:rPr>
          <w:sz w:val="16"/>
        </w:rPr>
      </w:pPr>
      <w:r w:rsidRPr="00291EEE">
        <w:rPr>
          <w:sz w:val="16"/>
        </w:rPr>
        <w:t>We can also use alternative mechanisms to provide incentives. This is especially the case with prescription drugs, where we rely on direct public funding for a large portion of research costs. The federal government finances more than $40 billion in research annually through the National Institutes of Health, with several billion more funded through the Biomedical Advanced Research and Development Authority and other government agencies. This compares to $90 billion a year that the pharmaceutical industry spends itself and expects to finance through its patent monopolies.</w:t>
      </w:r>
    </w:p>
    <w:p w14:paraId="2895A303" w14:textId="77777777" w:rsidR="00213714" w:rsidRPr="00291EEE" w:rsidRDefault="00213714" w:rsidP="00213714">
      <w:pPr>
        <w:rPr>
          <w:sz w:val="16"/>
        </w:rPr>
      </w:pPr>
      <w:r w:rsidRPr="00291EEE">
        <w:rPr>
          <w:sz w:val="16"/>
        </w:rPr>
        <w:t>Most of the public money goes to finance basic research, but sometimes the government supports the actual development process, as was the case with Moderna’s coronavirus vaccine. The government paid Moderna $483 million for its research and Phase 1 and 2 trials. It then coughed up another $472 million to cover the cost of Phase 3 trials. Incredibly, the Trump administration still allowed Moderna to have patent monopolies on its vaccine, even though the government had covered the development costs and taken the investment risk. If the vaccine had proven to be ineffective, the government would have borne the cost, while Moderna still would have been paid.</w:t>
      </w:r>
    </w:p>
    <w:p w14:paraId="0F9B6AFB" w14:textId="77777777" w:rsidR="00213714" w:rsidRPr="00291EEE" w:rsidRDefault="00213714" w:rsidP="00213714">
      <w:pPr>
        <w:rPr>
          <w:sz w:val="16"/>
        </w:rPr>
      </w:pPr>
      <w:r w:rsidRPr="00291EEE">
        <w:rPr>
          <w:sz w:val="16"/>
        </w:rPr>
        <w:t xml:space="preserve">The contracting process for Moderna’s vaccine may have been chaotic and less transparent than desirable, since it was overseen by the Trump administration, operating in </w:t>
      </w:r>
      <w:proofErr w:type="gramStart"/>
      <w:r w:rsidRPr="00291EEE">
        <w:rPr>
          <w:sz w:val="16"/>
        </w:rPr>
        <w:t>an emergency situation</w:t>
      </w:r>
      <w:proofErr w:type="gramEnd"/>
      <w:r w:rsidRPr="00291EEE">
        <w:rPr>
          <w:sz w:val="16"/>
        </w:rPr>
        <w:t>, but we did nonetheless manage to get a highly effective vaccine in record time. This is a clear case of direct government funding of research that proved to be effective.</w:t>
      </w:r>
    </w:p>
    <w:p w14:paraId="5863DE32" w14:textId="77777777" w:rsidR="00213714" w:rsidRPr="00291EEE" w:rsidRDefault="00213714" w:rsidP="00213714">
      <w:pPr>
        <w:rPr>
          <w:sz w:val="16"/>
        </w:rPr>
      </w:pPr>
      <w:r w:rsidRPr="00291EEE">
        <w:rPr>
          <w:sz w:val="16"/>
        </w:rPr>
        <w:t xml:space="preserve">We need to keep this example in mind as the Biden administration develops its foreign policy agenda, especially its relationship with China. Biden has already complained about China’s stealing “our” intellectual property. This sets the stage for potential conflicts that are not at all in the interest of </w:t>
      </w:r>
      <w:proofErr w:type="gramStart"/>
      <w:r w:rsidRPr="00291EEE">
        <w:rPr>
          <w:sz w:val="16"/>
        </w:rPr>
        <w:t>the vast majority of</w:t>
      </w:r>
      <w:proofErr w:type="gramEnd"/>
      <w:r w:rsidRPr="00291EEE">
        <w:rPr>
          <w:sz w:val="16"/>
        </w:rPr>
        <w:t xml:space="preserve"> the American people.</w:t>
      </w:r>
    </w:p>
    <w:p w14:paraId="0A501B27" w14:textId="77777777" w:rsidR="00213714" w:rsidRPr="00291EEE" w:rsidRDefault="00213714" w:rsidP="00213714">
      <w:pPr>
        <w:rPr>
          <w:sz w:val="16"/>
        </w:rPr>
      </w:pPr>
      <w:r w:rsidRPr="00291EEE">
        <w:rPr>
          <w:sz w:val="16"/>
        </w:rPr>
        <w:t xml:space="preserve">As a practical matter, </w:t>
      </w:r>
      <w:r w:rsidRPr="00291EEE">
        <w:rPr>
          <w:rStyle w:val="StyleUnderline"/>
        </w:rPr>
        <w:t>very few of us receive any substantial income, either directly or indirectly, from intellectual property</w:t>
      </w:r>
      <w:r w:rsidRPr="00291EEE">
        <w:rPr>
          <w:sz w:val="16"/>
        </w:rPr>
        <w:t>. That means that we don’t stand to lose anything if companies in China don’t honor Pfizer’s patents on a drug or Microsoft’s copyrights on software. In fact, if we are bothered by inequality, we really should not be upset that those at the top will have somewhat less income because China is not honoring their intellectual property claims.</w:t>
      </w:r>
    </w:p>
    <w:p w14:paraId="3E2E6BBA" w14:textId="77777777" w:rsidR="00213714" w:rsidRDefault="00213714" w:rsidP="00213714">
      <w:pPr>
        <w:rPr>
          <w:sz w:val="16"/>
        </w:rPr>
      </w:pPr>
      <w:r w:rsidRPr="00291EEE">
        <w:rPr>
          <w:sz w:val="16"/>
        </w:rPr>
        <w:t xml:space="preserve">While there may be cases where the failure to honor intellectual property can cost some middle-income jobs (for example, if China uses technology to which Boeing has patent rights), the impact is likely to be comparatively small. Arguing that we should protect Boeing’s IP on this basis would be like arguing that we should not tax Jeff Bezos because reducing his income could lead him to lay off some well-paid servants. The </w:t>
      </w:r>
      <w:r w:rsidRPr="00291EEE">
        <w:rPr>
          <w:rStyle w:val="StyleUnderline"/>
        </w:rPr>
        <w:t xml:space="preserve">benefits that the relatively affluent and very wealthy get from IP protections are vastly greater than the higher wages that some workers may get </w:t>
      </w:r>
      <w:proofErr w:type="gramStart"/>
      <w:r w:rsidRPr="00291EEE">
        <w:rPr>
          <w:rStyle w:val="StyleUnderline"/>
        </w:rPr>
        <w:t>as a result of</w:t>
      </w:r>
      <w:proofErr w:type="gramEnd"/>
      <w:r w:rsidRPr="00291EEE">
        <w:rPr>
          <w:rStyle w:val="StyleUnderline"/>
        </w:rPr>
        <w:t xml:space="preserve"> working for Boeing or another company with large IP claims</w:t>
      </w:r>
      <w:r w:rsidRPr="00291EEE">
        <w:rPr>
          <w:sz w:val="16"/>
        </w:rPr>
        <w:t>.</w:t>
      </w:r>
    </w:p>
    <w:p w14:paraId="15E7A021" w14:textId="77777777" w:rsidR="00213714" w:rsidRPr="001D7652" w:rsidRDefault="00213714" w:rsidP="00213714">
      <w:pPr>
        <w:pStyle w:val="Heading4"/>
      </w:pPr>
      <w:r>
        <w:t xml:space="preserve">inequality </w:t>
      </w:r>
      <w:r w:rsidRPr="004209A7">
        <w:rPr>
          <w:u w:val="single"/>
        </w:rPr>
        <w:t>reduces</w:t>
      </w:r>
      <w:r>
        <w:t xml:space="preserve"> both </w:t>
      </w:r>
      <w:r w:rsidRPr="004209A7">
        <w:rPr>
          <w:u w:val="single"/>
        </w:rPr>
        <w:t>institutional</w:t>
      </w:r>
      <w:r>
        <w:t xml:space="preserve"> AND </w:t>
      </w:r>
      <w:r w:rsidRPr="004209A7">
        <w:rPr>
          <w:u w:val="single"/>
        </w:rPr>
        <w:t>societal</w:t>
      </w:r>
      <w:r>
        <w:t xml:space="preserve"> governance capacity---</w:t>
      </w:r>
      <w:r w:rsidRPr="00FB0C92">
        <w:rPr>
          <w:u w:val="single"/>
        </w:rPr>
        <w:t>extinction</w:t>
      </w:r>
      <w:r>
        <w:t>.</w:t>
      </w:r>
    </w:p>
    <w:p w14:paraId="71F6D87E" w14:textId="77777777" w:rsidR="00213714" w:rsidRPr="001D7652" w:rsidRDefault="00213714" w:rsidP="00213714">
      <w:r>
        <w:t xml:space="preserve">Andreas T. </w:t>
      </w:r>
      <w:r w:rsidRPr="004209A7">
        <w:rPr>
          <w:rStyle w:val="Style13ptBold"/>
        </w:rPr>
        <w:t>Schmidt &amp;</w:t>
      </w:r>
      <w:r>
        <w:t xml:space="preserve"> </w:t>
      </w:r>
      <w:proofErr w:type="spellStart"/>
      <w:r>
        <w:t>Daan</w:t>
      </w:r>
      <w:proofErr w:type="spellEnd"/>
      <w:r>
        <w:t xml:space="preserve"> </w:t>
      </w:r>
      <w:proofErr w:type="spellStart"/>
      <w:r w:rsidRPr="004209A7">
        <w:rPr>
          <w:rStyle w:val="Style13ptBold"/>
        </w:rPr>
        <w:t>Juijn</w:t>
      </w:r>
      <w:proofErr w:type="spellEnd"/>
      <w:r w:rsidRPr="004209A7">
        <w:rPr>
          <w:rStyle w:val="Style13ptBold"/>
        </w:rPr>
        <w:t xml:space="preserve"> </w:t>
      </w:r>
      <w:r>
        <w:rPr>
          <w:rStyle w:val="Style13ptBold"/>
        </w:rPr>
        <w:t>’23</w:t>
      </w:r>
      <w:r>
        <w:t xml:space="preserve">; Faculty of Philosophy, Centre for PPE, University of Groningen; CE Delft, Delft, "Economic Inequality and the Long-Term Future;" 5/30/23; </w:t>
      </w:r>
      <w:r>
        <w:rPr>
          <w:i/>
          <w:iCs/>
        </w:rPr>
        <w:t>Politics, Philosophy &amp; Economics</w:t>
      </w:r>
      <w:r>
        <w:t>; NT-ML</w:t>
      </w:r>
    </w:p>
    <w:p w14:paraId="25DC570E" w14:textId="77777777" w:rsidR="00213714" w:rsidRPr="00AC159A" w:rsidRDefault="00213714" w:rsidP="00213714">
      <w:pPr>
        <w:rPr>
          <w:sz w:val="16"/>
        </w:rPr>
      </w:pPr>
      <w:r w:rsidRPr="00AC159A">
        <w:rPr>
          <w:sz w:val="16"/>
        </w:rPr>
        <w:t xml:space="preserve">It is often argued that a </w:t>
      </w:r>
      <w:r w:rsidRPr="001021BA">
        <w:rPr>
          <w:rStyle w:val="StyleUnderline"/>
        </w:rPr>
        <w:t>country's long-term performance depends</w:t>
      </w:r>
      <w:r w:rsidRPr="00AC159A">
        <w:rPr>
          <w:sz w:val="16"/>
        </w:rPr>
        <w:t xml:space="preserve"> to a significant extent </w:t>
      </w:r>
      <w:r w:rsidRPr="001021BA">
        <w:rPr>
          <w:rStyle w:val="StyleUnderline"/>
        </w:rPr>
        <w:t>on</w:t>
      </w:r>
      <w:r w:rsidRPr="00AC159A">
        <w:rPr>
          <w:sz w:val="16"/>
        </w:rPr>
        <w:t xml:space="preserve"> the </w:t>
      </w:r>
      <w:r w:rsidRPr="00B209CF">
        <w:rPr>
          <w:rStyle w:val="Emphasis"/>
        </w:rPr>
        <w:t>quality of</w:t>
      </w:r>
      <w:r w:rsidRPr="001021BA">
        <w:rPr>
          <w:rStyle w:val="StyleUnderline"/>
        </w:rPr>
        <w:t xml:space="preserve"> its </w:t>
      </w:r>
      <w:r w:rsidRPr="00B209CF">
        <w:rPr>
          <w:rStyle w:val="Emphasis"/>
        </w:rPr>
        <w:t>institutions</w:t>
      </w:r>
      <w:r w:rsidRPr="00AC159A">
        <w:rPr>
          <w:sz w:val="16"/>
        </w:rPr>
        <w:t xml:space="preserve">, </w:t>
      </w:r>
      <w:r w:rsidRPr="001021BA">
        <w:rPr>
          <w:rStyle w:val="StyleUnderline"/>
        </w:rPr>
        <w:t>including</w:t>
      </w:r>
      <w:r w:rsidRPr="00AC159A">
        <w:rPr>
          <w:sz w:val="16"/>
        </w:rPr>
        <w:t xml:space="preserve"> its </w:t>
      </w:r>
      <w:r w:rsidRPr="001021BA">
        <w:rPr>
          <w:rStyle w:val="StyleUnderline"/>
        </w:rPr>
        <w:t>political and legal institutions</w:t>
      </w:r>
      <w:r w:rsidRPr="00AC159A">
        <w:rPr>
          <w:sz w:val="16"/>
        </w:rPr>
        <w:t xml:space="preserve"> (Acemoglu et al., 2005). Economic research mostly focuses on explaining long-term differences in growth rates. As seen above, some researchers argue that </w:t>
      </w:r>
      <w:r w:rsidRPr="001021BA">
        <w:rPr>
          <w:rStyle w:val="StyleUnderline"/>
        </w:rPr>
        <w:t xml:space="preserve">high </w:t>
      </w:r>
      <w:r w:rsidRPr="002915FE">
        <w:rPr>
          <w:rStyle w:val="StyleUnderline"/>
          <w:highlight w:val="cyan"/>
        </w:rPr>
        <w:t>inequality</w:t>
      </w:r>
      <w:r w:rsidRPr="001021BA">
        <w:rPr>
          <w:rStyle w:val="StyleUnderline"/>
        </w:rPr>
        <w:t xml:space="preserve"> will </w:t>
      </w:r>
      <w:r w:rsidRPr="00B209CF">
        <w:rPr>
          <w:rStyle w:val="Emphasis"/>
        </w:rPr>
        <w:t>reduce</w:t>
      </w:r>
      <w:r w:rsidRPr="001021BA">
        <w:rPr>
          <w:rStyle w:val="StyleUnderline"/>
        </w:rPr>
        <w:t xml:space="preserve"> growth</w:t>
      </w:r>
      <w:r w:rsidRPr="00AC159A">
        <w:rPr>
          <w:sz w:val="16"/>
        </w:rPr>
        <w:t xml:space="preserve"> rates, among other things, </w:t>
      </w:r>
      <w:r w:rsidRPr="001021BA">
        <w:rPr>
          <w:rStyle w:val="StyleUnderline"/>
        </w:rPr>
        <w:t xml:space="preserve">because it can </w:t>
      </w:r>
      <w:r w:rsidRPr="002915FE">
        <w:rPr>
          <w:rStyle w:val="StyleUnderline"/>
          <w:highlight w:val="cyan"/>
        </w:rPr>
        <w:t xml:space="preserve">worsen </w:t>
      </w:r>
      <w:r w:rsidRPr="002915FE">
        <w:rPr>
          <w:rStyle w:val="Emphasis"/>
          <w:highlight w:val="cyan"/>
        </w:rPr>
        <w:t>institutional quality</w:t>
      </w:r>
      <w:r w:rsidRPr="00AC159A">
        <w:rPr>
          <w:sz w:val="16"/>
        </w:rPr>
        <w:t xml:space="preserve">. However, besides facilitating economic growth, public </w:t>
      </w:r>
      <w:r w:rsidRPr="001021BA">
        <w:rPr>
          <w:rStyle w:val="StyleUnderline"/>
        </w:rPr>
        <w:t>institutions have other functions that matter from</w:t>
      </w:r>
      <w:r w:rsidRPr="00AC159A">
        <w:rPr>
          <w:sz w:val="16"/>
        </w:rPr>
        <w:t xml:space="preserve"> a </w:t>
      </w:r>
      <w:r w:rsidRPr="001021BA">
        <w:rPr>
          <w:rStyle w:val="StyleUnderline"/>
        </w:rPr>
        <w:t>long-term perspective</w:t>
      </w:r>
      <w:r w:rsidRPr="00AC159A">
        <w:rPr>
          <w:sz w:val="16"/>
        </w:rPr>
        <w:t xml:space="preserve">. </w:t>
      </w:r>
      <w:r w:rsidRPr="002915FE">
        <w:rPr>
          <w:rStyle w:val="StyleUnderline"/>
          <w:highlight w:val="cyan"/>
        </w:rPr>
        <w:t>For</w:t>
      </w:r>
      <w:r w:rsidRPr="00AC159A">
        <w:rPr>
          <w:sz w:val="16"/>
        </w:rPr>
        <w:t xml:space="preserve"> example, </w:t>
      </w:r>
      <w:r w:rsidRPr="002915FE">
        <w:rPr>
          <w:rStyle w:val="Emphasis"/>
          <w:highlight w:val="cyan"/>
        </w:rPr>
        <w:t>disaster</w:t>
      </w:r>
      <w:r w:rsidRPr="00B209CF">
        <w:rPr>
          <w:rStyle w:val="StyleUnderline"/>
        </w:rPr>
        <w:t xml:space="preserve"> preparednes</w:t>
      </w:r>
      <w:r w:rsidRPr="002915FE">
        <w:rPr>
          <w:rStyle w:val="Emphasis"/>
          <w:highlight w:val="cyan"/>
        </w:rPr>
        <w:t>s</w:t>
      </w:r>
      <w:r w:rsidRPr="00AC159A">
        <w:rPr>
          <w:sz w:val="16"/>
        </w:rPr>
        <w:t xml:space="preserve">, </w:t>
      </w:r>
      <w:r w:rsidRPr="00B209CF">
        <w:rPr>
          <w:rStyle w:val="Emphasis"/>
        </w:rPr>
        <w:t>education</w:t>
      </w:r>
      <w:r w:rsidRPr="00AC159A">
        <w:rPr>
          <w:sz w:val="16"/>
        </w:rPr>
        <w:t xml:space="preserve">, </w:t>
      </w:r>
      <w:r w:rsidRPr="001021BA">
        <w:rPr>
          <w:rStyle w:val="StyleUnderline"/>
        </w:rPr>
        <w:t xml:space="preserve">public </w:t>
      </w:r>
      <w:r w:rsidRPr="002915FE">
        <w:rPr>
          <w:rStyle w:val="Emphasis"/>
          <w:highlight w:val="cyan"/>
        </w:rPr>
        <w:t>health</w:t>
      </w:r>
      <w:r w:rsidRPr="00AC159A">
        <w:rPr>
          <w:sz w:val="16"/>
        </w:rPr>
        <w:t xml:space="preserve">, </w:t>
      </w:r>
      <w:r w:rsidRPr="002915FE">
        <w:rPr>
          <w:rStyle w:val="Emphasis"/>
          <w:highlight w:val="cyan"/>
        </w:rPr>
        <w:t>foreign policy</w:t>
      </w:r>
      <w:r w:rsidRPr="00AC159A">
        <w:rPr>
          <w:sz w:val="16"/>
        </w:rPr>
        <w:t xml:space="preserve">, </w:t>
      </w:r>
      <w:r w:rsidRPr="002915FE">
        <w:rPr>
          <w:rStyle w:val="Emphasis"/>
          <w:highlight w:val="cyan"/>
        </w:rPr>
        <w:t>science policy</w:t>
      </w:r>
      <w:r w:rsidRPr="00AC159A">
        <w:rPr>
          <w:sz w:val="16"/>
        </w:rPr>
        <w:t xml:space="preserve">, </w:t>
      </w:r>
      <w:r w:rsidRPr="002915FE">
        <w:rPr>
          <w:rStyle w:val="StyleUnderline"/>
          <w:highlight w:val="cyan"/>
        </w:rPr>
        <w:t>and</w:t>
      </w:r>
      <w:r w:rsidRPr="001021BA">
        <w:rPr>
          <w:rStyle w:val="StyleUnderline"/>
        </w:rPr>
        <w:t xml:space="preserve"> many </w:t>
      </w:r>
      <w:r w:rsidRPr="002915FE">
        <w:rPr>
          <w:rStyle w:val="Emphasis"/>
          <w:highlight w:val="cyan"/>
        </w:rPr>
        <w:t>other</w:t>
      </w:r>
      <w:r w:rsidRPr="00B209CF">
        <w:rPr>
          <w:sz w:val="16"/>
          <w:szCs w:val="16"/>
        </w:rPr>
        <w:t xml:space="preserve"> area</w:t>
      </w:r>
      <w:r w:rsidRPr="004C2081">
        <w:rPr>
          <w:rStyle w:val="StyleUnderline"/>
        </w:rPr>
        <w:t>s</w:t>
      </w:r>
      <w:r w:rsidRPr="00AC159A">
        <w:rPr>
          <w:sz w:val="16"/>
        </w:rPr>
        <w:t xml:space="preserve"> could </w:t>
      </w:r>
      <w:r w:rsidRPr="001021BA">
        <w:rPr>
          <w:rStyle w:val="StyleUnderline"/>
        </w:rPr>
        <w:t>influence</w:t>
      </w:r>
      <w:r w:rsidRPr="00AC159A">
        <w:rPr>
          <w:sz w:val="16"/>
        </w:rPr>
        <w:t xml:space="preserve"> the </w:t>
      </w:r>
      <w:r w:rsidRPr="001021BA">
        <w:rPr>
          <w:rStyle w:val="StyleUnderline"/>
        </w:rPr>
        <w:t>expected value of</w:t>
      </w:r>
      <w:r w:rsidRPr="00AC159A">
        <w:rPr>
          <w:sz w:val="16"/>
        </w:rPr>
        <w:t xml:space="preserve"> the </w:t>
      </w:r>
      <w:r w:rsidRPr="001021BA">
        <w:rPr>
          <w:rStyle w:val="StyleUnderline"/>
        </w:rPr>
        <w:t>long-term future</w:t>
      </w:r>
      <w:r w:rsidRPr="00AC159A">
        <w:rPr>
          <w:sz w:val="16"/>
        </w:rPr>
        <w:t xml:space="preserve">. If such things go badly, they could increase existential risk. Conversely, </w:t>
      </w:r>
      <w:r w:rsidRPr="00B209CF">
        <w:rPr>
          <w:rStyle w:val="StyleUnderline"/>
        </w:rPr>
        <w:t>good institutions</w:t>
      </w:r>
      <w:r w:rsidRPr="00AC159A">
        <w:rPr>
          <w:sz w:val="16"/>
        </w:rPr>
        <w:t xml:space="preserve"> will help </w:t>
      </w:r>
      <w:r w:rsidRPr="00B209CF">
        <w:rPr>
          <w:rStyle w:val="Emphasis"/>
        </w:rPr>
        <w:t xml:space="preserve">reduce </w:t>
      </w:r>
      <w:r w:rsidRPr="002915FE">
        <w:rPr>
          <w:rStyle w:val="Emphasis"/>
          <w:highlight w:val="cyan"/>
        </w:rPr>
        <w:t>existential risk</w:t>
      </w:r>
      <w:r w:rsidRPr="004C2081">
        <w:rPr>
          <w:sz w:val="16"/>
        </w:rPr>
        <w:t>.</w:t>
      </w:r>
      <w:r w:rsidRPr="00AC159A">
        <w:rPr>
          <w:sz w:val="16"/>
        </w:rPr>
        <w:t xml:space="preserve"> For many </w:t>
      </w:r>
      <w:r w:rsidRPr="00B209CF">
        <w:rPr>
          <w:rStyle w:val="StyleUnderline"/>
        </w:rPr>
        <w:t>existential</w:t>
      </w:r>
      <w:r w:rsidRPr="001021BA">
        <w:rPr>
          <w:rStyle w:val="StyleUnderline"/>
        </w:rPr>
        <w:t xml:space="preserve"> </w:t>
      </w:r>
      <w:r w:rsidRPr="004C2081">
        <w:rPr>
          <w:rStyle w:val="StyleUnderline"/>
        </w:rPr>
        <w:t>risk reduction</w:t>
      </w:r>
      <w:r w:rsidRPr="00AC159A">
        <w:rPr>
          <w:sz w:val="16"/>
        </w:rPr>
        <w:t xml:space="preserve"> </w:t>
      </w:r>
      <w:r w:rsidRPr="002915FE">
        <w:rPr>
          <w:rStyle w:val="StyleUnderline"/>
          <w:highlight w:val="cyan"/>
        </w:rPr>
        <w:t>strategies</w:t>
      </w:r>
      <w:r w:rsidRPr="00AC159A">
        <w:rPr>
          <w:sz w:val="16"/>
        </w:rPr>
        <w:t xml:space="preserve"> likely </w:t>
      </w:r>
      <w:r w:rsidRPr="002915FE">
        <w:rPr>
          <w:rStyle w:val="StyleUnderline"/>
          <w:highlight w:val="cyan"/>
        </w:rPr>
        <w:t xml:space="preserve">require </w:t>
      </w:r>
      <w:r w:rsidRPr="002915FE">
        <w:rPr>
          <w:rStyle w:val="Emphasis"/>
          <w:highlight w:val="cyan"/>
        </w:rPr>
        <w:t>public goods</w:t>
      </w:r>
      <w:r w:rsidRPr="002915FE">
        <w:rPr>
          <w:rStyle w:val="StyleUnderline"/>
          <w:highlight w:val="cyan"/>
        </w:rPr>
        <w:t xml:space="preserve"> and </w:t>
      </w:r>
      <w:r w:rsidRPr="002915FE">
        <w:rPr>
          <w:rStyle w:val="Emphasis"/>
          <w:highlight w:val="cyan"/>
        </w:rPr>
        <w:t xml:space="preserve">collective </w:t>
      </w:r>
      <w:r w:rsidRPr="002915FE">
        <w:rPr>
          <w:rStyle w:val="Emphasis"/>
          <w:highlight w:val="cyan"/>
        </w:rPr>
        <w:lastRenderedPageBreak/>
        <w:t>action</w:t>
      </w:r>
      <w:r w:rsidRPr="00AC159A">
        <w:rPr>
          <w:sz w:val="16"/>
        </w:rPr>
        <w:t xml:space="preserve">, </w:t>
      </w:r>
      <w:r w:rsidRPr="002915FE">
        <w:rPr>
          <w:rStyle w:val="StyleUnderline"/>
          <w:highlight w:val="cyan"/>
        </w:rPr>
        <w:t>which</w:t>
      </w:r>
      <w:r w:rsidRPr="00AC159A">
        <w:rPr>
          <w:sz w:val="16"/>
        </w:rPr>
        <w:t xml:space="preserve"> in turn </w:t>
      </w:r>
      <w:r w:rsidRPr="002915FE">
        <w:rPr>
          <w:rStyle w:val="StyleUnderline"/>
          <w:highlight w:val="cyan"/>
        </w:rPr>
        <w:t xml:space="preserve">require </w:t>
      </w:r>
      <w:r w:rsidRPr="002915FE">
        <w:rPr>
          <w:rStyle w:val="Emphasis"/>
          <w:highlight w:val="cyan"/>
        </w:rPr>
        <w:t>good</w:t>
      </w:r>
      <w:r w:rsidRPr="001021BA">
        <w:rPr>
          <w:rStyle w:val="StyleUnderline"/>
        </w:rPr>
        <w:t xml:space="preserve"> public </w:t>
      </w:r>
      <w:r w:rsidRPr="002915FE">
        <w:rPr>
          <w:rStyle w:val="Emphasis"/>
          <w:highlight w:val="cyan"/>
        </w:rPr>
        <w:t>institutions</w:t>
      </w:r>
      <w:r w:rsidRPr="00AC159A">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1021BA">
        <w:rPr>
          <w:rStyle w:val="StyleUnderline"/>
        </w:rPr>
        <w:t>Investing in good institutions might</w:t>
      </w:r>
      <w:r w:rsidRPr="00AC159A">
        <w:rPr>
          <w:sz w:val="16"/>
        </w:rPr>
        <w:t xml:space="preserve"> similarly </w:t>
      </w:r>
      <w:r w:rsidRPr="001021BA">
        <w:rPr>
          <w:rStyle w:val="StyleUnderline"/>
        </w:rPr>
        <w:t>be an all-purpose-good</w:t>
      </w:r>
      <w:r w:rsidRPr="00AC159A">
        <w:rPr>
          <w:sz w:val="16"/>
        </w:rPr>
        <w:t xml:space="preserve">: rather than tackling individual sources of existential risk directly, </w:t>
      </w:r>
      <w:r w:rsidRPr="001021BA">
        <w:rPr>
          <w:rStyle w:val="StyleUnderline"/>
        </w:rPr>
        <w:t xml:space="preserve">we </w:t>
      </w:r>
      <w:r w:rsidRPr="004C2081">
        <w:rPr>
          <w:rStyle w:val="Emphasis"/>
        </w:rPr>
        <w:t>improve conditions</w:t>
      </w:r>
      <w:r w:rsidRPr="001021BA">
        <w:rPr>
          <w:rStyle w:val="StyleUnderline"/>
        </w:rPr>
        <w:t xml:space="preserve"> for </w:t>
      </w:r>
      <w:r w:rsidRPr="004C2081">
        <w:rPr>
          <w:rStyle w:val="Emphasis"/>
        </w:rPr>
        <w:t>tackling</w:t>
      </w:r>
      <w:r w:rsidRPr="001021BA">
        <w:rPr>
          <w:rStyle w:val="StyleUnderline"/>
        </w:rPr>
        <w:t xml:space="preserve"> whatever </w:t>
      </w:r>
      <w:r w:rsidRPr="004C2081">
        <w:rPr>
          <w:rStyle w:val="Emphasis"/>
        </w:rPr>
        <w:t>existential risks</w:t>
      </w:r>
      <w:r w:rsidRPr="001021BA">
        <w:rPr>
          <w:rStyle w:val="StyleUnderline"/>
        </w:rPr>
        <w:t xml:space="preserve"> may come our way</w:t>
      </w:r>
      <w:r w:rsidRPr="00AC159A">
        <w:rPr>
          <w:sz w:val="16"/>
        </w:rPr>
        <w:t>.</w:t>
      </w:r>
    </w:p>
    <w:p w14:paraId="1104828A" w14:textId="77777777" w:rsidR="00213714" w:rsidRPr="00AC159A" w:rsidRDefault="00213714" w:rsidP="00213714">
      <w:pPr>
        <w:rPr>
          <w:sz w:val="16"/>
        </w:rPr>
      </w:pPr>
      <w:r w:rsidRPr="00AC159A">
        <w:rPr>
          <w:sz w:val="16"/>
        </w:rPr>
        <w:t xml:space="preserve">There are several reasons why higher inequality could weaken institutional capacities for </w:t>
      </w:r>
      <w:proofErr w:type="spellStart"/>
      <w:r w:rsidRPr="00AC159A">
        <w:rPr>
          <w:sz w:val="16"/>
        </w:rPr>
        <w:t>longtermist</w:t>
      </w:r>
      <w:proofErr w:type="spellEnd"/>
      <w:r w:rsidRPr="00AC159A">
        <w:rPr>
          <w:sz w:val="16"/>
        </w:rPr>
        <w:t xml:space="preserve"> public goods.</w:t>
      </w:r>
    </w:p>
    <w:p w14:paraId="7510A26D" w14:textId="77777777" w:rsidR="00213714" w:rsidRPr="00AC159A" w:rsidRDefault="00213714" w:rsidP="00213714">
      <w:pPr>
        <w:rPr>
          <w:sz w:val="16"/>
        </w:rPr>
      </w:pPr>
      <w:r w:rsidRPr="00AC159A">
        <w:rPr>
          <w:sz w:val="16"/>
        </w:rPr>
        <w:t xml:space="preserve">First, </w:t>
      </w:r>
      <w:r w:rsidRPr="001021BA">
        <w:rPr>
          <w:rStyle w:val="StyleUnderline"/>
        </w:rPr>
        <w:t>there is</w:t>
      </w:r>
      <w:r w:rsidRPr="00AC159A">
        <w:rPr>
          <w:sz w:val="16"/>
        </w:rPr>
        <w:t xml:space="preserve"> some </w:t>
      </w:r>
      <w:r w:rsidRPr="004C2081">
        <w:rPr>
          <w:rStyle w:val="Emphasis"/>
        </w:rPr>
        <w:t>direct evidence</w:t>
      </w:r>
      <w:r w:rsidRPr="001021BA">
        <w:rPr>
          <w:rStyle w:val="StyleUnderline"/>
        </w:rPr>
        <w:t xml:space="preserve"> that</w:t>
      </w:r>
      <w:r w:rsidRPr="00AC159A">
        <w:rPr>
          <w:sz w:val="16"/>
        </w:rPr>
        <w:t xml:space="preserve">, whatever the causal pathway, </w:t>
      </w:r>
      <w:r w:rsidRPr="004C2081">
        <w:rPr>
          <w:rStyle w:val="StyleUnderline"/>
        </w:rPr>
        <w:t>inequality</w:t>
      </w:r>
      <w:r w:rsidRPr="001021BA">
        <w:rPr>
          <w:rStyle w:val="StyleUnderline"/>
        </w:rPr>
        <w:t xml:space="preserve"> </w:t>
      </w:r>
      <w:r w:rsidRPr="004C2081">
        <w:rPr>
          <w:rStyle w:val="Emphasis"/>
        </w:rPr>
        <w:t>reduces institutional quality</w:t>
      </w:r>
      <w:r w:rsidRPr="00AC159A">
        <w:rPr>
          <w:sz w:val="16"/>
        </w:rPr>
        <w:t xml:space="preserve"> (which in turn typically leads to more inequality) (Chong and Gradstein, 2007; Savoia et al., 2010).</w:t>
      </w:r>
    </w:p>
    <w:p w14:paraId="1A341594" w14:textId="77777777" w:rsidR="00213714" w:rsidRPr="00AC159A" w:rsidRDefault="00213714" w:rsidP="00213714">
      <w:pPr>
        <w:rPr>
          <w:sz w:val="16"/>
        </w:rPr>
      </w:pPr>
      <w:r w:rsidRPr="00AC159A">
        <w:rPr>
          <w:sz w:val="16"/>
        </w:rPr>
        <w:t xml:space="preserve">Second, </w:t>
      </w:r>
      <w:r w:rsidRPr="001021BA">
        <w:rPr>
          <w:rStyle w:val="StyleUnderline"/>
        </w:rPr>
        <w:t xml:space="preserve">high </w:t>
      </w:r>
      <w:r w:rsidRPr="004C2081">
        <w:rPr>
          <w:rStyle w:val="StyleUnderline"/>
        </w:rPr>
        <w:t>inequality</w:t>
      </w:r>
      <w:r w:rsidRPr="00AC159A">
        <w:rPr>
          <w:sz w:val="16"/>
        </w:rPr>
        <w:t xml:space="preserve"> can </w:t>
      </w:r>
      <w:r w:rsidRPr="004C2081">
        <w:rPr>
          <w:rStyle w:val="StyleUnderline"/>
        </w:rPr>
        <w:t xml:space="preserve">lead to </w:t>
      </w:r>
      <w:r w:rsidRPr="004C2081">
        <w:rPr>
          <w:rStyle w:val="Emphasis"/>
        </w:rPr>
        <w:t>elite capture</w:t>
      </w:r>
      <w:r w:rsidRPr="00AC159A">
        <w:rPr>
          <w:sz w:val="16"/>
        </w:rPr>
        <w:t xml:space="preserve">. Empirical work on studying political and de facto legal power is difficult, yet </w:t>
      </w:r>
      <w:r w:rsidRPr="001021BA">
        <w:rPr>
          <w:rStyle w:val="StyleUnderline"/>
        </w:rPr>
        <w:t xml:space="preserve">there is a </w:t>
      </w:r>
      <w:r w:rsidRPr="002915FE">
        <w:rPr>
          <w:rStyle w:val="Emphasis"/>
          <w:highlight w:val="cyan"/>
        </w:rPr>
        <w:t>growing consensus</w:t>
      </w:r>
      <w:r w:rsidRPr="00AC159A">
        <w:rPr>
          <w:sz w:val="16"/>
        </w:rPr>
        <w:t xml:space="preserve"> that </w:t>
      </w:r>
      <w:r w:rsidRPr="001021BA">
        <w:rPr>
          <w:rStyle w:val="StyleUnderline"/>
        </w:rPr>
        <w:t xml:space="preserve">high levels of </w:t>
      </w:r>
      <w:r w:rsidRPr="004C2081">
        <w:rPr>
          <w:rStyle w:val="Emphasis"/>
        </w:rPr>
        <w:t>inequality</w:t>
      </w:r>
      <w:r w:rsidRPr="00AC159A">
        <w:rPr>
          <w:sz w:val="16"/>
        </w:rPr>
        <w:t xml:space="preserve"> can </w:t>
      </w:r>
      <w:r w:rsidRPr="002915FE">
        <w:rPr>
          <w:rStyle w:val="StyleUnderline"/>
          <w:highlight w:val="cyan"/>
        </w:rPr>
        <w:t xml:space="preserve">lead to </w:t>
      </w:r>
      <w:r w:rsidRPr="002915FE">
        <w:rPr>
          <w:rStyle w:val="Emphasis"/>
          <w:highlight w:val="cyan"/>
        </w:rPr>
        <w:t>elite capture</w:t>
      </w:r>
      <w:r w:rsidRPr="001021BA">
        <w:rPr>
          <w:rStyle w:val="StyleUnderline"/>
        </w:rPr>
        <w:t xml:space="preserve"> and thereby </w:t>
      </w:r>
      <w:r w:rsidRPr="002915FE">
        <w:rPr>
          <w:rStyle w:val="StyleUnderline"/>
          <w:highlight w:val="cyan"/>
        </w:rPr>
        <w:t>reduce</w:t>
      </w:r>
      <w:r w:rsidRPr="00AC159A">
        <w:rPr>
          <w:sz w:val="16"/>
        </w:rPr>
        <w:t xml:space="preserve"> the </w:t>
      </w:r>
      <w:r w:rsidRPr="001021BA">
        <w:rPr>
          <w:rStyle w:val="StyleUnderline"/>
        </w:rPr>
        <w:t xml:space="preserve">long-term </w:t>
      </w:r>
      <w:r w:rsidRPr="002915FE">
        <w:rPr>
          <w:rStyle w:val="Emphasis"/>
          <w:highlight w:val="cyan"/>
        </w:rPr>
        <w:t>quality</w:t>
      </w:r>
      <w:r w:rsidRPr="002915FE">
        <w:rPr>
          <w:rStyle w:val="StyleUnderline"/>
          <w:highlight w:val="cyan"/>
        </w:rPr>
        <w:t xml:space="preserve"> of</w:t>
      </w:r>
      <w:r w:rsidRPr="001021BA">
        <w:rPr>
          <w:rStyle w:val="StyleUnderline"/>
        </w:rPr>
        <w:t xml:space="preserve"> legal and political </w:t>
      </w:r>
      <w:r w:rsidRPr="002915FE">
        <w:rPr>
          <w:rStyle w:val="Emphasis"/>
          <w:highlight w:val="cyan"/>
        </w:rPr>
        <w:t>institutions</w:t>
      </w:r>
      <w:r w:rsidRPr="00AC159A">
        <w:rPr>
          <w:sz w:val="16"/>
        </w:rPr>
        <w:t xml:space="preserve"> (Acemoglu and Robinson, 2008, 2013; Bartels, 2018; Chong and Gradstein, 2007; Cummins and Rodriguez, 2010; Savoia et al., 2010; van Bavel, 2016). Further, </w:t>
      </w:r>
      <w:r w:rsidRPr="001021BA">
        <w:rPr>
          <w:rStyle w:val="StyleUnderline"/>
        </w:rPr>
        <w:t>if institutions are</w:t>
      </w:r>
      <w:r w:rsidRPr="00AC159A">
        <w:rPr>
          <w:sz w:val="16"/>
        </w:rPr>
        <w:t xml:space="preserve"> disproportionately </w:t>
      </w:r>
      <w:r w:rsidRPr="001021BA">
        <w:rPr>
          <w:rStyle w:val="StyleUnderline"/>
        </w:rPr>
        <w:t xml:space="preserve">geared towards </w:t>
      </w:r>
      <w:r w:rsidRPr="004C2081">
        <w:rPr>
          <w:rStyle w:val="Emphasis"/>
        </w:rPr>
        <w:t>elite interests</w:t>
      </w:r>
      <w:r w:rsidRPr="00AC159A">
        <w:rPr>
          <w:sz w:val="16"/>
        </w:rPr>
        <w:t xml:space="preserve">, then they might be </w:t>
      </w:r>
      <w:r w:rsidRPr="001021BA">
        <w:rPr>
          <w:rStyle w:val="StyleUnderline"/>
        </w:rPr>
        <w:t>less likely to be geared towards positive long-term trajectories</w:t>
      </w:r>
      <w:r w:rsidRPr="00AC159A">
        <w:rPr>
          <w:sz w:val="16"/>
        </w:rPr>
        <w:t>. We might see more rent-seeking and less investment in public goods. Moreover, if elite capture is strong enough, such capture, and the potential inequality that comes with it, can intensify going forward (Chong and Gradstein, 2007).</w:t>
      </w:r>
    </w:p>
    <w:p w14:paraId="5B2C8A7B" w14:textId="77777777" w:rsidR="00213714" w:rsidRPr="00AC159A" w:rsidRDefault="00213714" w:rsidP="00213714">
      <w:pPr>
        <w:rPr>
          <w:sz w:val="16"/>
        </w:rPr>
      </w:pPr>
      <w:r w:rsidRPr="00AC159A">
        <w:rPr>
          <w:sz w:val="16"/>
        </w:rPr>
        <w:t xml:space="preserve">Now, one might object and wonder whether elite interests and </w:t>
      </w:r>
      <w:proofErr w:type="spellStart"/>
      <w:r w:rsidRPr="00AC159A">
        <w:rPr>
          <w:sz w:val="16"/>
        </w:rPr>
        <w:t>longtermist</w:t>
      </w:r>
      <w:proofErr w:type="spellEnd"/>
      <w:r w:rsidRPr="00AC159A">
        <w:rPr>
          <w:sz w:val="16"/>
        </w:rPr>
        <w:t xml:space="preserve"> interests will necessarily be misaligned. Could an enlightened elite not even be more </w:t>
      </w:r>
      <w:proofErr w:type="spellStart"/>
      <w:r w:rsidRPr="00AC159A">
        <w:rPr>
          <w:sz w:val="16"/>
        </w:rPr>
        <w:t>longtermist</w:t>
      </w:r>
      <w:proofErr w:type="spellEnd"/>
      <w:r w:rsidRPr="00AC159A">
        <w:rPr>
          <w:sz w:val="16"/>
        </w:rPr>
        <w:t xml:space="preserve"> than a more democratic system? Here are two potential arguments. First, wealthy donors fund a significant part of research and direct action on existential risk and </w:t>
      </w:r>
      <w:proofErr w:type="spellStart"/>
      <w:r w:rsidRPr="00AC159A">
        <w:rPr>
          <w:sz w:val="16"/>
        </w:rPr>
        <w:t>longtermism</w:t>
      </w:r>
      <w:proofErr w:type="spellEnd"/>
      <w:r w:rsidRPr="00AC159A">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6C987F8" w14:textId="77777777" w:rsidR="00213714" w:rsidRPr="00AC159A" w:rsidRDefault="00213714" w:rsidP="00213714">
      <w:pPr>
        <w:rPr>
          <w:sz w:val="16"/>
        </w:rPr>
      </w:pPr>
      <w:r w:rsidRPr="00AC159A">
        <w:rPr>
          <w:sz w:val="16"/>
        </w:rPr>
        <w:t xml:space="preserve">In response to the first argument, remember </w:t>
      </w:r>
      <w:r w:rsidRPr="002957A1">
        <w:rPr>
          <w:rStyle w:val="Emphasis"/>
        </w:rPr>
        <w:t>we</w:t>
      </w:r>
      <w:r w:rsidRPr="00AC159A">
        <w:rPr>
          <w:sz w:val="16"/>
        </w:rPr>
        <w:t xml:space="preserve"> here </w:t>
      </w:r>
      <w:r w:rsidRPr="002957A1">
        <w:rPr>
          <w:rStyle w:val="Emphasis"/>
        </w:rPr>
        <w:t xml:space="preserve">focus on </w:t>
      </w:r>
      <w:r w:rsidRPr="002915FE">
        <w:rPr>
          <w:rStyle w:val="Emphasis"/>
          <w:highlight w:val="cyan"/>
        </w:rPr>
        <w:t>income inequality</w:t>
      </w:r>
      <w:r w:rsidRPr="002957A1">
        <w:rPr>
          <w:rStyle w:val="Emphasis"/>
        </w:rPr>
        <w:t xml:space="preserve"> reductions</w:t>
      </w:r>
      <w:r w:rsidRPr="00AC159A">
        <w:rPr>
          <w:sz w:val="16"/>
        </w:rPr>
        <w:t xml:space="preserve">.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1021BA">
        <w:rPr>
          <w:rStyle w:val="StyleUnderline"/>
        </w:rPr>
        <w:t>sceptical</w:t>
      </w:r>
      <w:proofErr w:type="spellEnd"/>
      <w:r w:rsidRPr="001021BA">
        <w:rPr>
          <w:rStyle w:val="StyleUnderline"/>
        </w:rPr>
        <w:t xml:space="preserve"> that </w:t>
      </w:r>
      <w:r w:rsidRPr="004C2081">
        <w:rPr>
          <w:rStyle w:val="Emphasis"/>
        </w:rPr>
        <w:t>elite capture</w:t>
      </w:r>
      <w:r w:rsidRPr="001021BA">
        <w:rPr>
          <w:rStyle w:val="StyleUnderline"/>
        </w:rPr>
        <w:t xml:space="preserve"> would </w:t>
      </w:r>
      <w:r w:rsidRPr="002915FE">
        <w:rPr>
          <w:rStyle w:val="Emphasis"/>
          <w:highlight w:val="cyan"/>
        </w:rPr>
        <w:t>translate</w:t>
      </w:r>
      <w:r w:rsidRPr="004C2081">
        <w:rPr>
          <w:sz w:val="16"/>
        </w:rPr>
        <w:t xml:space="preserve"> a </w:t>
      </w:r>
      <w:r w:rsidRPr="004C2081">
        <w:rPr>
          <w:rStyle w:val="StyleUnderline"/>
        </w:rPr>
        <w:t xml:space="preserve">lower </w:t>
      </w:r>
      <w:r w:rsidRPr="002915FE">
        <w:rPr>
          <w:rStyle w:val="Emphasis"/>
          <w:highlight w:val="cyan"/>
        </w:rPr>
        <w:t>impatience</w:t>
      </w:r>
      <w:r w:rsidRPr="001021BA">
        <w:rPr>
          <w:rStyle w:val="StyleUnderline"/>
        </w:rPr>
        <w:t xml:space="preserve"> rate into </w:t>
      </w:r>
      <w:proofErr w:type="spellStart"/>
      <w:r w:rsidRPr="001021BA">
        <w:rPr>
          <w:rStyle w:val="StyleUnderline"/>
        </w:rPr>
        <w:t>longtermist</w:t>
      </w:r>
      <w:proofErr w:type="spellEnd"/>
      <w:r w:rsidRPr="001021BA">
        <w:rPr>
          <w:rStyle w:val="StyleUnderline"/>
        </w:rPr>
        <w:t xml:space="preserve"> strategies in policy</w:t>
      </w:r>
      <w:r w:rsidRPr="00AC159A">
        <w:rPr>
          <w:sz w:val="16"/>
        </w:rPr>
        <w:t xml:space="preserve">. First off, a </w:t>
      </w:r>
      <w:r w:rsidRPr="001021BA">
        <w:rPr>
          <w:rStyle w:val="StyleUnderline"/>
        </w:rPr>
        <w:t>successful transmission</w:t>
      </w:r>
      <w:r w:rsidRPr="00AC159A">
        <w:rPr>
          <w:sz w:val="16"/>
        </w:rPr>
        <w:t xml:space="preserve"> would </w:t>
      </w:r>
      <w:r w:rsidRPr="001021BA">
        <w:rPr>
          <w:rStyle w:val="StyleUnderline"/>
        </w:rPr>
        <w:t>require influence to be systematic and well-coordinated</w:t>
      </w:r>
      <w:r w:rsidRPr="00AC159A">
        <w:rPr>
          <w:sz w:val="16"/>
        </w:rPr>
        <w:t xml:space="preserve"> across time and, probably, across different elite actors. Yet lobbying and </w:t>
      </w:r>
      <w:r w:rsidRPr="001021BA">
        <w:rPr>
          <w:rStyle w:val="StyleUnderline"/>
        </w:rPr>
        <w:t>elite influence</w:t>
      </w:r>
      <w:r w:rsidRPr="00AC159A">
        <w:rPr>
          <w:sz w:val="16"/>
        </w:rPr>
        <w:t xml:space="preserve"> must often </w:t>
      </w:r>
      <w:proofErr w:type="spellStart"/>
      <w:r w:rsidRPr="001021BA">
        <w:rPr>
          <w:rStyle w:val="StyleUnderline"/>
        </w:rPr>
        <w:t>capitalise</w:t>
      </w:r>
      <w:proofErr w:type="spellEnd"/>
      <w:r w:rsidRPr="001021BA">
        <w:rPr>
          <w:rStyle w:val="StyleUnderline"/>
        </w:rPr>
        <w:t xml:space="preserve"> on shorter</w:t>
      </w:r>
      <w:r w:rsidRPr="00AC159A">
        <w:rPr>
          <w:sz w:val="16"/>
        </w:rPr>
        <w:t xml:space="preserve"> windows of </w:t>
      </w:r>
      <w:r w:rsidRPr="001021BA">
        <w:rPr>
          <w:rStyle w:val="StyleUnderline"/>
        </w:rPr>
        <w:t>opportunities</w:t>
      </w:r>
      <w:r w:rsidRPr="00AC159A">
        <w:rPr>
          <w:sz w:val="16"/>
        </w:rPr>
        <w:t>,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0C721588" w14:textId="77777777" w:rsidR="00213714" w:rsidRPr="00AC159A" w:rsidRDefault="00213714" w:rsidP="00213714">
      <w:pPr>
        <w:rPr>
          <w:sz w:val="16"/>
        </w:rPr>
      </w:pPr>
      <w:r w:rsidRPr="00AC159A">
        <w:rPr>
          <w:sz w:val="16"/>
        </w:rPr>
        <w:t xml:space="preserve">Of course, such considerations are speculative. But, in any case, we think that, on balance, there are stronger reasons to believe </w:t>
      </w:r>
      <w:r w:rsidRPr="004C2081">
        <w:rPr>
          <w:rStyle w:val="Emphasis"/>
        </w:rPr>
        <w:t>elite capture</w:t>
      </w:r>
      <w:r w:rsidRPr="00AC159A">
        <w:rPr>
          <w:sz w:val="16"/>
        </w:rPr>
        <w:t xml:space="preserve"> would </w:t>
      </w:r>
      <w:r w:rsidRPr="004C2081">
        <w:rPr>
          <w:rStyle w:val="Emphasis"/>
        </w:rPr>
        <w:t>increase</w:t>
      </w:r>
      <w:r w:rsidRPr="00AC159A">
        <w:rPr>
          <w:sz w:val="16"/>
        </w:rPr>
        <w:t xml:space="preserve"> – rather than decrease – </w:t>
      </w:r>
      <w:r w:rsidRPr="001021BA">
        <w:rPr>
          <w:rStyle w:val="StyleUnderline"/>
        </w:rPr>
        <w:t xml:space="preserve">existential </w:t>
      </w:r>
      <w:r w:rsidRPr="004C2081">
        <w:rPr>
          <w:rStyle w:val="Emphasis"/>
        </w:rPr>
        <w:t>risk</w:t>
      </w:r>
      <w:r w:rsidRPr="00AC159A">
        <w:rPr>
          <w:sz w:val="16"/>
        </w:rPr>
        <w:t xml:space="preserve">. First, elite capture often comes with rent seeking, which lowers institutional quality (Chong and Gradstein, 2007). Second, </w:t>
      </w:r>
      <w:r w:rsidRPr="001021BA">
        <w:rPr>
          <w:rStyle w:val="StyleUnderline"/>
        </w:rPr>
        <w:t>industries</w:t>
      </w:r>
      <w:r w:rsidRPr="00AC159A">
        <w:rPr>
          <w:sz w:val="16"/>
        </w:rPr>
        <w:t xml:space="preserve"> like oil, gas, weapons and others are often concentrated and well </w:t>
      </w:r>
      <w:proofErr w:type="spellStart"/>
      <w:r w:rsidRPr="00AC159A">
        <w:rPr>
          <w:sz w:val="16"/>
        </w:rPr>
        <w:t>organised</w:t>
      </w:r>
      <w:proofErr w:type="spellEnd"/>
      <w:r w:rsidRPr="00AC159A">
        <w:rPr>
          <w:sz w:val="16"/>
        </w:rPr>
        <w:t xml:space="preserve"> in </w:t>
      </w:r>
      <w:r w:rsidRPr="001021BA">
        <w:rPr>
          <w:rStyle w:val="StyleUnderline"/>
        </w:rPr>
        <w:t>exert</w:t>
      </w:r>
      <w:r w:rsidRPr="00AC159A">
        <w:rPr>
          <w:sz w:val="16"/>
        </w:rPr>
        <w:t xml:space="preserve">ing </w:t>
      </w:r>
      <w:r w:rsidRPr="001021BA">
        <w:rPr>
          <w:rStyle w:val="StyleUnderline"/>
        </w:rPr>
        <w:t>influence in law and legislation</w:t>
      </w:r>
      <w:r w:rsidRPr="00AC159A">
        <w:rPr>
          <w:sz w:val="16"/>
        </w:rPr>
        <w:t xml:space="preserve">. </w:t>
      </w:r>
      <w:r w:rsidRPr="002957A1">
        <w:rPr>
          <w:sz w:val="16"/>
        </w:rPr>
        <w:t xml:space="preserve">Their </w:t>
      </w:r>
      <w:r w:rsidRPr="002957A1">
        <w:rPr>
          <w:rStyle w:val="Emphasis"/>
        </w:rPr>
        <w:t>interests</w:t>
      </w:r>
      <w:r w:rsidRPr="002957A1">
        <w:rPr>
          <w:rStyle w:val="StyleUnderline"/>
        </w:rPr>
        <w:t xml:space="preserve"> and influence</w:t>
      </w:r>
      <w:r w:rsidRPr="002957A1">
        <w:rPr>
          <w:sz w:val="16"/>
        </w:rPr>
        <w:t xml:space="preserve"> overall </w:t>
      </w:r>
      <w:r w:rsidRPr="002957A1">
        <w:rPr>
          <w:rStyle w:val="StyleUnderline"/>
        </w:rPr>
        <w:t>are</w:t>
      </w:r>
      <w:r w:rsidRPr="002957A1">
        <w:rPr>
          <w:sz w:val="16"/>
        </w:rPr>
        <w:t xml:space="preserve"> likely to be more </w:t>
      </w:r>
      <w:r w:rsidRPr="002957A1">
        <w:rPr>
          <w:rStyle w:val="Emphasis"/>
        </w:rPr>
        <w:t>short-term</w:t>
      </w:r>
      <w:r w:rsidRPr="002957A1">
        <w:rPr>
          <w:rStyle w:val="StyleUnderline"/>
        </w:rPr>
        <w:t xml:space="preserve"> than</w:t>
      </w:r>
      <w:r w:rsidRPr="001021BA">
        <w:rPr>
          <w:rStyle w:val="StyleUnderline"/>
        </w:rPr>
        <w:t xml:space="preserve"> </w:t>
      </w:r>
      <w:proofErr w:type="spellStart"/>
      <w:r w:rsidRPr="001021BA">
        <w:rPr>
          <w:rStyle w:val="StyleUnderline"/>
        </w:rPr>
        <w:t>longtermist</w:t>
      </w:r>
      <w:proofErr w:type="spellEnd"/>
      <w:r w:rsidRPr="00AC159A">
        <w:rPr>
          <w:sz w:val="16"/>
        </w:rPr>
        <w:t xml:space="preserve">. Third, </w:t>
      </w:r>
      <w:r w:rsidRPr="001021BA">
        <w:rPr>
          <w:rStyle w:val="StyleUnderline"/>
        </w:rPr>
        <w:t>recent decades have seen a shift towards</w:t>
      </w:r>
      <w:r w:rsidRPr="00AC159A">
        <w:rPr>
          <w:sz w:val="16"/>
        </w:rPr>
        <w:t xml:space="preserve"> a stronger </w:t>
      </w:r>
      <w:r w:rsidRPr="002915FE">
        <w:rPr>
          <w:rStyle w:val="Emphasis"/>
          <w:highlight w:val="cyan"/>
        </w:rPr>
        <w:t>shareholder</w:t>
      </w:r>
      <w:r w:rsidRPr="002957A1">
        <w:rPr>
          <w:rStyle w:val="Emphasis"/>
        </w:rPr>
        <w:t xml:space="preserve"> value</w:t>
      </w:r>
      <w:r w:rsidRPr="002957A1">
        <w:rPr>
          <w:rStyle w:val="StyleUnderline"/>
        </w:rPr>
        <w:t xml:space="preserve"> </w:t>
      </w:r>
      <w:r w:rsidRPr="002915FE">
        <w:rPr>
          <w:rStyle w:val="StyleUnderline"/>
          <w:highlight w:val="cyan"/>
        </w:rPr>
        <w:t>orientation</w:t>
      </w:r>
      <w:r w:rsidRPr="00AC159A">
        <w:rPr>
          <w:sz w:val="16"/>
        </w:rPr>
        <w:t xml:space="preserve"> in </w:t>
      </w:r>
      <w:r w:rsidRPr="001021BA">
        <w:rPr>
          <w:rStyle w:val="StyleUnderline"/>
        </w:rPr>
        <w:t>corporate governance</w:t>
      </w:r>
      <w:r w:rsidRPr="00AC159A">
        <w:rPr>
          <w:sz w:val="16"/>
        </w:rPr>
        <w:t xml:space="preserve">. A common criticism of this shift is that it </w:t>
      </w:r>
      <w:proofErr w:type="spellStart"/>
      <w:r w:rsidRPr="002915FE">
        <w:rPr>
          <w:rStyle w:val="Emphasis"/>
          <w:highlight w:val="cyan"/>
        </w:rPr>
        <w:t>incentivises</w:t>
      </w:r>
      <w:proofErr w:type="spellEnd"/>
      <w:r w:rsidRPr="00AC159A">
        <w:rPr>
          <w:sz w:val="16"/>
        </w:rPr>
        <w:t xml:space="preserve"> more </w:t>
      </w:r>
      <w:r w:rsidRPr="002957A1">
        <w:rPr>
          <w:rStyle w:val="StyleUnderline"/>
        </w:rPr>
        <w:t>short-term</w:t>
      </w:r>
      <w:r w:rsidRPr="001021BA">
        <w:rPr>
          <w:rStyle w:val="StyleUnderline"/>
        </w:rPr>
        <w:t xml:space="preserve"> decisions</w:t>
      </w:r>
      <w:r w:rsidRPr="00AC159A">
        <w:rPr>
          <w:sz w:val="16"/>
        </w:rPr>
        <w:t xml:space="preserve">. Accordingly, corporate influence into public institutions will likely display </w:t>
      </w:r>
      <w:r w:rsidRPr="002915FE">
        <w:rPr>
          <w:rStyle w:val="Emphasis"/>
          <w:highlight w:val="cyan"/>
        </w:rPr>
        <w:t>short-</w:t>
      </w:r>
      <w:proofErr w:type="spellStart"/>
      <w:r w:rsidRPr="002915FE">
        <w:rPr>
          <w:rStyle w:val="Emphasis"/>
          <w:highlight w:val="cyan"/>
        </w:rPr>
        <w:t>term</w:t>
      </w:r>
      <w:r w:rsidRPr="002957A1">
        <w:rPr>
          <w:rStyle w:val="StyleUnderline"/>
        </w:rPr>
        <w:t>ist</w:t>
      </w:r>
      <w:proofErr w:type="spellEnd"/>
      <w:r w:rsidRPr="004C2081">
        <w:rPr>
          <w:rStyle w:val="StyleUnderline"/>
        </w:rPr>
        <w:t xml:space="preserve"> </w:t>
      </w:r>
      <w:r w:rsidRPr="002915FE">
        <w:rPr>
          <w:rStyle w:val="Emphasis"/>
          <w:highlight w:val="cyan"/>
        </w:rPr>
        <w:t>bias</w:t>
      </w:r>
      <w:r w:rsidRPr="00AC159A">
        <w:rPr>
          <w:sz w:val="16"/>
        </w:rPr>
        <w:t xml:space="preserve"> too. Finally, we can, of course, imagine that ‘pro-</w:t>
      </w:r>
      <w:proofErr w:type="spellStart"/>
      <w:r w:rsidRPr="00AC159A">
        <w:rPr>
          <w:sz w:val="16"/>
        </w:rPr>
        <w:t>longtermist</w:t>
      </w:r>
      <w:proofErr w:type="spellEnd"/>
      <w:r w:rsidRPr="00AC159A">
        <w:rPr>
          <w:sz w:val="16"/>
        </w:rPr>
        <w:t xml:space="preserve"> elite capture’ could happen and gamble on that possibility. However, if strong democratic and legal oversight and the power to check elite influence is lost, we might struggle to reverse our gamble.</w:t>
      </w:r>
    </w:p>
    <w:p w14:paraId="0FB0AD1E" w14:textId="77777777" w:rsidR="00213714" w:rsidRPr="00AC159A" w:rsidRDefault="00213714" w:rsidP="00213714">
      <w:pPr>
        <w:rPr>
          <w:sz w:val="16"/>
        </w:rPr>
      </w:pPr>
      <w:r w:rsidRPr="00AC159A">
        <w:rPr>
          <w:sz w:val="16"/>
        </w:rPr>
        <w:t xml:space="preserve">Third, </w:t>
      </w:r>
      <w:r w:rsidRPr="002957A1">
        <w:rPr>
          <w:rStyle w:val="StyleUnderline"/>
        </w:rPr>
        <w:t xml:space="preserve">high </w:t>
      </w:r>
      <w:r w:rsidRPr="002915FE">
        <w:rPr>
          <w:rStyle w:val="Emphasis"/>
          <w:highlight w:val="cyan"/>
        </w:rPr>
        <w:t>inequality</w:t>
      </w:r>
      <w:r w:rsidRPr="00AC159A">
        <w:rPr>
          <w:sz w:val="16"/>
        </w:rPr>
        <w:t xml:space="preserve"> is likely to </w:t>
      </w:r>
      <w:r w:rsidRPr="002915FE">
        <w:rPr>
          <w:rStyle w:val="Emphasis"/>
          <w:highlight w:val="cyan"/>
        </w:rPr>
        <w:t>reduce social capital</w:t>
      </w:r>
      <w:r w:rsidRPr="001021BA">
        <w:rPr>
          <w:rStyle w:val="StyleUnderline"/>
        </w:rPr>
        <w:t xml:space="preserve"> and trust</w:t>
      </w:r>
      <w:r w:rsidRPr="00AC159A">
        <w:rPr>
          <w:sz w:val="16"/>
        </w:rPr>
        <w:t xml:space="preserve"> (</w:t>
      </w:r>
      <w:proofErr w:type="spellStart"/>
      <w:r w:rsidRPr="00AC159A">
        <w:rPr>
          <w:sz w:val="16"/>
        </w:rPr>
        <w:t>Alesina</w:t>
      </w:r>
      <w:proofErr w:type="spellEnd"/>
      <w:r w:rsidRPr="00AC159A">
        <w:rPr>
          <w:sz w:val="16"/>
        </w:rPr>
        <w:t xml:space="preserve"> and La Ferrara, 2002; Knack and Keefer, 1997; Rothstein and </w:t>
      </w:r>
      <w:proofErr w:type="spellStart"/>
      <w:r w:rsidRPr="00AC159A">
        <w:rPr>
          <w:sz w:val="16"/>
        </w:rPr>
        <w:t>Uslaner</w:t>
      </w:r>
      <w:proofErr w:type="spellEnd"/>
      <w:r w:rsidRPr="00AC159A">
        <w:rPr>
          <w:sz w:val="16"/>
        </w:rPr>
        <w:t xml:space="preserve">, 2005). Social capital and trust in public institutions in turn are </w:t>
      </w:r>
      <w:r w:rsidRPr="001021BA">
        <w:rPr>
          <w:rStyle w:val="StyleUnderline"/>
        </w:rPr>
        <w:t xml:space="preserve">important for effective </w:t>
      </w:r>
      <w:r w:rsidRPr="001021BA">
        <w:rPr>
          <w:rStyle w:val="StyleUnderline"/>
        </w:rPr>
        <w:lastRenderedPageBreak/>
        <w:t>public goods provision</w:t>
      </w:r>
      <w:r w:rsidRPr="00AC159A">
        <w:rPr>
          <w:sz w:val="16"/>
        </w:rPr>
        <w:t xml:space="preserve"> (</w:t>
      </w:r>
      <w:proofErr w:type="spellStart"/>
      <w:r w:rsidRPr="00AC159A">
        <w:rPr>
          <w:sz w:val="16"/>
        </w:rPr>
        <w:t>Beugelsdijk</w:t>
      </w:r>
      <w:proofErr w:type="spellEnd"/>
      <w:r w:rsidRPr="00AC159A">
        <w:rPr>
          <w:sz w:val="16"/>
        </w:rPr>
        <w:t xml:space="preserve"> et al., 2004; Knack and Keefer, 1997). Effective public goods provision, in turn, is </w:t>
      </w:r>
      <w:r w:rsidRPr="001021BA">
        <w:rPr>
          <w:rStyle w:val="StyleUnderline"/>
        </w:rPr>
        <w:t>important for</w:t>
      </w:r>
      <w:r w:rsidRPr="00AC159A">
        <w:rPr>
          <w:sz w:val="16"/>
        </w:rPr>
        <w:t xml:space="preserve"> (some) </w:t>
      </w:r>
      <w:r w:rsidRPr="001021BA">
        <w:rPr>
          <w:rStyle w:val="StyleUnderline"/>
        </w:rPr>
        <w:t>effective measures to reduce</w:t>
      </w:r>
      <w:r w:rsidRPr="00AC159A">
        <w:rPr>
          <w:sz w:val="16"/>
        </w:rPr>
        <w:t xml:space="preserve"> existential </w:t>
      </w:r>
      <w:r w:rsidRPr="001021BA">
        <w:rPr>
          <w:rStyle w:val="StyleUnderline"/>
        </w:rPr>
        <w:t>risk</w:t>
      </w:r>
      <w:r w:rsidRPr="00AC159A">
        <w:rPr>
          <w:sz w:val="16"/>
        </w:rPr>
        <w:t xml:space="preserve"> (</w:t>
      </w:r>
      <w:r w:rsidRPr="001021BA">
        <w:rPr>
          <w:rStyle w:val="StyleUnderline"/>
        </w:rPr>
        <w:t>and</w:t>
      </w:r>
      <w:r w:rsidRPr="00AC159A">
        <w:rPr>
          <w:sz w:val="16"/>
        </w:rPr>
        <w:t xml:space="preserve">, more generally, to </w:t>
      </w:r>
      <w:r w:rsidRPr="001021BA">
        <w:rPr>
          <w:rStyle w:val="StyleUnderline"/>
        </w:rPr>
        <w:t>coordinate</w:t>
      </w:r>
      <w:r w:rsidRPr="00AC159A">
        <w:rPr>
          <w:sz w:val="16"/>
        </w:rPr>
        <w:t xml:space="preserve"> towards more valuable long-term </w:t>
      </w:r>
      <w:r w:rsidRPr="001021BA">
        <w:rPr>
          <w:rStyle w:val="StyleUnderline"/>
        </w:rPr>
        <w:t>trajectories</w:t>
      </w:r>
      <w:r w:rsidRPr="00AC159A">
        <w:rPr>
          <w:sz w:val="16"/>
        </w:rPr>
        <w:t xml:space="preserve">). Therefore, high inequality could </w:t>
      </w:r>
      <w:r w:rsidRPr="001021BA">
        <w:rPr>
          <w:rStyle w:val="StyleUnderline"/>
        </w:rPr>
        <w:t>reduce</w:t>
      </w:r>
      <w:r w:rsidRPr="00AC159A">
        <w:rPr>
          <w:sz w:val="16"/>
        </w:rPr>
        <w:t xml:space="preserve"> societies’ </w:t>
      </w:r>
      <w:r w:rsidRPr="001021BA">
        <w:rPr>
          <w:rStyle w:val="StyleUnderline"/>
        </w:rPr>
        <w:t>capacities to effectively respond to</w:t>
      </w:r>
      <w:r w:rsidRPr="00AC159A">
        <w:rPr>
          <w:sz w:val="16"/>
        </w:rPr>
        <w:t xml:space="preserve"> large-scale challenges like </w:t>
      </w:r>
      <w:r w:rsidRPr="001021BA">
        <w:rPr>
          <w:rStyle w:val="StyleUnderline"/>
        </w:rPr>
        <w:t>existential risk</w:t>
      </w:r>
      <w:r w:rsidRPr="00AC159A">
        <w:rPr>
          <w:sz w:val="16"/>
        </w:rPr>
        <w:t>.</w:t>
      </w:r>
    </w:p>
    <w:p w14:paraId="07EE1FE9" w14:textId="77777777" w:rsidR="00213714" w:rsidRPr="00AC159A" w:rsidRDefault="00213714" w:rsidP="00213714">
      <w:pPr>
        <w:rPr>
          <w:sz w:val="16"/>
        </w:rPr>
      </w:pPr>
      <w:r w:rsidRPr="00AC159A">
        <w:rPr>
          <w:sz w:val="16"/>
        </w:rPr>
        <w:t xml:space="preserve">Finally, some limited </w:t>
      </w:r>
      <w:r w:rsidRPr="004C2081">
        <w:rPr>
          <w:rStyle w:val="Emphasis"/>
        </w:rPr>
        <w:t>direct evidence</w:t>
      </w:r>
      <w:r w:rsidRPr="001021BA">
        <w:rPr>
          <w:rStyle w:val="StyleUnderline"/>
        </w:rPr>
        <w:t xml:space="preserve"> suggests</w:t>
      </w:r>
      <w:r w:rsidRPr="00AC159A">
        <w:rPr>
          <w:sz w:val="16"/>
        </w:rPr>
        <w:t xml:space="preserve"> societies with </w:t>
      </w:r>
      <w:r w:rsidRPr="004C2081">
        <w:rPr>
          <w:rStyle w:val="StyleUnderline"/>
        </w:rPr>
        <w:t>higher social capital</w:t>
      </w:r>
      <w:r w:rsidRPr="001021BA">
        <w:rPr>
          <w:rStyle w:val="StyleUnderline"/>
        </w:rPr>
        <w:t xml:space="preserve"> and </w:t>
      </w:r>
      <w:r w:rsidRPr="002915FE">
        <w:rPr>
          <w:rStyle w:val="Emphasis"/>
          <w:highlight w:val="cyan"/>
        </w:rPr>
        <w:t>low</w:t>
      </w:r>
      <w:r w:rsidRPr="001021BA">
        <w:rPr>
          <w:rStyle w:val="StyleUnderline"/>
        </w:rPr>
        <w:t xml:space="preserve">er </w:t>
      </w:r>
      <w:r w:rsidRPr="002915FE">
        <w:rPr>
          <w:rStyle w:val="Emphasis"/>
          <w:highlight w:val="cyan"/>
        </w:rPr>
        <w:t>inequality</w:t>
      </w:r>
      <w:r w:rsidRPr="001021BA">
        <w:rPr>
          <w:rStyle w:val="StyleUnderline"/>
        </w:rPr>
        <w:t xml:space="preserve"> exhibit</w:t>
      </w:r>
      <w:r w:rsidRPr="00AC159A">
        <w:rPr>
          <w:sz w:val="16"/>
        </w:rPr>
        <w:t xml:space="preserve"> better </w:t>
      </w:r>
      <w:r w:rsidRPr="001021BA">
        <w:rPr>
          <w:rStyle w:val="StyleUnderline"/>
        </w:rPr>
        <w:t>preventive and adaptive outcomes for environmental risks and</w:t>
      </w:r>
      <w:r w:rsidRPr="00AC159A">
        <w:rPr>
          <w:sz w:val="16"/>
        </w:rPr>
        <w:t xml:space="preserve"> can </w:t>
      </w:r>
      <w:r w:rsidRPr="002915FE">
        <w:rPr>
          <w:rStyle w:val="StyleUnderline"/>
          <w:highlight w:val="cyan"/>
        </w:rPr>
        <w:t xml:space="preserve">show </w:t>
      </w:r>
      <w:r w:rsidRPr="002915FE">
        <w:rPr>
          <w:rStyle w:val="Emphasis"/>
          <w:highlight w:val="cyan"/>
        </w:rPr>
        <w:t>greater resilience</w:t>
      </w:r>
      <w:r w:rsidRPr="004C2081">
        <w:rPr>
          <w:rStyle w:val="StyleUnderline"/>
        </w:rPr>
        <w:t xml:space="preserve"> </w:t>
      </w:r>
      <w:r w:rsidRPr="001021BA">
        <w:rPr>
          <w:rStyle w:val="StyleUnderline"/>
        </w:rPr>
        <w:t>to external shocks</w:t>
      </w:r>
      <w:r w:rsidRPr="00AC159A">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54AD01C" w14:textId="77777777" w:rsidR="00213714" w:rsidRPr="00AC159A" w:rsidRDefault="00213714" w:rsidP="00213714">
      <w:pPr>
        <w:rPr>
          <w:sz w:val="16"/>
        </w:rPr>
      </w:pPr>
      <w:r w:rsidRPr="00AC159A">
        <w:rPr>
          <w:sz w:val="16"/>
        </w:rPr>
        <w:t xml:space="preserve">So, </w:t>
      </w:r>
      <w:r w:rsidRPr="001021BA">
        <w:rPr>
          <w:rStyle w:val="StyleUnderline"/>
        </w:rPr>
        <w:t xml:space="preserve">good </w:t>
      </w:r>
      <w:r w:rsidRPr="004C2081">
        <w:rPr>
          <w:rStyle w:val="StyleUnderline"/>
        </w:rPr>
        <w:t>social</w:t>
      </w:r>
      <w:r w:rsidRPr="00AC159A">
        <w:rPr>
          <w:sz w:val="16"/>
        </w:rPr>
        <w:t xml:space="preserve"> and institutional </w:t>
      </w:r>
      <w:r w:rsidRPr="004C2081">
        <w:rPr>
          <w:rStyle w:val="StyleUnderline"/>
        </w:rPr>
        <w:t>conditions</w:t>
      </w:r>
      <w:r w:rsidRPr="00AC159A">
        <w:rPr>
          <w:sz w:val="16"/>
        </w:rPr>
        <w:t xml:space="preserve"> could help </w:t>
      </w:r>
      <w:r w:rsidRPr="001021BA">
        <w:rPr>
          <w:rStyle w:val="StyleUnderline"/>
        </w:rPr>
        <w:t>reduce existential risk</w:t>
      </w:r>
      <w:r w:rsidRPr="00AC159A">
        <w:rPr>
          <w:sz w:val="16"/>
        </w:rPr>
        <w:t xml:space="preserve">. Consider next how, </w:t>
      </w:r>
      <w:r w:rsidRPr="001021BA">
        <w:rPr>
          <w:rStyle w:val="StyleUnderline"/>
        </w:rPr>
        <w:t>conversely</w:t>
      </w:r>
      <w:r w:rsidRPr="00AC159A">
        <w:rPr>
          <w:sz w:val="16"/>
        </w:rPr>
        <w:t xml:space="preserve">, </w:t>
      </w:r>
      <w:r w:rsidRPr="002915FE">
        <w:rPr>
          <w:rStyle w:val="Emphasis"/>
          <w:highlight w:val="cyan"/>
        </w:rPr>
        <w:t>bad conditions</w:t>
      </w:r>
      <w:r w:rsidRPr="00AC159A">
        <w:rPr>
          <w:sz w:val="16"/>
        </w:rPr>
        <w:t xml:space="preserve"> might </w:t>
      </w:r>
      <w:r w:rsidRPr="002915FE">
        <w:rPr>
          <w:rStyle w:val="Emphasis"/>
          <w:highlight w:val="cyan"/>
        </w:rPr>
        <w:t>increase</w:t>
      </w:r>
      <w:r w:rsidRPr="001021BA">
        <w:rPr>
          <w:rStyle w:val="StyleUnderline"/>
        </w:rPr>
        <w:t xml:space="preserve"> existential </w:t>
      </w:r>
      <w:r w:rsidRPr="002915FE">
        <w:rPr>
          <w:rStyle w:val="Emphasis"/>
          <w:highlight w:val="cyan"/>
        </w:rPr>
        <w:t>risk</w:t>
      </w:r>
      <w:r w:rsidRPr="00AC159A">
        <w:rPr>
          <w:sz w:val="16"/>
        </w:rPr>
        <w:t xml:space="preserve">. A </w:t>
      </w:r>
      <w:r w:rsidRPr="001021BA">
        <w:rPr>
          <w:rStyle w:val="StyleUnderline"/>
        </w:rPr>
        <w:t>key driver</w:t>
      </w:r>
      <w:r w:rsidRPr="00AC159A">
        <w:rPr>
          <w:sz w:val="16"/>
        </w:rPr>
        <w:t xml:space="preserve"> </w:t>
      </w:r>
      <w:r w:rsidRPr="002915FE">
        <w:rPr>
          <w:rStyle w:val="StyleUnderline"/>
          <w:highlight w:val="cyan"/>
        </w:rPr>
        <w:t>of</w:t>
      </w:r>
      <w:r w:rsidRPr="00AC159A">
        <w:rPr>
          <w:sz w:val="16"/>
        </w:rPr>
        <w:t xml:space="preserve"> existential risk </w:t>
      </w:r>
      <w:r w:rsidRPr="001021BA">
        <w:rPr>
          <w:rStyle w:val="StyleUnderline"/>
        </w:rPr>
        <w:t xml:space="preserve">is </w:t>
      </w:r>
      <w:r w:rsidRPr="004C2081">
        <w:rPr>
          <w:rStyle w:val="Emphasis"/>
        </w:rPr>
        <w:t>conflict</w:t>
      </w:r>
      <w:r w:rsidRPr="00AC159A">
        <w:rPr>
          <w:sz w:val="16"/>
        </w:rPr>
        <w:t xml:space="preserve">, both between and within nation-states (or what (Ord, 2020: 175–9) calls a ‘risk factor’). </w:t>
      </w:r>
      <w:r w:rsidRPr="001021BA">
        <w:rPr>
          <w:rStyle w:val="StyleUnderline"/>
        </w:rPr>
        <w:t>Conflicts and arms races raise</w:t>
      </w:r>
      <w:r w:rsidRPr="00AC159A">
        <w:rPr>
          <w:sz w:val="16"/>
        </w:rPr>
        <w:t xml:space="preserve"> human-induced existential risks such as </w:t>
      </w:r>
      <w:r w:rsidRPr="002915FE">
        <w:rPr>
          <w:rStyle w:val="Emphasis"/>
          <w:highlight w:val="cyan"/>
        </w:rPr>
        <w:t>nuclear war</w:t>
      </w:r>
      <w:r w:rsidRPr="00AC159A">
        <w:rPr>
          <w:sz w:val="16"/>
        </w:rPr>
        <w:t xml:space="preserve">, the outbreak of a </w:t>
      </w:r>
      <w:r w:rsidRPr="004C2081">
        <w:rPr>
          <w:rStyle w:val="Emphasis"/>
        </w:rPr>
        <w:t>bio-</w:t>
      </w:r>
      <w:r w:rsidRPr="002915FE">
        <w:rPr>
          <w:rStyle w:val="Emphasis"/>
          <w:highlight w:val="cyan"/>
        </w:rPr>
        <w:t>engineered virus</w:t>
      </w:r>
      <w:r w:rsidRPr="001021BA">
        <w:rPr>
          <w:rStyle w:val="StyleUnderline"/>
        </w:rPr>
        <w:t xml:space="preserve"> or</w:t>
      </w:r>
      <w:r w:rsidRPr="00AC159A">
        <w:rPr>
          <w:sz w:val="16"/>
        </w:rPr>
        <w:t xml:space="preserve"> the launch of </w:t>
      </w:r>
      <w:r w:rsidRPr="002915FE">
        <w:rPr>
          <w:rStyle w:val="Emphasis"/>
          <w:highlight w:val="cyan"/>
        </w:rPr>
        <w:t>misaligned a</w:t>
      </w:r>
      <w:r w:rsidRPr="00AC159A">
        <w:rPr>
          <w:sz w:val="16"/>
        </w:rPr>
        <w:t xml:space="preserve">rtificial </w:t>
      </w:r>
      <w:r w:rsidRPr="002915FE">
        <w:rPr>
          <w:rStyle w:val="Emphasis"/>
          <w:highlight w:val="cyan"/>
        </w:rPr>
        <w:t>i</w:t>
      </w:r>
      <w:r w:rsidRPr="00AC159A">
        <w:rPr>
          <w:sz w:val="16"/>
        </w:rPr>
        <w:t xml:space="preserve">ntelligence. Note that an existential catastrophe could be set in motion either purposefully or accidentally. Both are more likely during conflict. </w:t>
      </w:r>
      <w:r w:rsidRPr="00AC159A">
        <w:rPr>
          <w:rStyle w:val="StyleUnderline"/>
        </w:rPr>
        <w:t>Nuclear warheads</w:t>
      </w:r>
      <w:r w:rsidRPr="00AC159A">
        <w:rPr>
          <w:sz w:val="16"/>
        </w:rPr>
        <w:t xml:space="preserve">, </w:t>
      </w:r>
      <w:r w:rsidRPr="00AC159A">
        <w:rPr>
          <w:rStyle w:val="StyleUnderline"/>
        </w:rPr>
        <w:t>cyberweapons</w:t>
      </w:r>
      <w:r w:rsidRPr="00AC159A">
        <w:rPr>
          <w:sz w:val="16"/>
        </w:rPr>
        <w:t xml:space="preserve">, </w:t>
      </w:r>
      <w:r w:rsidRPr="00AC159A">
        <w:rPr>
          <w:rStyle w:val="StyleUnderline"/>
        </w:rPr>
        <w:t>and bioweapons</w:t>
      </w:r>
      <w:r w:rsidRPr="00AC159A">
        <w:rPr>
          <w:sz w:val="16"/>
        </w:rPr>
        <w:t xml:space="preserve"> could all be used purposefully to attack enemy states, </w:t>
      </w:r>
      <w:r w:rsidRPr="002957A1">
        <w:rPr>
          <w:rStyle w:val="Emphasis"/>
        </w:rPr>
        <w:t>lead</w:t>
      </w:r>
      <w:r w:rsidRPr="002957A1">
        <w:rPr>
          <w:sz w:val="16"/>
        </w:rPr>
        <w:t xml:space="preserve">ing </w:t>
      </w:r>
      <w:r w:rsidRPr="002957A1">
        <w:rPr>
          <w:rStyle w:val="StyleUnderline"/>
        </w:rPr>
        <w:t>to</w:t>
      </w:r>
      <w:r w:rsidRPr="002957A1">
        <w:rPr>
          <w:sz w:val="16"/>
        </w:rPr>
        <w:t xml:space="preserve"> potential </w:t>
      </w:r>
      <w:r w:rsidRPr="002957A1">
        <w:rPr>
          <w:rStyle w:val="Emphasis"/>
        </w:rPr>
        <w:t>global escalation</w:t>
      </w:r>
      <w:r w:rsidRPr="002957A1">
        <w:rPr>
          <w:sz w:val="16"/>
        </w:rPr>
        <w:t>. But as past nuclear</w:t>
      </w:r>
      <w:r w:rsidRPr="00AC159A">
        <w:rPr>
          <w:sz w:val="16"/>
        </w:rPr>
        <w:t xml:space="preserve"> incidents and close calls during the Cold War show, </w:t>
      </w:r>
      <w:r w:rsidRPr="00AC159A">
        <w:rPr>
          <w:rStyle w:val="StyleUnderline"/>
        </w:rPr>
        <w:t>arms races</w:t>
      </w:r>
      <w:r w:rsidRPr="00AC159A">
        <w:rPr>
          <w:sz w:val="16"/>
        </w:rPr>
        <w:t xml:space="preserve"> also </w:t>
      </w:r>
      <w:r w:rsidRPr="00AC159A">
        <w:rPr>
          <w:rStyle w:val="StyleUnderline"/>
        </w:rPr>
        <w:t>increase</w:t>
      </w:r>
      <w:r w:rsidRPr="00AC159A">
        <w:rPr>
          <w:sz w:val="16"/>
        </w:rPr>
        <w:t xml:space="preserve"> the </w:t>
      </w:r>
      <w:r w:rsidRPr="00AC159A">
        <w:rPr>
          <w:rStyle w:val="StyleUnderline"/>
        </w:rPr>
        <w:t>probability of accidental catastrophes</w:t>
      </w:r>
      <w:r w:rsidRPr="00AC159A">
        <w:rPr>
          <w:sz w:val="16"/>
        </w:rPr>
        <w:t xml:space="preserve"> (Schlosser, 2013).</w:t>
      </w:r>
    </w:p>
    <w:p w14:paraId="321EB14B" w14:textId="77777777" w:rsidR="00213714" w:rsidRPr="00AC159A" w:rsidRDefault="00213714" w:rsidP="00213714">
      <w:pPr>
        <w:rPr>
          <w:sz w:val="16"/>
        </w:rPr>
      </w:pPr>
      <w:r w:rsidRPr="00AC159A">
        <w:rPr>
          <w:sz w:val="16"/>
        </w:rPr>
        <w:t xml:space="preserve">Esteban and Schneider find that </w:t>
      </w:r>
      <w:r w:rsidRPr="00AC159A">
        <w:rPr>
          <w:rStyle w:val="StyleUnderline"/>
        </w:rPr>
        <w:t>formal and empirical evidence suggests</w:t>
      </w:r>
      <w:r w:rsidRPr="00AC159A">
        <w:rPr>
          <w:sz w:val="16"/>
        </w:rPr>
        <w:t xml:space="preserve"> that political and </w:t>
      </w:r>
      <w:r w:rsidRPr="00AC159A">
        <w:rPr>
          <w:rStyle w:val="StyleUnderline"/>
        </w:rPr>
        <w:t xml:space="preserve">social </w:t>
      </w:r>
      <w:proofErr w:type="spellStart"/>
      <w:r w:rsidRPr="002915FE">
        <w:rPr>
          <w:rStyle w:val="Emphasis"/>
          <w:highlight w:val="cyan"/>
        </w:rPr>
        <w:t>polarisation</w:t>
      </w:r>
      <w:proofErr w:type="spellEnd"/>
      <w:r w:rsidRPr="004C2081">
        <w:rPr>
          <w:rStyle w:val="Emphasis"/>
        </w:rPr>
        <w:t xml:space="preserve"> increases</w:t>
      </w:r>
      <w:r w:rsidRPr="00AC159A">
        <w:rPr>
          <w:sz w:val="16"/>
        </w:rPr>
        <w:t xml:space="preserve"> the </w:t>
      </w:r>
      <w:r w:rsidRPr="002915FE">
        <w:rPr>
          <w:rStyle w:val="StyleUnderline"/>
          <w:highlight w:val="cyan"/>
        </w:rPr>
        <w:t>risk</w:t>
      </w:r>
      <w:r w:rsidRPr="00AC159A">
        <w:rPr>
          <w:rStyle w:val="StyleUnderline"/>
        </w:rPr>
        <w:t xml:space="preserve"> of </w:t>
      </w:r>
      <w:r w:rsidRPr="002915FE">
        <w:rPr>
          <w:rStyle w:val="Emphasis"/>
          <w:highlight w:val="cyan"/>
        </w:rPr>
        <w:t>violent conflict</w:t>
      </w:r>
      <w:r w:rsidRPr="00AC159A">
        <w:rPr>
          <w:sz w:val="16"/>
        </w:rPr>
        <w:t xml:space="preserve">, </w:t>
      </w:r>
      <w:r w:rsidRPr="00AC159A">
        <w:rPr>
          <w:rStyle w:val="StyleUnderline"/>
        </w:rPr>
        <w:t>both</w:t>
      </w:r>
      <w:r w:rsidRPr="00AC159A">
        <w:rPr>
          <w:sz w:val="16"/>
        </w:rPr>
        <w:t xml:space="preserve"> intra-</w:t>
      </w:r>
      <w:r w:rsidRPr="00AC159A">
        <w:rPr>
          <w:rStyle w:val="StyleUnderline"/>
        </w:rPr>
        <w:t>nationally and internationally</w:t>
      </w:r>
      <w:r w:rsidRPr="00AC159A">
        <w:rPr>
          <w:sz w:val="16"/>
        </w:rPr>
        <w:t xml:space="preserve"> (Esteban and Schneider, 2008). If income </w:t>
      </w:r>
      <w:r w:rsidRPr="00AC159A">
        <w:rPr>
          <w:rStyle w:val="StyleUnderline"/>
        </w:rPr>
        <w:t xml:space="preserve">inequality increases </w:t>
      </w:r>
      <w:proofErr w:type="spellStart"/>
      <w:r w:rsidRPr="00AC159A">
        <w:rPr>
          <w:rStyle w:val="StyleUnderline"/>
        </w:rPr>
        <w:t>polarisation</w:t>
      </w:r>
      <w:proofErr w:type="spellEnd"/>
      <w:r w:rsidRPr="00AC159A">
        <w:rPr>
          <w:sz w:val="16"/>
        </w:rPr>
        <w:t xml:space="preserve">, inequality may indirectly drive existential risk. Indeed, recent evidence suggests that income inequality can increase the degree of </w:t>
      </w:r>
      <w:proofErr w:type="spellStart"/>
      <w:r w:rsidRPr="00AC159A">
        <w:rPr>
          <w:sz w:val="16"/>
        </w:rPr>
        <w:t>polarisation</w:t>
      </w:r>
      <w:proofErr w:type="spellEnd"/>
      <w:r w:rsidRPr="00AC159A">
        <w:rPr>
          <w:sz w:val="16"/>
        </w:rPr>
        <w:t xml:space="preserve"> between groups of citizens. Bonica et al. find that the </w:t>
      </w:r>
      <w:r w:rsidRPr="00AC159A">
        <w:rPr>
          <w:rStyle w:val="StyleUnderline"/>
        </w:rPr>
        <w:t xml:space="preserve">degree of </w:t>
      </w:r>
      <w:proofErr w:type="spellStart"/>
      <w:r w:rsidRPr="002915FE">
        <w:rPr>
          <w:rStyle w:val="Emphasis"/>
          <w:highlight w:val="cyan"/>
        </w:rPr>
        <w:t>polarisation</w:t>
      </w:r>
      <w:proofErr w:type="spellEnd"/>
      <w:r w:rsidRPr="00AC159A">
        <w:rPr>
          <w:sz w:val="16"/>
        </w:rPr>
        <w:t xml:space="preserve"> within the US House of Representatives, for example, </w:t>
      </w:r>
      <w:r w:rsidRPr="00AC159A">
        <w:rPr>
          <w:rStyle w:val="StyleUnderline"/>
        </w:rPr>
        <w:t xml:space="preserve">is accurately </w:t>
      </w:r>
      <w:r w:rsidRPr="004C2081">
        <w:rPr>
          <w:rStyle w:val="Emphasis"/>
        </w:rPr>
        <w:t>tracked by</w:t>
      </w:r>
      <w:r w:rsidRPr="00AC159A">
        <w:rPr>
          <w:rStyle w:val="StyleUnderline"/>
        </w:rPr>
        <w:t xml:space="preserve"> domestic </w:t>
      </w:r>
      <w:r w:rsidRPr="002915FE">
        <w:rPr>
          <w:rStyle w:val="Emphasis"/>
          <w:highlight w:val="cyan"/>
        </w:rPr>
        <w:t>income inequality</w:t>
      </w:r>
      <w:r w:rsidRPr="00AC159A">
        <w:rPr>
          <w:sz w:val="16"/>
        </w:rPr>
        <w:t xml:space="preserve">, </w:t>
      </w:r>
      <w:r w:rsidRPr="00AC159A">
        <w:rPr>
          <w:rStyle w:val="StyleUnderline"/>
        </w:rPr>
        <w:t xml:space="preserve">with </w:t>
      </w:r>
      <w:r w:rsidRPr="002915FE">
        <w:rPr>
          <w:rStyle w:val="Emphasis"/>
          <w:highlight w:val="cyan"/>
        </w:rPr>
        <w:t>correlation</w:t>
      </w:r>
      <w:r w:rsidRPr="00AC159A">
        <w:rPr>
          <w:rStyle w:val="StyleUnderline"/>
        </w:rPr>
        <w:t xml:space="preserve"> coefficients </w:t>
      </w:r>
      <w:proofErr w:type="gramStart"/>
      <w:r w:rsidRPr="00AC159A">
        <w:rPr>
          <w:rStyle w:val="StyleUnderline"/>
        </w:rPr>
        <w:t xml:space="preserve">rising </w:t>
      </w:r>
      <w:r w:rsidRPr="002915FE">
        <w:rPr>
          <w:rStyle w:val="Emphasis"/>
          <w:highlight w:val="cyan"/>
        </w:rPr>
        <w:t>up</w:t>
      </w:r>
      <w:proofErr w:type="gramEnd"/>
      <w:r w:rsidRPr="002915FE">
        <w:rPr>
          <w:rStyle w:val="Emphasis"/>
          <w:highlight w:val="cyan"/>
        </w:rPr>
        <w:t xml:space="preserve"> to</w:t>
      </w:r>
      <w:r w:rsidRPr="00AC159A">
        <w:rPr>
          <w:rStyle w:val="StyleUnderline"/>
        </w:rPr>
        <w:t xml:space="preserve"> 0.</w:t>
      </w:r>
      <w:r w:rsidRPr="002915FE">
        <w:rPr>
          <w:rStyle w:val="Emphasis"/>
          <w:highlight w:val="cyan"/>
        </w:rPr>
        <w:t>95</w:t>
      </w:r>
      <w:r w:rsidRPr="00AC159A">
        <w:rPr>
          <w:sz w:val="16"/>
        </w:rPr>
        <w:t xml:space="preserve"> depending on the chosen time-period (Bonica et al., 2013: 105–8). Of course, correlation does not imply </w:t>
      </w:r>
      <w:proofErr w:type="gramStart"/>
      <w:r w:rsidRPr="00AC159A">
        <w:rPr>
          <w:sz w:val="16"/>
        </w:rPr>
        <w:t>causation</w:t>
      </w:r>
      <w:proofErr w:type="gramEnd"/>
      <w:r w:rsidRPr="00AC159A">
        <w:rPr>
          <w:sz w:val="16"/>
        </w:rPr>
        <w:t xml:space="preserve"> and the correlation is likely at least partially the result of reverse causation or a confounding variable. That said, we should assign a non-negligible credence to inequality partially causing </w:t>
      </w:r>
      <w:proofErr w:type="spellStart"/>
      <w:r w:rsidRPr="00AC159A">
        <w:rPr>
          <w:sz w:val="16"/>
        </w:rPr>
        <w:t>polarisation</w:t>
      </w:r>
      <w:proofErr w:type="spellEnd"/>
      <w:r w:rsidRPr="00AC159A">
        <w:rPr>
          <w:sz w:val="16"/>
        </w:rPr>
        <w:t xml:space="preserve">. Moreover, </w:t>
      </w:r>
      <w:r w:rsidRPr="004C2081">
        <w:rPr>
          <w:rStyle w:val="Emphasis"/>
        </w:rPr>
        <w:t>inequality</w:t>
      </w:r>
      <w:r w:rsidRPr="00AC159A">
        <w:rPr>
          <w:sz w:val="16"/>
        </w:rPr>
        <w:t xml:space="preserve"> and </w:t>
      </w:r>
      <w:proofErr w:type="spellStart"/>
      <w:r w:rsidRPr="00AC159A">
        <w:rPr>
          <w:sz w:val="16"/>
        </w:rPr>
        <w:t>polarisation</w:t>
      </w:r>
      <w:proofErr w:type="spellEnd"/>
      <w:r w:rsidRPr="00AC159A">
        <w:rPr>
          <w:sz w:val="16"/>
        </w:rPr>
        <w:t xml:space="preserve"> might also </w:t>
      </w:r>
      <w:r w:rsidRPr="00AC159A">
        <w:rPr>
          <w:rStyle w:val="StyleUnderline"/>
        </w:rPr>
        <w:t>play</w:t>
      </w:r>
      <w:r w:rsidRPr="00AC159A">
        <w:rPr>
          <w:sz w:val="16"/>
        </w:rPr>
        <w:t xml:space="preserve"> some </w:t>
      </w:r>
      <w:r w:rsidRPr="00AC159A">
        <w:rPr>
          <w:rStyle w:val="StyleUnderline"/>
        </w:rPr>
        <w:t xml:space="preserve">role in </w:t>
      </w:r>
      <w:r w:rsidRPr="002915FE">
        <w:rPr>
          <w:rStyle w:val="Emphasis"/>
          <w:highlight w:val="cyan"/>
        </w:rPr>
        <w:t>get</w:t>
      </w:r>
      <w:r w:rsidRPr="00AC159A">
        <w:rPr>
          <w:rStyle w:val="StyleUnderline"/>
        </w:rPr>
        <w:t>ting</w:t>
      </w:r>
      <w:r w:rsidRPr="00AC159A">
        <w:rPr>
          <w:sz w:val="16"/>
        </w:rPr>
        <w:t xml:space="preserve"> </w:t>
      </w:r>
      <w:proofErr w:type="spellStart"/>
      <w:r w:rsidRPr="00AC159A">
        <w:rPr>
          <w:sz w:val="16"/>
        </w:rPr>
        <w:t>polarising</w:t>
      </w:r>
      <w:proofErr w:type="spellEnd"/>
      <w:r w:rsidRPr="00AC159A">
        <w:rPr>
          <w:sz w:val="16"/>
        </w:rPr>
        <w:t xml:space="preserve"> and </w:t>
      </w:r>
      <w:r w:rsidRPr="002915FE">
        <w:rPr>
          <w:rStyle w:val="Emphasis"/>
          <w:highlight w:val="cyan"/>
        </w:rPr>
        <w:t>populist</w:t>
      </w:r>
      <w:r w:rsidRPr="004C2081">
        <w:rPr>
          <w:rStyle w:val="Emphasis"/>
        </w:rPr>
        <w:t xml:space="preserve"> candidates </w:t>
      </w:r>
      <w:r w:rsidRPr="002915FE">
        <w:rPr>
          <w:rStyle w:val="Emphasis"/>
          <w:highlight w:val="cyan"/>
        </w:rPr>
        <w:t>elected</w:t>
      </w:r>
      <w:r w:rsidRPr="00AC159A">
        <w:rPr>
          <w:sz w:val="16"/>
        </w:rPr>
        <w:t xml:space="preserve"> (Piketty, 2018). </w:t>
      </w:r>
      <w:r w:rsidRPr="00AC159A">
        <w:rPr>
          <w:rStyle w:val="StyleUnderline"/>
        </w:rPr>
        <w:t>In</w:t>
      </w:r>
      <w:r w:rsidRPr="00AC159A">
        <w:rPr>
          <w:sz w:val="16"/>
        </w:rPr>
        <w:t xml:space="preserve"> a preliminary analysis of </w:t>
      </w:r>
      <w:r w:rsidRPr="00AC159A">
        <w:rPr>
          <w:rStyle w:val="StyleUnderline"/>
        </w:rPr>
        <w:t>US</w:t>
      </w:r>
      <w:r w:rsidRPr="00AC159A">
        <w:rPr>
          <w:sz w:val="16"/>
        </w:rPr>
        <w:t xml:space="preserve">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w:t>
      </w:r>
      <w:r w:rsidRPr="002915FE">
        <w:rPr>
          <w:rStyle w:val="Emphasis"/>
          <w:highlight w:val="cyan"/>
        </w:rPr>
        <w:t>less cooperative</w:t>
      </w:r>
      <w:r w:rsidRPr="00AC159A">
        <w:rPr>
          <w:rStyle w:val="StyleUnderline"/>
        </w:rPr>
        <w:t xml:space="preserve"> in delivering</w:t>
      </w:r>
      <w:r w:rsidRPr="00AC159A">
        <w:rPr>
          <w:sz w:val="16"/>
        </w:rPr>
        <w:t xml:space="preserve"> regional and global </w:t>
      </w:r>
      <w:r w:rsidRPr="00AC159A">
        <w:rPr>
          <w:rStyle w:val="StyleUnderline"/>
        </w:rPr>
        <w:t>public goods</w:t>
      </w:r>
      <w:r w:rsidRPr="00AC159A">
        <w:rPr>
          <w:sz w:val="16"/>
        </w:rPr>
        <w:t xml:space="preserve"> and typically </w:t>
      </w:r>
      <w:r w:rsidRPr="00AC159A">
        <w:rPr>
          <w:rStyle w:val="StyleUnderline"/>
        </w:rPr>
        <w:t>prefer</w:t>
      </w:r>
      <w:r w:rsidRPr="00AC159A">
        <w:rPr>
          <w:sz w:val="16"/>
        </w:rPr>
        <w:t xml:space="preserve"> </w:t>
      </w:r>
      <w:r w:rsidRPr="002957A1">
        <w:rPr>
          <w:rStyle w:val="Emphasis"/>
        </w:rPr>
        <w:t>riskier</w:t>
      </w:r>
      <w:r w:rsidRPr="00AC159A">
        <w:rPr>
          <w:sz w:val="16"/>
        </w:rPr>
        <w:t xml:space="preserve">, </w:t>
      </w:r>
      <w:r w:rsidRPr="002915FE">
        <w:rPr>
          <w:rStyle w:val="StyleUnderline"/>
          <w:highlight w:val="cyan"/>
        </w:rPr>
        <w:t>and</w:t>
      </w:r>
      <w:r w:rsidRPr="00AC159A">
        <w:rPr>
          <w:sz w:val="16"/>
        </w:rPr>
        <w:t xml:space="preserve"> </w:t>
      </w:r>
      <w:r w:rsidRPr="002915FE">
        <w:rPr>
          <w:rStyle w:val="Emphasis"/>
          <w:highlight w:val="cyan"/>
        </w:rPr>
        <w:t>more conflictual</w:t>
      </w:r>
      <w:r w:rsidRPr="00AC159A">
        <w:rPr>
          <w:rStyle w:val="StyleUnderline"/>
        </w:rPr>
        <w:t xml:space="preserve"> and nationalistic policy</w:t>
      </w:r>
      <w:r w:rsidRPr="00AC159A">
        <w:rPr>
          <w:sz w:val="16"/>
        </w:rPr>
        <w:t xml:space="preserve"> styles.</w:t>
      </w:r>
    </w:p>
    <w:p w14:paraId="5E844C08" w14:textId="77777777" w:rsidR="00213714" w:rsidRPr="00AC159A" w:rsidRDefault="00213714" w:rsidP="00213714">
      <w:pPr>
        <w:rPr>
          <w:sz w:val="16"/>
        </w:rPr>
      </w:pPr>
      <w:r w:rsidRPr="00AC159A">
        <w:rPr>
          <w:sz w:val="16"/>
        </w:rPr>
        <w:t>Differential progress</w:t>
      </w:r>
    </w:p>
    <w:p w14:paraId="1465BB2E" w14:textId="77777777" w:rsidR="00213714" w:rsidRPr="00AC159A" w:rsidRDefault="00213714" w:rsidP="00213714">
      <w:pPr>
        <w:rPr>
          <w:sz w:val="16"/>
        </w:rPr>
      </w:pPr>
      <w:r w:rsidRPr="00AC159A">
        <w:rPr>
          <w:sz w:val="16"/>
        </w:rPr>
        <w:t xml:space="preserve">We have surveyed some reasons why </w:t>
      </w:r>
      <w:r w:rsidRPr="00AC159A">
        <w:rPr>
          <w:rStyle w:val="StyleUnderline"/>
        </w:rPr>
        <w:t>inequality</w:t>
      </w:r>
      <w:r w:rsidRPr="00AC159A">
        <w:rPr>
          <w:sz w:val="16"/>
        </w:rPr>
        <w:t xml:space="preserve"> might </w:t>
      </w:r>
      <w:r w:rsidRPr="00AC159A">
        <w:rPr>
          <w:rStyle w:val="StyleUnderline"/>
        </w:rPr>
        <w:t>translate into worse</w:t>
      </w:r>
      <w:r w:rsidRPr="00AC159A">
        <w:rPr>
          <w:sz w:val="16"/>
        </w:rPr>
        <w:t xml:space="preserve"> institutional </w:t>
      </w:r>
      <w:r w:rsidRPr="00AC159A">
        <w:rPr>
          <w:rStyle w:val="StyleUnderline"/>
        </w:rPr>
        <w:t xml:space="preserve">conditions for </w:t>
      </w:r>
      <w:proofErr w:type="spellStart"/>
      <w:r w:rsidRPr="00AC159A">
        <w:rPr>
          <w:rStyle w:val="StyleUnderline"/>
        </w:rPr>
        <w:t>longtermism</w:t>
      </w:r>
      <w:proofErr w:type="spellEnd"/>
      <w:r w:rsidRPr="00AC159A">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1DCA993F" w14:textId="77777777" w:rsidR="00213714" w:rsidRPr="00AC159A" w:rsidRDefault="00213714" w:rsidP="00213714">
      <w:pPr>
        <w:rPr>
          <w:sz w:val="16"/>
        </w:rPr>
      </w:pPr>
      <w:r w:rsidRPr="00AC159A">
        <w:rPr>
          <w:sz w:val="16"/>
        </w:rPr>
        <w:t xml:space="preserve">The simple idea is that countries that sustain </w:t>
      </w:r>
      <w:r w:rsidRPr="002915FE">
        <w:rPr>
          <w:rStyle w:val="Emphasis"/>
          <w:highlight w:val="cyan"/>
        </w:rPr>
        <w:t>low</w:t>
      </w:r>
      <w:r w:rsidRPr="00AC159A">
        <w:rPr>
          <w:rStyle w:val="StyleUnderline"/>
        </w:rPr>
        <w:t xml:space="preserve"> levels of </w:t>
      </w:r>
      <w:r w:rsidRPr="002915FE">
        <w:rPr>
          <w:rStyle w:val="Emphasis"/>
          <w:highlight w:val="cyan"/>
        </w:rPr>
        <w:t>inequality</w:t>
      </w:r>
      <w:r w:rsidRPr="00AC159A">
        <w:rPr>
          <w:sz w:val="16"/>
        </w:rPr>
        <w:t xml:space="preserve"> will </w:t>
      </w:r>
      <w:r w:rsidRPr="002915FE">
        <w:rPr>
          <w:rStyle w:val="Emphasis"/>
          <w:highlight w:val="cyan"/>
        </w:rPr>
        <w:t>foster</w:t>
      </w:r>
      <w:r w:rsidRPr="00AC159A">
        <w:rPr>
          <w:sz w:val="16"/>
        </w:rPr>
        <w:t xml:space="preserve"> – and require for their support – a public moral culture that values solidarity and </w:t>
      </w:r>
      <w:r w:rsidRPr="004C2081">
        <w:rPr>
          <w:rStyle w:val="Emphasis"/>
        </w:rPr>
        <w:t>cooperation</w:t>
      </w:r>
      <w:r w:rsidRPr="00AC159A">
        <w:rPr>
          <w:sz w:val="16"/>
        </w:rPr>
        <w:t xml:space="preserve">. More egalitarian policies might in turn move citizens and leaders towards more </w:t>
      </w:r>
      <w:r w:rsidRPr="002915FE">
        <w:rPr>
          <w:rStyle w:val="Emphasis"/>
          <w:highlight w:val="cyan"/>
        </w:rPr>
        <w:t>altruism</w:t>
      </w:r>
      <w:r w:rsidRPr="00AC159A">
        <w:rPr>
          <w:sz w:val="16"/>
        </w:rPr>
        <w:t xml:space="preserve"> </w:t>
      </w:r>
      <w:r w:rsidRPr="002957A1">
        <w:rPr>
          <w:sz w:val="16"/>
          <w:szCs w:val="16"/>
        </w:rPr>
        <w:t>and</w:t>
      </w:r>
      <w:r w:rsidRPr="002957A1">
        <w:rPr>
          <w:sz w:val="10"/>
          <w:szCs w:val="16"/>
        </w:rPr>
        <w:t xml:space="preserve"> </w:t>
      </w:r>
      <w:r w:rsidRPr="00AC159A">
        <w:rPr>
          <w:sz w:val="16"/>
        </w:rPr>
        <w:t xml:space="preserve">stronger regard to moral and social considerations in decision processes. </w:t>
      </w:r>
      <w:r w:rsidRPr="00AC159A">
        <w:rPr>
          <w:rStyle w:val="StyleUnderline"/>
        </w:rPr>
        <w:t>Societies that</w:t>
      </w:r>
      <w:r w:rsidRPr="00AC159A">
        <w:rPr>
          <w:sz w:val="16"/>
        </w:rPr>
        <w:t xml:space="preserve"> actively </w:t>
      </w:r>
      <w:r w:rsidRPr="00AC159A">
        <w:rPr>
          <w:rStyle w:val="StyleUnderline"/>
        </w:rPr>
        <w:t>work against income inequality</w:t>
      </w:r>
      <w:r w:rsidRPr="00AC159A">
        <w:rPr>
          <w:sz w:val="16"/>
        </w:rPr>
        <w:t xml:space="preserve"> may thereby </w:t>
      </w:r>
      <w:r w:rsidRPr="00AC159A">
        <w:rPr>
          <w:rStyle w:val="StyleUnderline"/>
        </w:rPr>
        <w:t>reinforce</w:t>
      </w:r>
      <w:r w:rsidRPr="00AC159A">
        <w:rPr>
          <w:sz w:val="16"/>
        </w:rPr>
        <w:t xml:space="preserve"> broadly </w:t>
      </w:r>
      <w:r w:rsidRPr="00AC159A">
        <w:rPr>
          <w:rStyle w:val="StyleUnderline"/>
        </w:rPr>
        <w:t>‘</w:t>
      </w:r>
      <w:r w:rsidRPr="002915FE">
        <w:rPr>
          <w:rStyle w:val="Emphasis"/>
          <w:highlight w:val="cyan"/>
        </w:rPr>
        <w:t>pro-social</w:t>
      </w:r>
      <w:r w:rsidRPr="00AC159A">
        <w:rPr>
          <w:rStyle w:val="StyleUnderline"/>
        </w:rPr>
        <w:t>’</w:t>
      </w:r>
      <w:r w:rsidRPr="00AC159A">
        <w:rPr>
          <w:sz w:val="16"/>
        </w:rPr>
        <w:t xml:space="preserve"> social </w:t>
      </w:r>
      <w:r w:rsidRPr="002915FE">
        <w:rPr>
          <w:rStyle w:val="Emphasis"/>
          <w:highlight w:val="cyan"/>
        </w:rPr>
        <w:t>norms</w:t>
      </w:r>
      <w:r w:rsidRPr="00AC159A">
        <w:rPr>
          <w:sz w:val="16"/>
        </w:rPr>
        <w:t xml:space="preserve">. Arguably, more egalitarian attitudes and norms might support public goods provision and </w:t>
      </w:r>
      <w:proofErr w:type="spellStart"/>
      <w:r w:rsidRPr="00AC159A">
        <w:rPr>
          <w:sz w:val="16"/>
        </w:rPr>
        <w:t>favour</w:t>
      </w:r>
      <w:proofErr w:type="spellEnd"/>
      <w:r w:rsidRPr="00AC159A">
        <w:rPr>
          <w:sz w:val="16"/>
        </w:rPr>
        <w:t xml:space="preserve"> </w:t>
      </w:r>
      <w:r w:rsidRPr="002915FE">
        <w:rPr>
          <w:rStyle w:val="StyleUnderline"/>
          <w:highlight w:val="cyan"/>
        </w:rPr>
        <w:t>expand</w:t>
      </w:r>
      <w:r w:rsidRPr="00AC159A">
        <w:rPr>
          <w:sz w:val="16"/>
        </w:rPr>
        <w:t xml:space="preserve">ing one's </w:t>
      </w:r>
      <w:r w:rsidRPr="002915FE">
        <w:rPr>
          <w:rStyle w:val="Emphasis"/>
          <w:highlight w:val="cyan"/>
        </w:rPr>
        <w:t>moral circle</w:t>
      </w:r>
      <w:r w:rsidRPr="002957A1">
        <w:rPr>
          <w:rStyle w:val="StyleUnderline"/>
        </w:rPr>
        <w:t xml:space="preserve"> to </w:t>
      </w:r>
      <w:r w:rsidRPr="002957A1">
        <w:rPr>
          <w:rStyle w:val="Emphasis"/>
        </w:rPr>
        <w:t>other countries</w:t>
      </w:r>
      <w:r w:rsidRPr="002957A1">
        <w:rPr>
          <w:rStyle w:val="StyleUnderline"/>
        </w:rPr>
        <w:t xml:space="preserve"> and </w:t>
      </w:r>
      <w:r w:rsidRPr="002957A1">
        <w:rPr>
          <w:rStyle w:val="Emphasis"/>
        </w:rPr>
        <w:t>future generations</w:t>
      </w:r>
      <w:r w:rsidRPr="00AC159A">
        <w:rPr>
          <w:sz w:val="16"/>
        </w:rPr>
        <w:t xml:space="preserve">. </w:t>
      </w:r>
      <w:r w:rsidRPr="00AC159A">
        <w:rPr>
          <w:rStyle w:val="StyleUnderline"/>
        </w:rPr>
        <w:t xml:space="preserve">Countries with </w:t>
      </w:r>
      <w:r w:rsidRPr="002957A1">
        <w:rPr>
          <w:rStyle w:val="StyleUnderline"/>
        </w:rPr>
        <w:t>high</w:t>
      </w:r>
      <w:r w:rsidRPr="002957A1">
        <w:rPr>
          <w:sz w:val="16"/>
        </w:rPr>
        <w:t xml:space="preserve"> levels of </w:t>
      </w:r>
      <w:r w:rsidRPr="002957A1">
        <w:rPr>
          <w:rStyle w:val="StyleUnderline"/>
        </w:rPr>
        <w:t>inequality</w:t>
      </w:r>
      <w:r w:rsidRPr="00AC159A">
        <w:rPr>
          <w:sz w:val="16"/>
        </w:rPr>
        <w:t xml:space="preserve">, in contrast, might </w:t>
      </w:r>
      <w:r w:rsidRPr="00AC159A">
        <w:rPr>
          <w:rStyle w:val="StyleUnderline"/>
        </w:rPr>
        <w:t>reinforce</w:t>
      </w:r>
      <w:r w:rsidRPr="00AC159A">
        <w:rPr>
          <w:sz w:val="16"/>
        </w:rPr>
        <w:t xml:space="preserve"> norms of </w:t>
      </w:r>
      <w:r w:rsidRPr="00AC159A">
        <w:rPr>
          <w:rStyle w:val="StyleUnderline"/>
        </w:rPr>
        <w:t>competition</w:t>
      </w:r>
      <w:r w:rsidRPr="00AC159A">
        <w:rPr>
          <w:sz w:val="16"/>
        </w:rPr>
        <w:t xml:space="preserve">, </w:t>
      </w:r>
      <w:r w:rsidRPr="00AC159A">
        <w:rPr>
          <w:rStyle w:val="StyleUnderline"/>
        </w:rPr>
        <w:t>individualism</w:t>
      </w:r>
      <w:r w:rsidRPr="00AC159A">
        <w:rPr>
          <w:sz w:val="16"/>
        </w:rPr>
        <w:t xml:space="preserve">, and personal responsibility. Policies that encourage competition and </w:t>
      </w:r>
      <w:r w:rsidRPr="00AC159A">
        <w:rPr>
          <w:sz w:val="16"/>
        </w:rPr>
        <w:lastRenderedPageBreak/>
        <w:t xml:space="preserve">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2957A1">
        <w:rPr>
          <w:rStyle w:val="Emphasis"/>
        </w:rPr>
        <w:t>causal link</w:t>
      </w:r>
      <w:r w:rsidRPr="002957A1">
        <w:rPr>
          <w:rStyle w:val="StyleUnderline"/>
        </w:rPr>
        <w:t xml:space="preserve"> through social norms and public morality </w:t>
      </w:r>
      <w:r w:rsidRPr="002957A1">
        <w:rPr>
          <w:rStyle w:val="Emphasis"/>
        </w:rPr>
        <w:t>has</w:t>
      </w:r>
      <w:r w:rsidRPr="00AC159A">
        <w:rPr>
          <w:sz w:val="16"/>
        </w:rPr>
        <w:t xml:space="preserve"> some </w:t>
      </w:r>
      <w:r w:rsidRPr="002957A1">
        <w:rPr>
          <w:rStyle w:val="Emphasis"/>
        </w:rPr>
        <w:t>intuitive force</w:t>
      </w:r>
      <w:r w:rsidRPr="00AC159A">
        <w:rPr>
          <w:sz w:val="16"/>
        </w:rPr>
        <w:t xml:space="preserve">. If true – and drawing on what we said above – a </w:t>
      </w:r>
      <w:r w:rsidRPr="00AC159A">
        <w:rPr>
          <w:rStyle w:val="StyleUnderline"/>
        </w:rPr>
        <w:t>public commitment to equality</w:t>
      </w:r>
      <w:r w:rsidRPr="00AC159A">
        <w:rPr>
          <w:sz w:val="16"/>
        </w:rPr>
        <w:t xml:space="preserve"> might </w:t>
      </w:r>
      <w:r w:rsidRPr="00AC159A">
        <w:rPr>
          <w:rStyle w:val="StyleUnderline"/>
        </w:rPr>
        <w:t>support</w:t>
      </w:r>
      <w:r w:rsidRPr="00AC159A">
        <w:rPr>
          <w:sz w:val="16"/>
        </w:rPr>
        <w:t xml:space="preserve"> a public moral </w:t>
      </w:r>
      <w:r w:rsidRPr="00AC159A">
        <w:rPr>
          <w:rStyle w:val="StyleUnderline"/>
        </w:rPr>
        <w:t>culture that values solidarity and cooperation</w:t>
      </w:r>
      <w:r w:rsidRPr="00AC159A">
        <w:rPr>
          <w:sz w:val="16"/>
        </w:rPr>
        <w:t xml:space="preserve">, </w:t>
      </w:r>
      <w:r w:rsidRPr="00AC159A">
        <w:rPr>
          <w:rStyle w:val="StyleUnderline"/>
        </w:rPr>
        <w:t>which</w:t>
      </w:r>
      <w:r w:rsidRPr="00AC159A">
        <w:rPr>
          <w:sz w:val="16"/>
        </w:rPr>
        <w:t xml:space="preserve"> could help </w:t>
      </w:r>
      <w:r w:rsidRPr="002915FE">
        <w:rPr>
          <w:rStyle w:val="StyleUnderline"/>
          <w:highlight w:val="cyan"/>
        </w:rPr>
        <w:t>reduce</w:t>
      </w:r>
      <w:r w:rsidRPr="00AC159A">
        <w:rPr>
          <w:rStyle w:val="StyleUnderline"/>
        </w:rPr>
        <w:t xml:space="preserve"> ex</w:t>
      </w:r>
      <w:r w:rsidRPr="00AC159A">
        <w:rPr>
          <w:sz w:val="16"/>
        </w:rPr>
        <w:t xml:space="preserve">istential </w:t>
      </w:r>
      <w:r w:rsidRPr="00AC159A">
        <w:rPr>
          <w:rStyle w:val="StyleUnderline"/>
        </w:rPr>
        <w:t>risk and lower</w:t>
      </w:r>
      <w:r w:rsidRPr="00AC159A">
        <w:rPr>
          <w:sz w:val="16"/>
        </w:rPr>
        <w:t xml:space="preserve"> the risk of </w:t>
      </w:r>
      <w:r w:rsidRPr="002915FE">
        <w:rPr>
          <w:rStyle w:val="StyleUnderline"/>
          <w:highlight w:val="cyan"/>
        </w:rPr>
        <w:t xml:space="preserve">negative </w:t>
      </w:r>
      <w:r w:rsidRPr="002915FE">
        <w:rPr>
          <w:rStyle w:val="Emphasis"/>
          <w:highlight w:val="cyan"/>
        </w:rPr>
        <w:t>value lock-in</w:t>
      </w:r>
      <w:r w:rsidRPr="00AC159A">
        <w:rPr>
          <w:sz w:val="16"/>
        </w:rPr>
        <w:t>.20</w:t>
      </w:r>
    </w:p>
    <w:p w14:paraId="0065CEF2" w14:textId="77777777" w:rsidR="00213714" w:rsidRPr="00AC159A" w:rsidRDefault="00213714" w:rsidP="00213714">
      <w:pPr>
        <w:rPr>
          <w:sz w:val="16"/>
        </w:rPr>
      </w:pPr>
      <w:r w:rsidRPr="00AC159A">
        <w:rPr>
          <w:sz w:val="16"/>
        </w:rPr>
        <w:t xml:space="preserve">A related idea is that </w:t>
      </w:r>
      <w:r w:rsidRPr="00AC159A">
        <w:rPr>
          <w:rStyle w:val="StyleUnderline"/>
        </w:rPr>
        <w:t>egalitarian societies</w:t>
      </w:r>
      <w:r w:rsidRPr="00AC159A">
        <w:rPr>
          <w:sz w:val="16"/>
        </w:rPr>
        <w:t xml:space="preserve"> might </w:t>
      </w:r>
      <w:r w:rsidRPr="00AC159A">
        <w:rPr>
          <w:rStyle w:val="StyleUnderline"/>
        </w:rPr>
        <w:t xml:space="preserve">provide </w:t>
      </w:r>
      <w:r w:rsidRPr="004C2081">
        <w:rPr>
          <w:rStyle w:val="Emphasis"/>
        </w:rPr>
        <w:t>better</w:t>
      </w:r>
      <w:r w:rsidRPr="00AC159A">
        <w:rPr>
          <w:rStyle w:val="StyleUnderline"/>
        </w:rPr>
        <w:t xml:space="preserve"> conditions </w:t>
      </w:r>
      <w:r w:rsidRPr="004C2081">
        <w:rPr>
          <w:rStyle w:val="Emphasis"/>
        </w:rPr>
        <w:t>for differential progress</w:t>
      </w:r>
      <w:r w:rsidRPr="00AC159A">
        <w:rPr>
          <w:sz w:val="16"/>
        </w:rPr>
        <w:t xml:space="preserve"> (Tomasik, 2015). The thought is that </w:t>
      </w:r>
      <w:r w:rsidRPr="002915FE">
        <w:rPr>
          <w:rStyle w:val="StyleUnderline"/>
          <w:highlight w:val="cyan"/>
        </w:rPr>
        <w:t>new tech</w:t>
      </w:r>
      <w:r w:rsidRPr="00AC159A">
        <w:rPr>
          <w:sz w:val="16"/>
        </w:rPr>
        <w:t xml:space="preserve">nologies often </w:t>
      </w:r>
      <w:r w:rsidRPr="002915FE">
        <w:rPr>
          <w:rStyle w:val="StyleUnderline"/>
          <w:highlight w:val="cyan"/>
        </w:rPr>
        <w:t>pose</w:t>
      </w:r>
      <w:r w:rsidRPr="00AC159A">
        <w:rPr>
          <w:sz w:val="16"/>
        </w:rPr>
        <w:t xml:space="preserve"> a </w:t>
      </w:r>
      <w:r w:rsidRPr="002915FE">
        <w:rPr>
          <w:rStyle w:val="StyleUnderline"/>
          <w:highlight w:val="cyan"/>
        </w:rPr>
        <w:t>risk</w:t>
      </w:r>
      <w:r w:rsidRPr="00AC159A">
        <w:rPr>
          <w:sz w:val="16"/>
        </w:rPr>
        <w:t xml:space="preserve"> when they become available before society has developed the collective ‘wisdom’ to use them well. Technology should not develop too fast relative to progress in wisdom. Consider artificial intelligence for example. Bostrom argues that once artificial intelligences (</w:t>
      </w:r>
      <w:r w:rsidRPr="002915FE">
        <w:rPr>
          <w:rStyle w:val="Emphasis"/>
          <w:highlight w:val="cyan"/>
        </w:rPr>
        <w:t>AI</w:t>
      </w:r>
      <w:r w:rsidRPr="00AC159A">
        <w:rPr>
          <w:rStyle w:val="StyleUnderline"/>
        </w:rPr>
        <w:t>'s</w:t>
      </w:r>
      <w:r w:rsidRPr="00AC159A">
        <w:rPr>
          <w:sz w:val="16"/>
        </w:rPr>
        <w:t xml:space="preserve">) outsmart humans in AI-creation, systems might </w:t>
      </w:r>
      <w:r w:rsidRPr="004C2081">
        <w:rPr>
          <w:rStyle w:val="StyleUnderline"/>
        </w:rPr>
        <w:t>iteratively</w:t>
      </w:r>
      <w:r w:rsidRPr="00AC159A">
        <w:rPr>
          <w:rStyle w:val="StyleUnderline"/>
        </w:rPr>
        <w:t xml:space="preserve"> improve themselves and potentially </w:t>
      </w:r>
      <w:r w:rsidRPr="002915FE">
        <w:rPr>
          <w:rStyle w:val="Emphasis"/>
          <w:highlight w:val="cyan"/>
        </w:rPr>
        <w:t>set</w:t>
      </w:r>
      <w:r w:rsidRPr="00AC159A">
        <w:rPr>
          <w:rStyle w:val="StyleUnderline"/>
        </w:rPr>
        <w:t xml:space="preserve"> in motion an </w:t>
      </w:r>
      <w:r w:rsidRPr="002915FE">
        <w:rPr>
          <w:rStyle w:val="Emphasis"/>
          <w:highlight w:val="cyan"/>
        </w:rPr>
        <w:t>intelligence explosion</w:t>
      </w:r>
      <w:r w:rsidRPr="00AC159A">
        <w:rPr>
          <w:sz w:val="16"/>
        </w:rPr>
        <w:t xml:space="preserve"> (Bostrom, 2014). Quite quickly, it might become </w:t>
      </w:r>
      <w:r w:rsidRPr="00AC159A">
        <w:rPr>
          <w:rStyle w:val="StyleUnderline"/>
        </w:rPr>
        <w:t>difficult to control</w:t>
      </w:r>
      <w:r w:rsidRPr="00AC159A">
        <w:rPr>
          <w:sz w:val="16"/>
        </w:rPr>
        <w:t xml:space="preserve"> AI </w:t>
      </w:r>
      <w:r w:rsidRPr="00AC159A">
        <w:rPr>
          <w:rStyle w:val="StyleUnderline"/>
        </w:rPr>
        <w:t>and align it with our interest</w:t>
      </w:r>
      <w:r w:rsidRPr="00AC159A">
        <w:rPr>
          <w:sz w:val="16"/>
        </w:rPr>
        <w:t xml:space="preserve">. Such a scenario, if it happens, might still be some time away (or not). However, </w:t>
      </w:r>
      <w:r w:rsidRPr="002957A1">
        <w:rPr>
          <w:rStyle w:val="StyleUnderline"/>
        </w:rPr>
        <w:t>if we do not develop collective wisdom first</w:t>
      </w:r>
      <w:r w:rsidRPr="00AC159A">
        <w:rPr>
          <w:sz w:val="16"/>
        </w:rPr>
        <w:t xml:space="preserve">, </w:t>
      </w:r>
      <w:r w:rsidRPr="002957A1">
        <w:rPr>
          <w:rStyle w:val="StyleUnderline"/>
        </w:rPr>
        <w:t>it might be too late by the time</w:t>
      </w:r>
      <w:r w:rsidRPr="00AC159A">
        <w:rPr>
          <w:sz w:val="16"/>
        </w:rPr>
        <w:t xml:space="preserve"> superintelligent </w:t>
      </w:r>
      <w:r w:rsidRPr="002957A1">
        <w:rPr>
          <w:rStyle w:val="StyleUnderline"/>
        </w:rPr>
        <w:t>AI arrives on the scene</w:t>
      </w:r>
      <w:r w:rsidRPr="00AC159A">
        <w:rPr>
          <w:sz w:val="16"/>
        </w:rPr>
        <w:t>.</w:t>
      </w:r>
    </w:p>
    <w:p w14:paraId="5CC0D136" w14:textId="77777777" w:rsidR="00213714" w:rsidRPr="00AC159A" w:rsidRDefault="00213714" w:rsidP="00213714">
      <w:pPr>
        <w:rPr>
          <w:sz w:val="16"/>
        </w:rPr>
      </w:pPr>
      <w:r w:rsidRPr="00AC159A">
        <w:rPr>
          <w:sz w:val="16"/>
        </w:rPr>
        <w:t xml:space="preserve">But what goes into the wisdom side of differential progress? Minimally, it requires effective institutions, values, and empirical insight and understanding. We have argued that </w:t>
      </w:r>
      <w:r w:rsidRPr="002915FE">
        <w:rPr>
          <w:rStyle w:val="Emphasis"/>
          <w:highlight w:val="cyan"/>
        </w:rPr>
        <w:t>equality</w:t>
      </w:r>
      <w:r w:rsidRPr="00AC159A">
        <w:rPr>
          <w:sz w:val="16"/>
        </w:rPr>
        <w:t xml:space="preserve"> might help </w:t>
      </w:r>
      <w:r w:rsidRPr="002915FE">
        <w:rPr>
          <w:rStyle w:val="Emphasis"/>
          <w:highlight w:val="cyan"/>
        </w:rPr>
        <w:t>strengthen</w:t>
      </w:r>
      <w:r w:rsidRPr="00AC159A">
        <w:rPr>
          <w:sz w:val="16"/>
        </w:rPr>
        <w:t xml:space="preserve"> the </w:t>
      </w:r>
      <w:r w:rsidRPr="00AC159A">
        <w:rPr>
          <w:rStyle w:val="StyleUnderline"/>
        </w:rPr>
        <w:t xml:space="preserve">public </w:t>
      </w:r>
      <w:r w:rsidRPr="002915FE">
        <w:rPr>
          <w:rStyle w:val="Emphasis"/>
          <w:highlight w:val="cyan"/>
        </w:rPr>
        <w:t>institutions</w:t>
      </w:r>
      <w:r w:rsidRPr="00AC159A">
        <w:rPr>
          <w:rStyle w:val="StyleUnderline"/>
        </w:rPr>
        <w:t xml:space="preserve"> required for</w:t>
      </w:r>
      <w:r w:rsidRPr="00AC159A">
        <w:rPr>
          <w:sz w:val="16"/>
        </w:rPr>
        <w:t xml:space="preserve"> effective collective </w:t>
      </w:r>
      <w:r w:rsidRPr="00AC159A">
        <w:rPr>
          <w:rStyle w:val="StyleUnderline"/>
        </w:rPr>
        <w:t xml:space="preserve">action </w:t>
      </w:r>
      <w:r w:rsidRPr="002915FE">
        <w:rPr>
          <w:rStyle w:val="StyleUnderline"/>
          <w:highlight w:val="cyan"/>
        </w:rPr>
        <w:t>to reduce</w:t>
      </w:r>
      <w:r w:rsidRPr="00AC159A">
        <w:rPr>
          <w:rStyle w:val="StyleUnderline"/>
        </w:rPr>
        <w:t xml:space="preserve"> ex</w:t>
      </w:r>
      <w:r w:rsidRPr="00AC159A">
        <w:rPr>
          <w:sz w:val="16"/>
        </w:rPr>
        <w:t xml:space="preserve">istential </w:t>
      </w:r>
      <w:r w:rsidRPr="002915FE">
        <w:rPr>
          <w:rStyle w:val="StyleUnderline"/>
          <w:highlight w:val="cyan"/>
        </w:rPr>
        <w:t>risks</w:t>
      </w:r>
      <w:r w:rsidRPr="00AC159A">
        <w:rPr>
          <w:sz w:val="16"/>
        </w:rPr>
        <w:t xml:space="preserve">. But society and the institutions governing it might also require public commitment to values conducive to </w:t>
      </w:r>
      <w:proofErr w:type="spellStart"/>
      <w:r w:rsidRPr="00AC159A">
        <w:rPr>
          <w:sz w:val="16"/>
        </w:rPr>
        <w:t>longtermism</w:t>
      </w:r>
      <w:proofErr w:type="spellEnd"/>
      <w:r w:rsidRPr="00AC159A">
        <w:rPr>
          <w:sz w:val="16"/>
        </w:rPr>
        <w:t>. A commitment to equality and cooperation, and the norms required to sustain such a commitment, might help. Together then, equality could improve differential progress.21</w:t>
      </w:r>
    </w:p>
    <w:p w14:paraId="6C26E067" w14:textId="77777777" w:rsidR="00213714" w:rsidRPr="007262FE" w:rsidRDefault="00213714" w:rsidP="00213714"/>
    <w:bookmarkEnd w:id="0"/>
    <w:p w14:paraId="2A7BCB33" w14:textId="77777777" w:rsidR="00213714" w:rsidRDefault="00213714" w:rsidP="00213714">
      <w:pPr>
        <w:pStyle w:val="Heading1"/>
      </w:pPr>
      <w:r>
        <w:lastRenderedPageBreak/>
        <w:t>Patents</w:t>
      </w:r>
    </w:p>
    <w:p w14:paraId="6A2F4010" w14:textId="77777777" w:rsidR="00213714" w:rsidRDefault="00213714" w:rsidP="00213714">
      <w:pPr>
        <w:pStyle w:val="Heading2"/>
      </w:pPr>
      <w:r>
        <w:lastRenderedPageBreak/>
        <w:t>Solvency</w:t>
      </w:r>
    </w:p>
    <w:p w14:paraId="31B98C2A" w14:textId="77777777" w:rsidR="00213714" w:rsidRPr="00154A94" w:rsidRDefault="00213714" w:rsidP="00213714">
      <w:pPr>
        <w:pStyle w:val="Heading3"/>
      </w:pPr>
      <w:r>
        <w:lastRenderedPageBreak/>
        <w:t>2NC---Solvency---Generic</w:t>
      </w:r>
    </w:p>
    <w:p w14:paraId="364305BE" w14:textId="77777777" w:rsidR="00213714" w:rsidRPr="00854F86" w:rsidRDefault="00213714" w:rsidP="00213714">
      <w:pPr>
        <w:pStyle w:val="Heading4"/>
      </w:pPr>
      <w:r w:rsidRPr="00A9119B">
        <w:rPr>
          <w:u w:val="single"/>
        </w:rPr>
        <w:t>Term tailoring</w:t>
      </w:r>
      <w:r>
        <w:t xml:space="preserve"> patents based on the </w:t>
      </w:r>
      <w:r w:rsidRPr="00A9119B">
        <w:rPr>
          <w:u w:val="single"/>
        </w:rPr>
        <w:t>contribution</w:t>
      </w:r>
      <w:r>
        <w:t xml:space="preserve"> and </w:t>
      </w:r>
      <w:r w:rsidRPr="00A9119B">
        <w:rPr>
          <w:u w:val="single"/>
        </w:rPr>
        <w:t>cost</w:t>
      </w:r>
      <w:r>
        <w:t xml:space="preserve"> of each innovation and the </w:t>
      </w:r>
      <w:r w:rsidRPr="00A9119B">
        <w:rPr>
          <w:u w:val="single"/>
        </w:rPr>
        <w:t>industry</w:t>
      </w:r>
      <w:r>
        <w:t xml:space="preserve"> solves and is the </w:t>
      </w:r>
      <w:r w:rsidRPr="00A9119B">
        <w:rPr>
          <w:u w:val="single"/>
        </w:rPr>
        <w:t>optimum patent protection</w:t>
      </w:r>
      <w:r>
        <w:t xml:space="preserve"> law.</w:t>
      </w:r>
    </w:p>
    <w:p w14:paraId="444025BC" w14:textId="77777777" w:rsidR="00213714" w:rsidRPr="009D01A7" w:rsidRDefault="00213714" w:rsidP="00213714">
      <w:r w:rsidRPr="00854F86">
        <w:rPr>
          <w:rStyle w:val="Style13ptBold"/>
        </w:rPr>
        <w:t>Lester and Zhu 19</w:t>
      </w:r>
      <w:r>
        <w:t xml:space="preserve"> [Simon; Associate director of Herbert A. Stiefel Center for Trade Policy Studies; Huan; part of Herbert A, Stiefel Center for Trade Policy Studies and Vice-President of China Trade Monitor; American University International Law Review; 2019; “Rethinking the Length of Patents Terms; </w:t>
      </w:r>
      <w:r>
        <w:rPr>
          <w:i/>
          <w:iCs/>
        </w:rPr>
        <w:t>Fifth Global Congress on Intellectual Property and the Public</w:t>
      </w:r>
      <w:r>
        <w:t xml:space="preserve"> – Volume 34, Issue 4, Article 4; </w:t>
      </w:r>
      <w:r w:rsidRPr="009D01A7">
        <w:t>https://www.cato.org/sites/cato.org/files/2020-02/lester-zhu-auilr-v34n4.pdf</w:t>
      </w:r>
      <w:r>
        <w:t>]//kaviWaRu</w:t>
      </w:r>
    </w:p>
    <w:p w14:paraId="6BF483B9" w14:textId="77777777" w:rsidR="00213714" w:rsidRPr="00131669" w:rsidRDefault="00213714" w:rsidP="00213714">
      <w:pPr>
        <w:rPr>
          <w:sz w:val="16"/>
        </w:rPr>
      </w:pPr>
      <w:r w:rsidRPr="00131669">
        <w:rPr>
          <w:sz w:val="16"/>
        </w:rPr>
        <w:t xml:space="preserve">In the following years, various legal and economic scholars have weighed in. </w:t>
      </w:r>
      <w:r w:rsidRPr="00854F86">
        <w:rPr>
          <w:u w:val="single"/>
        </w:rPr>
        <w:t>Paul Klemperer, an economist at Oxford University, suggested that “</w:t>
      </w:r>
      <w:r w:rsidRPr="00294058">
        <w:rPr>
          <w:highlight w:val="cyan"/>
          <w:u w:val="single"/>
        </w:rPr>
        <w:t xml:space="preserve">optimal patent policies </w:t>
      </w:r>
      <w:r w:rsidRPr="00294058">
        <w:rPr>
          <w:rStyle w:val="Emphasis"/>
          <w:highlight w:val="cyan"/>
        </w:rPr>
        <w:t>vary across different classes of products</w:t>
      </w:r>
      <w:r w:rsidRPr="00854F86">
        <w:rPr>
          <w:u w:val="single"/>
        </w:rPr>
        <w:t>.</w:t>
      </w:r>
      <w:r w:rsidRPr="00131669">
        <w:rPr>
          <w:sz w:val="16"/>
        </w:rPr>
        <w:t xml:space="preserve">”91 In the late 1990s, economist </w:t>
      </w:r>
      <w:r w:rsidRPr="00854F86">
        <w:rPr>
          <w:u w:val="single"/>
        </w:rPr>
        <w:t xml:space="preserve">Thomas Mandeville pointed out the problem of a unified patent term system, in which he observed that “[a] new perspective on the patent system, indeed a new theory of the patent system is needed.” 92 In this regard, Mandeville suggested </w:t>
      </w:r>
      <w:r w:rsidRPr="00294058">
        <w:rPr>
          <w:rStyle w:val="Emphasis"/>
          <w:highlight w:val="cyan"/>
        </w:rPr>
        <w:t>tak</w:t>
      </w:r>
      <w:r w:rsidRPr="00954F72">
        <w:rPr>
          <w:rStyle w:val="Emphasis"/>
        </w:rPr>
        <w:t xml:space="preserve">ing </w:t>
      </w:r>
      <w:r w:rsidRPr="00294058">
        <w:rPr>
          <w:rStyle w:val="Emphasis"/>
          <w:highlight w:val="cyan"/>
        </w:rPr>
        <w:t>into</w:t>
      </w:r>
      <w:r w:rsidRPr="00954F72">
        <w:rPr>
          <w:rStyle w:val="Emphasis"/>
        </w:rPr>
        <w:t xml:space="preserve"> </w:t>
      </w:r>
      <w:r w:rsidRPr="00294058">
        <w:rPr>
          <w:rStyle w:val="Emphasis"/>
          <w:highlight w:val="cyan"/>
        </w:rPr>
        <w:t>account</w:t>
      </w:r>
      <w:r w:rsidRPr="00854F86">
        <w:rPr>
          <w:u w:val="single"/>
        </w:rPr>
        <w:t xml:space="preserve"> of the “</w:t>
      </w:r>
      <w:r w:rsidRPr="00294058">
        <w:rPr>
          <w:rStyle w:val="Emphasis"/>
          <w:highlight w:val="cyan"/>
        </w:rPr>
        <w:t>economic characteristics of information</w:t>
      </w:r>
      <w:r w:rsidRPr="00854F86">
        <w:rPr>
          <w:u w:val="single"/>
        </w:rPr>
        <w:t xml:space="preserve">.” 93 Similarly, Lester Thurow questioned the rationality of providing an equal patent duration to all inventions on the grounds that the </w:t>
      </w:r>
      <w:r w:rsidRPr="00294058">
        <w:rPr>
          <w:rStyle w:val="Emphasis"/>
          <w:highlight w:val="cyan"/>
        </w:rPr>
        <w:t>contribution and cost for</w:t>
      </w:r>
      <w:r w:rsidRPr="00954F72">
        <w:rPr>
          <w:rStyle w:val="Emphasis"/>
        </w:rPr>
        <w:t xml:space="preserve"> each </w:t>
      </w:r>
      <w:r w:rsidRPr="00294058">
        <w:rPr>
          <w:rStyle w:val="Emphasis"/>
          <w:highlight w:val="cyan"/>
        </w:rPr>
        <w:t>invention</w:t>
      </w:r>
      <w:r w:rsidRPr="00954F72">
        <w:rPr>
          <w:rStyle w:val="Emphasis"/>
        </w:rPr>
        <w:t xml:space="preserve"> can be vastly </w:t>
      </w:r>
      <w:r w:rsidRPr="00294058">
        <w:rPr>
          <w:rStyle w:val="Emphasis"/>
          <w:highlight w:val="cyan"/>
        </w:rPr>
        <w:t>different</w:t>
      </w:r>
      <w:r w:rsidRPr="00854F86">
        <w:rPr>
          <w:u w:val="single"/>
        </w:rPr>
        <w:t xml:space="preserve">. 94 He proposed an </w:t>
      </w:r>
      <w:r w:rsidRPr="00294058">
        <w:rPr>
          <w:highlight w:val="cyan"/>
          <w:u w:val="single"/>
        </w:rPr>
        <w:t xml:space="preserve">optimal </w:t>
      </w:r>
      <w:r w:rsidRPr="00294058">
        <w:rPr>
          <w:u w:val="single"/>
        </w:rPr>
        <w:t xml:space="preserve">patent </w:t>
      </w:r>
      <w:r w:rsidRPr="00294058">
        <w:rPr>
          <w:highlight w:val="cyan"/>
          <w:u w:val="single"/>
        </w:rPr>
        <w:t>system</w:t>
      </w:r>
      <w:r w:rsidRPr="00854F86">
        <w:rPr>
          <w:u w:val="single"/>
        </w:rPr>
        <w:t xml:space="preserve">, which would </w:t>
      </w:r>
      <w:proofErr w:type="gramStart"/>
      <w:r w:rsidRPr="00854F86">
        <w:rPr>
          <w:u w:val="single"/>
        </w:rPr>
        <w:t xml:space="preserve">take into </w:t>
      </w:r>
      <w:r w:rsidRPr="00294058">
        <w:rPr>
          <w:highlight w:val="cyan"/>
          <w:u w:val="single"/>
        </w:rPr>
        <w:t>account</w:t>
      </w:r>
      <w:proofErr w:type="gramEnd"/>
      <w:r w:rsidRPr="00294058">
        <w:rPr>
          <w:highlight w:val="cyan"/>
          <w:u w:val="single"/>
        </w:rPr>
        <w:t xml:space="preserve"> the </w:t>
      </w:r>
      <w:r w:rsidRPr="00294058">
        <w:rPr>
          <w:rStyle w:val="Emphasis"/>
          <w:highlight w:val="cyan"/>
        </w:rPr>
        <w:t>technology</w:t>
      </w:r>
      <w:r w:rsidRPr="00854F86">
        <w:rPr>
          <w:u w:val="single"/>
        </w:rPr>
        <w:t xml:space="preserve"> and </w:t>
      </w:r>
      <w:r w:rsidRPr="00294058">
        <w:rPr>
          <w:rStyle w:val="Emphasis"/>
          <w:highlight w:val="cyan"/>
        </w:rPr>
        <w:t xml:space="preserve">income </w:t>
      </w:r>
      <w:r w:rsidRPr="00294058">
        <w:rPr>
          <w:rStyle w:val="Emphasis"/>
        </w:rPr>
        <w:t>of the country</w:t>
      </w:r>
      <w:r w:rsidRPr="00854F86">
        <w:rPr>
          <w:u w:val="single"/>
        </w:rPr>
        <w:t xml:space="preserve">, the </w:t>
      </w:r>
      <w:r w:rsidRPr="00294058">
        <w:rPr>
          <w:rStyle w:val="Emphasis"/>
          <w:highlight w:val="cyan"/>
        </w:rPr>
        <w:t>industry</w:t>
      </w:r>
      <w:r w:rsidRPr="00294058">
        <w:rPr>
          <w:highlight w:val="cyan"/>
          <w:u w:val="single"/>
        </w:rPr>
        <w:t>, and</w:t>
      </w:r>
      <w:r w:rsidRPr="00854F86">
        <w:rPr>
          <w:u w:val="single"/>
        </w:rPr>
        <w:t xml:space="preserve"> the </w:t>
      </w:r>
      <w:r w:rsidRPr="00294058">
        <w:rPr>
          <w:rStyle w:val="Emphasis"/>
          <w:highlight w:val="cyan"/>
        </w:rPr>
        <w:t>type of knowledge</w:t>
      </w:r>
      <w:r w:rsidRPr="00854F86">
        <w:rPr>
          <w:u w:val="single"/>
        </w:rPr>
        <w:t>.</w:t>
      </w:r>
      <w:r w:rsidRPr="00131669">
        <w:rPr>
          <w:sz w:val="16"/>
        </w:rPr>
        <w:t xml:space="preserve"> 95 For instance, he used electronics and pharmaceutical invention as examples, with the former warranting a shorter term and the latter deserving longer protection. He also believed that “fundamental advances” and “logical extensions of existing knowledge” should be treated differently.96 More recently, </w:t>
      </w:r>
      <w:proofErr w:type="gramStart"/>
      <w:r w:rsidRPr="00131669">
        <w:rPr>
          <w:sz w:val="16"/>
        </w:rPr>
        <w:t>a number of</w:t>
      </w:r>
      <w:proofErr w:type="gramEnd"/>
      <w:r w:rsidRPr="00131669">
        <w:rPr>
          <w:sz w:val="16"/>
        </w:rPr>
        <w:t xml:space="preserve"> lawyers and economists have advocated for flexible and shorter patent terms. Law professor Michael Carroll criticized the flat twenty-year patent term for all industries.97 And in his book Launching the Innovation Renaissance, economist Alex Tabarrok also questioned the notion that all patents should be twenty years long.98 He suggests that: </w:t>
      </w:r>
    </w:p>
    <w:p w14:paraId="1E6E35AA" w14:textId="77777777" w:rsidR="00213714" w:rsidRPr="00131669" w:rsidRDefault="00213714" w:rsidP="00213714">
      <w:pPr>
        <w:ind w:left="720"/>
        <w:rPr>
          <w:sz w:val="16"/>
        </w:rPr>
      </w:pPr>
      <w:r w:rsidRPr="00854F86">
        <w:rPr>
          <w:u w:val="single"/>
        </w:rPr>
        <w:t>[P]</w:t>
      </w:r>
      <w:proofErr w:type="spellStart"/>
      <w:r w:rsidRPr="00854F86">
        <w:rPr>
          <w:u w:val="single"/>
        </w:rPr>
        <w:t>atents</w:t>
      </w:r>
      <w:proofErr w:type="spellEnd"/>
      <w:r w:rsidRPr="00854F86">
        <w:rPr>
          <w:u w:val="single"/>
        </w:rPr>
        <w:t xml:space="preserve"> should be </w:t>
      </w:r>
      <w:r w:rsidRPr="00294058">
        <w:rPr>
          <w:rStyle w:val="Emphasis"/>
          <w:highlight w:val="cyan"/>
        </w:rPr>
        <w:t>stronger in industries with high innovation-to-imitation costs</w:t>
      </w:r>
      <w:r w:rsidRPr="00854F86">
        <w:rPr>
          <w:u w:val="single"/>
        </w:rPr>
        <w:t xml:space="preserve"> such as pharmaceuticals and weaker in industries with low innovation-to-imitation costs such as software.</w:t>
      </w:r>
      <w:r w:rsidRPr="00131669">
        <w:rPr>
          <w:sz w:val="16"/>
        </w:rPr>
        <w:t xml:space="preserve"> Patents of say three, 10 and 12 years could be offered with the divisions either based on industry—with software and business-method patents getting three years, pharmaceuticals 20 years, and other innovations 10 years—or based on evidence of sunk costs. </w:t>
      </w:r>
      <w:r w:rsidRPr="00854F86">
        <w:rPr>
          <w:u w:val="single"/>
        </w:rPr>
        <w:t xml:space="preserve">An innovator that wanted a three-year patent, for example, need not offer any evidence on sunk costs and would receive a quick response. Innovators applying for 10- and 20-year patents would have to provide more information and would need to pass a higher hurdle. </w:t>
      </w:r>
      <w:r w:rsidRPr="00131669">
        <w:rPr>
          <w:sz w:val="16"/>
        </w:rPr>
        <w:t xml:space="preserve">99 </w:t>
      </w:r>
    </w:p>
    <w:p w14:paraId="050D6C24" w14:textId="77777777" w:rsidR="00213714" w:rsidRPr="00131669" w:rsidRDefault="00213714" w:rsidP="00213714">
      <w:pPr>
        <w:rPr>
          <w:sz w:val="16"/>
        </w:rPr>
      </w:pPr>
      <w:r w:rsidRPr="00131669">
        <w:rPr>
          <w:sz w:val="16"/>
        </w:rPr>
        <w:t xml:space="preserve">In essence, </w:t>
      </w:r>
      <w:r w:rsidRPr="00854F86">
        <w:rPr>
          <w:u w:val="single"/>
        </w:rPr>
        <w:t xml:space="preserve">the </w:t>
      </w:r>
      <w:r w:rsidRPr="00A9119B">
        <w:rPr>
          <w:rStyle w:val="Emphasis"/>
          <w:highlight w:val="cyan"/>
        </w:rPr>
        <w:t>length of the term</w:t>
      </w:r>
      <w:r w:rsidRPr="00954F72">
        <w:rPr>
          <w:rStyle w:val="Emphasis"/>
        </w:rPr>
        <w:t xml:space="preserve"> would be </w:t>
      </w:r>
      <w:r w:rsidRPr="00A9119B">
        <w:rPr>
          <w:rStyle w:val="Emphasis"/>
          <w:highlight w:val="cyan"/>
        </w:rPr>
        <w:t>tied to the costs</w:t>
      </w:r>
      <w:r w:rsidRPr="00954F72">
        <w:rPr>
          <w:rStyle w:val="Emphasis"/>
        </w:rPr>
        <w:t xml:space="preserve"> involved in </w:t>
      </w:r>
      <w:r w:rsidRPr="00A9119B">
        <w:rPr>
          <w:rStyle w:val="Emphasis"/>
          <w:highlight w:val="cyan"/>
        </w:rPr>
        <w:t>innovating</w:t>
      </w:r>
      <w:r w:rsidRPr="00854F86">
        <w:rPr>
          <w:u w:val="single"/>
        </w:rPr>
        <w:t>. Patent terms of far less than twenty years will often be sufficient</w:t>
      </w:r>
      <w:r w:rsidRPr="00131669">
        <w:rPr>
          <w:sz w:val="16"/>
        </w:rPr>
        <w:t xml:space="preserve">.100 Tabarrok has also stressed the importance of sunk costs in determining patent duration. He points out that: </w:t>
      </w:r>
    </w:p>
    <w:p w14:paraId="6EFA4916" w14:textId="77777777" w:rsidR="00213714" w:rsidRPr="00131669" w:rsidRDefault="00213714" w:rsidP="00213714">
      <w:pPr>
        <w:ind w:left="720"/>
        <w:rPr>
          <w:sz w:val="16"/>
        </w:rPr>
      </w:pPr>
      <w:r w:rsidRPr="00131669">
        <w:rPr>
          <w:u w:val="single"/>
        </w:rPr>
        <w:t>[P]</w:t>
      </w:r>
      <w:proofErr w:type="spellStart"/>
      <w:r w:rsidRPr="00131669">
        <w:rPr>
          <w:u w:val="single"/>
        </w:rPr>
        <w:t>atent</w:t>
      </w:r>
      <w:proofErr w:type="spellEnd"/>
      <w:r w:rsidRPr="00131669">
        <w:rPr>
          <w:u w:val="single"/>
        </w:rPr>
        <w:t xml:space="preserve"> law extends protection to many classes of innovations-including software, medical procedures, and business processes as well as to many vague ‘ideas’ – </w:t>
      </w:r>
      <w:r w:rsidRPr="00A9119B">
        <w:rPr>
          <w:highlight w:val="cyan"/>
          <w:u w:val="single"/>
        </w:rPr>
        <w:t>where innovation costs</w:t>
      </w:r>
      <w:r w:rsidRPr="00131669">
        <w:rPr>
          <w:u w:val="single"/>
        </w:rPr>
        <w:t xml:space="preserve"> are </w:t>
      </w:r>
      <w:r w:rsidRPr="00A9119B">
        <w:rPr>
          <w:highlight w:val="cyan"/>
          <w:u w:val="single"/>
        </w:rPr>
        <w:t>low relative to imitation cost.</w:t>
      </w:r>
      <w:r w:rsidRPr="00131669">
        <w:rPr>
          <w:u w:val="single"/>
        </w:rPr>
        <w:t xml:space="preserve"> </w:t>
      </w:r>
      <w:r w:rsidRPr="00954F72">
        <w:rPr>
          <w:rStyle w:val="Emphasis"/>
        </w:rPr>
        <w:t xml:space="preserve">Unnecessary </w:t>
      </w:r>
      <w:r w:rsidRPr="00A9119B">
        <w:rPr>
          <w:rStyle w:val="Emphasis"/>
          <w:highlight w:val="cyan"/>
        </w:rPr>
        <w:t>monopoly distortions</w:t>
      </w:r>
      <w:r w:rsidRPr="00A9119B">
        <w:rPr>
          <w:highlight w:val="cyan"/>
          <w:u w:val="single"/>
        </w:rPr>
        <w:t xml:space="preserve"> and</w:t>
      </w:r>
      <w:r w:rsidRPr="00131669">
        <w:rPr>
          <w:u w:val="single"/>
        </w:rPr>
        <w:t xml:space="preserve"> perhaps </w:t>
      </w:r>
      <w:r w:rsidRPr="00A9119B">
        <w:rPr>
          <w:rStyle w:val="Emphasis"/>
          <w:highlight w:val="cyan"/>
        </w:rPr>
        <w:t>reduced innovation</w:t>
      </w:r>
      <w:r w:rsidRPr="00954F72">
        <w:rPr>
          <w:rStyle w:val="Emphasis"/>
        </w:rPr>
        <w:t xml:space="preserve"> are the </w:t>
      </w:r>
      <w:r w:rsidRPr="00A9119B">
        <w:rPr>
          <w:rStyle w:val="Emphasis"/>
          <w:highlight w:val="cyan"/>
        </w:rPr>
        <w:t>result</w:t>
      </w:r>
      <w:r w:rsidRPr="00131669">
        <w:rPr>
          <w:sz w:val="16"/>
        </w:rPr>
        <w:t xml:space="preserve">. A patent system based on the economic theory of patents would take sunk costs into consideration – extending fewer protections when sunk costs are low. </w:t>
      </w:r>
      <w:r w:rsidRPr="00A9119B">
        <w:rPr>
          <w:rStyle w:val="Emphasis"/>
          <w:highlight w:val="cyan"/>
        </w:rPr>
        <w:t>Sunk costs</w:t>
      </w:r>
      <w:r w:rsidRPr="00954F72">
        <w:rPr>
          <w:rStyle w:val="Emphasis"/>
        </w:rPr>
        <w:t xml:space="preserve"> could be </w:t>
      </w:r>
      <w:r w:rsidRPr="00A9119B">
        <w:rPr>
          <w:rStyle w:val="Emphasis"/>
          <w:highlight w:val="cyan"/>
        </w:rPr>
        <w:t>taken into consideration</w:t>
      </w:r>
      <w:r w:rsidRPr="00131669">
        <w:rPr>
          <w:u w:val="single"/>
        </w:rPr>
        <w:t xml:space="preserve"> in the allowing of patentable product classes, </w:t>
      </w:r>
      <w:r w:rsidRPr="00131669">
        <w:rPr>
          <w:u w:val="single"/>
        </w:rPr>
        <w:lastRenderedPageBreak/>
        <w:t>in ruling on individual patents, in setting the duration of patents, or in setting patent breadth.</w:t>
      </w:r>
      <w:r w:rsidRPr="00131669">
        <w:rPr>
          <w:sz w:val="16"/>
        </w:rPr>
        <w:t xml:space="preserve"> 101 </w:t>
      </w:r>
    </w:p>
    <w:p w14:paraId="12D2D10C" w14:textId="77777777" w:rsidR="00213714" w:rsidRPr="00131669" w:rsidRDefault="00213714" w:rsidP="00213714">
      <w:pPr>
        <w:rPr>
          <w:u w:val="single"/>
        </w:rPr>
      </w:pPr>
      <w:r w:rsidRPr="00131669">
        <w:rPr>
          <w:u w:val="single"/>
        </w:rPr>
        <w:t xml:space="preserve">Along the same lines, federal judge and legal scholar Richard Posner also supports varying the patent term. In this regard, he has stated that “U.S. patent law does not discriminate among types of inventions or </w:t>
      </w:r>
      <w:proofErr w:type="gramStart"/>
      <w:r w:rsidRPr="00131669">
        <w:rPr>
          <w:u w:val="single"/>
        </w:rPr>
        <w:t>particular industries</w:t>
      </w:r>
      <w:proofErr w:type="gramEnd"/>
      <w:r w:rsidRPr="00131669">
        <w:rPr>
          <w:u w:val="single"/>
        </w:rPr>
        <w:t xml:space="preserve">. This is, or should be, the most controversial feature of that law. The reason is that </w:t>
      </w:r>
      <w:r w:rsidRPr="00A9119B">
        <w:rPr>
          <w:highlight w:val="cyan"/>
          <w:u w:val="single"/>
        </w:rPr>
        <w:t>need for</w:t>
      </w:r>
      <w:r w:rsidRPr="00131669">
        <w:rPr>
          <w:u w:val="single"/>
        </w:rPr>
        <w:t xml:space="preserve"> patent </w:t>
      </w:r>
      <w:r w:rsidRPr="00A9119B">
        <w:rPr>
          <w:highlight w:val="cyan"/>
          <w:u w:val="single"/>
        </w:rPr>
        <w:t>protection</w:t>
      </w:r>
      <w:r w:rsidRPr="00131669">
        <w:rPr>
          <w:u w:val="single"/>
        </w:rPr>
        <w:t xml:space="preserve"> </w:t>
      </w:r>
      <w:proofErr w:type="gramStart"/>
      <w:r w:rsidRPr="00131669">
        <w:rPr>
          <w:u w:val="single"/>
        </w:rPr>
        <w:t>in order to</w:t>
      </w:r>
      <w:proofErr w:type="gramEnd"/>
      <w:r w:rsidRPr="00131669">
        <w:rPr>
          <w:u w:val="single"/>
        </w:rPr>
        <w:t xml:space="preserve"> provide incentives for </w:t>
      </w:r>
      <w:r w:rsidRPr="00954F72">
        <w:rPr>
          <w:rStyle w:val="Emphasis"/>
        </w:rPr>
        <w:t xml:space="preserve">innovation </w:t>
      </w:r>
      <w:r w:rsidRPr="00A9119B">
        <w:rPr>
          <w:rStyle w:val="Emphasis"/>
          <w:highlight w:val="cyan"/>
        </w:rPr>
        <w:t>varies</w:t>
      </w:r>
      <w:r w:rsidRPr="00954F72">
        <w:rPr>
          <w:rStyle w:val="Emphasis"/>
        </w:rPr>
        <w:t xml:space="preserve"> greatly </w:t>
      </w:r>
      <w:r w:rsidRPr="00A9119B">
        <w:rPr>
          <w:rStyle w:val="Emphasis"/>
          <w:highlight w:val="cyan"/>
        </w:rPr>
        <w:t>across industries</w:t>
      </w:r>
      <w:r w:rsidRPr="00131669">
        <w:rPr>
          <w:u w:val="single"/>
        </w:rPr>
        <w:t xml:space="preserve">.”102 As an illustration, he notes some cases where a shorter patent duration is warranted: </w:t>
      </w:r>
    </w:p>
    <w:p w14:paraId="3CAA7D2C" w14:textId="77777777" w:rsidR="00213714" w:rsidRDefault="00213714" w:rsidP="00213714">
      <w:pPr>
        <w:ind w:left="720"/>
        <w:rPr>
          <w:sz w:val="16"/>
        </w:rPr>
      </w:pPr>
      <w:r w:rsidRPr="00131669">
        <w:rPr>
          <w:sz w:val="16"/>
        </w:rPr>
        <w:t>[P]</w:t>
      </w:r>
      <w:proofErr w:type="spellStart"/>
      <w:r w:rsidRPr="00131669">
        <w:rPr>
          <w:sz w:val="16"/>
        </w:rPr>
        <w:t>harmaceuticals</w:t>
      </w:r>
      <w:proofErr w:type="spellEnd"/>
      <w:r w:rsidRPr="00131669">
        <w:rPr>
          <w:sz w:val="16"/>
        </w:rPr>
        <w:t xml:space="preserve"> are the poster child for the patent system. But few industries resemble pharmaceuticals in the respects that I’ve just described. In most, the cost of invention is low; or just being first confers a durable competitive advantage because consumers associate the inventing company’s brand name with the product itself; or just being first gives the first company in the market a head start in reducing its costs as it becomes more experienced at producing and marketing the product; or the product will be superseded soon anyway, so there’s no point to a patent monopoly that will last 20 years; or some or all of these factors are present. </w:t>
      </w:r>
      <w:r w:rsidRPr="00A9119B">
        <w:rPr>
          <w:highlight w:val="cyan"/>
          <w:u w:val="single"/>
        </w:rPr>
        <w:t xml:space="preserve">Most industries could get along fine without </w:t>
      </w:r>
      <w:r w:rsidRPr="00A9119B">
        <w:rPr>
          <w:u w:val="single"/>
        </w:rPr>
        <w:t xml:space="preserve">patent </w:t>
      </w:r>
      <w:r w:rsidRPr="00A9119B">
        <w:rPr>
          <w:highlight w:val="cyan"/>
          <w:u w:val="single"/>
        </w:rPr>
        <w:t>protection</w:t>
      </w:r>
      <w:proofErr w:type="gramStart"/>
      <w:r w:rsidRPr="00131669">
        <w:rPr>
          <w:u w:val="single"/>
        </w:rPr>
        <w:t>. . . .</w:t>
      </w:r>
      <w:proofErr w:type="gramEnd"/>
      <w:r w:rsidRPr="00131669">
        <w:rPr>
          <w:u w:val="single"/>
        </w:rPr>
        <w:t xml:space="preserve"> There are a variety of measures that could be taken to alleviate the problems I’ve described. </w:t>
      </w:r>
      <w:r w:rsidRPr="00954F72">
        <w:rPr>
          <w:rStyle w:val="Emphasis"/>
        </w:rPr>
        <w:t xml:space="preserve">They include </w:t>
      </w:r>
      <w:r w:rsidRPr="00A9119B">
        <w:rPr>
          <w:rStyle w:val="Emphasis"/>
          <w:highlight w:val="cyan"/>
        </w:rPr>
        <w:t>reducing the</w:t>
      </w:r>
      <w:r w:rsidRPr="00954F72">
        <w:rPr>
          <w:rStyle w:val="Emphasis"/>
        </w:rPr>
        <w:t xml:space="preserve"> </w:t>
      </w:r>
      <w:r w:rsidRPr="00A9119B">
        <w:rPr>
          <w:rStyle w:val="Emphasis"/>
          <w:highlight w:val="cyan"/>
        </w:rPr>
        <w:t>patent term for</w:t>
      </w:r>
      <w:r w:rsidRPr="00954F72">
        <w:rPr>
          <w:rStyle w:val="Emphasis"/>
        </w:rPr>
        <w:t xml:space="preserve"> inventors in </w:t>
      </w:r>
      <w:r w:rsidRPr="00A9119B">
        <w:rPr>
          <w:rStyle w:val="Emphasis"/>
          <w:highlight w:val="cyan"/>
        </w:rPr>
        <w:t>industries</w:t>
      </w:r>
      <w:r w:rsidRPr="00131669">
        <w:rPr>
          <w:u w:val="single"/>
        </w:rPr>
        <w:t xml:space="preserve"> that do not have the peculiar characteristics of pharmaceuticals that I described.</w:t>
      </w:r>
      <w:r w:rsidRPr="00131669">
        <w:rPr>
          <w:sz w:val="16"/>
        </w:rPr>
        <w:t xml:space="preserve"> 103</w:t>
      </w:r>
    </w:p>
    <w:p w14:paraId="7390C338" w14:textId="77777777" w:rsidR="00213714" w:rsidRPr="00131669" w:rsidRDefault="00213714" w:rsidP="00213714">
      <w:pPr>
        <w:rPr>
          <w:sz w:val="16"/>
        </w:rPr>
      </w:pPr>
    </w:p>
    <w:p w14:paraId="139E2B11" w14:textId="77777777" w:rsidR="00213714" w:rsidRPr="00F3289E" w:rsidRDefault="00213714" w:rsidP="00213714">
      <w:pPr>
        <w:pStyle w:val="Heading4"/>
      </w:pPr>
      <w:r>
        <w:t xml:space="preserve">Limiting the </w:t>
      </w:r>
      <w:r>
        <w:rPr>
          <w:u w:val="single"/>
        </w:rPr>
        <w:t>length</w:t>
      </w:r>
      <w:r>
        <w:t xml:space="preserve"> of patent terms is </w:t>
      </w:r>
      <w:r>
        <w:rPr>
          <w:u w:val="single"/>
        </w:rPr>
        <w:t>key</w:t>
      </w:r>
      <w:r>
        <w:t>.</w:t>
      </w:r>
    </w:p>
    <w:p w14:paraId="35E6D80F" w14:textId="77777777" w:rsidR="00213714" w:rsidRPr="001E2FE1" w:rsidRDefault="00213714" w:rsidP="00213714">
      <w:r w:rsidRPr="0041053D">
        <w:rPr>
          <w:rStyle w:val="Style13ptBold"/>
        </w:rPr>
        <w:t>Lester ’19</w:t>
      </w:r>
      <w:r>
        <w:t xml:space="preserve"> [Simon and Huan Zhu; 2019; Herbert A. Stiefel Center for Trade Policy Studies; American University International Law Review, “</w:t>
      </w:r>
      <w:r w:rsidRPr="001E2FE1">
        <w:t>Rethinking the Length of Patent Terms</w:t>
      </w:r>
      <w:r>
        <w:t xml:space="preserve">,” vol. 34, no. 4] </w:t>
      </w:r>
      <w:proofErr w:type="spellStart"/>
      <w:r>
        <w:t>jchen</w:t>
      </w:r>
      <w:proofErr w:type="spellEnd"/>
    </w:p>
    <w:p w14:paraId="73FB89B8" w14:textId="77777777" w:rsidR="00213714" w:rsidRPr="005235B7" w:rsidRDefault="00213714" w:rsidP="00213714">
      <w:pPr>
        <w:rPr>
          <w:sz w:val="16"/>
        </w:rPr>
      </w:pPr>
      <w:r w:rsidRPr="005235B7">
        <w:rPr>
          <w:sz w:val="16"/>
        </w:rPr>
        <w:t xml:space="preserve">Economic analysis of patent terms began in earnest in the late 1960’s through the work of William Nordhaus, who looked at the “optimal patent life” and found that there was </w:t>
      </w:r>
      <w:r w:rsidRPr="00AB04C7">
        <w:rPr>
          <w:rStyle w:val="StyleUnderline"/>
          <w:highlight w:val="cyan"/>
        </w:rPr>
        <w:t>little effect</w:t>
      </w:r>
      <w:r w:rsidRPr="00F8711B">
        <w:rPr>
          <w:rStyle w:val="StyleUnderline"/>
        </w:rPr>
        <w:t xml:space="preserve"> on </w:t>
      </w:r>
      <w:r w:rsidRPr="00FD6963">
        <w:rPr>
          <w:rStyle w:val="Emphasis"/>
        </w:rPr>
        <w:t>welfare</w:t>
      </w:r>
      <w:r w:rsidRPr="00F8711B">
        <w:rPr>
          <w:rStyle w:val="StyleUnderline"/>
        </w:rPr>
        <w:t xml:space="preserve"> </w:t>
      </w:r>
      <w:r w:rsidRPr="00803A6D">
        <w:rPr>
          <w:rStyle w:val="StyleUnderline"/>
          <w:highlight w:val="cyan"/>
        </w:rPr>
        <w:t>from</w:t>
      </w:r>
      <w:r w:rsidRPr="005235B7">
        <w:rPr>
          <w:sz w:val="16"/>
        </w:rPr>
        <w:t xml:space="preserve"> extending </w:t>
      </w:r>
      <w:r w:rsidRPr="00F8711B">
        <w:rPr>
          <w:rStyle w:val="StyleUnderline"/>
        </w:rPr>
        <w:t xml:space="preserve">patent </w:t>
      </w:r>
      <w:r w:rsidRPr="00A04DD0">
        <w:rPr>
          <w:rStyle w:val="StyleUnderline"/>
          <w:highlight w:val="cyan"/>
        </w:rPr>
        <w:t xml:space="preserve">terms beyond </w:t>
      </w:r>
      <w:r w:rsidRPr="00A04DD0">
        <w:rPr>
          <w:rStyle w:val="Emphasis"/>
          <w:highlight w:val="cyan"/>
        </w:rPr>
        <w:t>ten years</w:t>
      </w:r>
      <w:r w:rsidRPr="005235B7">
        <w:rPr>
          <w:sz w:val="16"/>
        </w:rPr>
        <w:t xml:space="preserve">.87 Follow-up work by F.M. Scherer proposed a flexible system under which patents would initially be granted a shorter term, with extensions where needed. 88 He believed that a </w:t>
      </w:r>
      <w:r w:rsidRPr="00883069">
        <w:rPr>
          <w:rStyle w:val="Emphasis"/>
          <w:highlight w:val="cyan"/>
        </w:rPr>
        <w:t>flexible</w:t>
      </w:r>
      <w:r w:rsidRPr="005235B7">
        <w:rPr>
          <w:sz w:val="16"/>
        </w:rPr>
        <w:t xml:space="preserve">, </w:t>
      </w:r>
      <w:r w:rsidRPr="00F8711B">
        <w:rPr>
          <w:rStyle w:val="StyleUnderline"/>
        </w:rPr>
        <w:t xml:space="preserve">product-specific patent </w:t>
      </w:r>
      <w:r w:rsidRPr="006B7994">
        <w:rPr>
          <w:rStyle w:val="StyleUnderline"/>
          <w:highlight w:val="cyan"/>
        </w:rPr>
        <w:t>term</w:t>
      </w:r>
      <w:r w:rsidRPr="005235B7">
        <w:rPr>
          <w:sz w:val="16"/>
        </w:rPr>
        <w:t xml:space="preserve"> system </w:t>
      </w:r>
      <w:r w:rsidRPr="00F8711B">
        <w:rPr>
          <w:rStyle w:val="StyleUnderline"/>
        </w:rPr>
        <w:t xml:space="preserve">would be </w:t>
      </w:r>
      <w:r w:rsidRPr="00344A4D">
        <w:rPr>
          <w:rStyle w:val="Emphasis"/>
          <w:highlight w:val="cyan"/>
        </w:rPr>
        <w:t>appropriate</w:t>
      </w:r>
      <w:r w:rsidRPr="005235B7">
        <w:rPr>
          <w:sz w:val="16"/>
        </w:rPr>
        <w:t xml:space="preserve">. 89 He noted that a good policy “would </w:t>
      </w:r>
      <w:r w:rsidRPr="00396266">
        <w:rPr>
          <w:rStyle w:val="StyleUnderline"/>
          <w:highlight w:val="cyan"/>
        </w:rPr>
        <w:t>tailor</w:t>
      </w:r>
      <w:r w:rsidRPr="00F8711B">
        <w:rPr>
          <w:rStyle w:val="StyleUnderline"/>
        </w:rPr>
        <w:t xml:space="preserve"> the </w:t>
      </w:r>
      <w:r w:rsidRPr="00396266">
        <w:rPr>
          <w:rStyle w:val="StyleUnderline"/>
          <w:highlight w:val="cyan"/>
        </w:rPr>
        <w:t>life</w:t>
      </w:r>
      <w:r w:rsidRPr="005235B7">
        <w:rPr>
          <w:sz w:val="16"/>
        </w:rPr>
        <w:t xml:space="preserve"> of each patent </w:t>
      </w:r>
      <w:r w:rsidRPr="00E71B88">
        <w:rPr>
          <w:rStyle w:val="StyleUnderline"/>
          <w:highlight w:val="cyan"/>
        </w:rPr>
        <w:t>to</w:t>
      </w:r>
      <w:r w:rsidRPr="00F8711B">
        <w:rPr>
          <w:rStyle w:val="StyleUnderline"/>
        </w:rPr>
        <w:t xml:space="preserve"> the economic </w:t>
      </w:r>
      <w:r w:rsidRPr="00F25FDD">
        <w:rPr>
          <w:rStyle w:val="Emphasis"/>
          <w:highlight w:val="cyan"/>
        </w:rPr>
        <w:t>characteristics</w:t>
      </w:r>
      <w:r w:rsidRPr="00F8711B">
        <w:rPr>
          <w:rStyle w:val="StyleUnderline"/>
        </w:rPr>
        <w:t xml:space="preserve"> of its underlying</w:t>
      </w:r>
      <w:r w:rsidRPr="005235B7">
        <w:rPr>
          <w:sz w:val="16"/>
        </w:rPr>
        <w:t xml:space="preserve"> </w:t>
      </w:r>
      <w:r w:rsidRPr="00F8711B">
        <w:rPr>
          <w:rStyle w:val="StyleUnderline"/>
        </w:rPr>
        <w:t>invention</w:t>
      </w:r>
      <w:r w:rsidRPr="005235B7">
        <w:rPr>
          <w:sz w:val="16"/>
        </w:rPr>
        <w:t>,” which could be achieved “</w:t>
      </w:r>
      <w:r w:rsidRPr="007C6E14">
        <w:rPr>
          <w:rStyle w:val="StyleUnderline"/>
          <w:highlight w:val="cyan"/>
        </w:rPr>
        <w:t>through</w:t>
      </w:r>
      <w:r w:rsidRPr="00F8711B">
        <w:rPr>
          <w:rStyle w:val="StyleUnderline"/>
        </w:rPr>
        <w:t xml:space="preserve"> a flexible </w:t>
      </w:r>
      <w:r w:rsidRPr="00FD6963">
        <w:rPr>
          <w:rStyle w:val="Emphasis"/>
        </w:rPr>
        <w:t>system</w:t>
      </w:r>
      <w:r w:rsidRPr="00F8711B">
        <w:rPr>
          <w:rStyle w:val="StyleUnderline"/>
        </w:rPr>
        <w:t xml:space="preserve"> of </w:t>
      </w:r>
      <w:r w:rsidRPr="003531E4">
        <w:rPr>
          <w:rStyle w:val="StyleUnderline"/>
          <w:highlight w:val="cyan"/>
        </w:rPr>
        <w:t>compulsory licensing</w:t>
      </w:r>
      <w:r w:rsidRPr="005235B7">
        <w:rPr>
          <w:sz w:val="16"/>
        </w:rPr>
        <w:t xml:space="preserve">, under which the </w:t>
      </w:r>
      <w:r w:rsidRPr="00F8711B">
        <w:rPr>
          <w:rStyle w:val="StyleUnderline"/>
        </w:rPr>
        <w:t xml:space="preserve">patent </w:t>
      </w:r>
      <w:r w:rsidRPr="009572FB">
        <w:rPr>
          <w:rStyle w:val="StyleUnderline"/>
          <w:highlight w:val="cyan"/>
        </w:rPr>
        <w:t>recipient</w:t>
      </w:r>
      <w:r w:rsidRPr="00F8711B">
        <w:rPr>
          <w:rStyle w:val="StyleUnderline"/>
        </w:rPr>
        <w:t xml:space="preserve"> bears the </w:t>
      </w:r>
      <w:r w:rsidRPr="00FD6963">
        <w:rPr>
          <w:rStyle w:val="Emphasis"/>
        </w:rPr>
        <w:t>burden</w:t>
      </w:r>
      <w:r w:rsidRPr="00F8711B">
        <w:rPr>
          <w:rStyle w:val="StyleUnderline"/>
        </w:rPr>
        <w:t xml:space="preserve"> of </w:t>
      </w:r>
      <w:r w:rsidRPr="00EE0478">
        <w:rPr>
          <w:rStyle w:val="StyleUnderline"/>
          <w:highlight w:val="cyan"/>
        </w:rPr>
        <w:t>showing why</w:t>
      </w:r>
      <w:r w:rsidRPr="00F8711B">
        <w:rPr>
          <w:rStyle w:val="StyleUnderline"/>
        </w:rPr>
        <w:t xml:space="preserve"> his </w:t>
      </w:r>
      <w:r w:rsidRPr="005A0DCF">
        <w:rPr>
          <w:rStyle w:val="StyleUnderline"/>
          <w:highlight w:val="cyan"/>
        </w:rPr>
        <w:t xml:space="preserve">patent should not </w:t>
      </w:r>
      <w:r w:rsidRPr="005A0DCF">
        <w:rPr>
          <w:rStyle w:val="Emphasis"/>
          <w:highlight w:val="cyan"/>
        </w:rPr>
        <w:t>expire</w:t>
      </w:r>
      <w:r w:rsidRPr="005235B7">
        <w:rPr>
          <w:sz w:val="16"/>
        </w:rPr>
        <w:t xml:space="preserve"> or be licensed at modest royalties to all applicants three or five years after its issue.”90</w:t>
      </w:r>
    </w:p>
    <w:p w14:paraId="13DF429F" w14:textId="77777777" w:rsidR="00213714" w:rsidRPr="005235B7" w:rsidRDefault="00213714" w:rsidP="00213714">
      <w:pPr>
        <w:rPr>
          <w:sz w:val="16"/>
        </w:rPr>
      </w:pPr>
      <w:r w:rsidRPr="005235B7">
        <w:rPr>
          <w:sz w:val="16"/>
        </w:rPr>
        <w:t>In the following years, various legal and economic scholars have weighed in. Paul Klemperer, an economist at Oxford University, suggested that “</w:t>
      </w:r>
      <w:r w:rsidRPr="00273798">
        <w:rPr>
          <w:rStyle w:val="StyleUnderline"/>
          <w:highlight w:val="cyan"/>
        </w:rPr>
        <w:t>optimal</w:t>
      </w:r>
      <w:r w:rsidRPr="00F8711B">
        <w:rPr>
          <w:rStyle w:val="StyleUnderline"/>
        </w:rPr>
        <w:t xml:space="preserve"> patent </w:t>
      </w:r>
      <w:r w:rsidRPr="00273798">
        <w:rPr>
          <w:rStyle w:val="StyleUnderline"/>
          <w:highlight w:val="cyan"/>
        </w:rPr>
        <w:t xml:space="preserve">policies </w:t>
      </w:r>
      <w:r w:rsidRPr="00273798">
        <w:rPr>
          <w:rStyle w:val="Emphasis"/>
          <w:highlight w:val="cyan"/>
        </w:rPr>
        <w:t>vary</w:t>
      </w:r>
      <w:r w:rsidRPr="00F8711B">
        <w:rPr>
          <w:rStyle w:val="StyleUnderline"/>
        </w:rPr>
        <w:t xml:space="preserve"> across</w:t>
      </w:r>
      <w:r w:rsidRPr="005235B7">
        <w:rPr>
          <w:sz w:val="16"/>
        </w:rPr>
        <w:t xml:space="preserve"> different </w:t>
      </w:r>
      <w:r w:rsidRPr="00F8711B">
        <w:rPr>
          <w:rStyle w:val="StyleUnderline"/>
        </w:rPr>
        <w:t xml:space="preserve">classes of </w:t>
      </w:r>
      <w:r w:rsidRPr="00FD6963">
        <w:rPr>
          <w:rStyle w:val="Emphasis"/>
        </w:rPr>
        <w:t>products</w:t>
      </w:r>
      <w:r w:rsidRPr="005235B7">
        <w:rPr>
          <w:sz w:val="16"/>
        </w:rPr>
        <w:t xml:space="preserve">.”91 In the late 1990s, economist Thomas Mandeville pointed out the problem of a unified patent term system, in which he observed that “[a] </w:t>
      </w:r>
      <w:r w:rsidRPr="00F8711B">
        <w:rPr>
          <w:rStyle w:val="StyleUnderline"/>
        </w:rPr>
        <w:t xml:space="preserve">new </w:t>
      </w:r>
      <w:r w:rsidRPr="00FD6963">
        <w:rPr>
          <w:rStyle w:val="Emphasis"/>
        </w:rPr>
        <w:t>perspective</w:t>
      </w:r>
      <w:r w:rsidRPr="00F8711B">
        <w:rPr>
          <w:rStyle w:val="StyleUnderline"/>
        </w:rPr>
        <w:t xml:space="preserve"> on the patent system</w:t>
      </w:r>
      <w:r w:rsidRPr="005235B7">
        <w:rPr>
          <w:sz w:val="16"/>
        </w:rPr>
        <w:t xml:space="preserve">, indeed a new theory of the patent system </w:t>
      </w:r>
      <w:r w:rsidRPr="00F8711B">
        <w:rPr>
          <w:rStyle w:val="StyleUnderline"/>
        </w:rPr>
        <w:t xml:space="preserve">is </w:t>
      </w:r>
      <w:r w:rsidRPr="00FD6963">
        <w:rPr>
          <w:rStyle w:val="Emphasis"/>
        </w:rPr>
        <w:t>needed</w:t>
      </w:r>
      <w:r w:rsidRPr="005235B7">
        <w:rPr>
          <w:sz w:val="16"/>
        </w:rPr>
        <w:t xml:space="preserve">.” 92 In this regard, Mandeville suggested taking into account of the “economic characteristics of information.” 93 Similarly, Lester Thurow questioned the rationality of providing an equal patent duration to all inventions on the grounds that the </w:t>
      </w:r>
      <w:r w:rsidRPr="004D58B0">
        <w:rPr>
          <w:rStyle w:val="Emphasis"/>
          <w:highlight w:val="cyan"/>
        </w:rPr>
        <w:t>contribution</w:t>
      </w:r>
      <w:r w:rsidRPr="004D58B0">
        <w:rPr>
          <w:rStyle w:val="StyleUnderline"/>
          <w:highlight w:val="cyan"/>
        </w:rPr>
        <w:t xml:space="preserve"> and cost</w:t>
      </w:r>
      <w:r w:rsidRPr="005235B7">
        <w:rPr>
          <w:rStyle w:val="StyleUnderline"/>
        </w:rPr>
        <w:t xml:space="preserve"> for</w:t>
      </w:r>
      <w:r w:rsidRPr="005235B7">
        <w:rPr>
          <w:sz w:val="16"/>
        </w:rPr>
        <w:t xml:space="preserve"> </w:t>
      </w:r>
      <w:r w:rsidRPr="005235B7">
        <w:rPr>
          <w:rStyle w:val="StyleUnderline"/>
        </w:rPr>
        <w:t xml:space="preserve">each invention can be </w:t>
      </w:r>
      <w:r w:rsidRPr="00830716">
        <w:rPr>
          <w:rStyle w:val="Emphasis"/>
          <w:highlight w:val="cyan"/>
        </w:rPr>
        <w:t>vastly</w:t>
      </w:r>
      <w:r w:rsidRPr="00830716">
        <w:rPr>
          <w:rStyle w:val="StyleUnderline"/>
          <w:highlight w:val="cyan"/>
        </w:rPr>
        <w:t xml:space="preserve"> different</w:t>
      </w:r>
      <w:r w:rsidRPr="005235B7">
        <w:rPr>
          <w:sz w:val="16"/>
        </w:rPr>
        <w:t xml:space="preserve">. 94 He proposed an optimal patent system, which would </w:t>
      </w:r>
      <w:proofErr w:type="gramStart"/>
      <w:r w:rsidRPr="005235B7">
        <w:rPr>
          <w:sz w:val="16"/>
        </w:rPr>
        <w:t>take into account</w:t>
      </w:r>
      <w:proofErr w:type="gramEnd"/>
      <w:r w:rsidRPr="005235B7">
        <w:rPr>
          <w:sz w:val="16"/>
        </w:rPr>
        <w:t xml:space="preserve"> the technology and income of the country, the industry, and the type of knowledge. 95 For instance, he used electronics and pharmaceutical invention as examples, with the former warranting a shorter term and the latter deserving longer protection. He also believed that “fundamental advances” and “logical extensions of existing knowledge” should be treated differently.96</w:t>
      </w:r>
    </w:p>
    <w:p w14:paraId="770B7B17" w14:textId="77777777" w:rsidR="00213714" w:rsidRPr="005235B7" w:rsidRDefault="00213714" w:rsidP="00213714">
      <w:pPr>
        <w:rPr>
          <w:sz w:val="16"/>
        </w:rPr>
      </w:pPr>
      <w:r w:rsidRPr="005235B7">
        <w:rPr>
          <w:sz w:val="16"/>
        </w:rPr>
        <w:t xml:space="preserve">More recently, </w:t>
      </w:r>
      <w:proofErr w:type="gramStart"/>
      <w:r w:rsidRPr="005235B7">
        <w:rPr>
          <w:sz w:val="16"/>
        </w:rPr>
        <w:t>a number of</w:t>
      </w:r>
      <w:proofErr w:type="gramEnd"/>
      <w:r w:rsidRPr="005235B7">
        <w:rPr>
          <w:sz w:val="16"/>
        </w:rPr>
        <w:t xml:space="preserve"> lawyers and economists have advocated for flexible and shorter patent terms. Law professor Michael Carroll criticized the flat twenty-year patent term for all industries.97 And in his book Launching the Innovation Renaissance, economist Alex Tabarrok also questioned the notion that all patents should be twenty years long.98 He suggests that:</w:t>
      </w:r>
    </w:p>
    <w:p w14:paraId="0E7E1D71" w14:textId="77777777" w:rsidR="00213714" w:rsidRPr="005235B7" w:rsidRDefault="00213714" w:rsidP="00213714">
      <w:pPr>
        <w:ind w:left="720"/>
        <w:rPr>
          <w:sz w:val="16"/>
        </w:rPr>
      </w:pPr>
      <w:r w:rsidRPr="005235B7">
        <w:rPr>
          <w:sz w:val="16"/>
        </w:rPr>
        <w:lastRenderedPageBreak/>
        <w:t>[P]</w:t>
      </w:r>
      <w:proofErr w:type="spellStart"/>
      <w:r w:rsidRPr="005235B7">
        <w:rPr>
          <w:sz w:val="16"/>
        </w:rPr>
        <w:t>atents</w:t>
      </w:r>
      <w:proofErr w:type="spellEnd"/>
      <w:r w:rsidRPr="005235B7">
        <w:rPr>
          <w:sz w:val="16"/>
        </w:rPr>
        <w:t xml:space="preserve"> should be stronger in industries with high innovation-to-imitation costs such as pharmaceuticals and weaker in industries with low innovation-to-imitation costs such as software. Patents of say three, 10 and 12 years could be offered with the divisions either based on industry—with software and business-method patents getting three years, pharmaceuticals 20 years, and other innovations 10 years—or based on evidence of sunk costs. An innovator that wanted a three-year patent, for example, need not offer any evidence on sunk costs and would receive a quick response. Innovators applying for 10- and 20-year patents would have to provide more information and would need to pass a higher hurdle. 99</w:t>
      </w:r>
    </w:p>
    <w:p w14:paraId="173C23BD" w14:textId="77777777" w:rsidR="00213714" w:rsidRPr="005235B7" w:rsidRDefault="00213714" w:rsidP="00213714">
      <w:pPr>
        <w:rPr>
          <w:sz w:val="16"/>
        </w:rPr>
      </w:pPr>
      <w:r w:rsidRPr="005235B7">
        <w:rPr>
          <w:sz w:val="16"/>
        </w:rPr>
        <w:t xml:space="preserve">In essence, the </w:t>
      </w:r>
      <w:r w:rsidRPr="008A5FD8">
        <w:rPr>
          <w:rStyle w:val="Emphasis"/>
          <w:highlight w:val="cyan"/>
        </w:rPr>
        <w:t>length</w:t>
      </w:r>
      <w:r w:rsidRPr="005235B7">
        <w:rPr>
          <w:rStyle w:val="StyleUnderline"/>
        </w:rPr>
        <w:t xml:space="preserve"> of the term</w:t>
      </w:r>
      <w:r w:rsidRPr="005235B7">
        <w:rPr>
          <w:sz w:val="16"/>
        </w:rPr>
        <w:t xml:space="preserve"> would be </w:t>
      </w:r>
      <w:r w:rsidRPr="008A5FD8">
        <w:rPr>
          <w:rStyle w:val="StyleUnderline"/>
          <w:highlight w:val="cyan"/>
        </w:rPr>
        <w:t xml:space="preserve">tied to the costs </w:t>
      </w:r>
      <w:r w:rsidRPr="008A5FD8">
        <w:rPr>
          <w:rStyle w:val="Emphasis"/>
          <w:highlight w:val="cyan"/>
        </w:rPr>
        <w:t>involved</w:t>
      </w:r>
      <w:r w:rsidRPr="005235B7">
        <w:rPr>
          <w:rStyle w:val="StyleUnderline"/>
        </w:rPr>
        <w:t xml:space="preserve"> in innovating</w:t>
      </w:r>
      <w:r w:rsidRPr="005235B7">
        <w:rPr>
          <w:sz w:val="16"/>
        </w:rPr>
        <w:t>. Patent terms of far less than twenty years will often be sufficient.100 Tabarrok has also stressed the importance of sunk costs in determining patent duration. He points out that:</w:t>
      </w:r>
    </w:p>
    <w:p w14:paraId="7933B929" w14:textId="77777777" w:rsidR="00213714" w:rsidRPr="00FD6963" w:rsidRDefault="00213714" w:rsidP="00213714">
      <w:pPr>
        <w:ind w:left="720"/>
        <w:rPr>
          <w:sz w:val="16"/>
        </w:rPr>
      </w:pPr>
      <w:r w:rsidRPr="00FD6963">
        <w:rPr>
          <w:sz w:val="16"/>
        </w:rPr>
        <w:t>[P]</w:t>
      </w:r>
      <w:proofErr w:type="spellStart"/>
      <w:r w:rsidRPr="00FD6963">
        <w:rPr>
          <w:sz w:val="16"/>
        </w:rPr>
        <w:t>atent</w:t>
      </w:r>
      <w:proofErr w:type="spellEnd"/>
      <w:r w:rsidRPr="00FD6963">
        <w:rPr>
          <w:sz w:val="16"/>
        </w:rPr>
        <w:t xml:space="preserve"> law extends protection to many classes of innovations-including software, medical procedures, and business processes as well as to many vague ‘ideas’ – where innovation costs are low relative to imitation cost. Unnecessary monopoly distortions and perhaps reduced innovation are the result. A patent system based on the economic theory of patents would </w:t>
      </w:r>
      <w:r w:rsidRPr="00FD6963">
        <w:rPr>
          <w:rStyle w:val="StyleUnderline"/>
        </w:rPr>
        <w:t>take</w:t>
      </w:r>
      <w:r w:rsidRPr="00FD6963">
        <w:rPr>
          <w:sz w:val="16"/>
        </w:rPr>
        <w:t xml:space="preserve"> </w:t>
      </w:r>
      <w:r w:rsidRPr="00FD6963">
        <w:rPr>
          <w:rStyle w:val="Emphasis"/>
        </w:rPr>
        <w:t>sunk</w:t>
      </w:r>
      <w:r w:rsidRPr="00FD6963">
        <w:rPr>
          <w:rStyle w:val="StyleUnderline"/>
        </w:rPr>
        <w:t xml:space="preserve"> costs into </w:t>
      </w:r>
      <w:r w:rsidRPr="00FD6963">
        <w:rPr>
          <w:rStyle w:val="Emphasis"/>
        </w:rPr>
        <w:t>consideration</w:t>
      </w:r>
      <w:r w:rsidRPr="00FD6963">
        <w:rPr>
          <w:sz w:val="16"/>
        </w:rPr>
        <w:t xml:space="preserve"> – </w:t>
      </w:r>
      <w:r w:rsidRPr="00FD6963">
        <w:rPr>
          <w:rStyle w:val="StyleUnderline"/>
        </w:rPr>
        <w:t xml:space="preserve">extending </w:t>
      </w:r>
      <w:r w:rsidRPr="00FD6963">
        <w:rPr>
          <w:rStyle w:val="Emphasis"/>
        </w:rPr>
        <w:t>fewer</w:t>
      </w:r>
      <w:r w:rsidRPr="00FD6963">
        <w:rPr>
          <w:rStyle w:val="StyleUnderline"/>
        </w:rPr>
        <w:t xml:space="preserve"> protections when sunk costs are </w:t>
      </w:r>
      <w:r w:rsidRPr="00FD6963">
        <w:rPr>
          <w:rStyle w:val="Emphasis"/>
        </w:rPr>
        <w:t>low</w:t>
      </w:r>
      <w:r w:rsidRPr="00FD6963">
        <w:rPr>
          <w:sz w:val="16"/>
        </w:rPr>
        <w:t>. Sunk costs could be taken into consideration in the allowing of patentable product classes, in ruling on individual patents, in setting the duration of patents, or in setting patent breadth. 101</w:t>
      </w:r>
    </w:p>
    <w:p w14:paraId="5053603E" w14:textId="77777777" w:rsidR="00213714" w:rsidRPr="00FD6963" w:rsidRDefault="00213714" w:rsidP="00213714">
      <w:pPr>
        <w:rPr>
          <w:sz w:val="16"/>
        </w:rPr>
      </w:pPr>
      <w:r w:rsidRPr="00FD6963">
        <w:rPr>
          <w:sz w:val="16"/>
        </w:rPr>
        <w:t xml:space="preserve">Along the same lines, federal judge and legal scholar Richard Posner also supports varying the patent term. In this regard, he has stated that “U.S. </w:t>
      </w:r>
      <w:r w:rsidRPr="007B414D">
        <w:rPr>
          <w:rStyle w:val="StyleUnderline"/>
          <w:highlight w:val="cyan"/>
        </w:rPr>
        <w:t xml:space="preserve">patent law does not </w:t>
      </w:r>
      <w:r w:rsidRPr="007B414D">
        <w:rPr>
          <w:rStyle w:val="Emphasis"/>
          <w:highlight w:val="cyan"/>
        </w:rPr>
        <w:t>discriminate</w:t>
      </w:r>
      <w:r w:rsidRPr="00FD6963">
        <w:rPr>
          <w:rStyle w:val="StyleUnderline"/>
        </w:rPr>
        <w:t xml:space="preserve"> among types of </w:t>
      </w:r>
      <w:r w:rsidRPr="00FD6963">
        <w:rPr>
          <w:rStyle w:val="Emphasis"/>
        </w:rPr>
        <w:t>inventions</w:t>
      </w:r>
      <w:r w:rsidRPr="00FD6963">
        <w:rPr>
          <w:sz w:val="16"/>
        </w:rPr>
        <w:t xml:space="preserve"> or </w:t>
      </w:r>
      <w:proofErr w:type="gramStart"/>
      <w:r w:rsidRPr="00FD6963">
        <w:rPr>
          <w:sz w:val="16"/>
        </w:rPr>
        <w:t>particular industries</w:t>
      </w:r>
      <w:proofErr w:type="gramEnd"/>
      <w:r w:rsidRPr="00FD6963">
        <w:rPr>
          <w:sz w:val="16"/>
        </w:rPr>
        <w:t xml:space="preserve">. </w:t>
      </w:r>
      <w:r w:rsidRPr="00FD6963">
        <w:rPr>
          <w:rStyle w:val="StyleUnderline"/>
        </w:rPr>
        <w:t>This</w:t>
      </w:r>
      <w:r w:rsidRPr="00FD6963">
        <w:rPr>
          <w:sz w:val="16"/>
        </w:rPr>
        <w:t xml:space="preserve"> is, or </w:t>
      </w:r>
      <w:r w:rsidRPr="00FD6963">
        <w:rPr>
          <w:rStyle w:val="StyleUnderline"/>
        </w:rPr>
        <w:t>should be</w:t>
      </w:r>
      <w:r w:rsidRPr="00FD6963">
        <w:rPr>
          <w:sz w:val="16"/>
        </w:rPr>
        <w:t xml:space="preserve">, </w:t>
      </w:r>
      <w:r w:rsidRPr="00FD6963">
        <w:rPr>
          <w:rStyle w:val="StyleUnderline"/>
        </w:rPr>
        <w:t xml:space="preserve">the </w:t>
      </w:r>
      <w:r w:rsidRPr="0000221E">
        <w:rPr>
          <w:rStyle w:val="StyleUnderline"/>
          <w:highlight w:val="cyan"/>
        </w:rPr>
        <w:t xml:space="preserve">most </w:t>
      </w:r>
      <w:r w:rsidRPr="0000221E">
        <w:rPr>
          <w:rStyle w:val="Emphasis"/>
          <w:highlight w:val="cyan"/>
        </w:rPr>
        <w:t>controversial</w:t>
      </w:r>
      <w:r w:rsidRPr="0000221E">
        <w:rPr>
          <w:rStyle w:val="StyleUnderline"/>
          <w:highlight w:val="cyan"/>
        </w:rPr>
        <w:t xml:space="preserve"> feature</w:t>
      </w:r>
      <w:r w:rsidRPr="00FD6963">
        <w:rPr>
          <w:sz w:val="16"/>
        </w:rPr>
        <w:t xml:space="preserve"> of that law. The reason is that need for patent protection </w:t>
      </w:r>
      <w:proofErr w:type="gramStart"/>
      <w:r w:rsidRPr="00FD6963">
        <w:rPr>
          <w:sz w:val="16"/>
        </w:rPr>
        <w:t>in order to</w:t>
      </w:r>
      <w:proofErr w:type="gramEnd"/>
      <w:r w:rsidRPr="00FD6963">
        <w:rPr>
          <w:sz w:val="16"/>
        </w:rPr>
        <w:t xml:space="preserve"> provide incentives for innovation varies greatly across industries.”102 As an illustration, he notes some cases where a shorter patent duration is warranted:</w:t>
      </w:r>
    </w:p>
    <w:p w14:paraId="299FF83A" w14:textId="77777777" w:rsidR="00213714" w:rsidRDefault="00213714" w:rsidP="00213714">
      <w:pPr>
        <w:ind w:left="720"/>
        <w:rPr>
          <w:sz w:val="16"/>
        </w:rPr>
      </w:pPr>
      <w:r w:rsidRPr="00FD6963">
        <w:rPr>
          <w:rStyle w:val="StyleUnderline"/>
        </w:rPr>
        <w:t>[P]</w:t>
      </w:r>
      <w:proofErr w:type="spellStart"/>
      <w:r w:rsidRPr="00FD6963">
        <w:rPr>
          <w:rStyle w:val="StyleUnderline"/>
        </w:rPr>
        <w:t>harmaceuticals</w:t>
      </w:r>
      <w:proofErr w:type="spellEnd"/>
      <w:r w:rsidRPr="00FD6963">
        <w:rPr>
          <w:rStyle w:val="StyleUnderline"/>
        </w:rPr>
        <w:t xml:space="preserve"> are the </w:t>
      </w:r>
      <w:r w:rsidRPr="00FD6963">
        <w:rPr>
          <w:rStyle w:val="Emphasis"/>
        </w:rPr>
        <w:t>poster</w:t>
      </w:r>
      <w:r w:rsidRPr="00FD6963">
        <w:rPr>
          <w:rStyle w:val="StyleUnderline"/>
        </w:rPr>
        <w:t xml:space="preserve"> child</w:t>
      </w:r>
      <w:r w:rsidRPr="00FD6963">
        <w:rPr>
          <w:sz w:val="16"/>
        </w:rPr>
        <w:t xml:space="preserve"> for the patent system. But few industries resemble pharmaceuticals in the respects that I’ve just described. In most, the </w:t>
      </w:r>
      <w:r w:rsidRPr="00FD6963">
        <w:rPr>
          <w:rStyle w:val="StyleUnderline"/>
        </w:rPr>
        <w:t xml:space="preserve">cost of invention is </w:t>
      </w:r>
      <w:r w:rsidRPr="00FD6963">
        <w:rPr>
          <w:rStyle w:val="Emphasis"/>
        </w:rPr>
        <w:t>low</w:t>
      </w:r>
      <w:r w:rsidRPr="00FD6963">
        <w:rPr>
          <w:sz w:val="16"/>
        </w:rPr>
        <w:t xml:space="preserve">; or just being first confers a durable competitive advantage because consumers associate the inventing company’s brand name with the product itself; or just being first gives the first company in the market a head start in reducing its costs as it becomes more experienced at producing and marketing the product; or the product will be superseded soon anyway, so there’s </w:t>
      </w:r>
      <w:r w:rsidRPr="009F7C8C">
        <w:rPr>
          <w:rStyle w:val="StyleUnderline"/>
          <w:highlight w:val="cyan"/>
        </w:rPr>
        <w:t xml:space="preserve">no point to a patent </w:t>
      </w:r>
      <w:r w:rsidRPr="009F7C8C">
        <w:rPr>
          <w:rStyle w:val="Emphasis"/>
          <w:highlight w:val="cyan"/>
        </w:rPr>
        <w:t>monopoly</w:t>
      </w:r>
      <w:r w:rsidRPr="00FD6963">
        <w:rPr>
          <w:rStyle w:val="StyleUnderline"/>
        </w:rPr>
        <w:t xml:space="preserve"> that will last </w:t>
      </w:r>
      <w:r w:rsidRPr="00B05C17">
        <w:rPr>
          <w:rStyle w:val="Emphasis"/>
          <w:highlight w:val="cyan"/>
        </w:rPr>
        <w:t>20 years</w:t>
      </w:r>
      <w:r w:rsidRPr="00FD6963">
        <w:rPr>
          <w:sz w:val="16"/>
        </w:rPr>
        <w:t xml:space="preserve">; or some or all of these factors are present. </w:t>
      </w:r>
      <w:r w:rsidRPr="00FD6963">
        <w:rPr>
          <w:rStyle w:val="StyleUnderline"/>
        </w:rPr>
        <w:t xml:space="preserve">Most </w:t>
      </w:r>
      <w:r w:rsidRPr="00F300EE">
        <w:rPr>
          <w:rStyle w:val="Emphasis"/>
          <w:highlight w:val="cyan"/>
        </w:rPr>
        <w:t>industries</w:t>
      </w:r>
      <w:r w:rsidRPr="00FD6963">
        <w:rPr>
          <w:sz w:val="16"/>
        </w:rPr>
        <w:t xml:space="preserve"> could </w:t>
      </w:r>
      <w:r w:rsidRPr="00FD6963">
        <w:rPr>
          <w:rStyle w:val="StyleUnderline"/>
        </w:rPr>
        <w:t xml:space="preserve">get along </w:t>
      </w:r>
      <w:r w:rsidRPr="0036292B">
        <w:rPr>
          <w:rStyle w:val="StyleUnderline"/>
          <w:highlight w:val="cyan"/>
        </w:rPr>
        <w:t>fine without</w:t>
      </w:r>
      <w:r w:rsidRPr="00FD6963">
        <w:rPr>
          <w:rStyle w:val="StyleUnderline"/>
        </w:rPr>
        <w:t xml:space="preserve"> patent </w:t>
      </w:r>
      <w:r w:rsidRPr="00CB285A">
        <w:rPr>
          <w:rStyle w:val="StyleUnderline"/>
          <w:highlight w:val="cyan"/>
        </w:rPr>
        <w:t>protection</w:t>
      </w:r>
      <w:proofErr w:type="gramStart"/>
      <w:r w:rsidRPr="00FD6963">
        <w:rPr>
          <w:sz w:val="16"/>
        </w:rPr>
        <w:t>. . . .</w:t>
      </w:r>
      <w:proofErr w:type="gramEnd"/>
      <w:r w:rsidRPr="00FD6963">
        <w:rPr>
          <w:sz w:val="16"/>
        </w:rPr>
        <w:t xml:space="preserve"> There are a variety of measures that could be taken to </w:t>
      </w:r>
      <w:r w:rsidRPr="00374278">
        <w:rPr>
          <w:rStyle w:val="StyleUnderline"/>
          <w:highlight w:val="cyan"/>
        </w:rPr>
        <w:t>alleviate</w:t>
      </w:r>
      <w:r w:rsidRPr="00FD6963">
        <w:rPr>
          <w:sz w:val="16"/>
        </w:rPr>
        <w:t xml:space="preserve"> the </w:t>
      </w:r>
      <w:r w:rsidRPr="00374278">
        <w:rPr>
          <w:rStyle w:val="Emphasis"/>
          <w:highlight w:val="cyan"/>
        </w:rPr>
        <w:t>problems</w:t>
      </w:r>
      <w:r w:rsidRPr="00FD6963">
        <w:rPr>
          <w:sz w:val="16"/>
        </w:rPr>
        <w:t xml:space="preserve"> I’ve described. They </w:t>
      </w:r>
      <w:r w:rsidRPr="00FD6963">
        <w:rPr>
          <w:rStyle w:val="StyleUnderline"/>
        </w:rPr>
        <w:t xml:space="preserve">include </w:t>
      </w:r>
      <w:r w:rsidRPr="001367A4">
        <w:rPr>
          <w:rStyle w:val="Emphasis"/>
          <w:highlight w:val="cyan"/>
        </w:rPr>
        <w:t>reducing</w:t>
      </w:r>
      <w:r w:rsidRPr="00FD6963">
        <w:rPr>
          <w:sz w:val="16"/>
        </w:rPr>
        <w:t xml:space="preserve"> the </w:t>
      </w:r>
      <w:r w:rsidRPr="0084455B">
        <w:rPr>
          <w:rStyle w:val="StyleUnderline"/>
          <w:highlight w:val="cyan"/>
        </w:rPr>
        <w:t xml:space="preserve">patent </w:t>
      </w:r>
      <w:r w:rsidRPr="0084455B">
        <w:rPr>
          <w:rStyle w:val="Emphasis"/>
          <w:highlight w:val="cyan"/>
        </w:rPr>
        <w:t>term</w:t>
      </w:r>
      <w:r w:rsidRPr="00FD6963">
        <w:rPr>
          <w:sz w:val="16"/>
        </w:rPr>
        <w:t xml:space="preserve"> for inventors in industries that do not have the peculiar characteristics of pharmaceuticals that I described. 103</w:t>
      </w:r>
    </w:p>
    <w:p w14:paraId="79028A68" w14:textId="77777777" w:rsidR="00213714" w:rsidRDefault="00213714" w:rsidP="00213714">
      <w:pPr>
        <w:pStyle w:val="Heading4"/>
      </w:pPr>
      <w:r>
        <w:t>???</w:t>
      </w:r>
    </w:p>
    <w:p w14:paraId="7184A09A" w14:textId="77777777" w:rsidR="00213714" w:rsidRDefault="00213714" w:rsidP="00213714">
      <w:r w:rsidRPr="000A1340">
        <w:rPr>
          <w:rStyle w:val="Style13ptBold"/>
        </w:rPr>
        <w:t>Park 08</w:t>
      </w:r>
      <w:r>
        <w:t xml:space="preserve"> [Walter G; Department of Economics at American University; 3/10/2008; </w:t>
      </w:r>
      <w:r>
        <w:rPr>
          <w:i/>
          <w:iCs/>
        </w:rPr>
        <w:t>ScienceDirect</w:t>
      </w:r>
      <w:r>
        <w:t xml:space="preserve"> “International Patent Protection: 1960-2005”; Available online at www.sciencedirect.com]//kaviWaRu</w:t>
      </w:r>
    </w:p>
    <w:p w14:paraId="081238A6" w14:textId="77777777" w:rsidR="00213714" w:rsidRPr="000A1340" w:rsidRDefault="00213714" w:rsidP="00213714">
      <w:pPr>
        <w:rPr>
          <w:sz w:val="16"/>
        </w:rPr>
      </w:pPr>
      <w:r w:rsidRPr="000A1340">
        <w:rPr>
          <w:rStyle w:val="Emphasis"/>
        </w:rPr>
        <w:t>Changes in coverage</w:t>
      </w:r>
      <w:r w:rsidRPr="000A1340">
        <w:rPr>
          <w:u w:val="single"/>
        </w:rPr>
        <w:t xml:space="preserve"> are a </w:t>
      </w:r>
      <w:r w:rsidRPr="000A1340">
        <w:rPr>
          <w:rStyle w:val="Emphasis"/>
        </w:rPr>
        <w:t>key driver</w:t>
      </w:r>
      <w:r w:rsidRPr="000A1340">
        <w:rPr>
          <w:u w:val="single"/>
        </w:rPr>
        <w:t xml:space="preserve"> of changes in the patent rights of the top three quintiles. In the top quintile, the increase in coverage reflects the expansion of patentable subject matter to software and biotechnology</w:t>
      </w:r>
      <w:r w:rsidRPr="000A1340">
        <w:rPr>
          <w:sz w:val="16"/>
        </w:rPr>
        <w:t xml:space="preserve">. In the second and middle quintiles, the increase in coverage is due to the allowing of pharmaceutical, food, and chemical patents. In contrast, the increase in coverage is small in the bottom quintile since </w:t>
      </w:r>
      <w:proofErr w:type="gramStart"/>
      <w:r w:rsidRPr="000A1340">
        <w:rPr>
          <w:sz w:val="16"/>
        </w:rPr>
        <w:t>a number of</w:t>
      </w:r>
      <w:proofErr w:type="gramEnd"/>
      <w:r w:rsidRPr="000A1340">
        <w:rPr>
          <w:sz w:val="16"/>
        </w:rPr>
        <w:t xml:space="preserve"> countries in this group have not (yet) extended patent protection to pharmaceutical and chemical patents. </w:t>
      </w:r>
      <w:r w:rsidRPr="000A1340">
        <w:rPr>
          <w:u w:val="single"/>
        </w:rPr>
        <w:t xml:space="preserve">In summary, similarities and differences exist in the sources of change in patent rights by level of economic development. For all income groups, increases in membership in international agreements and enforcement mechanisms are key sources of change in patent rights, while </w:t>
      </w:r>
      <w:r w:rsidRPr="000A1340">
        <w:rPr>
          <w:rStyle w:val="Emphasis"/>
        </w:rPr>
        <w:t>increases in duration</w:t>
      </w:r>
      <w:r w:rsidRPr="000A1340">
        <w:rPr>
          <w:u w:val="single"/>
        </w:rPr>
        <w:t xml:space="preserve"> are a limited source.</w:t>
      </w:r>
      <w:r w:rsidRPr="000A1340">
        <w:rPr>
          <w:sz w:val="16"/>
        </w:rPr>
        <w:t xml:space="preserve"> The main difference among income groups is that an expansion in patentable subject matter is observed primarily among the richest 60% of countries. Why this is so is worth researching further. One possible reason that higher income economies are more apt to expand coverage is that they possess a relatively greater capacity to innovate in more differentiated fields of invention. The legal authorities, from this perspective, accommodate the increased demand for patent protection in growing fields or industries.</w:t>
      </w:r>
    </w:p>
    <w:p w14:paraId="3E13DFCB" w14:textId="77777777" w:rsidR="00213714" w:rsidRDefault="00213714" w:rsidP="00213714">
      <w:pPr>
        <w:rPr>
          <w:sz w:val="16"/>
        </w:rPr>
      </w:pPr>
    </w:p>
    <w:p w14:paraId="1B7D3E06" w14:textId="77777777" w:rsidR="00213714" w:rsidRPr="000A1340" w:rsidRDefault="00213714" w:rsidP="00213714">
      <w:pPr>
        <w:pStyle w:val="Heading3"/>
      </w:pPr>
      <w:r>
        <w:lastRenderedPageBreak/>
        <w:t>2NC---Solvency---Innovation</w:t>
      </w:r>
    </w:p>
    <w:p w14:paraId="2EC12666" w14:textId="77777777" w:rsidR="00213714" w:rsidRPr="00A518DC" w:rsidRDefault="00213714" w:rsidP="00213714">
      <w:pPr>
        <w:pStyle w:val="Heading4"/>
        <w:rPr>
          <w:u w:val="single"/>
        </w:rPr>
      </w:pPr>
      <w:r>
        <w:t xml:space="preserve">The CP has </w:t>
      </w:r>
      <w:r>
        <w:rPr>
          <w:u w:val="single"/>
        </w:rPr>
        <w:t>zero</w:t>
      </w:r>
      <w:r>
        <w:t xml:space="preserve"> effect on </w:t>
      </w:r>
      <w:r>
        <w:rPr>
          <w:u w:val="single"/>
        </w:rPr>
        <w:t>broad</w:t>
      </w:r>
      <w:r>
        <w:t xml:space="preserve"> innovation.</w:t>
      </w:r>
    </w:p>
    <w:p w14:paraId="42EAF610" w14:textId="77777777" w:rsidR="00213714" w:rsidRPr="002C1948" w:rsidRDefault="00213714" w:rsidP="00213714">
      <w:r w:rsidRPr="0041053D">
        <w:rPr>
          <w:rStyle w:val="Style13ptBold"/>
        </w:rPr>
        <w:t>Lester ’19</w:t>
      </w:r>
      <w:r>
        <w:t xml:space="preserve"> [Simon and Huan Zhu; 2019; Herbert A. Stiefel Center for Trade Policy Studies; American University International Law Review, “</w:t>
      </w:r>
      <w:r w:rsidRPr="001E2FE1">
        <w:t>Rethinking the Length of Patent Terms</w:t>
      </w:r>
      <w:r>
        <w:t xml:space="preserve">,” vol. 34, no. 4] </w:t>
      </w:r>
      <w:proofErr w:type="spellStart"/>
      <w:r>
        <w:t>jchen</w:t>
      </w:r>
      <w:proofErr w:type="spellEnd"/>
    </w:p>
    <w:p w14:paraId="4AEEA9F0" w14:textId="77777777" w:rsidR="00213714" w:rsidRPr="00D54BAD" w:rsidRDefault="00213714" w:rsidP="00213714">
      <w:pPr>
        <w:rPr>
          <w:sz w:val="14"/>
        </w:rPr>
      </w:pPr>
      <w:r w:rsidRPr="00D54BAD">
        <w:rPr>
          <w:sz w:val="14"/>
        </w:rPr>
        <w:t xml:space="preserve">Other scholars focus on the length of patent term protection. Economist Gary Becker has argued that “[t]he current </w:t>
      </w:r>
      <w:r w:rsidRPr="00B640B8">
        <w:rPr>
          <w:rStyle w:val="StyleUnderline"/>
          <w:highlight w:val="cyan"/>
        </w:rPr>
        <w:t xml:space="preserve">patent </w:t>
      </w:r>
      <w:r w:rsidRPr="00B640B8">
        <w:rPr>
          <w:rStyle w:val="Emphasis"/>
          <w:highlight w:val="cyan"/>
        </w:rPr>
        <w:t>length</w:t>
      </w:r>
      <w:r w:rsidRPr="00FD6963">
        <w:rPr>
          <w:rStyle w:val="StyleUnderline"/>
        </w:rPr>
        <w:t xml:space="preserve"> of 20 years</w:t>
      </w:r>
      <w:r w:rsidRPr="00D54BAD">
        <w:rPr>
          <w:sz w:val="14"/>
        </w:rPr>
        <w:t xml:space="preserve"> (longer for drug companies) from the date of filing for a patent </w:t>
      </w:r>
      <w:r w:rsidRPr="00494414">
        <w:rPr>
          <w:rStyle w:val="StyleUnderline"/>
          <w:highlight w:val="cyan"/>
        </w:rPr>
        <w:t xml:space="preserve">can be cut in </w:t>
      </w:r>
      <w:r w:rsidRPr="00494414">
        <w:rPr>
          <w:rStyle w:val="Emphasis"/>
          <w:highlight w:val="cyan"/>
        </w:rPr>
        <w:t>half</w:t>
      </w:r>
      <w:r w:rsidRPr="00494414">
        <w:rPr>
          <w:rStyle w:val="StyleUnderline"/>
          <w:highlight w:val="cyan"/>
        </w:rPr>
        <w:t xml:space="preserve"> without</w:t>
      </w:r>
      <w:r w:rsidRPr="00D54BAD">
        <w:rPr>
          <w:sz w:val="14"/>
        </w:rPr>
        <w:t xml:space="preserve"> greatly </w:t>
      </w:r>
      <w:r w:rsidRPr="005C20B1">
        <w:rPr>
          <w:rStyle w:val="StyleUnderline"/>
          <w:highlight w:val="cyan"/>
        </w:rPr>
        <w:t>discouraging</w:t>
      </w:r>
      <w:r w:rsidRPr="00FD6963">
        <w:rPr>
          <w:rStyle w:val="StyleUnderline"/>
        </w:rPr>
        <w:t xml:space="preserve"> </w:t>
      </w:r>
      <w:r w:rsidRPr="00F23C22">
        <w:rPr>
          <w:rStyle w:val="Emphasis"/>
          <w:highlight w:val="cyan"/>
        </w:rPr>
        <w:t>innovation</w:t>
      </w:r>
      <w:r w:rsidRPr="00D54BAD">
        <w:rPr>
          <w:sz w:val="14"/>
        </w:rPr>
        <w:t>.”104 He observed that “[e]</w:t>
      </w:r>
      <w:proofErr w:type="spellStart"/>
      <w:r w:rsidRPr="00D54BAD">
        <w:rPr>
          <w:sz w:val="14"/>
        </w:rPr>
        <w:t>ven</w:t>
      </w:r>
      <w:proofErr w:type="spellEnd"/>
      <w:r w:rsidRPr="00D54BAD">
        <w:rPr>
          <w:sz w:val="14"/>
        </w:rPr>
        <w:t xml:space="preserve"> pharmaceutical and biotech companies, the main examples where patents are clearly necessary to encourage innovation, usually </w:t>
      </w:r>
      <w:r w:rsidRPr="00041020">
        <w:rPr>
          <w:rStyle w:val="StyleUnderline"/>
          <w:highlight w:val="cyan"/>
        </w:rPr>
        <w:t>do not need more than</w:t>
      </w:r>
      <w:r w:rsidRPr="00D54BAD">
        <w:rPr>
          <w:sz w:val="14"/>
        </w:rPr>
        <w:t xml:space="preserve"> about </w:t>
      </w:r>
      <w:r w:rsidRPr="006A5AFD">
        <w:rPr>
          <w:rStyle w:val="StyleUnderline"/>
          <w:highlight w:val="cyan"/>
        </w:rPr>
        <w:t xml:space="preserve">a </w:t>
      </w:r>
      <w:r w:rsidRPr="006A5AFD">
        <w:rPr>
          <w:rStyle w:val="Emphasis"/>
          <w:highlight w:val="cyan"/>
        </w:rPr>
        <w:t>decade</w:t>
      </w:r>
      <w:r w:rsidRPr="00FD6963">
        <w:rPr>
          <w:rStyle w:val="StyleUnderline"/>
        </w:rPr>
        <w:t xml:space="preserve"> of monopoly power </w:t>
      </w:r>
      <w:r w:rsidRPr="00145D80">
        <w:rPr>
          <w:rStyle w:val="StyleUnderline"/>
          <w:highlight w:val="cyan"/>
        </w:rPr>
        <w:t>to encourage</w:t>
      </w:r>
      <w:r w:rsidRPr="00D54BAD">
        <w:rPr>
          <w:sz w:val="14"/>
        </w:rPr>
        <w:t xml:space="preserve"> their very </w:t>
      </w:r>
      <w:r w:rsidRPr="00FD6963">
        <w:rPr>
          <w:rStyle w:val="StyleUnderline"/>
        </w:rPr>
        <w:t xml:space="preserve">large </w:t>
      </w:r>
      <w:r w:rsidRPr="00470A41">
        <w:rPr>
          <w:rStyle w:val="Emphasis"/>
          <w:highlight w:val="cyan"/>
        </w:rPr>
        <w:t>investments</w:t>
      </w:r>
      <w:r w:rsidRPr="00D54BAD">
        <w:rPr>
          <w:sz w:val="14"/>
        </w:rPr>
        <w:t xml:space="preserve"> in new drugs.”105 This view is supported by law professor Brian Love, who noted the negative impact of a long patent term:</w:t>
      </w:r>
    </w:p>
    <w:p w14:paraId="40FA4C21" w14:textId="77777777" w:rsidR="00213714" w:rsidRPr="00D54BAD" w:rsidRDefault="00213714" w:rsidP="00213714">
      <w:pPr>
        <w:ind w:left="720"/>
        <w:rPr>
          <w:sz w:val="14"/>
        </w:rPr>
      </w:pPr>
      <w:r w:rsidRPr="00D54BAD">
        <w:rPr>
          <w:sz w:val="14"/>
        </w:rPr>
        <w:t xml:space="preserve">In a world in which at least some products are out of date by the time they hit store shelves, the </w:t>
      </w:r>
      <w:r w:rsidRPr="00B31209">
        <w:rPr>
          <w:rStyle w:val="StyleUnderline"/>
          <w:highlight w:val="cyan"/>
        </w:rPr>
        <w:t>last</w:t>
      </w:r>
      <w:r w:rsidRPr="00FD6963">
        <w:rPr>
          <w:rStyle w:val="StyleUnderline"/>
        </w:rPr>
        <w:t xml:space="preserve"> few </w:t>
      </w:r>
      <w:r w:rsidRPr="00B31209">
        <w:rPr>
          <w:rStyle w:val="StyleUnderline"/>
          <w:highlight w:val="cyan"/>
        </w:rPr>
        <w:t>years</w:t>
      </w:r>
      <w:r w:rsidRPr="00FD6963">
        <w:rPr>
          <w:rStyle w:val="StyleUnderline"/>
        </w:rPr>
        <w:t xml:space="preserve"> of a two-decade-long patent term seem </w:t>
      </w:r>
      <w:r w:rsidRPr="00FF1A60">
        <w:rPr>
          <w:rStyle w:val="Emphasis"/>
          <w:highlight w:val="cyan"/>
        </w:rPr>
        <w:t>unlikely</w:t>
      </w:r>
      <w:r w:rsidRPr="00FF1A60">
        <w:rPr>
          <w:rStyle w:val="StyleUnderline"/>
          <w:highlight w:val="cyan"/>
        </w:rPr>
        <w:t xml:space="preserve"> to incentivize</w:t>
      </w:r>
      <w:r w:rsidRPr="00D54BAD">
        <w:rPr>
          <w:sz w:val="14"/>
        </w:rPr>
        <w:t xml:space="preserve"> greater </w:t>
      </w:r>
      <w:r w:rsidRPr="00EF7991">
        <w:rPr>
          <w:rStyle w:val="Emphasis"/>
          <w:highlight w:val="cyan"/>
        </w:rPr>
        <w:t>innovation</w:t>
      </w:r>
      <w:r w:rsidRPr="00D54BAD">
        <w:rPr>
          <w:sz w:val="14"/>
        </w:rPr>
        <w:t xml:space="preserve">. To the contrary, it appears that the </w:t>
      </w:r>
      <w:r w:rsidRPr="008A70E4">
        <w:rPr>
          <w:rStyle w:val="Emphasis"/>
          <w:highlight w:val="cyan"/>
        </w:rPr>
        <w:t>waning</w:t>
      </w:r>
      <w:r w:rsidRPr="008A70E4">
        <w:rPr>
          <w:rStyle w:val="StyleUnderline"/>
          <w:highlight w:val="cyan"/>
        </w:rPr>
        <w:t xml:space="preserve"> years</w:t>
      </w:r>
      <w:r w:rsidRPr="00D54BAD">
        <w:rPr>
          <w:sz w:val="14"/>
        </w:rPr>
        <w:t xml:space="preserve"> of patent protection primarily </w:t>
      </w:r>
      <w:r w:rsidRPr="00BC6E29">
        <w:rPr>
          <w:rStyle w:val="StyleUnderline"/>
          <w:highlight w:val="cyan"/>
        </w:rPr>
        <w:t>benefit</w:t>
      </w:r>
      <w:r w:rsidRPr="00D54BAD">
        <w:rPr>
          <w:sz w:val="14"/>
          <w:highlight w:val="cyan"/>
        </w:rPr>
        <w:t xml:space="preserve"> </w:t>
      </w:r>
      <w:r w:rsidRPr="00BC6E29">
        <w:rPr>
          <w:rStyle w:val="Emphasis"/>
          <w:highlight w:val="cyan"/>
        </w:rPr>
        <w:t>litigation</w:t>
      </w:r>
      <w:r w:rsidRPr="00FD6963">
        <w:rPr>
          <w:rStyle w:val="StyleUnderline"/>
        </w:rPr>
        <w:t xml:space="preserve">-oriented </w:t>
      </w:r>
      <w:r w:rsidRPr="00D4016D">
        <w:rPr>
          <w:rStyle w:val="StyleUnderline"/>
          <w:highlight w:val="cyan"/>
        </w:rPr>
        <w:t>patentees who</w:t>
      </w:r>
      <w:r w:rsidRPr="00FD6963">
        <w:rPr>
          <w:rStyle w:val="StyleUnderline"/>
        </w:rPr>
        <w:t xml:space="preserve"> do little more</w:t>
      </w:r>
      <w:r w:rsidRPr="00D54BAD">
        <w:rPr>
          <w:sz w:val="14"/>
        </w:rPr>
        <w:t xml:space="preserve"> with their aging patent rights </w:t>
      </w:r>
      <w:r w:rsidRPr="00FD6963">
        <w:rPr>
          <w:rStyle w:val="StyleUnderline"/>
        </w:rPr>
        <w:t xml:space="preserve">than </w:t>
      </w:r>
      <w:r w:rsidRPr="009C62AE">
        <w:rPr>
          <w:rStyle w:val="Emphasis"/>
          <w:highlight w:val="cyan"/>
        </w:rPr>
        <w:t>impose</w:t>
      </w:r>
      <w:r w:rsidRPr="00FD6963">
        <w:rPr>
          <w:rStyle w:val="StyleUnderline"/>
        </w:rPr>
        <w:t xml:space="preserve"> steep</w:t>
      </w:r>
      <w:r w:rsidRPr="00D54BAD">
        <w:rPr>
          <w:sz w:val="14"/>
        </w:rPr>
        <w:t xml:space="preserve"> </w:t>
      </w:r>
      <w:r w:rsidRPr="009C62AE">
        <w:rPr>
          <w:rStyle w:val="StyleUnderline"/>
          <w:highlight w:val="cyan"/>
        </w:rPr>
        <w:t>legal costs</w:t>
      </w:r>
      <w:r w:rsidRPr="00D54BAD">
        <w:rPr>
          <w:sz w:val="14"/>
        </w:rPr>
        <w:t xml:space="preserve"> on those selling successful products. 106</w:t>
      </w:r>
    </w:p>
    <w:p w14:paraId="5D477610" w14:textId="77777777" w:rsidR="00213714" w:rsidRPr="00D54BAD" w:rsidRDefault="00213714" w:rsidP="00213714">
      <w:pPr>
        <w:rPr>
          <w:sz w:val="14"/>
        </w:rPr>
      </w:pPr>
      <w:r w:rsidRPr="00D54BAD">
        <w:rPr>
          <w:sz w:val="14"/>
        </w:rPr>
        <w:t>In The Case Against Patents, economists Michele Boldrin and David K. Levine offer a broader attack on patents:</w:t>
      </w:r>
    </w:p>
    <w:p w14:paraId="1989291E" w14:textId="77777777" w:rsidR="00213714" w:rsidRPr="00D54BAD" w:rsidRDefault="00213714" w:rsidP="00213714">
      <w:pPr>
        <w:ind w:left="720"/>
        <w:rPr>
          <w:sz w:val="14"/>
        </w:rPr>
      </w:pPr>
      <w:r w:rsidRPr="00D54BAD">
        <w:rPr>
          <w:sz w:val="14"/>
        </w:rPr>
        <w:t>Both theory and evidence suggest that while patents can have a partial equilibrium effect of improving incentives to invent, the general equilibrium effect on innovation can be negative. The historical and international evidence suggests that while weak patent systems may mildly increase innovation with limited side effects, strong patent systems retard innovation with many negative side effects.107</w:t>
      </w:r>
    </w:p>
    <w:p w14:paraId="3DFB2D8E" w14:textId="77777777" w:rsidR="00213714" w:rsidRPr="00D54BAD" w:rsidRDefault="00213714" w:rsidP="00213714">
      <w:pPr>
        <w:rPr>
          <w:sz w:val="14"/>
        </w:rPr>
      </w:pPr>
      <w:r w:rsidRPr="00D54BAD">
        <w:rPr>
          <w:sz w:val="14"/>
        </w:rPr>
        <w:t>They note that “[p]</w:t>
      </w:r>
      <w:proofErr w:type="spellStart"/>
      <w:r w:rsidRPr="00D54BAD">
        <w:rPr>
          <w:sz w:val="14"/>
        </w:rPr>
        <w:t>atents</w:t>
      </w:r>
      <w:proofErr w:type="spellEnd"/>
      <w:r w:rsidRPr="00D54BAD">
        <w:rPr>
          <w:sz w:val="14"/>
        </w:rPr>
        <w:t xml:space="preserve"> are time limited, which makes it relatively easy to phase them out by phasing in ever shorter patent durations.”108 They also suggest that “[</w:t>
      </w:r>
      <w:proofErr w:type="spellStart"/>
      <w:r w:rsidRPr="00D54BAD">
        <w:rPr>
          <w:sz w:val="14"/>
        </w:rPr>
        <w:t>i</w:t>
      </w:r>
      <w:proofErr w:type="spellEnd"/>
      <w:r w:rsidRPr="00D54BAD">
        <w:rPr>
          <w:sz w:val="14"/>
        </w:rPr>
        <w:t>]f the US economy is to have patents, we may want to start tailoring their length and breadth to different sectoral needs.” 109</w:t>
      </w:r>
    </w:p>
    <w:p w14:paraId="680F6944" w14:textId="77777777" w:rsidR="00213714" w:rsidRPr="00D54BAD" w:rsidRDefault="00213714" w:rsidP="00213714">
      <w:pPr>
        <w:rPr>
          <w:sz w:val="14"/>
        </w:rPr>
      </w:pPr>
      <w:r w:rsidRPr="00D54BAD">
        <w:rPr>
          <w:sz w:val="14"/>
        </w:rPr>
        <w:t xml:space="preserve">Their conclusion is echoed in a recent Economist cover story, Time to Fix Patents, which calls the current </w:t>
      </w:r>
      <w:r w:rsidRPr="00FD6963">
        <w:rPr>
          <w:rStyle w:val="StyleUnderline"/>
        </w:rPr>
        <w:t>patent system</w:t>
      </w:r>
      <w:r w:rsidRPr="00D54BAD">
        <w:rPr>
          <w:sz w:val="14"/>
        </w:rPr>
        <w:t xml:space="preserve"> a </w:t>
      </w:r>
      <w:r w:rsidRPr="00747FAA">
        <w:rPr>
          <w:rStyle w:val="StyleUnderline"/>
          <w:highlight w:val="cyan"/>
        </w:rPr>
        <w:t>creator of</w:t>
      </w:r>
      <w:r w:rsidRPr="00D54BAD">
        <w:rPr>
          <w:sz w:val="14"/>
        </w:rPr>
        <w:t xml:space="preserve"> “</w:t>
      </w:r>
      <w:r w:rsidRPr="00FD6963">
        <w:rPr>
          <w:rStyle w:val="StyleUnderline"/>
        </w:rPr>
        <w:t xml:space="preserve">a </w:t>
      </w:r>
      <w:r w:rsidRPr="00FD6963">
        <w:rPr>
          <w:rStyle w:val="Emphasis"/>
        </w:rPr>
        <w:t>parasitic</w:t>
      </w:r>
      <w:r w:rsidRPr="00FD6963">
        <w:rPr>
          <w:rStyle w:val="StyleUnderline"/>
        </w:rPr>
        <w:t xml:space="preserve"> ecology of </w:t>
      </w:r>
      <w:r w:rsidRPr="000028F1">
        <w:rPr>
          <w:rStyle w:val="Emphasis"/>
          <w:highlight w:val="cyan"/>
        </w:rPr>
        <w:t>trolls</w:t>
      </w:r>
      <w:r w:rsidRPr="000028F1">
        <w:rPr>
          <w:rStyle w:val="StyleUnderline"/>
          <w:highlight w:val="cyan"/>
        </w:rPr>
        <w:t xml:space="preserve"> and </w:t>
      </w:r>
      <w:r w:rsidRPr="000028F1">
        <w:rPr>
          <w:rStyle w:val="Emphasis"/>
          <w:highlight w:val="cyan"/>
        </w:rPr>
        <w:t>defensive</w:t>
      </w:r>
      <w:r w:rsidRPr="000028F1">
        <w:rPr>
          <w:rStyle w:val="StyleUnderline"/>
          <w:highlight w:val="cyan"/>
        </w:rPr>
        <w:t xml:space="preserve"> patent-holders</w:t>
      </w:r>
      <w:r w:rsidRPr="00D54BAD">
        <w:rPr>
          <w:sz w:val="14"/>
        </w:rPr>
        <w:t>,” and calls for a shorter patent term:</w:t>
      </w:r>
    </w:p>
    <w:p w14:paraId="324636E3" w14:textId="77777777" w:rsidR="00213714" w:rsidRPr="00D54BAD" w:rsidRDefault="00213714" w:rsidP="00213714">
      <w:pPr>
        <w:ind w:left="720"/>
        <w:rPr>
          <w:sz w:val="14"/>
        </w:rPr>
      </w:pPr>
      <w:r w:rsidRPr="00FD6963">
        <w:rPr>
          <w:rStyle w:val="StyleUnderline"/>
        </w:rPr>
        <w:t>Patents</w:t>
      </w:r>
      <w:r w:rsidRPr="00D54BAD">
        <w:rPr>
          <w:sz w:val="14"/>
        </w:rPr>
        <w:t xml:space="preserve"> also </w:t>
      </w:r>
      <w:r w:rsidRPr="00CD745D">
        <w:rPr>
          <w:rStyle w:val="StyleUnderline"/>
          <w:highlight w:val="cyan"/>
        </w:rPr>
        <w:t xml:space="preserve">last </w:t>
      </w:r>
      <w:r w:rsidRPr="00CD745D">
        <w:rPr>
          <w:rStyle w:val="Emphasis"/>
          <w:highlight w:val="cyan"/>
        </w:rPr>
        <w:t>too long</w:t>
      </w:r>
      <w:r w:rsidRPr="00D54BAD">
        <w:rPr>
          <w:sz w:val="14"/>
        </w:rPr>
        <w:t xml:space="preserve">. Protection for 20 years might make sense in the pharmaceutical industry because to test a drug and bring it to market can take more than a decade. But in industries like information technology, the time from brain wave to production line, or line of code, is much shorter. </w:t>
      </w:r>
      <w:r w:rsidRPr="00716C56">
        <w:rPr>
          <w:rStyle w:val="StyleUnderline"/>
          <w:highlight w:val="cyan"/>
        </w:rPr>
        <w:t xml:space="preserve">When patents </w:t>
      </w:r>
      <w:r w:rsidRPr="00716C56">
        <w:rPr>
          <w:rStyle w:val="Emphasis"/>
          <w:highlight w:val="cyan"/>
        </w:rPr>
        <w:t>lag</w:t>
      </w:r>
      <w:r w:rsidRPr="00716C56">
        <w:rPr>
          <w:rStyle w:val="StyleUnderline"/>
          <w:highlight w:val="cyan"/>
        </w:rPr>
        <w:t xml:space="preserve"> behind</w:t>
      </w:r>
      <w:r w:rsidRPr="00FD6963">
        <w:rPr>
          <w:rStyle w:val="StyleUnderline"/>
        </w:rPr>
        <w:t xml:space="preserve"> the pace of </w:t>
      </w:r>
      <w:r w:rsidRPr="00113BD5">
        <w:rPr>
          <w:rStyle w:val="Emphasis"/>
          <w:highlight w:val="cyan"/>
        </w:rPr>
        <w:t>innovation</w:t>
      </w:r>
      <w:r w:rsidRPr="00D54BAD">
        <w:rPr>
          <w:sz w:val="14"/>
        </w:rPr>
        <w:t xml:space="preserve">, </w:t>
      </w:r>
      <w:r w:rsidRPr="00AA19A9">
        <w:rPr>
          <w:rStyle w:val="StyleUnderline"/>
          <w:highlight w:val="cyan"/>
        </w:rPr>
        <w:t>firms end</w:t>
      </w:r>
      <w:r w:rsidRPr="00FD6963">
        <w:rPr>
          <w:rStyle w:val="StyleUnderline"/>
        </w:rPr>
        <w:t xml:space="preserve"> </w:t>
      </w:r>
      <w:r w:rsidRPr="00823C63">
        <w:rPr>
          <w:rStyle w:val="StyleUnderline"/>
          <w:highlight w:val="cyan"/>
        </w:rPr>
        <w:t>up with</w:t>
      </w:r>
      <w:r w:rsidRPr="00D54BAD">
        <w:rPr>
          <w:sz w:val="14"/>
          <w:highlight w:val="cyan"/>
        </w:rPr>
        <w:t xml:space="preserve"> </w:t>
      </w:r>
      <w:r w:rsidRPr="00823C63">
        <w:rPr>
          <w:rStyle w:val="Emphasis"/>
          <w:highlight w:val="cyan"/>
        </w:rPr>
        <w:t>monopolies</w:t>
      </w:r>
      <w:r w:rsidRPr="00D54BAD">
        <w:rPr>
          <w:sz w:val="14"/>
        </w:rPr>
        <w:t xml:space="preserve"> on the building-blocks of an industry</w:t>
      </w:r>
      <w:proofErr w:type="gramStart"/>
      <w:r w:rsidRPr="00D54BAD">
        <w:rPr>
          <w:sz w:val="14"/>
        </w:rPr>
        <w:t>. . . .</w:t>
      </w:r>
      <w:proofErr w:type="gramEnd"/>
      <w:r w:rsidRPr="00D54BAD">
        <w:rPr>
          <w:sz w:val="14"/>
        </w:rPr>
        <w:t xml:space="preserve"> Even pharmaceutical firms could live with shorter patents if the regulatory regime allowed them to bring treatments to market sooner and for less upfront cost. 110</w:t>
      </w:r>
    </w:p>
    <w:p w14:paraId="4AB46C7E" w14:textId="77777777" w:rsidR="00213714" w:rsidRPr="005304A9" w:rsidRDefault="00213714" w:rsidP="00213714">
      <w:pPr>
        <w:pStyle w:val="Heading4"/>
      </w:pPr>
      <w:r>
        <w:t xml:space="preserve">It’s a </w:t>
      </w:r>
      <w:r>
        <w:rPr>
          <w:u w:val="single"/>
        </w:rPr>
        <w:t>perfect</w:t>
      </w:r>
      <w:r>
        <w:t xml:space="preserve"> middle ground.</w:t>
      </w:r>
    </w:p>
    <w:p w14:paraId="06B3094D" w14:textId="77777777" w:rsidR="00213714" w:rsidRPr="00982A8F" w:rsidRDefault="00213714" w:rsidP="00213714">
      <w:r w:rsidRPr="000F250E">
        <w:rPr>
          <w:rStyle w:val="Style13ptBold"/>
        </w:rPr>
        <w:t>Roin ’13</w:t>
      </w:r>
      <w:r>
        <w:t xml:space="preserve"> [Benjamin; November 4; </w:t>
      </w:r>
      <w:r w:rsidRPr="00982A8F">
        <w:t>Assistant Professor of Technological Innovation, Entrepreneurship, and Strategic Management at the MIT Sloan School of Management</w:t>
      </w:r>
      <w:r>
        <w:t>; UCLA Law Review, “</w:t>
      </w:r>
      <w:r w:rsidRPr="00982A8F">
        <w:t>The Case for Tailoring Patent Awards Based on the Time-to-Market of Inventions</w:t>
      </w:r>
      <w:r>
        <w:t xml:space="preserve">,” vol. 1] </w:t>
      </w:r>
      <w:proofErr w:type="spellStart"/>
      <w:r>
        <w:t>jchen</w:t>
      </w:r>
      <w:proofErr w:type="spellEnd"/>
    </w:p>
    <w:p w14:paraId="1D787530" w14:textId="77777777" w:rsidR="00213714" w:rsidRPr="009268D3" w:rsidRDefault="00213714" w:rsidP="00213714">
      <w:pPr>
        <w:rPr>
          <w:sz w:val="16"/>
        </w:rPr>
      </w:pPr>
      <w:r w:rsidRPr="009268D3">
        <w:rPr>
          <w:sz w:val="16"/>
        </w:rPr>
        <w:t xml:space="preserve">The </w:t>
      </w:r>
      <w:r w:rsidRPr="00936111">
        <w:rPr>
          <w:rStyle w:val="StyleUnderline"/>
          <w:highlight w:val="cyan"/>
        </w:rPr>
        <w:t xml:space="preserve">patent </w:t>
      </w:r>
      <w:r w:rsidRPr="00936111">
        <w:rPr>
          <w:rStyle w:val="Emphasis"/>
          <w:highlight w:val="cyan"/>
        </w:rPr>
        <w:t>system</w:t>
      </w:r>
      <w:r w:rsidRPr="009268D3">
        <w:rPr>
          <w:rStyle w:val="StyleUnderline"/>
        </w:rPr>
        <w:t xml:space="preserve"> protects a wide </w:t>
      </w:r>
      <w:r w:rsidRPr="00C53CD1">
        <w:rPr>
          <w:rStyle w:val="Emphasis"/>
        </w:rPr>
        <w:t>array</w:t>
      </w:r>
      <w:r w:rsidRPr="009268D3">
        <w:rPr>
          <w:rStyle w:val="StyleUnderline"/>
        </w:rPr>
        <w:t xml:space="preserve"> of technologies</w:t>
      </w:r>
      <w:r w:rsidRPr="009268D3">
        <w:rPr>
          <w:sz w:val="16"/>
        </w:rPr>
        <w:t xml:space="preserve">—everything from microbial fuel cells and radiolabeled pharmaceuticals to interactive cat toys and utensil holders for dishwashers.1 One of the defining characteristics of the current patent system is that it </w:t>
      </w:r>
      <w:r w:rsidRPr="00936111">
        <w:rPr>
          <w:rStyle w:val="StyleUnderline"/>
          <w:highlight w:val="cyan"/>
        </w:rPr>
        <w:t>applies</w:t>
      </w:r>
      <w:r w:rsidRPr="009268D3">
        <w:rPr>
          <w:sz w:val="16"/>
        </w:rPr>
        <w:t xml:space="preserve"> a </w:t>
      </w:r>
      <w:r w:rsidRPr="00936111">
        <w:rPr>
          <w:rStyle w:val="Emphasis"/>
          <w:highlight w:val="cyan"/>
        </w:rPr>
        <w:t>uniform</w:t>
      </w:r>
      <w:r w:rsidRPr="009268D3">
        <w:rPr>
          <w:rStyle w:val="StyleUnderline"/>
        </w:rPr>
        <w:t xml:space="preserve"> set of </w:t>
      </w:r>
      <w:r w:rsidRPr="00936111">
        <w:rPr>
          <w:rStyle w:val="StyleUnderline"/>
          <w:highlight w:val="cyan"/>
        </w:rPr>
        <w:t>rules to all</w:t>
      </w:r>
      <w:r w:rsidRPr="00936111">
        <w:rPr>
          <w:sz w:val="16"/>
          <w:highlight w:val="cyan"/>
        </w:rPr>
        <w:t xml:space="preserve"> </w:t>
      </w:r>
      <w:r w:rsidRPr="00936111">
        <w:rPr>
          <w:rStyle w:val="StyleUnderline"/>
          <w:highlight w:val="cyan"/>
        </w:rPr>
        <w:t>inventions</w:t>
      </w:r>
      <w:r w:rsidRPr="009268D3">
        <w:rPr>
          <w:sz w:val="16"/>
        </w:rPr>
        <w:t xml:space="preserve">, </w:t>
      </w:r>
      <w:r w:rsidRPr="009268D3">
        <w:rPr>
          <w:rStyle w:val="StyleUnderline"/>
        </w:rPr>
        <w:t>and</w:t>
      </w:r>
      <w:r w:rsidRPr="009268D3">
        <w:rPr>
          <w:sz w:val="16"/>
        </w:rPr>
        <w:t xml:space="preserve"> it </w:t>
      </w:r>
      <w:r w:rsidRPr="009268D3">
        <w:rPr>
          <w:rStyle w:val="StyleUnderline"/>
        </w:rPr>
        <w:t xml:space="preserve">does not </w:t>
      </w:r>
      <w:r w:rsidRPr="00C53CD1">
        <w:rPr>
          <w:rStyle w:val="Emphasis"/>
        </w:rPr>
        <w:t>discriminate</w:t>
      </w:r>
      <w:r w:rsidRPr="009268D3">
        <w:rPr>
          <w:sz w:val="16"/>
        </w:rPr>
        <w:t xml:space="preserve"> based on technology or industry. This uniformity is also one of the most problematic aspects of the patent system. There is </w:t>
      </w:r>
      <w:r w:rsidRPr="009268D3">
        <w:rPr>
          <w:rStyle w:val="StyleUnderline"/>
        </w:rPr>
        <w:t xml:space="preserve">overwhelming </w:t>
      </w:r>
      <w:r w:rsidRPr="00C53CD1">
        <w:rPr>
          <w:rStyle w:val="Emphasis"/>
        </w:rPr>
        <w:t>evidence</w:t>
      </w:r>
      <w:r w:rsidRPr="009268D3">
        <w:rPr>
          <w:rStyle w:val="StyleUnderline"/>
        </w:rPr>
        <w:t xml:space="preserve"> that the system’s</w:t>
      </w:r>
      <w:r w:rsidRPr="009268D3">
        <w:rPr>
          <w:sz w:val="16"/>
        </w:rPr>
        <w:t xml:space="preserve"> </w:t>
      </w:r>
      <w:r w:rsidRPr="00C53CD1">
        <w:rPr>
          <w:rStyle w:val="Emphasis"/>
        </w:rPr>
        <w:t>costs</w:t>
      </w:r>
      <w:r w:rsidRPr="009268D3">
        <w:rPr>
          <w:rStyle w:val="StyleUnderline"/>
        </w:rPr>
        <w:t xml:space="preserve"> and </w:t>
      </w:r>
      <w:r w:rsidRPr="00C53CD1">
        <w:rPr>
          <w:rStyle w:val="Emphasis"/>
        </w:rPr>
        <w:t>benefits</w:t>
      </w:r>
      <w:r w:rsidRPr="009268D3">
        <w:rPr>
          <w:rStyle w:val="StyleUnderline"/>
        </w:rPr>
        <w:t xml:space="preserve"> vary</w:t>
      </w:r>
      <w:r w:rsidRPr="009268D3">
        <w:rPr>
          <w:sz w:val="16"/>
        </w:rPr>
        <w:t xml:space="preserve"> greatly across industries.2 </w:t>
      </w:r>
      <w:r w:rsidRPr="009268D3">
        <w:rPr>
          <w:rStyle w:val="StyleUnderline"/>
        </w:rPr>
        <w:t>Patents</w:t>
      </w:r>
      <w:r w:rsidRPr="009268D3">
        <w:rPr>
          <w:sz w:val="16"/>
        </w:rPr>
        <w:t xml:space="preserve"> are </w:t>
      </w:r>
      <w:r w:rsidRPr="009268D3">
        <w:rPr>
          <w:rStyle w:val="StyleUnderline"/>
        </w:rPr>
        <w:t xml:space="preserve">critical for </w:t>
      </w:r>
      <w:r w:rsidRPr="00C53CD1">
        <w:rPr>
          <w:rStyle w:val="Emphasis"/>
        </w:rPr>
        <w:t>stimulating</w:t>
      </w:r>
      <w:r w:rsidRPr="009268D3">
        <w:rPr>
          <w:rStyle w:val="StyleUnderline"/>
        </w:rPr>
        <w:t xml:space="preserve"> innovation in some industries</w:t>
      </w:r>
      <w:r w:rsidRPr="009268D3">
        <w:rPr>
          <w:sz w:val="16"/>
        </w:rPr>
        <w:t xml:space="preserve">, </w:t>
      </w:r>
      <w:r w:rsidRPr="009268D3">
        <w:rPr>
          <w:rStyle w:val="StyleUnderline"/>
        </w:rPr>
        <w:t>but</w:t>
      </w:r>
      <w:r w:rsidRPr="009268D3">
        <w:rPr>
          <w:sz w:val="16"/>
        </w:rPr>
        <w:t xml:space="preserve"> they arguably </w:t>
      </w:r>
      <w:r w:rsidRPr="009268D3">
        <w:rPr>
          <w:rStyle w:val="StyleUnderline"/>
        </w:rPr>
        <w:t xml:space="preserve">stifle </w:t>
      </w:r>
      <w:r w:rsidRPr="00C53CD1">
        <w:rPr>
          <w:rStyle w:val="Emphasis"/>
        </w:rPr>
        <w:t>innovation</w:t>
      </w:r>
      <w:r w:rsidRPr="009268D3">
        <w:rPr>
          <w:rStyle w:val="StyleUnderline"/>
        </w:rPr>
        <w:t xml:space="preserve"> in others</w:t>
      </w:r>
      <w:r w:rsidRPr="009268D3">
        <w:rPr>
          <w:sz w:val="16"/>
        </w:rPr>
        <w:t>. The government knowingly overlooks these differences when it awards patent rights on inventions. The justification for this oversight is not that a uniform patent system is optimal but rather that we do not have enough information about inventions to create an administrable system for tailoring patent awards that would benefit the public. This Article identifies the basis for such a system—</w:t>
      </w:r>
      <w:r w:rsidRPr="009268D3">
        <w:rPr>
          <w:sz w:val="16"/>
        </w:rPr>
        <w:lastRenderedPageBreak/>
        <w:t xml:space="preserve">inventions’ time-to-market. </w:t>
      </w:r>
      <w:r w:rsidRPr="000C78C5">
        <w:rPr>
          <w:rStyle w:val="StyleUnderline"/>
          <w:highlight w:val="cyan"/>
        </w:rPr>
        <w:t>Certain</w:t>
      </w:r>
      <w:r w:rsidRPr="009268D3">
        <w:rPr>
          <w:sz w:val="16"/>
        </w:rPr>
        <w:t xml:space="preserve"> types of </w:t>
      </w:r>
      <w:r w:rsidRPr="000C78C5">
        <w:rPr>
          <w:rStyle w:val="StyleUnderline"/>
          <w:highlight w:val="cyan"/>
        </w:rPr>
        <w:t>inventions take</w:t>
      </w:r>
      <w:r w:rsidRPr="009268D3">
        <w:rPr>
          <w:sz w:val="16"/>
        </w:rPr>
        <w:t xml:space="preserve"> much </w:t>
      </w:r>
      <w:r w:rsidRPr="000C78C5">
        <w:rPr>
          <w:rStyle w:val="Emphasis"/>
          <w:highlight w:val="cyan"/>
        </w:rPr>
        <w:t>longer</w:t>
      </w:r>
      <w:r w:rsidRPr="000C78C5">
        <w:rPr>
          <w:rStyle w:val="StyleUnderline"/>
          <w:highlight w:val="cyan"/>
        </w:rPr>
        <w:t xml:space="preserve"> to</w:t>
      </w:r>
      <w:r w:rsidRPr="009268D3">
        <w:rPr>
          <w:rStyle w:val="StyleUnderline"/>
        </w:rPr>
        <w:t xml:space="preserve"> </w:t>
      </w:r>
      <w:r w:rsidRPr="00ED1A54">
        <w:rPr>
          <w:rStyle w:val="StyleUnderline"/>
          <w:highlight w:val="cyan"/>
        </w:rPr>
        <w:t>develop</w:t>
      </w:r>
      <w:r w:rsidRPr="009268D3">
        <w:rPr>
          <w:sz w:val="16"/>
        </w:rPr>
        <w:t xml:space="preserve"> than others, and a </w:t>
      </w:r>
      <w:r w:rsidRPr="009268D3">
        <w:rPr>
          <w:rStyle w:val="StyleUnderline"/>
        </w:rPr>
        <w:t xml:space="preserve">lengthier </w:t>
      </w:r>
      <w:r w:rsidRPr="009A790A">
        <w:rPr>
          <w:rStyle w:val="Emphasis"/>
        </w:rPr>
        <w:t>time-to-market</w:t>
      </w:r>
      <w:r w:rsidRPr="009268D3">
        <w:rPr>
          <w:sz w:val="16"/>
        </w:rPr>
        <w:t xml:space="preserve"> strongly </w:t>
      </w:r>
      <w:r w:rsidRPr="006774A0">
        <w:rPr>
          <w:rStyle w:val="StyleUnderline"/>
          <w:highlight w:val="cyan"/>
        </w:rPr>
        <w:t>correlates with</w:t>
      </w:r>
      <w:r w:rsidRPr="009268D3">
        <w:rPr>
          <w:rStyle w:val="StyleUnderline"/>
        </w:rPr>
        <w:t xml:space="preserve"> an</w:t>
      </w:r>
      <w:r w:rsidRPr="009268D3">
        <w:rPr>
          <w:sz w:val="16"/>
        </w:rPr>
        <w:t xml:space="preserve"> </w:t>
      </w:r>
      <w:r w:rsidRPr="00270B2A">
        <w:rPr>
          <w:rStyle w:val="StyleUnderline"/>
          <w:highlight w:val="cyan"/>
        </w:rPr>
        <w:t>increased need for</w:t>
      </w:r>
      <w:r w:rsidRPr="009268D3">
        <w:rPr>
          <w:rStyle w:val="StyleUnderline"/>
        </w:rPr>
        <w:t xml:space="preserve"> patent </w:t>
      </w:r>
      <w:r w:rsidRPr="0004220D">
        <w:rPr>
          <w:rStyle w:val="Emphasis"/>
          <w:highlight w:val="cyan"/>
        </w:rPr>
        <w:t>protection</w:t>
      </w:r>
      <w:r w:rsidRPr="009268D3">
        <w:rPr>
          <w:rStyle w:val="StyleUnderline"/>
        </w:rPr>
        <w:t xml:space="preserve"> and a lower risk</w:t>
      </w:r>
      <w:r w:rsidRPr="009268D3">
        <w:rPr>
          <w:sz w:val="16"/>
        </w:rPr>
        <w:t xml:space="preserve"> that </w:t>
      </w:r>
      <w:r w:rsidRPr="009268D3">
        <w:rPr>
          <w:rStyle w:val="StyleUnderline"/>
        </w:rPr>
        <w:t>patents will stifle</w:t>
      </w:r>
      <w:r w:rsidRPr="009268D3">
        <w:rPr>
          <w:sz w:val="16"/>
        </w:rPr>
        <w:t xml:space="preserve"> subsequent </w:t>
      </w:r>
      <w:r w:rsidRPr="009268D3">
        <w:rPr>
          <w:rStyle w:val="StyleUnderline"/>
        </w:rPr>
        <w:t>innovation</w:t>
      </w:r>
      <w:r w:rsidRPr="009268D3">
        <w:rPr>
          <w:sz w:val="16"/>
        </w:rPr>
        <w:t xml:space="preserve">. The government can use this relatively observable feature of inventions as the </w:t>
      </w:r>
      <w:r w:rsidRPr="00EC07CD">
        <w:rPr>
          <w:rStyle w:val="StyleUnderline"/>
          <w:highlight w:val="cyan"/>
        </w:rPr>
        <w:t xml:space="preserve">foundation for an </w:t>
      </w:r>
      <w:r w:rsidRPr="00EC07CD">
        <w:rPr>
          <w:rStyle w:val="Emphasis"/>
          <w:highlight w:val="cyan"/>
        </w:rPr>
        <w:t>objective</w:t>
      </w:r>
      <w:r w:rsidRPr="009268D3">
        <w:rPr>
          <w:sz w:val="16"/>
        </w:rPr>
        <w:t xml:space="preserve"> and reasonably accurate </w:t>
      </w:r>
      <w:r w:rsidRPr="00EC07CD">
        <w:rPr>
          <w:rStyle w:val="StyleUnderline"/>
          <w:highlight w:val="cyan"/>
        </w:rPr>
        <w:t xml:space="preserve">system of </w:t>
      </w:r>
      <w:r w:rsidRPr="00EC07CD">
        <w:rPr>
          <w:rStyle w:val="Emphasis"/>
          <w:highlight w:val="cyan"/>
        </w:rPr>
        <w:t>tailored</w:t>
      </w:r>
      <w:r w:rsidRPr="009268D3">
        <w:rPr>
          <w:rStyle w:val="StyleUnderline"/>
        </w:rPr>
        <w:t xml:space="preserve"> patent </w:t>
      </w:r>
      <w:r w:rsidRPr="003F42F8">
        <w:rPr>
          <w:rStyle w:val="StyleUnderline"/>
          <w:highlight w:val="cyan"/>
        </w:rPr>
        <w:t>awards</w:t>
      </w:r>
      <w:r w:rsidRPr="009268D3">
        <w:rPr>
          <w:sz w:val="16"/>
        </w:rPr>
        <w:t>.</w:t>
      </w:r>
    </w:p>
    <w:p w14:paraId="31347E57" w14:textId="77777777" w:rsidR="00213714" w:rsidRPr="002F75E0" w:rsidRDefault="00213714" w:rsidP="00213714">
      <w:pPr>
        <w:rPr>
          <w:sz w:val="16"/>
        </w:rPr>
      </w:pPr>
      <w:r w:rsidRPr="002F75E0">
        <w:rPr>
          <w:sz w:val="16"/>
        </w:rPr>
        <w:t xml:space="preserve">Scholars and policymakers have long recognized that our </w:t>
      </w:r>
      <w:r w:rsidRPr="0067072D">
        <w:rPr>
          <w:rStyle w:val="StyleUnderline"/>
          <w:highlight w:val="cyan"/>
        </w:rPr>
        <w:t>current</w:t>
      </w:r>
      <w:r w:rsidRPr="005F70F6">
        <w:rPr>
          <w:rStyle w:val="StyleUnderline"/>
        </w:rPr>
        <w:t xml:space="preserve"> patent </w:t>
      </w:r>
      <w:r w:rsidRPr="002B1147">
        <w:rPr>
          <w:rStyle w:val="StyleUnderline"/>
          <w:highlight w:val="cyan"/>
        </w:rPr>
        <w:t xml:space="preserve">laws cannot </w:t>
      </w:r>
      <w:r w:rsidRPr="0067072D">
        <w:rPr>
          <w:rStyle w:val="Emphasis"/>
          <w:highlight w:val="cyan"/>
        </w:rPr>
        <w:t>provide</w:t>
      </w:r>
      <w:r w:rsidRPr="002F75E0">
        <w:rPr>
          <w:sz w:val="16"/>
        </w:rPr>
        <w:t xml:space="preserve"> the </w:t>
      </w:r>
      <w:r w:rsidRPr="005F70F6">
        <w:rPr>
          <w:rStyle w:val="StyleUnderline"/>
        </w:rPr>
        <w:t xml:space="preserve">optimal </w:t>
      </w:r>
      <w:r w:rsidRPr="003B464F">
        <w:rPr>
          <w:rStyle w:val="StyleUnderline"/>
          <w:highlight w:val="cyan"/>
        </w:rPr>
        <w:t>incentives for</w:t>
      </w:r>
      <w:r w:rsidRPr="005F70F6">
        <w:rPr>
          <w:rStyle w:val="StyleUnderline"/>
        </w:rPr>
        <w:t xml:space="preserve"> </w:t>
      </w:r>
      <w:r w:rsidRPr="000B2563">
        <w:rPr>
          <w:rStyle w:val="Emphasis"/>
          <w:highlight w:val="cyan"/>
        </w:rPr>
        <w:t>innovation</w:t>
      </w:r>
      <w:r w:rsidRPr="002F75E0">
        <w:rPr>
          <w:sz w:val="16"/>
        </w:rPr>
        <w:t xml:space="preserve">.3 </w:t>
      </w:r>
      <w:r w:rsidRPr="002F75E0">
        <w:rPr>
          <w:rStyle w:val="StyleUnderline"/>
        </w:rPr>
        <w:t>Patents</w:t>
      </w:r>
      <w:r w:rsidRPr="002F75E0">
        <w:rPr>
          <w:sz w:val="16"/>
        </w:rPr>
        <w:t xml:space="preserve"> are essential for motivating investment in research and development (R&amp;D) in some circum- stances,4 but they also </w:t>
      </w:r>
      <w:r w:rsidRPr="00CD3D60">
        <w:rPr>
          <w:rStyle w:val="StyleUnderline"/>
          <w:highlight w:val="cyan"/>
        </w:rPr>
        <w:t>limit</w:t>
      </w:r>
      <w:r w:rsidRPr="002F75E0">
        <w:rPr>
          <w:sz w:val="16"/>
        </w:rPr>
        <w:t xml:space="preserve"> the </w:t>
      </w:r>
      <w:r w:rsidRPr="002F75E0">
        <w:rPr>
          <w:rStyle w:val="StyleUnderline"/>
        </w:rPr>
        <w:t xml:space="preserve">public’s </w:t>
      </w:r>
      <w:r w:rsidRPr="0076160E">
        <w:rPr>
          <w:rStyle w:val="Emphasis"/>
          <w:highlight w:val="cyan"/>
        </w:rPr>
        <w:t>access</w:t>
      </w:r>
      <w:r w:rsidRPr="0076160E">
        <w:rPr>
          <w:rStyle w:val="StyleUnderline"/>
          <w:highlight w:val="cyan"/>
        </w:rPr>
        <w:t xml:space="preserve"> to inventions</w:t>
      </w:r>
      <w:r w:rsidRPr="002F75E0">
        <w:rPr>
          <w:sz w:val="16"/>
        </w:rPr>
        <w:t xml:space="preserve"> </w:t>
      </w:r>
      <w:r w:rsidRPr="002F75E0">
        <w:rPr>
          <w:rStyle w:val="StyleUnderline"/>
        </w:rPr>
        <w:t xml:space="preserve">through </w:t>
      </w:r>
      <w:r w:rsidRPr="009A790A">
        <w:rPr>
          <w:rStyle w:val="Emphasis"/>
        </w:rPr>
        <w:t>monopoly</w:t>
      </w:r>
      <w:r w:rsidRPr="002F75E0">
        <w:rPr>
          <w:rStyle w:val="StyleUnderline"/>
        </w:rPr>
        <w:t xml:space="preserve"> pricing</w:t>
      </w:r>
      <w:r w:rsidRPr="002F75E0">
        <w:rPr>
          <w:sz w:val="16"/>
        </w:rPr>
        <w:t xml:space="preserve">. Given patents’ social costs, </w:t>
      </w:r>
      <w:r w:rsidRPr="003810C2">
        <w:rPr>
          <w:rStyle w:val="StyleUnderline"/>
          <w:highlight w:val="cyan"/>
        </w:rPr>
        <w:t>firms should</w:t>
      </w:r>
      <w:r w:rsidRPr="005F70F6">
        <w:rPr>
          <w:rStyle w:val="StyleUnderline"/>
        </w:rPr>
        <w:t xml:space="preserve"> </w:t>
      </w:r>
      <w:r w:rsidRPr="003810C2">
        <w:rPr>
          <w:rStyle w:val="StyleUnderline"/>
          <w:highlight w:val="cyan"/>
        </w:rPr>
        <w:t>receive</w:t>
      </w:r>
      <w:r w:rsidRPr="002F75E0">
        <w:rPr>
          <w:sz w:val="16"/>
        </w:rPr>
        <w:t xml:space="preserve"> the </w:t>
      </w:r>
      <w:r w:rsidRPr="003810C2">
        <w:rPr>
          <w:rStyle w:val="Emphasis"/>
          <w:highlight w:val="cyan"/>
        </w:rPr>
        <w:t>least</w:t>
      </w:r>
      <w:r w:rsidRPr="005F70F6">
        <w:rPr>
          <w:rStyle w:val="StyleUnderline"/>
        </w:rPr>
        <w:t xml:space="preserve"> amount of patent</w:t>
      </w:r>
      <w:r w:rsidRPr="002F75E0">
        <w:rPr>
          <w:sz w:val="16"/>
        </w:rPr>
        <w:t xml:space="preserve"> </w:t>
      </w:r>
      <w:r w:rsidRPr="003810C2">
        <w:rPr>
          <w:rStyle w:val="StyleUnderline"/>
          <w:highlight w:val="cyan"/>
        </w:rPr>
        <w:t>protection necessary</w:t>
      </w:r>
      <w:r w:rsidRPr="005F70F6">
        <w:rPr>
          <w:rStyle w:val="StyleUnderline"/>
        </w:rPr>
        <w:t xml:space="preserve"> to </w:t>
      </w:r>
      <w:r w:rsidRPr="009A790A">
        <w:rPr>
          <w:rStyle w:val="Emphasis"/>
        </w:rPr>
        <w:t>incentivize</w:t>
      </w:r>
      <w:r w:rsidRPr="002F75E0">
        <w:rPr>
          <w:sz w:val="16"/>
        </w:rPr>
        <w:t xml:space="preserve"> the </w:t>
      </w:r>
      <w:r w:rsidRPr="005F70F6">
        <w:rPr>
          <w:rStyle w:val="StyleUnderline"/>
        </w:rPr>
        <w:t>research</w:t>
      </w:r>
      <w:r w:rsidRPr="002F75E0">
        <w:rPr>
          <w:sz w:val="16"/>
        </w:rPr>
        <w:t xml:space="preserve">, </w:t>
      </w:r>
      <w:r w:rsidRPr="005F70F6">
        <w:rPr>
          <w:rStyle w:val="StyleUnderline"/>
        </w:rPr>
        <w:t>development</w:t>
      </w:r>
      <w:r w:rsidRPr="002F75E0">
        <w:rPr>
          <w:sz w:val="16"/>
        </w:rPr>
        <w:t xml:space="preserve">, </w:t>
      </w:r>
      <w:r w:rsidRPr="005F70F6">
        <w:rPr>
          <w:rStyle w:val="StyleUnderline"/>
        </w:rPr>
        <w:t>and commercialization</w:t>
      </w:r>
      <w:r w:rsidRPr="002F75E0">
        <w:rPr>
          <w:sz w:val="16"/>
        </w:rPr>
        <w:t xml:space="preserve"> of their inventions. Though different amounts of patent protection are necessary to incentivize different inventions, the </w:t>
      </w:r>
      <w:r w:rsidRPr="002F75E0">
        <w:rPr>
          <w:rStyle w:val="StyleUnderline"/>
        </w:rPr>
        <w:t>patent system</w:t>
      </w:r>
      <w:r w:rsidRPr="002F75E0">
        <w:rPr>
          <w:sz w:val="16"/>
        </w:rPr>
        <w:t xml:space="preserve"> largely </w:t>
      </w:r>
      <w:r w:rsidRPr="009A790A">
        <w:rPr>
          <w:rStyle w:val="Emphasis"/>
        </w:rPr>
        <w:t>ignores</w:t>
      </w:r>
      <w:r w:rsidRPr="002F75E0">
        <w:rPr>
          <w:sz w:val="16"/>
        </w:rPr>
        <w:t xml:space="preserve"> these </w:t>
      </w:r>
      <w:r w:rsidRPr="002F75E0">
        <w:rPr>
          <w:rStyle w:val="StyleUnderline"/>
        </w:rPr>
        <w:t>differences</w:t>
      </w:r>
      <w:r w:rsidRPr="002F75E0">
        <w:rPr>
          <w:sz w:val="16"/>
        </w:rPr>
        <w:t xml:space="preserve">.5 The government allows firms to patent almost any invention qualifying as useful, novel, and nonobvious,6 regardless of its R&amp;D costs and most of the other economically relevant factors.7 After a </w:t>
      </w:r>
      <w:r w:rsidRPr="002F75E0">
        <w:rPr>
          <w:rStyle w:val="StyleUnderline"/>
        </w:rPr>
        <w:t>patent</w:t>
      </w:r>
      <w:r w:rsidRPr="002F75E0">
        <w:rPr>
          <w:sz w:val="16"/>
        </w:rPr>
        <w:t xml:space="preserve"> is issued, it primarily </w:t>
      </w:r>
      <w:r w:rsidRPr="002F75E0">
        <w:rPr>
          <w:rStyle w:val="StyleUnderline"/>
        </w:rPr>
        <w:t xml:space="preserve">operates as a </w:t>
      </w:r>
      <w:r w:rsidRPr="009A790A">
        <w:rPr>
          <w:rStyle w:val="Emphasis"/>
        </w:rPr>
        <w:t>one-size-fits-all</w:t>
      </w:r>
      <w:r w:rsidRPr="002F75E0">
        <w:rPr>
          <w:rStyle w:val="StyleUnderline"/>
        </w:rPr>
        <w:t xml:space="preserve"> reward for innovation</w:t>
      </w:r>
      <w:r w:rsidRPr="002F75E0">
        <w:rPr>
          <w:sz w:val="16"/>
        </w:rPr>
        <w:t xml:space="preserve">, offering all patentees the same set of legal entitlements8 and the same twenty-year term of protection.9 This system inevitably </w:t>
      </w:r>
      <w:r w:rsidRPr="002F75E0">
        <w:rPr>
          <w:rStyle w:val="StyleUnderline"/>
        </w:rPr>
        <w:t xml:space="preserve">provides excessive </w:t>
      </w:r>
      <w:r w:rsidRPr="009A790A">
        <w:rPr>
          <w:rStyle w:val="Emphasis"/>
        </w:rPr>
        <w:t>monopoly</w:t>
      </w:r>
      <w:r w:rsidRPr="002F75E0">
        <w:rPr>
          <w:rStyle w:val="StyleUnderline"/>
        </w:rPr>
        <w:t xml:space="preserve"> protection</w:t>
      </w:r>
      <w:r w:rsidRPr="002F75E0">
        <w:rPr>
          <w:sz w:val="16"/>
        </w:rPr>
        <w:t xml:space="preserve"> for a great many inventions, </w:t>
      </w:r>
      <w:r w:rsidRPr="002F75E0">
        <w:rPr>
          <w:rStyle w:val="StyleUnderline"/>
        </w:rPr>
        <w:t xml:space="preserve">while also offering </w:t>
      </w:r>
      <w:r w:rsidRPr="009A790A">
        <w:rPr>
          <w:rStyle w:val="Emphasis"/>
        </w:rPr>
        <w:t>insufficient</w:t>
      </w:r>
      <w:r w:rsidRPr="002F75E0">
        <w:rPr>
          <w:rStyle w:val="StyleUnderline"/>
        </w:rPr>
        <w:t xml:space="preserve"> incentives</w:t>
      </w:r>
      <w:r w:rsidRPr="002F75E0">
        <w:rPr>
          <w:sz w:val="16"/>
        </w:rPr>
        <w:t xml:space="preserve"> for the development of others.10</w:t>
      </w:r>
    </w:p>
    <w:p w14:paraId="45DFA985" w14:textId="77777777" w:rsidR="00213714" w:rsidRPr="003A74F8" w:rsidRDefault="00213714" w:rsidP="00213714">
      <w:pPr>
        <w:rPr>
          <w:sz w:val="16"/>
        </w:rPr>
      </w:pPr>
      <w:r w:rsidRPr="003A74F8">
        <w:rPr>
          <w:sz w:val="16"/>
        </w:rPr>
        <w:t xml:space="preserve">It is now clear that the </w:t>
      </w:r>
      <w:r w:rsidRPr="002F75E0">
        <w:rPr>
          <w:rStyle w:val="StyleUnderline"/>
        </w:rPr>
        <w:t>social costs</w:t>
      </w:r>
      <w:r w:rsidRPr="003A74F8">
        <w:rPr>
          <w:sz w:val="16"/>
        </w:rPr>
        <w:t xml:space="preserve"> of our one-size-fits-all patent system </w:t>
      </w:r>
      <w:r w:rsidRPr="002F75E0">
        <w:rPr>
          <w:rStyle w:val="StyleUnderline"/>
        </w:rPr>
        <w:t xml:space="preserve">are much </w:t>
      </w:r>
      <w:r w:rsidRPr="009A790A">
        <w:rPr>
          <w:rStyle w:val="Emphasis"/>
        </w:rPr>
        <w:t>greater</w:t>
      </w:r>
      <w:r w:rsidRPr="003A74F8">
        <w:rPr>
          <w:sz w:val="16"/>
        </w:rPr>
        <w:t xml:space="preserve"> than was once imagined. The classic economic analysis of patents uses a stand-alone model of innovation, in which patent policy is largely defined by the tradeoff between increased innovation from stronger monopoly rights and the consumer deadweight loss from monopoly pricing. The more recent economic models recognize that </w:t>
      </w:r>
      <w:r w:rsidRPr="001A38E1">
        <w:rPr>
          <w:rStyle w:val="StyleUnderline"/>
          <w:highlight w:val="cyan"/>
        </w:rPr>
        <w:t>innovation is</w:t>
      </w:r>
      <w:r w:rsidRPr="002F75E0">
        <w:rPr>
          <w:rStyle w:val="StyleUnderline"/>
        </w:rPr>
        <w:t xml:space="preserve"> a </w:t>
      </w:r>
      <w:r w:rsidRPr="001A38E1">
        <w:rPr>
          <w:rStyle w:val="Emphasis"/>
          <w:highlight w:val="cyan"/>
        </w:rPr>
        <w:t>cumulative</w:t>
      </w:r>
      <w:r w:rsidRPr="002F75E0">
        <w:rPr>
          <w:rStyle w:val="StyleUnderline"/>
        </w:rPr>
        <w:t xml:space="preserve"> and </w:t>
      </w:r>
      <w:r w:rsidRPr="009A790A">
        <w:rPr>
          <w:rStyle w:val="Emphasis"/>
        </w:rPr>
        <w:t>additive</w:t>
      </w:r>
      <w:r w:rsidRPr="002F75E0">
        <w:rPr>
          <w:rStyle w:val="StyleUnderline"/>
        </w:rPr>
        <w:t xml:space="preserve"> phenomenon</w:t>
      </w:r>
      <w:r w:rsidRPr="003A74F8">
        <w:rPr>
          <w:sz w:val="16"/>
        </w:rPr>
        <w:t xml:space="preserve">.11 </w:t>
      </w:r>
      <w:r w:rsidRPr="002F75E0">
        <w:rPr>
          <w:rStyle w:val="StyleUnderline"/>
        </w:rPr>
        <w:t>Researchers are</w:t>
      </w:r>
      <w:r w:rsidRPr="003A74F8">
        <w:rPr>
          <w:sz w:val="16"/>
        </w:rPr>
        <w:t xml:space="preserve"> constantly </w:t>
      </w:r>
      <w:r w:rsidRPr="009A790A">
        <w:rPr>
          <w:rStyle w:val="Emphasis"/>
        </w:rPr>
        <w:t>building</w:t>
      </w:r>
      <w:r w:rsidRPr="002F75E0">
        <w:rPr>
          <w:rStyle w:val="StyleUnderline"/>
        </w:rPr>
        <w:t xml:space="preserve"> on one another’s inventions</w:t>
      </w:r>
      <w:r w:rsidRPr="003A74F8">
        <w:rPr>
          <w:sz w:val="16"/>
        </w:rPr>
        <w:t xml:space="preserve">, and each step forward in technology generates knowledge spillovers that facilitate further technological advances.12 In such a cumulative environment the </w:t>
      </w:r>
      <w:r w:rsidRPr="000E1C4C">
        <w:rPr>
          <w:rStyle w:val="StyleUnderline"/>
          <w:highlight w:val="cyan"/>
        </w:rPr>
        <w:t>patent</w:t>
      </w:r>
      <w:r w:rsidRPr="000E1C4C">
        <w:rPr>
          <w:sz w:val="16"/>
          <w:highlight w:val="cyan"/>
        </w:rPr>
        <w:t xml:space="preserve"> </w:t>
      </w:r>
      <w:r w:rsidRPr="000E1C4C">
        <w:rPr>
          <w:rStyle w:val="StyleUnderline"/>
          <w:highlight w:val="cyan"/>
        </w:rPr>
        <w:t>system</w:t>
      </w:r>
      <w:r w:rsidRPr="003A74F8">
        <w:rPr>
          <w:sz w:val="16"/>
        </w:rPr>
        <w:t xml:space="preserve"> not only </w:t>
      </w:r>
      <w:r w:rsidRPr="009A790A">
        <w:rPr>
          <w:rStyle w:val="Emphasis"/>
        </w:rPr>
        <w:t>restricts</w:t>
      </w:r>
      <w:r w:rsidRPr="002F75E0">
        <w:rPr>
          <w:rStyle w:val="StyleUnderline"/>
        </w:rPr>
        <w:t xml:space="preserve"> public access</w:t>
      </w:r>
      <w:r w:rsidRPr="003A74F8">
        <w:rPr>
          <w:sz w:val="16"/>
        </w:rPr>
        <w:t xml:space="preserve"> to inventions </w:t>
      </w:r>
      <w:r w:rsidRPr="002F75E0">
        <w:rPr>
          <w:rStyle w:val="StyleUnderline"/>
        </w:rPr>
        <w:t xml:space="preserve">through </w:t>
      </w:r>
      <w:r w:rsidRPr="009A790A">
        <w:rPr>
          <w:rStyle w:val="Emphasis"/>
        </w:rPr>
        <w:t>monopoly</w:t>
      </w:r>
      <w:r w:rsidRPr="002F75E0">
        <w:rPr>
          <w:rStyle w:val="StyleUnderline"/>
        </w:rPr>
        <w:t xml:space="preserve"> pricing</w:t>
      </w:r>
      <w:r w:rsidRPr="003A74F8">
        <w:rPr>
          <w:sz w:val="16"/>
        </w:rPr>
        <w:t xml:space="preserve">, it may actually </w:t>
      </w:r>
      <w:r w:rsidRPr="0044604A">
        <w:rPr>
          <w:rStyle w:val="Emphasis"/>
          <w:highlight w:val="cyan"/>
        </w:rPr>
        <w:t>impede</w:t>
      </w:r>
      <w:r w:rsidRPr="003A74F8">
        <w:rPr>
          <w:sz w:val="16"/>
        </w:rPr>
        <w:t xml:space="preserve"> </w:t>
      </w:r>
      <w:r w:rsidRPr="002F75E0">
        <w:rPr>
          <w:rStyle w:val="StyleUnderline"/>
        </w:rPr>
        <w:t xml:space="preserve">future technological </w:t>
      </w:r>
      <w:r w:rsidRPr="0044604A">
        <w:rPr>
          <w:rStyle w:val="StyleUnderline"/>
          <w:highlight w:val="cyan"/>
        </w:rPr>
        <w:t>progress by making it harder for</w:t>
      </w:r>
      <w:r w:rsidRPr="003A74F8">
        <w:rPr>
          <w:sz w:val="16"/>
        </w:rPr>
        <w:t xml:space="preserve"> other </w:t>
      </w:r>
      <w:r w:rsidRPr="008006CB">
        <w:rPr>
          <w:rStyle w:val="StyleUnderline"/>
          <w:highlight w:val="cyan"/>
        </w:rPr>
        <w:t>firms to build on</w:t>
      </w:r>
      <w:r w:rsidRPr="002F75E0">
        <w:rPr>
          <w:rStyle w:val="StyleUnderline"/>
        </w:rPr>
        <w:t xml:space="preserve"> </w:t>
      </w:r>
      <w:r w:rsidRPr="009A790A">
        <w:rPr>
          <w:rStyle w:val="Emphasis"/>
        </w:rPr>
        <w:t>earlier</w:t>
      </w:r>
      <w:r w:rsidRPr="002F75E0">
        <w:rPr>
          <w:rStyle w:val="StyleUnderline"/>
        </w:rPr>
        <w:t xml:space="preserve"> </w:t>
      </w:r>
      <w:r w:rsidRPr="008006CB">
        <w:rPr>
          <w:rStyle w:val="StyleUnderline"/>
          <w:highlight w:val="cyan"/>
        </w:rPr>
        <w:t>discoveries</w:t>
      </w:r>
      <w:r w:rsidRPr="003A74F8">
        <w:rPr>
          <w:sz w:val="16"/>
        </w:rPr>
        <w:t xml:space="preserve">.13 Conversely, when the patent system fails to call forth a new invention by offering too little protection, the public loses not just that one invention but also all future advances that would have come from it. It is thus </w:t>
      </w:r>
      <w:r w:rsidRPr="00D60295">
        <w:rPr>
          <w:rStyle w:val="StyleUnderline"/>
          <w:highlight w:val="cyan"/>
        </w:rPr>
        <w:t>critical</w:t>
      </w:r>
      <w:r w:rsidRPr="003A74F8">
        <w:rPr>
          <w:rStyle w:val="StyleUnderline"/>
        </w:rPr>
        <w:t xml:space="preserve"> </w:t>
      </w:r>
      <w:r w:rsidRPr="0028659F">
        <w:rPr>
          <w:rStyle w:val="StyleUnderline"/>
          <w:highlight w:val="cyan"/>
        </w:rPr>
        <w:t>to</w:t>
      </w:r>
      <w:r w:rsidRPr="003A74F8">
        <w:rPr>
          <w:sz w:val="16"/>
        </w:rPr>
        <w:t xml:space="preserve"> both </w:t>
      </w:r>
      <w:r w:rsidRPr="00EC0795">
        <w:rPr>
          <w:rStyle w:val="StyleUnderline"/>
          <w:highlight w:val="cyan"/>
        </w:rPr>
        <w:t xml:space="preserve">provide </w:t>
      </w:r>
      <w:r w:rsidRPr="00EC0795">
        <w:rPr>
          <w:rStyle w:val="Emphasis"/>
          <w:highlight w:val="cyan"/>
        </w:rPr>
        <w:t>enough</w:t>
      </w:r>
      <w:r w:rsidRPr="003A74F8">
        <w:rPr>
          <w:rStyle w:val="StyleUnderline"/>
        </w:rPr>
        <w:t xml:space="preserve"> patent </w:t>
      </w:r>
      <w:r w:rsidRPr="00EC0795">
        <w:rPr>
          <w:rStyle w:val="StyleUnderline"/>
          <w:highlight w:val="cyan"/>
        </w:rPr>
        <w:t xml:space="preserve">protection to </w:t>
      </w:r>
      <w:r w:rsidRPr="00EC0795">
        <w:rPr>
          <w:rStyle w:val="Emphasis"/>
          <w:highlight w:val="cyan"/>
        </w:rPr>
        <w:t>motivate</w:t>
      </w:r>
      <w:r w:rsidRPr="00EC0795">
        <w:rPr>
          <w:rStyle w:val="StyleUnderline"/>
          <w:highlight w:val="cyan"/>
        </w:rPr>
        <w:t xml:space="preserve"> innovation and</w:t>
      </w:r>
      <w:r w:rsidRPr="003A74F8">
        <w:rPr>
          <w:rStyle w:val="StyleUnderline"/>
        </w:rPr>
        <w:t xml:space="preserve"> to </w:t>
      </w:r>
      <w:r w:rsidRPr="00756A08">
        <w:rPr>
          <w:rStyle w:val="StyleUnderline"/>
          <w:highlight w:val="cyan"/>
        </w:rPr>
        <w:t xml:space="preserve">avoid </w:t>
      </w:r>
      <w:r w:rsidRPr="00756A08">
        <w:rPr>
          <w:rStyle w:val="Emphasis"/>
          <w:highlight w:val="cyan"/>
        </w:rPr>
        <w:t>providing</w:t>
      </w:r>
      <w:r w:rsidRPr="00756A08">
        <w:rPr>
          <w:sz w:val="16"/>
          <w:highlight w:val="cyan"/>
        </w:rPr>
        <w:t xml:space="preserve"> </w:t>
      </w:r>
      <w:r w:rsidRPr="00756A08">
        <w:rPr>
          <w:rStyle w:val="StyleUnderline"/>
          <w:highlight w:val="cyan"/>
        </w:rPr>
        <w:t>so much</w:t>
      </w:r>
      <w:r w:rsidRPr="003A74F8">
        <w:rPr>
          <w:rStyle w:val="StyleUnderline"/>
        </w:rPr>
        <w:t xml:space="preserve"> protection</w:t>
      </w:r>
      <w:r w:rsidRPr="003A74F8">
        <w:rPr>
          <w:sz w:val="16"/>
        </w:rPr>
        <w:t xml:space="preserve"> that </w:t>
      </w:r>
      <w:r w:rsidRPr="003A74F8">
        <w:rPr>
          <w:rStyle w:val="StyleUnderline"/>
        </w:rPr>
        <w:t xml:space="preserve">it stifles </w:t>
      </w:r>
      <w:r w:rsidRPr="009A790A">
        <w:rPr>
          <w:rStyle w:val="Emphasis"/>
        </w:rPr>
        <w:t>innovation</w:t>
      </w:r>
      <w:r w:rsidRPr="003A74F8">
        <w:rPr>
          <w:sz w:val="16"/>
        </w:rPr>
        <w:t>.</w:t>
      </w:r>
    </w:p>
    <w:p w14:paraId="30772BF5" w14:textId="77777777" w:rsidR="00213714" w:rsidRPr="00A871A7" w:rsidRDefault="00213714" w:rsidP="00213714">
      <w:pPr>
        <w:rPr>
          <w:sz w:val="16"/>
        </w:rPr>
      </w:pPr>
      <w:r w:rsidRPr="00A871A7">
        <w:rPr>
          <w:sz w:val="16"/>
        </w:rPr>
        <w:t xml:space="preserve">Nevertheless, the patent system continues to operate under uniform patent laws that mostly provide a one-size-fits-all reward for innovation. The patent system’s </w:t>
      </w:r>
      <w:r w:rsidRPr="00A871A7">
        <w:rPr>
          <w:rStyle w:val="StyleUnderline"/>
        </w:rPr>
        <w:t xml:space="preserve">failure to </w:t>
      </w:r>
      <w:r w:rsidRPr="00A871A7">
        <w:rPr>
          <w:rStyle w:val="Emphasis"/>
        </w:rPr>
        <w:t>tailor</w:t>
      </w:r>
      <w:r w:rsidRPr="00A871A7">
        <w:rPr>
          <w:rStyle w:val="StyleUnderline"/>
        </w:rPr>
        <w:t xml:space="preserve"> patent awards</w:t>
      </w:r>
      <w:r w:rsidRPr="00A871A7">
        <w:rPr>
          <w:sz w:val="16"/>
        </w:rPr>
        <w:t xml:space="preserve"> adequately based on inventions’ need for protection and the risk of stifling subsequent innovation </w:t>
      </w:r>
      <w:r w:rsidRPr="00A871A7">
        <w:rPr>
          <w:rStyle w:val="StyleUnderline"/>
        </w:rPr>
        <w:t>is the central</w:t>
      </w:r>
      <w:r w:rsidRPr="00A871A7">
        <w:rPr>
          <w:sz w:val="16"/>
        </w:rPr>
        <w:t xml:space="preserve"> </w:t>
      </w:r>
      <w:r w:rsidRPr="00A871A7">
        <w:rPr>
          <w:rStyle w:val="Emphasis"/>
        </w:rPr>
        <w:t>problem</w:t>
      </w:r>
      <w:r w:rsidRPr="00A871A7">
        <w:rPr>
          <w:rStyle w:val="StyleUnderline"/>
        </w:rPr>
        <w:t xml:space="preserve"> in patent policy</w:t>
      </w:r>
      <w:r w:rsidRPr="00A871A7">
        <w:rPr>
          <w:sz w:val="16"/>
        </w:rPr>
        <w:t xml:space="preserve">. Indeed, it is possible the patent system’s overall effect on innovation is negative because it fails to tailor its patent awards properly.14 Constructing reliable empirical studies to measure the patent system’s net impact on innovation is difficult.15 But the available evidence suggests that the </w:t>
      </w:r>
      <w:r w:rsidRPr="00A871A7">
        <w:rPr>
          <w:rStyle w:val="StyleUnderline"/>
        </w:rPr>
        <w:t xml:space="preserve">system’s </w:t>
      </w:r>
      <w:r w:rsidRPr="00184D6F">
        <w:rPr>
          <w:rStyle w:val="Emphasis"/>
          <w:highlight w:val="cyan"/>
        </w:rPr>
        <w:t>innovation</w:t>
      </w:r>
      <w:r w:rsidRPr="00184D6F">
        <w:rPr>
          <w:rStyle w:val="StyleUnderline"/>
          <w:highlight w:val="cyan"/>
        </w:rPr>
        <w:t xml:space="preserve"> stifling</w:t>
      </w:r>
      <w:r w:rsidRPr="00A871A7">
        <w:rPr>
          <w:rStyle w:val="StyleUnderline"/>
        </w:rPr>
        <w:t xml:space="preserve"> effects are </w:t>
      </w:r>
      <w:r w:rsidRPr="00A871A7">
        <w:rPr>
          <w:rStyle w:val="Emphasis"/>
        </w:rPr>
        <w:t>substantial</w:t>
      </w:r>
      <w:r w:rsidRPr="00A871A7">
        <w:rPr>
          <w:sz w:val="16"/>
        </w:rPr>
        <w:t xml:space="preserve"> in some </w:t>
      </w:r>
      <w:proofErr w:type="gramStart"/>
      <w:r w:rsidRPr="00A871A7">
        <w:rPr>
          <w:sz w:val="16"/>
        </w:rPr>
        <w:t>fields, and</w:t>
      </w:r>
      <w:proofErr w:type="gramEnd"/>
      <w:r w:rsidRPr="00A871A7">
        <w:rPr>
          <w:sz w:val="16"/>
        </w:rPr>
        <w:t xml:space="preserve"> might even </w:t>
      </w:r>
      <w:r w:rsidRPr="00C5490E">
        <w:rPr>
          <w:rStyle w:val="StyleUnderline"/>
          <w:highlight w:val="cyan"/>
        </w:rPr>
        <w:t>outweigh</w:t>
      </w:r>
      <w:r w:rsidRPr="00A871A7">
        <w:rPr>
          <w:rStyle w:val="StyleUnderline"/>
        </w:rPr>
        <w:t xml:space="preserve"> the</w:t>
      </w:r>
      <w:r w:rsidRPr="00A871A7">
        <w:rPr>
          <w:sz w:val="16"/>
        </w:rPr>
        <w:t xml:space="preserve"> system’s </w:t>
      </w:r>
      <w:r w:rsidRPr="00A871A7">
        <w:rPr>
          <w:rStyle w:val="Emphasis"/>
        </w:rPr>
        <w:t>innovation-</w:t>
      </w:r>
      <w:r w:rsidRPr="007A3776">
        <w:rPr>
          <w:rStyle w:val="Emphasis"/>
          <w:highlight w:val="cyan"/>
        </w:rPr>
        <w:t>promoting</w:t>
      </w:r>
      <w:r w:rsidRPr="00A871A7">
        <w:rPr>
          <w:rStyle w:val="StyleUnderline"/>
        </w:rPr>
        <w:t xml:space="preserve"> effects</w:t>
      </w:r>
      <w:r w:rsidRPr="00A871A7">
        <w:rPr>
          <w:sz w:val="16"/>
        </w:rPr>
        <w:t>.16</w:t>
      </w:r>
    </w:p>
    <w:p w14:paraId="66DE2B45" w14:textId="77777777" w:rsidR="00213714" w:rsidRDefault="00213714" w:rsidP="00213714">
      <w:pPr>
        <w:rPr>
          <w:sz w:val="16"/>
        </w:rPr>
      </w:pPr>
      <w:r w:rsidRPr="00A43B98">
        <w:rPr>
          <w:sz w:val="16"/>
        </w:rPr>
        <w:t xml:space="preserve">The </w:t>
      </w:r>
      <w:r w:rsidRPr="00D24F2E">
        <w:rPr>
          <w:rStyle w:val="StyleUnderline"/>
        </w:rPr>
        <w:t>problems</w:t>
      </w:r>
      <w:r w:rsidRPr="00A43B98">
        <w:rPr>
          <w:sz w:val="16"/>
        </w:rPr>
        <w:t xml:space="preserve"> associated with patent law’s uniformity are not new, but they </w:t>
      </w:r>
      <w:r w:rsidRPr="00D24F2E">
        <w:rPr>
          <w:rStyle w:val="StyleUnderline"/>
        </w:rPr>
        <w:t xml:space="preserve">have </w:t>
      </w:r>
      <w:r w:rsidRPr="00230599">
        <w:rPr>
          <w:rStyle w:val="StyleUnderline"/>
          <w:highlight w:val="cyan"/>
        </w:rPr>
        <w:t xml:space="preserve">grown </w:t>
      </w:r>
      <w:r w:rsidRPr="00230599">
        <w:rPr>
          <w:rStyle w:val="Emphasis"/>
          <w:highlight w:val="cyan"/>
        </w:rPr>
        <w:t>worse</w:t>
      </w:r>
      <w:r w:rsidRPr="00230599">
        <w:rPr>
          <w:rStyle w:val="StyleUnderline"/>
          <w:highlight w:val="cyan"/>
        </w:rPr>
        <w:t xml:space="preserve"> over</w:t>
      </w:r>
      <w:r w:rsidRPr="00230599">
        <w:rPr>
          <w:sz w:val="16"/>
          <w:highlight w:val="cyan"/>
        </w:rPr>
        <w:t xml:space="preserve"> </w:t>
      </w:r>
      <w:r w:rsidRPr="00230599">
        <w:rPr>
          <w:rStyle w:val="StyleUnderline"/>
          <w:highlight w:val="cyan"/>
        </w:rPr>
        <w:t>time</w:t>
      </w:r>
      <w:r w:rsidRPr="00A43B98">
        <w:rPr>
          <w:sz w:val="16"/>
        </w:rPr>
        <w:t xml:space="preserve">.17 The basic </w:t>
      </w:r>
      <w:r w:rsidRPr="00A43B98">
        <w:rPr>
          <w:rStyle w:val="StyleUnderline"/>
        </w:rPr>
        <w:t>structure</w:t>
      </w:r>
      <w:r w:rsidRPr="00A43B98">
        <w:rPr>
          <w:sz w:val="16"/>
        </w:rPr>
        <w:t xml:space="preserve"> of modern patent law </w:t>
      </w:r>
      <w:r w:rsidRPr="00A43B98">
        <w:rPr>
          <w:rStyle w:val="StyleUnderline"/>
        </w:rPr>
        <w:t xml:space="preserve">arose in the </w:t>
      </w:r>
      <w:r w:rsidRPr="00A43B98">
        <w:rPr>
          <w:rStyle w:val="Emphasis"/>
        </w:rPr>
        <w:t>eighteenth</w:t>
      </w:r>
      <w:r w:rsidRPr="00A43B98">
        <w:rPr>
          <w:sz w:val="16"/>
        </w:rPr>
        <w:t xml:space="preserve"> and early-nineteenth </w:t>
      </w:r>
      <w:r w:rsidRPr="00A43B98">
        <w:rPr>
          <w:rStyle w:val="StyleUnderline"/>
        </w:rPr>
        <w:t>centuries</w:t>
      </w:r>
      <w:r w:rsidRPr="00A43B98">
        <w:rPr>
          <w:sz w:val="16"/>
        </w:rPr>
        <w:t xml:space="preserve">, </w:t>
      </w:r>
      <w:r w:rsidRPr="00A43B98">
        <w:rPr>
          <w:rStyle w:val="StyleUnderline"/>
        </w:rPr>
        <w:t>when</w:t>
      </w:r>
      <w:r w:rsidRPr="00A43B98">
        <w:rPr>
          <w:sz w:val="16"/>
        </w:rPr>
        <w:t xml:space="preserve"> most </w:t>
      </w:r>
      <w:r w:rsidRPr="00A43B98">
        <w:rPr>
          <w:rStyle w:val="StyleUnderline"/>
        </w:rPr>
        <w:t xml:space="preserve">innovation was </w:t>
      </w:r>
      <w:r w:rsidRPr="00A43B98">
        <w:rPr>
          <w:rStyle w:val="Emphasis"/>
        </w:rPr>
        <w:t>mechanical</w:t>
      </w:r>
      <w:r w:rsidRPr="00A43B98">
        <w:rPr>
          <w:sz w:val="16"/>
        </w:rPr>
        <w:t xml:space="preserve"> in nature.18 The </w:t>
      </w:r>
      <w:r w:rsidRPr="0011616F">
        <w:rPr>
          <w:rStyle w:val="StyleUnderline"/>
          <w:highlight w:val="cyan"/>
        </w:rPr>
        <w:t>advances</w:t>
      </w:r>
      <w:r w:rsidRPr="00A43B98">
        <w:rPr>
          <w:sz w:val="16"/>
        </w:rPr>
        <w:t xml:space="preserve"> in science, engineering, and business practices since then have continually </w:t>
      </w:r>
      <w:r w:rsidRPr="002101F3">
        <w:rPr>
          <w:rStyle w:val="StyleUnderline"/>
          <w:highlight w:val="cyan"/>
        </w:rPr>
        <w:t>created</w:t>
      </w:r>
      <w:r w:rsidRPr="00A43B98">
        <w:rPr>
          <w:rStyle w:val="StyleUnderline"/>
        </w:rPr>
        <w:t xml:space="preserve"> new technologies and industries with</w:t>
      </w:r>
      <w:r w:rsidRPr="00A43B98">
        <w:rPr>
          <w:sz w:val="16"/>
        </w:rPr>
        <w:t xml:space="preserve"> </w:t>
      </w:r>
      <w:proofErr w:type="spellStart"/>
      <w:r w:rsidRPr="00A43B98">
        <w:rPr>
          <w:sz w:val="16"/>
        </w:rPr>
        <w:t>increas</w:t>
      </w:r>
      <w:proofErr w:type="spellEnd"/>
      <w:r w:rsidRPr="00A43B98">
        <w:rPr>
          <w:sz w:val="16"/>
        </w:rPr>
        <w:t xml:space="preserve">- </w:t>
      </w:r>
      <w:proofErr w:type="spellStart"/>
      <w:r w:rsidRPr="00A43B98">
        <w:rPr>
          <w:sz w:val="16"/>
        </w:rPr>
        <w:t>ingly</w:t>
      </w:r>
      <w:proofErr w:type="spellEnd"/>
      <w:r w:rsidRPr="00A43B98">
        <w:rPr>
          <w:sz w:val="16"/>
        </w:rPr>
        <w:t xml:space="preserve"> </w:t>
      </w:r>
      <w:r w:rsidRPr="00912F4C">
        <w:rPr>
          <w:rStyle w:val="Emphasis"/>
          <w:highlight w:val="cyan"/>
        </w:rPr>
        <w:t>divergent</w:t>
      </w:r>
      <w:r w:rsidRPr="00A43B98">
        <w:rPr>
          <w:sz w:val="16"/>
        </w:rPr>
        <w:t xml:space="preserve"> economic and technological </w:t>
      </w:r>
      <w:r w:rsidRPr="00C327C0">
        <w:rPr>
          <w:rStyle w:val="StyleUnderline"/>
          <w:highlight w:val="cyan"/>
        </w:rPr>
        <w:t>characteristics</w:t>
      </w:r>
      <w:r w:rsidRPr="00A43B98">
        <w:rPr>
          <w:sz w:val="16"/>
        </w:rPr>
        <w:t xml:space="preserve">. This ever-expanding set of technologies </w:t>
      </w:r>
      <w:r w:rsidRPr="008630B8">
        <w:rPr>
          <w:rStyle w:val="StyleUnderline"/>
          <w:highlight w:val="cyan"/>
        </w:rPr>
        <w:t>puts</w:t>
      </w:r>
      <w:r w:rsidRPr="008630B8">
        <w:rPr>
          <w:sz w:val="16"/>
          <w:highlight w:val="cyan"/>
        </w:rPr>
        <w:t xml:space="preserve"> </w:t>
      </w:r>
      <w:r w:rsidRPr="008630B8">
        <w:rPr>
          <w:rStyle w:val="StyleUnderline"/>
          <w:highlight w:val="cyan"/>
        </w:rPr>
        <w:t xml:space="preserve">increasing </w:t>
      </w:r>
      <w:r w:rsidRPr="008630B8">
        <w:rPr>
          <w:rStyle w:val="Emphasis"/>
          <w:highlight w:val="cyan"/>
        </w:rPr>
        <w:t>strain</w:t>
      </w:r>
      <w:r w:rsidRPr="00A43B98">
        <w:rPr>
          <w:rStyle w:val="StyleUnderline"/>
        </w:rPr>
        <w:t xml:space="preserve"> on</w:t>
      </w:r>
      <w:r w:rsidRPr="00A43B98">
        <w:rPr>
          <w:sz w:val="16"/>
        </w:rPr>
        <w:t xml:space="preserve"> the </w:t>
      </w:r>
      <w:r w:rsidRPr="00A43B98">
        <w:rPr>
          <w:rStyle w:val="StyleUnderline"/>
        </w:rPr>
        <w:t xml:space="preserve">uniform patent </w:t>
      </w:r>
      <w:r w:rsidRPr="00A43B98">
        <w:rPr>
          <w:rStyle w:val="Emphasis"/>
        </w:rPr>
        <w:t>laws</w:t>
      </w:r>
      <w:r w:rsidRPr="00A43B98">
        <w:rPr>
          <w:sz w:val="16"/>
        </w:rPr>
        <w:t xml:space="preserve"> and the </w:t>
      </w:r>
      <w:proofErr w:type="spellStart"/>
      <w:r w:rsidRPr="00A43B98">
        <w:rPr>
          <w:sz w:val="16"/>
        </w:rPr>
        <w:t>onesize</w:t>
      </w:r>
      <w:proofErr w:type="spellEnd"/>
      <w:r w:rsidRPr="00A43B98">
        <w:rPr>
          <w:sz w:val="16"/>
        </w:rPr>
        <w:t xml:space="preserve">-fits-all reward. The U.S. Congress occasionally passes broader patent reforms in response to more widespread industry complaints about the system,19 but since these reforms generally apply equally to all patentable inventions, they often create their own set of problems.20 Patent scholars often look for reforms that will correct problems in some industries without </w:t>
      </w:r>
      <w:r w:rsidRPr="00A43B98">
        <w:rPr>
          <w:sz w:val="16"/>
        </w:rPr>
        <w:lastRenderedPageBreak/>
        <w:t>aggravating the patent system’s shortcomings in others. But when every invention is subject to the same set of rules, these reforms are hard to find.</w:t>
      </w:r>
    </w:p>
    <w:p w14:paraId="2E6237BF" w14:textId="77777777" w:rsidR="00CD6A3D" w:rsidRDefault="00CD6A3D" w:rsidP="00213714">
      <w:pPr>
        <w:rPr>
          <w:sz w:val="16"/>
        </w:rPr>
      </w:pPr>
    </w:p>
    <w:p w14:paraId="742EEB07" w14:textId="77777777" w:rsidR="00213714" w:rsidRDefault="00213714" w:rsidP="00213714">
      <w:pPr>
        <w:pStyle w:val="Heading3"/>
      </w:pPr>
      <w:r>
        <w:lastRenderedPageBreak/>
        <w:t>2NC---Solvency---Measurability</w:t>
      </w:r>
    </w:p>
    <w:p w14:paraId="33BDCE74" w14:textId="77777777" w:rsidR="00213714" w:rsidRDefault="00213714" w:rsidP="00213714">
      <w:pPr>
        <w:pStyle w:val="Heading4"/>
      </w:pPr>
      <w:r w:rsidRPr="00C02CFD">
        <w:rPr>
          <w:u w:val="single"/>
        </w:rPr>
        <w:t>International comparison</w:t>
      </w:r>
      <w:r>
        <w:t xml:space="preserve"> proves that duration is a </w:t>
      </w:r>
      <w:r w:rsidRPr="00C02CFD">
        <w:rPr>
          <w:u w:val="single"/>
        </w:rPr>
        <w:t>large internal link</w:t>
      </w:r>
      <w:r>
        <w:t xml:space="preserve"> to patent protection and that </w:t>
      </w:r>
      <w:r w:rsidRPr="00C02CFD">
        <w:rPr>
          <w:u w:val="single"/>
        </w:rPr>
        <w:t>it’s measurable</w:t>
      </w:r>
      <w:r>
        <w:t>.</w:t>
      </w:r>
    </w:p>
    <w:p w14:paraId="13A5F489" w14:textId="77777777" w:rsidR="00213714" w:rsidRDefault="00213714" w:rsidP="00213714">
      <w:proofErr w:type="spellStart"/>
      <w:r w:rsidRPr="0087034C">
        <w:rPr>
          <w:rStyle w:val="Style13ptBold"/>
        </w:rPr>
        <w:t>Papegeorgiadis</w:t>
      </w:r>
      <w:proofErr w:type="spellEnd"/>
      <w:r w:rsidRPr="0087034C">
        <w:rPr>
          <w:rStyle w:val="Style13ptBold"/>
        </w:rPr>
        <w:t xml:space="preserve"> 14</w:t>
      </w:r>
      <w:r>
        <w:t xml:space="preserve"> [Nikolaos; University of Bradford and Uppsala University; Adam R. Cross; Professor of International Business at the University of Leeds; Constantino Alexiou; Cranfield University; 1/6/2014; </w:t>
      </w:r>
      <w:r>
        <w:rPr>
          <w:i/>
          <w:iCs/>
        </w:rPr>
        <w:t>Journal of World Business</w:t>
      </w:r>
      <w:r>
        <w:t>; “International patent systems strength 1998-2011; Contents lists available at ScienceDirect and journal homepage www.elsevier.com/locate/jwb]//kaviWaRu</w:t>
      </w:r>
    </w:p>
    <w:p w14:paraId="60A2EEAE" w14:textId="77777777" w:rsidR="00213714" w:rsidRPr="009426BA" w:rsidRDefault="00213714" w:rsidP="00213714">
      <w:pPr>
        <w:rPr>
          <w:sz w:val="16"/>
        </w:rPr>
      </w:pPr>
      <w:r w:rsidRPr="009426BA">
        <w:rPr>
          <w:sz w:val="16"/>
        </w:rPr>
        <w:t xml:space="preserve">The first iteration of the GP index quantified the strength of book-law patent protection for 110 countries, in five-year intervals for the period 1960–1990 (Ginarte &amp; Park, 1997). It was subsequently extended by Park (2008) up to the year 2005 and for a total of 122 countries. </w:t>
      </w:r>
      <w:r w:rsidRPr="009426BA">
        <w:rPr>
          <w:u w:val="single"/>
        </w:rPr>
        <w:t>The index is comprised of five constructs, namely: (</w:t>
      </w:r>
      <w:proofErr w:type="spellStart"/>
      <w:r w:rsidRPr="009426BA">
        <w:rPr>
          <w:u w:val="single"/>
        </w:rPr>
        <w:t>i</w:t>
      </w:r>
      <w:proofErr w:type="spellEnd"/>
      <w:r w:rsidRPr="009426BA">
        <w:rPr>
          <w:u w:val="single"/>
        </w:rPr>
        <w:t xml:space="preserve">) </w:t>
      </w:r>
      <w:r w:rsidRPr="002C2CCF">
        <w:rPr>
          <w:rStyle w:val="Emphasis"/>
        </w:rPr>
        <w:t>patent coverage</w:t>
      </w:r>
      <w:r w:rsidRPr="009426BA">
        <w:rPr>
          <w:u w:val="single"/>
        </w:rPr>
        <w:t xml:space="preserve">, (ii) </w:t>
      </w:r>
      <w:r w:rsidRPr="002C2CCF">
        <w:rPr>
          <w:rStyle w:val="Emphasis"/>
        </w:rPr>
        <w:t>membership of international treaties</w:t>
      </w:r>
      <w:r w:rsidRPr="009426BA">
        <w:rPr>
          <w:u w:val="single"/>
        </w:rPr>
        <w:t xml:space="preserve">, (iii) </w:t>
      </w:r>
      <w:r w:rsidRPr="002C2CCF">
        <w:rPr>
          <w:rStyle w:val="Emphasis"/>
        </w:rPr>
        <w:t>enforcement mechanisms</w:t>
      </w:r>
      <w:r w:rsidRPr="009426BA">
        <w:rPr>
          <w:u w:val="single"/>
        </w:rPr>
        <w:t xml:space="preserve">, (iv) </w:t>
      </w:r>
      <w:r w:rsidRPr="002C2CCF">
        <w:rPr>
          <w:rStyle w:val="Emphasis"/>
        </w:rPr>
        <w:t>restrictions on patent rights</w:t>
      </w:r>
      <w:r w:rsidRPr="009426BA">
        <w:rPr>
          <w:u w:val="single"/>
        </w:rPr>
        <w:t xml:space="preserve">, and (v) </w:t>
      </w:r>
      <w:r w:rsidRPr="002C2CCF">
        <w:rPr>
          <w:rStyle w:val="Emphasis"/>
        </w:rPr>
        <w:t>duration of patent protection</w:t>
      </w:r>
      <w:r w:rsidRPr="009426BA">
        <w:rPr>
          <w:u w:val="single"/>
        </w:rPr>
        <w:t>.</w:t>
      </w:r>
      <w:r w:rsidRPr="009426BA">
        <w:rPr>
          <w:sz w:val="16"/>
        </w:rPr>
        <w:t xml:space="preserve"> </w:t>
      </w:r>
      <w:r w:rsidRPr="009426BA">
        <w:rPr>
          <w:u w:val="single"/>
        </w:rPr>
        <w:t>The ‘coverage’ construct includes eight variables designed to capture the availability of patent protection in certain industrial sectors where patent protection is perceived as being particularly beneficial to the patent holder,</w:t>
      </w:r>
      <w:r w:rsidRPr="009426BA">
        <w:rPr>
          <w:sz w:val="16"/>
        </w:rPr>
        <w:t xml:space="preserve"> such as the patentability of pharmaceutical products. </w:t>
      </w:r>
      <w:r w:rsidRPr="009426BA">
        <w:rPr>
          <w:u w:val="single"/>
        </w:rPr>
        <w:t xml:space="preserve">The ‘membership of international treaties’ construct includes five variables relating to </w:t>
      </w:r>
      <w:proofErr w:type="gramStart"/>
      <w:r w:rsidRPr="009426BA">
        <w:rPr>
          <w:u w:val="single"/>
        </w:rPr>
        <w:t>whether or not</w:t>
      </w:r>
      <w:proofErr w:type="gramEnd"/>
      <w:r w:rsidRPr="009426BA">
        <w:rPr>
          <w:u w:val="single"/>
        </w:rPr>
        <w:t xml:space="preserve"> a country is signatory to patent-related treaties, such as the TRIPS agreement. </w:t>
      </w:r>
      <w:r w:rsidRPr="009426BA">
        <w:rPr>
          <w:sz w:val="16"/>
        </w:rPr>
        <w:t xml:space="preserve">It should be noted that the </w:t>
      </w:r>
      <w:r w:rsidRPr="009426BA">
        <w:rPr>
          <w:u w:val="single"/>
        </w:rPr>
        <w:t>TRIPS agreement is concerned not only with matters relating to patents but also with other types of IP such as copyright and trademarks. The ‘enforcement mechanism’ construct captures the existence of laws that can enable patent enforcement, such as the availability of preliminary injunctions.</w:t>
      </w:r>
      <w:r w:rsidRPr="009426BA">
        <w:rPr>
          <w:sz w:val="16"/>
        </w:rPr>
        <w:t xml:space="preserve"> Importantly, in the GP indices this construct concerns only the availability of book-law protection, not how such laws are </w:t>
      </w:r>
      <w:proofErr w:type="gramStart"/>
      <w:r w:rsidRPr="009426BA">
        <w:rPr>
          <w:sz w:val="16"/>
        </w:rPr>
        <w:t>actually enforced</w:t>
      </w:r>
      <w:proofErr w:type="gramEnd"/>
      <w:r w:rsidRPr="009426BA">
        <w:rPr>
          <w:sz w:val="16"/>
        </w:rPr>
        <w:t xml:space="preserve">. Nor does it concern other enforcement-related activities. The ‘restrictions on patent rights’ construct considers the existence of laws that have the potential to negatively </w:t>
      </w:r>
      <w:proofErr w:type="spellStart"/>
      <w:r w:rsidRPr="009426BA">
        <w:rPr>
          <w:sz w:val="16"/>
        </w:rPr>
        <w:t>affectthe</w:t>
      </w:r>
      <w:proofErr w:type="spellEnd"/>
      <w:r w:rsidRPr="009426BA">
        <w:rPr>
          <w:sz w:val="16"/>
        </w:rPr>
        <w:t xml:space="preserve"> appropriation of patent rights by owners, such as those that enable the revocation of patents</w:t>
      </w:r>
      <w:r w:rsidRPr="009426BA">
        <w:rPr>
          <w:u w:val="single"/>
        </w:rPr>
        <w:t>. Finally, the fifth construct, ‘</w:t>
      </w:r>
      <w:r w:rsidRPr="002C2CCF">
        <w:rPr>
          <w:rStyle w:val="Emphasis"/>
        </w:rPr>
        <w:t>duration of patent protection’,</w:t>
      </w:r>
      <w:r w:rsidRPr="009426BA">
        <w:rPr>
          <w:u w:val="single"/>
        </w:rPr>
        <w:t xml:space="preserve"> is measured by one variable where </w:t>
      </w:r>
      <w:r w:rsidRPr="002C2CCF">
        <w:rPr>
          <w:rStyle w:val="Emphasis"/>
        </w:rPr>
        <w:t>countries offering protection for less than 20 years from the date of application score lower than those meeting or exceeding this condition</w:t>
      </w:r>
      <w:r w:rsidRPr="009426BA">
        <w:rPr>
          <w:sz w:val="16"/>
        </w:rPr>
        <w:t xml:space="preserve">. The summated value of the binary variables constitutes the total index number for that </w:t>
      </w:r>
      <w:proofErr w:type="gramStart"/>
      <w:r w:rsidRPr="009426BA">
        <w:rPr>
          <w:sz w:val="16"/>
        </w:rPr>
        <w:t>particular construct</w:t>
      </w:r>
      <w:proofErr w:type="gramEnd"/>
      <w:r w:rsidRPr="009426BA">
        <w:rPr>
          <w:sz w:val="16"/>
        </w:rPr>
        <w:t xml:space="preserve">. The overall patent protection </w:t>
      </w:r>
      <w:proofErr w:type="gramStart"/>
      <w:r w:rsidRPr="009426BA">
        <w:rPr>
          <w:sz w:val="16"/>
        </w:rPr>
        <w:t>score</w:t>
      </w:r>
      <w:proofErr w:type="gramEnd"/>
      <w:r w:rsidRPr="009426BA">
        <w:rPr>
          <w:sz w:val="16"/>
        </w:rPr>
        <w:t xml:space="preserve"> of a country reported in the GP indices then consists of the unweighted sum of component construct values, with scores ranging between ‘0’ (which signals an absence of patent protection in a country) and ‘5’ (which signals much higher levels of protection).</w:t>
      </w:r>
    </w:p>
    <w:p w14:paraId="65AB6AEA" w14:textId="77777777" w:rsidR="00213714" w:rsidRPr="009426BA" w:rsidRDefault="00213714" w:rsidP="00213714">
      <w:pPr>
        <w:rPr>
          <w:sz w:val="16"/>
        </w:rPr>
      </w:pPr>
    </w:p>
    <w:p w14:paraId="7C318DD0" w14:textId="77777777" w:rsidR="00213714" w:rsidRPr="00FB7E19" w:rsidRDefault="00213714" w:rsidP="00213714">
      <w:pPr>
        <w:pStyle w:val="Heading4"/>
      </w:pPr>
      <w:r>
        <w:t>Duration is included in the Park Index---which can measure.</w:t>
      </w:r>
    </w:p>
    <w:p w14:paraId="141A599A" w14:textId="77777777" w:rsidR="00213714" w:rsidRDefault="00213714" w:rsidP="00213714">
      <w:r w:rsidRPr="007C3C8D">
        <w:rPr>
          <w:rStyle w:val="Style13ptBold"/>
        </w:rPr>
        <w:t>Lesser ’11</w:t>
      </w:r>
      <w:r>
        <w:t xml:space="preserve"> [Wiliam; 2011; </w:t>
      </w:r>
      <w:r w:rsidRPr="007C3C8D">
        <w:t>Susan E. Lynch Professor in Science and Business, Dyson School of Applied Economics and Management, Cornell University</w:t>
      </w:r>
      <w:r>
        <w:t>; Journal of Business, Entrepreneurship and the Law, “</w:t>
      </w:r>
      <w:r w:rsidRPr="007C3C8D">
        <w:t>Measuring Intellectual Property 'Strength' and Effects: An Assessment of Patent Scoring Systems and Causality,</w:t>
      </w:r>
      <w:r>
        <w:t>”</w:t>
      </w:r>
      <w:r w:rsidRPr="007C3C8D">
        <w:t xml:space="preserve"> 4 J. Bus. Entrepreneurship &amp; L. </w:t>
      </w:r>
      <w:proofErr w:type="spellStart"/>
      <w:r w:rsidRPr="007C3C8D">
        <w:t>Iss</w:t>
      </w:r>
      <w:proofErr w:type="spellEnd"/>
      <w:r w:rsidRPr="007C3C8D">
        <w:t>. 2</w:t>
      </w:r>
      <w:r>
        <w:t>]</w:t>
      </w:r>
    </w:p>
    <w:p w14:paraId="51EC384B" w14:textId="77777777" w:rsidR="00213714" w:rsidRPr="00D06169" w:rsidRDefault="00213714" w:rsidP="00213714">
      <w:pPr>
        <w:rPr>
          <w:sz w:val="16"/>
        </w:rPr>
      </w:pPr>
      <w:r w:rsidRPr="00D06169">
        <w:rPr>
          <w:sz w:val="16"/>
        </w:rPr>
        <w:t xml:space="preserve">Lesser39 </w:t>
      </w:r>
      <w:r w:rsidRPr="00D06169">
        <w:rPr>
          <w:rStyle w:val="StyleUnderline"/>
        </w:rPr>
        <w:t>in constructing a new scoring system to reflect</w:t>
      </w:r>
      <w:r w:rsidRPr="00D06169">
        <w:rPr>
          <w:sz w:val="16"/>
        </w:rPr>
        <w:t xml:space="preserve"> </w:t>
      </w:r>
      <w:r w:rsidRPr="008701E4">
        <w:rPr>
          <w:rStyle w:val="Emphasis"/>
        </w:rPr>
        <w:t>patent protection</w:t>
      </w:r>
      <w:r w:rsidRPr="00D06169">
        <w:rPr>
          <w:sz w:val="16"/>
        </w:rPr>
        <w:t xml:space="preserve"> in the post-TRIPS era noted prior scores typically have in common the following components:</w:t>
      </w:r>
    </w:p>
    <w:p w14:paraId="6E387CCB" w14:textId="77777777" w:rsidR="00213714" w:rsidRPr="00D06169" w:rsidRDefault="00213714" w:rsidP="00213714">
      <w:pPr>
        <w:rPr>
          <w:sz w:val="16"/>
        </w:rPr>
      </w:pPr>
      <w:r w:rsidRPr="00D06169">
        <w:rPr>
          <w:sz w:val="16"/>
        </w:rPr>
        <w:t xml:space="preserve">• </w:t>
      </w:r>
      <w:r w:rsidRPr="008701E4">
        <w:rPr>
          <w:rStyle w:val="Emphasis"/>
        </w:rPr>
        <w:t>protectable subject matter</w:t>
      </w:r>
    </w:p>
    <w:p w14:paraId="08187900" w14:textId="77777777" w:rsidR="00213714" w:rsidRPr="00D06169" w:rsidRDefault="00213714" w:rsidP="00213714">
      <w:pPr>
        <w:rPr>
          <w:sz w:val="16"/>
        </w:rPr>
      </w:pPr>
      <w:r w:rsidRPr="00D06169">
        <w:rPr>
          <w:sz w:val="16"/>
        </w:rPr>
        <w:t xml:space="preserve">• </w:t>
      </w:r>
      <w:r w:rsidRPr="008701E4">
        <w:rPr>
          <w:rStyle w:val="Emphasis"/>
        </w:rPr>
        <w:t>convention membership</w:t>
      </w:r>
    </w:p>
    <w:p w14:paraId="2DE6B537" w14:textId="77777777" w:rsidR="00213714" w:rsidRPr="00D06169" w:rsidRDefault="00213714" w:rsidP="00213714">
      <w:pPr>
        <w:rPr>
          <w:sz w:val="16"/>
        </w:rPr>
      </w:pPr>
      <w:r w:rsidRPr="00D06169">
        <w:rPr>
          <w:sz w:val="16"/>
        </w:rPr>
        <w:t xml:space="preserve">• </w:t>
      </w:r>
      <w:r w:rsidRPr="008701E4">
        <w:rPr>
          <w:rStyle w:val="Emphasis"/>
        </w:rPr>
        <w:t>enforcement</w:t>
      </w:r>
    </w:p>
    <w:p w14:paraId="06C2CC03" w14:textId="77777777" w:rsidR="00213714" w:rsidRPr="00D06169" w:rsidRDefault="00213714" w:rsidP="00213714">
      <w:pPr>
        <w:rPr>
          <w:sz w:val="16"/>
        </w:rPr>
      </w:pPr>
      <w:r w:rsidRPr="00D06169">
        <w:rPr>
          <w:sz w:val="16"/>
        </w:rPr>
        <w:t xml:space="preserve">• </w:t>
      </w:r>
      <w:r w:rsidRPr="008701E4">
        <w:rPr>
          <w:rStyle w:val="Emphasis"/>
        </w:rPr>
        <w:t>administration</w:t>
      </w:r>
    </w:p>
    <w:p w14:paraId="7A193813" w14:textId="77777777" w:rsidR="00213714" w:rsidRPr="00D06169" w:rsidRDefault="00213714" w:rsidP="00213714">
      <w:pPr>
        <w:rPr>
          <w:sz w:val="16"/>
        </w:rPr>
      </w:pPr>
      <w:r w:rsidRPr="00D06169">
        <w:rPr>
          <w:sz w:val="16"/>
        </w:rPr>
        <w:lastRenderedPageBreak/>
        <w:t xml:space="preserve">• </w:t>
      </w:r>
      <w:r w:rsidRPr="008701E4">
        <w:rPr>
          <w:rStyle w:val="Emphasis"/>
        </w:rPr>
        <w:t>duration of protection</w:t>
      </w:r>
    </w:p>
    <w:p w14:paraId="34891874" w14:textId="77777777" w:rsidR="00213714" w:rsidRPr="00FB7E19" w:rsidRDefault="00213714" w:rsidP="00213714">
      <w:pPr>
        <w:rPr>
          <w:rStyle w:val="StyleUnderline"/>
        </w:rPr>
      </w:pPr>
      <w:r w:rsidRPr="008701E4">
        <w:rPr>
          <w:rStyle w:val="StyleUnderline"/>
        </w:rPr>
        <w:t>Harmonization under TRIPS simplifies some inputs into the index</w:t>
      </w:r>
      <w:r w:rsidRPr="00D06169">
        <w:rPr>
          <w:sz w:val="16"/>
        </w:rPr>
        <w:t xml:space="preserve">. For example, TRIPS40 sets the duration of patent protection at twenty years from first application so that an indication of TRIPS compliance by a country captures the duration factor as well as serving as a proxy for protectable subject matter. However, </w:t>
      </w:r>
      <w:r w:rsidRPr="00FB7E19">
        <w:rPr>
          <w:rStyle w:val="StyleUnderline"/>
        </w:rPr>
        <w:t>as countries have the option of protecting plants with patents or an ‘effective sui generis system,’ or both,</w:t>
      </w:r>
      <w:r w:rsidRPr="00FB7E19">
        <w:t>41</w:t>
      </w:r>
      <w:r w:rsidRPr="00FB7E19">
        <w:rPr>
          <w:rStyle w:val="StyleUnderline"/>
        </w:rPr>
        <w:t xml:space="preserve"> it is important to identify the choice made. </w:t>
      </w:r>
    </w:p>
    <w:p w14:paraId="0A7BF52F" w14:textId="77777777" w:rsidR="00213714" w:rsidRPr="00D06169" w:rsidRDefault="00213714" w:rsidP="00213714">
      <w:pPr>
        <w:rPr>
          <w:sz w:val="16"/>
        </w:rPr>
      </w:pPr>
      <w:r w:rsidRPr="00D06169">
        <w:rPr>
          <w:sz w:val="16"/>
        </w:rPr>
        <w:t>Most countries are opting for Plant Breeders’ Rights rather than patents for plants for which membership in UPOV, the international convention, is a strong indicator if not actually required. India for example has a Protection of Plant Varieties and Farmers’ Rights Act of 200142 but is not a member of UPOV.</w:t>
      </w:r>
    </w:p>
    <w:p w14:paraId="5079B3C9" w14:textId="77777777" w:rsidR="00213714" w:rsidRPr="00D06169" w:rsidRDefault="00213714" w:rsidP="00213714">
      <w:pPr>
        <w:rPr>
          <w:sz w:val="16"/>
        </w:rPr>
      </w:pPr>
      <w:r w:rsidRPr="00FB7E19">
        <w:rPr>
          <w:rStyle w:val="StyleUnderline"/>
        </w:rPr>
        <w:t xml:space="preserve">Additional and more current information on enforcement issues was needed so a </w:t>
      </w:r>
      <w:proofErr w:type="gramStart"/>
      <w:r w:rsidRPr="00FB7E19">
        <w:rPr>
          <w:rStyle w:val="StyleUnderline"/>
        </w:rPr>
        <w:t>practitioners</w:t>
      </w:r>
      <w:proofErr w:type="gramEnd"/>
      <w:r w:rsidRPr="00FB7E19">
        <w:rPr>
          <w:rStyle w:val="StyleUnderline"/>
        </w:rPr>
        <w:t xml:space="preserve"> survey was developed</w:t>
      </w:r>
      <w:r w:rsidRPr="00D06169">
        <w:rPr>
          <w:sz w:val="16"/>
        </w:rPr>
        <w:t xml:space="preserve">. The survey was sent to patent attorneys and licensing executives of biotechnology firms in the U.S. and Europe following an extensive period of instrument development and in-person interviews. Public sector licensing officers were contacted as well. In total, seventeen surveys and interviews were distributed with a response rate of fifty-nine percent. Biotechnology firms (pharmaceutical and agricultural) are an appropriate response group because the </w:t>
      </w:r>
      <w:r w:rsidRPr="00FB7E19">
        <w:rPr>
          <w:rStyle w:val="Emphasis"/>
        </w:rPr>
        <w:t>importance</w:t>
      </w:r>
      <w:r w:rsidRPr="00FB7E19">
        <w:rPr>
          <w:rStyle w:val="StyleUnderline"/>
        </w:rPr>
        <w:t xml:space="preserve"> of IPR </w:t>
      </w:r>
      <w:r w:rsidRPr="00FB7E19">
        <w:rPr>
          <w:rStyle w:val="Emphasis"/>
        </w:rPr>
        <w:t>protection</w:t>
      </w:r>
      <w:r w:rsidRPr="00FB7E19">
        <w:rPr>
          <w:rStyle w:val="StyleUnderline"/>
        </w:rPr>
        <w:t xml:space="preserve"> to that sector means a high level of awareness of technology transfer issues</w:t>
      </w:r>
      <w:r w:rsidRPr="00D06169">
        <w:rPr>
          <w:sz w:val="16"/>
        </w:rPr>
        <w:t xml:space="preserve">. The survey results emphasized how important a factor the enforceability of IP statutes is in a country. </w:t>
      </w:r>
      <w:r w:rsidRPr="008701E4">
        <w:rPr>
          <w:rStyle w:val="Emphasis"/>
        </w:rPr>
        <w:t>Slowness of a national court system</w:t>
      </w:r>
      <w:r w:rsidRPr="00D06169">
        <w:rPr>
          <w:sz w:val="16"/>
        </w:rPr>
        <w:t xml:space="preserve">, </w:t>
      </w:r>
      <w:r w:rsidRPr="008701E4">
        <w:rPr>
          <w:rStyle w:val="StyleUnderline"/>
        </w:rPr>
        <w:t>poor standing of a foreign plaintiff</w:t>
      </w:r>
      <w:r w:rsidRPr="00D06169">
        <w:rPr>
          <w:sz w:val="16"/>
        </w:rPr>
        <w:t xml:space="preserve">, </w:t>
      </w:r>
      <w:r w:rsidRPr="008701E4">
        <w:rPr>
          <w:rStyle w:val="StyleUnderline"/>
        </w:rPr>
        <w:t xml:space="preserve">lack of </w:t>
      </w:r>
      <w:r w:rsidRPr="00FB7E19">
        <w:rPr>
          <w:rStyle w:val="Emphasis"/>
        </w:rPr>
        <w:t>technical competence</w:t>
      </w:r>
      <w:r w:rsidRPr="008701E4">
        <w:rPr>
          <w:rStyle w:val="StyleUnderline"/>
        </w:rPr>
        <w:t>,</w:t>
      </w:r>
      <w:r w:rsidRPr="00D06169">
        <w:rPr>
          <w:sz w:val="16"/>
        </w:rPr>
        <w:t xml:space="preserve"> </w:t>
      </w:r>
      <w:r w:rsidRPr="00FB7E19">
        <w:rPr>
          <w:rStyle w:val="StyleUnderline"/>
        </w:rPr>
        <w:t>or</w:t>
      </w:r>
      <w:r w:rsidRPr="00D06169">
        <w:rPr>
          <w:sz w:val="16"/>
        </w:rPr>
        <w:t xml:space="preserve"> </w:t>
      </w:r>
      <w:r w:rsidRPr="00FB7E19">
        <w:rPr>
          <w:rStyle w:val="Emphasis"/>
        </w:rPr>
        <w:t>inability</w:t>
      </w:r>
      <w:r w:rsidRPr="008701E4">
        <w:rPr>
          <w:rStyle w:val="StyleUnderline"/>
        </w:rPr>
        <w:t xml:space="preserve"> to </w:t>
      </w:r>
      <w:r w:rsidRPr="00FB7E19">
        <w:rPr>
          <w:rStyle w:val="Emphasis"/>
        </w:rPr>
        <w:t>enforce</w:t>
      </w:r>
      <w:r w:rsidRPr="008701E4">
        <w:rPr>
          <w:rStyle w:val="StyleUnderline"/>
        </w:rPr>
        <w:t xml:space="preserve"> a judgment once made were all reasons to </w:t>
      </w:r>
      <w:r w:rsidRPr="008701E4">
        <w:rPr>
          <w:rStyle w:val="Emphasis"/>
        </w:rPr>
        <w:t>downgrade</w:t>
      </w:r>
      <w:r w:rsidRPr="008701E4">
        <w:rPr>
          <w:rStyle w:val="StyleUnderline"/>
        </w:rPr>
        <w:t xml:space="preserve"> the</w:t>
      </w:r>
      <w:r w:rsidRPr="00D06169">
        <w:rPr>
          <w:sz w:val="16"/>
        </w:rPr>
        <w:t xml:space="preserve"> </w:t>
      </w:r>
      <w:r w:rsidRPr="008701E4">
        <w:rPr>
          <w:rStyle w:val="StyleUnderline"/>
        </w:rPr>
        <w:t>effectiveness of a national system</w:t>
      </w:r>
      <w:r w:rsidRPr="00D06169">
        <w:rPr>
          <w:sz w:val="16"/>
        </w:rPr>
        <w:t>.</w:t>
      </w:r>
    </w:p>
    <w:p w14:paraId="67F30A32" w14:textId="77777777" w:rsidR="00213714" w:rsidRPr="00D06169" w:rsidRDefault="00213714" w:rsidP="00213714">
      <w:pPr>
        <w:rPr>
          <w:sz w:val="16"/>
        </w:rPr>
      </w:pPr>
      <w:r w:rsidRPr="00D06169">
        <w:rPr>
          <w:sz w:val="16"/>
        </w:rPr>
        <w:t>Applying factor analysis to generate weights for a four component model indicated that the PCT component was redundant in the sense that it added little to the explained variance (up twenty percentage points and giving a weighting of</w:t>
      </w:r>
      <w:r>
        <w:rPr>
          <w:sz w:val="16"/>
        </w:rPr>
        <w:t xml:space="preserve"> </w:t>
      </w:r>
      <w:r w:rsidRPr="00D06169">
        <w:rPr>
          <w:sz w:val="16"/>
        </w:rPr>
        <w:t>nearly one (.997)).70 This means that for the 142 PCT members – accounting for</w:t>
      </w:r>
      <w:r>
        <w:rPr>
          <w:sz w:val="16"/>
        </w:rPr>
        <w:t xml:space="preserve"> </w:t>
      </w:r>
      <w:r w:rsidRPr="00D06169">
        <w:rPr>
          <w:sz w:val="16"/>
        </w:rPr>
        <w:t>nearly all countries in the current data set – the index is increased by one point (.997). Dropping it leaves three components with, in this case, a three-factor</w:t>
      </w:r>
      <w:r>
        <w:rPr>
          <w:sz w:val="16"/>
        </w:rPr>
        <w:t xml:space="preserve"> </w:t>
      </w:r>
      <w:r w:rsidRPr="00D06169">
        <w:rPr>
          <w:sz w:val="16"/>
        </w:rPr>
        <w:t xml:space="preserve">model with an </w:t>
      </w:r>
      <w:proofErr w:type="spellStart"/>
      <w:r w:rsidRPr="00D06169">
        <w:rPr>
          <w:sz w:val="16"/>
        </w:rPr>
        <w:t>equamax</w:t>
      </w:r>
      <w:proofErr w:type="spellEnd"/>
      <w:r w:rsidRPr="00D06169">
        <w:rPr>
          <w:sz w:val="16"/>
        </w:rPr>
        <w:t xml:space="preserve"> rotation.71 This provides results which could be described</w:t>
      </w:r>
      <w:r>
        <w:rPr>
          <w:sz w:val="16"/>
        </w:rPr>
        <w:t xml:space="preserve"> </w:t>
      </w:r>
      <w:r w:rsidRPr="00D06169">
        <w:rPr>
          <w:sz w:val="16"/>
        </w:rPr>
        <w:t>in terms of the expected underlying relationships as follows:</w:t>
      </w:r>
    </w:p>
    <w:p w14:paraId="71DB1ABE" w14:textId="77777777" w:rsidR="00213714" w:rsidRPr="00D06169" w:rsidRDefault="00213714" w:rsidP="00213714">
      <w:pPr>
        <w:rPr>
          <w:sz w:val="16"/>
        </w:rPr>
      </w:pPr>
      <w:r w:rsidRPr="00D06169">
        <w:rPr>
          <w:sz w:val="16"/>
        </w:rPr>
        <w:t xml:space="preserve">Factor 1 (35%): </w:t>
      </w:r>
      <w:r w:rsidRPr="00FB7E19">
        <w:rPr>
          <w:rStyle w:val="Emphasis"/>
        </w:rPr>
        <w:t>Scope</w:t>
      </w:r>
      <w:r w:rsidRPr="00D06169">
        <w:rPr>
          <w:sz w:val="16"/>
        </w:rPr>
        <w:t>, weighing most heavily on UPOV and TRIPS compliance</w:t>
      </w:r>
    </w:p>
    <w:p w14:paraId="7D9DF184" w14:textId="77777777" w:rsidR="00213714" w:rsidRPr="00D06169" w:rsidRDefault="00213714" w:rsidP="00213714">
      <w:pPr>
        <w:rPr>
          <w:sz w:val="16"/>
        </w:rPr>
      </w:pPr>
      <w:r w:rsidRPr="00D06169">
        <w:rPr>
          <w:sz w:val="16"/>
        </w:rPr>
        <w:t xml:space="preserve">Factor 2 (28%): </w:t>
      </w:r>
      <w:r w:rsidRPr="00FB7E19">
        <w:rPr>
          <w:rStyle w:val="Emphasis"/>
        </w:rPr>
        <w:t>Enforcement</w:t>
      </w:r>
      <w:r w:rsidRPr="00D06169">
        <w:rPr>
          <w:sz w:val="16"/>
        </w:rPr>
        <w:t>, weighing most heavily on the CPI Factor 3 (27%): Institution, patent office efficiency/ sophistication</w:t>
      </w:r>
    </w:p>
    <w:p w14:paraId="2F4756F4" w14:textId="77777777" w:rsidR="00213714" w:rsidRPr="00D06169" w:rsidRDefault="00213714" w:rsidP="00213714">
      <w:pPr>
        <w:rPr>
          <w:sz w:val="16"/>
        </w:rPr>
      </w:pPr>
      <w:r w:rsidRPr="00D06169">
        <w:rPr>
          <w:sz w:val="16"/>
        </w:rPr>
        <w:t>The factor weights, which explain a total of ninety percent of the variance of the variables, are shown in Table 1.</w:t>
      </w:r>
    </w:p>
    <w:p w14:paraId="5EDFAE2C" w14:textId="77777777" w:rsidR="00213714" w:rsidRPr="00D06169" w:rsidRDefault="00213714" w:rsidP="00213714">
      <w:pPr>
        <w:rPr>
          <w:sz w:val="16"/>
        </w:rPr>
      </w:pPr>
      <w:r w:rsidRPr="00D06169">
        <w:rPr>
          <w:sz w:val="16"/>
        </w:rPr>
        <w:t xml:space="preserve">The aggregate factor values (communality) are used to weigh the individual index components in generating the IP score; that is, the computed communality value from Table 1 is for each country analyzed multiplied by the data value for that country. The weights have the intuitive appeal that the near-greatest </w:t>
      </w:r>
      <w:proofErr w:type="gramStart"/>
      <w:r w:rsidRPr="00D06169">
        <w:rPr>
          <w:sz w:val="16"/>
        </w:rPr>
        <w:t>weight  placed</w:t>
      </w:r>
      <w:proofErr w:type="gramEnd"/>
      <w:r w:rsidRPr="00D06169">
        <w:rPr>
          <w:sz w:val="16"/>
        </w:rPr>
        <w:t xml:space="preserve"> on the CPI, a proxy for the enforceability of IPR, which the survey respondents indicated as the most significant aspect of the effectiveness of patents</w:t>
      </w:r>
      <w:r>
        <w:rPr>
          <w:sz w:val="16"/>
        </w:rPr>
        <w:t xml:space="preserve"> </w:t>
      </w:r>
      <w:r w:rsidRPr="00D06169">
        <w:rPr>
          <w:sz w:val="16"/>
        </w:rPr>
        <w:t>at the national level.72 As significant is patent office efficiency/sophistication. Compared to the 2002 index, this component has become more significant, but since the variable used to measure it has changed no direct comparison can be made.73</w:t>
      </w:r>
    </w:p>
    <w:p w14:paraId="4629BE87" w14:textId="77777777" w:rsidR="00213714" w:rsidRPr="00D06169" w:rsidRDefault="00213714" w:rsidP="00213714">
      <w:pPr>
        <w:rPr>
          <w:b/>
          <w:iCs/>
          <w:u w:val="single"/>
          <w:bdr w:val="single" w:sz="8" w:space="0" w:color="auto"/>
        </w:rPr>
      </w:pPr>
      <w:r w:rsidRPr="00D06169">
        <w:rPr>
          <w:rStyle w:val="StyleUnderline"/>
        </w:rPr>
        <w:t xml:space="preserve">The three factors can, alternatively, be viewed as </w:t>
      </w:r>
      <w:r w:rsidRPr="00D06169">
        <w:rPr>
          <w:rStyle w:val="Emphasis"/>
        </w:rPr>
        <w:t>differing approaches</w:t>
      </w:r>
      <w:r w:rsidRPr="00D06169">
        <w:rPr>
          <w:rStyle w:val="StyleUnderline"/>
        </w:rPr>
        <w:t xml:space="preserve"> to </w:t>
      </w:r>
      <w:r w:rsidRPr="00D06169">
        <w:rPr>
          <w:rStyle w:val="Emphasis"/>
        </w:rPr>
        <w:t>strengthening patent systems</w:t>
      </w:r>
      <w:r w:rsidRPr="00D06169">
        <w:rPr>
          <w:sz w:val="16"/>
        </w:rPr>
        <w:t xml:space="preserve">. </w:t>
      </w:r>
      <w:r w:rsidRPr="00D06169">
        <w:rPr>
          <w:rStyle w:val="StyleUnderline"/>
        </w:rPr>
        <w:t>Countries may</w:t>
      </w:r>
      <w:r w:rsidRPr="00D06169">
        <w:rPr>
          <w:sz w:val="16"/>
        </w:rPr>
        <w:t xml:space="preserve"> (1) </w:t>
      </w:r>
      <w:r w:rsidRPr="00D06169">
        <w:rPr>
          <w:rStyle w:val="StyleUnderline"/>
        </w:rPr>
        <w:t>join</w:t>
      </w:r>
      <w:r w:rsidRPr="00D06169">
        <w:rPr>
          <w:sz w:val="16"/>
        </w:rPr>
        <w:t xml:space="preserve">/implement </w:t>
      </w:r>
      <w:r w:rsidRPr="00D06169">
        <w:rPr>
          <w:rStyle w:val="Emphasis"/>
        </w:rPr>
        <w:t>international</w:t>
      </w:r>
      <w:r>
        <w:rPr>
          <w:rStyle w:val="Emphasis"/>
        </w:rPr>
        <w:t xml:space="preserve"> </w:t>
      </w:r>
      <w:r w:rsidRPr="00D06169">
        <w:rPr>
          <w:rStyle w:val="Emphasis"/>
        </w:rPr>
        <w:t>agreement</w:t>
      </w:r>
      <w:r w:rsidRPr="00D06169">
        <w:rPr>
          <w:sz w:val="16"/>
        </w:rPr>
        <w:t xml:space="preserve">s (TRIPS, UPOV), (2) </w:t>
      </w:r>
      <w:r w:rsidRPr="00D06169">
        <w:rPr>
          <w:rStyle w:val="StyleUnderline"/>
        </w:rPr>
        <w:t xml:space="preserve">enhance the operation of their patent </w:t>
      </w:r>
      <w:r w:rsidRPr="00FB7E19">
        <w:rPr>
          <w:rStyle w:val="StyleUnderline"/>
        </w:rPr>
        <w:t>offices, or</w:t>
      </w:r>
      <w:r w:rsidRPr="00FB7E19">
        <w:t xml:space="preserve"> </w:t>
      </w:r>
      <w:r w:rsidRPr="00D06169">
        <w:rPr>
          <w:sz w:val="16"/>
        </w:rPr>
        <w:t xml:space="preserve">(3) </w:t>
      </w:r>
      <w:r w:rsidRPr="00D06169">
        <w:rPr>
          <w:rStyle w:val="StyleUnderline"/>
        </w:rPr>
        <w:t>improve enforcement by reducing corruption</w:t>
      </w:r>
      <w:r w:rsidRPr="00D06169">
        <w:rPr>
          <w:sz w:val="16"/>
        </w:rPr>
        <w:t xml:space="preserve">.74 </w:t>
      </w:r>
      <w:r w:rsidRPr="00D06169">
        <w:rPr>
          <w:rStyle w:val="StyleUnderline"/>
        </w:rPr>
        <w:t xml:space="preserve">The strongest rights of course are achievable only by being well established in </w:t>
      </w:r>
      <w:r w:rsidRPr="00D06169">
        <w:rPr>
          <w:rStyle w:val="Emphasis"/>
        </w:rPr>
        <w:t>all three dimension</w:t>
      </w:r>
      <w:r w:rsidRPr="00D06169">
        <w:rPr>
          <w:rStyle w:val="StyleUnderline"/>
        </w:rPr>
        <w:t>s</w:t>
      </w:r>
      <w:r w:rsidRPr="00D06169">
        <w:rPr>
          <w:sz w:val="16"/>
        </w:rPr>
        <w:t xml:space="preserve">. But not </w:t>
      </w:r>
      <w:r w:rsidRPr="00D06169">
        <w:rPr>
          <w:rStyle w:val="StyleUnderline"/>
        </w:rPr>
        <w:t>all countries</w:t>
      </w:r>
      <w:r w:rsidRPr="00D06169">
        <w:rPr>
          <w:sz w:val="16"/>
        </w:rPr>
        <w:t xml:space="preserve"> presently </w:t>
      </w:r>
      <w:r w:rsidRPr="00D06169">
        <w:rPr>
          <w:rStyle w:val="StyleUnderline"/>
        </w:rPr>
        <w:t>have</w:t>
      </w:r>
      <w:r w:rsidRPr="00D06169">
        <w:rPr>
          <w:sz w:val="16"/>
        </w:rPr>
        <w:t xml:space="preserve"> strong systems and hence have alternative </w:t>
      </w:r>
      <w:r w:rsidRPr="00D06169">
        <w:rPr>
          <w:rStyle w:val="StyleUnderline"/>
        </w:rPr>
        <w:t>paths available for strengthening them</w:t>
      </w:r>
      <w:r w:rsidRPr="00D06169">
        <w:rPr>
          <w:sz w:val="16"/>
        </w:rPr>
        <w:t>. For example</w:t>
      </w:r>
      <w:r w:rsidRPr="00D06169">
        <w:rPr>
          <w:rStyle w:val="StyleUnderline"/>
        </w:rPr>
        <w:t>, they may</w:t>
      </w:r>
      <w:r w:rsidRPr="00D06169">
        <w:rPr>
          <w:sz w:val="16"/>
        </w:rPr>
        <w:t xml:space="preserve"> in a matter of degrees focus first directly on patent systems by say fully implementing TRIPS, or </w:t>
      </w:r>
      <w:r w:rsidRPr="00D06169">
        <w:rPr>
          <w:rStyle w:val="StyleUnderline"/>
        </w:rPr>
        <w:t>they may first tackle enforcement</w:t>
      </w:r>
      <w:r w:rsidRPr="00D06169">
        <w:rPr>
          <w:sz w:val="16"/>
        </w:rPr>
        <w:t xml:space="preserve">/corruption </w:t>
      </w:r>
      <w:r w:rsidRPr="00D06169">
        <w:rPr>
          <w:rStyle w:val="StyleUnderline"/>
        </w:rPr>
        <w:t xml:space="preserve">and then shift attention to the patent </w:t>
      </w:r>
      <w:proofErr w:type="gramStart"/>
      <w:r w:rsidRPr="00D06169">
        <w:rPr>
          <w:rStyle w:val="StyleUnderline"/>
        </w:rPr>
        <w:t>system in particular</w:t>
      </w:r>
      <w:proofErr w:type="gramEnd"/>
      <w:r w:rsidRPr="00D06169">
        <w:rPr>
          <w:sz w:val="16"/>
        </w:rPr>
        <w:t xml:space="preserve">. Which approaches are </w:t>
      </w:r>
      <w:proofErr w:type="gramStart"/>
      <w:r w:rsidRPr="00D06169">
        <w:rPr>
          <w:sz w:val="16"/>
        </w:rPr>
        <w:t>pursued</w:t>
      </w:r>
      <w:proofErr w:type="gramEnd"/>
      <w:r w:rsidRPr="00D06169">
        <w:rPr>
          <w:sz w:val="16"/>
        </w:rPr>
        <w:t xml:space="preserve"> and the consequences are explored further in Section III.75</w:t>
      </w:r>
    </w:p>
    <w:p w14:paraId="4A7F1423" w14:textId="77777777" w:rsidR="00213714" w:rsidRPr="00D06169" w:rsidRDefault="00213714" w:rsidP="00213714">
      <w:pPr>
        <w:rPr>
          <w:sz w:val="16"/>
        </w:rPr>
      </w:pPr>
      <w:r w:rsidRPr="00D06169">
        <w:rPr>
          <w:sz w:val="16"/>
        </w:rPr>
        <w:t>The resulting index values, referred to here as the ‘Cortez Patent Index,’ are presented in Table 2 for 148 countries in 2009. The country selection was determined largely by data availability, but some countries in non-equilibrium states (like Afghanistan) were dropped, as were very small and fledgling states like Vanuatu.</w:t>
      </w:r>
    </w:p>
    <w:p w14:paraId="08346D6B" w14:textId="77777777" w:rsidR="00213714" w:rsidRPr="003F7067" w:rsidRDefault="00213714" w:rsidP="00213714"/>
    <w:p w14:paraId="5E564828" w14:textId="77777777" w:rsidR="00213714" w:rsidRDefault="00213714" w:rsidP="00213714">
      <w:pPr>
        <w:pStyle w:val="Heading3"/>
      </w:pPr>
      <w:r>
        <w:lastRenderedPageBreak/>
        <w:t>2NC---Solvency---Mechanism</w:t>
      </w:r>
    </w:p>
    <w:p w14:paraId="2F1B1FC4" w14:textId="77777777" w:rsidR="00213714" w:rsidRPr="00DD5ED6" w:rsidRDefault="00213714" w:rsidP="00213714">
      <w:pPr>
        <w:pStyle w:val="Heading4"/>
      </w:pPr>
      <w:r>
        <w:t xml:space="preserve">Time-to-market is a </w:t>
      </w:r>
      <w:r>
        <w:rPr>
          <w:u w:val="single"/>
        </w:rPr>
        <w:t>reliable</w:t>
      </w:r>
      <w:r>
        <w:t xml:space="preserve"> indicator to </w:t>
      </w:r>
      <w:r>
        <w:rPr>
          <w:u w:val="single"/>
        </w:rPr>
        <w:t>incentivize</w:t>
      </w:r>
      <w:r>
        <w:t xml:space="preserve"> innovation.</w:t>
      </w:r>
    </w:p>
    <w:p w14:paraId="3E9E77FF" w14:textId="77777777" w:rsidR="00213714" w:rsidRPr="00B87D3A" w:rsidRDefault="00213714" w:rsidP="00213714">
      <w:r w:rsidRPr="000F250E">
        <w:rPr>
          <w:rStyle w:val="Style13ptBold"/>
        </w:rPr>
        <w:t>Roin ’13</w:t>
      </w:r>
      <w:r>
        <w:t xml:space="preserve"> [Benjamin; November 4; </w:t>
      </w:r>
      <w:r w:rsidRPr="00982A8F">
        <w:t>Assistant Professor of Technological Innovation, Entrepreneurship, and Strategic Management at the MIT Sloan School of Management</w:t>
      </w:r>
      <w:r>
        <w:t>; UCLA Law Review, “</w:t>
      </w:r>
      <w:r w:rsidRPr="00982A8F">
        <w:t>The Case for Tailoring Patent Awards Based on the Time-to-Market of Inventions</w:t>
      </w:r>
      <w:r>
        <w:t xml:space="preserve">,” vol. 1] </w:t>
      </w:r>
      <w:proofErr w:type="spellStart"/>
      <w:r>
        <w:t>jchen</w:t>
      </w:r>
      <w:proofErr w:type="spellEnd"/>
    </w:p>
    <w:p w14:paraId="606E4AA6" w14:textId="77777777" w:rsidR="00213714" w:rsidRPr="00F450F7" w:rsidRDefault="00213714" w:rsidP="00213714">
      <w:pPr>
        <w:rPr>
          <w:sz w:val="16"/>
        </w:rPr>
      </w:pPr>
      <w:r w:rsidRPr="00F450F7">
        <w:rPr>
          <w:sz w:val="16"/>
        </w:rPr>
        <w:t xml:space="preserve">The crux of this Article is the claim that </w:t>
      </w:r>
      <w:r w:rsidRPr="00DD5ED6">
        <w:rPr>
          <w:rStyle w:val="StyleUnderline"/>
        </w:rPr>
        <w:t xml:space="preserve">inventions’ </w:t>
      </w:r>
      <w:r w:rsidRPr="00A272F7">
        <w:rPr>
          <w:rStyle w:val="Emphasis"/>
          <w:highlight w:val="cyan"/>
        </w:rPr>
        <w:t>time-to-market</w:t>
      </w:r>
      <w:r w:rsidRPr="00F450F7">
        <w:rPr>
          <w:sz w:val="16"/>
        </w:rPr>
        <w:t xml:space="preserve"> strongly </w:t>
      </w:r>
      <w:r w:rsidRPr="00E843E0">
        <w:rPr>
          <w:rStyle w:val="StyleUnderline"/>
          <w:highlight w:val="cyan"/>
        </w:rPr>
        <w:t>correlates with</w:t>
      </w:r>
      <w:r w:rsidRPr="00DD5ED6">
        <w:rPr>
          <w:rStyle w:val="StyleUnderline"/>
        </w:rPr>
        <w:t xml:space="preserve"> </w:t>
      </w:r>
      <w:r w:rsidRPr="00F450F7">
        <w:rPr>
          <w:rStyle w:val="Emphasis"/>
        </w:rPr>
        <w:t>optimal</w:t>
      </w:r>
      <w:r w:rsidRPr="00F450F7">
        <w:rPr>
          <w:sz w:val="16"/>
        </w:rPr>
        <w:t xml:space="preserve"> </w:t>
      </w:r>
      <w:r w:rsidRPr="00DD5ED6">
        <w:rPr>
          <w:rStyle w:val="StyleUnderline"/>
        </w:rPr>
        <w:t xml:space="preserve">patent </w:t>
      </w:r>
      <w:r w:rsidRPr="00B36698">
        <w:rPr>
          <w:rStyle w:val="StyleUnderline"/>
          <w:highlight w:val="cyan"/>
        </w:rPr>
        <w:t>strength</w:t>
      </w:r>
      <w:r w:rsidRPr="00F450F7">
        <w:rPr>
          <w:sz w:val="16"/>
        </w:rPr>
        <w:t xml:space="preserve">. This claim has three components: First, the Article uses the framework provided by stand-alone models of innovation to show that inventions’ </w:t>
      </w:r>
      <w:r w:rsidRPr="00DD5ED6">
        <w:rPr>
          <w:rStyle w:val="StyleUnderline"/>
        </w:rPr>
        <w:t xml:space="preserve">time-to-market bears a </w:t>
      </w:r>
      <w:r w:rsidRPr="002D3247">
        <w:rPr>
          <w:rStyle w:val="Emphasis"/>
          <w:highlight w:val="cyan"/>
        </w:rPr>
        <w:t>close</w:t>
      </w:r>
      <w:r w:rsidRPr="002D3247">
        <w:rPr>
          <w:rStyle w:val="StyleUnderline"/>
          <w:highlight w:val="cyan"/>
        </w:rPr>
        <w:t xml:space="preserve"> relationship to</w:t>
      </w:r>
      <w:r w:rsidRPr="00F450F7">
        <w:rPr>
          <w:sz w:val="16"/>
        </w:rPr>
        <w:t xml:space="preserve"> </w:t>
      </w:r>
      <w:r w:rsidRPr="00DD5ED6">
        <w:rPr>
          <w:rStyle w:val="StyleUnderline"/>
        </w:rPr>
        <w:t xml:space="preserve">the </w:t>
      </w:r>
      <w:r w:rsidRPr="00A63D1D">
        <w:rPr>
          <w:rStyle w:val="StyleUnderline"/>
          <w:highlight w:val="cyan"/>
        </w:rPr>
        <w:t>amount of</w:t>
      </w:r>
      <w:r w:rsidRPr="00F450F7">
        <w:rPr>
          <w:sz w:val="16"/>
        </w:rPr>
        <w:t xml:space="preserve"> patent </w:t>
      </w:r>
      <w:r w:rsidRPr="004E60EF">
        <w:rPr>
          <w:rStyle w:val="Emphasis"/>
          <w:highlight w:val="cyan"/>
        </w:rPr>
        <w:t>protection</w:t>
      </w:r>
      <w:r w:rsidRPr="004E60EF">
        <w:rPr>
          <w:rStyle w:val="StyleUnderline"/>
          <w:highlight w:val="cyan"/>
        </w:rPr>
        <w:t xml:space="preserve"> needed</w:t>
      </w:r>
      <w:r w:rsidRPr="00DD5ED6">
        <w:rPr>
          <w:rStyle w:val="StyleUnderline"/>
        </w:rPr>
        <w:t xml:space="preserve"> to motivate</w:t>
      </w:r>
      <w:r w:rsidRPr="00F450F7">
        <w:rPr>
          <w:sz w:val="16"/>
        </w:rPr>
        <w:t xml:space="preserve"> their </w:t>
      </w:r>
      <w:r w:rsidRPr="00F450F7">
        <w:rPr>
          <w:rStyle w:val="Emphasis"/>
        </w:rPr>
        <w:t>development</w:t>
      </w:r>
      <w:r w:rsidRPr="00F450F7">
        <w:rPr>
          <w:sz w:val="16"/>
        </w:rPr>
        <w:t>. The optimal patent award for inventions is primarily a function of their R&amp;D costs, the risk of failure in R&amp;D, the anticipated future revenue streams from the projects if they succeed, and the potential for imitation by rivals.43 Inventions’ time-</w:t>
      </w:r>
      <w:proofErr w:type="spellStart"/>
      <w:r w:rsidRPr="00F450F7">
        <w:rPr>
          <w:sz w:val="16"/>
        </w:rPr>
        <w:t>tomarket</w:t>
      </w:r>
      <w:proofErr w:type="spellEnd"/>
      <w:r w:rsidRPr="00F450F7">
        <w:rPr>
          <w:sz w:val="16"/>
        </w:rPr>
        <w:t xml:space="preserve"> is a </w:t>
      </w:r>
      <w:proofErr w:type="gramStart"/>
      <w:r w:rsidRPr="00F450F7">
        <w:rPr>
          <w:sz w:val="16"/>
        </w:rPr>
        <w:t xml:space="preserve">fairly </w:t>
      </w:r>
      <w:r w:rsidRPr="00513AC0">
        <w:rPr>
          <w:rStyle w:val="Emphasis"/>
          <w:highlight w:val="cyan"/>
        </w:rPr>
        <w:t>reliable</w:t>
      </w:r>
      <w:proofErr w:type="gramEnd"/>
      <w:r w:rsidRPr="00513AC0">
        <w:rPr>
          <w:rStyle w:val="StyleUnderline"/>
          <w:highlight w:val="cyan"/>
        </w:rPr>
        <w:t xml:space="preserve"> indicator</w:t>
      </w:r>
      <w:r w:rsidRPr="00F450F7">
        <w:rPr>
          <w:sz w:val="16"/>
        </w:rPr>
        <w:t xml:space="preserve"> of all four factors. Longer R&amp;D times increase the costs of capital for an R&amp;D investment while diminishing the value of future revenue streams because of discounting.44 They are also correlated with higher out-of-pocket R&amp;D costs and greater technological uncertainty.45 Moreover, because imitators usually avoid much of the uncertainty involved in innovation, and because recent advances in reverse-engineering technology allow imitators to quickly copy most types of inventions (software being the main exception) at relatively little cost, longer R&amp;D times are also generally associated with increased vulnerability to free riding from competitive imitation.46 </w:t>
      </w:r>
      <w:r w:rsidRPr="00BB4118">
        <w:rPr>
          <w:rStyle w:val="StyleUnderline"/>
          <w:highlight w:val="cyan"/>
        </w:rPr>
        <w:t xml:space="preserve">Inventions that take </w:t>
      </w:r>
      <w:r w:rsidRPr="00285198">
        <w:rPr>
          <w:rStyle w:val="Emphasis"/>
          <w:highlight w:val="cyan"/>
        </w:rPr>
        <w:t>longer</w:t>
      </w:r>
      <w:r w:rsidRPr="00285198">
        <w:rPr>
          <w:rStyle w:val="StyleUnderline"/>
          <w:highlight w:val="cyan"/>
        </w:rPr>
        <w:t xml:space="preserve"> to reach the market</w:t>
      </w:r>
      <w:r w:rsidRPr="00F450F7">
        <w:rPr>
          <w:sz w:val="16"/>
        </w:rPr>
        <w:t xml:space="preserve"> therefore will likely </w:t>
      </w:r>
      <w:r w:rsidRPr="002D6EF7">
        <w:rPr>
          <w:rStyle w:val="StyleUnderline"/>
          <w:highlight w:val="cyan"/>
        </w:rPr>
        <w:t>need stronger</w:t>
      </w:r>
      <w:r w:rsidRPr="00F450F7">
        <w:rPr>
          <w:rStyle w:val="StyleUnderline"/>
        </w:rPr>
        <w:t xml:space="preserve"> patent</w:t>
      </w:r>
      <w:r w:rsidRPr="00F450F7">
        <w:rPr>
          <w:sz w:val="16"/>
        </w:rPr>
        <w:t xml:space="preserve"> </w:t>
      </w:r>
      <w:r w:rsidRPr="00BD0403">
        <w:rPr>
          <w:rStyle w:val="Emphasis"/>
          <w:highlight w:val="cyan"/>
        </w:rPr>
        <w:t>rights</w:t>
      </w:r>
      <w:r w:rsidRPr="00786CF9">
        <w:rPr>
          <w:rStyle w:val="StyleUnderline"/>
        </w:rPr>
        <w:t xml:space="preserve"> </w:t>
      </w:r>
      <w:r w:rsidRPr="00B97522">
        <w:rPr>
          <w:rStyle w:val="StyleUnderline"/>
        </w:rPr>
        <w:t>as an incentive</w:t>
      </w:r>
      <w:r w:rsidRPr="00B97522">
        <w:rPr>
          <w:sz w:val="16"/>
        </w:rPr>
        <w:t xml:space="preserve"> for their R&amp;D, whereas </w:t>
      </w:r>
      <w:r w:rsidRPr="00B97522">
        <w:rPr>
          <w:rStyle w:val="StyleUnderline"/>
        </w:rPr>
        <w:t xml:space="preserve">inventions with a </w:t>
      </w:r>
      <w:r w:rsidRPr="00B97522">
        <w:rPr>
          <w:rStyle w:val="Emphasis"/>
        </w:rPr>
        <w:t>shorter</w:t>
      </w:r>
      <w:r w:rsidRPr="00B97522">
        <w:rPr>
          <w:rStyle w:val="StyleUnderline"/>
        </w:rPr>
        <w:t xml:space="preserve"> time-to-market</w:t>
      </w:r>
      <w:r w:rsidRPr="00B97522">
        <w:rPr>
          <w:sz w:val="16"/>
        </w:rPr>
        <w:t xml:space="preserve"> usually </w:t>
      </w:r>
      <w:r w:rsidRPr="00B97522">
        <w:rPr>
          <w:rStyle w:val="StyleUnderline"/>
        </w:rPr>
        <w:t>warrant</w:t>
      </w:r>
      <w:r w:rsidRPr="00B97522">
        <w:rPr>
          <w:sz w:val="16"/>
        </w:rPr>
        <w:t xml:space="preserve"> </w:t>
      </w:r>
      <w:r w:rsidRPr="00B97522">
        <w:rPr>
          <w:rStyle w:val="Emphasis"/>
        </w:rPr>
        <w:t>weaker</w:t>
      </w:r>
      <w:r w:rsidRPr="00B97522">
        <w:rPr>
          <w:sz w:val="16"/>
        </w:rPr>
        <w:t xml:space="preserve"> or no patent</w:t>
      </w:r>
      <w:r w:rsidRPr="00F450F7">
        <w:rPr>
          <w:sz w:val="16"/>
        </w:rPr>
        <w:t xml:space="preserve"> </w:t>
      </w:r>
      <w:r w:rsidRPr="00F450F7">
        <w:rPr>
          <w:rStyle w:val="Emphasis"/>
        </w:rPr>
        <w:t>protection</w:t>
      </w:r>
      <w:r w:rsidRPr="00F450F7">
        <w:rPr>
          <w:sz w:val="16"/>
        </w:rPr>
        <w:t>.</w:t>
      </w:r>
    </w:p>
    <w:p w14:paraId="0232BA6B" w14:textId="77777777" w:rsidR="00213714" w:rsidRDefault="00213714" w:rsidP="00213714">
      <w:pPr>
        <w:rPr>
          <w:sz w:val="16"/>
        </w:rPr>
      </w:pPr>
      <w:r w:rsidRPr="00D84754">
        <w:rPr>
          <w:sz w:val="16"/>
        </w:rPr>
        <w:t xml:space="preserve">Second, the Article argues that </w:t>
      </w:r>
      <w:r w:rsidRPr="00D84754">
        <w:rPr>
          <w:rStyle w:val="StyleUnderline"/>
        </w:rPr>
        <w:t xml:space="preserve">because </w:t>
      </w:r>
      <w:r w:rsidRPr="00D84754">
        <w:rPr>
          <w:rStyle w:val="Emphasis"/>
        </w:rPr>
        <w:t>time-to-market</w:t>
      </w:r>
      <w:r w:rsidRPr="00D84754">
        <w:rPr>
          <w:rStyle w:val="StyleUnderline"/>
        </w:rPr>
        <w:t xml:space="preserve"> </w:t>
      </w:r>
      <w:r w:rsidRPr="00C2783D">
        <w:rPr>
          <w:rStyle w:val="StyleUnderline"/>
          <w:highlight w:val="cyan"/>
        </w:rPr>
        <w:t>affects</w:t>
      </w:r>
      <w:r w:rsidRPr="00D84754">
        <w:rPr>
          <w:rStyle w:val="StyleUnderline"/>
        </w:rPr>
        <w:t xml:space="preserve"> the </w:t>
      </w:r>
      <w:r w:rsidRPr="00CE5B57">
        <w:rPr>
          <w:rStyle w:val="Emphasis"/>
          <w:highlight w:val="cyan"/>
        </w:rPr>
        <w:t>pacing</w:t>
      </w:r>
      <w:r w:rsidRPr="00CE5B57">
        <w:rPr>
          <w:rStyle w:val="StyleUnderline"/>
          <w:highlight w:val="cyan"/>
        </w:rPr>
        <w:t xml:space="preserve"> of sequential innovation</w:t>
      </w:r>
      <w:r w:rsidRPr="00D84754">
        <w:rPr>
          <w:sz w:val="16"/>
        </w:rPr>
        <w:t xml:space="preserve">, it is a </w:t>
      </w:r>
      <w:r w:rsidRPr="00BE152E">
        <w:rPr>
          <w:rStyle w:val="StyleUnderline"/>
          <w:highlight w:val="cyan"/>
        </w:rPr>
        <w:t xml:space="preserve">strong </w:t>
      </w:r>
      <w:r w:rsidRPr="00BE152E">
        <w:rPr>
          <w:rStyle w:val="Emphasis"/>
          <w:highlight w:val="cyan"/>
        </w:rPr>
        <w:t>predictor</w:t>
      </w:r>
      <w:r w:rsidRPr="00BE152E">
        <w:rPr>
          <w:rStyle w:val="StyleUnderline"/>
          <w:highlight w:val="cyan"/>
        </w:rPr>
        <w:t xml:space="preserve"> of</w:t>
      </w:r>
      <w:r w:rsidRPr="00D84754">
        <w:rPr>
          <w:rStyle w:val="StyleUnderline"/>
        </w:rPr>
        <w:t xml:space="preserve"> the </w:t>
      </w:r>
      <w:r w:rsidRPr="00A80ED3">
        <w:rPr>
          <w:rStyle w:val="StyleUnderline"/>
          <w:highlight w:val="cyan"/>
        </w:rPr>
        <w:t>extent to which patents</w:t>
      </w:r>
      <w:r w:rsidRPr="00D84754">
        <w:rPr>
          <w:rStyle w:val="StyleUnderline"/>
        </w:rPr>
        <w:t xml:space="preserve"> are likely to </w:t>
      </w:r>
      <w:r w:rsidRPr="00A80ED3">
        <w:rPr>
          <w:rStyle w:val="StyleUnderline"/>
          <w:highlight w:val="cyan"/>
        </w:rPr>
        <w:t>stifle</w:t>
      </w:r>
      <w:r w:rsidRPr="00D84754">
        <w:rPr>
          <w:sz w:val="16"/>
        </w:rPr>
        <w:t xml:space="preserve"> subsequent </w:t>
      </w:r>
      <w:r w:rsidRPr="00A80ED3">
        <w:rPr>
          <w:rStyle w:val="Emphasis"/>
          <w:highlight w:val="cyan"/>
        </w:rPr>
        <w:t>improvements</w:t>
      </w:r>
      <w:r w:rsidRPr="00D84754">
        <w:rPr>
          <w:sz w:val="16"/>
        </w:rPr>
        <w:t xml:space="preserve"> in the inventions they protect. The cumulative-innovation models predict that </w:t>
      </w:r>
      <w:r w:rsidRPr="00D84754">
        <w:rPr>
          <w:rStyle w:val="Emphasis"/>
        </w:rPr>
        <w:t>stronger</w:t>
      </w:r>
      <w:r w:rsidRPr="00D84754">
        <w:rPr>
          <w:sz w:val="16"/>
        </w:rPr>
        <w:t xml:space="preserve"> patent </w:t>
      </w:r>
      <w:r w:rsidRPr="00D84754">
        <w:rPr>
          <w:rStyle w:val="StyleUnderline"/>
        </w:rPr>
        <w:t>awards stifle</w:t>
      </w:r>
      <w:r w:rsidRPr="00D84754">
        <w:rPr>
          <w:sz w:val="16"/>
        </w:rPr>
        <w:t xml:space="preserve"> </w:t>
      </w:r>
      <w:r w:rsidRPr="00D84754">
        <w:rPr>
          <w:rStyle w:val="StyleUnderline"/>
        </w:rPr>
        <w:t>innovation</w:t>
      </w:r>
      <w:r w:rsidRPr="00D84754">
        <w:rPr>
          <w:sz w:val="16"/>
        </w:rPr>
        <w:t xml:space="preserve"> more than they promote it when three conditions are present: (1) Earlier innovators would develop their inventions irrespective of stronger patent rights, (2) the patents granted to earlier innovators cover many later improvements in their </w:t>
      </w:r>
      <w:proofErr w:type="gramStart"/>
      <w:r w:rsidRPr="00D84754">
        <w:rPr>
          <w:sz w:val="16"/>
        </w:rPr>
        <w:t>inventions</w:t>
      </w:r>
      <w:proofErr w:type="gramEnd"/>
      <w:r w:rsidRPr="00D84754">
        <w:rPr>
          <w:sz w:val="16"/>
        </w:rPr>
        <w:t xml:space="preserve"> technologies, and (3) there are high transaction costs in negotiating patent licenses between earlier and subsequent innovators. The time-to-market for inventions is inversely related to all three conditions.47 </w:t>
      </w:r>
      <w:r w:rsidRPr="00397511">
        <w:rPr>
          <w:rStyle w:val="StyleUnderline"/>
          <w:highlight w:val="cyan"/>
        </w:rPr>
        <w:t xml:space="preserve">Inventions that reach the </w:t>
      </w:r>
      <w:r w:rsidRPr="00397511">
        <w:rPr>
          <w:rStyle w:val="Emphasis"/>
          <w:highlight w:val="cyan"/>
        </w:rPr>
        <w:t>market</w:t>
      </w:r>
      <w:r w:rsidRPr="00397511">
        <w:rPr>
          <w:sz w:val="16"/>
          <w:highlight w:val="cyan"/>
        </w:rPr>
        <w:t xml:space="preserve"> </w:t>
      </w:r>
      <w:r w:rsidRPr="00397511">
        <w:rPr>
          <w:rStyle w:val="StyleUnderline"/>
          <w:highlight w:val="cyan"/>
        </w:rPr>
        <w:t>quickly</w:t>
      </w:r>
      <w:r w:rsidRPr="00D84754">
        <w:rPr>
          <w:sz w:val="16"/>
        </w:rPr>
        <w:t xml:space="preserve"> tend to </w:t>
      </w:r>
      <w:r w:rsidRPr="00397511">
        <w:rPr>
          <w:rStyle w:val="StyleUnderline"/>
          <w:highlight w:val="cyan"/>
        </w:rPr>
        <w:t>have a short</w:t>
      </w:r>
      <w:r w:rsidRPr="00D84754">
        <w:rPr>
          <w:rStyle w:val="StyleUnderline"/>
        </w:rPr>
        <w:t xml:space="preserve"> product </w:t>
      </w:r>
      <w:r w:rsidRPr="00397511">
        <w:rPr>
          <w:rStyle w:val="Emphasis"/>
          <w:highlight w:val="cyan"/>
        </w:rPr>
        <w:t>lifecycle</w:t>
      </w:r>
      <w:r w:rsidRPr="00D84754">
        <w:rPr>
          <w:sz w:val="16"/>
        </w:rPr>
        <w:t xml:space="preserve"> (that is, they become obsolete faster), since it usually takes less time for firms to develop the newer inventions that replace them.48 </w:t>
      </w:r>
      <w:r w:rsidRPr="00D84754">
        <w:rPr>
          <w:rStyle w:val="StyleUnderline"/>
        </w:rPr>
        <w:t>In industries in which</w:t>
      </w:r>
      <w:r w:rsidRPr="00D84754">
        <w:rPr>
          <w:sz w:val="16"/>
        </w:rPr>
        <w:t xml:space="preserve"> R&amp;D times and product </w:t>
      </w:r>
      <w:r w:rsidRPr="00D84754">
        <w:rPr>
          <w:rStyle w:val="StyleUnderline"/>
        </w:rPr>
        <w:t xml:space="preserve">lifecycles are </w:t>
      </w:r>
      <w:r w:rsidRPr="00D84754">
        <w:rPr>
          <w:rStyle w:val="Emphasis"/>
        </w:rPr>
        <w:t>short</w:t>
      </w:r>
      <w:r w:rsidRPr="00D84754">
        <w:rPr>
          <w:sz w:val="16"/>
        </w:rPr>
        <w:t xml:space="preserve">, </w:t>
      </w:r>
      <w:r w:rsidRPr="009637C5">
        <w:rPr>
          <w:rStyle w:val="StyleUnderline"/>
          <w:highlight w:val="cyan"/>
        </w:rPr>
        <w:t>patents are</w:t>
      </w:r>
      <w:r w:rsidRPr="00D84754">
        <w:rPr>
          <w:sz w:val="16"/>
        </w:rPr>
        <w:t xml:space="preserve"> often </w:t>
      </w:r>
      <w:r w:rsidRPr="00837DFE">
        <w:rPr>
          <w:rStyle w:val="StyleUnderline"/>
          <w:highlight w:val="cyan"/>
        </w:rPr>
        <w:t xml:space="preserve">less </w:t>
      </w:r>
      <w:r w:rsidRPr="00837DFE">
        <w:rPr>
          <w:rStyle w:val="Emphasis"/>
          <w:highlight w:val="cyan"/>
        </w:rPr>
        <w:t>important</w:t>
      </w:r>
      <w:r w:rsidRPr="00D84754">
        <w:rPr>
          <w:rStyle w:val="StyleUnderline"/>
        </w:rPr>
        <w:t xml:space="preserve"> than first-mover </w:t>
      </w:r>
      <w:r w:rsidRPr="00D84754">
        <w:rPr>
          <w:rStyle w:val="Emphasis"/>
        </w:rPr>
        <w:t>advantages</w:t>
      </w:r>
      <w:r w:rsidRPr="00D84754">
        <w:rPr>
          <w:sz w:val="16"/>
        </w:rPr>
        <w:t xml:space="preserve"> for motivating R&amp;D. Patents are also more likely to read onto (or cover) several future generations of improvements, imposing a greater burden on subsequent innovators. Moreover, the </w:t>
      </w:r>
      <w:r w:rsidRPr="00D84754">
        <w:rPr>
          <w:rStyle w:val="Emphasis"/>
        </w:rPr>
        <w:t>competitive</w:t>
      </w:r>
      <w:r w:rsidRPr="00D84754">
        <w:rPr>
          <w:rStyle w:val="StyleUnderline"/>
        </w:rPr>
        <w:t xml:space="preserve"> costs</w:t>
      </w:r>
      <w:r w:rsidRPr="00D84754">
        <w:rPr>
          <w:sz w:val="16"/>
        </w:rPr>
        <w:t xml:space="preserve"> </w:t>
      </w:r>
      <w:r w:rsidRPr="00D84754">
        <w:rPr>
          <w:rStyle w:val="StyleUnderline"/>
        </w:rPr>
        <w:t>of negotiating</w:t>
      </w:r>
      <w:r w:rsidRPr="00D84754">
        <w:rPr>
          <w:sz w:val="16"/>
        </w:rPr>
        <w:t xml:space="preserve"> patent </w:t>
      </w:r>
      <w:r w:rsidRPr="00D84754">
        <w:rPr>
          <w:rStyle w:val="StyleUnderline"/>
        </w:rPr>
        <w:t>licenses are</w:t>
      </w:r>
      <w:r w:rsidRPr="00D84754">
        <w:rPr>
          <w:sz w:val="16"/>
        </w:rPr>
        <w:t xml:space="preserve"> also </w:t>
      </w:r>
      <w:r w:rsidRPr="00D84754">
        <w:rPr>
          <w:rStyle w:val="StyleUnderline"/>
        </w:rPr>
        <w:t>higher</w:t>
      </w:r>
      <w:r w:rsidRPr="00D84754">
        <w:rPr>
          <w:sz w:val="16"/>
        </w:rPr>
        <w:t xml:space="preserve"> because short R&amp;D times give subsequent innovators less time to reach a deal, and negotiation delays erode a larger portion of their inventions’ already short product lifecycle.49 Inventions’ time-to-market therefore </w:t>
      </w:r>
      <w:r w:rsidRPr="00D84754">
        <w:rPr>
          <w:rStyle w:val="StyleUnderline"/>
        </w:rPr>
        <w:t xml:space="preserve">provides a </w:t>
      </w:r>
      <w:r w:rsidRPr="00B05F1C">
        <w:rPr>
          <w:rStyle w:val="Emphasis"/>
          <w:highlight w:val="cyan"/>
        </w:rPr>
        <w:t>powerful</w:t>
      </w:r>
      <w:r w:rsidRPr="00B05F1C">
        <w:rPr>
          <w:rStyle w:val="StyleUnderline"/>
          <w:highlight w:val="cyan"/>
        </w:rPr>
        <w:t xml:space="preserve"> indicator</w:t>
      </w:r>
      <w:r w:rsidRPr="00D84754">
        <w:rPr>
          <w:sz w:val="16"/>
        </w:rPr>
        <w:t xml:space="preserve"> not only </w:t>
      </w:r>
      <w:r w:rsidRPr="00B05F1C">
        <w:rPr>
          <w:rStyle w:val="StyleUnderline"/>
          <w:highlight w:val="cyan"/>
        </w:rPr>
        <w:t>of</w:t>
      </w:r>
      <w:r w:rsidRPr="00D84754">
        <w:rPr>
          <w:sz w:val="16"/>
        </w:rPr>
        <w:t xml:space="preserve"> inventions’ </w:t>
      </w:r>
      <w:r w:rsidRPr="00D84754">
        <w:rPr>
          <w:rStyle w:val="StyleUnderline"/>
        </w:rPr>
        <w:t xml:space="preserve">need for patent </w:t>
      </w:r>
      <w:r w:rsidRPr="00D84754">
        <w:rPr>
          <w:rStyle w:val="Emphasis"/>
        </w:rPr>
        <w:t>protection</w:t>
      </w:r>
      <w:r w:rsidRPr="00D84754">
        <w:rPr>
          <w:sz w:val="16"/>
        </w:rPr>
        <w:t xml:space="preserve">. It also </w:t>
      </w:r>
      <w:r w:rsidRPr="00D84754">
        <w:rPr>
          <w:rStyle w:val="StyleUnderline"/>
        </w:rPr>
        <w:t xml:space="preserve">predicts </w:t>
      </w:r>
      <w:r w:rsidRPr="006F2237">
        <w:rPr>
          <w:rStyle w:val="StyleUnderline"/>
          <w:highlight w:val="cyan"/>
        </w:rPr>
        <w:t>whether</w:t>
      </w:r>
      <w:r w:rsidRPr="00D84754">
        <w:rPr>
          <w:sz w:val="16"/>
        </w:rPr>
        <w:t xml:space="preserve"> those </w:t>
      </w:r>
      <w:r w:rsidRPr="006F2237">
        <w:rPr>
          <w:rStyle w:val="StyleUnderline"/>
          <w:highlight w:val="cyan"/>
        </w:rPr>
        <w:t>patents</w:t>
      </w:r>
      <w:r w:rsidRPr="00D84754">
        <w:rPr>
          <w:sz w:val="16"/>
        </w:rPr>
        <w:t xml:space="preserve"> are likely to </w:t>
      </w:r>
      <w:r w:rsidRPr="006F2237">
        <w:rPr>
          <w:rStyle w:val="StyleUnderline"/>
          <w:highlight w:val="cyan"/>
        </w:rPr>
        <w:t>impede</w:t>
      </w:r>
      <w:r w:rsidRPr="00D84754">
        <w:rPr>
          <w:sz w:val="16"/>
        </w:rPr>
        <w:t xml:space="preserve"> subsequent </w:t>
      </w:r>
      <w:r w:rsidRPr="006F2237">
        <w:rPr>
          <w:rStyle w:val="Emphasis"/>
          <w:highlight w:val="cyan"/>
        </w:rPr>
        <w:t>innovation</w:t>
      </w:r>
      <w:r w:rsidRPr="00D84754">
        <w:rPr>
          <w:sz w:val="16"/>
        </w:rPr>
        <w:t>.</w:t>
      </w:r>
    </w:p>
    <w:p w14:paraId="6F2654DD" w14:textId="77777777" w:rsidR="00213714" w:rsidRPr="00356D3D" w:rsidRDefault="00213714" w:rsidP="00213714">
      <w:pPr>
        <w:pStyle w:val="Heading4"/>
      </w:pPr>
      <w:r>
        <w:t>There is an effective mechanism for PTO implementation.</w:t>
      </w:r>
    </w:p>
    <w:p w14:paraId="2C9292C2" w14:textId="77777777" w:rsidR="00213714" w:rsidRPr="00FA7717" w:rsidRDefault="00213714" w:rsidP="00213714">
      <w:proofErr w:type="spellStart"/>
      <w:r w:rsidRPr="00356D3D">
        <w:rPr>
          <w:rStyle w:val="Style13ptBold"/>
        </w:rPr>
        <w:t>Sukhatme</w:t>
      </w:r>
      <w:proofErr w:type="spellEnd"/>
      <w:r w:rsidRPr="00356D3D">
        <w:rPr>
          <w:rStyle w:val="Style13ptBold"/>
        </w:rPr>
        <w:t xml:space="preserve"> 14</w:t>
      </w:r>
      <w:r>
        <w:t xml:space="preserve"> [Neel U.; Associate Dean for Research and Academic Programs and Professor of Law at Georgetown; 2014; Berkely Law; “Regulatory Monopoly and Differential Pricing in the Market for Patents”; </w:t>
      </w:r>
      <w:r w:rsidRPr="00356D3D">
        <w:t>https://www.law.berkeley.edu/files/Sukhatme_Neel_IPSC_paper_2014.pdf</w:t>
      </w:r>
      <w:r>
        <w:t>]//kaviWaRu</w:t>
      </w:r>
    </w:p>
    <w:p w14:paraId="0E14D93F" w14:textId="77777777" w:rsidR="00213714" w:rsidRDefault="00213714" w:rsidP="00213714">
      <w:r>
        <w:t xml:space="preserve">Unfortunately, regulatory monopolies often fail to harness the power of differential pricing. For instance, instead of differentially pricing patents, the PTO charges patent applicants and </w:t>
      </w:r>
      <w:proofErr w:type="gramStart"/>
      <w:r>
        <w:t>patentees</w:t>
      </w:r>
      <w:proofErr w:type="gramEnd"/>
      <w:r>
        <w:t xml:space="preserve"> uniform fees that do not depend on the underlying invention type.9 This is inefficient because, as has been shown empirically, inventors in different industries value patent rights </w:t>
      </w:r>
      <w:r>
        <w:lastRenderedPageBreak/>
        <w:t xml:space="preserve">differently,10 and the PTO’s cost of reviewing patent applications varies across these industries.11 </w:t>
      </w:r>
    </w:p>
    <w:p w14:paraId="50DF0546" w14:textId="77777777" w:rsidR="00213714" w:rsidRDefault="00213714" w:rsidP="00213714">
      <w:r>
        <w:t xml:space="preserve">This Article explains how the PTO could instead use its power as a regulatory monopoly to differentially price patents across industries. Using insights from both neoclassical and behavioral economics, the Article focuses on two primary ways in which this kind of pricing could enhance social welfare. First, differential pricing across industries, particularly with respect to patent maintenance fees, would increase PTO revenues.12 In particular, the PTO could increase maintenance fees on patentees in industries that, on average, care more about patent protection. An increase in these late-stage fees would enable the PTO to lower front-end patent application fees for everyone, thereby reducing the total cost of patenting for most applicants. Alternatively, the PTO could use the additional revenues to improve its application review process, such as by hiring additional examiners to expedite review. To the extent we believe heightened availability of patent </w:t>
      </w:r>
      <w:proofErr w:type="gramStart"/>
      <w:r>
        <w:t>protection</w:t>
      </w:r>
      <w:proofErr w:type="gramEnd"/>
      <w:r>
        <w:t xml:space="preserve"> or a more efficient patent review process leads to more inventive activity, differential patent pricing could promote innovation.13 </w:t>
      </w:r>
    </w:p>
    <w:p w14:paraId="16DA41E6" w14:textId="77777777" w:rsidR="00213714" w:rsidRDefault="00213714" w:rsidP="00213714">
      <w:r>
        <w:t xml:space="preserve">Second, the Article explains how the PTO could use differential pricing to tailor patent term across industries. In the United States, patents receive a one-size-fits-all baseline term of twenty years from the date of patent application filing. Many scholars have recognized problems with this approach because a uniform term seems at odds with the fact that the social costs and benefits of patenting likely differ across industries. Accordingly, some have suggested patent term should be tailored, with term shortened for some categories of inventions.14 </w:t>
      </w:r>
    </w:p>
    <w:p w14:paraId="4E1EC482" w14:textId="77777777" w:rsidR="00213714" w:rsidRDefault="00213714" w:rsidP="00213714">
      <w:r>
        <w:t>This Article uses differential patent pricing to suggest a more flexible and practical approach to term shortening: to reduce term on patents within a particular industry, one could raise maintenance fees on patents in that industry to the point where patentees no longer renew their patents. In other words, if a maintenance fee is sufficiently high for patentees in a particular industry, then those patentees will stop paying this fee and their patents will lapse. The Article highlights advantages of using differential pricing to limit term in this manner, such as increased flexibility to update prices as technology evolves, heightened control over the number of patents within an industry that terminate at a particular time, and ease of implementation from a political economy standpoint.</w:t>
      </w:r>
    </w:p>
    <w:p w14:paraId="0D6592A9" w14:textId="77777777" w:rsidR="00213714" w:rsidRDefault="00213714" w:rsidP="00213714"/>
    <w:p w14:paraId="0CB8124C" w14:textId="77777777" w:rsidR="00213714" w:rsidRDefault="00213714" w:rsidP="00213714">
      <w:pPr>
        <w:pStyle w:val="Heading3"/>
      </w:pPr>
      <w:r>
        <w:lastRenderedPageBreak/>
        <w:t>2NC---Solvency---Pharma</w:t>
      </w:r>
    </w:p>
    <w:p w14:paraId="0CA2AA3B" w14:textId="77777777" w:rsidR="00213714" w:rsidRPr="00047A7B" w:rsidRDefault="00213714" w:rsidP="00213714">
      <w:pPr>
        <w:pStyle w:val="Heading4"/>
      </w:pPr>
      <w:r>
        <w:t>Limiting term length solves over-patenting and reduces prices.</w:t>
      </w:r>
    </w:p>
    <w:p w14:paraId="57694AE3" w14:textId="77777777" w:rsidR="00213714" w:rsidRPr="00EF70E3" w:rsidRDefault="00213714" w:rsidP="00213714">
      <w:r w:rsidRPr="00CE4A27">
        <w:rPr>
          <w:rStyle w:val="Style13ptBold"/>
        </w:rPr>
        <w:t>Love ’11</w:t>
      </w:r>
      <w:r>
        <w:t xml:space="preserve"> [Brian; August 30; Professor of Law at Santa Clara University; University of Pennsylvania Law Review, “</w:t>
      </w:r>
      <w:r w:rsidRPr="00EF70E3">
        <w:t>An Empirical Study of Patent Litigation Timing: Could a Patent Term Reduction Decimate Trolls Without Harming Innovators?</w:t>
      </w:r>
      <w:r>
        <w:t xml:space="preserve">” vol. 161] </w:t>
      </w:r>
      <w:proofErr w:type="spellStart"/>
      <w:r>
        <w:t>jchen</w:t>
      </w:r>
      <w:proofErr w:type="spellEnd"/>
    </w:p>
    <w:p w14:paraId="7D6ABBCE" w14:textId="77777777" w:rsidR="00213714" w:rsidRPr="00A42DC6" w:rsidRDefault="00213714" w:rsidP="00213714">
      <w:pPr>
        <w:rPr>
          <w:sz w:val="16"/>
        </w:rPr>
      </w:pPr>
      <w:r w:rsidRPr="00A42DC6">
        <w:rPr>
          <w:sz w:val="16"/>
        </w:rPr>
        <w:t xml:space="preserve">The </w:t>
      </w:r>
      <w:r w:rsidRPr="00514BDA">
        <w:rPr>
          <w:rStyle w:val="StyleUnderline"/>
        </w:rPr>
        <w:t>impact</w:t>
      </w:r>
      <w:r w:rsidRPr="00A42DC6">
        <w:rPr>
          <w:sz w:val="16"/>
        </w:rPr>
        <w:t xml:space="preserve"> nonpracticing entities (NPEs), or “</w:t>
      </w:r>
      <w:r w:rsidRPr="00514BDA">
        <w:rPr>
          <w:rStyle w:val="StyleUnderline"/>
        </w:rPr>
        <w:t xml:space="preserve">patent </w:t>
      </w:r>
      <w:r w:rsidRPr="00193738">
        <w:rPr>
          <w:rStyle w:val="Emphasis"/>
        </w:rPr>
        <w:t>trolls</w:t>
      </w:r>
      <w:r w:rsidRPr="00A42DC6">
        <w:rPr>
          <w:sz w:val="16"/>
        </w:rPr>
        <w:t xml:space="preserve">,” </w:t>
      </w:r>
      <w:r w:rsidRPr="00514BDA">
        <w:rPr>
          <w:rStyle w:val="StyleUnderline"/>
        </w:rPr>
        <w:t xml:space="preserve">have on </w:t>
      </w:r>
      <w:r w:rsidRPr="00193738">
        <w:rPr>
          <w:rStyle w:val="Emphasis"/>
        </w:rPr>
        <w:t>innovation</w:t>
      </w:r>
      <w:r w:rsidRPr="00A42DC6">
        <w:rPr>
          <w:sz w:val="16"/>
        </w:rPr>
        <w:t xml:space="preserve"> may be the most important empirical question in patent law today. So far, however, </w:t>
      </w:r>
      <w:r w:rsidRPr="00625F54">
        <w:rPr>
          <w:rStyle w:val="StyleUnderline"/>
          <w:highlight w:val="cyan"/>
        </w:rPr>
        <w:t>scholars</w:t>
      </w:r>
      <w:r w:rsidRPr="00A42DC6">
        <w:rPr>
          <w:sz w:val="16"/>
        </w:rPr>
        <w:t xml:space="preserve"> have </w:t>
      </w:r>
      <w:r w:rsidRPr="00625F54">
        <w:rPr>
          <w:rStyle w:val="StyleUnderline"/>
          <w:highlight w:val="cyan"/>
        </w:rPr>
        <w:t>analyzed litigation</w:t>
      </w:r>
      <w:r w:rsidRPr="00A42DC6">
        <w:rPr>
          <w:sz w:val="16"/>
        </w:rPr>
        <w:t xml:space="preserve"> brought by various types of patent owners </w:t>
      </w:r>
      <w:r w:rsidRPr="00231C4D">
        <w:rPr>
          <w:rStyle w:val="StyleUnderline"/>
          <w:highlight w:val="cyan"/>
        </w:rPr>
        <w:t>in a</w:t>
      </w:r>
      <w:r w:rsidRPr="00514BDA">
        <w:rPr>
          <w:rStyle w:val="StyleUnderline"/>
        </w:rPr>
        <w:t xml:space="preserve"> </w:t>
      </w:r>
      <w:r w:rsidRPr="0046220F">
        <w:rPr>
          <w:rStyle w:val="Emphasis"/>
          <w:highlight w:val="cyan"/>
        </w:rPr>
        <w:t>fragmented</w:t>
      </w:r>
      <w:r w:rsidRPr="00514BDA">
        <w:rPr>
          <w:rStyle w:val="StyleUnderline"/>
        </w:rPr>
        <w:t xml:space="preserve"> and </w:t>
      </w:r>
      <w:r w:rsidRPr="00193738">
        <w:rPr>
          <w:rStyle w:val="Emphasis"/>
        </w:rPr>
        <w:t>indirect</w:t>
      </w:r>
      <w:r w:rsidRPr="00514BDA">
        <w:rPr>
          <w:rStyle w:val="StyleUnderline"/>
        </w:rPr>
        <w:t xml:space="preserve"> </w:t>
      </w:r>
      <w:r w:rsidRPr="00D124ED">
        <w:rPr>
          <w:rStyle w:val="StyleUnderline"/>
          <w:highlight w:val="cyan"/>
        </w:rPr>
        <w:t>fashion</w:t>
      </w:r>
      <w:r w:rsidRPr="00A42DC6">
        <w:rPr>
          <w:sz w:val="16"/>
        </w:rPr>
        <w:t>. Some scholars have studied only the most litigious or easily identifiable trolls.1 Such studies miss as much as 85% of NPE-asserted patents.2 Others have focused exclusively on litigation filed during a handful of years in the last decade.3 These studies fail to account for the vast differences among patents that happen to be litigated at the same time. It makes little sense, for example, to compare the first and only litigation of a one-year-old medical-device patent to the twentieth litigation of a nineteen-year-old software patent, even if both proceed contemporaneously.</w:t>
      </w:r>
    </w:p>
    <w:p w14:paraId="02B3C9C5" w14:textId="77777777" w:rsidR="00213714" w:rsidRPr="00A42DC6" w:rsidRDefault="00213714" w:rsidP="00213714">
      <w:pPr>
        <w:rPr>
          <w:sz w:val="16"/>
        </w:rPr>
      </w:pPr>
      <w:r w:rsidRPr="00A42DC6">
        <w:rPr>
          <w:sz w:val="16"/>
        </w:rPr>
        <w:t xml:space="preserve">Perhaps not surprisingly, these </w:t>
      </w:r>
      <w:r w:rsidRPr="00193738">
        <w:rPr>
          <w:rStyle w:val="Emphasis"/>
        </w:rPr>
        <w:t>narrow</w:t>
      </w:r>
      <w:r w:rsidRPr="00514BDA">
        <w:rPr>
          <w:rStyle w:val="StyleUnderline"/>
        </w:rPr>
        <w:t xml:space="preserve"> studies</w:t>
      </w:r>
      <w:r w:rsidRPr="00A42DC6">
        <w:rPr>
          <w:sz w:val="16"/>
        </w:rPr>
        <w:t xml:space="preserve"> have </w:t>
      </w:r>
      <w:r w:rsidRPr="005D67DF">
        <w:rPr>
          <w:rStyle w:val="StyleUnderline"/>
          <w:highlight w:val="cyan"/>
        </w:rPr>
        <w:t xml:space="preserve">produced results at </w:t>
      </w:r>
      <w:r w:rsidRPr="005D67DF">
        <w:rPr>
          <w:rStyle w:val="Emphasis"/>
          <w:highlight w:val="cyan"/>
        </w:rPr>
        <w:t>odds</w:t>
      </w:r>
      <w:r w:rsidRPr="00A42DC6">
        <w:rPr>
          <w:sz w:val="16"/>
        </w:rPr>
        <w:t xml:space="preserve"> with one another. The </w:t>
      </w:r>
      <w:r w:rsidRPr="00514BDA">
        <w:rPr>
          <w:rStyle w:val="StyleUnderline"/>
        </w:rPr>
        <w:t>empirical literature</w:t>
      </w:r>
      <w:r w:rsidRPr="00A42DC6">
        <w:rPr>
          <w:sz w:val="16"/>
        </w:rPr>
        <w:t xml:space="preserve"> examining NPEs </w:t>
      </w:r>
      <w:r w:rsidRPr="00F854B0">
        <w:rPr>
          <w:rStyle w:val="StyleUnderline"/>
          <w:highlight w:val="cyan"/>
        </w:rPr>
        <w:t>is</w:t>
      </w:r>
      <w:r w:rsidRPr="00A42DC6">
        <w:rPr>
          <w:sz w:val="16"/>
        </w:rPr>
        <w:t xml:space="preserve">, to put it mildly, </w:t>
      </w:r>
      <w:r w:rsidRPr="00514BDA">
        <w:rPr>
          <w:rStyle w:val="StyleUnderline"/>
        </w:rPr>
        <w:t xml:space="preserve">internally </w:t>
      </w:r>
      <w:r w:rsidRPr="00E616DE">
        <w:rPr>
          <w:rStyle w:val="Emphasis"/>
          <w:highlight w:val="cyan"/>
        </w:rPr>
        <w:t>inconsistent</w:t>
      </w:r>
      <w:r w:rsidRPr="00A42DC6">
        <w:rPr>
          <w:sz w:val="16"/>
        </w:rPr>
        <w:t>. Some studies strongly suggest that NPEs are every bit the tail that wags the dog. NPEs, for example, assert the lion’s share of “most-litigated” patents4 and are especially dominant in high-tech fields, where patents tend to be plentiful, cheap, and broad.5 Others report the exact opposite. Trolls really don’t exist at all,6 exist but are exceedingly rare,7 or exist in modest numbers but hold few of the traits attributed to them by their detractors.8</w:t>
      </w:r>
    </w:p>
    <w:p w14:paraId="46504ED3" w14:textId="77777777" w:rsidR="00213714" w:rsidRPr="00DA22B0" w:rsidRDefault="00213714" w:rsidP="00213714">
      <w:pPr>
        <w:rPr>
          <w:sz w:val="16"/>
        </w:rPr>
      </w:pPr>
      <w:r w:rsidRPr="00DA22B0">
        <w:rPr>
          <w:sz w:val="16"/>
        </w:rPr>
        <w:t xml:space="preserve">This </w:t>
      </w:r>
      <w:r w:rsidRPr="00295CC8">
        <w:rPr>
          <w:rStyle w:val="StyleUnderline"/>
          <w:highlight w:val="cyan"/>
        </w:rPr>
        <w:t>Article</w:t>
      </w:r>
      <w:r w:rsidRPr="00DB1113">
        <w:rPr>
          <w:rStyle w:val="StyleUnderline"/>
        </w:rPr>
        <w:t xml:space="preserve"> </w:t>
      </w:r>
      <w:r w:rsidRPr="00193738">
        <w:rPr>
          <w:rStyle w:val="Emphasis"/>
        </w:rPr>
        <w:t>fills</w:t>
      </w:r>
      <w:r w:rsidRPr="00DB1113">
        <w:rPr>
          <w:rStyle w:val="StyleUnderline"/>
        </w:rPr>
        <w:t xml:space="preserve"> these gaps</w:t>
      </w:r>
      <w:r w:rsidRPr="00DA22B0">
        <w:rPr>
          <w:sz w:val="16"/>
        </w:rPr>
        <w:t xml:space="preserve"> in the existing literature by </w:t>
      </w:r>
      <w:r w:rsidRPr="00B22FAE">
        <w:rPr>
          <w:rStyle w:val="StyleUnderline"/>
          <w:highlight w:val="cyan"/>
        </w:rPr>
        <w:t>studying a</w:t>
      </w:r>
      <w:r w:rsidRPr="00DB1113">
        <w:rPr>
          <w:rStyle w:val="StyleUnderline"/>
        </w:rPr>
        <w:t xml:space="preserve"> broad </w:t>
      </w:r>
      <w:r w:rsidRPr="00D454E1">
        <w:rPr>
          <w:rStyle w:val="Emphasis"/>
          <w:highlight w:val="cyan"/>
        </w:rPr>
        <w:t>cross-section</w:t>
      </w:r>
      <w:r w:rsidRPr="00DB1113">
        <w:rPr>
          <w:rStyle w:val="StyleUnderline"/>
        </w:rPr>
        <w:t xml:space="preserve"> of patents over the</w:t>
      </w:r>
      <w:r w:rsidRPr="00DA22B0">
        <w:rPr>
          <w:sz w:val="16"/>
        </w:rPr>
        <w:t xml:space="preserve"> </w:t>
      </w:r>
      <w:r w:rsidRPr="00193738">
        <w:rPr>
          <w:rStyle w:val="Emphasis"/>
        </w:rPr>
        <w:t>entire</w:t>
      </w:r>
      <w:r w:rsidRPr="00DB1113">
        <w:rPr>
          <w:rStyle w:val="StyleUnderline"/>
        </w:rPr>
        <w:t xml:space="preserve"> patent term</w:t>
      </w:r>
      <w:r w:rsidRPr="00DA22B0">
        <w:rPr>
          <w:sz w:val="16"/>
        </w:rPr>
        <w:t xml:space="preserve">. </w:t>
      </w:r>
      <w:r w:rsidRPr="00DB1113">
        <w:rPr>
          <w:rStyle w:val="StyleUnderline"/>
        </w:rPr>
        <w:t xml:space="preserve">Rather than studying a </w:t>
      </w:r>
      <w:r w:rsidRPr="00193738">
        <w:rPr>
          <w:rStyle w:val="Emphasis"/>
        </w:rPr>
        <w:t>subset</w:t>
      </w:r>
      <w:r w:rsidRPr="00DA22B0">
        <w:rPr>
          <w:sz w:val="16"/>
        </w:rPr>
        <w:t xml:space="preserve"> of patents linked by litigiousness or contemporaneous court filings, I </w:t>
      </w:r>
      <w:r w:rsidRPr="00DB1113">
        <w:rPr>
          <w:rStyle w:val="StyleUnderline"/>
        </w:rPr>
        <w:t xml:space="preserve">study all patent </w:t>
      </w:r>
      <w:r w:rsidRPr="00193738">
        <w:rPr>
          <w:rStyle w:val="Emphasis"/>
        </w:rPr>
        <w:t>enforcement</w:t>
      </w:r>
      <w:r w:rsidRPr="00DA22B0">
        <w:rPr>
          <w:sz w:val="16"/>
        </w:rPr>
        <w:t xml:space="preserve"> for a random sample of recently expired patents.</w:t>
      </w:r>
    </w:p>
    <w:p w14:paraId="11ECE0B4" w14:textId="77777777" w:rsidR="00213714" w:rsidRPr="00DA22B0" w:rsidRDefault="00213714" w:rsidP="00213714">
      <w:pPr>
        <w:rPr>
          <w:sz w:val="16"/>
        </w:rPr>
      </w:pPr>
      <w:r w:rsidRPr="00DA22B0">
        <w:rPr>
          <w:sz w:val="16"/>
        </w:rPr>
        <w:t xml:space="preserve">With this data, I can for the first time account for the relative timing of lawsuits filed by practicing and nonpracticing entities. My findings are dramatic: </w:t>
      </w:r>
      <w:r w:rsidRPr="007D4237">
        <w:rPr>
          <w:rStyle w:val="StyleUnderline"/>
          <w:highlight w:val="cyan"/>
        </w:rPr>
        <w:t>opposing views</w:t>
      </w:r>
      <w:r w:rsidRPr="00DB1113">
        <w:rPr>
          <w:rStyle w:val="StyleUnderline"/>
        </w:rPr>
        <w:t xml:space="preserve"> of </w:t>
      </w:r>
      <w:r w:rsidRPr="00193738">
        <w:rPr>
          <w:rStyle w:val="Emphasis"/>
        </w:rPr>
        <w:t>NPEs</w:t>
      </w:r>
      <w:r w:rsidRPr="00DA22B0">
        <w:rPr>
          <w:sz w:val="16"/>
        </w:rPr>
        <w:t xml:space="preserve"> in the literature </w:t>
      </w:r>
      <w:r w:rsidRPr="00F84FA3">
        <w:rPr>
          <w:rStyle w:val="StyleUnderline"/>
          <w:highlight w:val="cyan"/>
        </w:rPr>
        <w:t>ring true</w:t>
      </w:r>
      <w:r w:rsidRPr="00DA22B0">
        <w:rPr>
          <w:sz w:val="16"/>
        </w:rPr>
        <w:t xml:space="preserve"> but </w:t>
      </w:r>
      <w:r w:rsidRPr="000A1737">
        <w:rPr>
          <w:rStyle w:val="StyleUnderline"/>
          <w:highlight w:val="cyan"/>
        </w:rPr>
        <w:t>at</w:t>
      </w:r>
      <w:r w:rsidRPr="000A1737">
        <w:rPr>
          <w:sz w:val="16"/>
          <w:highlight w:val="cyan"/>
        </w:rPr>
        <w:t xml:space="preserve"> </w:t>
      </w:r>
      <w:r w:rsidRPr="000A1737">
        <w:rPr>
          <w:rStyle w:val="Emphasis"/>
          <w:highlight w:val="cyan"/>
        </w:rPr>
        <w:t>opposite</w:t>
      </w:r>
      <w:r w:rsidRPr="000A1737">
        <w:rPr>
          <w:rStyle w:val="StyleUnderline"/>
          <w:highlight w:val="cyan"/>
        </w:rPr>
        <w:t xml:space="preserve"> ends</w:t>
      </w:r>
      <w:r w:rsidRPr="00DB1113">
        <w:rPr>
          <w:rStyle w:val="StyleUnderline"/>
        </w:rPr>
        <w:t xml:space="preserve"> of the patent term</w:t>
      </w:r>
      <w:r w:rsidRPr="00DA22B0">
        <w:rPr>
          <w:sz w:val="16"/>
        </w:rPr>
        <w:t xml:space="preserve">. Product-producing companies predominantly enforce their patents soon after they issue and complete their enforcement activities well before their patents expire. NPEs, on the other hand, </w:t>
      </w:r>
      <w:r w:rsidRPr="0045503C">
        <w:rPr>
          <w:rStyle w:val="StyleUnderline"/>
          <w:highlight w:val="cyan"/>
        </w:rPr>
        <w:t>begin asserting</w:t>
      </w:r>
      <w:r w:rsidRPr="00DA22B0">
        <w:rPr>
          <w:sz w:val="16"/>
        </w:rPr>
        <w:t xml:space="preserve"> their </w:t>
      </w:r>
      <w:r w:rsidRPr="00B1118F">
        <w:rPr>
          <w:rStyle w:val="StyleUnderline"/>
          <w:highlight w:val="cyan"/>
        </w:rPr>
        <w:t>patents</w:t>
      </w:r>
      <w:r w:rsidRPr="00DA22B0">
        <w:rPr>
          <w:sz w:val="16"/>
        </w:rPr>
        <w:t xml:space="preserve"> relatively </w:t>
      </w:r>
      <w:r w:rsidRPr="00FB31B3">
        <w:rPr>
          <w:rStyle w:val="Emphasis"/>
          <w:highlight w:val="cyan"/>
        </w:rPr>
        <w:t>late</w:t>
      </w:r>
      <w:r w:rsidRPr="00FB31B3">
        <w:rPr>
          <w:rStyle w:val="StyleUnderline"/>
          <w:highlight w:val="cyan"/>
        </w:rPr>
        <w:t xml:space="preserve"> in the</w:t>
      </w:r>
      <w:r w:rsidRPr="00DA22B0">
        <w:rPr>
          <w:rStyle w:val="StyleUnderline"/>
        </w:rPr>
        <w:t xml:space="preserve"> patent </w:t>
      </w:r>
      <w:r w:rsidRPr="00FB31B3">
        <w:rPr>
          <w:rStyle w:val="StyleUnderline"/>
          <w:highlight w:val="cyan"/>
        </w:rPr>
        <w:t>term</w:t>
      </w:r>
      <w:r w:rsidRPr="00DA22B0">
        <w:rPr>
          <w:rStyle w:val="StyleUnderline"/>
        </w:rPr>
        <w:t xml:space="preserve"> and</w:t>
      </w:r>
      <w:r w:rsidRPr="00DA22B0">
        <w:rPr>
          <w:sz w:val="16"/>
        </w:rPr>
        <w:t xml:space="preserve"> frequently continue to </w:t>
      </w:r>
      <w:r w:rsidRPr="00DA22B0">
        <w:rPr>
          <w:rStyle w:val="StyleUnderline"/>
        </w:rPr>
        <w:t xml:space="preserve">litigate their patents to </w:t>
      </w:r>
      <w:r w:rsidRPr="00193738">
        <w:rPr>
          <w:rStyle w:val="Emphasis"/>
        </w:rPr>
        <w:t>expiration</w:t>
      </w:r>
      <w:r w:rsidRPr="00DA22B0">
        <w:rPr>
          <w:sz w:val="16"/>
        </w:rPr>
        <w:t>. Indeed, I find that the average product-company patent has been shelved by its owner before the average NPE patent has even been asserted.</w:t>
      </w:r>
    </w:p>
    <w:p w14:paraId="47752106" w14:textId="77777777" w:rsidR="00213714" w:rsidRPr="006E43D2" w:rsidRDefault="00213714" w:rsidP="00213714">
      <w:pPr>
        <w:rPr>
          <w:sz w:val="16"/>
        </w:rPr>
      </w:pPr>
      <w:r w:rsidRPr="006E43D2">
        <w:rPr>
          <w:sz w:val="16"/>
        </w:rPr>
        <w:t xml:space="preserve">The degree to which NPEs dominate the final few years of the patent term is especially surprising. Though asserting just over 20% of all studied patents, NPEs </w:t>
      </w:r>
      <w:r w:rsidRPr="0015467B">
        <w:rPr>
          <w:rStyle w:val="StyleUnderline"/>
          <w:highlight w:val="cyan"/>
        </w:rPr>
        <w:t>account for</w:t>
      </w:r>
      <w:r w:rsidRPr="00DA22B0">
        <w:rPr>
          <w:rStyle w:val="StyleUnderline"/>
        </w:rPr>
        <w:t xml:space="preserve"> </w:t>
      </w:r>
      <w:r w:rsidRPr="00193738">
        <w:rPr>
          <w:rStyle w:val="Emphasis"/>
        </w:rPr>
        <w:t>more</w:t>
      </w:r>
      <w:r w:rsidRPr="00DA22B0">
        <w:rPr>
          <w:rStyle w:val="StyleUnderline"/>
        </w:rPr>
        <w:t xml:space="preserve"> than</w:t>
      </w:r>
      <w:r w:rsidRPr="006E43D2">
        <w:rPr>
          <w:sz w:val="16"/>
        </w:rPr>
        <w:t xml:space="preserve"> two-thirds of suits and over </w:t>
      </w:r>
      <w:r w:rsidRPr="0073673F">
        <w:rPr>
          <w:rStyle w:val="Emphasis"/>
          <w:highlight w:val="cyan"/>
        </w:rPr>
        <w:t>80%</w:t>
      </w:r>
      <w:r w:rsidRPr="0073673F">
        <w:rPr>
          <w:highlight w:val="cyan"/>
        </w:rPr>
        <w:t xml:space="preserve"> </w:t>
      </w:r>
      <w:r w:rsidRPr="0073673F">
        <w:rPr>
          <w:rStyle w:val="StyleUnderline"/>
          <w:highlight w:val="cyan"/>
        </w:rPr>
        <w:t>of infringement</w:t>
      </w:r>
      <w:r w:rsidRPr="00DA22B0">
        <w:rPr>
          <w:rStyle w:val="StyleUnderline"/>
        </w:rPr>
        <w:t xml:space="preserve"> claims</w:t>
      </w:r>
      <w:r w:rsidRPr="006E43D2">
        <w:rPr>
          <w:sz w:val="16"/>
        </w:rPr>
        <w:t xml:space="preserve"> litigated </w:t>
      </w:r>
      <w:r w:rsidRPr="0045244F">
        <w:rPr>
          <w:rStyle w:val="StyleUnderline"/>
          <w:highlight w:val="cyan"/>
        </w:rPr>
        <w:t xml:space="preserve">in the </w:t>
      </w:r>
      <w:r w:rsidRPr="0045244F">
        <w:rPr>
          <w:rStyle w:val="Emphasis"/>
          <w:highlight w:val="cyan"/>
        </w:rPr>
        <w:t>final</w:t>
      </w:r>
      <w:r w:rsidRPr="00DA22B0">
        <w:rPr>
          <w:rStyle w:val="StyleUnderline"/>
        </w:rPr>
        <w:t xml:space="preserve"> three </w:t>
      </w:r>
      <w:r w:rsidRPr="0010375F">
        <w:rPr>
          <w:rStyle w:val="StyleUnderline"/>
          <w:highlight w:val="cyan"/>
        </w:rPr>
        <w:t>years</w:t>
      </w:r>
      <w:r w:rsidRPr="00DA22B0">
        <w:rPr>
          <w:rStyle w:val="StyleUnderline"/>
        </w:rPr>
        <w:t xml:space="preserve"> of the patent term</w:t>
      </w:r>
      <w:r w:rsidRPr="006E43D2">
        <w:rPr>
          <w:sz w:val="16"/>
        </w:rPr>
        <w:t xml:space="preserve">. Notably, NPEs’ domination of late-term litigation is almost completely </w:t>
      </w:r>
      <w:r w:rsidRPr="00DA22B0">
        <w:rPr>
          <w:rStyle w:val="StyleUnderline"/>
        </w:rPr>
        <w:t xml:space="preserve">attributable to firms that do </w:t>
      </w:r>
      <w:r w:rsidRPr="00193738">
        <w:rPr>
          <w:rStyle w:val="Emphasis"/>
        </w:rPr>
        <w:t>nothing</w:t>
      </w:r>
      <w:r w:rsidRPr="00DA22B0">
        <w:rPr>
          <w:rStyle w:val="StyleUnderline"/>
        </w:rPr>
        <w:t xml:space="preserve"> more than</w:t>
      </w:r>
      <w:r w:rsidRPr="006E43D2">
        <w:rPr>
          <w:sz w:val="16"/>
        </w:rPr>
        <w:t xml:space="preserve"> </w:t>
      </w:r>
      <w:r w:rsidRPr="00DA22B0">
        <w:rPr>
          <w:rStyle w:val="StyleUnderline"/>
        </w:rPr>
        <w:t xml:space="preserve">hold </w:t>
      </w:r>
      <w:r w:rsidRPr="00193738">
        <w:rPr>
          <w:rStyle w:val="Emphasis"/>
        </w:rPr>
        <w:t>patents</w:t>
      </w:r>
      <w:r w:rsidRPr="006E43D2">
        <w:rPr>
          <w:sz w:val="16"/>
        </w:rPr>
        <w:t>. NPEs that many do not consider trolls—universities9 and individual inventors10 in particular—do not drive the results reported below.</w:t>
      </w:r>
    </w:p>
    <w:p w14:paraId="7380AF87" w14:textId="77777777" w:rsidR="00213714" w:rsidRPr="00550816" w:rsidRDefault="00213714" w:rsidP="00213714">
      <w:pPr>
        <w:rPr>
          <w:sz w:val="16"/>
        </w:rPr>
      </w:pPr>
      <w:r w:rsidRPr="00550816">
        <w:rPr>
          <w:sz w:val="16"/>
        </w:rPr>
        <w:t xml:space="preserve">I also compare the relative litigiousness of product-producing companies and NPEs, as well as differences in the subject matter and strength of their infringement claims. In addition to my overall findings, I report how these statistics change among patents litigated in the final years of the patent term. I find that </w:t>
      </w:r>
      <w:r w:rsidRPr="003741F8">
        <w:rPr>
          <w:rStyle w:val="StyleUnderline"/>
          <w:highlight w:val="cyan"/>
        </w:rPr>
        <w:t>NPEs are</w:t>
      </w:r>
      <w:r w:rsidRPr="00550816">
        <w:rPr>
          <w:rStyle w:val="StyleUnderline"/>
        </w:rPr>
        <w:t xml:space="preserve"> especially </w:t>
      </w:r>
      <w:r w:rsidRPr="003741F8">
        <w:rPr>
          <w:rStyle w:val="Emphasis"/>
          <w:highlight w:val="cyan"/>
        </w:rPr>
        <w:t>litigious</w:t>
      </w:r>
      <w:r w:rsidRPr="00550816">
        <w:rPr>
          <w:sz w:val="16"/>
        </w:rPr>
        <w:t xml:space="preserve">: they </w:t>
      </w:r>
      <w:r w:rsidRPr="00550816">
        <w:rPr>
          <w:rStyle w:val="StyleUnderline"/>
        </w:rPr>
        <w:t xml:space="preserve">overwhelmingly </w:t>
      </w:r>
      <w:r w:rsidRPr="00CD1DA5">
        <w:rPr>
          <w:rStyle w:val="StyleUnderline"/>
          <w:highlight w:val="cyan"/>
        </w:rPr>
        <w:t xml:space="preserve">assert </w:t>
      </w:r>
      <w:r w:rsidRPr="00CD1DA5">
        <w:rPr>
          <w:rStyle w:val="Emphasis"/>
          <w:highlight w:val="cyan"/>
        </w:rPr>
        <w:t>high-tech</w:t>
      </w:r>
      <w:r w:rsidRPr="00CD1DA5">
        <w:rPr>
          <w:rStyle w:val="StyleUnderline"/>
          <w:highlight w:val="cyan"/>
        </w:rPr>
        <w:t xml:space="preserve"> patents</w:t>
      </w:r>
      <w:r w:rsidRPr="00550816">
        <w:rPr>
          <w:rStyle w:val="StyleUnderline"/>
        </w:rPr>
        <w:t xml:space="preserve"> and lose at a</w:t>
      </w:r>
      <w:r w:rsidRPr="00550816">
        <w:rPr>
          <w:sz w:val="16"/>
        </w:rPr>
        <w:t xml:space="preserve"> relatively </w:t>
      </w:r>
      <w:r w:rsidRPr="00193738">
        <w:rPr>
          <w:rStyle w:val="Emphasis"/>
        </w:rPr>
        <w:t>high</w:t>
      </w:r>
      <w:r w:rsidRPr="00550816">
        <w:rPr>
          <w:rStyle w:val="StyleUnderline"/>
        </w:rPr>
        <w:t xml:space="preserve"> rate when</w:t>
      </w:r>
      <w:r w:rsidRPr="00550816">
        <w:rPr>
          <w:sz w:val="16"/>
        </w:rPr>
        <w:t xml:space="preserve"> their </w:t>
      </w:r>
      <w:r w:rsidRPr="00550816">
        <w:rPr>
          <w:rStyle w:val="StyleUnderline"/>
        </w:rPr>
        <w:t xml:space="preserve">infringement claims are </w:t>
      </w:r>
      <w:r w:rsidRPr="00193738">
        <w:rPr>
          <w:rStyle w:val="Emphasis"/>
        </w:rPr>
        <w:t>adjudicated</w:t>
      </w:r>
      <w:r w:rsidRPr="00550816">
        <w:rPr>
          <w:rStyle w:val="StyleUnderline"/>
        </w:rPr>
        <w:t xml:space="preserve"> on the merits</w:t>
      </w:r>
      <w:r w:rsidRPr="00550816">
        <w:rPr>
          <w:sz w:val="16"/>
        </w:rPr>
        <w:t xml:space="preserve">. The same is true for patents litigated late in the patent term: </w:t>
      </w:r>
      <w:r w:rsidRPr="00550816">
        <w:rPr>
          <w:rStyle w:val="StyleUnderline"/>
        </w:rPr>
        <w:t>NPEs are</w:t>
      </w:r>
      <w:r w:rsidRPr="00550816">
        <w:rPr>
          <w:sz w:val="16"/>
        </w:rPr>
        <w:t xml:space="preserve"> more </w:t>
      </w:r>
      <w:r w:rsidRPr="00550816">
        <w:rPr>
          <w:rStyle w:val="StyleUnderline"/>
        </w:rPr>
        <w:t>litigious</w:t>
      </w:r>
      <w:r w:rsidRPr="00550816">
        <w:rPr>
          <w:sz w:val="16"/>
        </w:rPr>
        <w:t xml:space="preserve">, more </w:t>
      </w:r>
      <w:r w:rsidRPr="00550816">
        <w:rPr>
          <w:rStyle w:val="StyleUnderline"/>
        </w:rPr>
        <w:t>high-tech focused</w:t>
      </w:r>
      <w:r w:rsidRPr="00550816">
        <w:rPr>
          <w:sz w:val="16"/>
        </w:rPr>
        <w:t>, and more likely to lose on the merits of their infringement claims. Interestingly, an outsized percentage of product producing–company patents litigated late in the term are high-tech related. These patents are asserted by a unique group of companies, which sell a product and yet blur the line between practicing entities and trolls.</w:t>
      </w:r>
    </w:p>
    <w:p w14:paraId="2ADAD1C5" w14:textId="77777777" w:rsidR="00213714" w:rsidRPr="00DA7615" w:rsidRDefault="00213714" w:rsidP="00213714">
      <w:pPr>
        <w:rPr>
          <w:sz w:val="16"/>
        </w:rPr>
      </w:pPr>
      <w:r w:rsidRPr="00DA7615">
        <w:rPr>
          <w:sz w:val="16"/>
        </w:rPr>
        <w:t xml:space="preserve">My findings add to mounting evidence that the </w:t>
      </w:r>
      <w:r w:rsidRPr="00D472DE">
        <w:rPr>
          <w:rStyle w:val="StyleUnderline"/>
          <w:highlight w:val="cyan"/>
        </w:rPr>
        <w:t>costs</w:t>
      </w:r>
      <w:r w:rsidRPr="00550816">
        <w:rPr>
          <w:rStyle w:val="StyleUnderline"/>
        </w:rPr>
        <w:t xml:space="preserve"> of NPE litigation </w:t>
      </w:r>
      <w:r w:rsidRPr="00D472DE">
        <w:rPr>
          <w:rStyle w:val="Emphasis"/>
          <w:highlight w:val="cyan"/>
        </w:rPr>
        <w:t>outweigh</w:t>
      </w:r>
      <w:r w:rsidRPr="00DA7615">
        <w:rPr>
          <w:sz w:val="16"/>
        </w:rPr>
        <w:t xml:space="preserve"> their </w:t>
      </w:r>
      <w:r w:rsidRPr="00D472DE">
        <w:rPr>
          <w:rStyle w:val="StyleUnderline"/>
          <w:highlight w:val="cyan"/>
        </w:rPr>
        <w:t>benefits</w:t>
      </w:r>
      <w:r w:rsidRPr="00DA7615">
        <w:rPr>
          <w:sz w:val="16"/>
        </w:rPr>
        <w:t xml:space="preserve">. In fact, they </w:t>
      </w:r>
      <w:r w:rsidRPr="00B01543">
        <w:rPr>
          <w:rStyle w:val="StyleUnderline"/>
          <w:highlight w:val="cyan"/>
        </w:rPr>
        <w:t>cast</w:t>
      </w:r>
      <w:r w:rsidRPr="00550816">
        <w:rPr>
          <w:rStyle w:val="StyleUnderline"/>
        </w:rPr>
        <w:t xml:space="preserve"> serious </w:t>
      </w:r>
      <w:r w:rsidRPr="00C44D6F">
        <w:rPr>
          <w:rStyle w:val="StyleUnderline"/>
          <w:highlight w:val="cyan"/>
        </w:rPr>
        <w:t>doubt on</w:t>
      </w:r>
      <w:r w:rsidRPr="00DA7615">
        <w:rPr>
          <w:sz w:val="16"/>
        </w:rPr>
        <w:t xml:space="preserve"> NPEs’ chief alleged benefits: that paper patentees help create a market for </w:t>
      </w:r>
      <w:r w:rsidRPr="00381FD1">
        <w:rPr>
          <w:rStyle w:val="Emphasis"/>
          <w:highlight w:val="cyan"/>
        </w:rPr>
        <w:t>innovation</w:t>
      </w:r>
      <w:r w:rsidRPr="00381FD1">
        <w:rPr>
          <w:rStyle w:val="StyleUnderline"/>
          <w:highlight w:val="cyan"/>
        </w:rPr>
        <w:t xml:space="preserve"> and</w:t>
      </w:r>
      <w:r w:rsidRPr="00DA7615">
        <w:rPr>
          <w:sz w:val="16"/>
        </w:rPr>
        <w:t xml:space="preserve"> contribute to the </w:t>
      </w:r>
      <w:r w:rsidRPr="002C2368">
        <w:rPr>
          <w:rStyle w:val="Emphasis"/>
          <w:highlight w:val="cyan"/>
        </w:rPr>
        <w:t>dissemination</w:t>
      </w:r>
      <w:r w:rsidRPr="002C2368">
        <w:rPr>
          <w:rStyle w:val="StyleUnderline"/>
          <w:highlight w:val="cyan"/>
        </w:rPr>
        <w:t xml:space="preserve"> of</w:t>
      </w:r>
      <w:r w:rsidRPr="00550816">
        <w:rPr>
          <w:rStyle w:val="StyleUnderline"/>
        </w:rPr>
        <w:t xml:space="preserve"> useful </w:t>
      </w:r>
      <w:r w:rsidRPr="001E190B">
        <w:rPr>
          <w:rStyle w:val="StyleUnderline"/>
          <w:highlight w:val="cyan"/>
        </w:rPr>
        <w:t>tech</w:t>
      </w:r>
      <w:r w:rsidRPr="00550816">
        <w:rPr>
          <w:rStyle w:val="StyleUnderline"/>
        </w:rPr>
        <w:t>nology</w:t>
      </w:r>
      <w:r w:rsidRPr="00DA7615">
        <w:rPr>
          <w:sz w:val="16"/>
        </w:rPr>
        <w:t xml:space="preserve">. Instead, </w:t>
      </w:r>
      <w:r w:rsidRPr="00016614">
        <w:rPr>
          <w:rStyle w:val="StyleUnderline"/>
          <w:highlight w:val="cyan"/>
        </w:rPr>
        <w:t>NPEs</w:t>
      </w:r>
      <w:r w:rsidRPr="00DA7615">
        <w:rPr>
          <w:sz w:val="16"/>
        </w:rPr>
        <w:t xml:space="preserve"> overwhelmingly </w:t>
      </w:r>
      <w:r w:rsidRPr="00016614">
        <w:rPr>
          <w:rStyle w:val="StyleUnderline"/>
          <w:highlight w:val="cyan"/>
        </w:rPr>
        <w:t>wait</w:t>
      </w:r>
      <w:r w:rsidRPr="00016614">
        <w:rPr>
          <w:sz w:val="16"/>
          <w:highlight w:val="cyan"/>
        </w:rPr>
        <w:t xml:space="preserve"> </w:t>
      </w:r>
      <w:r w:rsidRPr="00016614">
        <w:rPr>
          <w:rStyle w:val="StyleUnderline"/>
          <w:highlight w:val="cyan"/>
        </w:rPr>
        <w:t>to assert</w:t>
      </w:r>
      <w:r w:rsidRPr="00DA7615">
        <w:rPr>
          <w:sz w:val="16"/>
        </w:rPr>
        <w:t xml:space="preserve"> their </w:t>
      </w:r>
      <w:r w:rsidRPr="00016614">
        <w:rPr>
          <w:rStyle w:val="StyleUnderline"/>
          <w:highlight w:val="cyan"/>
        </w:rPr>
        <w:t xml:space="preserve">rights </w:t>
      </w:r>
      <w:r w:rsidRPr="00016614">
        <w:rPr>
          <w:rStyle w:val="Emphasis"/>
          <w:highlight w:val="cyan"/>
        </w:rPr>
        <w:t>until</w:t>
      </w:r>
      <w:r w:rsidRPr="00016614">
        <w:rPr>
          <w:rStyle w:val="StyleUnderline"/>
          <w:highlight w:val="cyan"/>
        </w:rPr>
        <w:t xml:space="preserve"> </w:t>
      </w:r>
      <w:r w:rsidRPr="00016614">
        <w:rPr>
          <w:rStyle w:val="StyleUnderline"/>
          <w:highlight w:val="cyan"/>
        </w:rPr>
        <w:lastRenderedPageBreak/>
        <w:t>the</w:t>
      </w:r>
      <w:r w:rsidRPr="00DA7615">
        <w:rPr>
          <w:sz w:val="16"/>
        </w:rPr>
        <w:t xml:space="preserve"> underlying </w:t>
      </w:r>
      <w:r w:rsidRPr="00B53915">
        <w:rPr>
          <w:rStyle w:val="StyleUnderline"/>
          <w:highlight w:val="cyan"/>
        </w:rPr>
        <w:t>technology is stale</w:t>
      </w:r>
      <w:r w:rsidRPr="00550816">
        <w:rPr>
          <w:rStyle w:val="StyleUnderline"/>
        </w:rPr>
        <w:t xml:space="preserve"> and </w:t>
      </w:r>
      <w:r w:rsidRPr="00193738">
        <w:rPr>
          <w:rStyle w:val="Emphasis"/>
        </w:rPr>
        <w:t>unlikely</w:t>
      </w:r>
      <w:r w:rsidRPr="00550816">
        <w:rPr>
          <w:rStyle w:val="StyleUnderline"/>
        </w:rPr>
        <w:t xml:space="preserve"> to be of much use</w:t>
      </w:r>
      <w:r w:rsidRPr="00DA7615">
        <w:rPr>
          <w:sz w:val="16"/>
        </w:rPr>
        <w:t xml:space="preserve"> to accused infringers that independently developed the technology themselves years earlier.11 Overall, my findings suggest that </w:t>
      </w:r>
      <w:r w:rsidRPr="00193738">
        <w:rPr>
          <w:rStyle w:val="Emphasis"/>
        </w:rPr>
        <w:t>Congress</w:t>
      </w:r>
      <w:r w:rsidRPr="00550816">
        <w:rPr>
          <w:rStyle w:val="StyleUnderline"/>
        </w:rPr>
        <w:t xml:space="preserve"> should </w:t>
      </w:r>
      <w:r w:rsidRPr="00955F83">
        <w:rPr>
          <w:rStyle w:val="Emphasis"/>
          <w:highlight w:val="cyan"/>
        </w:rPr>
        <w:t>shorten</w:t>
      </w:r>
      <w:r w:rsidRPr="00550816">
        <w:rPr>
          <w:rStyle w:val="StyleUnderline"/>
        </w:rPr>
        <w:t xml:space="preserve"> the patent </w:t>
      </w:r>
      <w:r w:rsidRPr="00955F83">
        <w:rPr>
          <w:rStyle w:val="StyleUnderline"/>
          <w:highlight w:val="cyan"/>
        </w:rPr>
        <w:t xml:space="preserve">term </w:t>
      </w:r>
      <w:r w:rsidRPr="004B3A04">
        <w:rPr>
          <w:rStyle w:val="StyleUnderline"/>
        </w:rPr>
        <w:t>by three years</w:t>
      </w:r>
      <w:r w:rsidRPr="00550816">
        <w:rPr>
          <w:rStyle w:val="StyleUnderline"/>
        </w:rPr>
        <w:t xml:space="preserve"> or</w:t>
      </w:r>
      <w:r w:rsidRPr="00DA7615">
        <w:rPr>
          <w:sz w:val="16"/>
        </w:rPr>
        <w:t xml:space="preserve"> even </w:t>
      </w:r>
      <w:r w:rsidRPr="00550816">
        <w:rPr>
          <w:rStyle w:val="StyleUnderline"/>
        </w:rPr>
        <w:t>longer</w:t>
      </w:r>
      <w:r w:rsidRPr="00DA7615">
        <w:rPr>
          <w:sz w:val="16"/>
        </w:rPr>
        <w:t xml:space="preserve">.12 </w:t>
      </w:r>
      <w:r w:rsidRPr="000418E6">
        <w:rPr>
          <w:rStyle w:val="StyleUnderline"/>
          <w:highlight w:val="cyan"/>
        </w:rPr>
        <w:t>In</w:t>
      </w:r>
      <w:r w:rsidRPr="00550816">
        <w:rPr>
          <w:rStyle w:val="StyleUnderline"/>
        </w:rPr>
        <w:t xml:space="preserve"> these </w:t>
      </w:r>
      <w:r w:rsidRPr="000418E6">
        <w:rPr>
          <w:rStyle w:val="StyleUnderline"/>
          <w:highlight w:val="cyan"/>
        </w:rPr>
        <w:t>final</w:t>
      </w:r>
      <w:r w:rsidRPr="000418E6">
        <w:rPr>
          <w:sz w:val="16"/>
          <w:highlight w:val="cyan"/>
        </w:rPr>
        <w:t xml:space="preserve"> </w:t>
      </w:r>
      <w:r w:rsidRPr="000418E6">
        <w:rPr>
          <w:rStyle w:val="StyleUnderline"/>
          <w:highlight w:val="cyan"/>
        </w:rPr>
        <w:t>years</w:t>
      </w:r>
      <w:r w:rsidRPr="00DA7615">
        <w:rPr>
          <w:sz w:val="16"/>
        </w:rPr>
        <w:t xml:space="preserve"> of patent protection, </w:t>
      </w:r>
      <w:r w:rsidRPr="00550816">
        <w:rPr>
          <w:rStyle w:val="StyleUnderline"/>
        </w:rPr>
        <w:t xml:space="preserve">more than </w:t>
      </w:r>
      <w:r w:rsidRPr="00D14318">
        <w:rPr>
          <w:rStyle w:val="StyleUnderline"/>
          <w:highlight w:val="cyan"/>
        </w:rPr>
        <w:t>80%</w:t>
      </w:r>
      <w:r w:rsidRPr="00550816">
        <w:rPr>
          <w:rStyle w:val="StyleUnderline"/>
        </w:rPr>
        <w:t xml:space="preserve"> of patent </w:t>
      </w:r>
      <w:r w:rsidRPr="00193738">
        <w:rPr>
          <w:rStyle w:val="Emphasis"/>
        </w:rPr>
        <w:t>assertions</w:t>
      </w:r>
      <w:r w:rsidRPr="00550816">
        <w:rPr>
          <w:rStyle w:val="StyleUnderline"/>
        </w:rPr>
        <w:t xml:space="preserve"> </w:t>
      </w:r>
      <w:r w:rsidRPr="003D509D">
        <w:rPr>
          <w:rStyle w:val="StyleUnderline"/>
          <w:highlight w:val="cyan"/>
        </w:rPr>
        <w:t>are</w:t>
      </w:r>
      <w:r w:rsidRPr="00550816">
        <w:rPr>
          <w:rStyle w:val="StyleUnderline"/>
        </w:rPr>
        <w:t xml:space="preserve"> </w:t>
      </w:r>
      <w:r w:rsidRPr="006C6B80">
        <w:rPr>
          <w:rStyle w:val="StyleUnderline"/>
          <w:highlight w:val="cyan"/>
        </w:rPr>
        <w:t xml:space="preserve">brought by </w:t>
      </w:r>
      <w:r w:rsidRPr="006C6B80">
        <w:rPr>
          <w:rStyle w:val="Emphasis"/>
          <w:highlight w:val="cyan"/>
        </w:rPr>
        <w:t>patent-holding</w:t>
      </w:r>
      <w:r w:rsidRPr="006C6B80">
        <w:rPr>
          <w:rStyle w:val="StyleUnderline"/>
          <w:highlight w:val="cyan"/>
        </w:rPr>
        <w:t xml:space="preserve"> firms that</w:t>
      </w:r>
      <w:r w:rsidRPr="006C6B80">
        <w:rPr>
          <w:sz w:val="16"/>
          <w:highlight w:val="cyan"/>
        </w:rPr>
        <w:t xml:space="preserve"> </w:t>
      </w:r>
      <w:r w:rsidRPr="006C6B80">
        <w:rPr>
          <w:rStyle w:val="StyleUnderline"/>
          <w:highlight w:val="cyan"/>
        </w:rPr>
        <w:t xml:space="preserve">have no </w:t>
      </w:r>
      <w:r w:rsidRPr="006C6B80">
        <w:rPr>
          <w:rStyle w:val="Emphasis"/>
          <w:highlight w:val="cyan"/>
        </w:rPr>
        <w:t>intention</w:t>
      </w:r>
      <w:r w:rsidRPr="006C6B80">
        <w:rPr>
          <w:rStyle w:val="StyleUnderline"/>
          <w:highlight w:val="cyan"/>
        </w:rPr>
        <w:t xml:space="preserve"> of commercializing</w:t>
      </w:r>
      <w:r w:rsidRPr="00DA7615">
        <w:rPr>
          <w:sz w:val="16"/>
        </w:rPr>
        <w:t xml:space="preserve"> a product. Much of the remaining litigation is brought by product-producing companies asserting high-tech patents, often with far less than ideal motivation. At the very least, Congress or the Patent and Trademark Office (PTO) should consider increasing the frequency and magnitude of maintenance fee payments required in the latter half of the patent term.</w:t>
      </w:r>
    </w:p>
    <w:p w14:paraId="27AE32A2" w14:textId="77777777" w:rsidR="00213714" w:rsidRPr="00D204B8" w:rsidRDefault="00213714" w:rsidP="00213714">
      <w:pPr>
        <w:rPr>
          <w:rStyle w:val="Emphasis"/>
          <w:rFonts w:asciiTheme="minorHAnsi" w:hAnsiTheme="minorHAnsi" w:cstheme="minorHAnsi"/>
          <w:iCs w:val="0"/>
          <w:sz w:val="16"/>
          <w:u w:val="none"/>
        </w:rPr>
      </w:pPr>
    </w:p>
    <w:p w14:paraId="60D92FF1" w14:textId="77777777" w:rsidR="00213714" w:rsidRDefault="00213714" w:rsidP="00213714">
      <w:pPr>
        <w:pStyle w:val="Heading2"/>
      </w:pPr>
      <w:r>
        <w:lastRenderedPageBreak/>
        <w:t>Net Benefit</w:t>
      </w:r>
    </w:p>
    <w:p w14:paraId="07110825" w14:textId="77777777" w:rsidR="00213714" w:rsidRPr="006353AC" w:rsidRDefault="00213714" w:rsidP="00213714">
      <w:pPr>
        <w:pStyle w:val="Heading3"/>
      </w:pPr>
      <w:r>
        <w:lastRenderedPageBreak/>
        <w:t>1NC---Net Benefit---Climate</w:t>
      </w:r>
    </w:p>
    <w:p w14:paraId="337233E1" w14:textId="77777777" w:rsidR="00213714" w:rsidRDefault="00213714" w:rsidP="00213714">
      <w:pPr>
        <w:pStyle w:val="Heading4"/>
      </w:pPr>
      <w:r>
        <w:t>Shortening the duration of patents is key to solve climate change---</w:t>
      </w:r>
      <w:r w:rsidRPr="00FC77F9">
        <w:rPr>
          <w:u w:val="single"/>
        </w:rPr>
        <w:t>free availability is key</w:t>
      </w:r>
      <w:r>
        <w:t>.</w:t>
      </w:r>
    </w:p>
    <w:p w14:paraId="3F3D20AC" w14:textId="77777777" w:rsidR="00213714" w:rsidRDefault="00213714" w:rsidP="00213714">
      <w:r w:rsidRPr="006353AC">
        <w:rPr>
          <w:rStyle w:val="Style13ptBold"/>
        </w:rPr>
        <w:t>Van Dycke 7/11</w:t>
      </w:r>
      <w:r>
        <w:t xml:space="preserve"> [Lodewijk; Researcher, policy advisory, and consultant who Is specialized in international and European agricultural law and policy; 7/11/2024; </w:t>
      </w:r>
      <w:r>
        <w:rPr>
          <w:i/>
          <w:iCs/>
        </w:rPr>
        <w:t>GRUR International</w:t>
      </w:r>
      <w:r>
        <w:t xml:space="preserve">; “Why Patents on Climate Technologies Must Be Cut Short”; </w:t>
      </w:r>
      <w:r w:rsidRPr="006353AC">
        <w:t>https://academic.oup.com/grurint/advance-article-abstract/doi/10.1093/grurint/ikae087/7712463?redirectedFrom=fulltext</w:t>
      </w:r>
      <w:r>
        <w:t>]//kaviWaRu</w:t>
      </w:r>
    </w:p>
    <w:p w14:paraId="271B2979" w14:textId="77777777" w:rsidR="00213714" w:rsidRPr="006353AC" w:rsidRDefault="00213714" w:rsidP="00213714">
      <w:r w:rsidRPr="00790A5A">
        <w:rPr>
          <w:u w:val="single"/>
        </w:rPr>
        <w:t xml:space="preserve">This contribution </w:t>
      </w:r>
      <w:r w:rsidRPr="00790A5A">
        <w:rPr>
          <w:highlight w:val="cyan"/>
          <w:u w:val="single"/>
        </w:rPr>
        <w:t xml:space="preserve">questions the </w:t>
      </w:r>
      <w:r w:rsidRPr="00790A5A">
        <w:rPr>
          <w:rStyle w:val="Emphasis"/>
          <w:highlight w:val="cyan"/>
        </w:rPr>
        <w:t>term of</w:t>
      </w:r>
      <w:r w:rsidRPr="00790A5A">
        <w:rPr>
          <w:rStyle w:val="Emphasis"/>
        </w:rPr>
        <w:t xml:space="preserve"> protection for </w:t>
      </w:r>
      <w:r w:rsidRPr="00790A5A">
        <w:rPr>
          <w:rStyle w:val="Emphasis"/>
          <w:highlight w:val="cyan"/>
        </w:rPr>
        <w:t>patents</w:t>
      </w:r>
      <w:r w:rsidRPr="00790A5A">
        <w:rPr>
          <w:highlight w:val="cyan"/>
          <w:u w:val="single"/>
        </w:rPr>
        <w:t xml:space="preserve"> under</w:t>
      </w:r>
      <w:r w:rsidRPr="00790A5A">
        <w:rPr>
          <w:u w:val="single"/>
        </w:rPr>
        <w:t xml:space="preserve"> circumstances of </w:t>
      </w:r>
      <w:r w:rsidRPr="00790A5A">
        <w:rPr>
          <w:rStyle w:val="Emphasis"/>
          <w:highlight w:val="cyan"/>
        </w:rPr>
        <w:t>climate change</w:t>
      </w:r>
      <w:r w:rsidRPr="00790A5A">
        <w:rPr>
          <w:u w:val="single"/>
        </w:rPr>
        <w:t xml:space="preserve">. Patents </w:t>
      </w:r>
      <w:r w:rsidRPr="00790A5A">
        <w:rPr>
          <w:highlight w:val="cyan"/>
          <w:u w:val="single"/>
        </w:rPr>
        <w:t>typically</w:t>
      </w:r>
      <w:r w:rsidRPr="00790A5A">
        <w:rPr>
          <w:u w:val="single"/>
        </w:rPr>
        <w:t xml:space="preserve"> last for </w:t>
      </w:r>
      <w:r w:rsidRPr="00790A5A">
        <w:rPr>
          <w:rStyle w:val="Emphasis"/>
          <w:highlight w:val="cyan"/>
        </w:rPr>
        <w:t>20 years</w:t>
      </w:r>
      <w:r w:rsidRPr="00790A5A">
        <w:rPr>
          <w:u w:val="single"/>
        </w:rPr>
        <w:t xml:space="preserve"> but, for climate-related technologies, </w:t>
      </w:r>
      <w:r w:rsidRPr="00790A5A">
        <w:rPr>
          <w:highlight w:val="cyan"/>
          <w:u w:val="single"/>
        </w:rPr>
        <w:t>this is</w:t>
      </w:r>
      <w:r w:rsidRPr="00790A5A">
        <w:rPr>
          <w:u w:val="single"/>
        </w:rPr>
        <w:t xml:space="preserve"> arguably </w:t>
      </w:r>
      <w:r w:rsidRPr="00790A5A">
        <w:rPr>
          <w:rStyle w:val="Emphasis"/>
          <w:highlight w:val="cyan"/>
        </w:rPr>
        <w:t>too long</w:t>
      </w:r>
      <w:r w:rsidRPr="00790A5A">
        <w:rPr>
          <w:u w:val="single"/>
        </w:rPr>
        <w:t xml:space="preserve">. Under the 1.5°C scenario of the Paris Agreement, we need to make significant headway before 2030. Luckily, the </w:t>
      </w:r>
      <w:r w:rsidRPr="00790A5A">
        <w:rPr>
          <w:highlight w:val="cyan"/>
          <w:u w:val="single"/>
        </w:rPr>
        <w:t>technologies</w:t>
      </w:r>
      <w:r w:rsidRPr="00790A5A">
        <w:rPr>
          <w:u w:val="single"/>
        </w:rPr>
        <w:t xml:space="preserve"> that need to be implemented broadly to reach the 2030 threshold </w:t>
      </w:r>
      <w:r w:rsidRPr="00790A5A">
        <w:rPr>
          <w:highlight w:val="cyan"/>
          <w:u w:val="single"/>
        </w:rPr>
        <w:t>have been developed already</w:t>
      </w:r>
      <w:r w:rsidRPr="00790A5A">
        <w:rPr>
          <w:u w:val="single"/>
        </w:rPr>
        <w:t xml:space="preserve">. </w:t>
      </w:r>
      <w:r w:rsidRPr="00790A5A">
        <w:rPr>
          <w:highlight w:val="cyan"/>
          <w:u w:val="single"/>
        </w:rPr>
        <w:t xml:space="preserve">To save </w:t>
      </w:r>
      <w:proofErr w:type="spellStart"/>
      <w:r w:rsidRPr="00154DAD">
        <w:rPr>
          <w:rStyle w:val="StyleUnderline"/>
          <w:highlight w:val="cyan"/>
        </w:rPr>
        <w:t>civilisation</w:t>
      </w:r>
      <w:proofErr w:type="spellEnd"/>
      <w:r w:rsidRPr="00154DAD">
        <w:rPr>
          <w:rStyle w:val="StyleUnderline"/>
          <w:highlight w:val="cyan"/>
        </w:rPr>
        <w:t xml:space="preserve"> from</w:t>
      </w:r>
      <w:r w:rsidRPr="00790A5A">
        <w:rPr>
          <w:u w:val="single"/>
        </w:rPr>
        <w:t xml:space="preserve"> the worst impacts of </w:t>
      </w:r>
      <w:r w:rsidRPr="00154DAD">
        <w:rPr>
          <w:rStyle w:val="StyleUnderline"/>
          <w:highlight w:val="cyan"/>
        </w:rPr>
        <w:t>climate change</w:t>
      </w:r>
      <w:r w:rsidRPr="00790A5A">
        <w:rPr>
          <w:u w:val="single"/>
        </w:rPr>
        <w:t xml:space="preserve">, the </w:t>
      </w:r>
      <w:r w:rsidRPr="00154DAD">
        <w:rPr>
          <w:rStyle w:val="Emphasis"/>
          <w:highlight w:val="cyan"/>
        </w:rPr>
        <w:t>roll-out of existing</w:t>
      </w:r>
      <w:r w:rsidRPr="00790A5A">
        <w:rPr>
          <w:rStyle w:val="Emphasis"/>
        </w:rPr>
        <w:t xml:space="preserve"> </w:t>
      </w:r>
      <w:r w:rsidRPr="00154DAD">
        <w:rPr>
          <w:rStyle w:val="Emphasis"/>
          <w:highlight w:val="cyan"/>
        </w:rPr>
        <w:t>tech</w:t>
      </w:r>
      <w:r w:rsidRPr="00790A5A">
        <w:rPr>
          <w:rStyle w:val="Emphasis"/>
        </w:rPr>
        <w:t>nologies</w:t>
      </w:r>
      <w:r w:rsidRPr="00790A5A">
        <w:rPr>
          <w:u w:val="single"/>
        </w:rPr>
        <w:t xml:space="preserve"> (static efficiency) is </w:t>
      </w:r>
      <w:r w:rsidRPr="00154DAD">
        <w:rPr>
          <w:rStyle w:val="Emphasis"/>
          <w:highlight w:val="cyan"/>
        </w:rPr>
        <w:t>more important</w:t>
      </w:r>
      <w:r w:rsidRPr="00154DAD">
        <w:rPr>
          <w:highlight w:val="cyan"/>
          <w:u w:val="single"/>
        </w:rPr>
        <w:t xml:space="preserve"> than</w:t>
      </w:r>
      <w:r w:rsidRPr="00790A5A">
        <w:rPr>
          <w:u w:val="single"/>
        </w:rPr>
        <w:t xml:space="preserve"> the development of </w:t>
      </w:r>
      <w:r w:rsidRPr="00154DAD">
        <w:rPr>
          <w:highlight w:val="cyan"/>
          <w:u w:val="single"/>
        </w:rPr>
        <w:t>new ones</w:t>
      </w:r>
      <w:r w:rsidRPr="00790A5A">
        <w:rPr>
          <w:u w:val="single"/>
        </w:rPr>
        <w:t xml:space="preserve"> (dynamic efficiency</w:t>
      </w:r>
      <w:r w:rsidRPr="006353AC">
        <w:t>).</w:t>
      </w:r>
    </w:p>
    <w:p w14:paraId="5812C944" w14:textId="77777777" w:rsidR="00213714" w:rsidRPr="00790A5A" w:rsidRDefault="00213714" w:rsidP="00213714">
      <w:pPr>
        <w:rPr>
          <w:u w:val="single"/>
        </w:rPr>
      </w:pPr>
      <w:r w:rsidRPr="00790A5A">
        <w:rPr>
          <w:u w:val="single"/>
        </w:rPr>
        <w:t xml:space="preserve">However, </w:t>
      </w:r>
      <w:r w:rsidRPr="00154DAD">
        <w:rPr>
          <w:u w:val="single"/>
        </w:rPr>
        <w:t>patent terms</w:t>
      </w:r>
      <w:r w:rsidRPr="00790A5A">
        <w:rPr>
          <w:u w:val="single"/>
        </w:rPr>
        <w:t xml:space="preserve"> take neither static efficiency nor the climate timeframe into account. </w:t>
      </w:r>
      <w:r w:rsidRPr="00154DAD">
        <w:rPr>
          <w:highlight w:val="cyan"/>
          <w:u w:val="single"/>
        </w:rPr>
        <w:t>Tech</w:t>
      </w:r>
      <w:r w:rsidRPr="00790A5A">
        <w:rPr>
          <w:u w:val="single"/>
        </w:rPr>
        <w:t xml:space="preserve">nologies </w:t>
      </w:r>
      <w:r w:rsidRPr="00154DAD">
        <w:rPr>
          <w:highlight w:val="cyan"/>
          <w:u w:val="single"/>
        </w:rPr>
        <w:t>developed today</w:t>
      </w:r>
      <w:r w:rsidRPr="00790A5A">
        <w:rPr>
          <w:u w:val="single"/>
        </w:rPr>
        <w:t xml:space="preserve"> will </w:t>
      </w:r>
      <w:r w:rsidRPr="00154DAD">
        <w:rPr>
          <w:rStyle w:val="StyleUnderline"/>
          <w:highlight w:val="cyan"/>
        </w:rPr>
        <w:t>come off patent</w:t>
      </w:r>
      <w:r w:rsidRPr="00790A5A">
        <w:rPr>
          <w:rStyle w:val="Emphasis"/>
        </w:rPr>
        <w:t xml:space="preserve"> only in the </w:t>
      </w:r>
      <w:r w:rsidRPr="00154DAD">
        <w:rPr>
          <w:rStyle w:val="Emphasis"/>
          <w:highlight w:val="cyan"/>
        </w:rPr>
        <w:t>2040s</w:t>
      </w:r>
      <w:r w:rsidRPr="00790A5A">
        <w:rPr>
          <w:u w:val="single"/>
        </w:rPr>
        <w:t xml:space="preserve">, </w:t>
      </w:r>
      <w:r w:rsidRPr="00154DAD">
        <w:rPr>
          <w:highlight w:val="cyan"/>
          <w:u w:val="single"/>
        </w:rPr>
        <w:t>limiting</w:t>
      </w:r>
      <w:r w:rsidRPr="00790A5A">
        <w:rPr>
          <w:u w:val="single"/>
        </w:rPr>
        <w:t xml:space="preserve"> their </w:t>
      </w:r>
      <w:r w:rsidRPr="00154DAD">
        <w:rPr>
          <w:highlight w:val="cyan"/>
          <w:u w:val="single"/>
        </w:rPr>
        <w:t>free availability</w:t>
      </w:r>
      <w:r w:rsidRPr="00790A5A">
        <w:rPr>
          <w:u w:val="single"/>
        </w:rPr>
        <w:t xml:space="preserve"> when their wide roll-out should be the </w:t>
      </w:r>
      <w:r w:rsidRPr="00154DAD">
        <w:rPr>
          <w:highlight w:val="cyan"/>
          <w:u w:val="single"/>
        </w:rPr>
        <w:t>main concern</w:t>
      </w:r>
      <w:r w:rsidRPr="00790A5A">
        <w:rPr>
          <w:u w:val="single"/>
        </w:rPr>
        <w:t>. Conversely, the climate technologies that come off patent today were developed in the early 2000s, long before climate change acquired its current urgency and investment in climate technologies was ramped up.</w:t>
      </w:r>
    </w:p>
    <w:p w14:paraId="63C02C63" w14:textId="77777777" w:rsidR="00213714" w:rsidRPr="00B10810" w:rsidRDefault="00213714" w:rsidP="00213714">
      <w:pPr>
        <w:rPr>
          <w:sz w:val="14"/>
        </w:rPr>
      </w:pPr>
      <w:r>
        <w:rPr>
          <w:sz w:val="16"/>
        </w:rPr>
        <w:t xml:space="preserve"> </w:t>
      </w:r>
    </w:p>
    <w:p w14:paraId="5E73C760" w14:textId="77777777" w:rsidR="00213714" w:rsidRPr="00FF7513" w:rsidRDefault="00213714" w:rsidP="00213714">
      <w:pPr>
        <w:pStyle w:val="Heading4"/>
      </w:pPr>
      <w:r w:rsidRPr="00FF7513">
        <w:t xml:space="preserve">Warming causes </w:t>
      </w:r>
      <w:r w:rsidRPr="00FF7513">
        <w:rPr>
          <w:u w:val="single"/>
        </w:rPr>
        <w:t>extinction</w:t>
      </w:r>
      <w:r w:rsidRPr="00FF7513">
        <w:t>.</w:t>
      </w:r>
    </w:p>
    <w:p w14:paraId="1AB49FEB" w14:textId="77777777" w:rsidR="00213714" w:rsidRPr="00FF7513" w:rsidRDefault="00213714" w:rsidP="00213714">
      <w:r w:rsidRPr="00FF7513">
        <w:rPr>
          <w:rStyle w:val="Style13ptBold"/>
        </w:rPr>
        <w:t xml:space="preserve">Ng ’19 </w:t>
      </w:r>
      <w:r w:rsidRPr="00FF7513">
        <w:t>[Yew-Kwang; May 2019; Professor of Economics at Nanyang Technology University, Fellow of the Academy of Social Sciences in Australia and Member of the Advisory Board at the Global Priorities Institute at Oxford University, Ph.D. in Economics from Sydney University; Global Policy, “Keynote: Global Extinction and Animal Welfare: Two Priorities for Effective Altruism,” vol. 10, no. 2, p. 258-266]</w:t>
      </w:r>
    </w:p>
    <w:p w14:paraId="1E67BF62" w14:textId="77777777" w:rsidR="00213714" w:rsidRPr="00FF7513" w:rsidRDefault="00213714" w:rsidP="00213714">
      <w:pPr>
        <w:rPr>
          <w:sz w:val="16"/>
        </w:rPr>
      </w:pPr>
      <w:r w:rsidRPr="00FF7513">
        <w:rPr>
          <w:sz w:val="16"/>
        </w:rPr>
        <w:t xml:space="preserve">Catastrophic </w:t>
      </w:r>
      <w:r w:rsidRPr="00217F3E">
        <w:rPr>
          <w:rStyle w:val="StyleUnderline"/>
          <w:highlight w:val="cyan"/>
        </w:rPr>
        <w:t>climate</w:t>
      </w:r>
      <w:r w:rsidRPr="00FF7513">
        <w:rPr>
          <w:rStyle w:val="StyleUnderline"/>
        </w:rPr>
        <w:t xml:space="preserve"> change</w:t>
      </w:r>
    </w:p>
    <w:p w14:paraId="0D25D13F" w14:textId="77777777" w:rsidR="00213714" w:rsidRPr="00FF7513" w:rsidRDefault="00213714" w:rsidP="00213714">
      <w:pPr>
        <w:rPr>
          <w:sz w:val="16"/>
        </w:rPr>
      </w:pPr>
      <w:r w:rsidRPr="00FF7513">
        <w:rPr>
          <w:sz w:val="16"/>
        </w:rPr>
        <w:t xml:space="preserve">Though by no means certain, CCC </w:t>
      </w:r>
      <w:r w:rsidRPr="00217F3E">
        <w:rPr>
          <w:rStyle w:val="StyleUnderline"/>
          <w:highlight w:val="cyan"/>
        </w:rPr>
        <w:t>causing</w:t>
      </w:r>
      <w:r w:rsidRPr="00FF7513">
        <w:rPr>
          <w:rStyle w:val="StyleUnderline"/>
        </w:rPr>
        <w:t xml:space="preserve"> </w:t>
      </w:r>
      <w:r w:rsidRPr="00FF7513">
        <w:rPr>
          <w:rStyle w:val="Emphasis"/>
        </w:rPr>
        <w:t xml:space="preserve">global </w:t>
      </w:r>
      <w:r w:rsidRPr="00217F3E">
        <w:rPr>
          <w:rStyle w:val="Emphasis"/>
          <w:highlight w:val="cyan"/>
        </w:rPr>
        <w:t>extinction</w:t>
      </w:r>
      <w:r w:rsidRPr="00217F3E">
        <w:rPr>
          <w:rStyle w:val="StyleUnderline"/>
          <w:highlight w:val="cyan"/>
        </w:rPr>
        <w:t xml:space="preserve"> is</w:t>
      </w:r>
      <w:r w:rsidRPr="00FF7513">
        <w:rPr>
          <w:rStyle w:val="StyleUnderline"/>
        </w:rPr>
        <w:t xml:space="preserve"> possible </w:t>
      </w:r>
      <w:r w:rsidRPr="00217F3E">
        <w:rPr>
          <w:rStyle w:val="StyleUnderline"/>
          <w:highlight w:val="cyan"/>
        </w:rPr>
        <w:t>due to</w:t>
      </w:r>
      <w:r w:rsidRPr="00FF7513">
        <w:rPr>
          <w:rStyle w:val="StyleUnderline"/>
        </w:rPr>
        <w:t xml:space="preserve"> </w:t>
      </w:r>
      <w:r w:rsidRPr="00FF7513">
        <w:rPr>
          <w:rStyle w:val="Emphasis"/>
        </w:rPr>
        <w:t>interrelated factors</w:t>
      </w:r>
      <w:r w:rsidRPr="00FF7513">
        <w:rPr>
          <w:rStyle w:val="StyleUnderline"/>
        </w:rPr>
        <w:t xml:space="preserve"> of </w:t>
      </w:r>
      <w:r w:rsidRPr="00217F3E">
        <w:rPr>
          <w:rStyle w:val="Emphasis"/>
          <w:highlight w:val="cyan"/>
        </w:rPr>
        <w:t>non</w:t>
      </w:r>
      <w:r w:rsidRPr="00217F3E">
        <w:rPr>
          <w:rStyle w:val="Emphasis"/>
          <w:rFonts w:ascii="Cambria Math" w:hAnsi="Cambria Math" w:cs="Cambria Math"/>
          <w:highlight w:val="cyan"/>
        </w:rPr>
        <w:t>‐</w:t>
      </w:r>
      <w:r w:rsidRPr="00217F3E">
        <w:rPr>
          <w:rStyle w:val="Emphasis"/>
          <w:highlight w:val="cyan"/>
        </w:rPr>
        <w:t>linearity</w:t>
      </w:r>
      <w:r w:rsidRPr="00217F3E">
        <w:rPr>
          <w:rStyle w:val="StyleUnderline"/>
          <w:highlight w:val="cyan"/>
        </w:rPr>
        <w:t xml:space="preserve">, </w:t>
      </w:r>
      <w:r w:rsidRPr="00217F3E">
        <w:rPr>
          <w:rStyle w:val="Emphasis"/>
          <w:highlight w:val="cyan"/>
        </w:rPr>
        <w:t>cascading</w:t>
      </w:r>
      <w:r w:rsidRPr="00FF7513">
        <w:rPr>
          <w:rStyle w:val="Emphasis"/>
        </w:rPr>
        <w:t xml:space="preserve"> effects</w:t>
      </w:r>
      <w:r w:rsidRPr="00FF7513">
        <w:rPr>
          <w:rStyle w:val="StyleUnderline"/>
        </w:rPr>
        <w:t xml:space="preserve">, </w:t>
      </w:r>
      <w:r w:rsidRPr="00FF7513">
        <w:rPr>
          <w:rStyle w:val="Emphasis"/>
        </w:rPr>
        <w:t xml:space="preserve">positive </w:t>
      </w:r>
      <w:r w:rsidRPr="00217F3E">
        <w:rPr>
          <w:rStyle w:val="Emphasis"/>
          <w:highlight w:val="cyan"/>
        </w:rPr>
        <w:t>feedbacks</w:t>
      </w:r>
      <w:r w:rsidRPr="00217F3E">
        <w:rPr>
          <w:rStyle w:val="StyleUnderline"/>
          <w:highlight w:val="cyan"/>
        </w:rPr>
        <w:t xml:space="preserve">, </w:t>
      </w:r>
      <w:r w:rsidRPr="00217F3E">
        <w:rPr>
          <w:rStyle w:val="Emphasis"/>
          <w:highlight w:val="cyan"/>
        </w:rPr>
        <w:t>multiplicative</w:t>
      </w:r>
      <w:r w:rsidRPr="00FF7513">
        <w:rPr>
          <w:rStyle w:val="Emphasis"/>
        </w:rPr>
        <w:t xml:space="preserve"> factors</w:t>
      </w:r>
      <w:r w:rsidRPr="00FF7513">
        <w:rPr>
          <w:rStyle w:val="StyleUnderline"/>
        </w:rPr>
        <w:t xml:space="preserve">, </w:t>
      </w:r>
      <w:r w:rsidRPr="00FF7513">
        <w:rPr>
          <w:rStyle w:val="Emphasis"/>
        </w:rPr>
        <w:t xml:space="preserve">critical </w:t>
      </w:r>
      <w:r w:rsidRPr="00217F3E">
        <w:rPr>
          <w:rStyle w:val="Emphasis"/>
          <w:highlight w:val="cyan"/>
        </w:rPr>
        <w:t>thresholds</w:t>
      </w:r>
      <w:r w:rsidRPr="00217F3E">
        <w:rPr>
          <w:rStyle w:val="StyleUnderline"/>
          <w:highlight w:val="cyan"/>
        </w:rPr>
        <w:t xml:space="preserve"> and </w:t>
      </w:r>
      <w:r w:rsidRPr="00217F3E">
        <w:rPr>
          <w:rStyle w:val="Emphasis"/>
          <w:highlight w:val="cyan"/>
        </w:rPr>
        <w:t>tipping points</w:t>
      </w:r>
      <w:r w:rsidRPr="00FF7513">
        <w:rPr>
          <w:sz w:val="16"/>
        </w:rPr>
        <w:t xml:space="preserve"> (e.g. Barnosky and </w:t>
      </w:r>
      <w:proofErr w:type="spellStart"/>
      <w:r w:rsidRPr="00FF7513">
        <w:rPr>
          <w:sz w:val="16"/>
        </w:rPr>
        <w:t>Hadly</w:t>
      </w:r>
      <w:proofErr w:type="spellEnd"/>
      <w:r w:rsidRPr="00FF7513">
        <w:rPr>
          <w:sz w:val="16"/>
        </w:rPr>
        <w:t xml:space="preserve">, 2016; </w:t>
      </w:r>
      <w:proofErr w:type="spellStart"/>
      <w:r w:rsidRPr="00FF7513">
        <w:rPr>
          <w:sz w:val="16"/>
        </w:rPr>
        <w:t>Belaia</w:t>
      </w:r>
      <w:proofErr w:type="spellEnd"/>
      <w:r w:rsidRPr="00FF7513">
        <w:rPr>
          <w:sz w:val="16"/>
        </w:rPr>
        <w:t xml:space="preserve"> et al., 2017; </w:t>
      </w:r>
      <w:proofErr w:type="spellStart"/>
      <w:r w:rsidRPr="00FF7513">
        <w:rPr>
          <w:sz w:val="16"/>
        </w:rPr>
        <w:t>Buldyrev</w:t>
      </w:r>
      <w:proofErr w:type="spellEnd"/>
      <w:r w:rsidRPr="00FF7513">
        <w:rPr>
          <w:sz w:val="16"/>
        </w:rPr>
        <w:t xml:space="preserve"> et al., 2010; Grainger, 2017; Hansen and Sato, 2012; IPCC 2014; </w:t>
      </w:r>
      <w:proofErr w:type="spellStart"/>
      <w:r w:rsidRPr="00FF7513">
        <w:rPr>
          <w:sz w:val="16"/>
        </w:rPr>
        <w:t>Kareiva</w:t>
      </w:r>
      <w:proofErr w:type="spellEnd"/>
      <w:r w:rsidRPr="00FF7513">
        <w:rPr>
          <w:sz w:val="16"/>
        </w:rPr>
        <w:t xml:space="preserve"> and Carranza, 2018; Osmond and Klausmeier, 2017; Rothman, 2017; Schuur et al., 2015; Sims and </w:t>
      </w:r>
      <w:proofErr w:type="spellStart"/>
      <w:r w:rsidRPr="00FF7513">
        <w:rPr>
          <w:sz w:val="16"/>
        </w:rPr>
        <w:t>Finnoff</w:t>
      </w:r>
      <w:proofErr w:type="spellEnd"/>
      <w:r w:rsidRPr="00FF7513">
        <w:rPr>
          <w:sz w:val="16"/>
        </w:rPr>
        <w:t>, 2016; Van Aalst, 2006).7</w:t>
      </w:r>
    </w:p>
    <w:p w14:paraId="7ED90BAA" w14:textId="77777777" w:rsidR="00213714" w:rsidRPr="00FF7513" w:rsidRDefault="00213714" w:rsidP="00213714">
      <w:pPr>
        <w:rPr>
          <w:sz w:val="16"/>
        </w:rPr>
      </w:pPr>
      <w:r w:rsidRPr="00FF7513">
        <w:rPr>
          <w:rStyle w:val="StyleUnderline"/>
        </w:rPr>
        <w:t>A</w:t>
      </w:r>
      <w:r w:rsidRPr="00FF7513">
        <w:rPr>
          <w:sz w:val="16"/>
        </w:rPr>
        <w:t xml:space="preserve"> possibly </w:t>
      </w:r>
      <w:r w:rsidRPr="00FF7513">
        <w:rPr>
          <w:rStyle w:val="Emphasis"/>
        </w:rPr>
        <w:t>imminent</w:t>
      </w:r>
      <w:r w:rsidRPr="00FF7513">
        <w:rPr>
          <w:rStyle w:val="StyleUnderline"/>
        </w:rPr>
        <w:t xml:space="preserve"> tipping point could be</w:t>
      </w:r>
      <w:r w:rsidRPr="00FF7513">
        <w:rPr>
          <w:sz w:val="16"/>
        </w:rPr>
        <w:t xml:space="preserve"> in the form of </w:t>
      </w:r>
      <w:r w:rsidRPr="00FF7513">
        <w:rPr>
          <w:rStyle w:val="StyleUnderline"/>
        </w:rPr>
        <w:t xml:space="preserve">‘an abrupt </w:t>
      </w:r>
      <w:r w:rsidRPr="00217F3E">
        <w:rPr>
          <w:rStyle w:val="Emphasis"/>
          <w:highlight w:val="cyan"/>
        </w:rPr>
        <w:t>ice</w:t>
      </w:r>
      <w:r w:rsidRPr="00FF7513">
        <w:rPr>
          <w:rStyle w:val="Emphasis"/>
        </w:rPr>
        <w:t xml:space="preserve"> sheet </w:t>
      </w:r>
      <w:r w:rsidRPr="00217F3E">
        <w:rPr>
          <w:rStyle w:val="Emphasis"/>
          <w:highlight w:val="cyan"/>
        </w:rPr>
        <w:t>collapse</w:t>
      </w:r>
      <w:r w:rsidRPr="00FF7513">
        <w:rPr>
          <w:rStyle w:val="StyleUnderline"/>
        </w:rPr>
        <w:t xml:space="preserve"> [that] could </w:t>
      </w:r>
      <w:r w:rsidRPr="00217F3E">
        <w:rPr>
          <w:rStyle w:val="StyleUnderline"/>
          <w:highlight w:val="cyan"/>
        </w:rPr>
        <w:t>cause</w:t>
      </w:r>
      <w:r w:rsidRPr="00FF7513">
        <w:rPr>
          <w:sz w:val="16"/>
        </w:rPr>
        <w:t xml:space="preserve"> a </w:t>
      </w:r>
      <w:r w:rsidRPr="00FF7513">
        <w:rPr>
          <w:rStyle w:val="Emphasis"/>
        </w:rPr>
        <w:t>rapid</w:t>
      </w:r>
      <w:r w:rsidRPr="00FF7513">
        <w:rPr>
          <w:rStyle w:val="StyleUnderline"/>
        </w:rPr>
        <w:t xml:space="preserve"> </w:t>
      </w:r>
      <w:r w:rsidRPr="00217F3E">
        <w:rPr>
          <w:rStyle w:val="StyleUnderline"/>
          <w:highlight w:val="cyan"/>
        </w:rPr>
        <w:t>sea level rise’</w:t>
      </w:r>
      <w:r w:rsidRPr="00FF7513">
        <w:rPr>
          <w:sz w:val="16"/>
        </w:rPr>
        <w:t xml:space="preserve"> (Baum et al., 2011, p. 399). </w:t>
      </w:r>
      <w:r w:rsidRPr="00FF7513">
        <w:rPr>
          <w:rStyle w:val="StyleUnderline"/>
        </w:rPr>
        <w:t xml:space="preserve">There are many avenues for </w:t>
      </w:r>
      <w:r w:rsidRPr="00FF7513">
        <w:rPr>
          <w:rStyle w:val="Emphasis"/>
        </w:rPr>
        <w:t>positive feedback</w:t>
      </w:r>
      <w:r w:rsidRPr="00FF7513">
        <w:rPr>
          <w:sz w:val="16"/>
        </w:rPr>
        <w:t xml:space="preserve"> in global warming, including:</w:t>
      </w:r>
    </w:p>
    <w:p w14:paraId="67A17849" w14:textId="77777777" w:rsidR="00213714" w:rsidRPr="00FF7513" w:rsidRDefault="00213714" w:rsidP="00213714">
      <w:pPr>
        <w:pStyle w:val="ListParagraph"/>
        <w:numPr>
          <w:ilvl w:val="0"/>
          <w:numId w:val="45"/>
        </w:numPr>
        <w:rPr>
          <w:sz w:val="16"/>
        </w:rPr>
      </w:pPr>
      <w:r w:rsidRPr="00FF7513">
        <w:rPr>
          <w:sz w:val="16"/>
        </w:rPr>
        <w:t xml:space="preserve">the </w:t>
      </w:r>
      <w:r w:rsidRPr="00FF7513">
        <w:rPr>
          <w:rStyle w:val="StyleUnderline"/>
        </w:rPr>
        <w:t>replacement of an ice sea by a liquid</w:t>
      </w:r>
      <w:r w:rsidRPr="00FF7513">
        <w:rPr>
          <w:sz w:val="16"/>
        </w:rPr>
        <w:t xml:space="preserve"> ocean </w:t>
      </w:r>
      <w:r w:rsidRPr="00FF7513">
        <w:rPr>
          <w:rStyle w:val="StyleUnderline"/>
        </w:rPr>
        <w:t xml:space="preserve">surface from </w:t>
      </w:r>
      <w:r w:rsidRPr="00217F3E">
        <w:rPr>
          <w:rStyle w:val="StyleUnderline"/>
          <w:highlight w:val="cyan"/>
        </w:rPr>
        <w:t>melting</w:t>
      </w:r>
      <w:r w:rsidRPr="00FF7513">
        <w:rPr>
          <w:sz w:val="16"/>
        </w:rPr>
        <w:t xml:space="preserve"> reduces the reflection and </w:t>
      </w:r>
      <w:r w:rsidRPr="00217F3E">
        <w:rPr>
          <w:rStyle w:val="Emphasis"/>
          <w:highlight w:val="cyan"/>
        </w:rPr>
        <w:t>increases</w:t>
      </w:r>
      <w:r w:rsidRPr="00FF7513">
        <w:rPr>
          <w:sz w:val="16"/>
        </w:rPr>
        <w:t xml:space="preserve"> the </w:t>
      </w:r>
      <w:r w:rsidRPr="00FF7513">
        <w:rPr>
          <w:rStyle w:val="Emphasis"/>
        </w:rPr>
        <w:t>absorption</w:t>
      </w:r>
      <w:r w:rsidRPr="00FF7513">
        <w:rPr>
          <w:rStyle w:val="StyleUnderline"/>
        </w:rPr>
        <w:t xml:space="preserve"> of sunlight, leading to </w:t>
      </w:r>
      <w:r w:rsidRPr="00FF7513">
        <w:rPr>
          <w:rStyle w:val="Emphasis"/>
        </w:rPr>
        <w:t xml:space="preserve">faster </w:t>
      </w:r>
      <w:proofErr w:type="gramStart"/>
      <w:r w:rsidRPr="00217F3E">
        <w:rPr>
          <w:rStyle w:val="Emphasis"/>
          <w:highlight w:val="cyan"/>
        </w:rPr>
        <w:t>warming</w:t>
      </w:r>
      <w:r w:rsidRPr="00FF7513">
        <w:rPr>
          <w:sz w:val="16"/>
        </w:rPr>
        <w:t>;</w:t>
      </w:r>
      <w:proofErr w:type="gramEnd"/>
    </w:p>
    <w:p w14:paraId="3890685B" w14:textId="77777777" w:rsidR="00213714" w:rsidRPr="00FF7513" w:rsidRDefault="00213714" w:rsidP="00213714">
      <w:pPr>
        <w:pStyle w:val="ListParagraph"/>
        <w:numPr>
          <w:ilvl w:val="0"/>
          <w:numId w:val="45"/>
        </w:numPr>
        <w:rPr>
          <w:sz w:val="16"/>
        </w:rPr>
      </w:pPr>
      <w:r w:rsidRPr="00FF7513">
        <w:rPr>
          <w:sz w:val="16"/>
        </w:rPr>
        <w:t xml:space="preserve">the </w:t>
      </w:r>
      <w:r w:rsidRPr="00FF7513">
        <w:rPr>
          <w:rStyle w:val="StyleUnderline"/>
        </w:rPr>
        <w:t xml:space="preserve">drying of </w:t>
      </w:r>
      <w:r w:rsidRPr="00FF7513">
        <w:rPr>
          <w:rStyle w:val="Emphasis"/>
        </w:rPr>
        <w:t>forests</w:t>
      </w:r>
      <w:r w:rsidRPr="00FF7513">
        <w:rPr>
          <w:sz w:val="16"/>
        </w:rPr>
        <w:t xml:space="preserve"> from warming </w:t>
      </w:r>
      <w:r w:rsidRPr="00FF7513">
        <w:rPr>
          <w:rStyle w:val="StyleUnderline"/>
        </w:rPr>
        <w:t xml:space="preserve">increases forest fires </w:t>
      </w:r>
      <w:r w:rsidRPr="00217F3E">
        <w:rPr>
          <w:rStyle w:val="StyleUnderline"/>
          <w:highlight w:val="cyan"/>
        </w:rPr>
        <w:t>and</w:t>
      </w:r>
      <w:r w:rsidRPr="00FF7513">
        <w:rPr>
          <w:sz w:val="16"/>
        </w:rPr>
        <w:t xml:space="preserve"> the </w:t>
      </w:r>
      <w:r w:rsidRPr="00FF7513">
        <w:rPr>
          <w:rStyle w:val="StyleUnderline"/>
        </w:rPr>
        <w:t xml:space="preserve">release of </w:t>
      </w:r>
      <w:r w:rsidRPr="00FF7513">
        <w:rPr>
          <w:rStyle w:val="Emphasis"/>
        </w:rPr>
        <w:t xml:space="preserve">more </w:t>
      </w:r>
      <w:r w:rsidRPr="00217F3E">
        <w:rPr>
          <w:rStyle w:val="Emphasis"/>
          <w:highlight w:val="cyan"/>
        </w:rPr>
        <w:t>carbon</w:t>
      </w:r>
      <w:r w:rsidRPr="00FF7513">
        <w:rPr>
          <w:sz w:val="16"/>
        </w:rPr>
        <w:t>; and</w:t>
      </w:r>
    </w:p>
    <w:p w14:paraId="17002AC0" w14:textId="77777777" w:rsidR="00213714" w:rsidRPr="00FF7513" w:rsidRDefault="00213714" w:rsidP="00213714">
      <w:pPr>
        <w:pStyle w:val="ListParagraph"/>
        <w:numPr>
          <w:ilvl w:val="0"/>
          <w:numId w:val="45"/>
        </w:numPr>
        <w:rPr>
          <w:sz w:val="16"/>
        </w:rPr>
      </w:pPr>
      <w:r w:rsidRPr="00FF7513">
        <w:rPr>
          <w:sz w:val="16"/>
        </w:rPr>
        <w:lastRenderedPageBreak/>
        <w:t xml:space="preserve">higher </w:t>
      </w:r>
      <w:r w:rsidRPr="00FF7513">
        <w:rPr>
          <w:rStyle w:val="StyleUnderline"/>
        </w:rPr>
        <w:t>ocean temperatures</w:t>
      </w:r>
      <w:r w:rsidRPr="00FF7513">
        <w:rPr>
          <w:sz w:val="16"/>
        </w:rPr>
        <w:t xml:space="preserve"> may </w:t>
      </w:r>
      <w:r w:rsidRPr="00FF7513">
        <w:rPr>
          <w:rStyle w:val="StyleUnderline"/>
        </w:rPr>
        <w:t>lead to</w:t>
      </w:r>
      <w:r w:rsidRPr="00FF7513">
        <w:rPr>
          <w:sz w:val="16"/>
        </w:rPr>
        <w:t xml:space="preserve"> the </w:t>
      </w:r>
      <w:r w:rsidRPr="00217F3E">
        <w:rPr>
          <w:rStyle w:val="StyleUnderline"/>
          <w:highlight w:val="cyan"/>
        </w:rPr>
        <w:t xml:space="preserve">release of </w:t>
      </w:r>
      <w:r w:rsidRPr="00217F3E">
        <w:rPr>
          <w:rStyle w:val="Emphasis"/>
          <w:highlight w:val="cyan"/>
        </w:rPr>
        <w:t>methane</w:t>
      </w:r>
      <w:r w:rsidRPr="00FF7513">
        <w:rPr>
          <w:sz w:val="16"/>
        </w:rPr>
        <w:t xml:space="preserve"> trapped under the ocean floor, </w:t>
      </w:r>
      <w:r w:rsidRPr="00217F3E">
        <w:rPr>
          <w:rStyle w:val="StyleUnderline"/>
          <w:highlight w:val="cyan"/>
        </w:rPr>
        <w:t>produc</w:t>
      </w:r>
      <w:r w:rsidRPr="00FF7513">
        <w:rPr>
          <w:rStyle w:val="StyleUnderline"/>
        </w:rPr>
        <w:t xml:space="preserve">ing </w:t>
      </w:r>
      <w:r w:rsidRPr="00217F3E">
        <w:rPr>
          <w:rStyle w:val="Emphasis"/>
          <w:highlight w:val="cyan"/>
        </w:rPr>
        <w:t>runaway</w:t>
      </w:r>
      <w:r w:rsidRPr="00FF7513">
        <w:rPr>
          <w:rStyle w:val="StyleUnderline"/>
        </w:rPr>
        <w:t xml:space="preserve"> global </w:t>
      </w:r>
      <w:r w:rsidRPr="00217F3E">
        <w:rPr>
          <w:rStyle w:val="StyleUnderline"/>
          <w:highlight w:val="cyan"/>
        </w:rPr>
        <w:t>warming</w:t>
      </w:r>
      <w:r w:rsidRPr="00FF7513">
        <w:rPr>
          <w:sz w:val="16"/>
        </w:rPr>
        <w:t>.</w:t>
      </w:r>
    </w:p>
    <w:p w14:paraId="7C74CA5C" w14:textId="77777777" w:rsidR="00213714" w:rsidRPr="00FF7513" w:rsidRDefault="00213714" w:rsidP="00213714">
      <w:pPr>
        <w:rPr>
          <w:sz w:val="16"/>
        </w:rPr>
      </w:pPr>
      <w:r w:rsidRPr="00FF7513">
        <w:rPr>
          <w:sz w:val="16"/>
        </w:rPr>
        <w:t xml:space="preserve">Though there are also avenues for negative feedback, the scientific consensus is for an overall net positive feedback (Roe and Baker, 2007). Thus, the Global Challenges Foundation (2017, p. 25) concludes, </w:t>
      </w:r>
      <w:r w:rsidRPr="00FF7513">
        <w:rPr>
          <w:rStyle w:val="StyleUnderline"/>
        </w:rPr>
        <w:t>‘The world is</w:t>
      </w:r>
      <w:r w:rsidRPr="00FF7513">
        <w:rPr>
          <w:sz w:val="16"/>
        </w:rPr>
        <w:t xml:space="preserve"> currently </w:t>
      </w:r>
      <w:r w:rsidRPr="00FF7513">
        <w:rPr>
          <w:rStyle w:val="Emphasis"/>
        </w:rPr>
        <w:t>completely unprepared</w:t>
      </w:r>
      <w:r w:rsidRPr="00FF7513">
        <w:rPr>
          <w:rStyle w:val="StyleUnderline"/>
        </w:rPr>
        <w:t xml:space="preserve"> to envisage, and</w:t>
      </w:r>
      <w:r w:rsidRPr="00FF7513">
        <w:rPr>
          <w:sz w:val="16"/>
        </w:rPr>
        <w:t xml:space="preserve"> even less </w:t>
      </w:r>
      <w:r w:rsidRPr="00FF7513">
        <w:rPr>
          <w:rStyle w:val="StyleUnderline"/>
        </w:rPr>
        <w:t>deal with</w:t>
      </w:r>
      <w:r w:rsidRPr="00FF7513">
        <w:rPr>
          <w:sz w:val="16"/>
        </w:rPr>
        <w:t xml:space="preserve">, the consequences of </w:t>
      </w:r>
      <w:r w:rsidRPr="00FF7513">
        <w:rPr>
          <w:rStyle w:val="StyleUnderline"/>
        </w:rPr>
        <w:t>CCC’</w:t>
      </w:r>
      <w:r w:rsidRPr="00FF7513">
        <w:rPr>
          <w:sz w:val="16"/>
        </w:rPr>
        <w:t>.</w:t>
      </w:r>
    </w:p>
    <w:p w14:paraId="2784179F" w14:textId="77777777" w:rsidR="00213714" w:rsidRPr="00FF7513" w:rsidRDefault="00213714" w:rsidP="00213714">
      <w:pPr>
        <w:rPr>
          <w:sz w:val="16"/>
        </w:rPr>
      </w:pPr>
      <w:r w:rsidRPr="00FF7513">
        <w:rPr>
          <w:rStyle w:val="StyleUnderline"/>
        </w:rPr>
        <w:t xml:space="preserve">The threat of </w:t>
      </w:r>
      <w:r w:rsidRPr="00FF7513">
        <w:rPr>
          <w:rStyle w:val="Emphasis"/>
        </w:rPr>
        <w:t>sea</w:t>
      </w:r>
      <w:r w:rsidRPr="00FF7513">
        <w:rPr>
          <w:rStyle w:val="Emphasis"/>
          <w:rFonts w:ascii="Cambria Math" w:hAnsi="Cambria Math" w:cs="Cambria Math"/>
        </w:rPr>
        <w:t>‐</w:t>
      </w:r>
      <w:r w:rsidRPr="00FF7513">
        <w:rPr>
          <w:rStyle w:val="Emphasis"/>
        </w:rPr>
        <w:t>level rising</w:t>
      </w:r>
      <w:r w:rsidRPr="00FF7513">
        <w:rPr>
          <w:rStyle w:val="StyleUnderline"/>
        </w:rPr>
        <w:t xml:space="preserve"> from</w:t>
      </w:r>
      <w:r w:rsidRPr="00FF7513">
        <w:rPr>
          <w:sz w:val="16"/>
        </w:rPr>
        <w:t xml:space="preserve"> global </w:t>
      </w:r>
      <w:r w:rsidRPr="00FF7513">
        <w:rPr>
          <w:rStyle w:val="StyleUnderline"/>
        </w:rPr>
        <w:t>warming is well known, but there</w:t>
      </w:r>
      <w:r w:rsidRPr="00FF7513">
        <w:rPr>
          <w:sz w:val="16"/>
        </w:rPr>
        <w:t xml:space="preserve"> are also other </w:t>
      </w:r>
      <w:r w:rsidRPr="00FF7513">
        <w:rPr>
          <w:rStyle w:val="Emphasis"/>
        </w:rPr>
        <w:t>likely</w:t>
      </w:r>
      <w:r w:rsidRPr="00FF7513">
        <w:rPr>
          <w:rStyle w:val="StyleUnderline"/>
        </w:rPr>
        <w:t xml:space="preserve"> and</w:t>
      </w:r>
      <w:r w:rsidRPr="00FF7513">
        <w:rPr>
          <w:sz w:val="16"/>
        </w:rPr>
        <w:t xml:space="preserve"> more </w:t>
      </w:r>
      <w:r w:rsidRPr="00FF7513">
        <w:rPr>
          <w:rStyle w:val="Emphasis"/>
        </w:rPr>
        <w:t>imminent</w:t>
      </w:r>
      <w:r w:rsidRPr="00FF7513">
        <w:rPr>
          <w:rStyle w:val="StyleUnderline"/>
        </w:rPr>
        <w:t xml:space="preserve"> threats to the </w:t>
      </w:r>
      <w:r w:rsidRPr="00FF7513">
        <w:rPr>
          <w:rStyle w:val="Emphasis"/>
        </w:rPr>
        <w:t>survivability of mankind</w:t>
      </w:r>
      <w:r w:rsidRPr="00FF7513">
        <w:rPr>
          <w:sz w:val="16"/>
        </w:rPr>
        <w:t xml:space="preserve"> and other living things. For example, Sherwood and Huber (2010) emphasize </w:t>
      </w:r>
      <w:r w:rsidRPr="00FF7513">
        <w:rPr>
          <w:rStyle w:val="StyleUnderline"/>
        </w:rPr>
        <w:t xml:space="preserve">the </w:t>
      </w:r>
      <w:r w:rsidRPr="00217F3E">
        <w:rPr>
          <w:rStyle w:val="Emphasis"/>
          <w:highlight w:val="cyan"/>
        </w:rPr>
        <w:t>adaptability limit</w:t>
      </w:r>
      <w:r w:rsidRPr="00217F3E">
        <w:rPr>
          <w:rStyle w:val="StyleUnderline"/>
          <w:highlight w:val="cyan"/>
        </w:rPr>
        <w:t xml:space="preserve"> </w:t>
      </w:r>
      <w:r w:rsidRPr="00FF7513">
        <w:rPr>
          <w:rStyle w:val="StyleUnderline"/>
        </w:rPr>
        <w:t xml:space="preserve">to climate change due to </w:t>
      </w:r>
      <w:r w:rsidRPr="00FF7513">
        <w:rPr>
          <w:rStyle w:val="Emphasis"/>
        </w:rPr>
        <w:t>heat stress</w:t>
      </w:r>
      <w:r w:rsidRPr="00FF7513">
        <w:rPr>
          <w:rStyle w:val="StyleUnderline"/>
        </w:rPr>
        <w:t xml:space="preserve"> from high</w:t>
      </w:r>
      <w:r w:rsidRPr="00FF7513">
        <w:rPr>
          <w:sz w:val="16"/>
        </w:rPr>
        <w:t xml:space="preserve"> environmental wet</w:t>
      </w:r>
      <w:r w:rsidRPr="00FF7513">
        <w:rPr>
          <w:rFonts w:ascii="Cambria Math" w:hAnsi="Cambria Math" w:cs="Cambria Math"/>
          <w:sz w:val="16"/>
        </w:rPr>
        <w:t>‐</w:t>
      </w:r>
      <w:r w:rsidRPr="00FF7513">
        <w:rPr>
          <w:sz w:val="16"/>
        </w:rPr>
        <w:t xml:space="preserve">bulb </w:t>
      </w:r>
      <w:r w:rsidRPr="00FF7513">
        <w:rPr>
          <w:rStyle w:val="StyleUnderline"/>
        </w:rPr>
        <w:t>temperature</w:t>
      </w:r>
      <w:r w:rsidRPr="00FF7513">
        <w:rPr>
          <w:sz w:val="16"/>
        </w:rPr>
        <w:t xml:space="preserve">. They show that </w:t>
      </w:r>
      <w:r w:rsidRPr="00FF7513">
        <w:rPr>
          <w:rStyle w:val="StyleUnderline"/>
        </w:rPr>
        <w:t xml:space="preserve">‘even </w:t>
      </w:r>
      <w:r w:rsidRPr="00FF7513">
        <w:rPr>
          <w:rStyle w:val="Emphasis"/>
        </w:rPr>
        <w:t>modest</w:t>
      </w:r>
      <w:r w:rsidRPr="00FF7513">
        <w:rPr>
          <w:rStyle w:val="StyleUnderline"/>
        </w:rPr>
        <w:t xml:space="preserve"> </w:t>
      </w:r>
      <w:r w:rsidRPr="00FF7513">
        <w:rPr>
          <w:sz w:val="16"/>
        </w:rPr>
        <w:t xml:space="preserve">global </w:t>
      </w:r>
      <w:r w:rsidRPr="00FF7513">
        <w:rPr>
          <w:rStyle w:val="StyleUnderline"/>
        </w:rPr>
        <w:t>warming could</w:t>
      </w:r>
      <w:r w:rsidRPr="00FF7513">
        <w:rPr>
          <w:sz w:val="16"/>
        </w:rPr>
        <w:t xml:space="preserve"> … </w:t>
      </w:r>
      <w:r w:rsidRPr="00FF7513">
        <w:rPr>
          <w:rStyle w:val="StyleUnderline"/>
        </w:rPr>
        <w:t xml:space="preserve">expose </w:t>
      </w:r>
      <w:r w:rsidRPr="00FF7513">
        <w:rPr>
          <w:rStyle w:val="Emphasis"/>
        </w:rPr>
        <w:t>large fractions</w:t>
      </w:r>
      <w:r w:rsidRPr="00FF7513">
        <w:rPr>
          <w:rStyle w:val="StyleUnderline"/>
        </w:rPr>
        <w:t xml:space="preserve"> of the [world]</w:t>
      </w:r>
      <w:r w:rsidRPr="00FF7513">
        <w:rPr>
          <w:sz w:val="16"/>
        </w:rPr>
        <w:t xml:space="preserve"> population </w:t>
      </w:r>
      <w:r w:rsidRPr="00FF7513">
        <w:rPr>
          <w:rStyle w:val="StyleUnderline"/>
        </w:rPr>
        <w:t xml:space="preserve">to </w:t>
      </w:r>
      <w:r w:rsidRPr="00FF7513">
        <w:rPr>
          <w:rStyle w:val="Emphasis"/>
        </w:rPr>
        <w:t>unprecedented</w:t>
      </w:r>
      <w:r w:rsidRPr="00FF7513">
        <w:rPr>
          <w:rStyle w:val="StyleUnderline"/>
        </w:rPr>
        <w:t xml:space="preserve"> heat stress’</w:t>
      </w:r>
      <w:r w:rsidRPr="00FF7513">
        <w:rPr>
          <w:sz w:val="16"/>
        </w:rPr>
        <w:t xml:space="preserve"> p. 9552 </w:t>
      </w:r>
      <w:r w:rsidRPr="00FF7513">
        <w:rPr>
          <w:rStyle w:val="StyleUnderline"/>
        </w:rPr>
        <w:t>and</w:t>
      </w:r>
      <w:r w:rsidRPr="00FF7513">
        <w:rPr>
          <w:sz w:val="16"/>
        </w:rPr>
        <w:t xml:space="preserve"> that </w:t>
      </w:r>
      <w:r w:rsidRPr="00FF7513">
        <w:rPr>
          <w:rStyle w:val="StyleUnderline"/>
        </w:rPr>
        <w:t>with substantial</w:t>
      </w:r>
      <w:r w:rsidRPr="00FF7513">
        <w:rPr>
          <w:sz w:val="16"/>
        </w:rPr>
        <w:t xml:space="preserve"> global </w:t>
      </w:r>
      <w:r w:rsidRPr="00FF7513">
        <w:rPr>
          <w:rStyle w:val="StyleUnderline"/>
        </w:rPr>
        <w:t xml:space="preserve">warming, ‘the area of land rendered </w:t>
      </w:r>
      <w:r w:rsidRPr="00FF7513">
        <w:rPr>
          <w:rStyle w:val="Emphasis"/>
        </w:rPr>
        <w:t>uninhabitable</w:t>
      </w:r>
      <w:r w:rsidRPr="00FF7513">
        <w:rPr>
          <w:sz w:val="16"/>
        </w:rPr>
        <w:t xml:space="preserve"> by heat stress </w:t>
      </w:r>
      <w:r w:rsidRPr="00FF7513">
        <w:rPr>
          <w:rStyle w:val="StyleUnderline"/>
        </w:rPr>
        <w:t>would dwarf</w:t>
      </w:r>
      <w:r w:rsidRPr="00FF7513">
        <w:rPr>
          <w:sz w:val="16"/>
        </w:rPr>
        <w:t xml:space="preserve"> that affected by rising </w:t>
      </w:r>
      <w:r w:rsidRPr="00FF7513">
        <w:rPr>
          <w:rStyle w:val="StyleUnderline"/>
        </w:rPr>
        <w:t>sea level’</w:t>
      </w:r>
      <w:r w:rsidRPr="00FF7513">
        <w:rPr>
          <w:sz w:val="16"/>
        </w:rPr>
        <w:t xml:space="preserve"> p. 9555, </w:t>
      </w:r>
      <w:r w:rsidRPr="00217F3E">
        <w:rPr>
          <w:rStyle w:val="StyleUnderline"/>
          <w:highlight w:val="cyan"/>
        </w:rPr>
        <w:t>mak</w:t>
      </w:r>
      <w:r w:rsidRPr="00FF7513">
        <w:rPr>
          <w:rStyle w:val="StyleUnderline"/>
        </w:rPr>
        <w:t xml:space="preserve">ing </w:t>
      </w:r>
      <w:r w:rsidRPr="00217F3E">
        <w:rPr>
          <w:rStyle w:val="Emphasis"/>
          <w:highlight w:val="cyan"/>
        </w:rPr>
        <w:t>extinction</w:t>
      </w:r>
      <w:r w:rsidRPr="00FF7513">
        <w:rPr>
          <w:sz w:val="16"/>
        </w:rPr>
        <w:t xml:space="preserve"> much more </w:t>
      </w:r>
      <w:r w:rsidRPr="00217F3E">
        <w:rPr>
          <w:rStyle w:val="Emphasis"/>
          <w:highlight w:val="cyan"/>
        </w:rPr>
        <w:t>likely</w:t>
      </w:r>
      <w:r w:rsidRPr="00217F3E">
        <w:rPr>
          <w:rStyle w:val="StyleUnderline"/>
          <w:highlight w:val="cyan"/>
        </w:rPr>
        <w:t xml:space="preserve"> </w:t>
      </w:r>
      <w:r w:rsidRPr="00FF7513">
        <w:rPr>
          <w:rStyle w:val="StyleUnderline"/>
        </w:rPr>
        <w:t>and the</w:t>
      </w:r>
      <w:r w:rsidRPr="00FF7513">
        <w:rPr>
          <w:sz w:val="16"/>
        </w:rPr>
        <w:t xml:space="preserve"> relatively </w:t>
      </w:r>
      <w:r w:rsidRPr="00FF7513">
        <w:rPr>
          <w:rStyle w:val="StyleUnderline"/>
        </w:rPr>
        <w:t>moderate</w:t>
      </w:r>
      <w:r w:rsidRPr="00FF7513">
        <w:rPr>
          <w:sz w:val="16"/>
        </w:rPr>
        <w:t xml:space="preserve"> damages estimated by most integrated </w:t>
      </w:r>
      <w:r w:rsidRPr="00FF7513">
        <w:rPr>
          <w:rStyle w:val="StyleUnderline"/>
        </w:rPr>
        <w:t xml:space="preserve">assessment models </w:t>
      </w:r>
      <w:r w:rsidRPr="00FF7513">
        <w:rPr>
          <w:rStyle w:val="Emphasis"/>
        </w:rPr>
        <w:t>unreliably low</w:t>
      </w:r>
      <w:r w:rsidRPr="00FF7513">
        <w:rPr>
          <w:sz w:val="16"/>
        </w:rPr>
        <w:t>.</w:t>
      </w:r>
    </w:p>
    <w:p w14:paraId="118AED54" w14:textId="77777777" w:rsidR="00213714" w:rsidRDefault="00213714" w:rsidP="00213714">
      <w:pPr>
        <w:rPr>
          <w:sz w:val="16"/>
        </w:rPr>
      </w:pPr>
    </w:p>
    <w:p w14:paraId="19BF7CB2" w14:textId="77777777" w:rsidR="00213714" w:rsidRDefault="00213714" w:rsidP="00213714">
      <w:pPr>
        <w:pStyle w:val="Heading3"/>
      </w:pPr>
      <w:r>
        <w:lastRenderedPageBreak/>
        <w:t>2NC---Net Benefit---Climate</w:t>
      </w:r>
    </w:p>
    <w:p w14:paraId="621F6F96" w14:textId="77777777" w:rsidR="00213714" w:rsidRPr="00113A14" w:rsidRDefault="00213714" w:rsidP="00213714">
      <w:pPr>
        <w:pStyle w:val="Heading4"/>
      </w:pPr>
      <w:r w:rsidRPr="00113A14">
        <w:rPr>
          <w:u w:val="single"/>
        </w:rPr>
        <w:t>Roll-out timeframe</w:t>
      </w:r>
      <w:r>
        <w:t xml:space="preserve"> of patented technology </w:t>
      </w:r>
      <w:r w:rsidRPr="00113A14">
        <w:rPr>
          <w:u w:val="single"/>
        </w:rPr>
        <w:t>fundamentally alters the trajectory</w:t>
      </w:r>
      <w:r>
        <w:t xml:space="preserve"> of climate mitigation.</w:t>
      </w:r>
    </w:p>
    <w:p w14:paraId="6B08ACCC" w14:textId="77777777" w:rsidR="00213714" w:rsidRPr="00113A14" w:rsidRDefault="00213714" w:rsidP="00213714">
      <w:r w:rsidRPr="00113A14">
        <w:rPr>
          <w:rStyle w:val="Style13ptBold"/>
        </w:rPr>
        <w:t>Rau et al 10</w:t>
      </w:r>
      <w:r>
        <w:t xml:space="preserve"> [Alex; Founding Partner of Environmental Commodity Partners LP (ECP), an investment fund manager dedicated to investing in environmental commodity markets; Rob Toker; CEO of many energy companies and partner in several development companies; Joanne Howard; Industry Associate Professor of Public Administration Joanne Howard joined the Stuart School of Business in 2015 and has extensive experience in nonprofit; Harvard Business Review; “Can Technology Really Save Us from Climate Change”; </w:t>
      </w:r>
      <w:r w:rsidRPr="00113A14">
        <w:t>https://hbr.org/2010/01/can-technology-really-save-us-from-climate-change</w:t>
      </w:r>
      <w:r>
        <w:t>]//kaviWaRu</w:t>
      </w:r>
    </w:p>
    <w:p w14:paraId="46DA101C" w14:textId="77777777" w:rsidR="00213714" w:rsidRDefault="00213714" w:rsidP="00213714">
      <w:r>
        <w:t>Of course, any emissions-abatement projection would be more complex than the elegant Moore’s law, because clean tech is a burgeoning collection of technologies and processes, each with its own physics, risks, and investment cycles. A workable equivalent for energy would have to predict innovation cycles and rates of abatement for the most important sectors—wind, concentrated solar power, biomass fuels, carbon capture, and clean coal, to name a few.</w:t>
      </w:r>
    </w:p>
    <w:p w14:paraId="36A8E1B5" w14:textId="77777777" w:rsidR="00213714" w:rsidRDefault="00213714" w:rsidP="00213714">
      <w:r>
        <w:t>Still, it must and, we believe, can be done. Several cost/benefit analyses, such as the carbon-abatement cost curve popularized by McKinsey, offer comprehensive views of major technologies’ carbon-reducing capacities and thus seem like reasonable places to start. But they all suffer from two major shortcomings. They don’t project technology development into the future, and they largely fail to account for the time-to-market problem.</w:t>
      </w:r>
    </w:p>
    <w:p w14:paraId="07E7A6F0" w14:textId="77777777" w:rsidR="00213714" w:rsidRDefault="00213714" w:rsidP="00213714">
      <w:r>
        <w:t xml:space="preserve">A better starting place may be an examination of the relationship between patenting activity and technology implementation. The same researchers at Chatham House and </w:t>
      </w:r>
      <w:proofErr w:type="spellStart"/>
      <w:r>
        <w:t>CambridgeIP</w:t>
      </w:r>
      <w:proofErr w:type="spellEnd"/>
      <w:r>
        <w:t xml:space="preserve"> who found that clean tech’s time to market can reach 30 years provide useful data that might point the way.</w:t>
      </w:r>
    </w:p>
    <w:p w14:paraId="5CFBF1EB" w14:textId="77777777" w:rsidR="00213714" w:rsidRPr="00113A14" w:rsidRDefault="00213714" w:rsidP="00213714">
      <w:r>
        <w:t xml:space="preserve">After looking at 57,000 patents and the implementation of various clean technologies, the analysts found an interesting correlation: In certain sectors, at least, deployment tends to skyrocket a few years after a steep increase in patenting. For example, prior to 1999, the number of patents issued annually for concentrated solar power technologies took a leisurely decade to double—and then abruptly doubled again in the next three years. That leap is expected to be followed by an even more dramatic jump in installed capacity from 2009 to 2011 (see the exhibit “Gauging the Impact of New Energy Technologies”). It might be possible to predict, </w:t>
      </w:r>
      <w:proofErr w:type="gramStart"/>
      <w:r>
        <w:t>on the basis of</w:t>
      </w:r>
      <w:proofErr w:type="gramEnd"/>
      <w:r>
        <w:t xml:space="preserve"> spikes in patenting rates, when deployment will take off for each of the main types of clean technologies. With such foresight, businesses would waste less money on technologies that ultimately won’t have as much mitigating impact on climate change.</w:t>
      </w:r>
    </w:p>
    <w:p w14:paraId="487CAF12" w14:textId="77777777" w:rsidR="00213714" w:rsidRDefault="00213714" w:rsidP="00213714">
      <w:pPr>
        <w:pStyle w:val="Heading4"/>
      </w:pPr>
      <w:r>
        <w:t>*** read prizes planks with this, this card says both solves.</w:t>
      </w:r>
    </w:p>
    <w:p w14:paraId="72551230" w14:textId="77777777" w:rsidR="00213714" w:rsidRPr="006353AC" w:rsidRDefault="00213714" w:rsidP="00213714">
      <w:pPr>
        <w:pStyle w:val="Heading4"/>
      </w:pPr>
      <w:r>
        <w:t xml:space="preserve">Decreasing the length of patent validity </w:t>
      </w:r>
      <w:r w:rsidRPr="00FC77F9">
        <w:rPr>
          <w:u w:val="single"/>
        </w:rPr>
        <w:t>solves warming</w:t>
      </w:r>
      <w:r>
        <w:t>.</w:t>
      </w:r>
    </w:p>
    <w:p w14:paraId="44A7B4AC" w14:textId="77777777" w:rsidR="00213714" w:rsidRPr="006353AC" w:rsidRDefault="00213714" w:rsidP="00213714">
      <w:r w:rsidRPr="006353AC">
        <w:rPr>
          <w:rStyle w:val="Style13ptBold"/>
        </w:rPr>
        <w:t>Saffery 23</w:t>
      </w:r>
      <w:r>
        <w:t xml:space="preserve"> [Oliver; I am a recent graduate of Wesleyan University in Economics and Environmental Studies specializing in economics, sustainability, research and data-driven reporting; 11/31/2023; Wesleyan Business Review; “Patents &amp; Power: Navigating Intellectual Property in Mitigating Climate Change (Issue VII)”, </w:t>
      </w:r>
      <w:r w:rsidRPr="006353AC">
        <w:t>https://www.wesleyanbusinessreview.com/featured/patentsandpower</w:t>
      </w:r>
      <w:r>
        <w:t>]//kaviWaRu</w:t>
      </w:r>
    </w:p>
    <w:p w14:paraId="70CB006D" w14:textId="77777777" w:rsidR="00213714" w:rsidRPr="00294058" w:rsidRDefault="00213714" w:rsidP="00213714">
      <w:pPr>
        <w:rPr>
          <w:u w:val="single"/>
        </w:rPr>
      </w:pPr>
      <w:r w:rsidRPr="002526CC">
        <w:rPr>
          <w:rStyle w:val="StyleUnderline"/>
        </w:rPr>
        <w:lastRenderedPageBreak/>
        <w:t xml:space="preserve">So, the question becomes: </w:t>
      </w:r>
      <w:r w:rsidRPr="00481C91">
        <w:rPr>
          <w:rStyle w:val="StyleUnderline"/>
          <w:highlight w:val="cyan"/>
        </w:rPr>
        <w:t>how can we</w:t>
      </w:r>
      <w:r w:rsidRPr="002526CC">
        <w:rPr>
          <w:rStyle w:val="StyleUnderline"/>
        </w:rPr>
        <w:t xml:space="preserve"> look to </w:t>
      </w:r>
      <w:r w:rsidRPr="00481C91">
        <w:rPr>
          <w:rStyle w:val="StyleUnderline"/>
          <w:highlight w:val="cyan"/>
        </w:rPr>
        <w:t>maximize</w:t>
      </w:r>
      <w:r w:rsidRPr="002526CC">
        <w:rPr>
          <w:rStyle w:val="StyleUnderline"/>
        </w:rPr>
        <w:t xml:space="preserve"> the </w:t>
      </w:r>
      <w:r w:rsidRPr="00481C91">
        <w:rPr>
          <w:rStyle w:val="StyleUnderline"/>
          <w:highlight w:val="cyan"/>
        </w:rPr>
        <w:t>positive effects</w:t>
      </w:r>
      <w:r w:rsidRPr="002526CC">
        <w:rPr>
          <w:rStyle w:val="StyleUnderline"/>
        </w:rPr>
        <w:t xml:space="preserve"> of driving research and development while </w:t>
      </w:r>
      <w:r w:rsidRPr="00481C91">
        <w:rPr>
          <w:rStyle w:val="Emphasis"/>
          <w:highlight w:val="cyan"/>
        </w:rPr>
        <w:t>mitigating</w:t>
      </w:r>
      <w:r w:rsidRPr="002526CC">
        <w:rPr>
          <w:rStyle w:val="Emphasis"/>
        </w:rPr>
        <w:t xml:space="preserve"> some of the </w:t>
      </w:r>
      <w:r w:rsidRPr="00481C91">
        <w:rPr>
          <w:rStyle w:val="Emphasis"/>
          <w:highlight w:val="cyan"/>
        </w:rPr>
        <w:t>negative externalities</w:t>
      </w:r>
      <w:r w:rsidRPr="002526CC">
        <w:rPr>
          <w:rStyle w:val="StyleUnderline"/>
        </w:rPr>
        <w:t>, such as barriers to access for smaller entities and crucial research efforts?</w:t>
      </w:r>
      <w:r w:rsidRPr="002526CC">
        <w:rPr>
          <w:sz w:val="16"/>
        </w:rPr>
        <w:t xml:space="preserve"> Within the existing patent system, some simple, high-level solutions might include lowering royalty rates, upping maintenance fees for the registrant, and limiting the area of registration or the length of the patent’s validity. Lowering royalty rates is helpful in decreasing the barrier to entry for smaller entities, allowing them to access the technology at a lower cost per unit, while simultaneously increasing the maintenance fee for certain applications could be a valuable incentive to help the registrant reconsider exclusivity for a more impactful technology. Limiting the area of registration (several countries’ registration individually vs. 150 countries through the PCT) may allow smaller countries to perform vital research on energy and carbon capture without having to worry as much about exclusivity. </w:t>
      </w:r>
      <w:r w:rsidRPr="00481C91">
        <w:rPr>
          <w:rStyle w:val="Emphasis"/>
          <w:highlight w:val="cyan"/>
        </w:rPr>
        <w:t>Decreasing</w:t>
      </w:r>
      <w:r w:rsidRPr="002526CC">
        <w:rPr>
          <w:rStyle w:val="Emphasis"/>
        </w:rPr>
        <w:t xml:space="preserve"> the </w:t>
      </w:r>
      <w:r w:rsidRPr="00481C91">
        <w:rPr>
          <w:rStyle w:val="Emphasis"/>
          <w:highlight w:val="cyan"/>
        </w:rPr>
        <w:t>length of</w:t>
      </w:r>
      <w:r w:rsidRPr="002526CC">
        <w:rPr>
          <w:rStyle w:val="Emphasis"/>
        </w:rPr>
        <w:t xml:space="preserve"> the </w:t>
      </w:r>
      <w:r w:rsidRPr="00481C91">
        <w:rPr>
          <w:rStyle w:val="Emphasis"/>
          <w:highlight w:val="cyan"/>
        </w:rPr>
        <w:t>validity</w:t>
      </w:r>
      <w:r w:rsidRPr="002526CC">
        <w:rPr>
          <w:rStyle w:val="StyleUnderline"/>
        </w:rPr>
        <w:t xml:space="preserve"> of the patent would </w:t>
      </w:r>
      <w:r w:rsidRPr="00481C91">
        <w:rPr>
          <w:rStyle w:val="StyleUnderline"/>
          <w:highlight w:val="cyan"/>
        </w:rPr>
        <w:t>allow for</w:t>
      </w:r>
      <w:r w:rsidRPr="002526CC">
        <w:rPr>
          <w:rStyle w:val="StyleUnderline"/>
        </w:rPr>
        <w:t xml:space="preserve"> the </w:t>
      </w:r>
      <w:r w:rsidRPr="00481C91">
        <w:rPr>
          <w:rStyle w:val="Emphasis"/>
          <w:highlight w:val="cyan"/>
        </w:rPr>
        <w:t>public domain</w:t>
      </w:r>
      <w:r w:rsidRPr="002526CC">
        <w:rPr>
          <w:rStyle w:val="Emphasis"/>
        </w:rPr>
        <w:t xml:space="preserve"> to access</w:t>
      </w:r>
      <w:r w:rsidRPr="002526CC">
        <w:rPr>
          <w:rStyle w:val="StyleUnderline"/>
        </w:rPr>
        <w:t xml:space="preserve"> an essential sustainable technology much sooner.  In addition to these solutions, Tur-Sinai (2018) suggests that an answer within the patent system for correcting the mismatch between social need and market demand </w:t>
      </w:r>
      <w:r w:rsidRPr="00481C91">
        <w:rPr>
          <w:rStyle w:val="StyleUnderline"/>
          <w:highlight w:val="cyan"/>
        </w:rPr>
        <w:t>could include</w:t>
      </w:r>
      <w:r w:rsidRPr="002526CC">
        <w:rPr>
          <w:rStyle w:val="StyleUnderline"/>
        </w:rPr>
        <w:t xml:space="preserve"> “looking beyond IP and increasing the use of other incentive mechanisms, </w:t>
      </w:r>
      <w:r w:rsidRPr="00481C91">
        <w:rPr>
          <w:rStyle w:val="StyleUnderline"/>
        </w:rPr>
        <w:t xml:space="preserve">including </w:t>
      </w:r>
      <w:r w:rsidRPr="00481C91">
        <w:rPr>
          <w:rStyle w:val="Emphasis"/>
          <w:highlight w:val="cyan"/>
        </w:rPr>
        <w:t>prizes</w:t>
      </w:r>
      <w:r w:rsidRPr="00481C91">
        <w:rPr>
          <w:rStyle w:val="StyleUnderline"/>
          <w:highlight w:val="cyan"/>
        </w:rPr>
        <w:t xml:space="preserve"> and </w:t>
      </w:r>
      <w:r w:rsidRPr="00481C91">
        <w:rPr>
          <w:rStyle w:val="Emphasis"/>
          <w:highlight w:val="cyan"/>
        </w:rPr>
        <w:t>research subsidies</w:t>
      </w:r>
      <w:r w:rsidRPr="002526CC">
        <w:rPr>
          <w:rStyle w:val="StyleUnderline"/>
        </w:rPr>
        <w:t>” and “integrating into innovation policy” measures like command-and-control regulation, cap-and-trade/carbon tax, and better dissemination of information.</w:t>
      </w:r>
      <w:r w:rsidRPr="002526CC">
        <w:rPr>
          <w:sz w:val="16"/>
        </w:rPr>
        <w:t xml:space="preserve"> </w:t>
      </w:r>
      <w:proofErr w:type="gramStart"/>
      <w:r w:rsidRPr="002526CC">
        <w:rPr>
          <w:sz w:val="16"/>
        </w:rPr>
        <w:t>In reality, the</w:t>
      </w:r>
      <w:proofErr w:type="gramEnd"/>
      <w:r w:rsidRPr="002526CC">
        <w:rPr>
          <w:sz w:val="16"/>
        </w:rPr>
        <w:t xml:space="preserve"> US Patent and Trademark Office (or USPTO) rolled out the Climate Change Mitigation Pilot Program last year (2022), detailing quicker vetting of patent applications for “technologies that mitigate climate change by reducing greenhouse gas emissions” (“USPTO Announces Launch of Climate Change Mitigation Pilot Program” 2022). </w:t>
      </w:r>
      <w:r w:rsidRPr="002526CC">
        <w:rPr>
          <w:rStyle w:val="StyleUnderline"/>
        </w:rPr>
        <w:t xml:space="preserve">Hopefully, the necessity of sustainable technologies, in combination with this pilot program, will </w:t>
      </w:r>
      <w:r w:rsidRPr="00481C91">
        <w:rPr>
          <w:rStyle w:val="StyleUnderline"/>
          <w:highlight w:val="cyan"/>
        </w:rPr>
        <w:t xml:space="preserve">mean </w:t>
      </w:r>
      <w:r w:rsidRPr="00481C91">
        <w:rPr>
          <w:rStyle w:val="Emphasis"/>
          <w:highlight w:val="cyan"/>
        </w:rPr>
        <w:t>faster</w:t>
      </w:r>
      <w:r w:rsidRPr="002526CC">
        <w:rPr>
          <w:rStyle w:val="Emphasis"/>
        </w:rPr>
        <w:t xml:space="preserve"> </w:t>
      </w:r>
      <w:r w:rsidRPr="00481C91">
        <w:rPr>
          <w:rStyle w:val="Emphasis"/>
          <w:highlight w:val="cyan"/>
        </w:rPr>
        <w:t>development for renewable tech</w:t>
      </w:r>
      <w:r w:rsidRPr="00481C91">
        <w:rPr>
          <w:rStyle w:val="StyleUnderline"/>
          <w:highlight w:val="cyan"/>
        </w:rPr>
        <w:t xml:space="preserve"> and</w:t>
      </w:r>
      <w:r w:rsidRPr="002526CC">
        <w:rPr>
          <w:rStyle w:val="StyleUnderline"/>
        </w:rPr>
        <w:t xml:space="preserve"> an </w:t>
      </w:r>
      <w:r w:rsidRPr="002526CC">
        <w:rPr>
          <w:rStyle w:val="Emphasis"/>
        </w:rPr>
        <w:t xml:space="preserve">incentive for </w:t>
      </w:r>
      <w:r w:rsidRPr="00481C91">
        <w:rPr>
          <w:rStyle w:val="Emphasis"/>
          <w:highlight w:val="cyan"/>
        </w:rPr>
        <w:t>future development</w:t>
      </w:r>
      <w:r w:rsidRPr="002526CC">
        <w:rPr>
          <w:rStyle w:val="StyleUnderline"/>
        </w:rPr>
        <w:t xml:space="preserve">. Aided by necessary considerations of greater access to researchers and countries around the world and in equating market pricing with social value, this pilot program and investment in sustainability by big names like SpaceX, ExxonMobil, and even governments, </w:t>
      </w:r>
      <w:r w:rsidRPr="00481C91">
        <w:rPr>
          <w:rStyle w:val="StyleUnderline"/>
          <w:highlight w:val="cyan"/>
        </w:rPr>
        <w:t>may lead us to a</w:t>
      </w:r>
      <w:r w:rsidRPr="002526CC">
        <w:rPr>
          <w:rStyle w:val="StyleUnderline"/>
        </w:rPr>
        <w:t xml:space="preserve"> </w:t>
      </w:r>
      <w:r w:rsidRPr="00481C91">
        <w:rPr>
          <w:rStyle w:val="Emphasis"/>
          <w:highlight w:val="cyan"/>
        </w:rPr>
        <w:t>sustainable and innovative</w:t>
      </w:r>
      <w:r w:rsidRPr="002526CC">
        <w:rPr>
          <w:rStyle w:val="StyleUnderline"/>
        </w:rPr>
        <w:t xml:space="preserve">, yet equitable, </w:t>
      </w:r>
      <w:r w:rsidRPr="00481C91">
        <w:rPr>
          <w:rStyle w:val="StyleUnderline"/>
          <w:highlight w:val="cyan"/>
        </w:rPr>
        <w:t>future</w:t>
      </w:r>
      <w:r w:rsidRPr="002526CC">
        <w:rPr>
          <w:rStyle w:val="StyleUnderline"/>
        </w:rPr>
        <w:t xml:space="preserve"> across the globe. </w:t>
      </w:r>
    </w:p>
    <w:p w14:paraId="36DC3C8D" w14:textId="77777777" w:rsidR="00213714" w:rsidRPr="002526CC" w:rsidRDefault="00213714" w:rsidP="00213714">
      <w:pPr>
        <w:rPr>
          <w:sz w:val="16"/>
        </w:rPr>
      </w:pPr>
    </w:p>
    <w:p w14:paraId="3A0BB6E1" w14:textId="77777777" w:rsidR="00213714" w:rsidRDefault="00213714" w:rsidP="00213714">
      <w:pPr>
        <w:pStyle w:val="Heading3"/>
      </w:pPr>
      <w:r>
        <w:lastRenderedPageBreak/>
        <w:t>2NC---Net Benefit---Climate---AT: Patents Solve</w:t>
      </w:r>
    </w:p>
    <w:p w14:paraId="6E739E6B" w14:textId="77777777" w:rsidR="00213714" w:rsidRPr="006353AC" w:rsidRDefault="00213714" w:rsidP="00213714">
      <w:pPr>
        <w:pStyle w:val="Heading4"/>
      </w:pPr>
      <w:r>
        <w:t xml:space="preserve">20-year patent duration is </w:t>
      </w:r>
      <w:r w:rsidRPr="00FC77F9">
        <w:rPr>
          <w:u w:val="single"/>
        </w:rPr>
        <w:t>hindering</w:t>
      </w:r>
      <w:r>
        <w:t xml:space="preserve"> climate mitigation.</w:t>
      </w:r>
    </w:p>
    <w:p w14:paraId="6491500D" w14:textId="77777777" w:rsidR="00213714" w:rsidRDefault="00213714" w:rsidP="00213714">
      <w:r w:rsidRPr="006353AC">
        <w:rPr>
          <w:rStyle w:val="Style13ptBold"/>
        </w:rPr>
        <w:t>Hollis 22</w:t>
      </w:r>
      <w:r>
        <w:t xml:space="preserve"> [Aidan; a professor of economics at the University of Calgary and the president of Incentives for Global Health; Grist; “Patent law is hampering climate mitigation. We have a solution.”; </w:t>
      </w:r>
      <w:r w:rsidRPr="006353AC">
        <w:t>https://grist.org/fix/opinion/climate-technology-patent-law-innovators-solution/</w:t>
      </w:r>
      <w:r>
        <w:t>]//kaviWaRu</w:t>
      </w:r>
    </w:p>
    <w:p w14:paraId="35B8F331" w14:textId="77777777" w:rsidR="00213714" w:rsidRPr="002526CC" w:rsidRDefault="00213714" w:rsidP="00213714">
      <w:pPr>
        <w:rPr>
          <w:rStyle w:val="StyleUnderline"/>
        </w:rPr>
      </w:pPr>
      <w:r w:rsidRPr="002526CC">
        <w:rPr>
          <w:rStyle w:val="StyleUnderline"/>
        </w:rPr>
        <w:t xml:space="preserve">The U.S. patent system is one of the greatest inventions of all time. No bureaucrat could possibly determine how much to reward creators of society’s most valued advances; the </w:t>
      </w:r>
      <w:r w:rsidRPr="002526CC">
        <w:rPr>
          <w:rStyle w:val="Emphasis"/>
          <w:highlight w:val="cyan"/>
        </w:rPr>
        <w:t>patent system</w:t>
      </w:r>
      <w:r w:rsidRPr="002526CC">
        <w:rPr>
          <w:rStyle w:val="StyleUnderline"/>
        </w:rPr>
        <w:t xml:space="preserve"> does it automatically by </w:t>
      </w:r>
      <w:r w:rsidRPr="002526CC">
        <w:rPr>
          <w:rStyle w:val="StyleUnderline"/>
          <w:highlight w:val="cyan"/>
        </w:rPr>
        <w:t>grant</w:t>
      </w:r>
      <w:r w:rsidRPr="002526CC">
        <w:rPr>
          <w:rStyle w:val="StyleUnderline"/>
        </w:rPr>
        <w:t xml:space="preserve">ing the </w:t>
      </w:r>
      <w:r w:rsidRPr="002526CC">
        <w:rPr>
          <w:rStyle w:val="StyleUnderline"/>
          <w:highlight w:val="cyan"/>
        </w:rPr>
        <w:t>inventor</w:t>
      </w:r>
      <w:r w:rsidRPr="002526CC">
        <w:rPr>
          <w:rStyle w:val="StyleUnderline"/>
        </w:rPr>
        <w:t xml:space="preserve"> </w:t>
      </w:r>
      <w:r w:rsidRPr="002526CC">
        <w:rPr>
          <w:rStyle w:val="Emphasis"/>
          <w:highlight w:val="cyan"/>
        </w:rPr>
        <w:t>exclusive use</w:t>
      </w:r>
      <w:r w:rsidRPr="002526CC">
        <w:rPr>
          <w:rStyle w:val="StyleUnderline"/>
        </w:rPr>
        <w:t xml:space="preserve"> of the invention </w:t>
      </w:r>
      <w:r w:rsidRPr="002526CC">
        <w:rPr>
          <w:rStyle w:val="StyleUnderline"/>
          <w:highlight w:val="cyan"/>
        </w:rPr>
        <w:t xml:space="preserve">for </w:t>
      </w:r>
      <w:r w:rsidRPr="002526CC">
        <w:rPr>
          <w:rStyle w:val="Emphasis"/>
          <w:highlight w:val="cyan"/>
        </w:rPr>
        <w:t>20 years</w:t>
      </w:r>
      <w:r w:rsidRPr="002526CC">
        <w:rPr>
          <w:rStyle w:val="StyleUnderline"/>
        </w:rPr>
        <w:t xml:space="preserve">. That means that if I come up with a new and improved solar panel, I alone can profit from my invention for two decades — </w:t>
      </w:r>
      <w:r w:rsidRPr="002526CC">
        <w:rPr>
          <w:rStyle w:val="StyleUnderline"/>
          <w:highlight w:val="cyan"/>
        </w:rPr>
        <w:t xml:space="preserve">you either </w:t>
      </w:r>
      <w:proofErr w:type="gramStart"/>
      <w:r w:rsidRPr="002526CC">
        <w:rPr>
          <w:rStyle w:val="StyleUnderline"/>
          <w:highlight w:val="cyan"/>
        </w:rPr>
        <w:t>have to</w:t>
      </w:r>
      <w:proofErr w:type="gramEnd"/>
      <w:r w:rsidRPr="002526CC">
        <w:rPr>
          <w:rStyle w:val="StyleUnderline"/>
          <w:highlight w:val="cyan"/>
        </w:rPr>
        <w:t xml:space="preserve"> buy it</w:t>
      </w:r>
      <w:r w:rsidRPr="002526CC">
        <w:rPr>
          <w:rStyle w:val="StyleUnderline"/>
        </w:rPr>
        <w:t xml:space="preserve"> from me </w:t>
      </w:r>
      <w:r w:rsidRPr="002526CC">
        <w:rPr>
          <w:rStyle w:val="StyleUnderline"/>
          <w:highlight w:val="cyan"/>
        </w:rPr>
        <w:t>or pay</w:t>
      </w:r>
      <w:r w:rsidRPr="002526CC">
        <w:rPr>
          <w:rStyle w:val="StyleUnderline"/>
        </w:rPr>
        <w:t xml:space="preserve"> a </w:t>
      </w:r>
      <w:r w:rsidRPr="002526CC">
        <w:rPr>
          <w:rStyle w:val="StyleUnderline"/>
          <w:highlight w:val="cyan"/>
        </w:rPr>
        <w:t>licensing fee</w:t>
      </w:r>
      <w:r w:rsidRPr="002526CC">
        <w:rPr>
          <w:rStyle w:val="StyleUnderline"/>
        </w:rPr>
        <w:t xml:space="preserve"> to replicate my design. As economist Adam Smith noted in 1762, “If the invention be good and such as is profitable to mankind, he will probably make a fortune by it; but if it be of no </w:t>
      </w:r>
      <w:proofErr w:type="gramStart"/>
      <w:r w:rsidRPr="002526CC">
        <w:rPr>
          <w:rStyle w:val="StyleUnderline"/>
        </w:rPr>
        <w:t>value</w:t>
      </w:r>
      <w:proofErr w:type="gramEnd"/>
      <w:r w:rsidRPr="002526CC">
        <w:rPr>
          <w:rStyle w:val="StyleUnderline"/>
        </w:rPr>
        <w:t xml:space="preserve"> he also will reap no benefit.” Patents are so important that the Founders mentioned them in the Constitution as one of the essential powers of Congress.</w:t>
      </w:r>
    </w:p>
    <w:p w14:paraId="13566AEE" w14:textId="77777777" w:rsidR="00213714" w:rsidRPr="002526CC" w:rsidRDefault="00213714" w:rsidP="00213714">
      <w:pPr>
        <w:rPr>
          <w:rStyle w:val="StyleUnderline"/>
        </w:rPr>
      </w:pPr>
      <w:r w:rsidRPr="002526CC">
        <w:rPr>
          <w:rStyle w:val="StyleUnderline"/>
        </w:rPr>
        <w:t xml:space="preserve">That </w:t>
      </w:r>
      <w:r w:rsidRPr="002526CC">
        <w:rPr>
          <w:rStyle w:val="Emphasis"/>
          <w:highlight w:val="cyan"/>
        </w:rPr>
        <w:t>window of exclusivity is</w:t>
      </w:r>
      <w:r w:rsidRPr="002526CC">
        <w:rPr>
          <w:rStyle w:val="Emphasis"/>
        </w:rPr>
        <w:t xml:space="preserve"> somewhat </w:t>
      </w:r>
      <w:r w:rsidRPr="002526CC">
        <w:rPr>
          <w:rStyle w:val="Emphasis"/>
          <w:highlight w:val="cyan"/>
        </w:rPr>
        <w:t>arbitrary</w:t>
      </w:r>
      <w:r w:rsidRPr="002526CC">
        <w:rPr>
          <w:rStyle w:val="StyleUnderline"/>
        </w:rPr>
        <w:t xml:space="preserve"> but has become standard throughout the world. Although the patent system has served inventors well, it risks being an</w:t>
      </w:r>
      <w:r w:rsidRPr="002526CC">
        <w:rPr>
          <w:rStyle w:val="Emphasis"/>
        </w:rPr>
        <w:t xml:space="preserve"> </w:t>
      </w:r>
      <w:r w:rsidRPr="002526CC">
        <w:rPr>
          <w:rStyle w:val="Emphasis"/>
          <w:highlight w:val="cyan"/>
        </w:rPr>
        <w:t>obstacle to</w:t>
      </w:r>
      <w:r w:rsidRPr="002526CC">
        <w:rPr>
          <w:rStyle w:val="Emphasis"/>
        </w:rPr>
        <w:t xml:space="preserve"> the widespread </w:t>
      </w:r>
      <w:r w:rsidRPr="002526CC">
        <w:rPr>
          <w:rStyle w:val="Emphasis"/>
          <w:highlight w:val="cyan"/>
        </w:rPr>
        <w:t>adoption of technologies that</w:t>
      </w:r>
      <w:r w:rsidRPr="002526CC">
        <w:rPr>
          <w:rStyle w:val="Emphasis"/>
        </w:rPr>
        <w:t xml:space="preserve"> could </w:t>
      </w:r>
      <w:r w:rsidRPr="002526CC">
        <w:rPr>
          <w:rStyle w:val="Emphasis"/>
          <w:highlight w:val="cyan"/>
        </w:rPr>
        <w:t>reduce greenhouse gas</w:t>
      </w:r>
      <w:r w:rsidRPr="002526CC">
        <w:rPr>
          <w:rStyle w:val="Emphasis"/>
        </w:rPr>
        <w:t xml:space="preserve"> emissions</w:t>
      </w:r>
      <w:r w:rsidRPr="002526CC">
        <w:rPr>
          <w:rStyle w:val="StyleUnderline"/>
        </w:rPr>
        <w:t xml:space="preserve">. Many of the </w:t>
      </w:r>
      <w:r w:rsidRPr="002526CC">
        <w:rPr>
          <w:rStyle w:val="StyleUnderline"/>
          <w:highlight w:val="cyan"/>
        </w:rPr>
        <w:t>people and places</w:t>
      </w:r>
      <w:r w:rsidRPr="002526CC">
        <w:rPr>
          <w:rStyle w:val="StyleUnderline"/>
        </w:rPr>
        <w:t xml:space="preserve"> that would </w:t>
      </w:r>
      <w:r w:rsidRPr="002526CC">
        <w:rPr>
          <w:rStyle w:val="StyleUnderline"/>
          <w:highlight w:val="cyan"/>
        </w:rPr>
        <w:t>benefit most</w:t>
      </w:r>
      <w:r w:rsidRPr="002526CC">
        <w:rPr>
          <w:rStyle w:val="StyleUnderline"/>
        </w:rPr>
        <w:t xml:space="preserve"> from these innovations </w:t>
      </w:r>
      <w:r w:rsidRPr="002526CC">
        <w:rPr>
          <w:rStyle w:val="Emphasis"/>
          <w:highlight w:val="cyan"/>
        </w:rPr>
        <w:t>cannot afford</w:t>
      </w:r>
      <w:r w:rsidRPr="002526CC">
        <w:rPr>
          <w:rStyle w:val="Emphasis"/>
        </w:rPr>
        <w:t xml:space="preserve"> the </w:t>
      </w:r>
      <w:r w:rsidRPr="002526CC">
        <w:rPr>
          <w:rStyle w:val="Emphasis"/>
          <w:highlight w:val="cyan"/>
        </w:rPr>
        <w:t>licensing</w:t>
      </w:r>
      <w:r w:rsidRPr="002526CC">
        <w:rPr>
          <w:rStyle w:val="StyleUnderline"/>
          <w:highlight w:val="cyan"/>
        </w:rPr>
        <w:t xml:space="preserve"> fees</w:t>
      </w:r>
      <w:r w:rsidRPr="002526CC">
        <w:rPr>
          <w:rStyle w:val="StyleUnderline"/>
        </w:rPr>
        <w:t xml:space="preserve">, and so the tools that could lead to a </w:t>
      </w:r>
      <w:r w:rsidRPr="002526CC">
        <w:rPr>
          <w:rStyle w:val="StyleUnderline"/>
          <w:highlight w:val="cyan"/>
        </w:rPr>
        <w:t>low-carbon</w:t>
      </w:r>
      <w:r w:rsidRPr="002526CC">
        <w:rPr>
          <w:rStyle w:val="StyleUnderline"/>
        </w:rPr>
        <w:t xml:space="preserve">, or even carbon-negative, future </w:t>
      </w:r>
      <w:r w:rsidRPr="002526CC">
        <w:rPr>
          <w:rStyle w:val="StyleUnderline"/>
          <w:highlight w:val="cyan"/>
        </w:rPr>
        <w:t>remain out of reach</w:t>
      </w:r>
      <w:r w:rsidRPr="002526CC">
        <w:rPr>
          <w:rStyle w:val="StyleUnderline"/>
        </w:rPr>
        <w:t xml:space="preserve"> to them.</w:t>
      </w:r>
    </w:p>
    <w:p w14:paraId="7550F4EA" w14:textId="77777777" w:rsidR="00213714" w:rsidRPr="006353AC" w:rsidRDefault="00213714" w:rsidP="00213714"/>
    <w:p w14:paraId="3DD0A7A6" w14:textId="77777777" w:rsidR="00213714" w:rsidRDefault="00213714" w:rsidP="00213714">
      <w:pPr>
        <w:pStyle w:val="Heading3"/>
      </w:pPr>
      <w:r>
        <w:lastRenderedPageBreak/>
        <w:t>2NC---Net Benefit---Climate---Uniqueness</w:t>
      </w:r>
    </w:p>
    <w:p w14:paraId="08BC61DA" w14:textId="77777777" w:rsidR="00213714" w:rsidRPr="00DF39BD" w:rsidRDefault="00213714" w:rsidP="00213714">
      <w:pPr>
        <w:pStyle w:val="Heading4"/>
      </w:pPr>
      <w:r>
        <w:t xml:space="preserve">More </w:t>
      </w:r>
      <w:r w:rsidRPr="00DF39BD">
        <w:rPr>
          <w:u w:val="single"/>
        </w:rPr>
        <w:t>drastic action is necessary</w:t>
      </w:r>
      <w:r>
        <w:t>---current rolled-out tech and policies are insufficient.</w:t>
      </w:r>
    </w:p>
    <w:p w14:paraId="3E0293CE" w14:textId="77777777" w:rsidR="00213714" w:rsidRPr="00DF39BD" w:rsidRDefault="00213714" w:rsidP="00213714">
      <w:r w:rsidRPr="00DF39BD">
        <w:rPr>
          <w:rStyle w:val="Style13ptBold"/>
        </w:rPr>
        <w:t>Plumer &amp; Popovich 21</w:t>
      </w:r>
      <w:r>
        <w:t xml:space="preserve"> [Brad; has covered climate change and energy for more than a decade, writing about everything from the science of melting ice sheets to the economic effects of America’s fracking boom---previously a reporter at Vox, The Washington Post and The New Republic; Nadja; She has covered climate at The Times since 2017 and have been a science journalist for more than a decade. She has studied global health and environmental science in college and hold a master’s degree in journalism. She has won numerous journalism and design awards for my work, including two News and Documentary Emmy Awards for multimedia storytelling; The New York Times; “Yes, There Has Been Progress on Climate. No, It’s Not Nearly Enough”; </w:t>
      </w:r>
      <w:r w:rsidRPr="00DF39BD">
        <w:t>https://www.nytimes.com/interactive/2021/10/25/climate/world-climate-pledges-cop26.html</w:t>
      </w:r>
      <w:r>
        <w:t>]//kaviWaRu</w:t>
      </w:r>
    </w:p>
    <w:p w14:paraId="03ED14BD" w14:textId="77777777" w:rsidR="00213714" w:rsidRPr="00DF39BD" w:rsidRDefault="00213714" w:rsidP="00213714">
      <w:pPr>
        <w:rPr>
          <w:rStyle w:val="StyleUnderline"/>
        </w:rPr>
      </w:pPr>
      <w:r w:rsidRPr="00DF39BD">
        <w:rPr>
          <w:sz w:val="16"/>
        </w:rPr>
        <w:t>Today, thanks to rapid growth in clean energy, humanity has started to bend the emissions curve.</w:t>
      </w:r>
      <w:r w:rsidRPr="00DF39BD">
        <w:rPr>
          <w:rStyle w:val="StyleUnderline"/>
          <w:sz w:val="16"/>
        </w:rPr>
        <w:t xml:space="preserve"> </w:t>
      </w:r>
      <w:r w:rsidRPr="00DF39BD">
        <w:rPr>
          <w:rStyle w:val="StyleUnderline"/>
        </w:rPr>
        <w:t xml:space="preserve">Current policies put us on pace for </w:t>
      </w:r>
      <w:r w:rsidRPr="00DF39BD">
        <w:rPr>
          <w:rStyle w:val="Emphasis"/>
        </w:rPr>
        <w:t xml:space="preserve">roughly 3 degrees Celsius </w:t>
      </w:r>
      <w:r w:rsidRPr="00DF39BD">
        <w:rPr>
          <w:rStyle w:val="StyleUnderline"/>
        </w:rPr>
        <w:t xml:space="preserve">of warming by 2100 — a better result, but </w:t>
      </w:r>
      <w:r w:rsidRPr="00DF39BD">
        <w:rPr>
          <w:rStyle w:val="Emphasis"/>
        </w:rPr>
        <w:t>still devastating</w:t>
      </w:r>
      <w:r w:rsidRPr="00DF39BD">
        <w:rPr>
          <w:rStyle w:val="StyleUnderline"/>
        </w:rPr>
        <w:t>.</w:t>
      </w:r>
    </w:p>
    <w:p w14:paraId="39415467" w14:textId="77777777" w:rsidR="00213714" w:rsidRPr="00DF39BD" w:rsidRDefault="00213714" w:rsidP="00213714">
      <w:pPr>
        <w:rPr>
          <w:sz w:val="16"/>
        </w:rPr>
      </w:pPr>
      <w:r w:rsidRPr="00DF39BD">
        <w:rPr>
          <w:rStyle w:val="StyleUnderline"/>
        </w:rPr>
        <w:t xml:space="preserve">Many countries have vowed to slash emissions even faster. So </w:t>
      </w:r>
      <w:proofErr w:type="gramStart"/>
      <w:r w:rsidRPr="00DF39BD">
        <w:rPr>
          <w:rStyle w:val="StyleUnderline"/>
        </w:rPr>
        <w:t>far</w:t>
      </w:r>
      <w:proofErr w:type="gramEnd"/>
      <w:r w:rsidRPr="00DF39BD">
        <w:rPr>
          <w:rStyle w:val="StyleUnderline"/>
        </w:rPr>
        <w:t xml:space="preserve"> those promises exist mostly on paper</w:t>
      </w:r>
      <w:r w:rsidRPr="00DF39BD">
        <w:rPr>
          <w:sz w:val="16"/>
        </w:rPr>
        <w:t>, but if nations follow through, the world could potentially limit total warming to around 2 to 2.4 degrees Celsius by 2100.</w:t>
      </w:r>
    </w:p>
    <w:p w14:paraId="1A4FC0AC" w14:textId="77777777" w:rsidR="00213714" w:rsidRPr="00DF39BD" w:rsidRDefault="00213714" w:rsidP="00213714">
      <w:pPr>
        <w:rPr>
          <w:rStyle w:val="StyleUnderline"/>
        </w:rPr>
      </w:pPr>
      <w:r w:rsidRPr="00DF39BD">
        <w:rPr>
          <w:rStyle w:val="StyleUnderline"/>
        </w:rPr>
        <w:t xml:space="preserve">Yet scientists and world leaders increasingly say </w:t>
      </w:r>
      <w:r w:rsidRPr="00DF39BD">
        <w:rPr>
          <w:rStyle w:val="Emphasis"/>
        </w:rPr>
        <w:t>even that much warming is too risky</w:t>
      </w:r>
      <w:r w:rsidRPr="00DF39BD">
        <w:rPr>
          <w:rStyle w:val="StyleUnderline"/>
        </w:rPr>
        <w:t xml:space="preserve">. To hold global </w:t>
      </w:r>
      <w:proofErr w:type="gramStart"/>
      <w:r w:rsidRPr="00DF39BD">
        <w:rPr>
          <w:rStyle w:val="StyleUnderline"/>
        </w:rPr>
        <w:t>temperature</w:t>
      </w:r>
      <w:proofErr w:type="gramEnd"/>
      <w:r w:rsidRPr="00DF39BD">
        <w:rPr>
          <w:rStyle w:val="StyleUnderline"/>
        </w:rPr>
        <w:t xml:space="preserve"> rise to a safer limit of 1.5 degrees Celsius, far </w:t>
      </w:r>
      <w:r w:rsidRPr="00DF39BD">
        <w:rPr>
          <w:rStyle w:val="Emphasis"/>
        </w:rPr>
        <w:t>more drastic action is needed</w:t>
      </w:r>
      <w:r w:rsidRPr="00DF39BD">
        <w:rPr>
          <w:rStyle w:val="StyleUnderline"/>
        </w:rPr>
        <w:t>.</w:t>
      </w:r>
    </w:p>
    <w:p w14:paraId="009F4461" w14:textId="77777777" w:rsidR="00213714" w:rsidRDefault="00213714" w:rsidP="00213714">
      <w:pPr>
        <w:pStyle w:val="Heading4"/>
      </w:pPr>
      <w:r w:rsidRPr="004C7092">
        <w:rPr>
          <w:u w:val="single"/>
        </w:rPr>
        <w:t>Environmental indicators</w:t>
      </w:r>
      <w:r>
        <w:t>---fossil fuel consumption, heat waves, wildfires, and pollution.</w:t>
      </w:r>
    </w:p>
    <w:p w14:paraId="790EF20F" w14:textId="77777777" w:rsidR="00213714" w:rsidRDefault="00213714" w:rsidP="00213714">
      <w:r w:rsidRPr="004C7092">
        <w:rPr>
          <w:rStyle w:val="Style13ptBold"/>
        </w:rPr>
        <w:t>Irfan 4/25</w:t>
      </w:r>
      <w:r>
        <w:t xml:space="preserve"> [Umair; correspondent at Vox writing about climate change who has also worked at The New York Times and Scientific American; 4/25/2024; Vox; “We might be closer to changing course on climate change than we realized”; </w:t>
      </w:r>
      <w:r w:rsidRPr="004C7092">
        <w:t>https://www.vox.com/climate/24139383/climate-change-peak-greenhouse-gas-emissions-action</w:t>
      </w:r>
      <w:r>
        <w:t>]//kaviWaRu</w:t>
      </w:r>
    </w:p>
    <w:p w14:paraId="4D692BD3" w14:textId="77777777" w:rsidR="00213714" w:rsidRPr="004C7092" w:rsidRDefault="00213714" w:rsidP="00213714">
      <w:pPr>
        <w:rPr>
          <w:rStyle w:val="StyleUnderline"/>
        </w:rPr>
      </w:pPr>
      <w:r w:rsidRPr="004C7092">
        <w:rPr>
          <w:rStyle w:val="StyleUnderline"/>
        </w:rPr>
        <w:t xml:space="preserve">Earth is coming out of the </w:t>
      </w:r>
      <w:r w:rsidRPr="004C7092">
        <w:rPr>
          <w:rStyle w:val="Emphasis"/>
        </w:rPr>
        <w:t>hottest year on record,</w:t>
      </w:r>
      <w:r w:rsidRPr="004C7092">
        <w:rPr>
          <w:rStyle w:val="StyleUnderline"/>
        </w:rPr>
        <w:t xml:space="preserve"> amplifying the destruction from </w:t>
      </w:r>
      <w:r w:rsidRPr="004C7092">
        <w:rPr>
          <w:rStyle w:val="Emphasis"/>
        </w:rPr>
        <w:t>hurricanes</w:t>
      </w:r>
      <w:r w:rsidRPr="004C7092">
        <w:rPr>
          <w:rStyle w:val="StyleUnderline"/>
        </w:rPr>
        <w:t xml:space="preserve">, </w:t>
      </w:r>
      <w:r w:rsidRPr="004C7092">
        <w:rPr>
          <w:rStyle w:val="Emphasis"/>
        </w:rPr>
        <w:t>wildfires</w:t>
      </w:r>
      <w:r w:rsidRPr="004C7092">
        <w:rPr>
          <w:rStyle w:val="StyleUnderline"/>
        </w:rPr>
        <w:t xml:space="preserve">, </w:t>
      </w:r>
      <w:r w:rsidRPr="004C7092">
        <w:rPr>
          <w:rStyle w:val="Emphasis"/>
        </w:rPr>
        <w:t>heat waves</w:t>
      </w:r>
      <w:r w:rsidRPr="004C7092">
        <w:rPr>
          <w:rStyle w:val="StyleUnderline"/>
        </w:rPr>
        <w:t xml:space="preserve">, and </w:t>
      </w:r>
      <w:r w:rsidRPr="004C7092">
        <w:rPr>
          <w:rStyle w:val="Emphasis"/>
        </w:rPr>
        <w:t>drought</w:t>
      </w:r>
      <w:r w:rsidRPr="004C7092">
        <w:rPr>
          <w:rStyle w:val="StyleUnderline"/>
        </w:rPr>
        <w:t xml:space="preserve">. The </w:t>
      </w:r>
      <w:r w:rsidRPr="004C7092">
        <w:rPr>
          <w:rStyle w:val="Emphasis"/>
        </w:rPr>
        <w:t>oceans</w:t>
      </w:r>
      <w:r w:rsidRPr="004C7092">
        <w:rPr>
          <w:rStyle w:val="StyleUnderline"/>
        </w:rPr>
        <w:t xml:space="preserve"> remain alarmingly warm, triggering the fourth global </w:t>
      </w:r>
      <w:r w:rsidRPr="004C7092">
        <w:rPr>
          <w:rStyle w:val="Emphasis"/>
        </w:rPr>
        <w:t>coral bleaching event</w:t>
      </w:r>
      <w:r w:rsidRPr="004C7092">
        <w:rPr>
          <w:rStyle w:val="StyleUnderline"/>
        </w:rPr>
        <w:t xml:space="preserve"> in history. Concentrations of </w:t>
      </w:r>
      <w:r w:rsidRPr="004C7092">
        <w:rPr>
          <w:rStyle w:val="Emphasis"/>
        </w:rPr>
        <w:t>heat-trapping gases</w:t>
      </w:r>
      <w:r w:rsidRPr="004C7092">
        <w:rPr>
          <w:rStyle w:val="StyleUnderline"/>
        </w:rPr>
        <w:t xml:space="preserve"> in the atmosphere have reached levels not seen on this planet for millions of years, while humanity’s </w:t>
      </w:r>
      <w:r w:rsidRPr="004C7092">
        <w:rPr>
          <w:rStyle w:val="Emphasis"/>
        </w:rPr>
        <w:t>demand for the fossil fuels</w:t>
      </w:r>
      <w:r w:rsidRPr="004C7092">
        <w:rPr>
          <w:rStyle w:val="StyleUnderline"/>
        </w:rPr>
        <w:t xml:space="preserve"> that produce this </w:t>
      </w:r>
      <w:r w:rsidRPr="004C7092">
        <w:rPr>
          <w:rStyle w:val="Emphasis"/>
        </w:rPr>
        <w:t>pollution is the highest</w:t>
      </w:r>
      <w:r w:rsidRPr="004C7092">
        <w:rPr>
          <w:rStyle w:val="StyleUnderline"/>
        </w:rPr>
        <w:t xml:space="preserve"> it has ever been.</w:t>
      </w:r>
    </w:p>
    <w:p w14:paraId="56C32521" w14:textId="77777777" w:rsidR="00213714" w:rsidRPr="004C7092" w:rsidRDefault="00213714" w:rsidP="00213714">
      <w:pPr>
        <w:rPr>
          <w:rStyle w:val="StyleUnderline"/>
        </w:rPr>
      </w:pPr>
      <w:r w:rsidRPr="004C7092">
        <w:rPr>
          <w:rStyle w:val="StyleUnderline"/>
        </w:rPr>
        <w:t xml:space="preserve">Yet at the same time, the world may be </w:t>
      </w:r>
      <w:r w:rsidRPr="004C7092">
        <w:rPr>
          <w:rStyle w:val="Emphasis"/>
        </w:rPr>
        <w:t>closer than ever to turning a corner</w:t>
      </w:r>
      <w:r w:rsidRPr="004C7092">
        <w:rPr>
          <w:rStyle w:val="StyleUnderline"/>
        </w:rPr>
        <w:t xml:space="preserve"> in the effort to corral climate change.</w:t>
      </w:r>
    </w:p>
    <w:p w14:paraId="177436E9" w14:textId="77777777" w:rsidR="00213714" w:rsidRDefault="00213714" w:rsidP="00213714">
      <w:pPr>
        <w:rPr>
          <w:sz w:val="16"/>
        </w:rPr>
      </w:pPr>
    </w:p>
    <w:p w14:paraId="606B4CE7" w14:textId="77777777" w:rsidR="00213714" w:rsidRPr="00DF39BD" w:rsidRDefault="00213714" w:rsidP="00213714">
      <w:pPr>
        <w:rPr>
          <w:sz w:val="16"/>
        </w:rPr>
      </w:pPr>
    </w:p>
    <w:p w14:paraId="0F7225F8" w14:textId="77777777" w:rsidR="00213714" w:rsidRPr="00DF39BD" w:rsidRDefault="00213714" w:rsidP="00213714">
      <w:pPr>
        <w:rPr>
          <w:sz w:val="16"/>
        </w:rPr>
      </w:pPr>
    </w:p>
    <w:p w14:paraId="29274BB9" w14:textId="77777777" w:rsidR="00213714" w:rsidRDefault="00213714" w:rsidP="00213714">
      <w:pPr>
        <w:pStyle w:val="Heading3"/>
      </w:pPr>
      <w:r>
        <w:lastRenderedPageBreak/>
        <w:t>1NC---Net Benefit---Pharma</w:t>
      </w:r>
    </w:p>
    <w:p w14:paraId="6390CDA0" w14:textId="77777777" w:rsidR="00213714" w:rsidRPr="006353AC" w:rsidRDefault="00213714" w:rsidP="00213714">
      <w:pPr>
        <w:pStyle w:val="Heading4"/>
      </w:pPr>
      <w:r>
        <w:t xml:space="preserve">Reducing patent length will </w:t>
      </w:r>
      <w:r w:rsidRPr="00FC77F9">
        <w:rPr>
          <w:u w:val="single"/>
        </w:rPr>
        <w:t>reduce drug prices</w:t>
      </w:r>
      <w:r>
        <w:t>. The reduction is term is compensated by increase in scope.</w:t>
      </w:r>
    </w:p>
    <w:p w14:paraId="452D4FA9" w14:textId="77777777" w:rsidR="00213714" w:rsidRPr="00241630" w:rsidRDefault="00213714" w:rsidP="00213714">
      <w:proofErr w:type="spellStart"/>
      <w:r w:rsidRPr="00241630">
        <w:rPr>
          <w:rStyle w:val="Style13ptBold"/>
        </w:rPr>
        <w:t>Sexell</w:t>
      </w:r>
      <w:proofErr w:type="spellEnd"/>
      <w:r w:rsidRPr="00241630">
        <w:rPr>
          <w:rStyle w:val="Style13ptBold"/>
        </w:rPr>
        <w:t xml:space="preserve"> et al 20</w:t>
      </w:r>
      <w:r w:rsidRPr="00241630">
        <w:t xml:space="preserve"> [Tanja; she is a Senior Researcher at VATT and a Faculty Member of Helsinki Graduate School of Economics. She has a doctorate in Economics from the University of Helsinki; </w:t>
      </w:r>
      <w:proofErr w:type="spellStart"/>
      <w:r w:rsidRPr="00241630">
        <w:t>Tuomas</w:t>
      </w:r>
      <w:proofErr w:type="spellEnd"/>
      <w:r w:rsidRPr="00241630">
        <w:t xml:space="preserve"> </w:t>
      </w:r>
      <w:proofErr w:type="spellStart"/>
      <w:r w:rsidRPr="00241630">
        <w:t>Takalo</w:t>
      </w:r>
      <w:proofErr w:type="spellEnd"/>
      <w:r w:rsidRPr="00241630">
        <w:t xml:space="preserve">; He works as a Senior Advisor at the Monetary Policy and Research Department at the Bank of Finland. His research focuses on innovation and financial economics. Mr. </w:t>
      </w:r>
      <w:proofErr w:type="spellStart"/>
      <w:r w:rsidRPr="00241630">
        <w:t>Takalo</w:t>
      </w:r>
      <w:proofErr w:type="spellEnd"/>
      <w:r w:rsidRPr="00241630">
        <w:t xml:space="preserve"> received his doctorate in Economics from the University of Helsinki; Olena </w:t>
      </w:r>
      <w:proofErr w:type="spellStart"/>
      <w:r w:rsidRPr="00241630">
        <w:t>Izhak</w:t>
      </w:r>
      <w:proofErr w:type="spellEnd"/>
      <w:r w:rsidRPr="00241630">
        <w:t>; She is a former post-doctoral researcher at Düsseldorf Institute for Competition Economics (currently on leave) working as a data scientist at Fractal Analytics. She holds a doctorate degree in Economics from the University of Helsinki; 8/25/2020; CERPR; “Optimal patent policy for pharmaceuticals: Balancing innovation and access to new drugs”; https://cepr.org/voxeu/columns/optimal-patent-policy-pharmaceuticals-balancing-innovation-and-access-new-drugs]</w:t>
      </w:r>
      <w:r>
        <w:t>//kaviWaRu</w:t>
      </w:r>
    </w:p>
    <w:p w14:paraId="7655ECBE" w14:textId="77777777" w:rsidR="00213714" w:rsidRPr="00FC77F9" w:rsidRDefault="00213714" w:rsidP="00213714">
      <w:pPr>
        <w:rPr>
          <w:sz w:val="16"/>
        </w:rPr>
      </w:pPr>
      <w:r w:rsidRPr="00FC77F9">
        <w:rPr>
          <w:rStyle w:val="StyleUnderline"/>
        </w:rPr>
        <w:t xml:space="preserve">We </w:t>
      </w:r>
      <w:r w:rsidRPr="00FC77F9">
        <w:rPr>
          <w:rStyle w:val="StyleUnderline"/>
          <w:highlight w:val="cyan"/>
        </w:rPr>
        <w:t>predict</w:t>
      </w:r>
      <w:r w:rsidRPr="00FC77F9">
        <w:rPr>
          <w:rStyle w:val="StyleUnderline"/>
        </w:rPr>
        <w:t xml:space="preserve"> the effects of </w:t>
      </w:r>
      <w:r w:rsidRPr="00FC77F9">
        <w:rPr>
          <w:rStyle w:val="Emphasis"/>
          <w:highlight w:val="cyan"/>
        </w:rPr>
        <w:t>changes in patent term</w:t>
      </w:r>
      <w:r w:rsidRPr="00FC77F9">
        <w:rPr>
          <w:rStyle w:val="StyleUnderline"/>
          <w:highlight w:val="cyan"/>
        </w:rPr>
        <w:t xml:space="preserve"> and scope</w:t>
      </w:r>
      <w:r w:rsidRPr="00FC77F9">
        <w:rPr>
          <w:rStyle w:val="StyleUnderline"/>
        </w:rPr>
        <w:t xml:space="preserve"> on innovation and welfare, using the estimated elasticities from the </w:t>
      </w:r>
      <w:proofErr w:type="spellStart"/>
      <w:r w:rsidRPr="00FC77F9">
        <w:rPr>
          <w:rStyle w:val="StyleUnderline"/>
        </w:rPr>
        <w:t>DiD</w:t>
      </w:r>
      <w:proofErr w:type="spellEnd"/>
      <w:r w:rsidRPr="00FC77F9">
        <w:rPr>
          <w:rStyle w:val="StyleUnderline"/>
        </w:rPr>
        <w:t xml:space="preserve"> and IV regressions as inputs into our theoretical formulas</w:t>
      </w:r>
      <w:r w:rsidRPr="00FC77F9">
        <w:rPr>
          <w:sz w:val="16"/>
        </w:rPr>
        <w:t xml:space="preserve">. Consistent with the theoretical results in Gallini (1992), </w:t>
      </w:r>
      <w:r w:rsidRPr="00FC77F9">
        <w:rPr>
          <w:rStyle w:val="StyleUnderline"/>
        </w:rPr>
        <w:t xml:space="preserve">we find that </w:t>
      </w:r>
      <w:r w:rsidRPr="00FC77F9">
        <w:rPr>
          <w:rStyle w:val="StyleUnderline"/>
          <w:highlight w:val="cyan"/>
        </w:rPr>
        <w:t>longer-lived patents increase</w:t>
      </w:r>
      <w:r w:rsidRPr="00FC77F9">
        <w:rPr>
          <w:rStyle w:val="StyleUnderline"/>
        </w:rPr>
        <w:t xml:space="preserve"> costly </w:t>
      </w:r>
      <w:r w:rsidRPr="00FC77F9">
        <w:rPr>
          <w:rStyle w:val="StyleUnderline"/>
          <w:highlight w:val="cyan"/>
        </w:rPr>
        <w:t>patent challenges</w:t>
      </w:r>
      <w:r w:rsidRPr="00FC77F9">
        <w:rPr>
          <w:rStyle w:val="StyleUnderline"/>
        </w:rPr>
        <w:t xml:space="preserve">, and are </w:t>
      </w:r>
      <w:r w:rsidRPr="00FC77F9">
        <w:rPr>
          <w:rStyle w:val="StyleUnderline"/>
          <w:highlight w:val="cyan"/>
        </w:rPr>
        <w:t>inefficient for promoting new drug</w:t>
      </w:r>
      <w:r w:rsidRPr="00FC77F9">
        <w:rPr>
          <w:rStyle w:val="StyleUnderline"/>
        </w:rPr>
        <w:t xml:space="preserve"> development. </w:t>
      </w:r>
      <w:r w:rsidRPr="00FC77F9">
        <w:rPr>
          <w:rStyle w:val="Emphasis"/>
          <w:highlight w:val="cyan"/>
        </w:rPr>
        <w:t>Shorter</w:t>
      </w:r>
      <w:r w:rsidRPr="00FC77F9">
        <w:rPr>
          <w:rStyle w:val="Emphasis"/>
        </w:rPr>
        <w:t xml:space="preserve"> patent </w:t>
      </w:r>
      <w:r w:rsidRPr="00FC77F9">
        <w:rPr>
          <w:rStyle w:val="Emphasis"/>
          <w:highlight w:val="cyan"/>
        </w:rPr>
        <w:t>terms</w:t>
      </w:r>
      <w:r w:rsidRPr="00FC77F9">
        <w:rPr>
          <w:rStyle w:val="Emphasis"/>
        </w:rPr>
        <w:t xml:space="preserve"> would </w:t>
      </w:r>
      <w:r w:rsidRPr="00FC77F9">
        <w:rPr>
          <w:rStyle w:val="Emphasis"/>
          <w:highlight w:val="cyan"/>
        </w:rPr>
        <w:t>reduce</w:t>
      </w:r>
      <w:r w:rsidRPr="00FC77F9">
        <w:rPr>
          <w:rStyle w:val="Emphasis"/>
        </w:rPr>
        <w:t xml:space="preserve"> costly patent </w:t>
      </w:r>
      <w:r w:rsidRPr="00FC77F9">
        <w:rPr>
          <w:rStyle w:val="Emphasis"/>
          <w:highlight w:val="cyan"/>
        </w:rPr>
        <w:t>challenges</w:t>
      </w:r>
      <w:r w:rsidRPr="00FC77F9">
        <w:rPr>
          <w:rStyle w:val="StyleUnderline"/>
        </w:rPr>
        <w:t xml:space="preserve">, while broader patents would restore incentives to develop new drugs. Also, </w:t>
      </w:r>
      <w:r w:rsidRPr="00FC77F9">
        <w:rPr>
          <w:rStyle w:val="StyleUnderline"/>
          <w:highlight w:val="cyan"/>
        </w:rPr>
        <w:t>shorter</w:t>
      </w:r>
      <w:r w:rsidRPr="00FC77F9">
        <w:rPr>
          <w:rStyle w:val="StyleUnderline"/>
        </w:rPr>
        <w:t xml:space="preserve">-lived </w:t>
      </w:r>
      <w:r w:rsidRPr="00FC77F9">
        <w:rPr>
          <w:rStyle w:val="StyleUnderline"/>
          <w:highlight w:val="cyan"/>
        </w:rPr>
        <w:t>patents</w:t>
      </w:r>
      <w:r w:rsidRPr="00FC77F9">
        <w:rPr>
          <w:rStyle w:val="StyleUnderline"/>
        </w:rPr>
        <w:t xml:space="preserve"> would </w:t>
      </w:r>
      <w:r w:rsidRPr="00FC77F9">
        <w:rPr>
          <w:rStyle w:val="Emphasis"/>
          <w:highlight w:val="cyan"/>
        </w:rPr>
        <w:t>expire earlier</w:t>
      </w:r>
      <w:r w:rsidRPr="00FC77F9">
        <w:rPr>
          <w:rStyle w:val="StyleUnderline"/>
        </w:rPr>
        <w:t xml:space="preserve">, thereby </w:t>
      </w:r>
      <w:r w:rsidRPr="00FC77F9">
        <w:rPr>
          <w:rStyle w:val="StyleUnderline"/>
          <w:highlight w:val="cyan"/>
        </w:rPr>
        <w:t xml:space="preserve">ensuring </w:t>
      </w:r>
      <w:r w:rsidRPr="00FC77F9">
        <w:rPr>
          <w:rStyle w:val="Emphasis"/>
          <w:highlight w:val="cyan"/>
        </w:rPr>
        <w:t xml:space="preserve">swifter </w:t>
      </w:r>
      <w:r w:rsidRPr="00FC77F9">
        <w:rPr>
          <w:rStyle w:val="Emphasis"/>
        </w:rPr>
        <w:t xml:space="preserve">access to </w:t>
      </w:r>
      <w:r w:rsidRPr="00FC77F9">
        <w:rPr>
          <w:rStyle w:val="Emphasis"/>
          <w:highlight w:val="cyan"/>
        </w:rPr>
        <w:t>generics</w:t>
      </w:r>
      <w:r w:rsidRPr="00FC77F9">
        <w:rPr>
          <w:rStyle w:val="StyleUnderline"/>
        </w:rPr>
        <w:t xml:space="preserve">. To restore the incentives to innovate </w:t>
      </w:r>
      <w:r w:rsidRPr="00FC77F9">
        <w:rPr>
          <w:rStyle w:val="Emphasis"/>
        </w:rPr>
        <w:t xml:space="preserve">the </w:t>
      </w:r>
      <w:r w:rsidRPr="00FC77F9">
        <w:rPr>
          <w:rStyle w:val="Emphasis"/>
          <w:highlight w:val="cyan"/>
        </w:rPr>
        <w:t>shortened</w:t>
      </w:r>
      <w:r w:rsidRPr="00FC77F9">
        <w:rPr>
          <w:rStyle w:val="Emphasis"/>
        </w:rPr>
        <w:t xml:space="preserve"> patent </w:t>
      </w:r>
      <w:r w:rsidRPr="00FC77F9">
        <w:rPr>
          <w:rStyle w:val="Emphasis"/>
          <w:highlight w:val="cyan"/>
        </w:rPr>
        <w:t>term</w:t>
      </w:r>
      <w:r w:rsidRPr="00FC77F9">
        <w:rPr>
          <w:rStyle w:val="Emphasis"/>
        </w:rPr>
        <w:t xml:space="preserve"> should be </w:t>
      </w:r>
      <w:r w:rsidRPr="00FC77F9">
        <w:rPr>
          <w:rStyle w:val="Emphasis"/>
          <w:highlight w:val="cyan"/>
        </w:rPr>
        <w:t>compensated by broadening</w:t>
      </w:r>
      <w:r w:rsidRPr="00FC77F9">
        <w:rPr>
          <w:rStyle w:val="Emphasis"/>
        </w:rPr>
        <w:t xml:space="preserve"> the </w:t>
      </w:r>
      <w:r w:rsidRPr="00FC77F9">
        <w:rPr>
          <w:rStyle w:val="Emphasis"/>
          <w:highlight w:val="cyan"/>
        </w:rPr>
        <w:t>scope</w:t>
      </w:r>
      <w:r w:rsidRPr="00FC77F9">
        <w:t xml:space="preserve"> </w:t>
      </w:r>
      <w:r w:rsidRPr="00FC77F9">
        <w:rPr>
          <w:rStyle w:val="StyleUnderline"/>
        </w:rPr>
        <w:t>of new drug patent protection</w:t>
      </w:r>
      <w:r w:rsidRPr="00FC77F9">
        <w:rPr>
          <w:sz w:val="16"/>
        </w:rPr>
        <w:t>, for example, by awarding product patents instead of method patents, awarding longer market and data exclusivity periods for broader categories of new drugs, and restricting provisions for compulsory licensing.</w:t>
      </w:r>
    </w:p>
    <w:p w14:paraId="596839DF" w14:textId="77777777" w:rsidR="00213714" w:rsidRDefault="00213714" w:rsidP="00213714">
      <w:pPr>
        <w:pStyle w:val="Heading4"/>
      </w:pPr>
      <w:r>
        <w:t xml:space="preserve">Inflating healthcare costs will destroy economic growth---they’re a </w:t>
      </w:r>
      <w:r>
        <w:rPr>
          <w:u w:val="single"/>
        </w:rPr>
        <w:t>bubble</w:t>
      </w:r>
      <w:r>
        <w:t xml:space="preserve"> that will </w:t>
      </w:r>
      <w:r>
        <w:rPr>
          <w:u w:val="single"/>
        </w:rPr>
        <w:t>wipe out</w:t>
      </w:r>
      <w:r>
        <w:t xml:space="preserve"> huge chunks of GDP.</w:t>
      </w:r>
    </w:p>
    <w:p w14:paraId="0E80FBCD" w14:textId="77777777" w:rsidR="00213714" w:rsidRPr="00D66A8B" w:rsidRDefault="00213714" w:rsidP="00213714">
      <w:r>
        <w:t>Lopez 17 [Linette; a Business Insider senior correspondent; 10/18/2017; Business Insider; “Wall Street found a parasite growing in the US economy that could spur the next recession”; http://www.businessinsider.com/healthcare-costs-could-spur-the-next-recession-2017-10]//kaviWaRu</w:t>
      </w:r>
    </w:p>
    <w:p w14:paraId="0548AE82" w14:textId="77777777" w:rsidR="00213714" w:rsidRDefault="00213714" w:rsidP="00213714">
      <w:pPr>
        <w:rPr>
          <w:rStyle w:val="Emphasis"/>
        </w:rPr>
      </w:pPr>
      <w:r>
        <w:rPr>
          <w:rStyle w:val="StyleUnderline"/>
        </w:rPr>
        <w:t xml:space="preserve">Imagine a </w:t>
      </w:r>
      <w:r w:rsidRPr="00D66A8B">
        <w:rPr>
          <w:rStyle w:val="Emphasis"/>
          <w:highlight w:val="cyan"/>
        </w:rPr>
        <w:t>parasite</w:t>
      </w:r>
      <w:r>
        <w:rPr>
          <w:rStyle w:val="StyleUnderline"/>
        </w:rPr>
        <w:t xml:space="preserve"> living </w:t>
      </w:r>
      <w:r>
        <w:rPr>
          <w:rStyle w:val="StyleUnderline"/>
          <w:highlight w:val="cyan"/>
        </w:rPr>
        <w:t>in the US economy</w:t>
      </w:r>
      <w:r>
        <w:rPr>
          <w:sz w:val="14"/>
          <w:highlight w:val="cyan"/>
        </w:rPr>
        <w:t xml:space="preserve">, </w:t>
      </w:r>
      <w:r>
        <w:rPr>
          <w:rStyle w:val="Emphasis"/>
          <w:highlight w:val="cyan"/>
        </w:rPr>
        <w:t>siphoning</w:t>
      </w:r>
      <w:r>
        <w:rPr>
          <w:rStyle w:val="Emphasis"/>
        </w:rPr>
        <w:t xml:space="preserve"> off the </w:t>
      </w:r>
      <w:r>
        <w:rPr>
          <w:rStyle w:val="Emphasis"/>
          <w:highlight w:val="cyan"/>
        </w:rPr>
        <w:t>cash</w:t>
      </w:r>
      <w:r>
        <w:rPr>
          <w:sz w:val="14"/>
        </w:rPr>
        <w:t xml:space="preserve"> </w:t>
      </w:r>
      <w:r>
        <w:rPr>
          <w:rStyle w:val="StyleUnderline"/>
        </w:rPr>
        <w:t xml:space="preserve">that has powered the middle class for decades. We know it's there, but </w:t>
      </w:r>
      <w:r>
        <w:rPr>
          <w:rStyle w:val="Emphasis"/>
        </w:rPr>
        <w:t>no one</w:t>
      </w:r>
      <w:r>
        <w:rPr>
          <w:sz w:val="14"/>
        </w:rPr>
        <w:t xml:space="preserve"> — on the right or the left — </w:t>
      </w:r>
      <w:r>
        <w:rPr>
          <w:rStyle w:val="Emphasis"/>
        </w:rPr>
        <w:t xml:space="preserve">is talking seriously about how to slow its growth. </w:t>
      </w:r>
      <w:r>
        <w:rPr>
          <w:rStyle w:val="StyleUnderline"/>
        </w:rPr>
        <w:t xml:space="preserve">This parasite </w:t>
      </w:r>
      <w:r>
        <w:rPr>
          <w:rStyle w:val="StyleUnderline"/>
          <w:highlight w:val="cyan"/>
        </w:rPr>
        <w:t>is</w:t>
      </w:r>
      <w:r>
        <w:rPr>
          <w:sz w:val="14"/>
        </w:rPr>
        <w:t xml:space="preserve"> our </w:t>
      </w:r>
      <w:r w:rsidRPr="00D66A8B">
        <w:rPr>
          <w:rStyle w:val="StyleUnderline"/>
          <w:highlight w:val="cyan"/>
        </w:rPr>
        <w:t>healthcare</w:t>
      </w:r>
      <w:r>
        <w:rPr>
          <w:sz w:val="14"/>
        </w:rPr>
        <w:t xml:space="preserve"> system. </w:t>
      </w:r>
      <w:r>
        <w:rPr>
          <w:rStyle w:val="StyleUnderline"/>
          <w:highlight w:val="cyan"/>
        </w:rPr>
        <w:t>It is already causing</w:t>
      </w:r>
      <w:r>
        <w:rPr>
          <w:rStyle w:val="StyleUnderline"/>
        </w:rPr>
        <w:t xml:space="preserve"> more </w:t>
      </w:r>
      <w:r>
        <w:rPr>
          <w:rStyle w:val="StyleUnderline"/>
          <w:highlight w:val="cyan"/>
        </w:rPr>
        <w:t>damage</w:t>
      </w:r>
      <w:r>
        <w:rPr>
          <w:rStyle w:val="StyleUnderline"/>
        </w:rPr>
        <w:t xml:space="preserve"> to the economy than you know</w:t>
      </w:r>
      <w:r>
        <w:rPr>
          <w:sz w:val="14"/>
        </w:rPr>
        <w:t xml:space="preserve">, </w:t>
      </w:r>
      <w:r>
        <w:rPr>
          <w:rStyle w:val="StyleUnderline"/>
        </w:rPr>
        <w:t>and</w:t>
      </w:r>
      <w:r>
        <w:rPr>
          <w:sz w:val="14"/>
        </w:rPr>
        <w:t xml:space="preserve"> at least </w:t>
      </w:r>
      <w:r>
        <w:rPr>
          <w:rStyle w:val="StyleUnderline"/>
        </w:rPr>
        <w:t xml:space="preserve">one group of people seems to have this figured out: the </w:t>
      </w:r>
      <w:r>
        <w:rPr>
          <w:rStyle w:val="Emphasis"/>
        </w:rPr>
        <w:t>same Wall Street doomsayers</w:t>
      </w:r>
      <w:r>
        <w:rPr>
          <w:rStyle w:val="StyleUnderline"/>
        </w:rPr>
        <w:t xml:space="preserve"> who predicted the </w:t>
      </w:r>
      <w:r>
        <w:rPr>
          <w:rStyle w:val="Emphasis"/>
        </w:rPr>
        <w:t>financial crisis</w:t>
      </w:r>
      <w:r>
        <w:rPr>
          <w:rStyle w:val="StyleUnderline"/>
        </w:rPr>
        <w:t>.</w:t>
      </w:r>
      <w:r>
        <w:rPr>
          <w:sz w:val="14"/>
        </w:rPr>
        <w:t xml:space="preserve"> </w:t>
      </w:r>
      <w:r>
        <w:rPr>
          <w:rStyle w:val="StyleUnderline"/>
        </w:rPr>
        <w:t>Here's what they know</w:t>
      </w:r>
      <w:r>
        <w:rPr>
          <w:sz w:val="14"/>
        </w:rPr>
        <w:t xml:space="preserve">, in the broadest terms. </w:t>
      </w:r>
      <w:r>
        <w:rPr>
          <w:rStyle w:val="StyleUnderline"/>
        </w:rPr>
        <w:t xml:space="preserve">Healthcare spending </w:t>
      </w:r>
      <w:r w:rsidRPr="00CC4659">
        <w:rPr>
          <w:rStyle w:val="StyleUnderline"/>
        </w:rPr>
        <w:t xml:space="preserve">took up 4.8% of consumer spending in 1984, hit 8% in 2014, and then surged to </w:t>
      </w:r>
      <w:r w:rsidRPr="00CC4659">
        <w:rPr>
          <w:rStyle w:val="Emphasis"/>
        </w:rPr>
        <w:t>10% by 2016</w:t>
      </w:r>
      <w:r w:rsidRPr="00CC4659">
        <w:rPr>
          <w:sz w:val="14"/>
        </w:rPr>
        <w:t>,</w:t>
      </w:r>
      <w:r>
        <w:rPr>
          <w:sz w:val="14"/>
        </w:rPr>
        <w:t xml:space="preserve"> according to the Bureau of Labor Statistics. Business Insider Now of course there are </w:t>
      </w:r>
      <w:r>
        <w:rPr>
          <w:rStyle w:val="StyleUnderline"/>
        </w:rPr>
        <w:t xml:space="preserve">some on Wall Street </w:t>
      </w:r>
      <w:r>
        <w:rPr>
          <w:sz w:val="14"/>
        </w:rPr>
        <w:t xml:space="preserve">who </w:t>
      </w:r>
      <w:r>
        <w:rPr>
          <w:rStyle w:val="StyleUnderline"/>
        </w:rPr>
        <w:t xml:space="preserve">see this as a reason to </w:t>
      </w:r>
      <w:r>
        <w:rPr>
          <w:rStyle w:val="Emphasis"/>
        </w:rPr>
        <w:t>go long</w:t>
      </w:r>
      <w:r>
        <w:rPr>
          <w:rStyle w:val="StyleUnderline"/>
        </w:rPr>
        <w:t>, with some companies poised to rake it in as baby boomers age and costly diseases like cancer proliferate.</w:t>
      </w:r>
      <w:r>
        <w:rPr>
          <w:sz w:val="14"/>
        </w:rPr>
        <w:t xml:space="preserve"> </w:t>
      </w:r>
      <w:r>
        <w:rPr>
          <w:rStyle w:val="StyleUnderline"/>
        </w:rPr>
        <w:t>But</w:t>
      </w:r>
      <w:r>
        <w:rPr>
          <w:sz w:val="14"/>
        </w:rPr>
        <w:t xml:space="preserve"> the crowd I'm talking about is focusing instead on what </w:t>
      </w:r>
      <w:r>
        <w:rPr>
          <w:rStyle w:val="Emphasis"/>
          <w:highlight w:val="cyan"/>
        </w:rPr>
        <w:t xml:space="preserve">inefficiencies </w:t>
      </w:r>
      <w:r w:rsidRPr="00D66A8B">
        <w:rPr>
          <w:rStyle w:val="Emphasis"/>
        </w:rPr>
        <w:t xml:space="preserve">in </w:t>
      </w:r>
      <w:r>
        <w:rPr>
          <w:rStyle w:val="Emphasis"/>
          <w:highlight w:val="cyan"/>
        </w:rPr>
        <w:t>pricing</w:t>
      </w:r>
      <w:r>
        <w:rPr>
          <w:sz w:val="14"/>
        </w:rPr>
        <w:t xml:space="preserve"> are doing to American wallets. They're looking at the </w:t>
      </w:r>
      <w:r>
        <w:rPr>
          <w:rStyle w:val="Emphasis"/>
          <w:highlight w:val="cyan"/>
        </w:rPr>
        <w:t>bad actors</w:t>
      </w:r>
      <w:r>
        <w:rPr>
          <w:sz w:val="14"/>
        </w:rPr>
        <w:t xml:space="preserve"> </w:t>
      </w:r>
      <w:r>
        <w:rPr>
          <w:rStyle w:val="StyleUnderline"/>
        </w:rPr>
        <w:t>in this healthcare system</w:t>
      </w:r>
      <w:r>
        <w:rPr>
          <w:sz w:val="14"/>
        </w:rPr>
        <w:t xml:space="preserve">, the </w:t>
      </w:r>
      <w:r>
        <w:rPr>
          <w:rStyle w:val="Emphasis"/>
          <w:highlight w:val="cyan"/>
        </w:rPr>
        <w:t>drug companies</w:t>
      </w:r>
      <w:r>
        <w:rPr>
          <w:sz w:val="14"/>
        </w:rPr>
        <w:t xml:space="preserve"> that are </w:t>
      </w:r>
      <w:r>
        <w:rPr>
          <w:rStyle w:val="StyleUnderline"/>
        </w:rPr>
        <w:t xml:space="preserve">taking a 60-year-old medicine </w:t>
      </w:r>
      <w:r>
        <w:rPr>
          <w:rStyle w:val="StyleUnderline"/>
          <w:highlight w:val="cyan"/>
        </w:rPr>
        <w:t>and</w:t>
      </w:r>
      <w:r>
        <w:rPr>
          <w:rStyle w:val="StyleUnderline"/>
        </w:rPr>
        <w:t xml:space="preserve"> jacking up the price</w:t>
      </w:r>
      <w:r>
        <w:rPr>
          <w:sz w:val="14"/>
        </w:rPr>
        <w:t xml:space="preserve">, the </w:t>
      </w:r>
      <w:r w:rsidRPr="00D66A8B">
        <w:rPr>
          <w:rStyle w:val="Emphasis"/>
          <w:highlight w:val="cyan"/>
        </w:rPr>
        <w:t>middlemen that inflate costs</w:t>
      </w:r>
      <w:r>
        <w:rPr>
          <w:sz w:val="14"/>
        </w:rPr>
        <w:t xml:space="preserve"> by inserting themselves between patients and providers. </w:t>
      </w:r>
      <w:r>
        <w:rPr>
          <w:sz w:val="14"/>
        </w:rPr>
        <w:lastRenderedPageBreak/>
        <w:t xml:space="preserve">This crowd has noticed that these bad actors </w:t>
      </w:r>
      <w:r>
        <w:rPr>
          <w:rStyle w:val="StyleUnderline"/>
          <w:highlight w:val="cyan"/>
        </w:rPr>
        <w:t>are</w:t>
      </w:r>
      <w:r>
        <w:rPr>
          <w:sz w:val="14"/>
          <w:highlight w:val="cyan"/>
        </w:rPr>
        <w:t xml:space="preserve"> </w:t>
      </w:r>
      <w:r>
        <w:rPr>
          <w:rStyle w:val="Emphasis"/>
          <w:highlight w:val="cyan"/>
        </w:rPr>
        <w:t>pervasive</w:t>
      </w:r>
      <w:r>
        <w:rPr>
          <w:rStyle w:val="Emphasis"/>
        </w:rPr>
        <w:t xml:space="preserve"> in our system. </w:t>
      </w:r>
      <w:proofErr w:type="gramStart"/>
      <w:r>
        <w:rPr>
          <w:sz w:val="14"/>
        </w:rPr>
        <w:t>So</w:t>
      </w:r>
      <w:proofErr w:type="gramEnd"/>
      <w:r>
        <w:rPr>
          <w:sz w:val="14"/>
        </w:rPr>
        <w:t xml:space="preserve"> the bet here is simple: </w:t>
      </w:r>
      <w:r>
        <w:rPr>
          <w:rStyle w:val="StyleUnderline"/>
        </w:rPr>
        <w:t xml:space="preserve">America, one way or another, will be forced to </w:t>
      </w:r>
      <w:r>
        <w:rPr>
          <w:rStyle w:val="Emphasis"/>
        </w:rPr>
        <w:t>confront the parasite</w:t>
      </w:r>
      <w:r>
        <w:rPr>
          <w:sz w:val="14"/>
        </w:rPr>
        <w:t xml:space="preserve"> that is its healthcare system, </w:t>
      </w:r>
      <w:r>
        <w:rPr>
          <w:rStyle w:val="StyleUnderline"/>
        </w:rPr>
        <w:t xml:space="preserve">and the companies that are using the sleaziest tactics will be </w:t>
      </w:r>
      <w:r>
        <w:rPr>
          <w:rStyle w:val="Emphasis"/>
        </w:rPr>
        <w:t>picked off first</w:t>
      </w:r>
      <w:r>
        <w:rPr>
          <w:sz w:val="14"/>
        </w:rPr>
        <w:t xml:space="preserve"> — by prosecutors, lawmakers, insurance companies, or the press — </w:t>
      </w:r>
      <w:r>
        <w:rPr>
          <w:rStyle w:val="StyleUnderline"/>
        </w:rPr>
        <w:t>leaving sick customers in the lurch</w:t>
      </w:r>
      <w:r>
        <w:rPr>
          <w:sz w:val="14"/>
        </w:rPr>
        <w:t xml:space="preserve">. </w:t>
      </w:r>
      <w:r>
        <w:rPr>
          <w:rStyle w:val="StyleUnderline"/>
        </w:rPr>
        <w:t>Short sellers</w:t>
      </w:r>
      <w:r>
        <w:rPr>
          <w:sz w:val="14"/>
        </w:rPr>
        <w:t xml:space="preserve"> (investors who bet that stocks will go down) are talking about this thesis at conferences and sending it around in their email newsletters. They're learning about scams and picking off weak companies to bet against. They </w:t>
      </w:r>
      <w:r>
        <w:rPr>
          <w:rStyle w:val="StyleUnderline"/>
        </w:rPr>
        <w:t xml:space="preserve">see rising costs as </w:t>
      </w:r>
      <w:r>
        <w:rPr>
          <w:rStyle w:val="StyleUnderline"/>
          <w:highlight w:val="cyan"/>
        </w:rPr>
        <w:t xml:space="preserve">a </w:t>
      </w:r>
      <w:r>
        <w:rPr>
          <w:rStyle w:val="Emphasis"/>
          <w:highlight w:val="cyan"/>
        </w:rPr>
        <w:t>bubble</w:t>
      </w:r>
      <w:r>
        <w:rPr>
          <w:rStyle w:val="StyleUnderline"/>
        </w:rPr>
        <w:t xml:space="preserve"> that will be </w:t>
      </w:r>
      <w:r>
        <w:rPr>
          <w:rStyle w:val="Emphasis"/>
          <w:highlight w:val="cyan"/>
        </w:rPr>
        <w:t xml:space="preserve">either </w:t>
      </w:r>
      <w:r w:rsidRPr="00D66A8B">
        <w:rPr>
          <w:rStyle w:val="Emphasis"/>
        </w:rPr>
        <w:t xml:space="preserve">gently </w:t>
      </w:r>
      <w:r>
        <w:rPr>
          <w:rStyle w:val="Emphasis"/>
          <w:highlight w:val="cyan"/>
        </w:rPr>
        <w:t xml:space="preserve">deflated </w:t>
      </w:r>
      <w:r w:rsidRPr="00D66A8B">
        <w:rPr>
          <w:rStyle w:val="Emphasis"/>
        </w:rPr>
        <w:t xml:space="preserve">through </w:t>
      </w:r>
      <w:r>
        <w:rPr>
          <w:rStyle w:val="Emphasis"/>
          <w:highlight w:val="cyan"/>
        </w:rPr>
        <w:t>federal</w:t>
      </w:r>
      <w:r>
        <w:rPr>
          <w:rStyle w:val="Emphasis"/>
        </w:rPr>
        <w:t xml:space="preserve">-government </w:t>
      </w:r>
      <w:r>
        <w:rPr>
          <w:rStyle w:val="Emphasis"/>
          <w:highlight w:val="cyan"/>
        </w:rPr>
        <w:t>intervention</w:t>
      </w:r>
      <w:r>
        <w:rPr>
          <w:sz w:val="14"/>
          <w:highlight w:val="cyan"/>
        </w:rPr>
        <w:t xml:space="preserve"> </w:t>
      </w:r>
      <w:r>
        <w:rPr>
          <w:rStyle w:val="StyleUnderline"/>
          <w:highlight w:val="cyan"/>
        </w:rPr>
        <w:t>or</w:t>
      </w:r>
      <w:r>
        <w:rPr>
          <w:sz w:val="14"/>
          <w:highlight w:val="cyan"/>
        </w:rPr>
        <w:t xml:space="preserve"> </w:t>
      </w:r>
      <w:r>
        <w:rPr>
          <w:rStyle w:val="Emphasis"/>
          <w:highlight w:val="cyan"/>
        </w:rPr>
        <w:t xml:space="preserve">violently popped </w:t>
      </w:r>
      <w:r w:rsidRPr="00D66A8B">
        <w:rPr>
          <w:rStyle w:val="StyleUnderline"/>
        </w:rPr>
        <w:t>by the merciless hand of the market —</w:t>
      </w:r>
      <w:r>
        <w:rPr>
          <w:sz w:val="14"/>
        </w:rPr>
        <w:t xml:space="preserve"> with a savvy investor making money either way. </w:t>
      </w:r>
      <w:r>
        <w:rPr>
          <w:rStyle w:val="StyleUnderline"/>
        </w:rPr>
        <w:t xml:space="preserve">We have three options for dealing with this problem going forward: </w:t>
      </w:r>
      <w:r>
        <w:rPr>
          <w:rStyle w:val="StyleUnderline"/>
          <w:highlight w:val="cyan"/>
        </w:rPr>
        <w:t xml:space="preserve">We can </w:t>
      </w:r>
      <w:r>
        <w:rPr>
          <w:rStyle w:val="Emphasis"/>
          <w:highlight w:val="cyan"/>
        </w:rPr>
        <w:t>handle</w:t>
      </w:r>
      <w:r>
        <w:rPr>
          <w:rStyle w:val="Emphasis"/>
        </w:rPr>
        <w:t xml:space="preserve"> rising </w:t>
      </w:r>
      <w:r>
        <w:rPr>
          <w:rStyle w:val="Emphasis"/>
          <w:highlight w:val="cyan"/>
        </w:rPr>
        <w:t>cost with</w:t>
      </w:r>
      <w:r>
        <w:rPr>
          <w:rStyle w:val="Emphasis"/>
        </w:rPr>
        <w:t xml:space="preserve"> good </w:t>
      </w:r>
      <w:r>
        <w:rPr>
          <w:rStyle w:val="Emphasis"/>
          <w:highlight w:val="cyan"/>
        </w:rPr>
        <w:t>policy</w:t>
      </w:r>
      <w:r>
        <w:rPr>
          <w:sz w:val="14"/>
        </w:rPr>
        <w:t xml:space="preserve"> </w:t>
      </w:r>
      <w:r>
        <w:rPr>
          <w:rStyle w:val="StyleUnderline"/>
        </w:rPr>
        <w:t>and</w:t>
      </w:r>
      <w:r>
        <w:rPr>
          <w:sz w:val="14"/>
        </w:rPr>
        <w:t xml:space="preserve"> </w:t>
      </w:r>
      <w:r>
        <w:rPr>
          <w:rStyle w:val="Emphasis"/>
        </w:rPr>
        <w:t xml:space="preserve">change the way we think about paying for healthcare. </w:t>
      </w:r>
      <w:r>
        <w:rPr>
          <w:rStyle w:val="StyleUnderline"/>
        </w:rPr>
        <w:t xml:space="preserve">We can handle this with </w:t>
      </w:r>
      <w:r>
        <w:rPr>
          <w:rStyle w:val="Emphasis"/>
        </w:rPr>
        <w:t>bad policy</w:t>
      </w:r>
      <w:r>
        <w:rPr>
          <w:sz w:val="14"/>
        </w:rPr>
        <w:t xml:space="preserve"> </w:t>
      </w:r>
      <w:r>
        <w:rPr>
          <w:rStyle w:val="StyleUnderline"/>
        </w:rPr>
        <w:t>and</w:t>
      </w:r>
      <w:r>
        <w:rPr>
          <w:sz w:val="14"/>
        </w:rPr>
        <w:t xml:space="preserve"> deliberately </w:t>
      </w:r>
      <w:r>
        <w:rPr>
          <w:rStyle w:val="StyleUnderline"/>
        </w:rPr>
        <w:t>shift rising costs to consumers</w:t>
      </w:r>
      <w:r>
        <w:rPr>
          <w:sz w:val="14"/>
        </w:rPr>
        <w:t xml:space="preserve"> while the government abdicates its responsibility for the health of not only the American people but also the American economy. </w:t>
      </w:r>
      <w:r>
        <w:rPr>
          <w:rStyle w:val="StyleUnderline"/>
          <w:highlight w:val="cyan"/>
        </w:rPr>
        <w:t>Or</w:t>
      </w:r>
      <w:r>
        <w:rPr>
          <w:rStyle w:val="StyleUnderline"/>
        </w:rPr>
        <w:t xml:space="preserve"> we can </w:t>
      </w:r>
      <w:r>
        <w:rPr>
          <w:rStyle w:val="Emphasis"/>
          <w:highlight w:val="cyan"/>
        </w:rPr>
        <w:t>do nothing</w:t>
      </w:r>
      <w:r>
        <w:rPr>
          <w:rStyle w:val="StyleUnderline"/>
          <w:highlight w:val="cyan"/>
        </w:rPr>
        <w:t>, which would result in</w:t>
      </w:r>
      <w:r>
        <w:rPr>
          <w:rStyle w:val="StyleUnderline"/>
        </w:rPr>
        <w:t xml:space="preserve"> more rising costs, </w:t>
      </w:r>
      <w:r>
        <w:rPr>
          <w:rStyle w:val="Emphasis"/>
        </w:rPr>
        <w:t>more corporate rent-seeking behavior</w:t>
      </w:r>
      <w:r>
        <w:rPr>
          <w:rStyle w:val="StyleUnderline"/>
        </w:rPr>
        <w:t xml:space="preserve">, and ultimately a </w:t>
      </w:r>
      <w:r>
        <w:rPr>
          <w:rStyle w:val="Emphasis"/>
          <w:highlight w:val="cyan"/>
        </w:rPr>
        <w:t>recession</w:t>
      </w:r>
      <w:r>
        <w:rPr>
          <w:sz w:val="14"/>
          <w:highlight w:val="cyan"/>
        </w:rPr>
        <w:t xml:space="preserve"> </w:t>
      </w:r>
      <w:r>
        <w:rPr>
          <w:rStyle w:val="StyleUnderline"/>
          <w:highlight w:val="cyan"/>
        </w:rPr>
        <w:t>as</w:t>
      </w:r>
      <w:r>
        <w:rPr>
          <w:rStyle w:val="StyleUnderline"/>
        </w:rPr>
        <w:t xml:space="preserve"> household </w:t>
      </w:r>
      <w:r>
        <w:rPr>
          <w:rStyle w:val="StyleUnderline"/>
          <w:highlight w:val="cyan"/>
        </w:rPr>
        <w:t xml:space="preserve">resources </w:t>
      </w:r>
      <w:proofErr w:type="gramStart"/>
      <w:r>
        <w:rPr>
          <w:rStyle w:val="StyleUnderline"/>
          <w:highlight w:val="cyan"/>
        </w:rPr>
        <w:t>go</w:t>
      </w:r>
      <w:proofErr w:type="gramEnd"/>
      <w:r>
        <w:rPr>
          <w:rStyle w:val="StyleUnderline"/>
          <w:highlight w:val="cyan"/>
        </w:rPr>
        <w:t xml:space="preserve"> toward medicine</w:t>
      </w:r>
      <w:r>
        <w:rPr>
          <w:rStyle w:val="StyleUnderline"/>
        </w:rPr>
        <w:t xml:space="preserve"> and treatment instead of </w:t>
      </w:r>
      <w:r w:rsidRPr="00D66A8B">
        <w:rPr>
          <w:rStyle w:val="StyleUnderline"/>
        </w:rPr>
        <w:t>new cars, homes, clothes, or toys. The</w:t>
      </w:r>
      <w:r>
        <w:rPr>
          <w:rStyle w:val="StyleUnderline"/>
        </w:rPr>
        <w:t xml:space="preserve"> US is </w:t>
      </w:r>
      <w:r>
        <w:rPr>
          <w:rStyle w:val="Emphasis"/>
        </w:rPr>
        <w:t>hurtling at full speed toward the third option</w:t>
      </w:r>
      <w:r>
        <w:rPr>
          <w:rStyle w:val="StyleUnderline"/>
        </w:rPr>
        <w:t>. That's because</w:t>
      </w:r>
      <w:r>
        <w:rPr>
          <w:sz w:val="14"/>
        </w:rPr>
        <w:t xml:space="preserve">, at least realistically, </w:t>
      </w:r>
      <w:r>
        <w:rPr>
          <w:rStyle w:val="StyleUnderline"/>
        </w:rPr>
        <w:t xml:space="preserve">the government has no plan to rein in costs. Healthcare </w:t>
      </w:r>
      <w:r>
        <w:rPr>
          <w:rStyle w:val="StyleUnderline"/>
          <w:highlight w:val="cyan"/>
        </w:rPr>
        <w:t>costs</w:t>
      </w:r>
      <w:r>
        <w:rPr>
          <w:rStyle w:val="StyleUnderline"/>
        </w:rPr>
        <w:t xml:space="preserve"> today </w:t>
      </w:r>
      <w:r>
        <w:rPr>
          <w:rStyle w:val="StyleUnderline"/>
          <w:highlight w:val="cyan"/>
        </w:rPr>
        <w:t xml:space="preserve">make up a </w:t>
      </w:r>
      <w:r>
        <w:rPr>
          <w:rStyle w:val="Emphasis"/>
          <w:highlight w:val="cyan"/>
        </w:rPr>
        <w:t>sixth of the economy</w:t>
      </w:r>
      <w:r>
        <w:rPr>
          <w:sz w:val="14"/>
        </w:rPr>
        <w:t xml:space="preserve">; the Centers for Medicare </w:t>
      </w:r>
      <w:r>
        <w:rPr>
          <w:rStyle w:val="StyleUnderline"/>
          <w:highlight w:val="cyan"/>
        </w:rPr>
        <w:t>and</w:t>
      </w:r>
      <w:r>
        <w:rPr>
          <w:sz w:val="14"/>
        </w:rPr>
        <w:t xml:space="preserve"> Medicaid Services estimate </w:t>
      </w:r>
      <w:r>
        <w:rPr>
          <w:rStyle w:val="StyleUnderline"/>
        </w:rPr>
        <w:t xml:space="preserve">that the share </w:t>
      </w:r>
      <w:r>
        <w:rPr>
          <w:rStyle w:val="StyleUnderline"/>
          <w:highlight w:val="cyan"/>
        </w:rPr>
        <w:t xml:space="preserve">will grow to a </w:t>
      </w:r>
      <w:r>
        <w:rPr>
          <w:rStyle w:val="Emphasis"/>
          <w:highlight w:val="cyan"/>
        </w:rPr>
        <w:t>fifth</w:t>
      </w:r>
      <w:r>
        <w:rPr>
          <w:sz w:val="14"/>
          <w:highlight w:val="cyan"/>
        </w:rPr>
        <w:t xml:space="preserve"> </w:t>
      </w:r>
      <w:r>
        <w:rPr>
          <w:rStyle w:val="StyleUnderline"/>
          <w:highlight w:val="cyan"/>
        </w:rPr>
        <w:t>in</w:t>
      </w:r>
      <w:r>
        <w:rPr>
          <w:rStyle w:val="StyleUnderline"/>
        </w:rPr>
        <w:t xml:space="preserve"> just </w:t>
      </w:r>
      <w:r>
        <w:rPr>
          <w:rStyle w:val="Emphasis"/>
          <w:highlight w:val="cyan"/>
        </w:rPr>
        <w:t>eight years</w:t>
      </w:r>
      <w:r>
        <w:rPr>
          <w:rStyle w:val="Emphasis"/>
        </w:rPr>
        <w:t>.</w:t>
      </w:r>
      <w:r>
        <w:rPr>
          <w:rStyle w:val="StyleUnderline"/>
        </w:rPr>
        <w:t xml:space="preserve"> </w:t>
      </w:r>
      <w:r>
        <w:rPr>
          <w:sz w:val="14"/>
        </w:rPr>
        <w:t xml:space="preserve">Blame Bill and Mike There's an origin story for how Wall Street became aware of the gravity of this situation: Valeant Pharmaceuticals. The company's stock plunged 90% starting in October 2015 after the Street (and prosecutors) became aware of how Valeant was abusing the system to shove expensive drugs down the throat of insurance companies. In other words, Valeant — then under the guidance of CEO Michael Pearson — was the poster child for big pharma's even bigger greed. What's more, no one could ignore it because Wall Street's loudest megaphone, the hedge fund billionaire Bill Ackman, was telling everyone and their mother what a great stock it was. He got in himself, and, like a lot of his peers, he lost his shirt. Now that the dust has </w:t>
      </w:r>
      <w:proofErr w:type="gramStart"/>
      <w:r>
        <w:rPr>
          <w:sz w:val="14"/>
        </w:rPr>
        <w:t>settled</w:t>
      </w:r>
      <w:proofErr w:type="gramEnd"/>
      <w:r>
        <w:rPr>
          <w:sz w:val="14"/>
        </w:rPr>
        <w:t xml:space="preserve"> we know what Ackman, who joined Valeant's board, should have known: Valeant was handing fat rebates to any middleman that stood in the way of getting an insurer to pay for expensive Valeant drugs. It was spending tons of money acquiring and marketing old drugs instead of developing new ones. It used its own pharmacy to push out Valeant drugs at a mind-bending rate </w:t>
      </w:r>
      <w:proofErr w:type="gramStart"/>
      <w:r>
        <w:rPr>
          <w:sz w:val="14"/>
        </w:rPr>
        <w:t>as long as</w:t>
      </w:r>
      <w:proofErr w:type="gramEnd"/>
      <w:r>
        <w:rPr>
          <w:sz w:val="14"/>
        </w:rPr>
        <w:t xml:space="preserve"> insurers would continue to foot the bill. It was finding ways to make copays disappear so customers would never know how much their drugs were costing insurers. These are just some of the games Wall Street learned how to sniff out in big pharma, and once the short sellers on Wall Street could see it, they started to see it everywhere. A few weeks </w:t>
      </w:r>
      <w:proofErr w:type="gramStart"/>
      <w:r>
        <w:rPr>
          <w:sz w:val="14"/>
        </w:rPr>
        <w:t>ago</w:t>
      </w:r>
      <w:proofErr w:type="gramEnd"/>
      <w:r>
        <w:rPr>
          <w:sz w:val="14"/>
        </w:rPr>
        <w:t xml:space="preserve"> I spoke with Andy Slavitt, the man who ran the Affordable Care Act — also known as Obamacare — during the Obama administration, and he briefly touched on how to improve price transparency in healthcare. "It's going to take more than a few tweets from the president to bring real reform," Slavitt said, just before he hung up the phone. "Once pharmaceutical costs reach 25% of Medicare, we're not going to like the choices we'll have to make." We can handle this well First things first: Just because we're not ready to tackle this doesn't mean the market isn't. Wall Street has noticed that the market is pushing payers in a different direction. For one, more costs have shifted to consumers (part of why everyone is so outraged), and instead of our outdated fee-for-service model that pays the industry only when people are very sick, payers are experimenting with bundled payments — structuring payment </w:t>
      </w:r>
      <w:proofErr w:type="gramStart"/>
      <w:r>
        <w:rPr>
          <w:sz w:val="14"/>
        </w:rPr>
        <w:t>on the basis of</w:t>
      </w:r>
      <w:proofErr w:type="gramEnd"/>
      <w:r>
        <w:rPr>
          <w:sz w:val="14"/>
        </w:rPr>
        <w:t xml:space="preserve"> expected costs — and selective points of care. They're also trying to avoid expensive hospitals, sending patients to lower-cost outpatient facilities for common treatments. But this is happening unevenly, and a lot can go wrong. When sick people are involved, the collateral damage of bankrupted companies and panicked executives eyeing falling stock prices can be death. </w:t>
      </w:r>
      <w:proofErr w:type="gramStart"/>
      <w:r>
        <w:rPr>
          <w:sz w:val="14"/>
        </w:rPr>
        <w:t>So</w:t>
      </w:r>
      <w:proofErr w:type="gramEnd"/>
      <w:r>
        <w:rPr>
          <w:sz w:val="14"/>
        </w:rPr>
        <w:t xml:space="preserve"> we should handle this correctly. On top of changing the way we pay for care (and thus incentivize care) we should make drug pricing transparent. We should allow Medicare to negotiate drug prices. We shouldn't allow drug companies to charge Americans a premium and pretend that it's going to research and development (it's not). We should change regulations for marketing pharmaceuticals. We should curb the pharma lobby's power. There are glimmers of hope. Twenty-one states have passed laws addressing balance billing — when an out-of-network healthcare provider charges you for whatever your insurer didn't pay for. California and other states are trying to bring transparency to middlemen called pharmacy benefit managers; such companies often take a cut from drug companies and manage plans for insurers, but neither party knows the deal a PBM has cut with the other. It's secret, and it's stupid. Stocks</w:t>
      </w:r>
      <w:proofErr w:type="gramStart"/>
      <w:r>
        <w:rPr>
          <w:sz w:val="14"/>
        </w:rPr>
        <w:t>, by the way, are</w:t>
      </w:r>
      <w:proofErr w:type="gramEnd"/>
      <w:r>
        <w:rPr>
          <w:sz w:val="14"/>
        </w:rPr>
        <w:t xml:space="preserve"> starting to fall on this news: Express Scripts, the largest PBM, has seen its stock price decline by 17% over the past year. (This after one of its biggest clients, the insurer Anthem, sued it in a 2016 lawsuit accusing it of overcharging.) Stock prices for the largest for-profit hospital managers, Tenet Healthcare and Lifepoint, have fallen by 30% and 6% over the past year. The Food and Drug Administration has sped up generic-drug approval, putting pressure on prices. Unfortunately, none of this is enough. It's barely a start. Corruption still abounds, and we've done little to save ourselves from the chaos that could result from more dramatic, disorganized, market-led change. We can handle it badly So far, the healthcare debate in the US has centered on Obamacare — a program that covers about 10% of Americans — and doesn't go far enough in addressing the larger system's incentives. We're embarrassing ourselves. At least, I was embarrassed while watching a meeting of the Senate Health, Education, Labor, and Pensions Committee during the second (or maybe third) attempt to repeal Obamacare. The meeting was about curbing the rising cost of prescription drugs, and most of the Republicans were off doing something useless in secret that eventually they would have to undo clumsily in public. It was a frustrating session. Powerless Democrats listened as experts outlined ways to control costs that seemed </w:t>
      </w:r>
      <w:proofErr w:type="gramStart"/>
      <w:r>
        <w:rPr>
          <w:sz w:val="14"/>
        </w:rPr>
        <w:t>fairly simple</w:t>
      </w:r>
      <w:proofErr w:type="gramEnd"/>
      <w:r>
        <w:rPr>
          <w:sz w:val="14"/>
        </w:rPr>
        <w:t xml:space="preserve"> but are actually fairly insurmountable in our current system in which pharma money talks louder than any congressional expert witness. Sen. Sheldon Whitehouse, a Rhode Island Democrat, sounded exasperated. He said the Senate could solve drug pricing "in a week" if it weren't for the Supreme Court's Citizens United ruling on campaign spending — the pharmaceutical industry has spent billions of dollars lobbying Congress to keep this system opaque. Whitehouse thinks billions might be overkill. "We tend to come cheaper than that," he said, disgusted. Andy </w:t>
      </w:r>
      <w:proofErr w:type="spellStart"/>
      <w:r>
        <w:rPr>
          <w:sz w:val="14"/>
        </w:rPr>
        <w:t>Kiersz</w:t>
      </w:r>
      <w:proofErr w:type="spellEnd"/>
      <w:r>
        <w:rPr>
          <w:sz w:val="14"/>
        </w:rPr>
        <w:t xml:space="preserve">, Business Insider Now, perhaps you're saying to yourself, "Linette, Bernie Sanders has a plan." Let me stop you right there. Bernie Sanders has a political pipe dream at best (a political litmus test at worse) that won't pass one chamber of Congress, let alone two. There is no plan. We can do nothing When I say Wall Street has caught wind of this, I don't mean the whole of it. Some money managers in this market are still howling at the moon, shaking their fists at the Federal Reserve, blaming the distortions caused by low-interest rates for our economy's slow growth. But the economy is weak, in part, because of </w:t>
      </w:r>
      <w:r>
        <w:rPr>
          <w:rStyle w:val="StyleUnderline"/>
        </w:rPr>
        <w:t>bad policy in healthcare</w:t>
      </w:r>
      <w:r>
        <w:rPr>
          <w:sz w:val="14"/>
        </w:rPr>
        <w:t xml:space="preserve"> — policy that </w:t>
      </w:r>
      <w:r>
        <w:rPr>
          <w:rStyle w:val="StyleUnderline"/>
        </w:rPr>
        <w:t xml:space="preserve">has allowed healthcare </w:t>
      </w:r>
      <w:r>
        <w:rPr>
          <w:rStyle w:val="StyleUnderline"/>
          <w:highlight w:val="cyan"/>
        </w:rPr>
        <w:t>expenditures</w:t>
      </w:r>
      <w:r>
        <w:rPr>
          <w:rStyle w:val="StyleUnderline"/>
        </w:rPr>
        <w:t xml:space="preserve"> to </w:t>
      </w:r>
      <w:r>
        <w:rPr>
          <w:rStyle w:val="Emphasis"/>
          <w:highlight w:val="cyan"/>
        </w:rPr>
        <w:t>choke the</w:t>
      </w:r>
      <w:r>
        <w:rPr>
          <w:rStyle w:val="Emphasis"/>
        </w:rPr>
        <w:t xml:space="preserve"> life out of </w:t>
      </w:r>
      <w:r>
        <w:rPr>
          <w:rStyle w:val="Emphasis"/>
          <w:highlight w:val="cyan"/>
        </w:rPr>
        <w:lastRenderedPageBreak/>
        <w:t xml:space="preserve">middle-class </w:t>
      </w:r>
      <w:r>
        <w:rPr>
          <w:rStyle w:val="Emphasis"/>
        </w:rPr>
        <w:t>wallets</w:t>
      </w:r>
      <w:r>
        <w:rPr>
          <w:sz w:val="14"/>
        </w:rPr>
        <w:t xml:space="preserve">. On Monday the Federal Reserve Bank of New York released a report saying discretionary consumer spending had finally reached the place it was in 2007. In other words, Americans are finally spending as much on things like dining out and going on vacation as they did in 2007. It's about time. As the New York Fed points out, discretionary spending recovered more slowly than it did in past downturns. NY Fed One of the reasons for this, we can extrapolate, is the rising cost of nondiscretionary spending in healthcare. In a previous report, the New York Fed noted that unlike "discretionary services, nondiscretionary services expenditures ... fell less during the recent recession than they did in the early 1980s recession, primarily because real health care expenditures held up better in this recession." In other words, </w:t>
      </w:r>
      <w:r>
        <w:rPr>
          <w:rStyle w:val="StyleUnderline"/>
        </w:rPr>
        <w:t xml:space="preserve">healthcare is </w:t>
      </w:r>
      <w:r>
        <w:rPr>
          <w:rStyle w:val="StyleUnderline"/>
          <w:highlight w:val="cyan"/>
        </w:rPr>
        <w:t>gobbling up</w:t>
      </w:r>
      <w:r>
        <w:rPr>
          <w:rStyle w:val="StyleUnderline"/>
        </w:rPr>
        <w:t xml:space="preserve"> </w:t>
      </w:r>
      <w:r w:rsidRPr="00D66A8B">
        <w:rPr>
          <w:rStyle w:val="StyleUnderline"/>
        </w:rPr>
        <w:t xml:space="preserve">more and more of our </w:t>
      </w:r>
      <w:r w:rsidRPr="00D66A8B">
        <w:rPr>
          <w:rStyle w:val="StyleUnderline"/>
          <w:highlight w:val="cyan"/>
        </w:rPr>
        <w:t>paychecks</w:t>
      </w:r>
      <w:r>
        <w:rPr>
          <w:rStyle w:val="StyleUnderline"/>
        </w:rPr>
        <w:t>. Even if the government stopped paying for stuff</w:t>
      </w:r>
      <w:r>
        <w:rPr>
          <w:sz w:val="14"/>
        </w:rPr>
        <w:t xml:space="preserve"> (i.e., we get rid of assistance through programs like Obamacare) </w:t>
      </w:r>
      <w:r>
        <w:rPr>
          <w:rStyle w:val="Emphasis"/>
        </w:rPr>
        <w:t>someone</w:t>
      </w:r>
      <w:r>
        <w:rPr>
          <w:sz w:val="14"/>
        </w:rPr>
        <w:t xml:space="preserve"> </w:t>
      </w:r>
      <w:proofErr w:type="gramStart"/>
      <w:r>
        <w:rPr>
          <w:rStyle w:val="StyleUnderline"/>
        </w:rPr>
        <w:t>has to</w:t>
      </w:r>
      <w:proofErr w:type="gramEnd"/>
      <w:r>
        <w:rPr>
          <w:sz w:val="14"/>
        </w:rPr>
        <w:t xml:space="preserve"> pay for our country's sick. In a service-based economy like the US this matters a lot. The New York Fed thinks that Americans aren't spending because they're saving and that they're saving because they're worried about slow growth going forward. That could be true. But it could also be true that </w:t>
      </w:r>
      <w:r>
        <w:rPr>
          <w:rStyle w:val="StyleUnderline"/>
        </w:rPr>
        <w:t>Americans</w:t>
      </w:r>
      <w:r>
        <w:rPr>
          <w:sz w:val="14"/>
        </w:rPr>
        <w:t xml:space="preserve"> simply </w:t>
      </w:r>
      <w:r>
        <w:rPr>
          <w:rStyle w:val="Emphasis"/>
        </w:rPr>
        <w:t>don't have the money</w:t>
      </w:r>
      <w:r>
        <w:rPr>
          <w:sz w:val="14"/>
        </w:rPr>
        <w:t xml:space="preserve"> </w:t>
      </w:r>
      <w:r>
        <w:rPr>
          <w:rStyle w:val="StyleUnderline"/>
        </w:rPr>
        <w:t xml:space="preserve">they used to because </w:t>
      </w:r>
      <w:r>
        <w:rPr>
          <w:rStyle w:val="Emphasis"/>
        </w:rPr>
        <w:t>out-of-pocket healthcare costs are rising</w:t>
      </w:r>
      <w:r>
        <w:rPr>
          <w:sz w:val="14"/>
        </w:rPr>
        <w:t xml:space="preserve">. </w:t>
      </w:r>
      <w:r>
        <w:rPr>
          <w:rStyle w:val="StyleUnderline"/>
        </w:rPr>
        <w:t>America is nothing without a growing class of people who buy school supplies</w:t>
      </w:r>
      <w:r>
        <w:rPr>
          <w:sz w:val="14"/>
        </w:rPr>
        <w:t xml:space="preserve"> for their kids, </w:t>
      </w:r>
      <w:r>
        <w:rPr>
          <w:rStyle w:val="StyleUnderline"/>
        </w:rPr>
        <w:t>take vacations</w:t>
      </w:r>
      <w:r>
        <w:rPr>
          <w:sz w:val="14"/>
        </w:rPr>
        <w:t xml:space="preserve"> to national parks, </w:t>
      </w:r>
      <w:r>
        <w:rPr>
          <w:rStyle w:val="StyleUnderline"/>
        </w:rPr>
        <w:t>eat out</w:t>
      </w:r>
      <w:r>
        <w:rPr>
          <w:sz w:val="14"/>
        </w:rPr>
        <w:t xml:space="preserve"> at restaurants, and </w:t>
      </w:r>
      <w:r>
        <w:rPr>
          <w:rStyle w:val="StyleUnderline"/>
        </w:rPr>
        <w:t>do all the things middle-class Americans have done since the 1950s.</w:t>
      </w:r>
      <w:r>
        <w:rPr>
          <w:sz w:val="14"/>
        </w:rPr>
        <w:t xml:space="preserve"> </w:t>
      </w:r>
      <w:r>
        <w:rPr>
          <w:rStyle w:val="StyleUnderline"/>
        </w:rPr>
        <w:t xml:space="preserve">That's happening </w:t>
      </w:r>
      <w:r>
        <w:rPr>
          <w:rStyle w:val="Emphasis"/>
        </w:rPr>
        <w:t>less and less</w:t>
      </w:r>
      <w:r>
        <w:rPr>
          <w:rStyle w:val="StyleUnderline"/>
        </w:rPr>
        <w:t xml:space="preserve">, and Wall Street is starting to pinpoint one </w:t>
      </w:r>
      <w:r w:rsidRPr="00D66A8B">
        <w:rPr>
          <w:rStyle w:val="StyleUnderline"/>
        </w:rPr>
        <w:t>inescapable, intractable reason</w:t>
      </w:r>
      <w:r>
        <w:rPr>
          <w:sz w:val="14"/>
        </w:rPr>
        <w:t xml:space="preserve"> </w:t>
      </w:r>
      <w:r>
        <w:rPr>
          <w:rStyle w:val="StyleUnderline"/>
        </w:rPr>
        <w:t xml:space="preserve">— and there's </w:t>
      </w:r>
      <w:r w:rsidRPr="00D66A8B">
        <w:rPr>
          <w:rStyle w:val="StyleUnderline"/>
        </w:rPr>
        <w:t>no plan to stop it.</w:t>
      </w:r>
      <w:r w:rsidRPr="00CC4659">
        <w:rPr>
          <w:rStyle w:val="StyleUnderline"/>
        </w:rPr>
        <w:t xml:space="preserve"> </w:t>
      </w:r>
      <w:r>
        <w:rPr>
          <w:rStyle w:val="StyleUnderline"/>
          <w:highlight w:val="cyan"/>
        </w:rPr>
        <w:t>When the next recession comes</w:t>
      </w:r>
      <w:r>
        <w:rPr>
          <w:rStyle w:val="StyleUnderline"/>
        </w:rPr>
        <w:t xml:space="preserve">, don't be surprised if </w:t>
      </w:r>
      <w:r>
        <w:rPr>
          <w:rStyle w:val="Emphasis"/>
          <w:highlight w:val="cyan"/>
        </w:rPr>
        <w:t>healthcare costs</w:t>
      </w:r>
      <w:r>
        <w:rPr>
          <w:rStyle w:val="Emphasis"/>
        </w:rPr>
        <w:t xml:space="preserve"> are what </w:t>
      </w:r>
      <w:r>
        <w:rPr>
          <w:rStyle w:val="Emphasis"/>
          <w:highlight w:val="cyan"/>
        </w:rPr>
        <w:t>deliver</w:t>
      </w:r>
      <w:r>
        <w:rPr>
          <w:rStyle w:val="Emphasis"/>
        </w:rPr>
        <w:t xml:space="preserve">s </w:t>
      </w:r>
      <w:r>
        <w:rPr>
          <w:rStyle w:val="Emphasis"/>
          <w:highlight w:val="cyan"/>
        </w:rPr>
        <w:t>it</w:t>
      </w:r>
      <w:r>
        <w:rPr>
          <w:rStyle w:val="Emphasis"/>
        </w:rPr>
        <w:t>.</w:t>
      </w:r>
    </w:p>
    <w:p w14:paraId="505B6C32" w14:textId="77777777" w:rsidR="00213714" w:rsidRPr="00D66A8B" w:rsidRDefault="00213714" w:rsidP="00213714">
      <w:pPr>
        <w:pStyle w:val="Heading4"/>
      </w:pPr>
      <w:r w:rsidRPr="00BA5EF1">
        <w:t xml:space="preserve">Economic decline </w:t>
      </w:r>
      <w:r w:rsidRPr="00CC4659">
        <w:rPr>
          <w:u w:val="single"/>
        </w:rPr>
        <w:t>leads to war</w:t>
      </w:r>
      <w:r>
        <w:t>---empirics prove.</w:t>
      </w:r>
    </w:p>
    <w:p w14:paraId="5E529221" w14:textId="77777777" w:rsidR="00213714" w:rsidRDefault="00213714" w:rsidP="00213714">
      <w:pPr>
        <w:rPr>
          <w:rFonts w:asciiTheme="minorHAnsi" w:hAnsiTheme="minorHAnsi" w:cstheme="minorHAnsi"/>
          <w:sz w:val="16"/>
          <w:szCs w:val="16"/>
        </w:rPr>
      </w:pPr>
      <w:proofErr w:type="spellStart"/>
      <w:r w:rsidRPr="00BA5EF1">
        <w:rPr>
          <w:rStyle w:val="Style13ptBold"/>
        </w:rPr>
        <w:t>Castrovalli</w:t>
      </w:r>
      <w:proofErr w:type="spellEnd"/>
      <w:r w:rsidRPr="00BA5EF1">
        <w:rPr>
          <w:rStyle w:val="Style13ptBold"/>
        </w:rPr>
        <w:t xml:space="preserve"> et al ‘23,</w:t>
      </w:r>
      <w:r>
        <w:rPr>
          <w:rFonts w:asciiTheme="minorHAnsi" w:hAnsiTheme="minorHAnsi" w:cstheme="minorHAnsi"/>
        </w:rPr>
        <w:t xml:space="preserve"> </w:t>
      </w:r>
      <w:r>
        <w:rPr>
          <w:rFonts w:asciiTheme="minorHAnsi" w:hAnsiTheme="minorHAnsi" w:cstheme="minorHAnsi"/>
          <w:sz w:val="16"/>
          <w:szCs w:val="16"/>
        </w:rPr>
        <w:t>(</w:t>
      </w:r>
      <w:proofErr w:type="spellStart"/>
      <w:r w:rsidRPr="004E104D">
        <w:t>Patcharaporn</w:t>
      </w:r>
      <w:proofErr w:type="spellEnd"/>
      <w:r w:rsidRPr="004E104D">
        <w:t xml:space="preserve"> </w:t>
      </w:r>
      <w:proofErr w:type="spellStart"/>
      <w:r w:rsidRPr="004E104D">
        <w:t>Leepipatpiboon</w:t>
      </w:r>
      <w:proofErr w:type="spellEnd"/>
      <w:r w:rsidRPr="004E104D">
        <w:t xml:space="preserve">, Chiara </w:t>
      </w:r>
      <w:proofErr w:type="spellStart"/>
      <w:r w:rsidRPr="004E104D">
        <w:t>Castrovillari</w:t>
      </w:r>
      <w:proofErr w:type="spellEnd"/>
      <w:r w:rsidRPr="004E104D">
        <w:t xml:space="preserve">, and Tomohide </w:t>
      </w:r>
      <w:proofErr w:type="spellStart"/>
      <w:r w:rsidRPr="004E104D">
        <w:t>Mineyama</w:t>
      </w:r>
      <w:proofErr w:type="spellEnd"/>
      <w:r w:rsidRPr="004E104D">
        <w:t xml:space="preserve"> are all economist graduates who work at the international monetary fund), “Macroeconomic shocks and conflict,” Last accessed 7/1/24, IMF, March 2023, wpiea2023068-print-pdf.pdf) T.C--CPSW</w:t>
      </w:r>
    </w:p>
    <w:p w14:paraId="20BCDF45" w14:textId="77777777" w:rsidR="00213714" w:rsidRDefault="00213714" w:rsidP="00213714">
      <w:pPr>
        <w:rPr>
          <w:rFonts w:asciiTheme="minorHAnsi" w:hAnsiTheme="minorHAnsi" w:cstheme="minorHAnsi"/>
          <w:b/>
          <w:sz w:val="16"/>
        </w:rPr>
      </w:pPr>
      <w:r>
        <w:rPr>
          <w:rFonts w:asciiTheme="minorHAnsi" w:hAnsiTheme="minorHAnsi" w:cstheme="minorHAnsi"/>
          <w:sz w:val="16"/>
        </w:rPr>
        <w:t xml:space="preserve">Commodity </w:t>
      </w:r>
      <w:r>
        <w:rPr>
          <w:rFonts w:asciiTheme="minorHAnsi" w:hAnsiTheme="minorHAnsi" w:cstheme="minorHAnsi"/>
          <w:highlight w:val="cyan"/>
          <w:u w:val="single"/>
        </w:rPr>
        <w:t>price shocks</w:t>
      </w:r>
      <w:r>
        <w:rPr>
          <w:rFonts w:asciiTheme="minorHAnsi" w:hAnsiTheme="minorHAnsi" w:cstheme="minorHAnsi"/>
          <w:sz w:val="16"/>
        </w:rPr>
        <w:t xml:space="preserve"> can </w:t>
      </w:r>
      <w:r>
        <w:rPr>
          <w:rFonts w:asciiTheme="minorHAnsi" w:hAnsiTheme="minorHAnsi" w:cstheme="minorHAnsi"/>
          <w:highlight w:val="cyan"/>
          <w:u w:val="single"/>
        </w:rPr>
        <w:t>affect</w:t>
      </w:r>
      <w:r>
        <w:rPr>
          <w:rFonts w:asciiTheme="minorHAnsi" w:hAnsiTheme="minorHAnsi" w:cstheme="minorHAnsi"/>
          <w:sz w:val="16"/>
        </w:rPr>
        <w:t xml:space="preserve"> the opportunity costs of </w:t>
      </w:r>
      <w:r>
        <w:rPr>
          <w:rFonts w:asciiTheme="minorHAnsi" w:hAnsiTheme="minorHAnsi" w:cstheme="minorHAnsi"/>
          <w:highlight w:val="cyan"/>
          <w:u w:val="single"/>
        </w:rPr>
        <w:t xml:space="preserve">engaging in </w:t>
      </w:r>
      <w:r>
        <w:rPr>
          <w:rStyle w:val="Emphasis"/>
          <w:rFonts w:asciiTheme="minorHAnsi" w:hAnsiTheme="minorHAnsi" w:cstheme="minorHAnsi"/>
          <w:highlight w:val="cyan"/>
        </w:rPr>
        <w:t>conflict</w:t>
      </w:r>
      <w:r>
        <w:rPr>
          <w:rFonts w:asciiTheme="minorHAnsi" w:hAnsiTheme="minorHAnsi" w:cstheme="minorHAnsi"/>
          <w:highlight w:val="cyan"/>
          <w:u w:val="single"/>
        </w:rPr>
        <w:t xml:space="preserve"> activities</w:t>
      </w:r>
      <w:r>
        <w:rPr>
          <w:rFonts w:asciiTheme="minorHAnsi" w:hAnsiTheme="minorHAnsi" w:cstheme="minorHAnsi"/>
          <w:sz w:val="16"/>
        </w:rPr>
        <w:t xml:space="preserve">. </w:t>
      </w:r>
      <w:r>
        <w:rPr>
          <w:rFonts w:asciiTheme="minorHAnsi" w:hAnsiTheme="minorHAnsi" w:cstheme="minorHAnsi"/>
          <w:u w:val="single"/>
        </w:rPr>
        <w:t xml:space="preserve">A negative commodity export </w:t>
      </w:r>
      <w:r>
        <w:rPr>
          <w:rFonts w:asciiTheme="minorHAnsi" w:hAnsiTheme="minorHAnsi" w:cstheme="minorHAnsi"/>
          <w:highlight w:val="cyan"/>
          <w:u w:val="single"/>
        </w:rPr>
        <w:t xml:space="preserve">price shock would lower </w:t>
      </w:r>
      <w:r>
        <w:rPr>
          <w:rFonts w:asciiTheme="minorHAnsi" w:hAnsiTheme="minorHAnsi" w:cstheme="minorHAnsi"/>
          <w:sz w:val="16"/>
          <w:u w:val="single"/>
        </w:rPr>
        <w:t xml:space="preserve">household </w:t>
      </w:r>
      <w:r>
        <w:rPr>
          <w:rFonts w:asciiTheme="minorHAnsi" w:hAnsiTheme="minorHAnsi" w:cstheme="minorHAnsi"/>
          <w:highlight w:val="cyan"/>
          <w:u w:val="single"/>
        </w:rPr>
        <w:t>income</w:t>
      </w:r>
      <w:r>
        <w:rPr>
          <w:rFonts w:asciiTheme="minorHAnsi" w:hAnsiTheme="minorHAnsi" w:cstheme="minorHAnsi"/>
          <w:u w:val="single"/>
        </w:rPr>
        <w:t xml:space="preserve">, thus </w:t>
      </w:r>
      <w:r>
        <w:rPr>
          <w:rFonts w:asciiTheme="minorHAnsi" w:hAnsiTheme="minorHAnsi" w:cstheme="minorHAnsi"/>
          <w:highlight w:val="cyan"/>
          <w:u w:val="single"/>
        </w:rPr>
        <w:t>incentivizing</w:t>
      </w:r>
      <w:r>
        <w:rPr>
          <w:rFonts w:asciiTheme="minorHAnsi" w:hAnsiTheme="minorHAnsi" w:cstheme="minorHAnsi"/>
          <w:u w:val="single"/>
        </w:rPr>
        <w:t xml:space="preserve"> </w:t>
      </w:r>
      <w:r>
        <w:rPr>
          <w:rFonts w:asciiTheme="minorHAnsi" w:hAnsiTheme="minorHAnsi" w:cstheme="minorHAnsi"/>
          <w:sz w:val="16"/>
          <w:u w:val="single"/>
        </w:rPr>
        <w:t xml:space="preserve">households </w:t>
      </w:r>
      <w:r>
        <w:rPr>
          <w:rFonts w:asciiTheme="minorHAnsi" w:hAnsiTheme="minorHAnsi" w:cstheme="minorHAnsi"/>
          <w:highlight w:val="cyan"/>
          <w:u w:val="single"/>
        </w:rPr>
        <w:t>to engage in conflict.</w:t>
      </w:r>
      <w:r>
        <w:rPr>
          <w:rFonts w:asciiTheme="minorHAnsi" w:hAnsiTheme="minorHAnsi" w:cstheme="minorHAnsi"/>
          <w:sz w:val="16"/>
        </w:rPr>
        <w:t xml:space="preserve"> Case </w:t>
      </w:r>
      <w:r>
        <w:rPr>
          <w:rFonts w:asciiTheme="minorHAnsi" w:hAnsiTheme="minorHAnsi" w:cstheme="minorHAnsi"/>
          <w:highlight w:val="cyan"/>
          <w:u w:val="single"/>
        </w:rPr>
        <w:t>studies suggest that such a mechanism influenced</w:t>
      </w:r>
      <w:r>
        <w:rPr>
          <w:rFonts w:asciiTheme="minorHAnsi" w:hAnsiTheme="minorHAnsi" w:cstheme="minorHAnsi"/>
          <w:u w:val="single"/>
        </w:rPr>
        <w:t xml:space="preserve"> the outbreak of </w:t>
      </w:r>
      <w:r>
        <w:rPr>
          <w:rFonts w:asciiTheme="minorHAnsi" w:hAnsiTheme="minorHAnsi" w:cstheme="minorHAnsi"/>
          <w:highlight w:val="cyan"/>
          <w:u w:val="single"/>
        </w:rPr>
        <w:t>the First Ivorian Civil War in</w:t>
      </w:r>
      <w:r>
        <w:rPr>
          <w:rFonts w:asciiTheme="minorHAnsi" w:hAnsiTheme="minorHAnsi" w:cstheme="minorHAnsi"/>
          <w:u w:val="single"/>
        </w:rPr>
        <w:t xml:space="preserve"> the </w:t>
      </w:r>
      <w:r>
        <w:rPr>
          <w:rFonts w:asciiTheme="minorHAnsi" w:hAnsiTheme="minorHAnsi" w:cstheme="minorHAnsi"/>
          <w:highlight w:val="cyan"/>
          <w:u w:val="single"/>
        </w:rPr>
        <w:t>2000s</w:t>
      </w:r>
      <w:r>
        <w:rPr>
          <w:rFonts w:asciiTheme="minorHAnsi" w:hAnsiTheme="minorHAnsi" w:cstheme="minorHAnsi"/>
          <w:sz w:val="16"/>
        </w:rPr>
        <w:t xml:space="preserve"> (Woods, 2003; McGuirk and Burke, 2020). In the 1980s and 1990s, </w:t>
      </w:r>
      <w:r>
        <w:rPr>
          <w:rFonts w:asciiTheme="minorHAnsi" w:hAnsiTheme="minorHAnsi" w:cstheme="minorHAnsi"/>
          <w:sz w:val="20"/>
          <w:u w:val="single"/>
        </w:rPr>
        <w:t>Côte d’Ivoire experienced a persistent decline in the price of coffee and cocoa exports – products on which its economy relied heavily.</w:t>
      </w:r>
      <w:r>
        <w:rPr>
          <w:rFonts w:asciiTheme="minorHAnsi" w:hAnsiTheme="minorHAnsi" w:cstheme="minorHAnsi"/>
          <w:sz w:val="20"/>
        </w:rPr>
        <w:t xml:space="preserve"> </w:t>
      </w:r>
      <w:r>
        <w:rPr>
          <w:rFonts w:asciiTheme="minorHAnsi" w:hAnsiTheme="minorHAnsi" w:cstheme="minorHAnsi"/>
          <w:highlight w:val="cyan"/>
          <w:u w:val="single"/>
        </w:rPr>
        <w:t>The decline led the state and individual producers to</w:t>
      </w:r>
      <w:r>
        <w:rPr>
          <w:rFonts w:asciiTheme="minorHAnsi" w:hAnsiTheme="minorHAnsi" w:cstheme="minorHAnsi"/>
          <w:u w:val="single"/>
        </w:rPr>
        <w:t xml:space="preserve"> expand their production to compensate for </w:t>
      </w:r>
      <w:r>
        <w:rPr>
          <w:rFonts w:asciiTheme="minorHAnsi" w:hAnsiTheme="minorHAnsi" w:cstheme="minorHAnsi"/>
          <w:highlight w:val="cyan"/>
          <w:u w:val="single"/>
        </w:rPr>
        <w:t>lower revenues.</w:t>
      </w:r>
      <w:r>
        <w:rPr>
          <w:rFonts w:asciiTheme="minorHAnsi" w:hAnsiTheme="minorHAnsi" w:cstheme="minorHAnsi"/>
          <w:u w:val="single"/>
        </w:rPr>
        <w:t xml:space="preserve"> This </w:t>
      </w:r>
      <w:r>
        <w:rPr>
          <w:rFonts w:asciiTheme="minorHAnsi" w:hAnsiTheme="minorHAnsi" w:cstheme="minorHAnsi"/>
          <w:highlight w:val="cyan"/>
          <w:u w:val="single"/>
        </w:rPr>
        <w:t>resulted in competition</w:t>
      </w:r>
      <w:r>
        <w:rPr>
          <w:rFonts w:asciiTheme="minorHAnsi" w:hAnsiTheme="minorHAnsi" w:cstheme="minorHAnsi"/>
          <w:u w:val="single"/>
        </w:rPr>
        <w:t xml:space="preserve"> over land that could be cultivated and the rise of ethnic </w:t>
      </w:r>
      <w:r>
        <w:rPr>
          <w:rFonts w:asciiTheme="minorHAnsi" w:hAnsiTheme="minorHAnsi" w:cstheme="minorHAnsi"/>
          <w:highlight w:val="cyan"/>
          <w:u w:val="single"/>
        </w:rPr>
        <w:t>and religious tensions</w:t>
      </w:r>
      <w:r>
        <w:rPr>
          <w:rFonts w:asciiTheme="minorHAnsi" w:hAnsiTheme="minorHAnsi" w:cstheme="minorHAnsi"/>
          <w:u w:val="single"/>
        </w:rPr>
        <w:t xml:space="preserve">, </w:t>
      </w:r>
      <w:r>
        <w:rPr>
          <w:rFonts w:asciiTheme="minorHAnsi" w:hAnsiTheme="minorHAnsi" w:cstheme="minorHAnsi"/>
          <w:highlight w:val="cyan"/>
          <w:u w:val="single"/>
        </w:rPr>
        <w:t>which promoted the context for the war.</w:t>
      </w:r>
      <w:r>
        <w:rPr>
          <w:rFonts w:asciiTheme="minorHAnsi" w:hAnsiTheme="minorHAnsi" w:cstheme="minorHAnsi"/>
          <w:sz w:val="16"/>
        </w:rPr>
        <w:t xml:space="preserve"> On the other hand, commodity import price increases reduce households’ real income, which also lowers opportunity costs. Schneider (2008) examines news reports and finds that food price increases in 2007 and early 2008 led to the eruption of food riots in more than 20 countries. The effect of a negative commodity </w:t>
      </w:r>
      <w:proofErr w:type="spellStart"/>
      <w:r>
        <w:rPr>
          <w:rFonts w:asciiTheme="minorHAnsi" w:hAnsiTheme="minorHAnsi" w:cstheme="minorHAnsi"/>
          <w:sz w:val="16"/>
        </w:rPr>
        <w:t>ToT</w:t>
      </w:r>
      <w:proofErr w:type="spellEnd"/>
      <w:r>
        <w:rPr>
          <w:rFonts w:asciiTheme="minorHAnsi" w:hAnsiTheme="minorHAnsi" w:cstheme="minorHAnsi"/>
          <w:sz w:val="16"/>
        </w:rPr>
        <w:t xml:space="preserve"> shock working through the state capacity channel is also expected to increase conflict intensity. A negative export </w:t>
      </w:r>
      <w:r>
        <w:rPr>
          <w:rFonts w:asciiTheme="minorHAnsi" w:hAnsiTheme="minorHAnsi" w:cstheme="minorHAnsi"/>
          <w:highlight w:val="cyan"/>
          <w:u w:val="single"/>
        </w:rPr>
        <w:t>price shock may lower government</w:t>
      </w:r>
      <w:r>
        <w:rPr>
          <w:rFonts w:asciiTheme="minorHAnsi" w:hAnsiTheme="minorHAnsi" w:cstheme="minorHAnsi"/>
          <w:u w:val="single"/>
        </w:rPr>
        <w:t xml:space="preserve"> revenue</w:t>
      </w:r>
      <w:r>
        <w:rPr>
          <w:rFonts w:asciiTheme="minorHAnsi" w:hAnsiTheme="minorHAnsi" w:cstheme="minorHAnsi"/>
          <w:sz w:val="16"/>
        </w:rPr>
        <w:t xml:space="preserve">, while import price increases may increase the fiscal cost of measures such as subsidies to support the population. </w:t>
      </w:r>
      <w:r>
        <w:rPr>
          <w:rFonts w:asciiTheme="minorHAnsi" w:hAnsiTheme="minorHAnsi" w:cstheme="minorHAnsi"/>
          <w:highlight w:val="cyan"/>
          <w:u w:val="single"/>
        </w:rPr>
        <w:t>And</w:t>
      </w:r>
      <w:r>
        <w:rPr>
          <w:rFonts w:asciiTheme="minorHAnsi" w:hAnsiTheme="minorHAnsi" w:cstheme="minorHAnsi"/>
          <w:sz w:val="16"/>
        </w:rPr>
        <w:t xml:space="preserve"> </w:t>
      </w:r>
      <w:proofErr w:type="gramStart"/>
      <w:r>
        <w:rPr>
          <w:rFonts w:asciiTheme="minorHAnsi" w:hAnsiTheme="minorHAnsi" w:cstheme="minorHAnsi"/>
          <w:sz w:val="16"/>
        </w:rPr>
        <w:t>In</w:t>
      </w:r>
      <w:proofErr w:type="gramEnd"/>
      <w:r>
        <w:rPr>
          <w:rFonts w:asciiTheme="minorHAnsi" w:hAnsiTheme="minorHAnsi" w:cstheme="minorHAnsi"/>
          <w:sz w:val="16"/>
        </w:rPr>
        <w:t xml:space="preserve"> both cases, </w:t>
      </w:r>
      <w:r>
        <w:rPr>
          <w:rFonts w:asciiTheme="minorHAnsi" w:hAnsiTheme="minorHAnsi" w:cstheme="minorHAnsi"/>
          <w:highlight w:val="cyan"/>
          <w:u w:val="single"/>
        </w:rPr>
        <w:t xml:space="preserve">the state’s ability to </w:t>
      </w:r>
      <w:r w:rsidRPr="00CC4659">
        <w:rPr>
          <w:rStyle w:val="Emphasis"/>
          <w:highlight w:val="cyan"/>
        </w:rPr>
        <w:t>mitigate the economic shock</w:t>
      </w:r>
      <w:r>
        <w:rPr>
          <w:rFonts w:asciiTheme="minorHAnsi" w:hAnsiTheme="minorHAnsi" w:cstheme="minorHAnsi"/>
          <w:highlight w:val="cyan"/>
          <w:u w:val="single"/>
        </w:rPr>
        <w:t xml:space="preserve"> is weakened</w:t>
      </w:r>
      <w:r>
        <w:rPr>
          <w:rFonts w:asciiTheme="minorHAnsi" w:hAnsiTheme="minorHAnsi" w:cstheme="minorHAnsi"/>
          <w:u w:val="single"/>
        </w:rPr>
        <w:t>.</w:t>
      </w:r>
      <w:r>
        <w:rPr>
          <w:rFonts w:asciiTheme="minorHAnsi" w:hAnsiTheme="minorHAnsi" w:cstheme="minorHAnsi"/>
          <w:sz w:val="16"/>
        </w:rPr>
        <w:t xml:space="preserve"> For example, Sayne and Hruby (2016) describe that in Nigeria, Africa’s largest oil producer, falling oil revenue due to the oil price slump in 2014 and 2015, compounded by lower investor confidence and exchange rate volatility, constrained the government’s resources to address the expansion of Boko Haram in the northeast regions of the country. Finally, a negative </w:t>
      </w:r>
      <w:proofErr w:type="spellStart"/>
      <w:r>
        <w:rPr>
          <w:rFonts w:asciiTheme="minorHAnsi" w:hAnsiTheme="minorHAnsi" w:cstheme="minorHAnsi"/>
          <w:sz w:val="16"/>
        </w:rPr>
        <w:t>ToT</w:t>
      </w:r>
      <w:proofErr w:type="spellEnd"/>
      <w:r>
        <w:rPr>
          <w:rFonts w:asciiTheme="minorHAnsi" w:hAnsiTheme="minorHAnsi" w:cstheme="minorHAnsi"/>
          <w:sz w:val="16"/>
        </w:rPr>
        <w:t xml:space="preserve"> shock resulting from lower export prices would lower the gains to be made through rent capture, thereby decreasing incentives for conflict through the predation channel. </w:t>
      </w:r>
      <w:r>
        <w:rPr>
          <w:rFonts w:asciiTheme="minorHAnsi" w:hAnsiTheme="minorHAnsi" w:cstheme="minorHAnsi"/>
          <w:highlight w:val="cyan"/>
          <w:u w:val="single"/>
        </w:rPr>
        <w:t>Previous studies</w:t>
      </w:r>
      <w:r>
        <w:rPr>
          <w:rFonts w:asciiTheme="minorHAnsi" w:hAnsiTheme="minorHAnsi" w:cstheme="minorHAnsi"/>
          <w:sz w:val="16"/>
        </w:rPr>
        <w:t xml:space="preserve"> often report the significance of this channel for the oil and other natural resource sectors (e.g., Ross, 2004). Given the different </w:t>
      </w:r>
      <w:r>
        <w:rPr>
          <w:rFonts w:asciiTheme="minorHAnsi" w:hAnsiTheme="minorHAnsi" w:cstheme="minorHAnsi"/>
          <w:highlight w:val="cyan"/>
          <w:u w:val="single"/>
        </w:rPr>
        <w:t>expected</w:t>
      </w:r>
      <w:r>
        <w:rPr>
          <w:rFonts w:asciiTheme="minorHAnsi" w:hAnsiTheme="minorHAnsi" w:cstheme="minorHAnsi"/>
          <w:sz w:val="16"/>
        </w:rPr>
        <w:t xml:space="preserve"> direction of effect, the </w:t>
      </w:r>
      <w:r>
        <w:rPr>
          <w:rFonts w:asciiTheme="minorHAnsi" w:hAnsiTheme="minorHAnsi" w:cstheme="minorHAnsi"/>
          <w:u w:val="single"/>
        </w:rPr>
        <w:t xml:space="preserve">overall impact </w:t>
      </w:r>
      <w:r>
        <w:rPr>
          <w:rFonts w:asciiTheme="minorHAnsi" w:hAnsiTheme="minorHAnsi" w:cstheme="minorHAnsi"/>
          <w:sz w:val="16"/>
        </w:rPr>
        <w:t xml:space="preserve">of commodity </w:t>
      </w:r>
      <w:r>
        <w:rPr>
          <w:rFonts w:asciiTheme="minorHAnsi" w:hAnsiTheme="minorHAnsi" w:cstheme="minorHAnsi"/>
          <w:highlight w:val="cyan"/>
          <w:u w:val="single"/>
        </w:rPr>
        <w:t>price changes</w:t>
      </w:r>
      <w:r>
        <w:rPr>
          <w:rFonts w:asciiTheme="minorHAnsi" w:hAnsiTheme="minorHAnsi" w:cstheme="minorHAnsi"/>
          <w:sz w:val="16"/>
        </w:rPr>
        <w:t xml:space="preserve"> on conflicts is ambiguous ex ante and requires careful regression analysis.</w:t>
      </w:r>
      <w:r>
        <w:rPr>
          <w:rFonts w:asciiTheme="minorHAnsi" w:hAnsiTheme="minorHAnsi" w:cstheme="minorHAnsi"/>
          <w:b/>
          <w:sz w:val="16"/>
        </w:rPr>
        <w:t xml:space="preserve">  </w:t>
      </w:r>
      <w:r>
        <w:rPr>
          <w:rFonts w:asciiTheme="minorHAnsi" w:hAnsiTheme="minorHAnsi" w:cstheme="minorHAnsi"/>
          <w:sz w:val="16"/>
        </w:rPr>
        <w:t xml:space="preserve">How can economic conditions </w:t>
      </w:r>
      <w:r>
        <w:rPr>
          <w:rFonts w:asciiTheme="minorHAnsi" w:hAnsiTheme="minorHAnsi" w:cstheme="minorHAnsi"/>
          <w:highlight w:val="cyan"/>
          <w:u w:val="single"/>
        </w:rPr>
        <w:t xml:space="preserve">affect the </w:t>
      </w:r>
      <w:r w:rsidRPr="00CC4659">
        <w:rPr>
          <w:rStyle w:val="Emphasis"/>
          <w:highlight w:val="cyan"/>
        </w:rPr>
        <w:t>likelihood of conflict</w:t>
      </w:r>
      <w:r>
        <w:rPr>
          <w:rFonts w:asciiTheme="minorHAnsi" w:hAnsiTheme="minorHAnsi" w:cstheme="minorHAnsi"/>
          <w:sz w:val="16"/>
        </w:rPr>
        <w:t xml:space="preserve">? Since conflicts arise from complex political, social, and ethnic contexts, singling out an individual determinant seems infeasible. However, it is plausible to assume that economic factors, such as changes in aggregate income levels, would contribute to the dynamics that foster conflict. For instance, </w:t>
      </w:r>
      <w:r w:rsidRPr="00CC4659">
        <w:rPr>
          <w:rStyle w:val="Emphasis"/>
          <w:highlight w:val="cyan"/>
        </w:rPr>
        <w:t>higher inflation</w:t>
      </w:r>
      <w:r>
        <w:rPr>
          <w:rFonts w:asciiTheme="minorHAnsi" w:hAnsiTheme="minorHAnsi" w:cstheme="minorHAnsi"/>
          <w:highlight w:val="cyan"/>
          <w:u w:val="single"/>
        </w:rPr>
        <w:t xml:space="preserve"> would</w:t>
      </w:r>
      <w:r>
        <w:rPr>
          <w:rFonts w:asciiTheme="minorHAnsi" w:hAnsiTheme="minorHAnsi" w:cstheme="minorHAnsi"/>
          <w:sz w:val="16"/>
        </w:rPr>
        <w:t xml:space="preserve"> reduce purchasing power, thereby </w:t>
      </w:r>
      <w:r>
        <w:rPr>
          <w:rFonts w:asciiTheme="minorHAnsi" w:hAnsiTheme="minorHAnsi" w:cstheme="minorHAnsi"/>
          <w:highlight w:val="cyan"/>
          <w:u w:val="single"/>
        </w:rPr>
        <w:t>increas</w:t>
      </w:r>
      <w:r>
        <w:rPr>
          <w:rFonts w:asciiTheme="minorHAnsi" w:hAnsiTheme="minorHAnsi" w:cstheme="minorHAnsi"/>
          <w:sz w:val="16"/>
        </w:rPr>
        <w:t xml:space="preserve">ing the inclination of </w:t>
      </w:r>
      <w:r>
        <w:rPr>
          <w:rFonts w:asciiTheme="minorHAnsi" w:hAnsiTheme="minorHAnsi" w:cstheme="minorHAnsi"/>
          <w:highlight w:val="cyan"/>
          <w:u w:val="single"/>
        </w:rPr>
        <w:t>individuals to participate in violence</w:t>
      </w:r>
      <w:r>
        <w:rPr>
          <w:rFonts w:asciiTheme="minorHAnsi" w:hAnsiTheme="minorHAnsi" w:cstheme="minorHAnsi"/>
          <w:u w:val="single"/>
        </w:rPr>
        <w:t>.</w:t>
      </w:r>
      <w:r>
        <w:rPr>
          <w:rFonts w:asciiTheme="minorHAnsi" w:hAnsiTheme="minorHAnsi" w:cstheme="minorHAnsi"/>
          <w:sz w:val="16"/>
        </w:rPr>
        <w:t xml:space="preserve"> Less opportunities for gainful employment or reductions in salaries and wages may have similar effects. These would be the case </w:t>
      </w:r>
      <w:r>
        <w:rPr>
          <w:rFonts w:asciiTheme="minorHAnsi" w:hAnsiTheme="minorHAnsi" w:cstheme="minorHAnsi"/>
          <w:highlight w:val="cyan"/>
          <w:u w:val="single"/>
        </w:rPr>
        <w:t>especially in situations where governments are lacking</w:t>
      </w:r>
      <w:r>
        <w:rPr>
          <w:rFonts w:asciiTheme="minorHAnsi" w:hAnsiTheme="minorHAnsi" w:cstheme="minorHAnsi"/>
          <w:u w:val="single"/>
        </w:rPr>
        <w:t xml:space="preserve"> the means </w:t>
      </w:r>
      <w:r>
        <w:rPr>
          <w:rFonts w:asciiTheme="minorHAnsi" w:hAnsiTheme="minorHAnsi" w:cstheme="minorHAnsi"/>
          <w:highlight w:val="cyan"/>
          <w:u w:val="single"/>
        </w:rPr>
        <w:t>to effectively mitigate economic hardship</w:t>
      </w:r>
      <w:r>
        <w:rPr>
          <w:rFonts w:asciiTheme="minorHAnsi" w:hAnsiTheme="minorHAnsi" w:cstheme="minorHAnsi"/>
          <w:u w:val="single"/>
        </w:rPr>
        <w:t xml:space="preserve"> as macroeconomic shocks deplete their fiscal coffers. </w:t>
      </w:r>
      <w:r>
        <w:rPr>
          <w:rFonts w:asciiTheme="minorHAnsi" w:hAnsiTheme="minorHAnsi" w:cstheme="minorHAnsi"/>
          <w:u w:val="single"/>
        </w:rPr>
        <w:lastRenderedPageBreak/>
        <w:t>Recent years have seen several major economic shocks on a global scale</w:t>
      </w:r>
      <w:r>
        <w:rPr>
          <w:rFonts w:asciiTheme="minorHAnsi" w:hAnsiTheme="minorHAnsi" w:cstheme="minorHAnsi"/>
          <w:sz w:val="16"/>
        </w:rPr>
        <w:t xml:space="preserve"> with a negative effect on output and thus aggregate income, </w:t>
      </w:r>
      <w:r>
        <w:rPr>
          <w:rFonts w:asciiTheme="minorHAnsi" w:hAnsiTheme="minorHAnsi" w:cstheme="minorHAnsi"/>
          <w:u w:val="single"/>
        </w:rPr>
        <w:t>including the Covid-19 pandemic, an increasing number of severe climate events, and Russia’s invasion of Ukraine.</w:t>
      </w:r>
      <w:r>
        <w:rPr>
          <w:rFonts w:asciiTheme="minorHAnsi" w:hAnsiTheme="minorHAnsi" w:cstheme="minorHAnsi"/>
          <w:sz w:val="16"/>
        </w:rPr>
        <w:t xml:space="preserve"> The Ukraine war has had a particularly strong impact on households’ purchasing power through its effect on energy, food, and fertilizer prices (Figure 2). Low-Income Countries (LICs) have been hit the most, as they host sizeable populations of poor and vulnerable households while their social safety nets tend to remain underdeveloped (see Rother et al., 2022).</w:t>
      </w:r>
    </w:p>
    <w:p w14:paraId="08CE2765" w14:textId="77777777" w:rsidR="00213714" w:rsidRDefault="00213714" w:rsidP="00213714">
      <w:pPr>
        <w:rPr>
          <w:rFonts w:asciiTheme="minorHAnsi" w:hAnsiTheme="minorHAnsi" w:cstheme="minorHAnsi"/>
          <w:b/>
          <w:sz w:val="16"/>
        </w:rPr>
      </w:pPr>
    </w:p>
    <w:p w14:paraId="67CA128C" w14:textId="77777777" w:rsidR="00213714" w:rsidRDefault="00213714" w:rsidP="00213714">
      <w:pPr>
        <w:pStyle w:val="Heading3"/>
      </w:pPr>
      <w:r>
        <w:lastRenderedPageBreak/>
        <w:t>2NC---Net Benefit---Pharma---Uniqueness</w:t>
      </w:r>
    </w:p>
    <w:p w14:paraId="4E36824A" w14:textId="77777777" w:rsidR="00213714" w:rsidRPr="00D204B8" w:rsidRDefault="00213714" w:rsidP="00213714">
      <w:pPr>
        <w:pStyle w:val="Heading4"/>
      </w:pPr>
      <w:r>
        <w:t>Drug prices are high because of over-patenting in the status quo.</w:t>
      </w:r>
    </w:p>
    <w:p w14:paraId="1C312D46" w14:textId="77777777" w:rsidR="00213714" w:rsidRPr="00D204B8" w:rsidRDefault="00213714" w:rsidP="00213714">
      <w:r w:rsidRPr="00D204B8">
        <w:rPr>
          <w:rStyle w:val="Style13ptBold"/>
        </w:rPr>
        <w:t>Brough &amp; Krishtel 23</w:t>
      </w:r>
      <w:r>
        <w:t xml:space="preserve"> [Wayne; Resident senior fellow of technology and innovation; Priti; Priti Krishtel is a lawyer and advocate for patent reform and increased public participation in the patent system; </w:t>
      </w:r>
      <w:proofErr w:type="spellStart"/>
      <w:r>
        <w:t>RStreet</w:t>
      </w:r>
      <w:proofErr w:type="spellEnd"/>
      <w:r>
        <w:t xml:space="preserve">; “To Reduce </w:t>
      </w:r>
      <w:proofErr w:type="spellStart"/>
      <w:r>
        <w:t>Durg</w:t>
      </w:r>
      <w:proofErr w:type="spellEnd"/>
      <w:r>
        <w:t xml:space="preserve"> Prices, Reform the Patent System”; </w:t>
      </w:r>
      <w:r w:rsidRPr="00D204B8">
        <w:t>https://www.rstreet.org/commentary/to-reduce-drug-prices-reform-the-patent-system/</w:t>
      </w:r>
      <w:r>
        <w:t>]//kaviWaRu</w:t>
      </w:r>
    </w:p>
    <w:p w14:paraId="25A2887C" w14:textId="77777777" w:rsidR="00213714" w:rsidRPr="00D204B8" w:rsidRDefault="00213714" w:rsidP="00213714">
      <w:pPr>
        <w:rPr>
          <w:sz w:val="16"/>
        </w:rPr>
      </w:pPr>
      <w:r w:rsidRPr="00D204B8">
        <w:rPr>
          <w:rStyle w:val="Emphasis"/>
        </w:rPr>
        <w:t>Drug prices remain a top concern</w:t>
      </w:r>
      <w:r w:rsidRPr="00D204B8">
        <w:rPr>
          <w:u w:val="single"/>
        </w:rPr>
        <w:t xml:space="preserve"> for many Americans, with one in four people reporting </w:t>
      </w:r>
      <w:r w:rsidRPr="00A020D6">
        <w:rPr>
          <w:rStyle w:val="Emphasis"/>
        </w:rPr>
        <w:t>difficulty affording their prescriptions</w:t>
      </w:r>
      <w:r w:rsidRPr="00D204B8">
        <w:rPr>
          <w:sz w:val="16"/>
        </w:rPr>
        <w:t>. Politicians are taking note, with President Biden recently commenting, “We pay more for prescription drugs than any — any nation on Earth.”</w:t>
      </w:r>
    </w:p>
    <w:p w14:paraId="675ABD69" w14:textId="77777777" w:rsidR="00213714" w:rsidRPr="00D204B8" w:rsidRDefault="00213714" w:rsidP="00213714">
      <w:pPr>
        <w:rPr>
          <w:sz w:val="16"/>
        </w:rPr>
      </w:pPr>
      <w:r w:rsidRPr="00D204B8">
        <w:rPr>
          <w:sz w:val="16"/>
        </w:rPr>
        <w:t xml:space="preserve">In response, the White House’s new budget includes several policies that aim at the high cost of drugs. The proposed reforms include the authority for Medicare to negotiate prices and requirements for drugmakers to pay rebates to Medicare for treatments that increase in price faster than the inflation rate. </w:t>
      </w:r>
    </w:p>
    <w:p w14:paraId="1F21401C" w14:textId="77777777" w:rsidR="00213714" w:rsidRPr="00D204B8" w:rsidRDefault="00213714" w:rsidP="00213714">
      <w:pPr>
        <w:rPr>
          <w:rStyle w:val="Emphasis"/>
        </w:rPr>
      </w:pPr>
      <w:r w:rsidRPr="00D204B8">
        <w:rPr>
          <w:sz w:val="16"/>
        </w:rPr>
        <w:t xml:space="preserve">While these reforms focus on prices, </w:t>
      </w:r>
      <w:r w:rsidRPr="00D204B8">
        <w:rPr>
          <w:u w:val="single"/>
        </w:rPr>
        <w:t xml:space="preserve">they </w:t>
      </w:r>
      <w:r w:rsidRPr="00D204B8">
        <w:rPr>
          <w:rStyle w:val="Emphasis"/>
        </w:rPr>
        <w:t xml:space="preserve">fail to address the real source of high costs </w:t>
      </w:r>
      <w:r w:rsidRPr="00D204B8">
        <w:rPr>
          <w:u w:val="single"/>
        </w:rPr>
        <w:t xml:space="preserve">and the pharmaceutical industry’s power: America’s </w:t>
      </w:r>
      <w:r w:rsidRPr="00D204B8">
        <w:rPr>
          <w:rStyle w:val="Emphasis"/>
        </w:rPr>
        <w:t xml:space="preserve">outdated drug patent system. </w:t>
      </w:r>
    </w:p>
    <w:p w14:paraId="59A53947" w14:textId="77777777" w:rsidR="00213714" w:rsidRPr="00D204B8" w:rsidRDefault="00213714" w:rsidP="00213714">
      <w:pPr>
        <w:rPr>
          <w:u w:val="single"/>
        </w:rPr>
      </w:pPr>
      <w:r w:rsidRPr="00D204B8">
        <w:rPr>
          <w:u w:val="single"/>
        </w:rPr>
        <w:t xml:space="preserve">Drugmakers have been quietly </w:t>
      </w:r>
      <w:r w:rsidRPr="00D204B8">
        <w:rPr>
          <w:rStyle w:val="Emphasis"/>
        </w:rPr>
        <w:t>gaming the nation’s patent system</w:t>
      </w:r>
      <w:r w:rsidRPr="00D204B8">
        <w:rPr>
          <w:u w:val="single"/>
        </w:rPr>
        <w:t xml:space="preserve"> for decades to lock in inflated prices through manipulative patenting practices.</w:t>
      </w:r>
    </w:p>
    <w:p w14:paraId="32934118" w14:textId="77777777" w:rsidR="00213714" w:rsidRPr="00D204B8" w:rsidRDefault="00213714" w:rsidP="00213714">
      <w:pPr>
        <w:rPr>
          <w:u w:val="single"/>
        </w:rPr>
      </w:pPr>
      <w:r w:rsidRPr="00D204B8">
        <w:rPr>
          <w:u w:val="single"/>
        </w:rPr>
        <w:t xml:space="preserve">Patent law says that if you invent and successfully patent a product, no one else can make or sell it for </w:t>
      </w:r>
      <w:r w:rsidRPr="00D204B8">
        <w:rPr>
          <w:rStyle w:val="Emphasis"/>
        </w:rPr>
        <w:t>20 years</w:t>
      </w:r>
      <w:r w:rsidRPr="00D204B8">
        <w:rPr>
          <w:u w:val="single"/>
        </w:rPr>
        <w:t>. Fair enough. But drugmakers have learned to work the system in their favor by creating “</w:t>
      </w:r>
      <w:r w:rsidRPr="00A020D6">
        <w:rPr>
          <w:rStyle w:val="Emphasis"/>
        </w:rPr>
        <w:t>thickets” of patents</w:t>
      </w:r>
      <w:r w:rsidRPr="00D204B8">
        <w:rPr>
          <w:u w:val="single"/>
        </w:rPr>
        <w:t xml:space="preserve"> </w:t>
      </w:r>
      <w:r w:rsidRPr="00A020D6">
        <w:rPr>
          <w:rStyle w:val="Emphasis"/>
        </w:rPr>
        <w:t>that stifle competition</w:t>
      </w:r>
      <w:r w:rsidRPr="00D204B8">
        <w:rPr>
          <w:u w:val="single"/>
        </w:rPr>
        <w:t xml:space="preserve"> and </w:t>
      </w:r>
      <w:r w:rsidRPr="00A020D6">
        <w:rPr>
          <w:rStyle w:val="Emphasis"/>
        </w:rPr>
        <w:t>extend their monopoly power</w:t>
      </w:r>
      <w:r w:rsidRPr="00D204B8">
        <w:rPr>
          <w:u w:val="single"/>
        </w:rPr>
        <w:t xml:space="preserve"> past the 20-year mark. </w:t>
      </w:r>
      <w:r w:rsidRPr="00D204B8">
        <w:rPr>
          <w:sz w:val="16"/>
        </w:rPr>
        <w:t xml:space="preserve">This multitude of patents creates a dense jungle of legal protection — in some cases, hundreds of patents for a single drug — based on slightly tweaked formulas, dosages, indications or other dubious claims of uniqueness. </w:t>
      </w:r>
      <w:r w:rsidRPr="00A020D6">
        <w:rPr>
          <w:rStyle w:val="Emphasis"/>
        </w:rPr>
        <w:t>Prices remain artificially high</w:t>
      </w:r>
      <w:r w:rsidRPr="00D204B8">
        <w:rPr>
          <w:u w:val="single"/>
        </w:rPr>
        <w:t xml:space="preserve"> as the patent thickets keep low-cost competing versions of top-selling medicines off the market for years.</w:t>
      </w:r>
    </w:p>
    <w:p w14:paraId="56350990" w14:textId="77777777" w:rsidR="00213714" w:rsidRPr="00D204B8" w:rsidRDefault="00213714" w:rsidP="00213714">
      <w:pPr>
        <w:rPr>
          <w:u w:val="single"/>
        </w:rPr>
      </w:pPr>
      <w:r w:rsidRPr="00A020D6">
        <w:rPr>
          <w:rStyle w:val="Emphasis"/>
        </w:rPr>
        <w:t xml:space="preserve">Over-patenting </w:t>
      </w:r>
      <w:r w:rsidRPr="00A020D6">
        <w:rPr>
          <w:rStyle w:val="StyleUnderline"/>
        </w:rPr>
        <w:t>allows drugmakers to sue would-be competitor</w:t>
      </w:r>
      <w:r w:rsidRPr="00D204B8">
        <w:rPr>
          <w:u w:val="single"/>
        </w:rPr>
        <w:t xml:space="preserve">s for patent infringement and extract payments from settlements. And with patent monopolies on seven out of 10 of America’s blockbuster drugs expected to expire this decade, the industry increasingly relies on patent thickets to safeguard their profits. This systemic, under-the-table patent abuse is gouging patients — of all ages — who need affordable medications. It’s also a critical reason </w:t>
      </w:r>
      <w:r w:rsidRPr="00A020D6">
        <w:rPr>
          <w:rStyle w:val="Emphasis"/>
        </w:rPr>
        <w:t>prescription drug spending</w:t>
      </w:r>
      <w:r w:rsidRPr="00D204B8">
        <w:rPr>
          <w:u w:val="single"/>
        </w:rPr>
        <w:t xml:space="preserve"> in the United States is poised to reach nearly </w:t>
      </w:r>
      <w:r w:rsidRPr="00A020D6">
        <w:rPr>
          <w:rStyle w:val="Emphasis"/>
        </w:rPr>
        <w:t>a trillion dollars</w:t>
      </w:r>
      <w:r w:rsidRPr="00D204B8">
        <w:rPr>
          <w:u w:val="single"/>
        </w:rPr>
        <w:t xml:space="preserve"> in the next 10 years.</w:t>
      </w:r>
    </w:p>
    <w:p w14:paraId="4BBCBCF7" w14:textId="77777777" w:rsidR="00213714" w:rsidRPr="00A60F6E" w:rsidRDefault="00213714" w:rsidP="00213714">
      <w:pPr>
        <w:pStyle w:val="Heading4"/>
      </w:pPr>
      <w:r>
        <w:t xml:space="preserve">The </w:t>
      </w:r>
      <w:r>
        <w:rPr>
          <w:u w:val="single"/>
        </w:rPr>
        <w:t>current</w:t>
      </w:r>
      <w:r>
        <w:t xml:space="preserve"> system </w:t>
      </w:r>
      <w:r>
        <w:rPr>
          <w:u w:val="single"/>
        </w:rPr>
        <w:t>fails</w:t>
      </w:r>
      <w:r>
        <w:t xml:space="preserve">---especially for </w:t>
      </w:r>
      <w:r>
        <w:rPr>
          <w:u w:val="single"/>
        </w:rPr>
        <w:t>pharma</w:t>
      </w:r>
      <w:r>
        <w:t>.</w:t>
      </w:r>
    </w:p>
    <w:p w14:paraId="22AA3FE6" w14:textId="77777777" w:rsidR="00213714" w:rsidRDefault="00213714" w:rsidP="00213714">
      <w:r w:rsidRPr="000F250E">
        <w:rPr>
          <w:rStyle w:val="Style13ptBold"/>
        </w:rPr>
        <w:t>Roin ’13</w:t>
      </w:r>
      <w:r>
        <w:t xml:space="preserve"> [Benjamin; November 4; </w:t>
      </w:r>
      <w:r w:rsidRPr="00982A8F">
        <w:t>Assistant Professor of Technological Innovation, Entrepreneurship, and Strategic Management at the MIT Sloan School of Management</w:t>
      </w:r>
      <w:r>
        <w:t>; UCLA Law Review, “</w:t>
      </w:r>
      <w:r w:rsidRPr="00982A8F">
        <w:t>The Case for Tailoring Patent Awards Based on the Time-to-Market of Inventions</w:t>
      </w:r>
      <w:r>
        <w:t xml:space="preserve">,” vol. 1] </w:t>
      </w:r>
      <w:proofErr w:type="spellStart"/>
      <w:r>
        <w:t>jchen</w:t>
      </w:r>
      <w:proofErr w:type="spellEnd"/>
    </w:p>
    <w:p w14:paraId="7862312B" w14:textId="77777777" w:rsidR="00213714" w:rsidRPr="0010353F" w:rsidRDefault="00213714" w:rsidP="00213714">
      <w:pPr>
        <w:rPr>
          <w:sz w:val="16"/>
        </w:rPr>
      </w:pPr>
      <w:r w:rsidRPr="0010353F">
        <w:rPr>
          <w:sz w:val="16"/>
        </w:rPr>
        <w:t>III. INADEQUATETAILORINGUNDERTHECURRENTPATENTLAWS</w:t>
      </w:r>
    </w:p>
    <w:p w14:paraId="6A053DEC" w14:textId="77777777" w:rsidR="00213714" w:rsidRPr="0010353F" w:rsidRDefault="00213714" w:rsidP="00213714">
      <w:pPr>
        <w:rPr>
          <w:sz w:val="16"/>
        </w:rPr>
      </w:pPr>
      <w:r w:rsidRPr="00227F22">
        <w:rPr>
          <w:rStyle w:val="Emphasis"/>
          <w:highlight w:val="cyan"/>
        </w:rPr>
        <w:t>Ideally</w:t>
      </w:r>
      <w:r w:rsidRPr="0010353F">
        <w:rPr>
          <w:sz w:val="16"/>
        </w:rPr>
        <w:t xml:space="preserve">, the </w:t>
      </w:r>
      <w:r w:rsidRPr="002F3780">
        <w:rPr>
          <w:rStyle w:val="StyleUnderline"/>
        </w:rPr>
        <w:t xml:space="preserve">patent </w:t>
      </w:r>
      <w:r w:rsidRPr="008C2BC9">
        <w:rPr>
          <w:rStyle w:val="StyleUnderline"/>
          <w:highlight w:val="cyan"/>
        </w:rPr>
        <w:t>system</w:t>
      </w:r>
      <w:r w:rsidRPr="008C2BC9">
        <w:rPr>
          <w:sz w:val="16"/>
          <w:highlight w:val="cyan"/>
        </w:rPr>
        <w:t xml:space="preserve"> </w:t>
      </w:r>
      <w:r w:rsidRPr="0010353F">
        <w:rPr>
          <w:sz w:val="16"/>
        </w:rPr>
        <w:t xml:space="preserve">would </w:t>
      </w:r>
      <w:r w:rsidRPr="008C2BC9">
        <w:rPr>
          <w:rStyle w:val="StyleUnderline"/>
          <w:highlight w:val="cyan"/>
        </w:rPr>
        <w:t xml:space="preserve">provide </w:t>
      </w:r>
      <w:r w:rsidRPr="008C2BC9">
        <w:rPr>
          <w:rStyle w:val="Emphasis"/>
          <w:highlight w:val="cyan"/>
        </w:rPr>
        <w:t>protection</w:t>
      </w:r>
      <w:r w:rsidRPr="00DB35FE">
        <w:rPr>
          <w:rStyle w:val="StyleUnderline"/>
        </w:rPr>
        <w:t xml:space="preserve"> </w:t>
      </w:r>
      <w:r w:rsidRPr="002F3780">
        <w:rPr>
          <w:rStyle w:val="StyleUnderline"/>
        </w:rPr>
        <w:t xml:space="preserve">for inventions </w:t>
      </w:r>
      <w:r w:rsidRPr="003875CA">
        <w:rPr>
          <w:rStyle w:val="Emphasis"/>
          <w:highlight w:val="cyan"/>
        </w:rPr>
        <w:t>only</w:t>
      </w:r>
      <w:r w:rsidRPr="003875CA">
        <w:rPr>
          <w:rStyle w:val="StyleUnderline"/>
          <w:highlight w:val="cyan"/>
        </w:rPr>
        <w:t xml:space="preserve"> when </w:t>
      </w:r>
      <w:r w:rsidRPr="003875CA">
        <w:rPr>
          <w:rStyle w:val="Emphasis"/>
          <w:highlight w:val="cyan"/>
        </w:rPr>
        <w:t>necessary</w:t>
      </w:r>
      <w:r w:rsidRPr="0010353F">
        <w:rPr>
          <w:sz w:val="16"/>
        </w:rPr>
        <w:t xml:space="preserve"> to incentivize their R&amp;D and would </w:t>
      </w:r>
      <w:r w:rsidRPr="0034317C">
        <w:rPr>
          <w:rStyle w:val="StyleUnderline"/>
          <w:highlight w:val="cyan"/>
        </w:rPr>
        <w:t>provide</w:t>
      </w:r>
      <w:r w:rsidRPr="002F3780">
        <w:rPr>
          <w:rStyle w:val="StyleUnderline"/>
        </w:rPr>
        <w:t xml:space="preserve"> the </w:t>
      </w:r>
      <w:r w:rsidRPr="0034317C">
        <w:rPr>
          <w:rStyle w:val="Emphasis"/>
          <w:highlight w:val="cyan"/>
        </w:rPr>
        <w:t>least</w:t>
      </w:r>
      <w:r w:rsidRPr="0034317C">
        <w:rPr>
          <w:rStyle w:val="StyleUnderline"/>
          <w:highlight w:val="cyan"/>
        </w:rPr>
        <w:t xml:space="preserve"> amount</w:t>
      </w:r>
      <w:r w:rsidRPr="002F3780">
        <w:rPr>
          <w:rStyle w:val="StyleUnderline"/>
        </w:rPr>
        <w:t xml:space="preserve"> of protection </w:t>
      </w:r>
      <w:r w:rsidRPr="00F47190">
        <w:rPr>
          <w:rStyle w:val="Emphasis"/>
          <w:highlight w:val="cyan"/>
        </w:rPr>
        <w:t>possible</w:t>
      </w:r>
      <w:r w:rsidRPr="0010353F">
        <w:rPr>
          <w:sz w:val="16"/>
        </w:rPr>
        <w:t xml:space="preserve">. </w:t>
      </w:r>
      <w:proofErr w:type="gramStart"/>
      <w:r w:rsidRPr="0010353F">
        <w:rPr>
          <w:sz w:val="16"/>
        </w:rPr>
        <w:t>It is clear that some</w:t>
      </w:r>
      <w:proofErr w:type="gramEnd"/>
      <w:r w:rsidRPr="0010353F">
        <w:rPr>
          <w:sz w:val="16"/>
        </w:rPr>
        <w:t xml:space="preserve"> inventions need much more protection than others, and that the social costs and benefits of patents differ dramatically across industries.115 </w:t>
      </w:r>
      <w:r w:rsidRPr="0010353F">
        <w:rPr>
          <w:sz w:val="16"/>
        </w:rPr>
        <w:lastRenderedPageBreak/>
        <w:t xml:space="preserve">Nevertheless, the </w:t>
      </w:r>
      <w:r w:rsidRPr="002F3780">
        <w:rPr>
          <w:rStyle w:val="StyleUnderline"/>
        </w:rPr>
        <w:t>patent system</w:t>
      </w:r>
      <w:r w:rsidRPr="0010353F">
        <w:rPr>
          <w:sz w:val="16"/>
        </w:rPr>
        <w:t xml:space="preserve"> currently </w:t>
      </w:r>
      <w:r w:rsidRPr="002F3780">
        <w:rPr>
          <w:rStyle w:val="StyleUnderline"/>
        </w:rPr>
        <w:t xml:space="preserve">engages in little </w:t>
      </w:r>
      <w:r w:rsidRPr="00FB3EC5">
        <w:rPr>
          <w:rStyle w:val="Emphasis"/>
        </w:rPr>
        <w:t>tailoring</w:t>
      </w:r>
      <w:r w:rsidRPr="0010353F">
        <w:rPr>
          <w:sz w:val="16"/>
        </w:rPr>
        <w:t xml:space="preserve"> on this basis. This Part begins by outlining the economic determinants of optimal patent strength that are most relevant for tailoring. It then shows how the current patent laws ignore all but one of these factors. These insights suggest that the patent system’s </w:t>
      </w:r>
      <w:r w:rsidRPr="00236A05">
        <w:rPr>
          <w:rStyle w:val="StyleUnderline"/>
          <w:highlight w:val="cyan"/>
        </w:rPr>
        <w:t>troubles are</w:t>
      </w:r>
      <w:r w:rsidRPr="002F3780">
        <w:rPr>
          <w:rStyle w:val="StyleUnderline"/>
        </w:rPr>
        <w:t xml:space="preserve"> far </w:t>
      </w:r>
      <w:proofErr w:type="gramStart"/>
      <w:r w:rsidRPr="002F3780">
        <w:rPr>
          <w:rStyle w:val="StyleUnderline"/>
        </w:rPr>
        <w:t xml:space="preserve">more </w:t>
      </w:r>
      <w:r w:rsidRPr="00236A05">
        <w:rPr>
          <w:rStyle w:val="Emphasis"/>
          <w:highlight w:val="cyan"/>
        </w:rPr>
        <w:t>deep</w:t>
      </w:r>
      <w:proofErr w:type="gramEnd"/>
      <w:r w:rsidRPr="00236A05">
        <w:rPr>
          <w:rStyle w:val="Emphasis"/>
          <w:highlight w:val="cyan"/>
        </w:rPr>
        <w:t xml:space="preserve"> seated</w:t>
      </w:r>
      <w:r w:rsidRPr="0010353F">
        <w:rPr>
          <w:sz w:val="16"/>
        </w:rPr>
        <w:t xml:space="preserve"> than commonly recognized. Commentators often presume that the government could resolve most of the patent system’s current problems by enforcing the existing patentability standards more stringently or through higher-quality examinations.116 Since those existing standards fail to account for almost all the economic factors relevant to optimal patent strength, the potential gains from better enforcement of those laws is limited.</w:t>
      </w:r>
    </w:p>
    <w:p w14:paraId="662577F3" w14:textId="77777777" w:rsidR="00213714" w:rsidRPr="0012665F" w:rsidRDefault="00213714" w:rsidP="00213714">
      <w:pPr>
        <w:rPr>
          <w:sz w:val="16"/>
        </w:rPr>
      </w:pPr>
      <w:r w:rsidRPr="0012665F">
        <w:rPr>
          <w:sz w:val="16"/>
        </w:rPr>
        <w:t>A. The</w:t>
      </w:r>
      <w:r>
        <w:rPr>
          <w:sz w:val="16"/>
        </w:rPr>
        <w:t xml:space="preserve"> </w:t>
      </w:r>
      <w:r w:rsidRPr="0012665F">
        <w:rPr>
          <w:sz w:val="16"/>
        </w:rPr>
        <w:t>Primary Determinants of Optimal</w:t>
      </w:r>
      <w:r>
        <w:rPr>
          <w:sz w:val="16"/>
        </w:rPr>
        <w:t xml:space="preserve"> </w:t>
      </w:r>
      <w:r w:rsidRPr="0012665F">
        <w:rPr>
          <w:sz w:val="16"/>
        </w:rPr>
        <w:t>Patent Strength</w:t>
      </w:r>
    </w:p>
    <w:p w14:paraId="467790B9" w14:textId="77777777" w:rsidR="00213714" w:rsidRPr="00FB3EC5" w:rsidRDefault="00213714" w:rsidP="00213714">
      <w:pPr>
        <w:rPr>
          <w:sz w:val="16"/>
        </w:rPr>
      </w:pPr>
      <w:r w:rsidRPr="00FB3EC5">
        <w:rPr>
          <w:sz w:val="16"/>
        </w:rPr>
        <w:t xml:space="preserve">An </w:t>
      </w:r>
      <w:r w:rsidRPr="00DD1584">
        <w:rPr>
          <w:rStyle w:val="StyleUnderline"/>
          <w:highlight w:val="cyan"/>
        </w:rPr>
        <w:t>invention’s</w:t>
      </w:r>
      <w:r w:rsidRPr="00FB3EC5">
        <w:rPr>
          <w:sz w:val="16"/>
        </w:rPr>
        <w:t xml:space="preserve"> optimal patent </w:t>
      </w:r>
      <w:r w:rsidRPr="00644D23">
        <w:rPr>
          <w:rStyle w:val="Emphasis"/>
          <w:highlight w:val="cyan"/>
        </w:rPr>
        <w:t>strength</w:t>
      </w:r>
      <w:r w:rsidRPr="00644D23">
        <w:rPr>
          <w:rStyle w:val="StyleUnderline"/>
          <w:highlight w:val="cyan"/>
        </w:rPr>
        <w:t xml:space="preserve"> is a function of</w:t>
      </w:r>
      <w:r w:rsidRPr="00FB3EC5">
        <w:rPr>
          <w:sz w:val="16"/>
        </w:rPr>
        <w:t xml:space="preserve"> both the invention’s </w:t>
      </w:r>
      <w:r w:rsidRPr="00960AE1">
        <w:rPr>
          <w:rStyle w:val="StyleUnderline"/>
          <w:highlight w:val="cyan"/>
        </w:rPr>
        <w:t xml:space="preserve">need for </w:t>
      </w:r>
      <w:r w:rsidRPr="00960AE1">
        <w:rPr>
          <w:rStyle w:val="Emphasis"/>
          <w:highlight w:val="cyan"/>
        </w:rPr>
        <w:t>protection</w:t>
      </w:r>
      <w:r w:rsidRPr="00FB3EC5">
        <w:rPr>
          <w:rStyle w:val="StyleUnderline"/>
        </w:rPr>
        <w:t xml:space="preserve"> and</w:t>
      </w:r>
      <w:r w:rsidRPr="00FB3EC5">
        <w:rPr>
          <w:sz w:val="16"/>
        </w:rPr>
        <w:t xml:space="preserve"> the </w:t>
      </w:r>
      <w:r w:rsidRPr="00FB3EC5">
        <w:rPr>
          <w:rStyle w:val="StyleUnderline"/>
        </w:rPr>
        <w:t>likelihood of</w:t>
      </w:r>
      <w:r w:rsidRPr="00FB3EC5">
        <w:rPr>
          <w:sz w:val="16"/>
        </w:rPr>
        <w:t xml:space="preserve"> a patent on that invention </w:t>
      </w:r>
      <w:r w:rsidRPr="00FB3EC5">
        <w:rPr>
          <w:rStyle w:val="StyleUnderline"/>
        </w:rPr>
        <w:t xml:space="preserve">stifling later </w:t>
      </w:r>
      <w:r w:rsidRPr="00FB3EC5">
        <w:rPr>
          <w:rStyle w:val="Emphasis"/>
        </w:rPr>
        <w:t>innovation</w:t>
      </w:r>
      <w:r w:rsidRPr="00FB3EC5">
        <w:rPr>
          <w:sz w:val="16"/>
        </w:rPr>
        <w:t xml:space="preserve">. The four primary determinants of the amount of protection </w:t>
      </w:r>
      <w:proofErr w:type="spellStart"/>
      <w:r w:rsidRPr="00FB3EC5">
        <w:rPr>
          <w:sz w:val="16"/>
        </w:rPr>
        <w:t>neces</w:t>
      </w:r>
      <w:proofErr w:type="spellEnd"/>
      <w:r w:rsidRPr="00FB3EC5">
        <w:rPr>
          <w:sz w:val="16"/>
        </w:rPr>
        <w:t xml:space="preserve">- </w:t>
      </w:r>
      <w:proofErr w:type="spellStart"/>
      <w:r w:rsidRPr="00FB3EC5">
        <w:rPr>
          <w:sz w:val="16"/>
        </w:rPr>
        <w:t>sary</w:t>
      </w:r>
      <w:proofErr w:type="spellEnd"/>
      <w:r w:rsidRPr="00FB3EC5">
        <w:rPr>
          <w:sz w:val="16"/>
        </w:rPr>
        <w:t xml:space="preserve"> to incentivize an invention’s R&amp;D are: (1) R&amp;D costs, (2) the risk of failure, (3) the anticipated revenue streams from the invention, and (4) the existence of other barriers to competitive imitation (particularly imitation costs) and alternative means of appropriating the returns from R&amp;D.117 </w:t>
      </w:r>
      <w:r w:rsidRPr="00D2061F">
        <w:rPr>
          <w:rStyle w:val="StyleUnderline"/>
          <w:highlight w:val="cyan"/>
        </w:rPr>
        <w:t xml:space="preserve">Inventions that </w:t>
      </w:r>
      <w:r w:rsidRPr="00D2061F">
        <w:rPr>
          <w:rStyle w:val="Emphasis"/>
          <w:highlight w:val="cyan"/>
        </w:rPr>
        <w:t>require</w:t>
      </w:r>
      <w:r w:rsidRPr="00D2061F">
        <w:rPr>
          <w:rStyle w:val="StyleUnderline"/>
          <w:highlight w:val="cyan"/>
        </w:rPr>
        <w:t xml:space="preserve"> more</w:t>
      </w:r>
      <w:r w:rsidRPr="00FB3EC5">
        <w:rPr>
          <w:rStyle w:val="StyleUnderline"/>
        </w:rPr>
        <w:t xml:space="preserve"> expensive </w:t>
      </w:r>
      <w:r w:rsidRPr="00437A95">
        <w:rPr>
          <w:rStyle w:val="StyleUnderline"/>
          <w:highlight w:val="cyan"/>
        </w:rPr>
        <w:t>R</w:t>
      </w:r>
      <w:r w:rsidRPr="00890B56">
        <w:rPr>
          <w:rStyle w:val="StyleUnderline"/>
          <w:highlight w:val="cyan"/>
        </w:rPr>
        <w:t xml:space="preserve">&amp;D need </w:t>
      </w:r>
      <w:r w:rsidRPr="00890B56">
        <w:rPr>
          <w:rStyle w:val="Emphasis"/>
          <w:highlight w:val="cyan"/>
        </w:rPr>
        <w:t>stronger</w:t>
      </w:r>
      <w:r w:rsidRPr="00890B56">
        <w:rPr>
          <w:rStyle w:val="StyleUnderline"/>
          <w:highlight w:val="cyan"/>
        </w:rPr>
        <w:t xml:space="preserve"> protection</w:t>
      </w:r>
      <w:r w:rsidRPr="00FB3EC5">
        <w:rPr>
          <w:sz w:val="16"/>
        </w:rPr>
        <w:t xml:space="preserve">, on average, to </w:t>
      </w:r>
      <w:r w:rsidRPr="00FB3EC5">
        <w:rPr>
          <w:rStyle w:val="StyleUnderline"/>
        </w:rPr>
        <w:t>generate</w:t>
      </w:r>
      <w:r w:rsidRPr="00FB3EC5">
        <w:rPr>
          <w:sz w:val="16"/>
        </w:rPr>
        <w:t xml:space="preserve"> enough </w:t>
      </w:r>
      <w:r w:rsidRPr="00FB3EC5">
        <w:rPr>
          <w:rStyle w:val="Emphasis"/>
        </w:rPr>
        <w:t>revenue</w:t>
      </w:r>
      <w:r w:rsidRPr="00FB3EC5">
        <w:rPr>
          <w:sz w:val="16"/>
        </w:rPr>
        <w:t xml:space="preserve"> to recover their costs.118 The same is true for R&amp;D projects involving greater uncertainty, since the anticipated returns from an R&amp;D investment must be sufficient to compensate for the risk of failure.119 Inventions that generate lower annual sales revenues likely need stronger protection to be profitable, since it takes more time for the invention to produce enough revenue the firm to recover its R&amp;D costs.120 Finally, when inventions are easy to copy, patent expiration or the ability to easily design around a patent will open the door to steep price competition, which can quickly erode the innovator’s profit margins. Unless there are strong first-mover advantages121 or other means of appropriating the returns from R&amp;D, inventions’ patents must be sufficiently broad and lengthy to allow firms to recoup most of their total R&amp;D investment before losing their monopoly protection.122</w:t>
      </w:r>
    </w:p>
    <w:p w14:paraId="73F7F52D" w14:textId="77777777" w:rsidR="00213714" w:rsidRPr="00DE79D2" w:rsidRDefault="00213714" w:rsidP="00213714">
      <w:pPr>
        <w:rPr>
          <w:sz w:val="16"/>
        </w:rPr>
      </w:pPr>
      <w:r w:rsidRPr="00DE79D2">
        <w:rPr>
          <w:sz w:val="16"/>
        </w:rPr>
        <w:t xml:space="preserve">In addition to these four main determinants of an invention’s need for protection, the government should also consider the main determinants of the extent to which patents may stifle subsequent innovation. As discussed in Part II, the literature on cumulative innovation indicates that </w:t>
      </w:r>
      <w:r w:rsidRPr="00874009">
        <w:rPr>
          <w:rStyle w:val="Emphasis"/>
          <w:highlight w:val="cyan"/>
        </w:rPr>
        <w:t>stronger</w:t>
      </w:r>
      <w:r w:rsidRPr="00DE79D2">
        <w:rPr>
          <w:rStyle w:val="StyleUnderline"/>
        </w:rPr>
        <w:t xml:space="preserve"> patent</w:t>
      </w:r>
      <w:r w:rsidRPr="00DE79D2">
        <w:rPr>
          <w:sz w:val="16"/>
        </w:rPr>
        <w:t xml:space="preserve"> </w:t>
      </w:r>
      <w:r w:rsidRPr="00874009">
        <w:rPr>
          <w:rStyle w:val="StyleUnderline"/>
          <w:highlight w:val="cyan"/>
        </w:rPr>
        <w:t>rights</w:t>
      </w:r>
      <w:r w:rsidRPr="00DE79D2">
        <w:rPr>
          <w:rStyle w:val="StyleUnderline"/>
        </w:rPr>
        <w:t xml:space="preserve"> have a greater risk of </w:t>
      </w:r>
      <w:r w:rsidRPr="00874009">
        <w:rPr>
          <w:rStyle w:val="Emphasis"/>
          <w:highlight w:val="cyan"/>
        </w:rPr>
        <w:t>inhibiting</w:t>
      </w:r>
      <w:r w:rsidRPr="00DE79D2">
        <w:rPr>
          <w:sz w:val="16"/>
        </w:rPr>
        <w:t xml:space="preserve"> later </w:t>
      </w:r>
      <w:r w:rsidRPr="00DE79D2">
        <w:rPr>
          <w:rStyle w:val="StyleUnderline"/>
        </w:rPr>
        <w:t xml:space="preserve">technological </w:t>
      </w:r>
      <w:r w:rsidRPr="00874009">
        <w:rPr>
          <w:rStyle w:val="Emphasis"/>
          <w:highlight w:val="cyan"/>
        </w:rPr>
        <w:t>advances</w:t>
      </w:r>
      <w:r w:rsidRPr="00DE79D2">
        <w:rPr>
          <w:sz w:val="16"/>
        </w:rPr>
        <w:t xml:space="preserve"> when (1) innovation is highly cumulative, (2) transaction costs of patent licensing are substantial, and (3) weaker patents would be sufficient to call forth the earlier inventions.123 While the third factor simply invokes all the considerations relative to optimal patent strength under the classic model, the first and second add new complexities. They suggest basing patent awards in part on the extent to which those patents will read onto future innovations that other firms might discover and wish to de- </w:t>
      </w:r>
      <w:proofErr w:type="spellStart"/>
      <w:r w:rsidRPr="00DE79D2">
        <w:rPr>
          <w:sz w:val="16"/>
        </w:rPr>
        <w:t>velop</w:t>
      </w:r>
      <w:proofErr w:type="spellEnd"/>
      <w:r w:rsidRPr="00DE79D2">
        <w:rPr>
          <w:sz w:val="16"/>
        </w:rPr>
        <w:t xml:space="preserve"> and on the likelihood that the costs of licensing will discourage those other firms from developing their inventions.</w:t>
      </w:r>
    </w:p>
    <w:p w14:paraId="0A85B5BD" w14:textId="77777777" w:rsidR="00213714" w:rsidRPr="00DE79D2" w:rsidRDefault="00213714" w:rsidP="00213714">
      <w:pPr>
        <w:rPr>
          <w:sz w:val="16"/>
        </w:rPr>
      </w:pPr>
      <w:r w:rsidRPr="00DE79D2">
        <w:rPr>
          <w:sz w:val="16"/>
        </w:rPr>
        <w:t>B. Current Patent Laws Ignore Most of the Primary Determinants of Optimal Patent Strength</w:t>
      </w:r>
    </w:p>
    <w:p w14:paraId="4699C6D6" w14:textId="77777777" w:rsidR="00213714" w:rsidRPr="00DE79D2" w:rsidRDefault="00213714" w:rsidP="00213714">
      <w:pPr>
        <w:rPr>
          <w:sz w:val="16"/>
        </w:rPr>
      </w:pPr>
      <w:r w:rsidRPr="00DE79D2">
        <w:rPr>
          <w:rStyle w:val="StyleUnderline"/>
        </w:rPr>
        <w:t>Under</w:t>
      </w:r>
      <w:r w:rsidRPr="00DE79D2">
        <w:rPr>
          <w:sz w:val="16"/>
        </w:rPr>
        <w:t xml:space="preserve"> the </w:t>
      </w:r>
      <w:r w:rsidRPr="00DE79D2">
        <w:rPr>
          <w:rStyle w:val="Emphasis"/>
        </w:rPr>
        <w:t>existing</w:t>
      </w:r>
      <w:r w:rsidRPr="00DE79D2">
        <w:rPr>
          <w:rStyle w:val="StyleUnderline"/>
        </w:rPr>
        <w:t xml:space="preserve"> patent laws</w:t>
      </w:r>
      <w:r w:rsidRPr="00DE79D2">
        <w:rPr>
          <w:sz w:val="16"/>
        </w:rPr>
        <w:t xml:space="preserve">, most </w:t>
      </w:r>
      <w:r w:rsidRPr="00DE79D2">
        <w:rPr>
          <w:rStyle w:val="StyleUnderline"/>
        </w:rPr>
        <w:t xml:space="preserve">tailoring occurs at the </w:t>
      </w:r>
      <w:r w:rsidRPr="00DE79D2">
        <w:rPr>
          <w:rStyle w:val="Emphasis"/>
        </w:rPr>
        <w:t>threshold</w:t>
      </w:r>
      <w:r w:rsidRPr="00DE79D2">
        <w:rPr>
          <w:rStyle w:val="StyleUnderline"/>
        </w:rPr>
        <w:t xml:space="preserve"> stage</w:t>
      </w:r>
      <w:r w:rsidRPr="00DE79D2">
        <w:rPr>
          <w:sz w:val="16"/>
        </w:rPr>
        <w:t xml:space="preserve">—when the government determines whether inventions are eligible for patent protection. Unfortunately, the </w:t>
      </w:r>
      <w:r w:rsidRPr="00DE79D2">
        <w:rPr>
          <w:rStyle w:val="StyleUnderline"/>
        </w:rPr>
        <w:t>legal standards</w:t>
      </w:r>
      <w:r w:rsidRPr="00DE79D2">
        <w:rPr>
          <w:sz w:val="16"/>
        </w:rPr>
        <w:t xml:space="preserve"> governing this determination </w:t>
      </w:r>
      <w:r w:rsidRPr="00DE79D2">
        <w:rPr>
          <w:rStyle w:val="StyleUnderline"/>
        </w:rPr>
        <w:t>overlook</w:t>
      </w:r>
      <w:r w:rsidRPr="00DE79D2">
        <w:rPr>
          <w:sz w:val="16"/>
        </w:rPr>
        <w:t xml:space="preserve"> most of the </w:t>
      </w:r>
      <w:r w:rsidRPr="00DE79D2">
        <w:rPr>
          <w:rStyle w:val="Emphasis"/>
        </w:rPr>
        <w:t>economic</w:t>
      </w:r>
      <w:r w:rsidRPr="00DE79D2">
        <w:rPr>
          <w:rStyle w:val="StyleUnderline"/>
        </w:rPr>
        <w:t xml:space="preserve"> factors relevant to </w:t>
      </w:r>
      <w:r w:rsidRPr="00DE79D2">
        <w:rPr>
          <w:rStyle w:val="Emphasis"/>
        </w:rPr>
        <w:t>inventions’</w:t>
      </w:r>
      <w:r w:rsidRPr="00DE79D2">
        <w:rPr>
          <w:rStyle w:val="StyleUnderline"/>
        </w:rPr>
        <w:t xml:space="preserve"> need for</w:t>
      </w:r>
      <w:r w:rsidRPr="00DE79D2">
        <w:rPr>
          <w:sz w:val="16"/>
        </w:rPr>
        <w:t xml:space="preserve"> patent </w:t>
      </w:r>
      <w:r w:rsidRPr="00DE79D2">
        <w:rPr>
          <w:rStyle w:val="StyleUnderline"/>
        </w:rPr>
        <w:t>protection and</w:t>
      </w:r>
      <w:r w:rsidRPr="00DE79D2">
        <w:rPr>
          <w:sz w:val="16"/>
        </w:rPr>
        <w:t xml:space="preserve"> to the </w:t>
      </w:r>
      <w:r w:rsidRPr="00DE79D2">
        <w:rPr>
          <w:rStyle w:val="Emphasis"/>
        </w:rPr>
        <w:t>likelihood</w:t>
      </w:r>
      <w:r w:rsidRPr="00DE79D2">
        <w:rPr>
          <w:rStyle w:val="StyleUnderline"/>
        </w:rPr>
        <w:t xml:space="preserve"> of patents stifling </w:t>
      </w:r>
      <w:r w:rsidRPr="00DE79D2">
        <w:rPr>
          <w:rStyle w:val="Emphasis"/>
        </w:rPr>
        <w:t>subsequent</w:t>
      </w:r>
      <w:r w:rsidRPr="00DE79D2">
        <w:rPr>
          <w:rStyle w:val="StyleUnderline"/>
        </w:rPr>
        <w:t xml:space="preserve"> innovation</w:t>
      </w:r>
      <w:r w:rsidRPr="00DE79D2">
        <w:rPr>
          <w:sz w:val="16"/>
        </w:rPr>
        <w:t xml:space="preserve">. The patent system will protect almost any invention that qualifies as useful, novel, nonobvious124 and that falls within the broad reach of patentable subject matter.125 The </w:t>
      </w:r>
      <w:proofErr w:type="spellStart"/>
      <w:r w:rsidRPr="00DE79D2">
        <w:rPr>
          <w:sz w:val="16"/>
        </w:rPr>
        <w:t>nonobviousness</w:t>
      </w:r>
      <w:proofErr w:type="spellEnd"/>
      <w:r w:rsidRPr="00DE79D2">
        <w:rPr>
          <w:sz w:val="16"/>
        </w:rPr>
        <w:t xml:space="preserve"> requirement is thought to be most important of these standards,126 since it is supposed to be a “means of weeding out those inventions which would not be disclosed or devised but for the inducement of a patent.”127 But of the four primary economic determinants of inventions’ need for protection, the legal test for </w:t>
      </w:r>
      <w:proofErr w:type="spellStart"/>
      <w:r w:rsidRPr="00DE79D2">
        <w:rPr>
          <w:sz w:val="16"/>
        </w:rPr>
        <w:t>nonobviousness</w:t>
      </w:r>
      <w:proofErr w:type="spellEnd"/>
      <w:r w:rsidRPr="00DE79D2">
        <w:rPr>
          <w:sz w:val="16"/>
        </w:rPr>
        <w:t xml:space="preserve"> considers only the risk of failure in R&amp;D.128 It ignores the R&amp;D costs, the anticipated revenue streams from the invention, and the costs of imitation.129 The </w:t>
      </w:r>
      <w:r w:rsidRPr="00E2674F">
        <w:rPr>
          <w:rStyle w:val="StyleUnderline"/>
          <w:highlight w:val="cyan"/>
        </w:rPr>
        <w:t xml:space="preserve">standards of </w:t>
      </w:r>
      <w:r w:rsidRPr="00E2674F">
        <w:rPr>
          <w:rStyle w:val="Emphasis"/>
          <w:highlight w:val="cyan"/>
        </w:rPr>
        <w:t>patentability</w:t>
      </w:r>
      <w:r w:rsidRPr="00DE79D2">
        <w:rPr>
          <w:sz w:val="16"/>
        </w:rPr>
        <w:t xml:space="preserve"> also </w:t>
      </w:r>
      <w:r w:rsidRPr="00E2674F">
        <w:rPr>
          <w:rStyle w:val="StyleUnderline"/>
          <w:highlight w:val="cyan"/>
        </w:rPr>
        <w:t>disregard</w:t>
      </w:r>
      <w:r w:rsidRPr="00DE79D2">
        <w:rPr>
          <w:sz w:val="16"/>
        </w:rPr>
        <w:t xml:space="preserve"> the two </w:t>
      </w:r>
      <w:r w:rsidRPr="000914BB">
        <w:rPr>
          <w:rStyle w:val="StyleUnderline"/>
          <w:highlight w:val="cyan"/>
        </w:rPr>
        <w:t xml:space="preserve">primary </w:t>
      </w:r>
      <w:r w:rsidRPr="000914BB">
        <w:rPr>
          <w:rStyle w:val="Emphasis"/>
          <w:highlight w:val="cyan"/>
        </w:rPr>
        <w:t>determinants</w:t>
      </w:r>
      <w:r w:rsidRPr="000914BB">
        <w:rPr>
          <w:rStyle w:val="StyleUnderline"/>
          <w:highlight w:val="cyan"/>
        </w:rPr>
        <w:t xml:space="preserve"> of the</w:t>
      </w:r>
      <w:r w:rsidRPr="00DE79D2">
        <w:rPr>
          <w:rStyle w:val="StyleUnderline"/>
        </w:rPr>
        <w:t xml:space="preserve"> </w:t>
      </w:r>
      <w:r w:rsidRPr="000914BB">
        <w:rPr>
          <w:rStyle w:val="Emphasis"/>
          <w:highlight w:val="cyan"/>
        </w:rPr>
        <w:t>extent</w:t>
      </w:r>
      <w:r w:rsidRPr="00DE79D2">
        <w:rPr>
          <w:rStyle w:val="StyleUnderline"/>
        </w:rPr>
        <w:t xml:space="preserve"> to which </w:t>
      </w:r>
      <w:r w:rsidRPr="00175449">
        <w:rPr>
          <w:rStyle w:val="StyleUnderline"/>
          <w:highlight w:val="cyan"/>
        </w:rPr>
        <w:t xml:space="preserve">patents </w:t>
      </w:r>
      <w:r w:rsidRPr="00B016AA">
        <w:rPr>
          <w:rStyle w:val="StyleUnderline"/>
          <w:highlight w:val="cyan"/>
        </w:rPr>
        <w:t>will stifle</w:t>
      </w:r>
      <w:r w:rsidRPr="00DE79D2">
        <w:rPr>
          <w:sz w:val="16"/>
        </w:rPr>
        <w:t xml:space="preserve"> subsequent </w:t>
      </w:r>
      <w:r w:rsidRPr="00175449">
        <w:rPr>
          <w:rStyle w:val="StyleUnderline"/>
          <w:highlight w:val="cyan"/>
        </w:rPr>
        <w:t>innovation</w:t>
      </w:r>
      <w:r w:rsidRPr="00DE79D2">
        <w:rPr>
          <w:sz w:val="16"/>
        </w:rPr>
        <w:t xml:space="preserve">—whether the invention is in a field in which innovation is highly cumulative and whether the transaction costs in patent licensing will be high.130 Thus the </w:t>
      </w:r>
      <w:r w:rsidRPr="00DE79D2">
        <w:rPr>
          <w:rStyle w:val="StyleUnderline"/>
        </w:rPr>
        <w:t xml:space="preserve">legal </w:t>
      </w:r>
      <w:r w:rsidRPr="00FC73D0">
        <w:rPr>
          <w:rStyle w:val="Emphasis"/>
          <w:highlight w:val="cyan"/>
        </w:rPr>
        <w:t>test</w:t>
      </w:r>
      <w:r w:rsidRPr="00DE79D2">
        <w:rPr>
          <w:sz w:val="16"/>
        </w:rPr>
        <w:t xml:space="preserve"> for whether an invention is patentable </w:t>
      </w:r>
      <w:r w:rsidRPr="00F51F30">
        <w:rPr>
          <w:rStyle w:val="StyleUnderline"/>
          <w:highlight w:val="cyan"/>
        </w:rPr>
        <w:t>glosses over</w:t>
      </w:r>
      <w:r w:rsidRPr="00DE79D2">
        <w:rPr>
          <w:sz w:val="16"/>
        </w:rPr>
        <w:t xml:space="preserve"> </w:t>
      </w:r>
      <w:r w:rsidRPr="00DE79D2">
        <w:rPr>
          <w:rStyle w:val="Emphasis"/>
        </w:rPr>
        <w:t>most</w:t>
      </w:r>
      <w:r w:rsidRPr="00DE79D2">
        <w:rPr>
          <w:rStyle w:val="StyleUnderline"/>
        </w:rPr>
        <w:t xml:space="preserve"> of the economic </w:t>
      </w:r>
      <w:r w:rsidRPr="00131B4C">
        <w:rPr>
          <w:rStyle w:val="Emphasis"/>
          <w:highlight w:val="cyan"/>
        </w:rPr>
        <w:t>factors</w:t>
      </w:r>
      <w:r w:rsidRPr="00131B4C">
        <w:rPr>
          <w:rStyle w:val="StyleUnderline"/>
          <w:highlight w:val="cyan"/>
        </w:rPr>
        <w:t xml:space="preserve"> relevant to</w:t>
      </w:r>
      <w:r w:rsidRPr="00DE79D2">
        <w:rPr>
          <w:rStyle w:val="StyleUnderline"/>
        </w:rPr>
        <w:t xml:space="preserve"> </w:t>
      </w:r>
      <w:r w:rsidRPr="00DE79D2">
        <w:rPr>
          <w:rStyle w:val="Emphasis"/>
        </w:rPr>
        <w:t>optimal</w:t>
      </w:r>
      <w:r w:rsidRPr="00DE79D2">
        <w:rPr>
          <w:rStyle w:val="StyleUnderline"/>
        </w:rPr>
        <w:t xml:space="preserve"> patent </w:t>
      </w:r>
      <w:r w:rsidRPr="00114C86">
        <w:rPr>
          <w:rStyle w:val="StyleUnderline"/>
          <w:highlight w:val="cyan"/>
        </w:rPr>
        <w:t>strength</w:t>
      </w:r>
      <w:r w:rsidRPr="00DE79D2">
        <w:rPr>
          <w:sz w:val="16"/>
        </w:rPr>
        <w:t>.</w:t>
      </w:r>
    </w:p>
    <w:p w14:paraId="146DDBE8" w14:textId="77777777" w:rsidR="00213714" w:rsidRPr="00A60F6E" w:rsidRDefault="00213714" w:rsidP="00213714">
      <w:pPr>
        <w:rPr>
          <w:sz w:val="16"/>
        </w:rPr>
      </w:pPr>
      <w:r w:rsidRPr="00A60F6E">
        <w:rPr>
          <w:sz w:val="16"/>
        </w:rPr>
        <w:t xml:space="preserve">These glaring oversights in the standards of patentability routinely allow firms to patent many inventions that they would have developed anyway. Indeed, industry surveys suggest that in most fields, firms depend on patent protection for only a small percentage of the inventions they </w:t>
      </w:r>
      <w:proofErr w:type="gramStart"/>
      <w:r w:rsidRPr="00A60F6E">
        <w:rPr>
          <w:sz w:val="16"/>
        </w:rPr>
        <w:t>actually patent</w:t>
      </w:r>
      <w:proofErr w:type="gramEnd"/>
      <w:r w:rsidRPr="00A60F6E">
        <w:rPr>
          <w:sz w:val="16"/>
        </w:rPr>
        <w:t xml:space="preserve">.131 This </w:t>
      </w:r>
      <w:r w:rsidRPr="00A60F6E">
        <w:rPr>
          <w:rStyle w:val="StyleUnderline"/>
        </w:rPr>
        <w:t xml:space="preserve">massive </w:t>
      </w:r>
      <w:proofErr w:type="spellStart"/>
      <w:r w:rsidRPr="00A60F6E">
        <w:rPr>
          <w:rStyle w:val="Emphasis"/>
        </w:rPr>
        <w:t>overinclusiveness</w:t>
      </w:r>
      <w:proofErr w:type="spellEnd"/>
      <w:r w:rsidRPr="00A60F6E">
        <w:rPr>
          <w:sz w:val="16"/>
        </w:rPr>
        <w:t xml:space="preserve"> problem is the inevitable </w:t>
      </w:r>
      <w:r w:rsidRPr="00A60F6E">
        <w:rPr>
          <w:rStyle w:val="StyleUnderline"/>
        </w:rPr>
        <w:t xml:space="preserve">result of having a </w:t>
      </w:r>
      <w:r w:rsidRPr="00A60F6E">
        <w:rPr>
          <w:rStyle w:val="Emphasis"/>
        </w:rPr>
        <w:t>system</w:t>
      </w:r>
      <w:r w:rsidRPr="00A60F6E">
        <w:rPr>
          <w:rStyle w:val="StyleUnderline"/>
        </w:rPr>
        <w:t xml:space="preserve"> that will</w:t>
      </w:r>
      <w:r w:rsidRPr="00A60F6E">
        <w:rPr>
          <w:sz w:val="16"/>
        </w:rPr>
        <w:t xml:space="preserve"> </w:t>
      </w:r>
      <w:r w:rsidRPr="00A60F6E">
        <w:rPr>
          <w:rStyle w:val="StyleUnderline"/>
        </w:rPr>
        <w:t>protect</w:t>
      </w:r>
      <w:r w:rsidRPr="00A60F6E">
        <w:rPr>
          <w:sz w:val="16"/>
        </w:rPr>
        <w:t xml:space="preserve"> almost </w:t>
      </w:r>
      <w:r w:rsidRPr="00A60F6E">
        <w:rPr>
          <w:rStyle w:val="Emphasis"/>
        </w:rPr>
        <w:t>any</w:t>
      </w:r>
      <w:r w:rsidRPr="00A60F6E">
        <w:rPr>
          <w:rStyle w:val="StyleUnderline"/>
        </w:rPr>
        <w:t xml:space="preserve"> invention</w:t>
      </w:r>
      <w:r w:rsidRPr="00A60F6E">
        <w:rPr>
          <w:sz w:val="16"/>
        </w:rPr>
        <w:t xml:space="preserve"> clever enough to qualify as nonobvious, regardless of its R&amp;D costs, future revenue streams, or imitation costs. The most infamous example of such an invention is </w:t>
      </w:r>
      <w:proofErr w:type="spellStart"/>
      <w:r w:rsidRPr="00A60F6E">
        <w:rPr>
          <w:sz w:val="16"/>
        </w:rPr>
        <w:t>Amazon.com’s</w:t>
      </w:r>
      <w:proofErr w:type="spellEnd"/>
      <w:r w:rsidRPr="00A60F6E">
        <w:rPr>
          <w:sz w:val="16"/>
        </w:rPr>
        <w:t xml:space="preserve"> system of “one-click” Internet shopping.132 At the time of its invention, the one-click system may well have been sufficiently novel and </w:t>
      </w:r>
      <w:r w:rsidRPr="00A60F6E">
        <w:rPr>
          <w:sz w:val="16"/>
        </w:rPr>
        <w:lastRenderedPageBreak/>
        <w:t xml:space="preserve">nonobvious to qualify for patent protection.133 It probably did not need a patent to incentivize </w:t>
      </w:r>
      <w:proofErr w:type="spellStart"/>
      <w:r w:rsidRPr="00A60F6E">
        <w:rPr>
          <w:sz w:val="16"/>
        </w:rPr>
        <w:t>itsR&amp;D</w:t>
      </w:r>
      <w:proofErr w:type="spellEnd"/>
      <w:r w:rsidRPr="00A60F6E">
        <w:rPr>
          <w:sz w:val="16"/>
        </w:rPr>
        <w:t>, however,134 and almost certainly did not need twenty years of patent protection, as Amazon.com chief executive officer Jeffrey Bezos freely admits.135</w:t>
      </w:r>
    </w:p>
    <w:p w14:paraId="559A16CA" w14:textId="77777777" w:rsidR="00213714" w:rsidRPr="007E4243" w:rsidRDefault="00213714" w:rsidP="00213714">
      <w:pPr>
        <w:rPr>
          <w:sz w:val="16"/>
        </w:rPr>
      </w:pPr>
      <w:r w:rsidRPr="007E4243">
        <w:rPr>
          <w:sz w:val="16"/>
        </w:rPr>
        <w:t xml:space="preserve">The patent system’s failure to consider R&amp;D costs, future revenue streams, and imitation costs also </w:t>
      </w:r>
      <w:r w:rsidRPr="00104F8F">
        <w:rPr>
          <w:rStyle w:val="StyleUnderline"/>
          <w:highlight w:val="cyan"/>
        </w:rPr>
        <w:t xml:space="preserve">causes it to </w:t>
      </w:r>
      <w:r w:rsidRPr="00104F8F">
        <w:rPr>
          <w:rStyle w:val="Emphasis"/>
          <w:highlight w:val="cyan"/>
        </w:rPr>
        <w:t>deny</w:t>
      </w:r>
      <w:r w:rsidRPr="007E4243">
        <w:rPr>
          <w:sz w:val="16"/>
        </w:rPr>
        <w:t xml:space="preserve"> patent </w:t>
      </w:r>
      <w:r w:rsidRPr="0032012B">
        <w:rPr>
          <w:rStyle w:val="StyleUnderline"/>
          <w:highlight w:val="cyan"/>
        </w:rPr>
        <w:t>protection to</w:t>
      </w:r>
      <w:r w:rsidRPr="007E4243">
        <w:rPr>
          <w:sz w:val="16"/>
        </w:rPr>
        <w:t xml:space="preserve"> many </w:t>
      </w:r>
      <w:r w:rsidRPr="006C3A0D">
        <w:rPr>
          <w:rStyle w:val="Emphasis"/>
          <w:highlight w:val="cyan"/>
        </w:rPr>
        <w:t>inventions</w:t>
      </w:r>
      <w:r w:rsidRPr="006C3A0D">
        <w:rPr>
          <w:rStyle w:val="StyleUnderline"/>
          <w:highlight w:val="cyan"/>
        </w:rPr>
        <w:t xml:space="preserve"> that</w:t>
      </w:r>
      <w:r w:rsidRPr="00A60F6E">
        <w:rPr>
          <w:rStyle w:val="StyleUnderline"/>
        </w:rPr>
        <w:t xml:space="preserve"> require</w:t>
      </w:r>
      <w:r w:rsidRPr="007E4243">
        <w:rPr>
          <w:sz w:val="16"/>
        </w:rPr>
        <w:t xml:space="preserve"> that </w:t>
      </w:r>
      <w:r w:rsidRPr="0002094E">
        <w:rPr>
          <w:rStyle w:val="StyleUnderline"/>
          <w:highlight w:val="cyan"/>
        </w:rPr>
        <w:t>protection</w:t>
      </w:r>
      <w:r w:rsidRPr="00A60F6E">
        <w:rPr>
          <w:rStyle w:val="StyleUnderline"/>
        </w:rPr>
        <w:t xml:space="preserve"> to </w:t>
      </w:r>
      <w:r w:rsidRPr="007D730F">
        <w:rPr>
          <w:rStyle w:val="Emphasis"/>
        </w:rPr>
        <w:t>incentivize</w:t>
      </w:r>
      <w:r w:rsidRPr="007E4243">
        <w:rPr>
          <w:sz w:val="16"/>
        </w:rPr>
        <w:t xml:space="preserve"> their </w:t>
      </w:r>
      <w:r w:rsidRPr="00A60F6E">
        <w:rPr>
          <w:rStyle w:val="StyleUnderline"/>
        </w:rPr>
        <w:t>R&amp;D</w:t>
      </w:r>
      <w:r w:rsidRPr="007E4243">
        <w:rPr>
          <w:sz w:val="16"/>
        </w:rPr>
        <w:t xml:space="preserve">. This problem is particularly </w:t>
      </w:r>
      <w:r w:rsidRPr="00E11257">
        <w:rPr>
          <w:rStyle w:val="Emphasis"/>
          <w:highlight w:val="cyan"/>
        </w:rPr>
        <w:t>acute</w:t>
      </w:r>
      <w:r w:rsidRPr="00E11257">
        <w:rPr>
          <w:rStyle w:val="StyleUnderline"/>
          <w:highlight w:val="cyan"/>
        </w:rPr>
        <w:t xml:space="preserve"> in</w:t>
      </w:r>
      <w:r w:rsidRPr="00A60F6E">
        <w:rPr>
          <w:rStyle w:val="StyleUnderline"/>
        </w:rPr>
        <w:t xml:space="preserve"> the </w:t>
      </w:r>
      <w:r w:rsidRPr="00A17CB5">
        <w:rPr>
          <w:rStyle w:val="StyleUnderline"/>
          <w:highlight w:val="cyan"/>
        </w:rPr>
        <w:t>pharma</w:t>
      </w:r>
      <w:r w:rsidRPr="00A60F6E">
        <w:rPr>
          <w:rStyle w:val="StyleUnderline"/>
        </w:rPr>
        <w:t>ceutical industry</w:t>
      </w:r>
      <w:r w:rsidRPr="007E4243">
        <w:rPr>
          <w:sz w:val="16"/>
        </w:rPr>
        <w:t xml:space="preserve">,136 in which it costs hundreds of millions of dollars to develop new drugs,137 which rivals can imitate at a tiny fraction of that cost.138 Not surprisingly, pharmaceutical companies generally </w:t>
      </w:r>
      <w:r w:rsidRPr="00A60F6E">
        <w:rPr>
          <w:rStyle w:val="StyleUnderline"/>
        </w:rPr>
        <w:t>consider</w:t>
      </w:r>
      <w:r w:rsidRPr="007E4243">
        <w:rPr>
          <w:sz w:val="16"/>
        </w:rPr>
        <w:t xml:space="preserve"> strong </w:t>
      </w:r>
      <w:r w:rsidRPr="00A60F6E">
        <w:rPr>
          <w:rStyle w:val="StyleUnderline"/>
        </w:rPr>
        <w:t xml:space="preserve">patent </w:t>
      </w:r>
      <w:r w:rsidRPr="007D730F">
        <w:rPr>
          <w:rStyle w:val="Emphasis"/>
        </w:rPr>
        <w:t>protection</w:t>
      </w:r>
      <w:r w:rsidRPr="00A60F6E">
        <w:rPr>
          <w:rStyle w:val="StyleUnderline"/>
        </w:rPr>
        <w:t xml:space="preserve"> a </w:t>
      </w:r>
      <w:r w:rsidRPr="000714A4">
        <w:rPr>
          <w:rStyle w:val="StyleUnderline"/>
          <w:highlight w:val="cyan"/>
        </w:rPr>
        <w:t>prerequisite</w:t>
      </w:r>
      <w:r w:rsidRPr="000714A4">
        <w:rPr>
          <w:sz w:val="16"/>
          <w:highlight w:val="cyan"/>
        </w:rPr>
        <w:t xml:space="preserve"> </w:t>
      </w:r>
      <w:r w:rsidRPr="000714A4">
        <w:rPr>
          <w:rStyle w:val="StyleUnderline"/>
          <w:highlight w:val="cyan"/>
        </w:rPr>
        <w:t xml:space="preserve">for </w:t>
      </w:r>
      <w:r w:rsidRPr="000714A4">
        <w:rPr>
          <w:rStyle w:val="Emphasis"/>
          <w:highlight w:val="cyan"/>
        </w:rPr>
        <w:t>investing</w:t>
      </w:r>
      <w:r w:rsidRPr="000714A4">
        <w:rPr>
          <w:rStyle w:val="StyleUnderline"/>
          <w:highlight w:val="cyan"/>
        </w:rPr>
        <w:t xml:space="preserve"> in</w:t>
      </w:r>
      <w:r w:rsidRPr="00A60F6E">
        <w:rPr>
          <w:rStyle w:val="StyleUnderline"/>
        </w:rPr>
        <w:t xml:space="preserve"> a </w:t>
      </w:r>
      <w:r w:rsidRPr="00A137EC">
        <w:rPr>
          <w:rStyle w:val="StyleUnderline"/>
          <w:highlight w:val="cyan"/>
        </w:rPr>
        <w:t>drug</w:t>
      </w:r>
      <w:r w:rsidRPr="00A60F6E">
        <w:rPr>
          <w:rStyle w:val="StyleUnderline"/>
        </w:rPr>
        <w:t xml:space="preserve">’s </w:t>
      </w:r>
      <w:r w:rsidRPr="00C40796">
        <w:rPr>
          <w:rStyle w:val="Emphasis"/>
          <w:highlight w:val="cyan"/>
        </w:rPr>
        <w:t>development</w:t>
      </w:r>
      <w:r w:rsidRPr="007E4243">
        <w:rPr>
          <w:sz w:val="16"/>
        </w:rPr>
        <w:t xml:space="preserve">.139 After more than a century of patent filings and published academic research that has identified millions of drug-like compounds, there are countless potentially valuable new drugs that firms cannot patent because they are no longer novel and nonobvious.140 Since the patent system denies protection for these inventions even though firms will not develop them without a strong patent because of high R&amp;D costs of easy imitation, the </w:t>
      </w:r>
      <w:r w:rsidRPr="00A60F6E">
        <w:rPr>
          <w:rStyle w:val="StyleUnderline"/>
        </w:rPr>
        <w:t>standards of patentability</w:t>
      </w:r>
      <w:r w:rsidRPr="007E4243">
        <w:rPr>
          <w:sz w:val="16"/>
        </w:rPr>
        <w:t xml:space="preserve"> </w:t>
      </w:r>
      <w:r w:rsidRPr="006655B9">
        <w:rPr>
          <w:rStyle w:val="Emphasis"/>
          <w:highlight w:val="cyan"/>
        </w:rPr>
        <w:t>inhibit</w:t>
      </w:r>
      <w:r w:rsidRPr="006655B9">
        <w:rPr>
          <w:rStyle w:val="StyleUnderline"/>
          <w:highlight w:val="cyan"/>
        </w:rPr>
        <w:t xml:space="preserve"> innovation</w:t>
      </w:r>
      <w:r w:rsidRPr="007E4243">
        <w:rPr>
          <w:sz w:val="16"/>
        </w:rPr>
        <w:t>.141</w:t>
      </w:r>
    </w:p>
    <w:p w14:paraId="1369367A" w14:textId="77777777" w:rsidR="00213714" w:rsidRPr="00720542" w:rsidRDefault="00213714" w:rsidP="00213714">
      <w:pPr>
        <w:rPr>
          <w:sz w:val="16"/>
        </w:rPr>
      </w:pPr>
      <w:r w:rsidRPr="00720542">
        <w:rPr>
          <w:sz w:val="16"/>
        </w:rPr>
        <w:t>In addition to these shortcomings in the threshold requirements for patent protection, the system also fails to tailor the duration and scope of its awards based on the main economic determinants of optimal patent strength. Patents almost always offer innovators the same set of legal entitlements to exclude others from making, using, or selling the claimed invention,142 and run for a fixed twenty-year term beginning on the patent’s filing date.143 Although the patent system individually tailors the scope of each patent monopoly, this tailoring mainly occurs through the enablement and written description requirements,144 which are designed to prevent inventors from claiming “more than [what] was actually invented.”145 While these requirements help link the profits from a patent to the social value of the invention it protects, they do little to tailor patent awards based on an invention’s need for protection or on the social costs of the monopoly rights conferred by a patent. The scope of patent protection for inventions thus remains largely invariant to their R&amp;D costs, the costs of imitation, the likelihood of the patent reading onto subsequent innovations developed by other firms, and the expected magnitude of transaction costs in patent licensing between patentees and subsequent innovators. Even with better threshold requirements for patentability, the current one-size-fits-all reward for innovation would provide far too much protection for some inventions and not enough for others.</w:t>
      </w:r>
    </w:p>
    <w:p w14:paraId="465B99CC" w14:textId="77777777" w:rsidR="00213714" w:rsidRDefault="00213714" w:rsidP="00213714">
      <w:pPr>
        <w:rPr>
          <w:sz w:val="16"/>
        </w:rPr>
      </w:pPr>
      <w:r w:rsidRPr="00A4324D">
        <w:rPr>
          <w:sz w:val="16"/>
        </w:rPr>
        <w:t xml:space="preserve">The </w:t>
      </w:r>
      <w:r w:rsidRPr="00720542">
        <w:rPr>
          <w:rStyle w:val="StyleUnderline"/>
        </w:rPr>
        <w:t xml:space="preserve">government’s </w:t>
      </w:r>
      <w:r w:rsidRPr="00FB0FDA">
        <w:rPr>
          <w:rStyle w:val="Emphasis"/>
          <w:highlight w:val="cyan"/>
        </w:rPr>
        <w:t>failure</w:t>
      </w:r>
      <w:r w:rsidRPr="00FB0FDA">
        <w:rPr>
          <w:rStyle w:val="StyleUnderline"/>
          <w:highlight w:val="cyan"/>
        </w:rPr>
        <w:t xml:space="preserve"> to tailor</w:t>
      </w:r>
      <w:r w:rsidRPr="00A4324D">
        <w:rPr>
          <w:sz w:val="16"/>
        </w:rPr>
        <w:t xml:space="preserve"> patent </w:t>
      </w:r>
      <w:r w:rsidRPr="00FB0FDA">
        <w:rPr>
          <w:rStyle w:val="StyleUnderline"/>
          <w:highlight w:val="cyan"/>
        </w:rPr>
        <w:t>awards</w:t>
      </w:r>
      <w:r w:rsidRPr="00A4324D">
        <w:rPr>
          <w:sz w:val="16"/>
        </w:rPr>
        <w:t xml:space="preserve"> according to the main economic determinants of inventions’ optimal patent strength </w:t>
      </w:r>
      <w:r w:rsidRPr="00A4324D">
        <w:rPr>
          <w:rStyle w:val="StyleUnderline"/>
        </w:rPr>
        <w:t xml:space="preserve">is a </w:t>
      </w:r>
      <w:r w:rsidRPr="007146C9">
        <w:rPr>
          <w:rStyle w:val="Emphasis"/>
          <w:highlight w:val="cyan"/>
        </w:rPr>
        <w:t>fundamental</w:t>
      </w:r>
      <w:r w:rsidRPr="007146C9">
        <w:rPr>
          <w:rStyle w:val="StyleUnderline"/>
          <w:highlight w:val="cyan"/>
        </w:rPr>
        <w:t xml:space="preserve"> flaw</w:t>
      </w:r>
      <w:r w:rsidRPr="00A4324D">
        <w:rPr>
          <w:rStyle w:val="StyleUnderline"/>
        </w:rPr>
        <w:t xml:space="preserve"> in the system</w:t>
      </w:r>
      <w:r w:rsidRPr="00A4324D">
        <w:rPr>
          <w:sz w:val="16"/>
        </w:rPr>
        <w:t xml:space="preserve">. These oversights all but </w:t>
      </w:r>
      <w:r w:rsidRPr="00A4324D">
        <w:rPr>
          <w:rStyle w:val="StyleUnderline"/>
        </w:rPr>
        <w:t>guarantee</w:t>
      </w:r>
      <w:r w:rsidRPr="00A4324D">
        <w:rPr>
          <w:sz w:val="16"/>
        </w:rPr>
        <w:t xml:space="preserve"> that </w:t>
      </w:r>
      <w:r w:rsidRPr="00A4324D">
        <w:rPr>
          <w:rStyle w:val="StyleUnderline"/>
        </w:rPr>
        <w:t xml:space="preserve">the </w:t>
      </w:r>
      <w:r w:rsidRPr="0030230F">
        <w:rPr>
          <w:rStyle w:val="Emphasis"/>
          <w:highlight w:val="cyan"/>
        </w:rPr>
        <w:t>system</w:t>
      </w:r>
      <w:r w:rsidRPr="0030230F">
        <w:rPr>
          <w:rStyle w:val="StyleUnderline"/>
          <w:highlight w:val="cyan"/>
        </w:rPr>
        <w:t xml:space="preserve"> will fail to spur</w:t>
      </w:r>
      <w:r w:rsidRPr="00A4324D">
        <w:rPr>
          <w:sz w:val="16"/>
        </w:rPr>
        <w:t xml:space="preserve"> potentially critical </w:t>
      </w:r>
      <w:r w:rsidRPr="00A4324D">
        <w:rPr>
          <w:rStyle w:val="StyleUnderline"/>
        </w:rPr>
        <w:t xml:space="preserve">new lines of </w:t>
      </w:r>
      <w:r w:rsidRPr="003C1BF8">
        <w:rPr>
          <w:rStyle w:val="Emphasis"/>
          <w:highlight w:val="cyan"/>
        </w:rPr>
        <w:t>innovation</w:t>
      </w:r>
      <w:r w:rsidRPr="00A4324D">
        <w:rPr>
          <w:sz w:val="16"/>
        </w:rPr>
        <w:t xml:space="preserve"> in areas that depend on strong patent protection. They also </w:t>
      </w:r>
      <w:r w:rsidRPr="00A4324D">
        <w:rPr>
          <w:rStyle w:val="StyleUnderline"/>
        </w:rPr>
        <w:t>result in</w:t>
      </w:r>
      <w:r w:rsidRPr="00A4324D">
        <w:rPr>
          <w:sz w:val="16"/>
        </w:rPr>
        <w:t xml:space="preserve"> large numbers of </w:t>
      </w:r>
      <w:r w:rsidRPr="00A4324D">
        <w:rPr>
          <w:rStyle w:val="StyleUnderline"/>
        </w:rPr>
        <w:t>unnecessary</w:t>
      </w:r>
      <w:r w:rsidRPr="00A4324D">
        <w:rPr>
          <w:sz w:val="16"/>
        </w:rPr>
        <w:t xml:space="preserve"> and excessive </w:t>
      </w:r>
      <w:r w:rsidRPr="00A4324D">
        <w:rPr>
          <w:rStyle w:val="StyleUnderline"/>
        </w:rPr>
        <w:t xml:space="preserve">patent grants that harm </w:t>
      </w:r>
      <w:r w:rsidRPr="00A4324D">
        <w:rPr>
          <w:rStyle w:val="Emphasis"/>
        </w:rPr>
        <w:t>consumers</w:t>
      </w:r>
      <w:r w:rsidRPr="00A4324D">
        <w:rPr>
          <w:rStyle w:val="StyleUnderline"/>
        </w:rPr>
        <w:t xml:space="preserve"> and</w:t>
      </w:r>
      <w:r w:rsidRPr="00A4324D">
        <w:rPr>
          <w:sz w:val="16"/>
        </w:rPr>
        <w:t xml:space="preserve"> risk </w:t>
      </w:r>
      <w:r w:rsidRPr="00A4324D">
        <w:rPr>
          <w:rStyle w:val="Emphasis"/>
        </w:rPr>
        <w:t>stifl</w:t>
      </w:r>
      <w:r w:rsidRPr="00A4324D">
        <w:rPr>
          <w:sz w:val="16"/>
        </w:rPr>
        <w:t xml:space="preserve">ing </w:t>
      </w:r>
      <w:r w:rsidRPr="00A4324D">
        <w:rPr>
          <w:rStyle w:val="StyleUnderline"/>
        </w:rPr>
        <w:t xml:space="preserve">subsequent </w:t>
      </w:r>
      <w:r w:rsidRPr="00EE7676">
        <w:rPr>
          <w:rStyle w:val="Emphasis"/>
        </w:rPr>
        <w:t>innovation</w:t>
      </w:r>
      <w:r w:rsidRPr="00A4324D">
        <w:rPr>
          <w:sz w:val="16"/>
        </w:rPr>
        <w:t>. It is difficult to imagine how the government could overcome these problems without significant substantive changes to the patent laws to account for the economic factors most relevant to inventions’ need for patent protection and the likelihood of patents inhibiting future technological advances.</w:t>
      </w:r>
    </w:p>
    <w:p w14:paraId="4327F8C8" w14:textId="77777777" w:rsidR="00213714" w:rsidRDefault="00213714" w:rsidP="00213714">
      <w:pPr>
        <w:pStyle w:val="Heading3"/>
      </w:pPr>
      <w:r>
        <w:lastRenderedPageBreak/>
        <w:t>1NC---Net Benefit---Inequality</w:t>
      </w:r>
    </w:p>
    <w:p w14:paraId="6F7FEA0B" w14:textId="77777777" w:rsidR="00213714" w:rsidRDefault="00213714" w:rsidP="00213714">
      <w:pPr>
        <w:pStyle w:val="Heading4"/>
      </w:pPr>
      <w:r>
        <w:t>The counterplan solves [innovation/creativity], competes, and decreases inequality.</w:t>
      </w:r>
    </w:p>
    <w:p w14:paraId="19429C96" w14:textId="77777777" w:rsidR="00213714" w:rsidRPr="00C35EE2" w:rsidRDefault="00213714" w:rsidP="00213714">
      <w:r>
        <w:t xml:space="preserve">Dean </w:t>
      </w:r>
      <w:r w:rsidRPr="00C35EE2">
        <w:rPr>
          <w:rStyle w:val="Style13ptBold"/>
        </w:rPr>
        <w:t>Baker ’21</w:t>
      </w:r>
      <w:r>
        <w:t xml:space="preserve">, </w:t>
      </w:r>
      <w:r w:rsidRPr="00C35EE2">
        <w:t>senior economist at the Center for Economic and Policy Research</w:t>
      </w:r>
      <w:r>
        <w:t>, “</w:t>
      </w:r>
      <w:r w:rsidRPr="00C35EE2">
        <w:t>Want to Reverse Inequality? Change Intellectual Property Rules</w:t>
      </w:r>
      <w:r>
        <w:t xml:space="preserve">,” </w:t>
      </w:r>
      <w:r>
        <w:rPr>
          <w:i/>
          <w:iCs/>
        </w:rPr>
        <w:t>The Nation</w:t>
      </w:r>
      <w:r>
        <w:t xml:space="preserve">, 2-8-2021, </w:t>
      </w:r>
      <w:r w:rsidRPr="00C35EE2">
        <w:t>https://www.thenation.com/article/economy/inequality-patents-taxes-copyright/</w:t>
      </w:r>
      <w:r>
        <w:t>, Accessed 7-24-2024 by NT-RS</w:t>
      </w:r>
    </w:p>
    <w:p w14:paraId="2B7DF23F" w14:textId="77777777" w:rsidR="00213714" w:rsidRPr="00291EEE" w:rsidRDefault="00213714" w:rsidP="00213714">
      <w:pPr>
        <w:rPr>
          <w:sz w:val="16"/>
        </w:rPr>
      </w:pPr>
      <w:r w:rsidRPr="00291EEE">
        <w:rPr>
          <w:sz w:val="16"/>
        </w:rPr>
        <w:t xml:space="preserve">The </w:t>
      </w:r>
      <w:r w:rsidRPr="00C35EE2">
        <w:rPr>
          <w:rStyle w:val="StyleUnderline"/>
          <w:highlight w:val="cyan"/>
        </w:rPr>
        <w:t>explosion of inequality</w:t>
      </w:r>
      <w:r w:rsidRPr="00291EEE">
        <w:rPr>
          <w:sz w:val="16"/>
        </w:rPr>
        <w:t xml:space="preserve"> over the past four decades is </w:t>
      </w:r>
      <w:r w:rsidRPr="00F36FB5">
        <w:rPr>
          <w:rStyle w:val="StyleUnderline"/>
        </w:rPr>
        <w:t>appropriately a major focus of the political agenda for progressives</w:t>
      </w:r>
      <w:r w:rsidRPr="00291EEE">
        <w:rPr>
          <w:sz w:val="16"/>
        </w:rPr>
        <w:t xml:space="preserve">. Unfortunately, </w:t>
      </w:r>
      <w:r w:rsidRPr="00F36FB5">
        <w:rPr>
          <w:rStyle w:val="StyleUnderline"/>
        </w:rPr>
        <w:t xml:space="preserve">policy </w:t>
      </w:r>
      <w:r w:rsidRPr="00C35EE2">
        <w:rPr>
          <w:rStyle w:val="StyleUnderline"/>
          <w:highlight w:val="cyan"/>
        </w:rPr>
        <w:t>prescriptions usually turn to various taxes</w:t>
      </w:r>
      <w:r w:rsidRPr="00291EEE">
        <w:rPr>
          <w:sz w:val="16"/>
        </w:rPr>
        <w:t xml:space="preserve"> directed at the wealthy and very wealthy. While making our tax structure more progressive is important, </w:t>
      </w:r>
      <w:r w:rsidRPr="00F36FB5">
        <w:rPr>
          <w:rStyle w:val="StyleUnderline"/>
        </w:rPr>
        <w:t>m</w:t>
      </w:r>
      <w:r w:rsidRPr="00C35EE2">
        <w:rPr>
          <w:rStyle w:val="StyleUnderline"/>
          <w:highlight w:val="cyan"/>
        </w:rPr>
        <w:t>ost of the increase in inequality comes from greater inequality in before-tax income</w:t>
      </w:r>
      <w:r w:rsidRPr="00291EEE">
        <w:rPr>
          <w:sz w:val="16"/>
        </w:rPr>
        <w:t>, not from reductions in taxes paid by the rich. And, if we’re serious about reversing that trend, it is easier, as a practical matter, to keep people from getting ridiculously rich in the first place than to tax the money after they have it.</w:t>
      </w:r>
    </w:p>
    <w:p w14:paraId="19C326DE" w14:textId="77777777" w:rsidR="00213714" w:rsidRPr="00291EEE" w:rsidRDefault="00213714" w:rsidP="00213714">
      <w:pPr>
        <w:rPr>
          <w:sz w:val="16"/>
        </w:rPr>
      </w:pPr>
      <w:r w:rsidRPr="00291EEE">
        <w:rPr>
          <w:sz w:val="16"/>
        </w:rPr>
        <w:t>While the Reagan, George W. Bush, and Trump tax cuts all gave more money to the rich</w:t>
      </w:r>
      <w:r w:rsidRPr="00C35EE2">
        <w:rPr>
          <w:sz w:val="16"/>
          <w:highlight w:val="cyan"/>
        </w:rPr>
        <w:t xml:space="preserve">, </w:t>
      </w:r>
      <w:r w:rsidRPr="00C35EE2">
        <w:rPr>
          <w:rStyle w:val="StyleUnderline"/>
          <w:highlight w:val="cyan"/>
        </w:rPr>
        <w:t>policy changes in</w:t>
      </w:r>
      <w:r w:rsidRPr="00F36FB5">
        <w:rPr>
          <w:rStyle w:val="StyleUnderline"/>
        </w:rPr>
        <w:t xml:space="preserve"> other areas, especially </w:t>
      </w:r>
      <w:r w:rsidRPr="00C35EE2">
        <w:rPr>
          <w:rStyle w:val="StyleUnderline"/>
          <w:highlight w:val="cyan"/>
        </w:rPr>
        <w:t>i</w:t>
      </w:r>
      <w:r w:rsidRPr="00F36FB5">
        <w:rPr>
          <w:rStyle w:val="StyleUnderline"/>
        </w:rPr>
        <w:t xml:space="preserve">ntellectual </w:t>
      </w:r>
      <w:r w:rsidRPr="00C35EE2">
        <w:rPr>
          <w:rStyle w:val="StyleUnderline"/>
          <w:highlight w:val="cyan"/>
        </w:rPr>
        <w:t>p</w:t>
      </w:r>
      <w:r w:rsidRPr="00F36FB5">
        <w:rPr>
          <w:rStyle w:val="StyleUnderline"/>
        </w:rPr>
        <w:t xml:space="preserve">roperty </w:t>
      </w:r>
      <w:r w:rsidRPr="00C35EE2">
        <w:rPr>
          <w:rStyle w:val="StyleUnderline"/>
          <w:highlight w:val="cyan"/>
        </w:rPr>
        <w:t>have done far more</w:t>
      </w:r>
      <w:r w:rsidRPr="00F36FB5">
        <w:rPr>
          <w:rStyle w:val="StyleUnderline"/>
        </w:rPr>
        <w:t xml:space="preserve"> to redistribute income upward</w:t>
      </w:r>
      <w:r w:rsidRPr="00291EEE">
        <w:rPr>
          <w:sz w:val="16"/>
        </w:rPr>
        <w:t xml:space="preserve">. In the past four decades, a wide array of changes—under both Democratic and Republican presidents—made </w:t>
      </w:r>
      <w:r w:rsidRPr="00F36FB5">
        <w:rPr>
          <w:rStyle w:val="StyleUnderline"/>
        </w:rPr>
        <w:t>pat</w:t>
      </w:r>
      <w:r w:rsidRPr="00C35EE2">
        <w:rPr>
          <w:rStyle w:val="StyleUnderline"/>
          <w:highlight w:val="cyan"/>
        </w:rPr>
        <w:t>ent and copyright protection both longer</w:t>
      </w:r>
      <w:r w:rsidRPr="00F36FB5">
        <w:rPr>
          <w:rStyle w:val="StyleUnderline"/>
        </w:rPr>
        <w:t xml:space="preserve"> and stronger</w:t>
      </w:r>
      <w:r w:rsidRPr="00291EEE">
        <w:rPr>
          <w:sz w:val="16"/>
        </w:rPr>
        <w:t>.</w:t>
      </w:r>
    </w:p>
    <w:p w14:paraId="6EB6CD2A" w14:textId="77777777" w:rsidR="00213714" w:rsidRPr="00291EEE" w:rsidRDefault="00213714" w:rsidP="00213714">
      <w:pPr>
        <w:rPr>
          <w:sz w:val="16"/>
        </w:rPr>
      </w:pPr>
      <w:r w:rsidRPr="00291EEE">
        <w:rPr>
          <w:sz w:val="16"/>
        </w:rPr>
        <w:t>ADVERTISEMENT</w:t>
      </w:r>
    </w:p>
    <w:p w14:paraId="75E9BF23" w14:textId="77777777" w:rsidR="00213714" w:rsidRPr="00291EEE" w:rsidRDefault="00213714" w:rsidP="00213714">
      <w:pPr>
        <w:rPr>
          <w:sz w:val="16"/>
        </w:rPr>
      </w:pPr>
      <w:r w:rsidRPr="00F36FB5">
        <w:rPr>
          <w:rStyle w:val="StyleUnderline"/>
        </w:rPr>
        <w:t>In the case of patents</w:t>
      </w:r>
      <w:r w:rsidRPr="00291EEE">
        <w:rPr>
          <w:sz w:val="16"/>
        </w:rPr>
        <w:t xml:space="preserve">, the </w:t>
      </w:r>
      <w:r w:rsidRPr="00F36FB5">
        <w:rPr>
          <w:rStyle w:val="StyleUnderline"/>
        </w:rPr>
        <w:t>TRIPS provisions</w:t>
      </w:r>
      <w:r w:rsidRPr="00291EEE">
        <w:rPr>
          <w:sz w:val="16"/>
        </w:rPr>
        <w:t xml:space="preserve"> of the World Trade Organization, which went into effect in January 1995, </w:t>
      </w:r>
      <w:r w:rsidRPr="00F36FB5">
        <w:rPr>
          <w:rStyle w:val="StyleUnderline"/>
        </w:rPr>
        <w:t xml:space="preserve">extended the length of </w:t>
      </w:r>
      <w:r w:rsidRPr="00C35EE2">
        <w:rPr>
          <w:rStyle w:val="StyleUnderline"/>
          <w:highlight w:val="cyan"/>
        </w:rPr>
        <w:t>patent monopolies from 17 years from the date of issuance to 20 years</w:t>
      </w:r>
      <w:r w:rsidRPr="00291EEE">
        <w:rPr>
          <w:sz w:val="16"/>
        </w:rPr>
        <w:t xml:space="preserve"> from the date of filing. The 1980 </w:t>
      </w:r>
      <w:r w:rsidRPr="00F36FB5">
        <w:rPr>
          <w:rStyle w:val="StyleUnderline"/>
        </w:rPr>
        <w:t>Bayh-Dole Act allowed for patents on government-financed research</w:t>
      </w:r>
      <w:r w:rsidRPr="00291EEE">
        <w:rPr>
          <w:sz w:val="16"/>
        </w:rPr>
        <w:t xml:space="preserve">. In 1982, </w:t>
      </w:r>
      <w:r w:rsidRPr="00F36FB5">
        <w:rPr>
          <w:rStyle w:val="StyleUnderline"/>
        </w:rPr>
        <w:t>Congress established a special patent-friendly appellate court to hear cases on patent disputes</w:t>
      </w:r>
      <w:r w:rsidRPr="00291EEE">
        <w:rPr>
          <w:sz w:val="16"/>
        </w:rPr>
        <w:t>. And court rulings extended patent coverage to include life forms, software, and business methods.</w:t>
      </w:r>
    </w:p>
    <w:p w14:paraId="23569DB9" w14:textId="77777777" w:rsidR="00213714" w:rsidRPr="00291EEE" w:rsidRDefault="00213714" w:rsidP="00213714">
      <w:pPr>
        <w:rPr>
          <w:sz w:val="16"/>
        </w:rPr>
      </w:pPr>
      <w:r w:rsidRPr="00C35EE2">
        <w:rPr>
          <w:rStyle w:val="StyleUnderline"/>
          <w:highlight w:val="cyan"/>
        </w:rPr>
        <w:t>For copyrights</w:t>
      </w:r>
      <w:r w:rsidRPr="00291EEE">
        <w:rPr>
          <w:sz w:val="16"/>
        </w:rPr>
        <w:t xml:space="preserve">, two revisions to the law, in 1976 and 1998, extended the </w:t>
      </w:r>
      <w:r w:rsidRPr="00F36FB5">
        <w:rPr>
          <w:rStyle w:val="StyleUnderline"/>
        </w:rPr>
        <w:t xml:space="preserve">maximum duration </w:t>
      </w:r>
      <w:r w:rsidRPr="00C35EE2">
        <w:rPr>
          <w:rStyle w:val="StyleUnderline"/>
          <w:highlight w:val="cyan"/>
        </w:rPr>
        <w:t>from 56 to 95 years</w:t>
      </w:r>
      <w:r w:rsidRPr="00291EEE">
        <w:rPr>
          <w:sz w:val="16"/>
        </w:rPr>
        <w:t xml:space="preserve">. The </w:t>
      </w:r>
      <w:r w:rsidRPr="00F36FB5">
        <w:rPr>
          <w:rStyle w:val="StyleUnderline"/>
        </w:rPr>
        <w:t>Digital Millennial Copyright Act of 1998 imposed strong rules for copyright enforcement on the Internet</w:t>
      </w:r>
      <w:r w:rsidRPr="00291EEE">
        <w:rPr>
          <w:sz w:val="16"/>
        </w:rPr>
        <w:t>. Washington has also sought to impose stronger intellectual property protections on our trading partners in every trade agreement that the United States has negotiated over the last three decades.</w:t>
      </w:r>
    </w:p>
    <w:p w14:paraId="4CED8D5C" w14:textId="77777777" w:rsidR="00213714" w:rsidRPr="00291EEE" w:rsidRDefault="00213714" w:rsidP="00213714">
      <w:pPr>
        <w:rPr>
          <w:sz w:val="16"/>
        </w:rPr>
      </w:pPr>
      <w:r w:rsidRPr="00F36FB5">
        <w:rPr>
          <w:rStyle w:val="StyleUnderline"/>
        </w:rPr>
        <w:t>The effect of these changes was to transfer money from the bulk of the population to the relatively small group of people</w:t>
      </w:r>
      <w:r w:rsidRPr="00291EEE">
        <w:rPr>
          <w:sz w:val="16"/>
        </w:rPr>
        <w:t xml:space="preserve"> in a position to benefit from them, </w:t>
      </w:r>
      <w:r w:rsidRPr="00F36FB5">
        <w:rPr>
          <w:rStyle w:val="StyleUnderline"/>
        </w:rPr>
        <w:t>either because of their skills in software, biotechnology, and other areas, or because of their ownership of stock in companies that benefit from these rules</w:t>
      </w:r>
      <w:r w:rsidRPr="00291EEE">
        <w:rPr>
          <w:sz w:val="16"/>
        </w:rPr>
        <w:t>.</w:t>
      </w:r>
    </w:p>
    <w:p w14:paraId="5054E361" w14:textId="77777777" w:rsidR="00213714" w:rsidRPr="00291EEE" w:rsidRDefault="00213714" w:rsidP="00213714">
      <w:pPr>
        <w:rPr>
          <w:sz w:val="16"/>
        </w:rPr>
      </w:pPr>
      <w:r w:rsidRPr="00291EEE">
        <w:rPr>
          <w:sz w:val="16"/>
        </w:rPr>
        <w:t xml:space="preserve">The </w:t>
      </w:r>
      <w:r w:rsidRPr="00F36FB5">
        <w:rPr>
          <w:rStyle w:val="StyleUnderline"/>
        </w:rPr>
        <w:t>upward redistribution of wea</w:t>
      </w:r>
      <w:r w:rsidRPr="00291EEE">
        <w:rPr>
          <w:sz w:val="16"/>
        </w:rPr>
        <w:t xml:space="preserve">lth arising from intellectual property (IP) is typically </w:t>
      </w:r>
      <w:r w:rsidRPr="00F36FB5">
        <w:rPr>
          <w:rStyle w:val="StyleUnderline"/>
        </w:rPr>
        <w:t>disguised in public debates as being the result of “technology.”</w:t>
      </w:r>
      <w:r w:rsidRPr="00291EEE">
        <w:rPr>
          <w:sz w:val="16"/>
        </w:rPr>
        <w:t xml:space="preserve"> But blaming technology </w:t>
      </w:r>
      <w:r w:rsidRPr="00F36FB5">
        <w:rPr>
          <w:rStyle w:val="StyleUnderline"/>
        </w:rPr>
        <w:t>attributes it to an impersonal force</w:t>
      </w:r>
      <w:r w:rsidRPr="00291EEE">
        <w:rPr>
          <w:sz w:val="16"/>
        </w:rPr>
        <w:t xml:space="preserve">. When we point out that it is due to intellectual property, we make it clear that </w:t>
      </w:r>
      <w:r w:rsidRPr="00F36FB5">
        <w:rPr>
          <w:rStyle w:val="Emphasis"/>
        </w:rPr>
        <w:t>inequality is a policy choice</w:t>
      </w:r>
      <w:r w:rsidRPr="00291EEE">
        <w:rPr>
          <w:sz w:val="16"/>
        </w:rPr>
        <w:t>.</w:t>
      </w:r>
    </w:p>
    <w:p w14:paraId="63A3DBB9" w14:textId="77777777" w:rsidR="00213714" w:rsidRPr="00291EEE" w:rsidRDefault="00213714" w:rsidP="00213714">
      <w:pPr>
        <w:rPr>
          <w:sz w:val="16"/>
        </w:rPr>
      </w:pPr>
      <w:r w:rsidRPr="00291EEE">
        <w:rPr>
          <w:sz w:val="16"/>
        </w:rPr>
        <w:t>To take my favorite example, without Microsoft’s government-granted patent and copyright monopolies, Bill Gates would probably still be working for a living. Many other billionaires and millionaires would be far less wealthy if we had different rules for intellectual property.</w:t>
      </w:r>
    </w:p>
    <w:p w14:paraId="20314018" w14:textId="77777777" w:rsidR="00213714" w:rsidRPr="00291EEE" w:rsidRDefault="00213714" w:rsidP="00213714">
      <w:pPr>
        <w:rPr>
          <w:sz w:val="16"/>
        </w:rPr>
      </w:pPr>
      <w:r w:rsidRPr="00291EEE">
        <w:rPr>
          <w:sz w:val="16"/>
        </w:rPr>
        <w:t>ADVERTSIEMENT</w:t>
      </w:r>
    </w:p>
    <w:p w14:paraId="1C74A42D" w14:textId="77777777" w:rsidR="00213714" w:rsidRPr="00291EEE" w:rsidRDefault="00213714" w:rsidP="00213714">
      <w:pPr>
        <w:rPr>
          <w:sz w:val="16"/>
        </w:rPr>
      </w:pPr>
      <w:r w:rsidRPr="00291EEE">
        <w:rPr>
          <w:sz w:val="16"/>
        </w:rPr>
        <w:t xml:space="preserve">By my calculations, the </w:t>
      </w:r>
      <w:r w:rsidRPr="00F36FB5">
        <w:rPr>
          <w:rStyle w:val="StyleUnderline"/>
        </w:rPr>
        <w:t xml:space="preserve">amount of money transferred from the rest of us to those in a position to benefit from IP comes to more than </w:t>
      </w:r>
      <w:r w:rsidRPr="00F36FB5">
        <w:rPr>
          <w:rStyle w:val="Emphasis"/>
        </w:rPr>
        <w:t>$1 trillion annually</w:t>
      </w:r>
      <w:r w:rsidRPr="00291EEE">
        <w:rPr>
          <w:sz w:val="16"/>
        </w:rPr>
        <w:t xml:space="preserve">. This </w:t>
      </w:r>
      <w:r w:rsidRPr="00291EEE">
        <w:rPr>
          <w:rStyle w:val="StyleUnderline"/>
        </w:rPr>
        <w:t>transfer comes in the form of higher prices for prescription drugs, medical equipment, software, and many other products</w:t>
      </w:r>
      <w:r w:rsidRPr="00291EEE">
        <w:rPr>
          <w:sz w:val="16"/>
        </w:rPr>
        <w:t xml:space="preserve">. This </w:t>
      </w:r>
      <w:r w:rsidRPr="00291EEE">
        <w:rPr>
          <w:sz w:val="16"/>
        </w:rPr>
        <w:lastRenderedPageBreak/>
        <w:t xml:space="preserve">amount is </w:t>
      </w:r>
      <w:r w:rsidRPr="00291EEE">
        <w:rPr>
          <w:rStyle w:val="StyleUnderline"/>
        </w:rPr>
        <w:t>almost half the size of all before-tax corporate profits</w:t>
      </w:r>
      <w:r w:rsidRPr="00291EEE">
        <w:rPr>
          <w:sz w:val="16"/>
        </w:rPr>
        <w:t>, and roughly one-third larger than the current military budget. In other words, it is real money.</w:t>
      </w:r>
    </w:p>
    <w:p w14:paraId="41CB0274" w14:textId="77777777" w:rsidR="00213714" w:rsidRPr="00291EEE" w:rsidRDefault="00213714" w:rsidP="00213714">
      <w:pPr>
        <w:rPr>
          <w:sz w:val="16"/>
        </w:rPr>
      </w:pPr>
      <w:r w:rsidRPr="00291EEE">
        <w:rPr>
          <w:sz w:val="16"/>
        </w:rPr>
        <w:t xml:space="preserve">Intellectual property does serve an important economic purpose in providing an incentive for innovation and creative work. </w:t>
      </w:r>
      <w:r w:rsidRPr="00291EEE">
        <w:rPr>
          <w:rStyle w:val="StyleUnderline"/>
        </w:rPr>
        <w:t>But we can make patent and copyright monopolies shorter and weaker</w:t>
      </w:r>
      <w:r w:rsidRPr="00291EEE">
        <w:rPr>
          <w:sz w:val="16"/>
        </w:rPr>
        <w:t xml:space="preserve"> </w:t>
      </w:r>
      <w:r w:rsidRPr="00291EEE">
        <w:rPr>
          <w:rStyle w:val="StyleUnderline"/>
        </w:rPr>
        <w:t>while still supporting innovation and creativity</w:t>
      </w:r>
      <w:r w:rsidRPr="00291EEE">
        <w:rPr>
          <w:sz w:val="16"/>
        </w:rPr>
        <w:t xml:space="preserve">, instead of going the route of longer and stronger, as we have </w:t>
      </w:r>
      <w:proofErr w:type="gramStart"/>
      <w:r w:rsidRPr="00291EEE">
        <w:rPr>
          <w:sz w:val="16"/>
        </w:rPr>
        <w:t>actually done</w:t>
      </w:r>
      <w:proofErr w:type="gramEnd"/>
      <w:r w:rsidRPr="00291EEE">
        <w:rPr>
          <w:sz w:val="16"/>
        </w:rPr>
        <w:t xml:space="preserve"> over the past four decades.</w:t>
      </w:r>
    </w:p>
    <w:p w14:paraId="2429E725" w14:textId="77777777" w:rsidR="00213714" w:rsidRPr="00291EEE" w:rsidRDefault="00213714" w:rsidP="00213714">
      <w:pPr>
        <w:rPr>
          <w:sz w:val="16"/>
        </w:rPr>
      </w:pPr>
      <w:r w:rsidRPr="00291EEE">
        <w:rPr>
          <w:sz w:val="16"/>
        </w:rPr>
        <w:t>We can also use alternative mechanisms to provide incentives. This is especially the case with prescription drugs, where we rely on direct public funding for a large portion of research costs. The federal government finances more than $40 billion in research annually through the National Institutes of Health, with several billion more funded through the Biomedical Advanced Research and Development Authority and other government agencies. This compares to $90 billion a year that the pharmaceutical industry spends itself and expects to finance through its patent monopolies.</w:t>
      </w:r>
    </w:p>
    <w:p w14:paraId="76954975" w14:textId="77777777" w:rsidR="00213714" w:rsidRPr="00291EEE" w:rsidRDefault="00213714" w:rsidP="00213714">
      <w:pPr>
        <w:rPr>
          <w:sz w:val="16"/>
        </w:rPr>
      </w:pPr>
      <w:r w:rsidRPr="00291EEE">
        <w:rPr>
          <w:sz w:val="16"/>
        </w:rPr>
        <w:t>Most of the public money goes to finance basic research, but sometimes the government supports the actual development process, as was the case with Moderna’s coronavirus vaccine. The government paid Moderna $483 million for its research and Phase 1 and 2 trials. It then coughed up another $472 million to cover the cost of Phase 3 trials. Incredibly, the Trump administration still allowed Moderna to have patent monopolies on its vaccine, even though the government had covered the development costs and taken the investment risk. If the vaccine had proven to be ineffective, the government would have borne the cost, while Moderna still would have been paid.</w:t>
      </w:r>
    </w:p>
    <w:p w14:paraId="58301798" w14:textId="77777777" w:rsidR="00213714" w:rsidRPr="00291EEE" w:rsidRDefault="00213714" w:rsidP="00213714">
      <w:pPr>
        <w:rPr>
          <w:sz w:val="16"/>
        </w:rPr>
      </w:pPr>
      <w:r w:rsidRPr="00291EEE">
        <w:rPr>
          <w:sz w:val="16"/>
        </w:rPr>
        <w:t xml:space="preserve">The contracting process for Moderna’s vaccine may have been chaotic and less transparent than desirable, since it was overseen by the Trump administration, operating in </w:t>
      </w:r>
      <w:proofErr w:type="gramStart"/>
      <w:r w:rsidRPr="00291EEE">
        <w:rPr>
          <w:sz w:val="16"/>
        </w:rPr>
        <w:t>an emergency situation</w:t>
      </w:r>
      <w:proofErr w:type="gramEnd"/>
      <w:r w:rsidRPr="00291EEE">
        <w:rPr>
          <w:sz w:val="16"/>
        </w:rPr>
        <w:t>, but we did nonetheless manage to get a highly effective vaccine in record time. This is a clear case of direct government funding of research that proved to be effective.</w:t>
      </w:r>
    </w:p>
    <w:p w14:paraId="4806196E" w14:textId="77777777" w:rsidR="00213714" w:rsidRPr="00291EEE" w:rsidRDefault="00213714" w:rsidP="00213714">
      <w:pPr>
        <w:rPr>
          <w:sz w:val="16"/>
        </w:rPr>
      </w:pPr>
      <w:r w:rsidRPr="00291EEE">
        <w:rPr>
          <w:sz w:val="16"/>
        </w:rPr>
        <w:t xml:space="preserve">We need to keep this example in mind as the Biden administration develops its foreign policy agenda, especially its relationship with China. Biden has already complained about China’s stealing “our” intellectual property. This sets the stage for potential conflicts that are not at all in the interest of </w:t>
      </w:r>
      <w:proofErr w:type="gramStart"/>
      <w:r w:rsidRPr="00291EEE">
        <w:rPr>
          <w:sz w:val="16"/>
        </w:rPr>
        <w:t>the vast majority of</w:t>
      </w:r>
      <w:proofErr w:type="gramEnd"/>
      <w:r w:rsidRPr="00291EEE">
        <w:rPr>
          <w:sz w:val="16"/>
        </w:rPr>
        <w:t xml:space="preserve"> the American people.</w:t>
      </w:r>
    </w:p>
    <w:p w14:paraId="2D0A6A6D" w14:textId="77777777" w:rsidR="00213714" w:rsidRPr="00291EEE" w:rsidRDefault="00213714" w:rsidP="00213714">
      <w:pPr>
        <w:rPr>
          <w:sz w:val="16"/>
        </w:rPr>
      </w:pPr>
      <w:r w:rsidRPr="00291EEE">
        <w:rPr>
          <w:sz w:val="16"/>
        </w:rPr>
        <w:t xml:space="preserve">As a practical matter, </w:t>
      </w:r>
      <w:r w:rsidRPr="00291EEE">
        <w:rPr>
          <w:rStyle w:val="StyleUnderline"/>
        </w:rPr>
        <w:t>very few of us receive any substantial income, either directly or indirectly, from intellectual property</w:t>
      </w:r>
      <w:r w:rsidRPr="00291EEE">
        <w:rPr>
          <w:sz w:val="16"/>
        </w:rPr>
        <w:t>. That means that we don’t stand to lose anything if companies in China don’t honor Pfizer’s patents on a drug or Microsoft’s copyrights on software. In fact, if we are bothered by inequality, we really should not be upset that those at the top will have somewhat less income because China is not honoring their intellectual property claims.</w:t>
      </w:r>
    </w:p>
    <w:p w14:paraId="03A1ACCC" w14:textId="77777777" w:rsidR="00213714" w:rsidRDefault="00213714" w:rsidP="00213714">
      <w:pPr>
        <w:rPr>
          <w:sz w:val="16"/>
        </w:rPr>
      </w:pPr>
      <w:r w:rsidRPr="00291EEE">
        <w:rPr>
          <w:sz w:val="16"/>
        </w:rPr>
        <w:t xml:space="preserve">While there may be cases where the failure to honor intellectual property can cost some middle-income jobs (for example, if China uses technology to which Boeing has patent rights), the impact is likely to be comparatively small. Arguing that we should protect Boeing’s IP on this basis would be like arguing that we should not tax Jeff Bezos because reducing his income could lead him to lay off some well-paid servants. The </w:t>
      </w:r>
      <w:r w:rsidRPr="00291EEE">
        <w:rPr>
          <w:rStyle w:val="StyleUnderline"/>
        </w:rPr>
        <w:t xml:space="preserve">benefits that the relatively affluent and very wealthy get from IP protections are vastly greater than the higher wages that some workers may get </w:t>
      </w:r>
      <w:proofErr w:type="gramStart"/>
      <w:r w:rsidRPr="00291EEE">
        <w:rPr>
          <w:rStyle w:val="StyleUnderline"/>
        </w:rPr>
        <w:t>as a result of</w:t>
      </w:r>
      <w:proofErr w:type="gramEnd"/>
      <w:r w:rsidRPr="00291EEE">
        <w:rPr>
          <w:rStyle w:val="StyleUnderline"/>
        </w:rPr>
        <w:t xml:space="preserve"> working for Boeing or another company with large IP claims</w:t>
      </w:r>
      <w:r w:rsidRPr="00291EEE">
        <w:rPr>
          <w:sz w:val="16"/>
        </w:rPr>
        <w:t>.</w:t>
      </w:r>
    </w:p>
    <w:p w14:paraId="6C6EAF60" w14:textId="77777777" w:rsidR="00213714" w:rsidRPr="001D7652" w:rsidRDefault="00213714" w:rsidP="00213714">
      <w:pPr>
        <w:pStyle w:val="Heading4"/>
      </w:pPr>
      <w:r>
        <w:t xml:space="preserve">inequality </w:t>
      </w:r>
      <w:r w:rsidRPr="004209A7">
        <w:rPr>
          <w:u w:val="single"/>
        </w:rPr>
        <w:t>reduces</w:t>
      </w:r>
      <w:r>
        <w:t xml:space="preserve"> both </w:t>
      </w:r>
      <w:r w:rsidRPr="004209A7">
        <w:rPr>
          <w:u w:val="single"/>
        </w:rPr>
        <w:t>institutional</w:t>
      </w:r>
      <w:r>
        <w:t xml:space="preserve"> AND </w:t>
      </w:r>
      <w:r w:rsidRPr="004209A7">
        <w:rPr>
          <w:u w:val="single"/>
        </w:rPr>
        <w:t>societal</w:t>
      </w:r>
      <w:r>
        <w:t xml:space="preserve"> governance capacity---</w:t>
      </w:r>
      <w:r w:rsidRPr="00FB0C92">
        <w:rPr>
          <w:u w:val="single"/>
        </w:rPr>
        <w:t>extinction</w:t>
      </w:r>
      <w:r>
        <w:t>.</w:t>
      </w:r>
    </w:p>
    <w:p w14:paraId="6D4AE896" w14:textId="77777777" w:rsidR="00213714" w:rsidRPr="001D7652" w:rsidRDefault="00213714" w:rsidP="00213714">
      <w:r>
        <w:t xml:space="preserve">Andreas T. </w:t>
      </w:r>
      <w:r w:rsidRPr="004209A7">
        <w:rPr>
          <w:rStyle w:val="Style13ptBold"/>
        </w:rPr>
        <w:t>Schmidt &amp;</w:t>
      </w:r>
      <w:r>
        <w:t xml:space="preserve"> </w:t>
      </w:r>
      <w:proofErr w:type="spellStart"/>
      <w:r>
        <w:t>Daan</w:t>
      </w:r>
      <w:proofErr w:type="spellEnd"/>
      <w:r>
        <w:t xml:space="preserve"> </w:t>
      </w:r>
      <w:proofErr w:type="spellStart"/>
      <w:r w:rsidRPr="004209A7">
        <w:rPr>
          <w:rStyle w:val="Style13ptBold"/>
        </w:rPr>
        <w:t>Juijn</w:t>
      </w:r>
      <w:proofErr w:type="spellEnd"/>
      <w:r w:rsidRPr="004209A7">
        <w:rPr>
          <w:rStyle w:val="Style13ptBold"/>
        </w:rPr>
        <w:t xml:space="preserve"> </w:t>
      </w:r>
      <w:r>
        <w:rPr>
          <w:rStyle w:val="Style13ptBold"/>
        </w:rPr>
        <w:t>’23</w:t>
      </w:r>
      <w:r>
        <w:t xml:space="preserve">; Faculty of Philosophy, Centre for PPE, University of Groningen; CE Delft, Delft, "Economic Inequality and the Long-Term Future;" 5/30/23; </w:t>
      </w:r>
      <w:r>
        <w:rPr>
          <w:i/>
          <w:iCs/>
        </w:rPr>
        <w:t>Politics, Philosophy &amp; Economics</w:t>
      </w:r>
      <w:r>
        <w:t>; NT-ML</w:t>
      </w:r>
    </w:p>
    <w:p w14:paraId="6DC9C64A" w14:textId="77777777" w:rsidR="00213714" w:rsidRPr="00AC159A" w:rsidRDefault="00213714" w:rsidP="00213714">
      <w:pPr>
        <w:rPr>
          <w:sz w:val="16"/>
        </w:rPr>
      </w:pPr>
      <w:r w:rsidRPr="00AC159A">
        <w:rPr>
          <w:sz w:val="16"/>
        </w:rPr>
        <w:t xml:space="preserve">It is often argued that a </w:t>
      </w:r>
      <w:r w:rsidRPr="001021BA">
        <w:rPr>
          <w:rStyle w:val="StyleUnderline"/>
        </w:rPr>
        <w:t>country's long-term performance depends</w:t>
      </w:r>
      <w:r w:rsidRPr="00AC159A">
        <w:rPr>
          <w:sz w:val="16"/>
        </w:rPr>
        <w:t xml:space="preserve"> to a significant extent </w:t>
      </w:r>
      <w:r w:rsidRPr="001021BA">
        <w:rPr>
          <w:rStyle w:val="StyleUnderline"/>
        </w:rPr>
        <w:t>on</w:t>
      </w:r>
      <w:r w:rsidRPr="00AC159A">
        <w:rPr>
          <w:sz w:val="16"/>
        </w:rPr>
        <w:t xml:space="preserve"> the </w:t>
      </w:r>
      <w:r w:rsidRPr="00B209CF">
        <w:rPr>
          <w:rStyle w:val="Emphasis"/>
        </w:rPr>
        <w:t>quality of</w:t>
      </w:r>
      <w:r w:rsidRPr="001021BA">
        <w:rPr>
          <w:rStyle w:val="StyleUnderline"/>
        </w:rPr>
        <w:t xml:space="preserve"> its </w:t>
      </w:r>
      <w:r w:rsidRPr="00B209CF">
        <w:rPr>
          <w:rStyle w:val="Emphasis"/>
        </w:rPr>
        <w:t>institutions</w:t>
      </w:r>
      <w:r w:rsidRPr="00AC159A">
        <w:rPr>
          <w:sz w:val="16"/>
        </w:rPr>
        <w:t xml:space="preserve">, </w:t>
      </w:r>
      <w:r w:rsidRPr="001021BA">
        <w:rPr>
          <w:rStyle w:val="StyleUnderline"/>
        </w:rPr>
        <w:t>including</w:t>
      </w:r>
      <w:r w:rsidRPr="00AC159A">
        <w:rPr>
          <w:sz w:val="16"/>
        </w:rPr>
        <w:t xml:space="preserve"> its </w:t>
      </w:r>
      <w:r w:rsidRPr="001021BA">
        <w:rPr>
          <w:rStyle w:val="StyleUnderline"/>
        </w:rPr>
        <w:t>political and legal institutions</w:t>
      </w:r>
      <w:r w:rsidRPr="00AC159A">
        <w:rPr>
          <w:sz w:val="16"/>
        </w:rPr>
        <w:t xml:space="preserve"> (Acemoglu et al., 2005). Economic research mostly focuses on explaining long-term differences in growth rates. As seen above, some researchers argue that </w:t>
      </w:r>
      <w:r w:rsidRPr="001021BA">
        <w:rPr>
          <w:rStyle w:val="StyleUnderline"/>
        </w:rPr>
        <w:t xml:space="preserve">high </w:t>
      </w:r>
      <w:r w:rsidRPr="002915FE">
        <w:rPr>
          <w:rStyle w:val="StyleUnderline"/>
          <w:highlight w:val="cyan"/>
        </w:rPr>
        <w:t>inequality</w:t>
      </w:r>
      <w:r w:rsidRPr="001021BA">
        <w:rPr>
          <w:rStyle w:val="StyleUnderline"/>
        </w:rPr>
        <w:t xml:space="preserve"> will </w:t>
      </w:r>
      <w:r w:rsidRPr="00B209CF">
        <w:rPr>
          <w:rStyle w:val="Emphasis"/>
        </w:rPr>
        <w:t>reduce</w:t>
      </w:r>
      <w:r w:rsidRPr="001021BA">
        <w:rPr>
          <w:rStyle w:val="StyleUnderline"/>
        </w:rPr>
        <w:t xml:space="preserve"> growth</w:t>
      </w:r>
      <w:r w:rsidRPr="00AC159A">
        <w:rPr>
          <w:sz w:val="16"/>
        </w:rPr>
        <w:t xml:space="preserve"> rates, among other things, </w:t>
      </w:r>
      <w:r w:rsidRPr="001021BA">
        <w:rPr>
          <w:rStyle w:val="StyleUnderline"/>
        </w:rPr>
        <w:t xml:space="preserve">because it can </w:t>
      </w:r>
      <w:r w:rsidRPr="002915FE">
        <w:rPr>
          <w:rStyle w:val="StyleUnderline"/>
          <w:highlight w:val="cyan"/>
        </w:rPr>
        <w:t xml:space="preserve">worsen </w:t>
      </w:r>
      <w:r w:rsidRPr="002915FE">
        <w:rPr>
          <w:rStyle w:val="Emphasis"/>
          <w:highlight w:val="cyan"/>
        </w:rPr>
        <w:t>institutional quality</w:t>
      </w:r>
      <w:r w:rsidRPr="00AC159A">
        <w:rPr>
          <w:sz w:val="16"/>
        </w:rPr>
        <w:t xml:space="preserve">. However, besides facilitating economic growth, public </w:t>
      </w:r>
      <w:r w:rsidRPr="001021BA">
        <w:rPr>
          <w:rStyle w:val="StyleUnderline"/>
        </w:rPr>
        <w:t>institutions have other functions that matter from</w:t>
      </w:r>
      <w:r w:rsidRPr="00AC159A">
        <w:rPr>
          <w:sz w:val="16"/>
        </w:rPr>
        <w:t xml:space="preserve"> a </w:t>
      </w:r>
      <w:r w:rsidRPr="001021BA">
        <w:rPr>
          <w:rStyle w:val="StyleUnderline"/>
        </w:rPr>
        <w:t>long-term perspective</w:t>
      </w:r>
      <w:r w:rsidRPr="00AC159A">
        <w:rPr>
          <w:sz w:val="16"/>
        </w:rPr>
        <w:t xml:space="preserve">. </w:t>
      </w:r>
      <w:r w:rsidRPr="002915FE">
        <w:rPr>
          <w:rStyle w:val="StyleUnderline"/>
          <w:highlight w:val="cyan"/>
        </w:rPr>
        <w:t>For</w:t>
      </w:r>
      <w:r w:rsidRPr="00AC159A">
        <w:rPr>
          <w:sz w:val="16"/>
        </w:rPr>
        <w:t xml:space="preserve"> example, </w:t>
      </w:r>
      <w:r w:rsidRPr="002915FE">
        <w:rPr>
          <w:rStyle w:val="Emphasis"/>
          <w:highlight w:val="cyan"/>
        </w:rPr>
        <w:t>disaster</w:t>
      </w:r>
      <w:r w:rsidRPr="00B209CF">
        <w:rPr>
          <w:rStyle w:val="StyleUnderline"/>
        </w:rPr>
        <w:t xml:space="preserve"> preparednes</w:t>
      </w:r>
      <w:r w:rsidRPr="002915FE">
        <w:rPr>
          <w:rStyle w:val="Emphasis"/>
          <w:highlight w:val="cyan"/>
        </w:rPr>
        <w:t>s</w:t>
      </w:r>
      <w:r w:rsidRPr="00AC159A">
        <w:rPr>
          <w:sz w:val="16"/>
        </w:rPr>
        <w:t xml:space="preserve">, </w:t>
      </w:r>
      <w:r w:rsidRPr="00B209CF">
        <w:rPr>
          <w:rStyle w:val="Emphasis"/>
        </w:rPr>
        <w:t>education</w:t>
      </w:r>
      <w:r w:rsidRPr="00AC159A">
        <w:rPr>
          <w:sz w:val="16"/>
        </w:rPr>
        <w:t xml:space="preserve">, </w:t>
      </w:r>
      <w:r w:rsidRPr="001021BA">
        <w:rPr>
          <w:rStyle w:val="StyleUnderline"/>
        </w:rPr>
        <w:t xml:space="preserve">public </w:t>
      </w:r>
      <w:r w:rsidRPr="002915FE">
        <w:rPr>
          <w:rStyle w:val="Emphasis"/>
          <w:highlight w:val="cyan"/>
        </w:rPr>
        <w:t>health</w:t>
      </w:r>
      <w:r w:rsidRPr="00AC159A">
        <w:rPr>
          <w:sz w:val="16"/>
        </w:rPr>
        <w:t xml:space="preserve">, </w:t>
      </w:r>
      <w:r w:rsidRPr="002915FE">
        <w:rPr>
          <w:rStyle w:val="Emphasis"/>
          <w:highlight w:val="cyan"/>
        </w:rPr>
        <w:t>foreign policy</w:t>
      </w:r>
      <w:r w:rsidRPr="00AC159A">
        <w:rPr>
          <w:sz w:val="16"/>
        </w:rPr>
        <w:t xml:space="preserve">, </w:t>
      </w:r>
      <w:r w:rsidRPr="002915FE">
        <w:rPr>
          <w:rStyle w:val="Emphasis"/>
          <w:highlight w:val="cyan"/>
        </w:rPr>
        <w:t>science policy</w:t>
      </w:r>
      <w:r w:rsidRPr="00AC159A">
        <w:rPr>
          <w:sz w:val="16"/>
        </w:rPr>
        <w:t xml:space="preserve">, </w:t>
      </w:r>
      <w:r w:rsidRPr="002915FE">
        <w:rPr>
          <w:rStyle w:val="StyleUnderline"/>
          <w:highlight w:val="cyan"/>
        </w:rPr>
        <w:t>and</w:t>
      </w:r>
      <w:r w:rsidRPr="001021BA">
        <w:rPr>
          <w:rStyle w:val="StyleUnderline"/>
        </w:rPr>
        <w:t xml:space="preserve"> many </w:t>
      </w:r>
      <w:r w:rsidRPr="002915FE">
        <w:rPr>
          <w:rStyle w:val="Emphasis"/>
          <w:highlight w:val="cyan"/>
        </w:rPr>
        <w:t>other</w:t>
      </w:r>
      <w:r w:rsidRPr="00B209CF">
        <w:rPr>
          <w:sz w:val="16"/>
          <w:szCs w:val="16"/>
        </w:rPr>
        <w:t xml:space="preserve"> area</w:t>
      </w:r>
      <w:r w:rsidRPr="004C2081">
        <w:rPr>
          <w:rStyle w:val="StyleUnderline"/>
        </w:rPr>
        <w:t>s</w:t>
      </w:r>
      <w:r w:rsidRPr="00AC159A">
        <w:rPr>
          <w:sz w:val="16"/>
        </w:rPr>
        <w:t xml:space="preserve"> could </w:t>
      </w:r>
      <w:r w:rsidRPr="001021BA">
        <w:rPr>
          <w:rStyle w:val="StyleUnderline"/>
        </w:rPr>
        <w:t>influence</w:t>
      </w:r>
      <w:r w:rsidRPr="00AC159A">
        <w:rPr>
          <w:sz w:val="16"/>
        </w:rPr>
        <w:t xml:space="preserve"> the </w:t>
      </w:r>
      <w:r w:rsidRPr="001021BA">
        <w:rPr>
          <w:rStyle w:val="StyleUnderline"/>
        </w:rPr>
        <w:t>expected value of</w:t>
      </w:r>
      <w:r w:rsidRPr="00AC159A">
        <w:rPr>
          <w:sz w:val="16"/>
        </w:rPr>
        <w:t xml:space="preserve"> the </w:t>
      </w:r>
      <w:r w:rsidRPr="001021BA">
        <w:rPr>
          <w:rStyle w:val="StyleUnderline"/>
        </w:rPr>
        <w:t>long-term future</w:t>
      </w:r>
      <w:r w:rsidRPr="00AC159A">
        <w:rPr>
          <w:sz w:val="16"/>
        </w:rPr>
        <w:t xml:space="preserve">. If such things go badly, they could increase existential risk. Conversely, </w:t>
      </w:r>
      <w:r w:rsidRPr="00B209CF">
        <w:rPr>
          <w:rStyle w:val="StyleUnderline"/>
        </w:rPr>
        <w:t>good institutions</w:t>
      </w:r>
      <w:r w:rsidRPr="00AC159A">
        <w:rPr>
          <w:sz w:val="16"/>
        </w:rPr>
        <w:t xml:space="preserve"> will help </w:t>
      </w:r>
      <w:r w:rsidRPr="00B209CF">
        <w:rPr>
          <w:rStyle w:val="Emphasis"/>
        </w:rPr>
        <w:t xml:space="preserve">reduce </w:t>
      </w:r>
      <w:r w:rsidRPr="002915FE">
        <w:rPr>
          <w:rStyle w:val="Emphasis"/>
          <w:highlight w:val="cyan"/>
        </w:rPr>
        <w:t>existential risk</w:t>
      </w:r>
      <w:r w:rsidRPr="004C2081">
        <w:rPr>
          <w:sz w:val="16"/>
        </w:rPr>
        <w:t>.</w:t>
      </w:r>
      <w:r w:rsidRPr="00AC159A">
        <w:rPr>
          <w:sz w:val="16"/>
        </w:rPr>
        <w:t xml:space="preserve"> For many </w:t>
      </w:r>
      <w:r w:rsidRPr="00B209CF">
        <w:rPr>
          <w:rStyle w:val="StyleUnderline"/>
        </w:rPr>
        <w:t>existential</w:t>
      </w:r>
      <w:r w:rsidRPr="001021BA">
        <w:rPr>
          <w:rStyle w:val="StyleUnderline"/>
        </w:rPr>
        <w:t xml:space="preserve"> </w:t>
      </w:r>
      <w:r w:rsidRPr="004C2081">
        <w:rPr>
          <w:rStyle w:val="StyleUnderline"/>
        </w:rPr>
        <w:t>risk reduction</w:t>
      </w:r>
      <w:r w:rsidRPr="00AC159A">
        <w:rPr>
          <w:sz w:val="16"/>
        </w:rPr>
        <w:t xml:space="preserve"> </w:t>
      </w:r>
      <w:r w:rsidRPr="002915FE">
        <w:rPr>
          <w:rStyle w:val="StyleUnderline"/>
          <w:highlight w:val="cyan"/>
        </w:rPr>
        <w:t>strategies</w:t>
      </w:r>
      <w:r w:rsidRPr="00AC159A">
        <w:rPr>
          <w:sz w:val="16"/>
        </w:rPr>
        <w:t xml:space="preserve"> likely </w:t>
      </w:r>
      <w:r w:rsidRPr="002915FE">
        <w:rPr>
          <w:rStyle w:val="StyleUnderline"/>
          <w:highlight w:val="cyan"/>
        </w:rPr>
        <w:t xml:space="preserve">require </w:t>
      </w:r>
      <w:r w:rsidRPr="002915FE">
        <w:rPr>
          <w:rStyle w:val="Emphasis"/>
          <w:highlight w:val="cyan"/>
        </w:rPr>
        <w:t>public goods</w:t>
      </w:r>
      <w:r w:rsidRPr="002915FE">
        <w:rPr>
          <w:rStyle w:val="StyleUnderline"/>
          <w:highlight w:val="cyan"/>
        </w:rPr>
        <w:t xml:space="preserve"> and </w:t>
      </w:r>
      <w:r w:rsidRPr="002915FE">
        <w:rPr>
          <w:rStyle w:val="Emphasis"/>
          <w:highlight w:val="cyan"/>
        </w:rPr>
        <w:t xml:space="preserve">collective </w:t>
      </w:r>
      <w:r w:rsidRPr="002915FE">
        <w:rPr>
          <w:rStyle w:val="Emphasis"/>
          <w:highlight w:val="cyan"/>
        </w:rPr>
        <w:lastRenderedPageBreak/>
        <w:t>action</w:t>
      </w:r>
      <w:r w:rsidRPr="00AC159A">
        <w:rPr>
          <w:sz w:val="16"/>
        </w:rPr>
        <w:t xml:space="preserve">, </w:t>
      </w:r>
      <w:r w:rsidRPr="002915FE">
        <w:rPr>
          <w:rStyle w:val="StyleUnderline"/>
          <w:highlight w:val="cyan"/>
        </w:rPr>
        <w:t>which</w:t>
      </w:r>
      <w:r w:rsidRPr="00AC159A">
        <w:rPr>
          <w:sz w:val="16"/>
        </w:rPr>
        <w:t xml:space="preserve"> in turn </w:t>
      </w:r>
      <w:r w:rsidRPr="002915FE">
        <w:rPr>
          <w:rStyle w:val="StyleUnderline"/>
          <w:highlight w:val="cyan"/>
        </w:rPr>
        <w:t xml:space="preserve">require </w:t>
      </w:r>
      <w:r w:rsidRPr="002915FE">
        <w:rPr>
          <w:rStyle w:val="Emphasis"/>
          <w:highlight w:val="cyan"/>
        </w:rPr>
        <w:t>good</w:t>
      </w:r>
      <w:r w:rsidRPr="001021BA">
        <w:rPr>
          <w:rStyle w:val="StyleUnderline"/>
        </w:rPr>
        <w:t xml:space="preserve"> public </w:t>
      </w:r>
      <w:r w:rsidRPr="002915FE">
        <w:rPr>
          <w:rStyle w:val="Emphasis"/>
          <w:highlight w:val="cyan"/>
        </w:rPr>
        <w:t>institutions</w:t>
      </w:r>
      <w:r w:rsidRPr="00AC159A">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1021BA">
        <w:rPr>
          <w:rStyle w:val="StyleUnderline"/>
        </w:rPr>
        <w:t>Investing in good institutions might</w:t>
      </w:r>
      <w:r w:rsidRPr="00AC159A">
        <w:rPr>
          <w:sz w:val="16"/>
        </w:rPr>
        <w:t xml:space="preserve"> similarly </w:t>
      </w:r>
      <w:r w:rsidRPr="001021BA">
        <w:rPr>
          <w:rStyle w:val="StyleUnderline"/>
        </w:rPr>
        <w:t>be an all-purpose-good</w:t>
      </w:r>
      <w:r w:rsidRPr="00AC159A">
        <w:rPr>
          <w:sz w:val="16"/>
        </w:rPr>
        <w:t xml:space="preserve">: rather than tackling individual sources of existential risk directly, </w:t>
      </w:r>
      <w:r w:rsidRPr="001021BA">
        <w:rPr>
          <w:rStyle w:val="StyleUnderline"/>
        </w:rPr>
        <w:t xml:space="preserve">we </w:t>
      </w:r>
      <w:r w:rsidRPr="004C2081">
        <w:rPr>
          <w:rStyle w:val="Emphasis"/>
        </w:rPr>
        <w:t>improve conditions</w:t>
      </w:r>
      <w:r w:rsidRPr="001021BA">
        <w:rPr>
          <w:rStyle w:val="StyleUnderline"/>
        </w:rPr>
        <w:t xml:space="preserve"> for </w:t>
      </w:r>
      <w:r w:rsidRPr="004C2081">
        <w:rPr>
          <w:rStyle w:val="Emphasis"/>
        </w:rPr>
        <w:t>tackling</w:t>
      </w:r>
      <w:r w:rsidRPr="001021BA">
        <w:rPr>
          <w:rStyle w:val="StyleUnderline"/>
        </w:rPr>
        <w:t xml:space="preserve"> whatever </w:t>
      </w:r>
      <w:r w:rsidRPr="004C2081">
        <w:rPr>
          <w:rStyle w:val="Emphasis"/>
        </w:rPr>
        <w:t>existential risks</w:t>
      </w:r>
      <w:r w:rsidRPr="001021BA">
        <w:rPr>
          <w:rStyle w:val="StyleUnderline"/>
        </w:rPr>
        <w:t xml:space="preserve"> may come our way</w:t>
      </w:r>
      <w:r w:rsidRPr="00AC159A">
        <w:rPr>
          <w:sz w:val="16"/>
        </w:rPr>
        <w:t>.</w:t>
      </w:r>
    </w:p>
    <w:p w14:paraId="70C8F233" w14:textId="77777777" w:rsidR="00213714" w:rsidRPr="00AC159A" w:rsidRDefault="00213714" w:rsidP="00213714">
      <w:pPr>
        <w:rPr>
          <w:sz w:val="16"/>
        </w:rPr>
      </w:pPr>
      <w:r w:rsidRPr="00AC159A">
        <w:rPr>
          <w:sz w:val="16"/>
        </w:rPr>
        <w:t xml:space="preserve">There are several reasons why higher inequality could weaken institutional capacities for </w:t>
      </w:r>
      <w:proofErr w:type="spellStart"/>
      <w:r w:rsidRPr="00AC159A">
        <w:rPr>
          <w:sz w:val="16"/>
        </w:rPr>
        <w:t>longtermist</w:t>
      </w:r>
      <w:proofErr w:type="spellEnd"/>
      <w:r w:rsidRPr="00AC159A">
        <w:rPr>
          <w:sz w:val="16"/>
        </w:rPr>
        <w:t xml:space="preserve"> public goods.</w:t>
      </w:r>
    </w:p>
    <w:p w14:paraId="68008F54" w14:textId="77777777" w:rsidR="00213714" w:rsidRPr="00AC159A" w:rsidRDefault="00213714" w:rsidP="00213714">
      <w:pPr>
        <w:rPr>
          <w:sz w:val="16"/>
        </w:rPr>
      </w:pPr>
      <w:r w:rsidRPr="00AC159A">
        <w:rPr>
          <w:sz w:val="16"/>
        </w:rPr>
        <w:t xml:space="preserve">First, </w:t>
      </w:r>
      <w:r w:rsidRPr="001021BA">
        <w:rPr>
          <w:rStyle w:val="StyleUnderline"/>
        </w:rPr>
        <w:t>there is</w:t>
      </w:r>
      <w:r w:rsidRPr="00AC159A">
        <w:rPr>
          <w:sz w:val="16"/>
        </w:rPr>
        <w:t xml:space="preserve"> some </w:t>
      </w:r>
      <w:r w:rsidRPr="004C2081">
        <w:rPr>
          <w:rStyle w:val="Emphasis"/>
        </w:rPr>
        <w:t>direct evidence</w:t>
      </w:r>
      <w:r w:rsidRPr="001021BA">
        <w:rPr>
          <w:rStyle w:val="StyleUnderline"/>
        </w:rPr>
        <w:t xml:space="preserve"> that</w:t>
      </w:r>
      <w:r w:rsidRPr="00AC159A">
        <w:rPr>
          <w:sz w:val="16"/>
        </w:rPr>
        <w:t xml:space="preserve">, whatever the causal pathway, </w:t>
      </w:r>
      <w:r w:rsidRPr="004C2081">
        <w:rPr>
          <w:rStyle w:val="StyleUnderline"/>
        </w:rPr>
        <w:t>inequality</w:t>
      </w:r>
      <w:r w:rsidRPr="001021BA">
        <w:rPr>
          <w:rStyle w:val="StyleUnderline"/>
        </w:rPr>
        <w:t xml:space="preserve"> </w:t>
      </w:r>
      <w:r w:rsidRPr="004C2081">
        <w:rPr>
          <w:rStyle w:val="Emphasis"/>
        </w:rPr>
        <w:t>reduces institutional quality</w:t>
      </w:r>
      <w:r w:rsidRPr="00AC159A">
        <w:rPr>
          <w:sz w:val="16"/>
        </w:rPr>
        <w:t xml:space="preserve"> (which in turn typically leads to more inequality) (Chong and Gradstein, 2007; Savoia et al., 2010).</w:t>
      </w:r>
    </w:p>
    <w:p w14:paraId="78876CA5" w14:textId="77777777" w:rsidR="00213714" w:rsidRPr="00AC159A" w:rsidRDefault="00213714" w:rsidP="00213714">
      <w:pPr>
        <w:rPr>
          <w:sz w:val="16"/>
        </w:rPr>
      </w:pPr>
      <w:r w:rsidRPr="00AC159A">
        <w:rPr>
          <w:sz w:val="16"/>
        </w:rPr>
        <w:t xml:space="preserve">Second, </w:t>
      </w:r>
      <w:r w:rsidRPr="001021BA">
        <w:rPr>
          <w:rStyle w:val="StyleUnderline"/>
        </w:rPr>
        <w:t xml:space="preserve">high </w:t>
      </w:r>
      <w:r w:rsidRPr="004C2081">
        <w:rPr>
          <w:rStyle w:val="StyleUnderline"/>
        </w:rPr>
        <w:t>inequality</w:t>
      </w:r>
      <w:r w:rsidRPr="00AC159A">
        <w:rPr>
          <w:sz w:val="16"/>
        </w:rPr>
        <w:t xml:space="preserve"> can </w:t>
      </w:r>
      <w:r w:rsidRPr="004C2081">
        <w:rPr>
          <w:rStyle w:val="StyleUnderline"/>
        </w:rPr>
        <w:t xml:space="preserve">lead to </w:t>
      </w:r>
      <w:r w:rsidRPr="004C2081">
        <w:rPr>
          <w:rStyle w:val="Emphasis"/>
        </w:rPr>
        <w:t>elite capture</w:t>
      </w:r>
      <w:r w:rsidRPr="00AC159A">
        <w:rPr>
          <w:sz w:val="16"/>
        </w:rPr>
        <w:t xml:space="preserve">. Empirical work on studying political and de facto legal power is difficult, yet </w:t>
      </w:r>
      <w:r w:rsidRPr="001021BA">
        <w:rPr>
          <w:rStyle w:val="StyleUnderline"/>
        </w:rPr>
        <w:t xml:space="preserve">there is a </w:t>
      </w:r>
      <w:r w:rsidRPr="002915FE">
        <w:rPr>
          <w:rStyle w:val="Emphasis"/>
          <w:highlight w:val="cyan"/>
        </w:rPr>
        <w:t>growing consensus</w:t>
      </w:r>
      <w:r w:rsidRPr="00AC159A">
        <w:rPr>
          <w:sz w:val="16"/>
        </w:rPr>
        <w:t xml:space="preserve"> that </w:t>
      </w:r>
      <w:r w:rsidRPr="001021BA">
        <w:rPr>
          <w:rStyle w:val="StyleUnderline"/>
        </w:rPr>
        <w:t xml:space="preserve">high levels of </w:t>
      </w:r>
      <w:r w:rsidRPr="004C2081">
        <w:rPr>
          <w:rStyle w:val="Emphasis"/>
        </w:rPr>
        <w:t>inequality</w:t>
      </w:r>
      <w:r w:rsidRPr="00AC159A">
        <w:rPr>
          <w:sz w:val="16"/>
        </w:rPr>
        <w:t xml:space="preserve"> can </w:t>
      </w:r>
      <w:r w:rsidRPr="002915FE">
        <w:rPr>
          <w:rStyle w:val="StyleUnderline"/>
          <w:highlight w:val="cyan"/>
        </w:rPr>
        <w:t xml:space="preserve">lead to </w:t>
      </w:r>
      <w:r w:rsidRPr="002915FE">
        <w:rPr>
          <w:rStyle w:val="Emphasis"/>
          <w:highlight w:val="cyan"/>
        </w:rPr>
        <w:t>elite capture</w:t>
      </w:r>
      <w:r w:rsidRPr="001021BA">
        <w:rPr>
          <w:rStyle w:val="StyleUnderline"/>
        </w:rPr>
        <w:t xml:space="preserve"> and thereby </w:t>
      </w:r>
      <w:r w:rsidRPr="002915FE">
        <w:rPr>
          <w:rStyle w:val="StyleUnderline"/>
          <w:highlight w:val="cyan"/>
        </w:rPr>
        <w:t>reduce</w:t>
      </w:r>
      <w:r w:rsidRPr="00AC159A">
        <w:rPr>
          <w:sz w:val="16"/>
        </w:rPr>
        <w:t xml:space="preserve"> the </w:t>
      </w:r>
      <w:r w:rsidRPr="001021BA">
        <w:rPr>
          <w:rStyle w:val="StyleUnderline"/>
        </w:rPr>
        <w:t xml:space="preserve">long-term </w:t>
      </w:r>
      <w:r w:rsidRPr="002915FE">
        <w:rPr>
          <w:rStyle w:val="Emphasis"/>
          <w:highlight w:val="cyan"/>
        </w:rPr>
        <w:t>quality</w:t>
      </w:r>
      <w:r w:rsidRPr="002915FE">
        <w:rPr>
          <w:rStyle w:val="StyleUnderline"/>
          <w:highlight w:val="cyan"/>
        </w:rPr>
        <w:t xml:space="preserve"> of</w:t>
      </w:r>
      <w:r w:rsidRPr="001021BA">
        <w:rPr>
          <w:rStyle w:val="StyleUnderline"/>
        </w:rPr>
        <w:t xml:space="preserve"> legal and political </w:t>
      </w:r>
      <w:r w:rsidRPr="002915FE">
        <w:rPr>
          <w:rStyle w:val="Emphasis"/>
          <w:highlight w:val="cyan"/>
        </w:rPr>
        <w:t>institutions</w:t>
      </w:r>
      <w:r w:rsidRPr="00AC159A">
        <w:rPr>
          <w:sz w:val="16"/>
        </w:rPr>
        <w:t xml:space="preserve"> (Acemoglu and Robinson, 2008, 2013; Bartels, 2018; Chong and Gradstein, 2007; Cummins and Rodriguez, 2010; Savoia et al., 2010; van Bavel, 2016). Further, </w:t>
      </w:r>
      <w:r w:rsidRPr="001021BA">
        <w:rPr>
          <w:rStyle w:val="StyleUnderline"/>
        </w:rPr>
        <w:t>if institutions are</w:t>
      </w:r>
      <w:r w:rsidRPr="00AC159A">
        <w:rPr>
          <w:sz w:val="16"/>
        </w:rPr>
        <w:t xml:space="preserve"> disproportionately </w:t>
      </w:r>
      <w:r w:rsidRPr="001021BA">
        <w:rPr>
          <w:rStyle w:val="StyleUnderline"/>
        </w:rPr>
        <w:t xml:space="preserve">geared towards </w:t>
      </w:r>
      <w:r w:rsidRPr="004C2081">
        <w:rPr>
          <w:rStyle w:val="Emphasis"/>
        </w:rPr>
        <w:t>elite interests</w:t>
      </w:r>
      <w:r w:rsidRPr="00AC159A">
        <w:rPr>
          <w:sz w:val="16"/>
        </w:rPr>
        <w:t xml:space="preserve">, then they might be </w:t>
      </w:r>
      <w:r w:rsidRPr="001021BA">
        <w:rPr>
          <w:rStyle w:val="StyleUnderline"/>
        </w:rPr>
        <w:t>less likely to be geared towards positive long-term trajectories</w:t>
      </w:r>
      <w:r w:rsidRPr="00AC159A">
        <w:rPr>
          <w:sz w:val="16"/>
        </w:rPr>
        <w:t>. We might see more rent-seeking and less investment in public goods. Moreover, if elite capture is strong enough, such capture, and the potential inequality that comes with it, can intensify going forward (Chong and Gradstein, 2007).</w:t>
      </w:r>
    </w:p>
    <w:p w14:paraId="7E5FDBB1" w14:textId="77777777" w:rsidR="00213714" w:rsidRPr="00AC159A" w:rsidRDefault="00213714" w:rsidP="00213714">
      <w:pPr>
        <w:rPr>
          <w:sz w:val="16"/>
        </w:rPr>
      </w:pPr>
      <w:r w:rsidRPr="00AC159A">
        <w:rPr>
          <w:sz w:val="16"/>
        </w:rPr>
        <w:t xml:space="preserve">Now, one might object and wonder whether elite interests and </w:t>
      </w:r>
      <w:proofErr w:type="spellStart"/>
      <w:r w:rsidRPr="00AC159A">
        <w:rPr>
          <w:sz w:val="16"/>
        </w:rPr>
        <w:t>longtermist</w:t>
      </w:r>
      <w:proofErr w:type="spellEnd"/>
      <w:r w:rsidRPr="00AC159A">
        <w:rPr>
          <w:sz w:val="16"/>
        </w:rPr>
        <w:t xml:space="preserve"> interests will necessarily be misaligned. Could an enlightened elite not even be more </w:t>
      </w:r>
      <w:proofErr w:type="spellStart"/>
      <w:r w:rsidRPr="00AC159A">
        <w:rPr>
          <w:sz w:val="16"/>
        </w:rPr>
        <w:t>longtermist</w:t>
      </w:r>
      <w:proofErr w:type="spellEnd"/>
      <w:r w:rsidRPr="00AC159A">
        <w:rPr>
          <w:sz w:val="16"/>
        </w:rPr>
        <w:t xml:space="preserve"> than a more democratic system? Here are two potential arguments. First, wealthy donors fund a significant part of research and direct action on existential risk and </w:t>
      </w:r>
      <w:proofErr w:type="spellStart"/>
      <w:r w:rsidRPr="00AC159A">
        <w:rPr>
          <w:sz w:val="16"/>
        </w:rPr>
        <w:t>longtermism</w:t>
      </w:r>
      <w:proofErr w:type="spellEnd"/>
      <w:r w:rsidRPr="00AC159A">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E7C08EA" w14:textId="77777777" w:rsidR="00213714" w:rsidRPr="00AC159A" w:rsidRDefault="00213714" w:rsidP="00213714">
      <w:pPr>
        <w:rPr>
          <w:sz w:val="16"/>
        </w:rPr>
      </w:pPr>
      <w:r w:rsidRPr="00AC159A">
        <w:rPr>
          <w:sz w:val="16"/>
        </w:rPr>
        <w:t xml:space="preserve">In response to the first argument, remember </w:t>
      </w:r>
      <w:r w:rsidRPr="002957A1">
        <w:rPr>
          <w:rStyle w:val="Emphasis"/>
        </w:rPr>
        <w:t>we</w:t>
      </w:r>
      <w:r w:rsidRPr="00AC159A">
        <w:rPr>
          <w:sz w:val="16"/>
        </w:rPr>
        <w:t xml:space="preserve"> here </w:t>
      </w:r>
      <w:r w:rsidRPr="002957A1">
        <w:rPr>
          <w:rStyle w:val="Emphasis"/>
        </w:rPr>
        <w:t xml:space="preserve">focus on </w:t>
      </w:r>
      <w:r w:rsidRPr="002915FE">
        <w:rPr>
          <w:rStyle w:val="Emphasis"/>
          <w:highlight w:val="cyan"/>
        </w:rPr>
        <w:t>income inequality</w:t>
      </w:r>
      <w:r w:rsidRPr="002957A1">
        <w:rPr>
          <w:rStyle w:val="Emphasis"/>
        </w:rPr>
        <w:t xml:space="preserve"> reductions</w:t>
      </w:r>
      <w:r w:rsidRPr="00AC159A">
        <w:rPr>
          <w:sz w:val="16"/>
        </w:rPr>
        <w:t xml:space="preserve">.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1021BA">
        <w:rPr>
          <w:rStyle w:val="StyleUnderline"/>
        </w:rPr>
        <w:t>sceptical</w:t>
      </w:r>
      <w:proofErr w:type="spellEnd"/>
      <w:r w:rsidRPr="001021BA">
        <w:rPr>
          <w:rStyle w:val="StyleUnderline"/>
        </w:rPr>
        <w:t xml:space="preserve"> that </w:t>
      </w:r>
      <w:r w:rsidRPr="004C2081">
        <w:rPr>
          <w:rStyle w:val="Emphasis"/>
        </w:rPr>
        <w:t>elite capture</w:t>
      </w:r>
      <w:r w:rsidRPr="001021BA">
        <w:rPr>
          <w:rStyle w:val="StyleUnderline"/>
        </w:rPr>
        <w:t xml:space="preserve"> would </w:t>
      </w:r>
      <w:r w:rsidRPr="002915FE">
        <w:rPr>
          <w:rStyle w:val="Emphasis"/>
          <w:highlight w:val="cyan"/>
        </w:rPr>
        <w:t>translate</w:t>
      </w:r>
      <w:r w:rsidRPr="004C2081">
        <w:rPr>
          <w:sz w:val="16"/>
        </w:rPr>
        <w:t xml:space="preserve"> a </w:t>
      </w:r>
      <w:r w:rsidRPr="004C2081">
        <w:rPr>
          <w:rStyle w:val="StyleUnderline"/>
        </w:rPr>
        <w:t xml:space="preserve">lower </w:t>
      </w:r>
      <w:r w:rsidRPr="002915FE">
        <w:rPr>
          <w:rStyle w:val="Emphasis"/>
          <w:highlight w:val="cyan"/>
        </w:rPr>
        <w:t>impatience</w:t>
      </w:r>
      <w:r w:rsidRPr="001021BA">
        <w:rPr>
          <w:rStyle w:val="StyleUnderline"/>
        </w:rPr>
        <w:t xml:space="preserve"> rate into </w:t>
      </w:r>
      <w:proofErr w:type="spellStart"/>
      <w:r w:rsidRPr="001021BA">
        <w:rPr>
          <w:rStyle w:val="StyleUnderline"/>
        </w:rPr>
        <w:t>longtermist</w:t>
      </w:r>
      <w:proofErr w:type="spellEnd"/>
      <w:r w:rsidRPr="001021BA">
        <w:rPr>
          <w:rStyle w:val="StyleUnderline"/>
        </w:rPr>
        <w:t xml:space="preserve"> strategies in policy</w:t>
      </w:r>
      <w:r w:rsidRPr="00AC159A">
        <w:rPr>
          <w:sz w:val="16"/>
        </w:rPr>
        <w:t xml:space="preserve">. First off, a </w:t>
      </w:r>
      <w:r w:rsidRPr="001021BA">
        <w:rPr>
          <w:rStyle w:val="StyleUnderline"/>
        </w:rPr>
        <w:t>successful transmission</w:t>
      </w:r>
      <w:r w:rsidRPr="00AC159A">
        <w:rPr>
          <w:sz w:val="16"/>
        </w:rPr>
        <w:t xml:space="preserve"> would </w:t>
      </w:r>
      <w:r w:rsidRPr="001021BA">
        <w:rPr>
          <w:rStyle w:val="StyleUnderline"/>
        </w:rPr>
        <w:t>require influence to be systematic and well-coordinated</w:t>
      </w:r>
      <w:r w:rsidRPr="00AC159A">
        <w:rPr>
          <w:sz w:val="16"/>
        </w:rPr>
        <w:t xml:space="preserve"> across time and, probably, across different elite actors. Yet lobbying and </w:t>
      </w:r>
      <w:r w:rsidRPr="001021BA">
        <w:rPr>
          <w:rStyle w:val="StyleUnderline"/>
        </w:rPr>
        <w:t>elite influence</w:t>
      </w:r>
      <w:r w:rsidRPr="00AC159A">
        <w:rPr>
          <w:sz w:val="16"/>
        </w:rPr>
        <w:t xml:space="preserve"> must often </w:t>
      </w:r>
      <w:proofErr w:type="spellStart"/>
      <w:r w:rsidRPr="001021BA">
        <w:rPr>
          <w:rStyle w:val="StyleUnderline"/>
        </w:rPr>
        <w:t>capitalise</w:t>
      </w:r>
      <w:proofErr w:type="spellEnd"/>
      <w:r w:rsidRPr="001021BA">
        <w:rPr>
          <w:rStyle w:val="StyleUnderline"/>
        </w:rPr>
        <w:t xml:space="preserve"> on shorter</w:t>
      </w:r>
      <w:r w:rsidRPr="00AC159A">
        <w:rPr>
          <w:sz w:val="16"/>
        </w:rPr>
        <w:t xml:space="preserve"> windows of </w:t>
      </w:r>
      <w:r w:rsidRPr="001021BA">
        <w:rPr>
          <w:rStyle w:val="StyleUnderline"/>
        </w:rPr>
        <w:t>opportunities</w:t>
      </w:r>
      <w:r w:rsidRPr="00AC159A">
        <w:rPr>
          <w:sz w:val="16"/>
        </w:rPr>
        <w:t>,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76EDD56" w14:textId="77777777" w:rsidR="00213714" w:rsidRPr="00AC159A" w:rsidRDefault="00213714" w:rsidP="00213714">
      <w:pPr>
        <w:rPr>
          <w:sz w:val="16"/>
        </w:rPr>
      </w:pPr>
      <w:r w:rsidRPr="00AC159A">
        <w:rPr>
          <w:sz w:val="16"/>
        </w:rPr>
        <w:t xml:space="preserve">Of course, such considerations are speculative. But, in any case, we think that, on balance, there are stronger reasons to believe </w:t>
      </w:r>
      <w:r w:rsidRPr="004C2081">
        <w:rPr>
          <w:rStyle w:val="Emphasis"/>
        </w:rPr>
        <w:t>elite capture</w:t>
      </w:r>
      <w:r w:rsidRPr="00AC159A">
        <w:rPr>
          <w:sz w:val="16"/>
        </w:rPr>
        <w:t xml:space="preserve"> would </w:t>
      </w:r>
      <w:r w:rsidRPr="004C2081">
        <w:rPr>
          <w:rStyle w:val="Emphasis"/>
        </w:rPr>
        <w:t>increase</w:t>
      </w:r>
      <w:r w:rsidRPr="00AC159A">
        <w:rPr>
          <w:sz w:val="16"/>
        </w:rPr>
        <w:t xml:space="preserve"> – rather than decrease – </w:t>
      </w:r>
      <w:r w:rsidRPr="001021BA">
        <w:rPr>
          <w:rStyle w:val="StyleUnderline"/>
        </w:rPr>
        <w:t xml:space="preserve">existential </w:t>
      </w:r>
      <w:r w:rsidRPr="004C2081">
        <w:rPr>
          <w:rStyle w:val="Emphasis"/>
        </w:rPr>
        <w:t>risk</w:t>
      </w:r>
      <w:r w:rsidRPr="00AC159A">
        <w:rPr>
          <w:sz w:val="16"/>
        </w:rPr>
        <w:t xml:space="preserve">. First, elite capture often comes with rent seeking, which lowers institutional quality (Chong and Gradstein, 2007). Second, </w:t>
      </w:r>
      <w:r w:rsidRPr="001021BA">
        <w:rPr>
          <w:rStyle w:val="StyleUnderline"/>
        </w:rPr>
        <w:t>industries</w:t>
      </w:r>
      <w:r w:rsidRPr="00AC159A">
        <w:rPr>
          <w:sz w:val="16"/>
        </w:rPr>
        <w:t xml:space="preserve"> like oil, gas, weapons and others are often concentrated and well </w:t>
      </w:r>
      <w:proofErr w:type="spellStart"/>
      <w:r w:rsidRPr="00AC159A">
        <w:rPr>
          <w:sz w:val="16"/>
        </w:rPr>
        <w:t>organised</w:t>
      </w:r>
      <w:proofErr w:type="spellEnd"/>
      <w:r w:rsidRPr="00AC159A">
        <w:rPr>
          <w:sz w:val="16"/>
        </w:rPr>
        <w:t xml:space="preserve"> in </w:t>
      </w:r>
      <w:r w:rsidRPr="001021BA">
        <w:rPr>
          <w:rStyle w:val="StyleUnderline"/>
        </w:rPr>
        <w:t>exert</w:t>
      </w:r>
      <w:r w:rsidRPr="00AC159A">
        <w:rPr>
          <w:sz w:val="16"/>
        </w:rPr>
        <w:t xml:space="preserve">ing </w:t>
      </w:r>
      <w:r w:rsidRPr="001021BA">
        <w:rPr>
          <w:rStyle w:val="StyleUnderline"/>
        </w:rPr>
        <w:t>influence in law and legislation</w:t>
      </w:r>
      <w:r w:rsidRPr="00AC159A">
        <w:rPr>
          <w:sz w:val="16"/>
        </w:rPr>
        <w:t xml:space="preserve">. </w:t>
      </w:r>
      <w:r w:rsidRPr="002957A1">
        <w:rPr>
          <w:sz w:val="16"/>
        </w:rPr>
        <w:t xml:space="preserve">Their </w:t>
      </w:r>
      <w:r w:rsidRPr="002957A1">
        <w:rPr>
          <w:rStyle w:val="Emphasis"/>
        </w:rPr>
        <w:t>interests</w:t>
      </w:r>
      <w:r w:rsidRPr="002957A1">
        <w:rPr>
          <w:rStyle w:val="StyleUnderline"/>
        </w:rPr>
        <w:t xml:space="preserve"> and influence</w:t>
      </w:r>
      <w:r w:rsidRPr="002957A1">
        <w:rPr>
          <w:sz w:val="16"/>
        </w:rPr>
        <w:t xml:space="preserve"> overall </w:t>
      </w:r>
      <w:r w:rsidRPr="002957A1">
        <w:rPr>
          <w:rStyle w:val="StyleUnderline"/>
        </w:rPr>
        <w:t>are</w:t>
      </w:r>
      <w:r w:rsidRPr="002957A1">
        <w:rPr>
          <w:sz w:val="16"/>
        </w:rPr>
        <w:t xml:space="preserve"> likely to be more </w:t>
      </w:r>
      <w:r w:rsidRPr="002957A1">
        <w:rPr>
          <w:rStyle w:val="Emphasis"/>
        </w:rPr>
        <w:t>short-term</w:t>
      </w:r>
      <w:r w:rsidRPr="002957A1">
        <w:rPr>
          <w:rStyle w:val="StyleUnderline"/>
        </w:rPr>
        <w:t xml:space="preserve"> than</w:t>
      </w:r>
      <w:r w:rsidRPr="001021BA">
        <w:rPr>
          <w:rStyle w:val="StyleUnderline"/>
        </w:rPr>
        <w:t xml:space="preserve"> </w:t>
      </w:r>
      <w:proofErr w:type="spellStart"/>
      <w:r w:rsidRPr="001021BA">
        <w:rPr>
          <w:rStyle w:val="StyleUnderline"/>
        </w:rPr>
        <w:t>longtermist</w:t>
      </w:r>
      <w:proofErr w:type="spellEnd"/>
      <w:r w:rsidRPr="00AC159A">
        <w:rPr>
          <w:sz w:val="16"/>
        </w:rPr>
        <w:t xml:space="preserve">. Third, </w:t>
      </w:r>
      <w:r w:rsidRPr="001021BA">
        <w:rPr>
          <w:rStyle w:val="StyleUnderline"/>
        </w:rPr>
        <w:t>recent decades have seen a shift towards</w:t>
      </w:r>
      <w:r w:rsidRPr="00AC159A">
        <w:rPr>
          <w:sz w:val="16"/>
        </w:rPr>
        <w:t xml:space="preserve"> a stronger </w:t>
      </w:r>
      <w:r w:rsidRPr="002915FE">
        <w:rPr>
          <w:rStyle w:val="Emphasis"/>
          <w:highlight w:val="cyan"/>
        </w:rPr>
        <w:t>shareholder</w:t>
      </w:r>
      <w:r w:rsidRPr="002957A1">
        <w:rPr>
          <w:rStyle w:val="Emphasis"/>
        </w:rPr>
        <w:t xml:space="preserve"> value</w:t>
      </w:r>
      <w:r w:rsidRPr="002957A1">
        <w:rPr>
          <w:rStyle w:val="StyleUnderline"/>
        </w:rPr>
        <w:t xml:space="preserve"> </w:t>
      </w:r>
      <w:r w:rsidRPr="002915FE">
        <w:rPr>
          <w:rStyle w:val="StyleUnderline"/>
          <w:highlight w:val="cyan"/>
        </w:rPr>
        <w:t>orientation</w:t>
      </w:r>
      <w:r w:rsidRPr="00AC159A">
        <w:rPr>
          <w:sz w:val="16"/>
        </w:rPr>
        <w:t xml:space="preserve"> in </w:t>
      </w:r>
      <w:r w:rsidRPr="001021BA">
        <w:rPr>
          <w:rStyle w:val="StyleUnderline"/>
        </w:rPr>
        <w:t>corporate governance</w:t>
      </w:r>
      <w:r w:rsidRPr="00AC159A">
        <w:rPr>
          <w:sz w:val="16"/>
        </w:rPr>
        <w:t xml:space="preserve">. A common criticism of this shift is that it </w:t>
      </w:r>
      <w:proofErr w:type="spellStart"/>
      <w:r w:rsidRPr="002915FE">
        <w:rPr>
          <w:rStyle w:val="Emphasis"/>
          <w:highlight w:val="cyan"/>
        </w:rPr>
        <w:t>incentivises</w:t>
      </w:r>
      <w:proofErr w:type="spellEnd"/>
      <w:r w:rsidRPr="00AC159A">
        <w:rPr>
          <w:sz w:val="16"/>
        </w:rPr>
        <w:t xml:space="preserve"> more </w:t>
      </w:r>
      <w:r w:rsidRPr="002957A1">
        <w:rPr>
          <w:rStyle w:val="StyleUnderline"/>
        </w:rPr>
        <w:t>short-term</w:t>
      </w:r>
      <w:r w:rsidRPr="001021BA">
        <w:rPr>
          <w:rStyle w:val="StyleUnderline"/>
        </w:rPr>
        <w:t xml:space="preserve"> decisions</w:t>
      </w:r>
      <w:r w:rsidRPr="00AC159A">
        <w:rPr>
          <w:sz w:val="16"/>
        </w:rPr>
        <w:t xml:space="preserve">. Accordingly, corporate influence into public institutions will likely display </w:t>
      </w:r>
      <w:r w:rsidRPr="002915FE">
        <w:rPr>
          <w:rStyle w:val="Emphasis"/>
          <w:highlight w:val="cyan"/>
        </w:rPr>
        <w:t>short-</w:t>
      </w:r>
      <w:proofErr w:type="spellStart"/>
      <w:r w:rsidRPr="002915FE">
        <w:rPr>
          <w:rStyle w:val="Emphasis"/>
          <w:highlight w:val="cyan"/>
        </w:rPr>
        <w:t>term</w:t>
      </w:r>
      <w:r w:rsidRPr="002957A1">
        <w:rPr>
          <w:rStyle w:val="StyleUnderline"/>
        </w:rPr>
        <w:t>ist</w:t>
      </w:r>
      <w:proofErr w:type="spellEnd"/>
      <w:r w:rsidRPr="004C2081">
        <w:rPr>
          <w:rStyle w:val="StyleUnderline"/>
        </w:rPr>
        <w:t xml:space="preserve"> </w:t>
      </w:r>
      <w:r w:rsidRPr="002915FE">
        <w:rPr>
          <w:rStyle w:val="Emphasis"/>
          <w:highlight w:val="cyan"/>
        </w:rPr>
        <w:t>bias</w:t>
      </w:r>
      <w:r w:rsidRPr="00AC159A">
        <w:rPr>
          <w:sz w:val="16"/>
        </w:rPr>
        <w:t xml:space="preserve"> too. Finally, we can, of course, imagine that ‘pro-</w:t>
      </w:r>
      <w:proofErr w:type="spellStart"/>
      <w:r w:rsidRPr="00AC159A">
        <w:rPr>
          <w:sz w:val="16"/>
        </w:rPr>
        <w:t>longtermist</w:t>
      </w:r>
      <w:proofErr w:type="spellEnd"/>
      <w:r w:rsidRPr="00AC159A">
        <w:rPr>
          <w:sz w:val="16"/>
        </w:rPr>
        <w:t xml:space="preserve"> elite capture’ could happen and gamble on that possibility. However, if strong democratic and legal oversight and the power to check elite influence is lost, we might struggle to reverse our gamble.</w:t>
      </w:r>
    </w:p>
    <w:p w14:paraId="332E0E66" w14:textId="77777777" w:rsidR="00213714" w:rsidRPr="00AC159A" w:rsidRDefault="00213714" w:rsidP="00213714">
      <w:pPr>
        <w:rPr>
          <w:sz w:val="16"/>
        </w:rPr>
      </w:pPr>
      <w:r w:rsidRPr="00AC159A">
        <w:rPr>
          <w:sz w:val="16"/>
        </w:rPr>
        <w:t xml:space="preserve">Third, </w:t>
      </w:r>
      <w:r w:rsidRPr="002957A1">
        <w:rPr>
          <w:rStyle w:val="StyleUnderline"/>
        </w:rPr>
        <w:t xml:space="preserve">high </w:t>
      </w:r>
      <w:r w:rsidRPr="002915FE">
        <w:rPr>
          <w:rStyle w:val="Emphasis"/>
          <w:highlight w:val="cyan"/>
        </w:rPr>
        <w:t>inequality</w:t>
      </w:r>
      <w:r w:rsidRPr="00AC159A">
        <w:rPr>
          <w:sz w:val="16"/>
        </w:rPr>
        <w:t xml:space="preserve"> is likely to </w:t>
      </w:r>
      <w:r w:rsidRPr="002915FE">
        <w:rPr>
          <w:rStyle w:val="Emphasis"/>
          <w:highlight w:val="cyan"/>
        </w:rPr>
        <w:t>reduce social capital</w:t>
      </w:r>
      <w:r w:rsidRPr="001021BA">
        <w:rPr>
          <w:rStyle w:val="StyleUnderline"/>
        </w:rPr>
        <w:t xml:space="preserve"> and trust</w:t>
      </w:r>
      <w:r w:rsidRPr="00AC159A">
        <w:rPr>
          <w:sz w:val="16"/>
        </w:rPr>
        <w:t xml:space="preserve"> (</w:t>
      </w:r>
      <w:proofErr w:type="spellStart"/>
      <w:r w:rsidRPr="00AC159A">
        <w:rPr>
          <w:sz w:val="16"/>
        </w:rPr>
        <w:t>Alesina</w:t>
      </w:r>
      <w:proofErr w:type="spellEnd"/>
      <w:r w:rsidRPr="00AC159A">
        <w:rPr>
          <w:sz w:val="16"/>
        </w:rPr>
        <w:t xml:space="preserve"> and La Ferrara, 2002; Knack and Keefer, 1997; Rothstein and </w:t>
      </w:r>
      <w:proofErr w:type="spellStart"/>
      <w:r w:rsidRPr="00AC159A">
        <w:rPr>
          <w:sz w:val="16"/>
        </w:rPr>
        <w:t>Uslaner</w:t>
      </w:r>
      <w:proofErr w:type="spellEnd"/>
      <w:r w:rsidRPr="00AC159A">
        <w:rPr>
          <w:sz w:val="16"/>
        </w:rPr>
        <w:t xml:space="preserve">, 2005). Social capital and trust in public institutions in turn are </w:t>
      </w:r>
      <w:r w:rsidRPr="001021BA">
        <w:rPr>
          <w:rStyle w:val="StyleUnderline"/>
        </w:rPr>
        <w:t xml:space="preserve">important for effective </w:t>
      </w:r>
      <w:r w:rsidRPr="001021BA">
        <w:rPr>
          <w:rStyle w:val="StyleUnderline"/>
        </w:rPr>
        <w:lastRenderedPageBreak/>
        <w:t>public goods provision</w:t>
      </w:r>
      <w:r w:rsidRPr="00AC159A">
        <w:rPr>
          <w:sz w:val="16"/>
        </w:rPr>
        <w:t xml:space="preserve"> (</w:t>
      </w:r>
      <w:proofErr w:type="spellStart"/>
      <w:r w:rsidRPr="00AC159A">
        <w:rPr>
          <w:sz w:val="16"/>
        </w:rPr>
        <w:t>Beugelsdijk</w:t>
      </w:r>
      <w:proofErr w:type="spellEnd"/>
      <w:r w:rsidRPr="00AC159A">
        <w:rPr>
          <w:sz w:val="16"/>
        </w:rPr>
        <w:t xml:space="preserve"> et al., 2004; Knack and Keefer, 1997). Effective public goods provision, in turn, is </w:t>
      </w:r>
      <w:r w:rsidRPr="001021BA">
        <w:rPr>
          <w:rStyle w:val="StyleUnderline"/>
        </w:rPr>
        <w:t>important for</w:t>
      </w:r>
      <w:r w:rsidRPr="00AC159A">
        <w:rPr>
          <w:sz w:val="16"/>
        </w:rPr>
        <w:t xml:space="preserve"> (some) </w:t>
      </w:r>
      <w:r w:rsidRPr="001021BA">
        <w:rPr>
          <w:rStyle w:val="StyleUnderline"/>
        </w:rPr>
        <w:t>effective measures to reduce</w:t>
      </w:r>
      <w:r w:rsidRPr="00AC159A">
        <w:rPr>
          <w:sz w:val="16"/>
        </w:rPr>
        <w:t xml:space="preserve"> existential </w:t>
      </w:r>
      <w:r w:rsidRPr="001021BA">
        <w:rPr>
          <w:rStyle w:val="StyleUnderline"/>
        </w:rPr>
        <w:t>risk</w:t>
      </w:r>
      <w:r w:rsidRPr="00AC159A">
        <w:rPr>
          <w:sz w:val="16"/>
        </w:rPr>
        <w:t xml:space="preserve"> (</w:t>
      </w:r>
      <w:r w:rsidRPr="001021BA">
        <w:rPr>
          <w:rStyle w:val="StyleUnderline"/>
        </w:rPr>
        <w:t>and</w:t>
      </w:r>
      <w:r w:rsidRPr="00AC159A">
        <w:rPr>
          <w:sz w:val="16"/>
        </w:rPr>
        <w:t xml:space="preserve">, more generally, to </w:t>
      </w:r>
      <w:r w:rsidRPr="001021BA">
        <w:rPr>
          <w:rStyle w:val="StyleUnderline"/>
        </w:rPr>
        <w:t>coordinate</w:t>
      </w:r>
      <w:r w:rsidRPr="00AC159A">
        <w:rPr>
          <w:sz w:val="16"/>
        </w:rPr>
        <w:t xml:space="preserve"> towards more valuable long-term </w:t>
      </w:r>
      <w:r w:rsidRPr="001021BA">
        <w:rPr>
          <w:rStyle w:val="StyleUnderline"/>
        </w:rPr>
        <w:t>trajectories</w:t>
      </w:r>
      <w:r w:rsidRPr="00AC159A">
        <w:rPr>
          <w:sz w:val="16"/>
        </w:rPr>
        <w:t xml:space="preserve">). Therefore, high inequality could </w:t>
      </w:r>
      <w:r w:rsidRPr="001021BA">
        <w:rPr>
          <w:rStyle w:val="StyleUnderline"/>
        </w:rPr>
        <w:t>reduce</w:t>
      </w:r>
      <w:r w:rsidRPr="00AC159A">
        <w:rPr>
          <w:sz w:val="16"/>
        </w:rPr>
        <w:t xml:space="preserve"> societies’ </w:t>
      </w:r>
      <w:r w:rsidRPr="001021BA">
        <w:rPr>
          <w:rStyle w:val="StyleUnderline"/>
        </w:rPr>
        <w:t>capacities to effectively respond to</w:t>
      </w:r>
      <w:r w:rsidRPr="00AC159A">
        <w:rPr>
          <w:sz w:val="16"/>
        </w:rPr>
        <w:t xml:space="preserve"> large-scale challenges like </w:t>
      </w:r>
      <w:r w:rsidRPr="001021BA">
        <w:rPr>
          <w:rStyle w:val="StyleUnderline"/>
        </w:rPr>
        <w:t>existential risk</w:t>
      </w:r>
      <w:r w:rsidRPr="00AC159A">
        <w:rPr>
          <w:sz w:val="16"/>
        </w:rPr>
        <w:t>.</w:t>
      </w:r>
    </w:p>
    <w:p w14:paraId="08EB36F3" w14:textId="77777777" w:rsidR="00213714" w:rsidRPr="00AC159A" w:rsidRDefault="00213714" w:rsidP="00213714">
      <w:pPr>
        <w:rPr>
          <w:sz w:val="16"/>
        </w:rPr>
      </w:pPr>
      <w:r w:rsidRPr="00AC159A">
        <w:rPr>
          <w:sz w:val="16"/>
        </w:rPr>
        <w:t xml:space="preserve">Finally, some limited </w:t>
      </w:r>
      <w:r w:rsidRPr="004C2081">
        <w:rPr>
          <w:rStyle w:val="Emphasis"/>
        </w:rPr>
        <w:t>direct evidence</w:t>
      </w:r>
      <w:r w:rsidRPr="001021BA">
        <w:rPr>
          <w:rStyle w:val="StyleUnderline"/>
        </w:rPr>
        <w:t xml:space="preserve"> suggests</w:t>
      </w:r>
      <w:r w:rsidRPr="00AC159A">
        <w:rPr>
          <w:sz w:val="16"/>
        </w:rPr>
        <w:t xml:space="preserve"> societies with </w:t>
      </w:r>
      <w:r w:rsidRPr="004C2081">
        <w:rPr>
          <w:rStyle w:val="StyleUnderline"/>
        </w:rPr>
        <w:t>higher social capital</w:t>
      </w:r>
      <w:r w:rsidRPr="001021BA">
        <w:rPr>
          <w:rStyle w:val="StyleUnderline"/>
        </w:rPr>
        <w:t xml:space="preserve"> and </w:t>
      </w:r>
      <w:r w:rsidRPr="002915FE">
        <w:rPr>
          <w:rStyle w:val="Emphasis"/>
          <w:highlight w:val="cyan"/>
        </w:rPr>
        <w:t>low</w:t>
      </w:r>
      <w:r w:rsidRPr="001021BA">
        <w:rPr>
          <w:rStyle w:val="StyleUnderline"/>
        </w:rPr>
        <w:t xml:space="preserve">er </w:t>
      </w:r>
      <w:r w:rsidRPr="002915FE">
        <w:rPr>
          <w:rStyle w:val="Emphasis"/>
          <w:highlight w:val="cyan"/>
        </w:rPr>
        <w:t>inequality</w:t>
      </w:r>
      <w:r w:rsidRPr="001021BA">
        <w:rPr>
          <w:rStyle w:val="StyleUnderline"/>
        </w:rPr>
        <w:t xml:space="preserve"> exhibit</w:t>
      </w:r>
      <w:r w:rsidRPr="00AC159A">
        <w:rPr>
          <w:sz w:val="16"/>
        </w:rPr>
        <w:t xml:space="preserve"> better </w:t>
      </w:r>
      <w:r w:rsidRPr="001021BA">
        <w:rPr>
          <w:rStyle w:val="StyleUnderline"/>
        </w:rPr>
        <w:t>preventive and adaptive outcomes for environmental risks and</w:t>
      </w:r>
      <w:r w:rsidRPr="00AC159A">
        <w:rPr>
          <w:sz w:val="16"/>
        </w:rPr>
        <w:t xml:space="preserve"> can </w:t>
      </w:r>
      <w:r w:rsidRPr="002915FE">
        <w:rPr>
          <w:rStyle w:val="StyleUnderline"/>
          <w:highlight w:val="cyan"/>
        </w:rPr>
        <w:t xml:space="preserve">show </w:t>
      </w:r>
      <w:r w:rsidRPr="002915FE">
        <w:rPr>
          <w:rStyle w:val="Emphasis"/>
          <w:highlight w:val="cyan"/>
        </w:rPr>
        <w:t>greater resilience</w:t>
      </w:r>
      <w:r w:rsidRPr="004C2081">
        <w:rPr>
          <w:rStyle w:val="StyleUnderline"/>
        </w:rPr>
        <w:t xml:space="preserve"> </w:t>
      </w:r>
      <w:r w:rsidRPr="001021BA">
        <w:rPr>
          <w:rStyle w:val="StyleUnderline"/>
        </w:rPr>
        <w:t>to external shocks</w:t>
      </w:r>
      <w:r w:rsidRPr="00AC159A">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2A7BE3A" w14:textId="77777777" w:rsidR="00213714" w:rsidRPr="00AC159A" w:rsidRDefault="00213714" w:rsidP="00213714">
      <w:pPr>
        <w:rPr>
          <w:sz w:val="16"/>
        </w:rPr>
      </w:pPr>
      <w:r w:rsidRPr="00AC159A">
        <w:rPr>
          <w:sz w:val="16"/>
        </w:rPr>
        <w:t xml:space="preserve">So, </w:t>
      </w:r>
      <w:r w:rsidRPr="001021BA">
        <w:rPr>
          <w:rStyle w:val="StyleUnderline"/>
        </w:rPr>
        <w:t xml:space="preserve">good </w:t>
      </w:r>
      <w:r w:rsidRPr="004C2081">
        <w:rPr>
          <w:rStyle w:val="StyleUnderline"/>
        </w:rPr>
        <w:t>social</w:t>
      </w:r>
      <w:r w:rsidRPr="00AC159A">
        <w:rPr>
          <w:sz w:val="16"/>
        </w:rPr>
        <w:t xml:space="preserve"> and institutional </w:t>
      </w:r>
      <w:r w:rsidRPr="004C2081">
        <w:rPr>
          <w:rStyle w:val="StyleUnderline"/>
        </w:rPr>
        <w:t>conditions</w:t>
      </w:r>
      <w:r w:rsidRPr="00AC159A">
        <w:rPr>
          <w:sz w:val="16"/>
        </w:rPr>
        <w:t xml:space="preserve"> could help </w:t>
      </w:r>
      <w:r w:rsidRPr="001021BA">
        <w:rPr>
          <w:rStyle w:val="StyleUnderline"/>
        </w:rPr>
        <w:t>reduce existential risk</w:t>
      </w:r>
      <w:r w:rsidRPr="00AC159A">
        <w:rPr>
          <w:sz w:val="16"/>
        </w:rPr>
        <w:t xml:space="preserve">. Consider next how, </w:t>
      </w:r>
      <w:r w:rsidRPr="001021BA">
        <w:rPr>
          <w:rStyle w:val="StyleUnderline"/>
        </w:rPr>
        <w:t>conversely</w:t>
      </w:r>
      <w:r w:rsidRPr="00AC159A">
        <w:rPr>
          <w:sz w:val="16"/>
        </w:rPr>
        <w:t xml:space="preserve">, </w:t>
      </w:r>
      <w:r w:rsidRPr="002915FE">
        <w:rPr>
          <w:rStyle w:val="Emphasis"/>
          <w:highlight w:val="cyan"/>
        </w:rPr>
        <w:t>bad conditions</w:t>
      </w:r>
      <w:r w:rsidRPr="00AC159A">
        <w:rPr>
          <w:sz w:val="16"/>
        </w:rPr>
        <w:t xml:space="preserve"> might </w:t>
      </w:r>
      <w:r w:rsidRPr="002915FE">
        <w:rPr>
          <w:rStyle w:val="Emphasis"/>
          <w:highlight w:val="cyan"/>
        </w:rPr>
        <w:t>increase</w:t>
      </w:r>
      <w:r w:rsidRPr="001021BA">
        <w:rPr>
          <w:rStyle w:val="StyleUnderline"/>
        </w:rPr>
        <w:t xml:space="preserve"> existential </w:t>
      </w:r>
      <w:r w:rsidRPr="002915FE">
        <w:rPr>
          <w:rStyle w:val="Emphasis"/>
          <w:highlight w:val="cyan"/>
        </w:rPr>
        <w:t>risk</w:t>
      </w:r>
      <w:r w:rsidRPr="00AC159A">
        <w:rPr>
          <w:sz w:val="16"/>
        </w:rPr>
        <w:t xml:space="preserve">. A </w:t>
      </w:r>
      <w:r w:rsidRPr="001021BA">
        <w:rPr>
          <w:rStyle w:val="StyleUnderline"/>
        </w:rPr>
        <w:t>key driver</w:t>
      </w:r>
      <w:r w:rsidRPr="00AC159A">
        <w:rPr>
          <w:sz w:val="16"/>
        </w:rPr>
        <w:t xml:space="preserve"> </w:t>
      </w:r>
      <w:r w:rsidRPr="002915FE">
        <w:rPr>
          <w:rStyle w:val="StyleUnderline"/>
          <w:highlight w:val="cyan"/>
        </w:rPr>
        <w:t>of</w:t>
      </w:r>
      <w:r w:rsidRPr="00AC159A">
        <w:rPr>
          <w:sz w:val="16"/>
        </w:rPr>
        <w:t xml:space="preserve"> existential risk </w:t>
      </w:r>
      <w:r w:rsidRPr="001021BA">
        <w:rPr>
          <w:rStyle w:val="StyleUnderline"/>
        </w:rPr>
        <w:t xml:space="preserve">is </w:t>
      </w:r>
      <w:r w:rsidRPr="004C2081">
        <w:rPr>
          <w:rStyle w:val="Emphasis"/>
        </w:rPr>
        <w:t>conflict</w:t>
      </w:r>
      <w:r w:rsidRPr="00AC159A">
        <w:rPr>
          <w:sz w:val="16"/>
        </w:rPr>
        <w:t xml:space="preserve">, both between and within nation-states (or what (Ord, 2020: 175–9) calls a ‘risk factor’). </w:t>
      </w:r>
      <w:r w:rsidRPr="001021BA">
        <w:rPr>
          <w:rStyle w:val="StyleUnderline"/>
        </w:rPr>
        <w:t>Conflicts and arms races raise</w:t>
      </w:r>
      <w:r w:rsidRPr="00AC159A">
        <w:rPr>
          <w:sz w:val="16"/>
        </w:rPr>
        <w:t xml:space="preserve"> human-induced existential risks such as </w:t>
      </w:r>
      <w:r w:rsidRPr="002915FE">
        <w:rPr>
          <w:rStyle w:val="Emphasis"/>
          <w:highlight w:val="cyan"/>
        </w:rPr>
        <w:t>nuclear war</w:t>
      </w:r>
      <w:r w:rsidRPr="00AC159A">
        <w:rPr>
          <w:sz w:val="16"/>
        </w:rPr>
        <w:t xml:space="preserve">, the outbreak of a </w:t>
      </w:r>
      <w:r w:rsidRPr="004C2081">
        <w:rPr>
          <w:rStyle w:val="Emphasis"/>
        </w:rPr>
        <w:t>bio-</w:t>
      </w:r>
      <w:r w:rsidRPr="002915FE">
        <w:rPr>
          <w:rStyle w:val="Emphasis"/>
          <w:highlight w:val="cyan"/>
        </w:rPr>
        <w:t>engineered virus</w:t>
      </w:r>
      <w:r w:rsidRPr="001021BA">
        <w:rPr>
          <w:rStyle w:val="StyleUnderline"/>
        </w:rPr>
        <w:t xml:space="preserve"> or</w:t>
      </w:r>
      <w:r w:rsidRPr="00AC159A">
        <w:rPr>
          <w:sz w:val="16"/>
        </w:rPr>
        <w:t xml:space="preserve"> the launch of </w:t>
      </w:r>
      <w:r w:rsidRPr="002915FE">
        <w:rPr>
          <w:rStyle w:val="Emphasis"/>
          <w:highlight w:val="cyan"/>
        </w:rPr>
        <w:t>misaligned a</w:t>
      </w:r>
      <w:r w:rsidRPr="00AC159A">
        <w:rPr>
          <w:sz w:val="16"/>
        </w:rPr>
        <w:t xml:space="preserve">rtificial </w:t>
      </w:r>
      <w:r w:rsidRPr="002915FE">
        <w:rPr>
          <w:rStyle w:val="Emphasis"/>
          <w:highlight w:val="cyan"/>
        </w:rPr>
        <w:t>i</w:t>
      </w:r>
      <w:r w:rsidRPr="00AC159A">
        <w:rPr>
          <w:sz w:val="16"/>
        </w:rPr>
        <w:t xml:space="preserve">ntelligence. Note that an existential catastrophe could be set in motion either purposefully or accidentally. Both are more likely during conflict. </w:t>
      </w:r>
      <w:r w:rsidRPr="00AC159A">
        <w:rPr>
          <w:rStyle w:val="StyleUnderline"/>
        </w:rPr>
        <w:t>Nuclear warheads</w:t>
      </w:r>
      <w:r w:rsidRPr="00AC159A">
        <w:rPr>
          <w:sz w:val="16"/>
        </w:rPr>
        <w:t xml:space="preserve">, </w:t>
      </w:r>
      <w:r w:rsidRPr="00AC159A">
        <w:rPr>
          <w:rStyle w:val="StyleUnderline"/>
        </w:rPr>
        <w:t>cyberweapons</w:t>
      </w:r>
      <w:r w:rsidRPr="00AC159A">
        <w:rPr>
          <w:sz w:val="16"/>
        </w:rPr>
        <w:t xml:space="preserve">, </w:t>
      </w:r>
      <w:r w:rsidRPr="00AC159A">
        <w:rPr>
          <w:rStyle w:val="StyleUnderline"/>
        </w:rPr>
        <w:t>and bioweapons</w:t>
      </w:r>
      <w:r w:rsidRPr="00AC159A">
        <w:rPr>
          <w:sz w:val="16"/>
        </w:rPr>
        <w:t xml:space="preserve"> could all be used purposefully to attack enemy states, </w:t>
      </w:r>
      <w:r w:rsidRPr="002957A1">
        <w:rPr>
          <w:rStyle w:val="Emphasis"/>
        </w:rPr>
        <w:t>lead</w:t>
      </w:r>
      <w:r w:rsidRPr="002957A1">
        <w:rPr>
          <w:sz w:val="16"/>
        </w:rPr>
        <w:t xml:space="preserve">ing </w:t>
      </w:r>
      <w:r w:rsidRPr="002957A1">
        <w:rPr>
          <w:rStyle w:val="StyleUnderline"/>
        </w:rPr>
        <w:t>to</w:t>
      </w:r>
      <w:r w:rsidRPr="002957A1">
        <w:rPr>
          <w:sz w:val="16"/>
        </w:rPr>
        <w:t xml:space="preserve"> potential </w:t>
      </w:r>
      <w:r w:rsidRPr="002957A1">
        <w:rPr>
          <w:rStyle w:val="Emphasis"/>
        </w:rPr>
        <w:t>global escalation</w:t>
      </w:r>
      <w:r w:rsidRPr="002957A1">
        <w:rPr>
          <w:sz w:val="16"/>
        </w:rPr>
        <w:t>. But as past nuclear</w:t>
      </w:r>
      <w:r w:rsidRPr="00AC159A">
        <w:rPr>
          <w:sz w:val="16"/>
        </w:rPr>
        <w:t xml:space="preserve"> incidents and close calls during the Cold War show, </w:t>
      </w:r>
      <w:r w:rsidRPr="00AC159A">
        <w:rPr>
          <w:rStyle w:val="StyleUnderline"/>
        </w:rPr>
        <w:t>arms races</w:t>
      </w:r>
      <w:r w:rsidRPr="00AC159A">
        <w:rPr>
          <w:sz w:val="16"/>
        </w:rPr>
        <w:t xml:space="preserve"> also </w:t>
      </w:r>
      <w:r w:rsidRPr="00AC159A">
        <w:rPr>
          <w:rStyle w:val="StyleUnderline"/>
        </w:rPr>
        <w:t>increase</w:t>
      </w:r>
      <w:r w:rsidRPr="00AC159A">
        <w:rPr>
          <w:sz w:val="16"/>
        </w:rPr>
        <w:t xml:space="preserve"> the </w:t>
      </w:r>
      <w:r w:rsidRPr="00AC159A">
        <w:rPr>
          <w:rStyle w:val="StyleUnderline"/>
        </w:rPr>
        <w:t>probability of accidental catastrophes</w:t>
      </w:r>
      <w:r w:rsidRPr="00AC159A">
        <w:rPr>
          <w:sz w:val="16"/>
        </w:rPr>
        <w:t xml:space="preserve"> (Schlosser, 2013).</w:t>
      </w:r>
    </w:p>
    <w:p w14:paraId="38398885" w14:textId="77777777" w:rsidR="00213714" w:rsidRPr="00AC159A" w:rsidRDefault="00213714" w:rsidP="00213714">
      <w:pPr>
        <w:rPr>
          <w:sz w:val="16"/>
        </w:rPr>
      </w:pPr>
      <w:r w:rsidRPr="00AC159A">
        <w:rPr>
          <w:sz w:val="16"/>
        </w:rPr>
        <w:t xml:space="preserve">Esteban and Schneider find that </w:t>
      </w:r>
      <w:r w:rsidRPr="00AC159A">
        <w:rPr>
          <w:rStyle w:val="StyleUnderline"/>
        </w:rPr>
        <w:t>formal and empirical evidence suggests</w:t>
      </w:r>
      <w:r w:rsidRPr="00AC159A">
        <w:rPr>
          <w:sz w:val="16"/>
        </w:rPr>
        <w:t xml:space="preserve"> that political and </w:t>
      </w:r>
      <w:r w:rsidRPr="00AC159A">
        <w:rPr>
          <w:rStyle w:val="StyleUnderline"/>
        </w:rPr>
        <w:t xml:space="preserve">social </w:t>
      </w:r>
      <w:proofErr w:type="spellStart"/>
      <w:r w:rsidRPr="002915FE">
        <w:rPr>
          <w:rStyle w:val="Emphasis"/>
          <w:highlight w:val="cyan"/>
        </w:rPr>
        <w:t>polarisation</w:t>
      </w:r>
      <w:proofErr w:type="spellEnd"/>
      <w:r w:rsidRPr="004C2081">
        <w:rPr>
          <w:rStyle w:val="Emphasis"/>
        </w:rPr>
        <w:t xml:space="preserve"> increases</w:t>
      </w:r>
      <w:r w:rsidRPr="00AC159A">
        <w:rPr>
          <w:sz w:val="16"/>
        </w:rPr>
        <w:t xml:space="preserve"> the </w:t>
      </w:r>
      <w:r w:rsidRPr="002915FE">
        <w:rPr>
          <w:rStyle w:val="StyleUnderline"/>
          <w:highlight w:val="cyan"/>
        </w:rPr>
        <w:t>risk</w:t>
      </w:r>
      <w:r w:rsidRPr="00AC159A">
        <w:rPr>
          <w:rStyle w:val="StyleUnderline"/>
        </w:rPr>
        <w:t xml:space="preserve"> of </w:t>
      </w:r>
      <w:r w:rsidRPr="002915FE">
        <w:rPr>
          <w:rStyle w:val="Emphasis"/>
          <w:highlight w:val="cyan"/>
        </w:rPr>
        <w:t>violent conflict</w:t>
      </w:r>
      <w:r w:rsidRPr="00AC159A">
        <w:rPr>
          <w:sz w:val="16"/>
        </w:rPr>
        <w:t xml:space="preserve">, </w:t>
      </w:r>
      <w:r w:rsidRPr="00AC159A">
        <w:rPr>
          <w:rStyle w:val="StyleUnderline"/>
        </w:rPr>
        <w:t>both</w:t>
      </w:r>
      <w:r w:rsidRPr="00AC159A">
        <w:rPr>
          <w:sz w:val="16"/>
        </w:rPr>
        <w:t xml:space="preserve"> intra-</w:t>
      </w:r>
      <w:r w:rsidRPr="00AC159A">
        <w:rPr>
          <w:rStyle w:val="StyleUnderline"/>
        </w:rPr>
        <w:t>nationally and internationally</w:t>
      </w:r>
      <w:r w:rsidRPr="00AC159A">
        <w:rPr>
          <w:sz w:val="16"/>
        </w:rPr>
        <w:t xml:space="preserve"> (Esteban and Schneider, 2008). If income </w:t>
      </w:r>
      <w:r w:rsidRPr="00AC159A">
        <w:rPr>
          <w:rStyle w:val="StyleUnderline"/>
        </w:rPr>
        <w:t xml:space="preserve">inequality increases </w:t>
      </w:r>
      <w:proofErr w:type="spellStart"/>
      <w:r w:rsidRPr="00AC159A">
        <w:rPr>
          <w:rStyle w:val="StyleUnderline"/>
        </w:rPr>
        <w:t>polarisation</w:t>
      </w:r>
      <w:proofErr w:type="spellEnd"/>
      <w:r w:rsidRPr="00AC159A">
        <w:rPr>
          <w:sz w:val="16"/>
        </w:rPr>
        <w:t xml:space="preserve">, inequality may indirectly drive existential risk. Indeed, recent evidence suggests that income inequality can increase the degree of </w:t>
      </w:r>
      <w:proofErr w:type="spellStart"/>
      <w:r w:rsidRPr="00AC159A">
        <w:rPr>
          <w:sz w:val="16"/>
        </w:rPr>
        <w:t>polarisation</w:t>
      </w:r>
      <w:proofErr w:type="spellEnd"/>
      <w:r w:rsidRPr="00AC159A">
        <w:rPr>
          <w:sz w:val="16"/>
        </w:rPr>
        <w:t xml:space="preserve"> between groups of citizens. Bonica et al. find that the </w:t>
      </w:r>
      <w:r w:rsidRPr="00AC159A">
        <w:rPr>
          <w:rStyle w:val="StyleUnderline"/>
        </w:rPr>
        <w:t xml:space="preserve">degree of </w:t>
      </w:r>
      <w:proofErr w:type="spellStart"/>
      <w:r w:rsidRPr="002915FE">
        <w:rPr>
          <w:rStyle w:val="Emphasis"/>
          <w:highlight w:val="cyan"/>
        </w:rPr>
        <w:t>polarisation</w:t>
      </w:r>
      <w:proofErr w:type="spellEnd"/>
      <w:r w:rsidRPr="00AC159A">
        <w:rPr>
          <w:sz w:val="16"/>
        </w:rPr>
        <w:t xml:space="preserve"> within the US House of Representatives, for example, </w:t>
      </w:r>
      <w:r w:rsidRPr="00AC159A">
        <w:rPr>
          <w:rStyle w:val="StyleUnderline"/>
        </w:rPr>
        <w:t xml:space="preserve">is accurately </w:t>
      </w:r>
      <w:r w:rsidRPr="004C2081">
        <w:rPr>
          <w:rStyle w:val="Emphasis"/>
        </w:rPr>
        <w:t>tracked by</w:t>
      </w:r>
      <w:r w:rsidRPr="00AC159A">
        <w:rPr>
          <w:rStyle w:val="StyleUnderline"/>
        </w:rPr>
        <w:t xml:space="preserve"> domestic </w:t>
      </w:r>
      <w:r w:rsidRPr="002915FE">
        <w:rPr>
          <w:rStyle w:val="Emphasis"/>
          <w:highlight w:val="cyan"/>
        </w:rPr>
        <w:t>income inequality</w:t>
      </w:r>
      <w:r w:rsidRPr="00AC159A">
        <w:rPr>
          <w:sz w:val="16"/>
        </w:rPr>
        <w:t xml:space="preserve">, </w:t>
      </w:r>
      <w:r w:rsidRPr="00AC159A">
        <w:rPr>
          <w:rStyle w:val="StyleUnderline"/>
        </w:rPr>
        <w:t xml:space="preserve">with </w:t>
      </w:r>
      <w:r w:rsidRPr="002915FE">
        <w:rPr>
          <w:rStyle w:val="Emphasis"/>
          <w:highlight w:val="cyan"/>
        </w:rPr>
        <w:t>correlation</w:t>
      </w:r>
      <w:r w:rsidRPr="00AC159A">
        <w:rPr>
          <w:rStyle w:val="StyleUnderline"/>
        </w:rPr>
        <w:t xml:space="preserve"> coefficients </w:t>
      </w:r>
      <w:proofErr w:type="gramStart"/>
      <w:r w:rsidRPr="00AC159A">
        <w:rPr>
          <w:rStyle w:val="StyleUnderline"/>
        </w:rPr>
        <w:t xml:space="preserve">rising </w:t>
      </w:r>
      <w:r w:rsidRPr="002915FE">
        <w:rPr>
          <w:rStyle w:val="Emphasis"/>
          <w:highlight w:val="cyan"/>
        </w:rPr>
        <w:t>up</w:t>
      </w:r>
      <w:proofErr w:type="gramEnd"/>
      <w:r w:rsidRPr="002915FE">
        <w:rPr>
          <w:rStyle w:val="Emphasis"/>
          <w:highlight w:val="cyan"/>
        </w:rPr>
        <w:t xml:space="preserve"> to</w:t>
      </w:r>
      <w:r w:rsidRPr="00AC159A">
        <w:rPr>
          <w:rStyle w:val="StyleUnderline"/>
        </w:rPr>
        <w:t xml:space="preserve"> 0.</w:t>
      </w:r>
      <w:r w:rsidRPr="002915FE">
        <w:rPr>
          <w:rStyle w:val="Emphasis"/>
          <w:highlight w:val="cyan"/>
        </w:rPr>
        <w:t>95</w:t>
      </w:r>
      <w:r w:rsidRPr="00AC159A">
        <w:rPr>
          <w:sz w:val="16"/>
        </w:rPr>
        <w:t xml:space="preserve"> depending on the chosen time-period (Bonica et al., 2013: 105–8). Of course, correlation does not imply </w:t>
      </w:r>
      <w:proofErr w:type="gramStart"/>
      <w:r w:rsidRPr="00AC159A">
        <w:rPr>
          <w:sz w:val="16"/>
        </w:rPr>
        <w:t>causation</w:t>
      </w:r>
      <w:proofErr w:type="gramEnd"/>
      <w:r w:rsidRPr="00AC159A">
        <w:rPr>
          <w:sz w:val="16"/>
        </w:rPr>
        <w:t xml:space="preserve"> and the correlation is likely at least partially the result of reverse causation or a confounding variable. That said, we should assign a non-negligible credence to inequality partially causing </w:t>
      </w:r>
      <w:proofErr w:type="spellStart"/>
      <w:r w:rsidRPr="00AC159A">
        <w:rPr>
          <w:sz w:val="16"/>
        </w:rPr>
        <w:t>polarisation</w:t>
      </w:r>
      <w:proofErr w:type="spellEnd"/>
      <w:r w:rsidRPr="00AC159A">
        <w:rPr>
          <w:sz w:val="16"/>
        </w:rPr>
        <w:t xml:space="preserve">. Moreover, </w:t>
      </w:r>
      <w:r w:rsidRPr="004C2081">
        <w:rPr>
          <w:rStyle w:val="Emphasis"/>
        </w:rPr>
        <w:t>inequality</w:t>
      </w:r>
      <w:r w:rsidRPr="00AC159A">
        <w:rPr>
          <w:sz w:val="16"/>
        </w:rPr>
        <w:t xml:space="preserve"> and </w:t>
      </w:r>
      <w:proofErr w:type="spellStart"/>
      <w:r w:rsidRPr="00AC159A">
        <w:rPr>
          <w:sz w:val="16"/>
        </w:rPr>
        <w:t>polarisation</w:t>
      </w:r>
      <w:proofErr w:type="spellEnd"/>
      <w:r w:rsidRPr="00AC159A">
        <w:rPr>
          <w:sz w:val="16"/>
        </w:rPr>
        <w:t xml:space="preserve"> might also </w:t>
      </w:r>
      <w:r w:rsidRPr="00AC159A">
        <w:rPr>
          <w:rStyle w:val="StyleUnderline"/>
        </w:rPr>
        <w:t>play</w:t>
      </w:r>
      <w:r w:rsidRPr="00AC159A">
        <w:rPr>
          <w:sz w:val="16"/>
        </w:rPr>
        <w:t xml:space="preserve"> some </w:t>
      </w:r>
      <w:r w:rsidRPr="00AC159A">
        <w:rPr>
          <w:rStyle w:val="StyleUnderline"/>
        </w:rPr>
        <w:t xml:space="preserve">role in </w:t>
      </w:r>
      <w:r w:rsidRPr="002915FE">
        <w:rPr>
          <w:rStyle w:val="Emphasis"/>
          <w:highlight w:val="cyan"/>
        </w:rPr>
        <w:t>get</w:t>
      </w:r>
      <w:r w:rsidRPr="00AC159A">
        <w:rPr>
          <w:rStyle w:val="StyleUnderline"/>
        </w:rPr>
        <w:t>ting</w:t>
      </w:r>
      <w:r w:rsidRPr="00AC159A">
        <w:rPr>
          <w:sz w:val="16"/>
        </w:rPr>
        <w:t xml:space="preserve"> </w:t>
      </w:r>
      <w:proofErr w:type="spellStart"/>
      <w:r w:rsidRPr="00AC159A">
        <w:rPr>
          <w:sz w:val="16"/>
        </w:rPr>
        <w:t>polarising</w:t>
      </w:r>
      <w:proofErr w:type="spellEnd"/>
      <w:r w:rsidRPr="00AC159A">
        <w:rPr>
          <w:sz w:val="16"/>
        </w:rPr>
        <w:t xml:space="preserve"> and </w:t>
      </w:r>
      <w:r w:rsidRPr="002915FE">
        <w:rPr>
          <w:rStyle w:val="Emphasis"/>
          <w:highlight w:val="cyan"/>
        </w:rPr>
        <w:t>populist</w:t>
      </w:r>
      <w:r w:rsidRPr="004C2081">
        <w:rPr>
          <w:rStyle w:val="Emphasis"/>
        </w:rPr>
        <w:t xml:space="preserve"> candidates </w:t>
      </w:r>
      <w:r w:rsidRPr="002915FE">
        <w:rPr>
          <w:rStyle w:val="Emphasis"/>
          <w:highlight w:val="cyan"/>
        </w:rPr>
        <w:t>elected</w:t>
      </w:r>
      <w:r w:rsidRPr="00AC159A">
        <w:rPr>
          <w:sz w:val="16"/>
        </w:rPr>
        <w:t xml:space="preserve"> (Piketty, 2018). </w:t>
      </w:r>
      <w:r w:rsidRPr="00AC159A">
        <w:rPr>
          <w:rStyle w:val="StyleUnderline"/>
        </w:rPr>
        <w:t>In</w:t>
      </w:r>
      <w:r w:rsidRPr="00AC159A">
        <w:rPr>
          <w:sz w:val="16"/>
        </w:rPr>
        <w:t xml:space="preserve"> a preliminary analysis of </w:t>
      </w:r>
      <w:r w:rsidRPr="00AC159A">
        <w:rPr>
          <w:rStyle w:val="StyleUnderline"/>
        </w:rPr>
        <w:t>US</w:t>
      </w:r>
      <w:r w:rsidRPr="00AC159A">
        <w:rPr>
          <w:sz w:val="16"/>
        </w:rPr>
        <w:t xml:space="preserve">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w:t>
      </w:r>
      <w:r w:rsidRPr="002915FE">
        <w:rPr>
          <w:rStyle w:val="Emphasis"/>
          <w:highlight w:val="cyan"/>
        </w:rPr>
        <w:t>less cooperative</w:t>
      </w:r>
      <w:r w:rsidRPr="00AC159A">
        <w:rPr>
          <w:rStyle w:val="StyleUnderline"/>
        </w:rPr>
        <w:t xml:space="preserve"> in delivering</w:t>
      </w:r>
      <w:r w:rsidRPr="00AC159A">
        <w:rPr>
          <w:sz w:val="16"/>
        </w:rPr>
        <w:t xml:space="preserve"> regional and global </w:t>
      </w:r>
      <w:r w:rsidRPr="00AC159A">
        <w:rPr>
          <w:rStyle w:val="StyleUnderline"/>
        </w:rPr>
        <w:t>public goods</w:t>
      </w:r>
      <w:r w:rsidRPr="00AC159A">
        <w:rPr>
          <w:sz w:val="16"/>
        </w:rPr>
        <w:t xml:space="preserve"> and typically </w:t>
      </w:r>
      <w:r w:rsidRPr="00AC159A">
        <w:rPr>
          <w:rStyle w:val="StyleUnderline"/>
        </w:rPr>
        <w:t>prefer</w:t>
      </w:r>
      <w:r w:rsidRPr="00AC159A">
        <w:rPr>
          <w:sz w:val="16"/>
        </w:rPr>
        <w:t xml:space="preserve"> </w:t>
      </w:r>
      <w:r w:rsidRPr="002957A1">
        <w:rPr>
          <w:rStyle w:val="Emphasis"/>
        </w:rPr>
        <w:t>riskier</w:t>
      </w:r>
      <w:r w:rsidRPr="00AC159A">
        <w:rPr>
          <w:sz w:val="16"/>
        </w:rPr>
        <w:t xml:space="preserve">, </w:t>
      </w:r>
      <w:r w:rsidRPr="002915FE">
        <w:rPr>
          <w:rStyle w:val="StyleUnderline"/>
          <w:highlight w:val="cyan"/>
        </w:rPr>
        <w:t>and</w:t>
      </w:r>
      <w:r w:rsidRPr="00AC159A">
        <w:rPr>
          <w:sz w:val="16"/>
        </w:rPr>
        <w:t xml:space="preserve"> </w:t>
      </w:r>
      <w:r w:rsidRPr="002915FE">
        <w:rPr>
          <w:rStyle w:val="Emphasis"/>
          <w:highlight w:val="cyan"/>
        </w:rPr>
        <w:t>more conflictual</w:t>
      </w:r>
      <w:r w:rsidRPr="00AC159A">
        <w:rPr>
          <w:rStyle w:val="StyleUnderline"/>
        </w:rPr>
        <w:t xml:space="preserve"> and nationalistic policy</w:t>
      </w:r>
      <w:r w:rsidRPr="00AC159A">
        <w:rPr>
          <w:sz w:val="16"/>
        </w:rPr>
        <w:t xml:space="preserve"> styles.</w:t>
      </w:r>
    </w:p>
    <w:p w14:paraId="12371ACE" w14:textId="77777777" w:rsidR="00213714" w:rsidRPr="00AC159A" w:rsidRDefault="00213714" w:rsidP="00213714">
      <w:pPr>
        <w:rPr>
          <w:sz w:val="16"/>
        </w:rPr>
      </w:pPr>
      <w:r w:rsidRPr="00AC159A">
        <w:rPr>
          <w:sz w:val="16"/>
        </w:rPr>
        <w:t>Differential progress</w:t>
      </w:r>
    </w:p>
    <w:p w14:paraId="670C050F" w14:textId="77777777" w:rsidR="00213714" w:rsidRPr="00AC159A" w:rsidRDefault="00213714" w:rsidP="00213714">
      <w:pPr>
        <w:rPr>
          <w:sz w:val="16"/>
        </w:rPr>
      </w:pPr>
      <w:r w:rsidRPr="00AC159A">
        <w:rPr>
          <w:sz w:val="16"/>
        </w:rPr>
        <w:t xml:space="preserve">We have surveyed some reasons why </w:t>
      </w:r>
      <w:r w:rsidRPr="00AC159A">
        <w:rPr>
          <w:rStyle w:val="StyleUnderline"/>
        </w:rPr>
        <w:t>inequality</w:t>
      </w:r>
      <w:r w:rsidRPr="00AC159A">
        <w:rPr>
          <w:sz w:val="16"/>
        </w:rPr>
        <w:t xml:space="preserve"> might </w:t>
      </w:r>
      <w:r w:rsidRPr="00AC159A">
        <w:rPr>
          <w:rStyle w:val="StyleUnderline"/>
        </w:rPr>
        <w:t>translate into worse</w:t>
      </w:r>
      <w:r w:rsidRPr="00AC159A">
        <w:rPr>
          <w:sz w:val="16"/>
        </w:rPr>
        <w:t xml:space="preserve"> institutional </w:t>
      </w:r>
      <w:r w:rsidRPr="00AC159A">
        <w:rPr>
          <w:rStyle w:val="StyleUnderline"/>
        </w:rPr>
        <w:t xml:space="preserve">conditions for </w:t>
      </w:r>
      <w:proofErr w:type="spellStart"/>
      <w:r w:rsidRPr="00AC159A">
        <w:rPr>
          <w:rStyle w:val="StyleUnderline"/>
        </w:rPr>
        <w:t>longtermism</w:t>
      </w:r>
      <w:proofErr w:type="spellEnd"/>
      <w:r w:rsidRPr="00AC159A">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532B0171" w14:textId="77777777" w:rsidR="00213714" w:rsidRPr="00AC159A" w:rsidRDefault="00213714" w:rsidP="00213714">
      <w:pPr>
        <w:rPr>
          <w:sz w:val="16"/>
        </w:rPr>
      </w:pPr>
      <w:r w:rsidRPr="00AC159A">
        <w:rPr>
          <w:sz w:val="16"/>
        </w:rPr>
        <w:t xml:space="preserve">The simple idea is that countries that sustain </w:t>
      </w:r>
      <w:r w:rsidRPr="002915FE">
        <w:rPr>
          <w:rStyle w:val="Emphasis"/>
          <w:highlight w:val="cyan"/>
        </w:rPr>
        <w:t>low</w:t>
      </w:r>
      <w:r w:rsidRPr="00AC159A">
        <w:rPr>
          <w:rStyle w:val="StyleUnderline"/>
        </w:rPr>
        <w:t xml:space="preserve"> levels of </w:t>
      </w:r>
      <w:r w:rsidRPr="002915FE">
        <w:rPr>
          <w:rStyle w:val="Emphasis"/>
          <w:highlight w:val="cyan"/>
        </w:rPr>
        <w:t>inequality</w:t>
      </w:r>
      <w:r w:rsidRPr="00AC159A">
        <w:rPr>
          <w:sz w:val="16"/>
        </w:rPr>
        <w:t xml:space="preserve"> will </w:t>
      </w:r>
      <w:r w:rsidRPr="002915FE">
        <w:rPr>
          <w:rStyle w:val="Emphasis"/>
          <w:highlight w:val="cyan"/>
        </w:rPr>
        <w:t>foster</w:t>
      </w:r>
      <w:r w:rsidRPr="00AC159A">
        <w:rPr>
          <w:sz w:val="16"/>
        </w:rPr>
        <w:t xml:space="preserve"> – and require for their support – a public moral culture that values solidarity and </w:t>
      </w:r>
      <w:r w:rsidRPr="004C2081">
        <w:rPr>
          <w:rStyle w:val="Emphasis"/>
        </w:rPr>
        <w:t>cooperation</w:t>
      </w:r>
      <w:r w:rsidRPr="00AC159A">
        <w:rPr>
          <w:sz w:val="16"/>
        </w:rPr>
        <w:t xml:space="preserve">. More egalitarian policies might in turn move citizens and leaders towards more </w:t>
      </w:r>
      <w:r w:rsidRPr="002915FE">
        <w:rPr>
          <w:rStyle w:val="Emphasis"/>
          <w:highlight w:val="cyan"/>
        </w:rPr>
        <w:t>altruism</w:t>
      </w:r>
      <w:r w:rsidRPr="00AC159A">
        <w:rPr>
          <w:sz w:val="16"/>
        </w:rPr>
        <w:t xml:space="preserve"> </w:t>
      </w:r>
      <w:r w:rsidRPr="002957A1">
        <w:rPr>
          <w:sz w:val="16"/>
          <w:szCs w:val="16"/>
        </w:rPr>
        <w:t>and</w:t>
      </w:r>
      <w:r w:rsidRPr="002957A1">
        <w:rPr>
          <w:sz w:val="10"/>
          <w:szCs w:val="16"/>
        </w:rPr>
        <w:t xml:space="preserve"> </w:t>
      </w:r>
      <w:r w:rsidRPr="00AC159A">
        <w:rPr>
          <w:sz w:val="16"/>
        </w:rPr>
        <w:t xml:space="preserve">stronger regard to moral and social considerations in decision processes. </w:t>
      </w:r>
      <w:r w:rsidRPr="00AC159A">
        <w:rPr>
          <w:rStyle w:val="StyleUnderline"/>
        </w:rPr>
        <w:t>Societies that</w:t>
      </w:r>
      <w:r w:rsidRPr="00AC159A">
        <w:rPr>
          <w:sz w:val="16"/>
        </w:rPr>
        <w:t xml:space="preserve"> actively </w:t>
      </w:r>
      <w:r w:rsidRPr="00AC159A">
        <w:rPr>
          <w:rStyle w:val="StyleUnderline"/>
        </w:rPr>
        <w:t>work against income inequality</w:t>
      </w:r>
      <w:r w:rsidRPr="00AC159A">
        <w:rPr>
          <w:sz w:val="16"/>
        </w:rPr>
        <w:t xml:space="preserve"> may thereby </w:t>
      </w:r>
      <w:r w:rsidRPr="00AC159A">
        <w:rPr>
          <w:rStyle w:val="StyleUnderline"/>
        </w:rPr>
        <w:t>reinforce</w:t>
      </w:r>
      <w:r w:rsidRPr="00AC159A">
        <w:rPr>
          <w:sz w:val="16"/>
        </w:rPr>
        <w:t xml:space="preserve"> broadly </w:t>
      </w:r>
      <w:r w:rsidRPr="00AC159A">
        <w:rPr>
          <w:rStyle w:val="StyleUnderline"/>
        </w:rPr>
        <w:t>‘</w:t>
      </w:r>
      <w:r w:rsidRPr="002915FE">
        <w:rPr>
          <w:rStyle w:val="Emphasis"/>
          <w:highlight w:val="cyan"/>
        </w:rPr>
        <w:t>pro-social</w:t>
      </w:r>
      <w:r w:rsidRPr="00AC159A">
        <w:rPr>
          <w:rStyle w:val="StyleUnderline"/>
        </w:rPr>
        <w:t>’</w:t>
      </w:r>
      <w:r w:rsidRPr="00AC159A">
        <w:rPr>
          <w:sz w:val="16"/>
        </w:rPr>
        <w:t xml:space="preserve"> social </w:t>
      </w:r>
      <w:r w:rsidRPr="002915FE">
        <w:rPr>
          <w:rStyle w:val="Emphasis"/>
          <w:highlight w:val="cyan"/>
        </w:rPr>
        <w:t>norms</w:t>
      </w:r>
      <w:r w:rsidRPr="00AC159A">
        <w:rPr>
          <w:sz w:val="16"/>
        </w:rPr>
        <w:t xml:space="preserve">. Arguably, more egalitarian attitudes and norms might support public goods provision and </w:t>
      </w:r>
      <w:proofErr w:type="spellStart"/>
      <w:r w:rsidRPr="00AC159A">
        <w:rPr>
          <w:sz w:val="16"/>
        </w:rPr>
        <w:t>favour</w:t>
      </w:r>
      <w:proofErr w:type="spellEnd"/>
      <w:r w:rsidRPr="00AC159A">
        <w:rPr>
          <w:sz w:val="16"/>
        </w:rPr>
        <w:t xml:space="preserve"> </w:t>
      </w:r>
      <w:r w:rsidRPr="002915FE">
        <w:rPr>
          <w:rStyle w:val="StyleUnderline"/>
          <w:highlight w:val="cyan"/>
        </w:rPr>
        <w:t>expand</w:t>
      </w:r>
      <w:r w:rsidRPr="00AC159A">
        <w:rPr>
          <w:sz w:val="16"/>
        </w:rPr>
        <w:t xml:space="preserve">ing one's </w:t>
      </w:r>
      <w:r w:rsidRPr="002915FE">
        <w:rPr>
          <w:rStyle w:val="Emphasis"/>
          <w:highlight w:val="cyan"/>
        </w:rPr>
        <w:t>moral circle</w:t>
      </w:r>
      <w:r w:rsidRPr="002957A1">
        <w:rPr>
          <w:rStyle w:val="StyleUnderline"/>
        </w:rPr>
        <w:t xml:space="preserve"> to </w:t>
      </w:r>
      <w:r w:rsidRPr="002957A1">
        <w:rPr>
          <w:rStyle w:val="Emphasis"/>
        </w:rPr>
        <w:t>other countries</w:t>
      </w:r>
      <w:r w:rsidRPr="002957A1">
        <w:rPr>
          <w:rStyle w:val="StyleUnderline"/>
        </w:rPr>
        <w:t xml:space="preserve"> and </w:t>
      </w:r>
      <w:r w:rsidRPr="002957A1">
        <w:rPr>
          <w:rStyle w:val="Emphasis"/>
        </w:rPr>
        <w:t>future generations</w:t>
      </w:r>
      <w:r w:rsidRPr="00AC159A">
        <w:rPr>
          <w:sz w:val="16"/>
        </w:rPr>
        <w:t xml:space="preserve">. </w:t>
      </w:r>
      <w:r w:rsidRPr="00AC159A">
        <w:rPr>
          <w:rStyle w:val="StyleUnderline"/>
        </w:rPr>
        <w:t xml:space="preserve">Countries with </w:t>
      </w:r>
      <w:r w:rsidRPr="002957A1">
        <w:rPr>
          <w:rStyle w:val="StyleUnderline"/>
        </w:rPr>
        <w:t>high</w:t>
      </w:r>
      <w:r w:rsidRPr="002957A1">
        <w:rPr>
          <w:sz w:val="16"/>
        </w:rPr>
        <w:t xml:space="preserve"> levels of </w:t>
      </w:r>
      <w:r w:rsidRPr="002957A1">
        <w:rPr>
          <w:rStyle w:val="StyleUnderline"/>
        </w:rPr>
        <w:t>inequality</w:t>
      </w:r>
      <w:r w:rsidRPr="00AC159A">
        <w:rPr>
          <w:sz w:val="16"/>
        </w:rPr>
        <w:t xml:space="preserve">, in contrast, might </w:t>
      </w:r>
      <w:r w:rsidRPr="00AC159A">
        <w:rPr>
          <w:rStyle w:val="StyleUnderline"/>
        </w:rPr>
        <w:t>reinforce</w:t>
      </w:r>
      <w:r w:rsidRPr="00AC159A">
        <w:rPr>
          <w:sz w:val="16"/>
        </w:rPr>
        <w:t xml:space="preserve"> norms of </w:t>
      </w:r>
      <w:r w:rsidRPr="00AC159A">
        <w:rPr>
          <w:rStyle w:val="StyleUnderline"/>
        </w:rPr>
        <w:t>competition</w:t>
      </w:r>
      <w:r w:rsidRPr="00AC159A">
        <w:rPr>
          <w:sz w:val="16"/>
        </w:rPr>
        <w:t xml:space="preserve">, </w:t>
      </w:r>
      <w:r w:rsidRPr="00AC159A">
        <w:rPr>
          <w:rStyle w:val="StyleUnderline"/>
        </w:rPr>
        <w:t>individualism</w:t>
      </w:r>
      <w:r w:rsidRPr="00AC159A">
        <w:rPr>
          <w:sz w:val="16"/>
        </w:rPr>
        <w:t xml:space="preserve">, and personal responsibility. Policies that encourage competition and </w:t>
      </w:r>
      <w:r w:rsidRPr="00AC159A">
        <w:rPr>
          <w:sz w:val="16"/>
        </w:rPr>
        <w:lastRenderedPageBreak/>
        <w:t xml:space="preserve">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2957A1">
        <w:rPr>
          <w:rStyle w:val="Emphasis"/>
        </w:rPr>
        <w:t>causal link</w:t>
      </w:r>
      <w:r w:rsidRPr="002957A1">
        <w:rPr>
          <w:rStyle w:val="StyleUnderline"/>
        </w:rPr>
        <w:t xml:space="preserve"> through social norms and public morality </w:t>
      </w:r>
      <w:r w:rsidRPr="002957A1">
        <w:rPr>
          <w:rStyle w:val="Emphasis"/>
        </w:rPr>
        <w:t>has</w:t>
      </w:r>
      <w:r w:rsidRPr="00AC159A">
        <w:rPr>
          <w:sz w:val="16"/>
        </w:rPr>
        <w:t xml:space="preserve"> some </w:t>
      </w:r>
      <w:r w:rsidRPr="002957A1">
        <w:rPr>
          <w:rStyle w:val="Emphasis"/>
        </w:rPr>
        <w:t>intuitive force</w:t>
      </w:r>
      <w:r w:rsidRPr="00AC159A">
        <w:rPr>
          <w:sz w:val="16"/>
        </w:rPr>
        <w:t xml:space="preserve">. If true – and drawing on what we said above – a </w:t>
      </w:r>
      <w:r w:rsidRPr="00AC159A">
        <w:rPr>
          <w:rStyle w:val="StyleUnderline"/>
        </w:rPr>
        <w:t>public commitment to equality</w:t>
      </w:r>
      <w:r w:rsidRPr="00AC159A">
        <w:rPr>
          <w:sz w:val="16"/>
        </w:rPr>
        <w:t xml:space="preserve"> might </w:t>
      </w:r>
      <w:r w:rsidRPr="00AC159A">
        <w:rPr>
          <w:rStyle w:val="StyleUnderline"/>
        </w:rPr>
        <w:t>support</w:t>
      </w:r>
      <w:r w:rsidRPr="00AC159A">
        <w:rPr>
          <w:sz w:val="16"/>
        </w:rPr>
        <w:t xml:space="preserve"> a public moral </w:t>
      </w:r>
      <w:r w:rsidRPr="00AC159A">
        <w:rPr>
          <w:rStyle w:val="StyleUnderline"/>
        </w:rPr>
        <w:t>culture that values solidarity and cooperation</w:t>
      </w:r>
      <w:r w:rsidRPr="00AC159A">
        <w:rPr>
          <w:sz w:val="16"/>
        </w:rPr>
        <w:t xml:space="preserve">, </w:t>
      </w:r>
      <w:r w:rsidRPr="00AC159A">
        <w:rPr>
          <w:rStyle w:val="StyleUnderline"/>
        </w:rPr>
        <w:t>which</w:t>
      </w:r>
      <w:r w:rsidRPr="00AC159A">
        <w:rPr>
          <w:sz w:val="16"/>
        </w:rPr>
        <w:t xml:space="preserve"> could help </w:t>
      </w:r>
      <w:r w:rsidRPr="002915FE">
        <w:rPr>
          <w:rStyle w:val="StyleUnderline"/>
          <w:highlight w:val="cyan"/>
        </w:rPr>
        <w:t>reduce</w:t>
      </w:r>
      <w:r w:rsidRPr="00AC159A">
        <w:rPr>
          <w:rStyle w:val="StyleUnderline"/>
        </w:rPr>
        <w:t xml:space="preserve"> ex</w:t>
      </w:r>
      <w:r w:rsidRPr="00AC159A">
        <w:rPr>
          <w:sz w:val="16"/>
        </w:rPr>
        <w:t xml:space="preserve">istential </w:t>
      </w:r>
      <w:r w:rsidRPr="00AC159A">
        <w:rPr>
          <w:rStyle w:val="StyleUnderline"/>
        </w:rPr>
        <w:t>risk and lower</w:t>
      </w:r>
      <w:r w:rsidRPr="00AC159A">
        <w:rPr>
          <w:sz w:val="16"/>
        </w:rPr>
        <w:t xml:space="preserve"> the risk of </w:t>
      </w:r>
      <w:r w:rsidRPr="002915FE">
        <w:rPr>
          <w:rStyle w:val="StyleUnderline"/>
          <w:highlight w:val="cyan"/>
        </w:rPr>
        <w:t xml:space="preserve">negative </w:t>
      </w:r>
      <w:r w:rsidRPr="002915FE">
        <w:rPr>
          <w:rStyle w:val="Emphasis"/>
          <w:highlight w:val="cyan"/>
        </w:rPr>
        <w:t>value lock-in</w:t>
      </w:r>
      <w:r w:rsidRPr="00AC159A">
        <w:rPr>
          <w:sz w:val="16"/>
        </w:rPr>
        <w:t>.20</w:t>
      </w:r>
    </w:p>
    <w:p w14:paraId="33E32298" w14:textId="77777777" w:rsidR="00213714" w:rsidRPr="00AC159A" w:rsidRDefault="00213714" w:rsidP="00213714">
      <w:pPr>
        <w:rPr>
          <w:sz w:val="16"/>
        </w:rPr>
      </w:pPr>
      <w:r w:rsidRPr="00AC159A">
        <w:rPr>
          <w:sz w:val="16"/>
        </w:rPr>
        <w:t xml:space="preserve">A related idea is that </w:t>
      </w:r>
      <w:r w:rsidRPr="00AC159A">
        <w:rPr>
          <w:rStyle w:val="StyleUnderline"/>
        </w:rPr>
        <w:t>egalitarian societies</w:t>
      </w:r>
      <w:r w:rsidRPr="00AC159A">
        <w:rPr>
          <w:sz w:val="16"/>
        </w:rPr>
        <w:t xml:space="preserve"> might </w:t>
      </w:r>
      <w:r w:rsidRPr="00AC159A">
        <w:rPr>
          <w:rStyle w:val="StyleUnderline"/>
        </w:rPr>
        <w:t xml:space="preserve">provide </w:t>
      </w:r>
      <w:r w:rsidRPr="004C2081">
        <w:rPr>
          <w:rStyle w:val="Emphasis"/>
        </w:rPr>
        <w:t>better</w:t>
      </w:r>
      <w:r w:rsidRPr="00AC159A">
        <w:rPr>
          <w:rStyle w:val="StyleUnderline"/>
        </w:rPr>
        <w:t xml:space="preserve"> conditions </w:t>
      </w:r>
      <w:r w:rsidRPr="004C2081">
        <w:rPr>
          <w:rStyle w:val="Emphasis"/>
        </w:rPr>
        <w:t>for differential progress</w:t>
      </w:r>
      <w:r w:rsidRPr="00AC159A">
        <w:rPr>
          <w:sz w:val="16"/>
        </w:rPr>
        <w:t xml:space="preserve"> (Tomasik, 2015). The thought is that </w:t>
      </w:r>
      <w:r w:rsidRPr="002915FE">
        <w:rPr>
          <w:rStyle w:val="StyleUnderline"/>
          <w:highlight w:val="cyan"/>
        </w:rPr>
        <w:t>new tech</w:t>
      </w:r>
      <w:r w:rsidRPr="00AC159A">
        <w:rPr>
          <w:sz w:val="16"/>
        </w:rPr>
        <w:t xml:space="preserve">nologies often </w:t>
      </w:r>
      <w:r w:rsidRPr="002915FE">
        <w:rPr>
          <w:rStyle w:val="StyleUnderline"/>
          <w:highlight w:val="cyan"/>
        </w:rPr>
        <w:t>pose</w:t>
      </w:r>
      <w:r w:rsidRPr="00AC159A">
        <w:rPr>
          <w:sz w:val="16"/>
        </w:rPr>
        <w:t xml:space="preserve"> a </w:t>
      </w:r>
      <w:r w:rsidRPr="002915FE">
        <w:rPr>
          <w:rStyle w:val="StyleUnderline"/>
          <w:highlight w:val="cyan"/>
        </w:rPr>
        <w:t>risk</w:t>
      </w:r>
      <w:r w:rsidRPr="00AC159A">
        <w:rPr>
          <w:sz w:val="16"/>
        </w:rPr>
        <w:t xml:space="preserve"> when they become available before society has developed the collective ‘wisdom’ to use them well. Technology should not develop too fast relative to progress in wisdom. Consider artificial intelligence for example. Bostrom argues that once artificial intelligences (</w:t>
      </w:r>
      <w:r w:rsidRPr="002915FE">
        <w:rPr>
          <w:rStyle w:val="Emphasis"/>
          <w:highlight w:val="cyan"/>
        </w:rPr>
        <w:t>AI</w:t>
      </w:r>
      <w:r w:rsidRPr="00AC159A">
        <w:rPr>
          <w:rStyle w:val="StyleUnderline"/>
        </w:rPr>
        <w:t>'s</w:t>
      </w:r>
      <w:r w:rsidRPr="00AC159A">
        <w:rPr>
          <w:sz w:val="16"/>
        </w:rPr>
        <w:t xml:space="preserve">) outsmart humans in AI-creation, systems might </w:t>
      </w:r>
      <w:r w:rsidRPr="004C2081">
        <w:rPr>
          <w:rStyle w:val="StyleUnderline"/>
        </w:rPr>
        <w:t>iteratively</w:t>
      </w:r>
      <w:r w:rsidRPr="00AC159A">
        <w:rPr>
          <w:rStyle w:val="StyleUnderline"/>
        </w:rPr>
        <w:t xml:space="preserve"> improve themselves and potentially </w:t>
      </w:r>
      <w:r w:rsidRPr="002915FE">
        <w:rPr>
          <w:rStyle w:val="Emphasis"/>
          <w:highlight w:val="cyan"/>
        </w:rPr>
        <w:t>set</w:t>
      </w:r>
      <w:r w:rsidRPr="00AC159A">
        <w:rPr>
          <w:rStyle w:val="StyleUnderline"/>
        </w:rPr>
        <w:t xml:space="preserve"> in motion an </w:t>
      </w:r>
      <w:r w:rsidRPr="002915FE">
        <w:rPr>
          <w:rStyle w:val="Emphasis"/>
          <w:highlight w:val="cyan"/>
        </w:rPr>
        <w:t>intelligence explosion</w:t>
      </w:r>
      <w:r w:rsidRPr="00AC159A">
        <w:rPr>
          <w:sz w:val="16"/>
        </w:rPr>
        <w:t xml:space="preserve"> (Bostrom, 2014). Quite quickly, it might become </w:t>
      </w:r>
      <w:r w:rsidRPr="00AC159A">
        <w:rPr>
          <w:rStyle w:val="StyleUnderline"/>
        </w:rPr>
        <w:t>difficult to control</w:t>
      </w:r>
      <w:r w:rsidRPr="00AC159A">
        <w:rPr>
          <w:sz w:val="16"/>
        </w:rPr>
        <w:t xml:space="preserve"> AI </w:t>
      </w:r>
      <w:r w:rsidRPr="00AC159A">
        <w:rPr>
          <w:rStyle w:val="StyleUnderline"/>
        </w:rPr>
        <w:t>and align it with our interest</w:t>
      </w:r>
      <w:r w:rsidRPr="00AC159A">
        <w:rPr>
          <w:sz w:val="16"/>
        </w:rPr>
        <w:t xml:space="preserve">. Such a scenario, if it happens, might still be some time away (or not). However, </w:t>
      </w:r>
      <w:r w:rsidRPr="002957A1">
        <w:rPr>
          <w:rStyle w:val="StyleUnderline"/>
        </w:rPr>
        <w:t>if we do not develop collective wisdom first</w:t>
      </w:r>
      <w:r w:rsidRPr="00AC159A">
        <w:rPr>
          <w:sz w:val="16"/>
        </w:rPr>
        <w:t xml:space="preserve">, </w:t>
      </w:r>
      <w:r w:rsidRPr="002957A1">
        <w:rPr>
          <w:rStyle w:val="StyleUnderline"/>
        </w:rPr>
        <w:t>it might be too late by the time</w:t>
      </w:r>
      <w:r w:rsidRPr="00AC159A">
        <w:rPr>
          <w:sz w:val="16"/>
        </w:rPr>
        <w:t xml:space="preserve"> superintelligent </w:t>
      </w:r>
      <w:r w:rsidRPr="002957A1">
        <w:rPr>
          <w:rStyle w:val="StyleUnderline"/>
        </w:rPr>
        <w:t>AI arrives on the scene</w:t>
      </w:r>
      <w:r w:rsidRPr="00AC159A">
        <w:rPr>
          <w:sz w:val="16"/>
        </w:rPr>
        <w:t>.</w:t>
      </w:r>
    </w:p>
    <w:p w14:paraId="2BB2F331" w14:textId="77777777" w:rsidR="00213714" w:rsidRPr="00AC159A" w:rsidRDefault="00213714" w:rsidP="00213714">
      <w:pPr>
        <w:rPr>
          <w:sz w:val="16"/>
        </w:rPr>
      </w:pPr>
      <w:r w:rsidRPr="00AC159A">
        <w:rPr>
          <w:sz w:val="16"/>
        </w:rPr>
        <w:t xml:space="preserve">But what goes into the wisdom side of differential progress? Minimally, it requires effective institutions, values, and empirical insight and understanding. We have argued that </w:t>
      </w:r>
      <w:r w:rsidRPr="002915FE">
        <w:rPr>
          <w:rStyle w:val="Emphasis"/>
          <w:highlight w:val="cyan"/>
        </w:rPr>
        <w:t>equality</w:t>
      </w:r>
      <w:r w:rsidRPr="00AC159A">
        <w:rPr>
          <w:sz w:val="16"/>
        </w:rPr>
        <w:t xml:space="preserve"> might help </w:t>
      </w:r>
      <w:r w:rsidRPr="002915FE">
        <w:rPr>
          <w:rStyle w:val="Emphasis"/>
          <w:highlight w:val="cyan"/>
        </w:rPr>
        <w:t>strengthen</w:t>
      </w:r>
      <w:r w:rsidRPr="00AC159A">
        <w:rPr>
          <w:sz w:val="16"/>
        </w:rPr>
        <w:t xml:space="preserve"> the </w:t>
      </w:r>
      <w:r w:rsidRPr="00AC159A">
        <w:rPr>
          <w:rStyle w:val="StyleUnderline"/>
        </w:rPr>
        <w:t xml:space="preserve">public </w:t>
      </w:r>
      <w:r w:rsidRPr="002915FE">
        <w:rPr>
          <w:rStyle w:val="Emphasis"/>
          <w:highlight w:val="cyan"/>
        </w:rPr>
        <w:t>institutions</w:t>
      </w:r>
      <w:r w:rsidRPr="00AC159A">
        <w:rPr>
          <w:rStyle w:val="StyleUnderline"/>
        </w:rPr>
        <w:t xml:space="preserve"> required for</w:t>
      </w:r>
      <w:r w:rsidRPr="00AC159A">
        <w:rPr>
          <w:sz w:val="16"/>
        </w:rPr>
        <w:t xml:space="preserve"> effective collective </w:t>
      </w:r>
      <w:r w:rsidRPr="00AC159A">
        <w:rPr>
          <w:rStyle w:val="StyleUnderline"/>
        </w:rPr>
        <w:t xml:space="preserve">action </w:t>
      </w:r>
      <w:r w:rsidRPr="002915FE">
        <w:rPr>
          <w:rStyle w:val="StyleUnderline"/>
          <w:highlight w:val="cyan"/>
        </w:rPr>
        <w:t>to reduce</w:t>
      </w:r>
      <w:r w:rsidRPr="00AC159A">
        <w:rPr>
          <w:rStyle w:val="StyleUnderline"/>
        </w:rPr>
        <w:t xml:space="preserve"> ex</w:t>
      </w:r>
      <w:r w:rsidRPr="00AC159A">
        <w:rPr>
          <w:sz w:val="16"/>
        </w:rPr>
        <w:t xml:space="preserve">istential </w:t>
      </w:r>
      <w:r w:rsidRPr="002915FE">
        <w:rPr>
          <w:rStyle w:val="StyleUnderline"/>
          <w:highlight w:val="cyan"/>
        </w:rPr>
        <w:t>risks</w:t>
      </w:r>
      <w:r w:rsidRPr="00AC159A">
        <w:rPr>
          <w:sz w:val="16"/>
        </w:rPr>
        <w:t xml:space="preserve">. But society and the institutions governing it might also require public commitment to values conducive to </w:t>
      </w:r>
      <w:proofErr w:type="spellStart"/>
      <w:r w:rsidRPr="00AC159A">
        <w:rPr>
          <w:sz w:val="16"/>
        </w:rPr>
        <w:t>longtermism</w:t>
      </w:r>
      <w:proofErr w:type="spellEnd"/>
      <w:r w:rsidRPr="00AC159A">
        <w:rPr>
          <w:sz w:val="16"/>
        </w:rPr>
        <w:t>. A commitment to equality and cooperation, and the norms required to sustain such a commitment, might help. Together then, equality could improve differential progress.21</w:t>
      </w:r>
    </w:p>
    <w:p w14:paraId="0B286DB4" w14:textId="77777777" w:rsidR="00213714" w:rsidRPr="00A73A88" w:rsidRDefault="00213714" w:rsidP="00213714">
      <w:pPr>
        <w:rPr>
          <w:sz w:val="16"/>
        </w:rPr>
      </w:pPr>
    </w:p>
    <w:p w14:paraId="29055022" w14:textId="77777777" w:rsidR="00213714" w:rsidRDefault="00213714" w:rsidP="00213714">
      <w:pPr>
        <w:pStyle w:val="Heading1"/>
      </w:pPr>
      <w:bookmarkStart w:id="1" w:name="_Hlk173154899"/>
      <w:r>
        <w:lastRenderedPageBreak/>
        <w:t>Competition</w:t>
      </w:r>
    </w:p>
    <w:p w14:paraId="4BDFF59A" w14:textId="77777777" w:rsidR="00213714" w:rsidRPr="00D70FB3" w:rsidRDefault="00213714" w:rsidP="00213714">
      <w:pPr>
        <w:pStyle w:val="Heading2"/>
      </w:pPr>
      <w:r>
        <w:lastRenderedPageBreak/>
        <w:t xml:space="preserve">Permutations </w:t>
      </w:r>
    </w:p>
    <w:p w14:paraId="0051F516" w14:textId="0FD9695A" w:rsidR="00213714" w:rsidRDefault="00B82915" w:rsidP="00213714">
      <w:pPr>
        <w:pStyle w:val="Heading3"/>
      </w:pPr>
      <w:r>
        <w:lastRenderedPageBreak/>
        <w:t>2NC---Competition Cards</w:t>
      </w:r>
    </w:p>
    <w:p w14:paraId="3A263213" w14:textId="7854DA8B" w:rsidR="00213714" w:rsidRDefault="00213714" w:rsidP="00213714">
      <w:pPr>
        <w:pStyle w:val="Heading4"/>
      </w:pPr>
      <w:r>
        <w:rPr>
          <w:u w:val="single"/>
        </w:rPr>
        <w:t>LIFE AND 70</w:t>
      </w:r>
      <w:r w:rsidR="00CD6A3D">
        <w:t>---</w:t>
      </w:r>
      <w:r>
        <w:t>prefer it, it’s the US Code standard</w:t>
      </w:r>
    </w:p>
    <w:p w14:paraId="665BC523" w14:textId="77777777" w:rsidR="00213714" w:rsidRDefault="00213714" w:rsidP="00213714">
      <w:r w:rsidRPr="00A236F0">
        <w:rPr>
          <w:rStyle w:val="Style13ptBold"/>
        </w:rPr>
        <w:t>US Code ’22</w:t>
      </w:r>
      <w:r>
        <w:t xml:space="preserve">, the copyright law of the US Code, “Copyright Law of the United States (Title 17) and Related Laws Contained in Title 17 of the United States,” 12-23-2022, </w:t>
      </w:r>
      <w:r w:rsidRPr="00A236F0">
        <w:t>https://www.copyright.gov/title17/</w:t>
      </w:r>
      <w:r>
        <w:t xml:space="preserve">, Accessed 7-24-2024 by NT-RS </w:t>
      </w:r>
    </w:p>
    <w:p w14:paraId="69A6BF6E" w14:textId="77777777" w:rsidR="00213714" w:rsidRPr="007E62C1" w:rsidRDefault="00213714" w:rsidP="00213714">
      <w:pPr>
        <w:pStyle w:val="ListParagraph"/>
        <w:numPr>
          <w:ilvl w:val="0"/>
          <w:numId w:val="46"/>
        </w:numPr>
        <w:rPr>
          <w:sz w:val="16"/>
        </w:rPr>
      </w:pPr>
      <w:r w:rsidRPr="007E62C1">
        <w:rPr>
          <w:sz w:val="16"/>
        </w:rPr>
        <w:t xml:space="preserve">In </w:t>
      </w:r>
      <w:proofErr w:type="gramStart"/>
      <w:r w:rsidRPr="007E62C1">
        <w:rPr>
          <w:sz w:val="16"/>
        </w:rPr>
        <w:t>General.—</w:t>
      </w:r>
      <w:proofErr w:type="gramEnd"/>
      <w:r w:rsidRPr="007E62C1">
        <w:rPr>
          <w:rStyle w:val="StyleUnderline"/>
          <w:highlight w:val="cyan"/>
        </w:rPr>
        <w:t>Copyright</w:t>
      </w:r>
      <w:r w:rsidRPr="007E62C1">
        <w:rPr>
          <w:sz w:val="16"/>
        </w:rPr>
        <w:t xml:space="preserve"> in a work created on or after January 1, 1978, </w:t>
      </w:r>
      <w:r w:rsidRPr="007E62C1">
        <w:rPr>
          <w:rStyle w:val="StyleUnderline"/>
          <w:highlight w:val="cyan"/>
        </w:rPr>
        <w:t>subsists from its creation</w:t>
      </w:r>
      <w:r w:rsidRPr="00A236F0">
        <w:rPr>
          <w:rStyle w:val="StyleUnderline"/>
        </w:rPr>
        <w:t xml:space="preserve"> and</w:t>
      </w:r>
      <w:r w:rsidRPr="007E62C1">
        <w:rPr>
          <w:sz w:val="16"/>
        </w:rPr>
        <w:t xml:space="preserve">, except as provided by the following subsections, </w:t>
      </w:r>
      <w:r w:rsidRPr="007E62C1">
        <w:rPr>
          <w:rStyle w:val="StyleUnderline"/>
          <w:highlight w:val="cyan"/>
        </w:rPr>
        <w:t>endures for a term consisting of the life of the author and 70 years</w:t>
      </w:r>
      <w:r w:rsidRPr="00A236F0">
        <w:rPr>
          <w:rStyle w:val="StyleUnderline"/>
        </w:rPr>
        <w:t xml:space="preserve"> after the author’s death</w:t>
      </w:r>
      <w:r w:rsidRPr="007E62C1">
        <w:rPr>
          <w:sz w:val="16"/>
        </w:rPr>
        <w:t xml:space="preserve">. </w:t>
      </w:r>
    </w:p>
    <w:p w14:paraId="3D0AD87F" w14:textId="1FEB67E9" w:rsidR="00213714" w:rsidRDefault="00213714" w:rsidP="00213714">
      <w:pPr>
        <w:pStyle w:val="Heading4"/>
      </w:pPr>
      <w:r w:rsidRPr="00303DED">
        <w:rPr>
          <w:u w:val="single"/>
        </w:rPr>
        <w:t>COPYRIGHT</w:t>
      </w:r>
      <w:r w:rsidRPr="00213714">
        <w:rPr>
          <w:i/>
          <w:iCs w:val="0"/>
        </w:rPr>
        <w:t>---</w:t>
      </w:r>
      <w:r>
        <w:t xml:space="preserve">is a form of IP </w:t>
      </w:r>
      <w:r>
        <w:rPr>
          <w:u w:val="single"/>
        </w:rPr>
        <w:t>defined by</w:t>
      </w:r>
      <w:r>
        <w:t xml:space="preserve"> its </w:t>
      </w:r>
      <w:r>
        <w:rPr>
          <w:u w:val="single"/>
        </w:rPr>
        <w:t>duration.</w:t>
      </w:r>
    </w:p>
    <w:p w14:paraId="64204B70" w14:textId="77777777" w:rsidR="00213714" w:rsidRPr="00303DED" w:rsidRDefault="00213714" w:rsidP="00213714">
      <w:r>
        <w:t xml:space="preserve">University of </w:t>
      </w:r>
      <w:r w:rsidRPr="00ED3004">
        <w:rPr>
          <w:rStyle w:val="Style13ptBold"/>
        </w:rPr>
        <w:t>Pitt</w:t>
      </w:r>
      <w:r>
        <w:t xml:space="preserve">sburgh </w:t>
      </w:r>
      <w:r w:rsidRPr="00ED3004">
        <w:rPr>
          <w:rStyle w:val="Style13ptBold"/>
        </w:rPr>
        <w:t>ND</w:t>
      </w:r>
      <w:r>
        <w:t>, college database defining subjects using experts on the topic, “</w:t>
      </w:r>
      <w:r w:rsidRPr="00ED3004">
        <w:t>Copyright and Intellectual Property Toolkit</w:t>
      </w:r>
      <w:r>
        <w:t xml:space="preserve">,” No Date, </w:t>
      </w:r>
      <w:r w:rsidRPr="00ED3004">
        <w:t>https://pitt.libguides.com/copyright/definitions</w:t>
      </w:r>
      <w:r>
        <w:t>, Accessed 7-24-2024 by NT-RS</w:t>
      </w:r>
    </w:p>
    <w:p w14:paraId="45FAF695" w14:textId="77777777" w:rsidR="00213714" w:rsidRPr="00303DED" w:rsidRDefault="00213714" w:rsidP="00213714">
      <w:pPr>
        <w:rPr>
          <w:rStyle w:val="StyleUnderline"/>
        </w:rPr>
      </w:pPr>
      <w:r w:rsidRPr="00303DED">
        <w:rPr>
          <w:rStyle w:val="StyleUnderline"/>
          <w:highlight w:val="cyan"/>
        </w:rPr>
        <w:t>Copyright is a form of intellectual property</w:t>
      </w:r>
      <w:r w:rsidRPr="00303DED">
        <w:rPr>
          <w:rStyle w:val="StyleUnderline"/>
        </w:rPr>
        <w:t>.</w:t>
      </w:r>
    </w:p>
    <w:p w14:paraId="47D28560" w14:textId="77777777" w:rsidR="00213714" w:rsidRPr="00303DED" w:rsidRDefault="00213714" w:rsidP="00213714">
      <w:pPr>
        <w:rPr>
          <w:sz w:val="16"/>
        </w:rPr>
      </w:pPr>
      <w:r w:rsidRPr="00303DED">
        <w:rPr>
          <w:sz w:val="16"/>
        </w:rPr>
        <w:t xml:space="preserve">The </w:t>
      </w:r>
      <w:r w:rsidRPr="00ED3004">
        <w:rPr>
          <w:rStyle w:val="StyleUnderline"/>
          <w:highlight w:val="cyan"/>
        </w:rPr>
        <w:t>U.S. Copyright Office</w:t>
      </w:r>
      <w:r w:rsidRPr="00303DED">
        <w:rPr>
          <w:rStyle w:val="StyleUnderline"/>
        </w:rPr>
        <w:t xml:space="preserve"> </w:t>
      </w:r>
      <w:r w:rsidRPr="00303DED">
        <w:rPr>
          <w:rStyle w:val="StyleUnderline"/>
          <w:highlight w:val="cyan"/>
        </w:rPr>
        <w:t>define</w:t>
      </w:r>
      <w:r w:rsidRPr="00303DED">
        <w:rPr>
          <w:rStyle w:val="StyleUnderline"/>
        </w:rPr>
        <w:t xml:space="preserve">s copyright </w:t>
      </w:r>
      <w:r w:rsidRPr="00303DED">
        <w:rPr>
          <w:rStyle w:val="StyleUnderline"/>
          <w:highlight w:val="cyan"/>
        </w:rPr>
        <w:t>as</w:t>
      </w:r>
    </w:p>
    <w:p w14:paraId="72538625" w14:textId="77777777" w:rsidR="00213714" w:rsidRPr="00303DED" w:rsidRDefault="00213714" w:rsidP="00213714">
      <w:pPr>
        <w:rPr>
          <w:sz w:val="16"/>
        </w:rPr>
      </w:pPr>
      <w:r w:rsidRPr="00303DED">
        <w:rPr>
          <w:sz w:val="16"/>
        </w:rPr>
        <w:t>A set of exclusive rights awarded to a copyright holder or owner for an original and creative work of authorship fixed in a tangible medium of expression.</w:t>
      </w:r>
    </w:p>
    <w:p w14:paraId="094E2438" w14:textId="77777777" w:rsidR="00213714" w:rsidRPr="00303DED" w:rsidRDefault="00213714" w:rsidP="00213714">
      <w:pPr>
        <w:rPr>
          <w:sz w:val="16"/>
        </w:rPr>
      </w:pPr>
      <w:r w:rsidRPr="00303DED">
        <w:rPr>
          <w:rStyle w:val="StyleUnderline"/>
        </w:rPr>
        <w:t xml:space="preserve">A </w:t>
      </w:r>
      <w:r w:rsidRPr="00303DED">
        <w:rPr>
          <w:rStyle w:val="StyleUnderline"/>
          <w:highlight w:val="cyan"/>
        </w:rPr>
        <w:t>limited statutory monopoly</w:t>
      </w:r>
      <w:r w:rsidRPr="00303DED">
        <w:rPr>
          <w:rStyle w:val="StyleUnderline"/>
        </w:rPr>
        <w:t xml:space="preserve"> that gives a copyright holder the sole right to market a work </w:t>
      </w:r>
      <w:r w:rsidRPr="00303DED">
        <w:rPr>
          <w:rStyle w:val="StyleUnderline"/>
          <w:highlight w:val="cyan"/>
        </w:rPr>
        <w:t xml:space="preserve">for a limited </w:t>
      </w:r>
      <w:proofErr w:type="gramStart"/>
      <w:r w:rsidRPr="00303DED">
        <w:rPr>
          <w:rStyle w:val="StyleUnderline"/>
          <w:highlight w:val="cyan"/>
        </w:rPr>
        <w:t>period of time</w:t>
      </w:r>
      <w:proofErr w:type="gramEnd"/>
      <w:r w:rsidRPr="00303DED">
        <w:rPr>
          <w:sz w:val="16"/>
          <w:highlight w:val="cyan"/>
        </w:rPr>
        <w:t>.</w:t>
      </w:r>
    </w:p>
    <w:p w14:paraId="15D025AE" w14:textId="77777777" w:rsidR="00213714" w:rsidRPr="00303DED" w:rsidRDefault="00213714" w:rsidP="00213714">
      <w:pPr>
        <w:rPr>
          <w:sz w:val="16"/>
        </w:rPr>
      </w:pPr>
      <w:r w:rsidRPr="00303DED">
        <w:rPr>
          <w:sz w:val="16"/>
        </w:rPr>
        <w:t>Copyright also includes exemptions that permit a user of the copyright-protected work the right to exercise an exclusive right without authorization or royalty payment under certain conditions.</w:t>
      </w:r>
    </w:p>
    <w:p w14:paraId="6D423390" w14:textId="77777777" w:rsidR="00213714" w:rsidRDefault="00213714" w:rsidP="00213714">
      <w:pPr>
        <w:rPr>
          <w:sz w:val="16"/>
        </w:rPr>
      </w:pPr>
      <w:r w:rsidRPr="00303DED">
        <w:rPr>
          <w:sz w:val="16"/>
        </w:rPr>
        <w:t xml:space="preserve">(Source: U.S. Copyright Office, "Copyright Basics" - </w:t>
      </w:r>
      <w:hyperlink r:id="rId8" w:history="1">
        <w:r w:rsidRPr="00E42B44">
          <w:rPr>
            <w:rStyle w:val="Hyperlink"/>
            <w:sz w:val="16"/>
          </w:rPr>
          <w:t>http://copyright.gov/circs/circ01.pdf</w:t>
        </w:r>
      </w:hyperlink>
      <w:r w:rsidRPr="00303DED">
        <w:rPr>
          <w:sz w:val="16"/>
        </w:rPr>
        <w:t>)</w:t>
      </w:r>
    </w:p>
    <w:p w14:paraId="0AA9E024" w14:textId="24FE2046" w:rsidR="00213714" w:rsidRDefault="00213714" w:rsidP="00213714">
      <w:pPr>
        <w:pStyle w:val="Heading4"/>
      </w:pPr>
      <w:r w:rsidRPr="00213714">
        <w:rPr>
          <w:u w:val="single"/>
        </w:rPr>
        <w:t>EMPIRICS</w:t>
      </w:r>
      <w:r>
        <w:t>---</w:t>
      </w:r>
      <w:r w:rsidRPr="005E6D1A">
        <w:t>Copyright Term Extension</w:t>
      </w:r>
      <w:r>
        <w:t xml:space="preserve"> was a net strengthening.</w:t>
      </w:r>
    </w:p>
    <w:p w14:paraId="32088345" w14:textId="77777777" w:rsidR="00213714" w:rsidRPr="005E6D1A" w:rsidRDefault="00213714" w:rsidP="00213714">
      <w:r w:rsidRPr="00040C63">
        <w:rPr>
          <w:rStyle w:val="Style13ptBold"/>
        </w:rPr>
        <w:t>Mandel ’18</w:t>
      </w:r>
      <w:r>
        <w:t xml:space="preserve"> [Gregory N.; January; Dean &amp; Peter J. Liacouras Professor of Law, Temple University; Minnesota Law Review, “Institutional Fracture in Intellectual Property Law: The Supreme Court Versus Congress,” 102:803]</w:t>
      </w:r>
    </w:p>
    <w:tbl>
      <w:tblPr>
        <w:tblStyle w:val="TableGrid"/>
        <w:tblW w:w="0" w:type="auto"/>
        <w:tblLook w:val="04A0" w:firstRow="1" w:lastRow="0" w:firstColumn="1" w:lastColumn="0" w:noHBand="0" w:noVBand="1"/>
      </w:tblPr>
      <w:tblGrid>
        <w:gridCol w:w="1870"/>
        <w:gridCol w:w="1870"/>
        <w:gridCol w:w="1870"/>
        <w:gridCol w:w="1870"/>
        <w:gridCol w:w="1870"/>
      </w:tblGrid>
      <w:tr w:rsidR="00213714" w14:paraId="4258C2E5" w14:textId="77777777" w:rsidTr="00F2185F">
        <w:tc>
          <w:tcPr>
            <w:tcW w:w="1870" w:type="dxa"/>
          </w:tcPr>
          <w:p w14:paraId="0BA0BEC5" w14:textId="77777777" w:rsidR="00213714" w:rsidRDefault="00213714" w:rsidP="00F2185F">
            <w:pPr>
              <w:rPr>
                <w:sz w:val="16"/>
              </w:rPr>
            </w:pPr>
            <w:r w:rsidRPr="005E6D1A">
              <w:rPr>
                <w:rStyle w:val="StyleUnderline"/>
              </w:rPr>
              <w:t>Eldred v Ashcroft,</w:t>
            </w:r>
            <w:r>
              <w:rPr>
                <w:sz w:val="16"/>
              </w:rPr>
              <w:t xml:space="preserve"> 537 U.S. 186 (2003)</w:t>
            </w:r>
          </w:p>
        </w:tc>
        <w:tc>
          <w:tcPr>
            <w:tcW w:w="1870" w:type="dxa"/>
          </w:tcPr>
          <w:p w14:paraId="30C330BB" w14:textId="77777777" w:rsidR="00213714" w:rsidRPr="005E6D1A" w:rsidRDefault="00213714" w:rsidP="00F2185F">
            <w:pPr>
              <w:rPr>
                <w:rStyle w:val="StyleUnderline"/>
              </w:rPr>
            </w:pPr>
            <w:r w:rsidRPr="005E6D1A">
              <w:rPr>
                <w:rStyle w:val="StyleUnderline"/>
                <w:highlight w:val="cyan"/>
              </w:rPr>
              <w:t>Copyright Term Extension Act</w:t>
            </w:r>
            <w:r w:rsidRPr="005E6D1A">
              <w:rPr>
                <w:rStyle w:val="StyleUnderline"/>
              </w:rPr>
              <w:t xml:space="preserve"> does not</w:t>
            </w:r>
          </w:p>
          <w:p w14:paraId="4B31535E" w14:textId="77777777" w:rsidR="00213714" w:rsidRPr="005E6D1A" w:rsidRDefault="00213714" w:rsidP="00F2185F">
            <w:pPr>
              <w:rPr>
                <w:rStyle w:val="StyleUnderline"/>
              </w:rPr>
            </w:pPr>
            <w:r w:rsidRPr="005E6D1A">
              <w:rPr>
                <w:rStyle w:val="StyleUnderline"/>
              </w:rPr>
              <w:t>violate the Constitution’s “limited times”</w:t>
            </w:r>
          </w:p>
          <w:p w14:paraId="3E582A65" w14:textId="77777777" w:rsidR="00213714" w:rsidRDefault="00213714" w:rsidP="00F2185F">
            <w:pPr>
              <w:rPr>
                <w:sz w:val="16"/>
              </w:rPr>
            </w:pPr>
            <w:r w:rsidRPr="005E6D1A">
              <w:rPr>
                <w:rStyle w:val="StyleUnderline"/>
              </w:rPr>
              <w:t>requirement</w:t>
            </w:r>
            <w:r>
              <w:rPr>
                <w:sz w:val="16"/>
              </w:rPr>
              <w:t>.</w:t>
            </w:r>
          </w:p>
        </w:tc>
        <w:tc>
          <w:tcPr>
            <w:tcW w:w="1870" w:type="dxa"/>
          </w:tcPr>
          <w:p w14:paraId="575F3816" w14:textId="77777777" w:rsidR="00213714" w:rsidRDefault="00213714" w:rsidP="00F2185F">
            <w:pPr>
              <w:rPr>
                <w:sz w:val="16"/>
              </w:rPr>
            </w:pPr>
            <w:r w:rsidRPr="005E6D1A">
              <w:rPr>
                <w:sz w:val="16"/>
              </w:rPr>
              <w:t>Copyright</w:t>
            </w:r>
          </w:p>
        </w:tc>
        <w:tc>
          <w:tcPr>
            <w:tcW w:w="1870" w:type="dxa"/>
          </w:tcPr>
          <w:p w14:paraId="7AF78432" w14:textId="77777777" w:rsidR="00213714" w:rsidRPr="005E6D1A" w:rsidRDefault="00213714" w:rsidP="00F2185F">
            <w:pPr>
              <w:rPr>
                <w:rStyle w:val="StyleUnderline"/>
              </w:rPr>
            </w:pPr>
            <w:r w:rsidRPr="005E6D1A">
              <w:rPr>
                <w:rStyle w:val="StyleUnderline"/>
                <w:highlight w:val="cyan"/>
              </w:rPr>
              <w:t>Strengthens</w:t>
            </w:r>
          </w:p>
        </w:tc>
        <w:tc>
          <w:tcPr>
            <w:tcW w:w="1870" w:type="dxa"/>
          </w:tcPr>
          <w:p w14:paraId="04977B10" w14:textId="77777777" w:rsidR="00213714" w:rsidRDefault="00213714" w:rsidP="00F2185F">
            <w:pPr>
              <w:rPr>
                <w:sz w:val="16"/>
              </w:rPr>
            </w:pPr>
            <w:r w:rsidRPr="005E6D1A">
              <w:rPr>
                <w:sz w:val="16"/>
              </w:rPr>
              <w:t>7–2</w:t>
            </w:r>
          </w:p>
        </w:tc>
      </w:tr>
    </w:tbl>
    <w:p w14:paraId="145DD0C8" w14:textId="77777777" w:rsidR="00B82915" w:rsidRDefault="00B82915" w:rsidP="00213714">
      <w:pPr>
        <w:rPr>
          <w:sz w:val="16"/>
        </w:rPr>
      </w:pPr>
    </w:p>
    <w:p w14:paraId="5AF0774A" w14:textId="1AF71241" w:rsidR="00851FE6" w:rsidRDefault="00851FE6" w:rsidP="00851FE6">
      <w:pPr>
        <w:pStyle w:val="Heading4"/>
      </w:pPr>
      <w:r>
        <w:t xml:space="preserve">IP protection includes </w:t>
      </w:r>
      <w:r w:rsidRPr="00356D3D">
        <w:rPr>
          <w:i/>
          <w:iCs w:val="0"/>
          <w:u w:val="single"/>
        </w:rPr>
        <w:t>term maintenance</w:t>
      </w:r>
      <w:r>
        <w:t>.</w:t>
      </w:r>
    </w:p>
    <w:p w14:paraId="561D3DEE" w14:textId="77777777" w:rsidR="00851FE6" w:rsidRPr="003969D2" w:rsidRDefault="00851FE6" w:rsidP="00851FE6">
      <w:r w:rsidRPr="003969D2">
        <w:rPr>
          <w:rStyle w:val="Style13ptBold"/>
        </w:rPr>
        <w:t>Array Biopharma Inc 99</w:t>
      </w:r>
      <w:r w:rsidRPr="003969D2">
        <w:t xml:space="preserve"> [Array Biopharma Inc; 4/22/1999; Law Insider; “Recitals”; https://www.lawinsider.com/contracts/gpKRiGv9XSg#intellectual-property-protection]</w:t>
      </w:r>
      <w:r>
        <w:t>//kaviWaRu</w:t>
      </w:r>
    </w:p>
    <w:p w14:paraId="3ADDAA74" w14:textId="77777777" w:rsidR="00851FE6" w:rsidRDefault="00851FE6" w:rsidP="00851FE6">
      <w:pPr>
        <w:rPr>
          <w:rStyle w:val="StyleUnderline"/>
        </w:rPr>
      </w:pPr>
      <w:r w:rsidRPr="00841F78">
        <w:rPr>
          <w:rStyle w:val="StyleUnderline"/>
        </w:rPr>
        <w:t>1.15 “</w:t>
      </w:r>
      <w:r w:rsidRPr="001B5C94">
        <w:rPr>
          <w:rStyle w:val="Emphasis"/>
          <w:highlight w:val="cyan"/>
        </w:rPr>
        <w:t>I</w:t>
      </w:r>
      <w:r w:rsidRPr="00841F78">
        <w:rPr>
          <w:rStyle w:val="Emphasis"/>
        </w:rPr>
        <w:t xml:space="preserve">NTELLECTUAL </w:t>
      </w:r>
      <w:r w:rsidRPr="001B5C94">
        <w:rPr>
          <w:rStyle w:val="Emphasis"/>
          <w:highlight w:val="cyan"/>
        </w:rPr>
        <w:t>P</w:t>
      </w:r>
      <w:r w:rsidRPr="00841F78">
        <w:rPr>
          <w:rStyle w:val="Emphasis"/>
        </w:rPr>
        <w:t xml:space="preserve">ROPERTY </w:t>
      </w:r>
      <w:r w:rsidRPr="001B5C94">
        <w:rPr>
          <w:rStyle w:val="Emphasis"/>
          <w:highlight w:val="cyan"/>
        </w:rPr>
        <w:t>P</w:t>
      </w:r>
      <w:r w:rsidRPr="00841F78">
        <w:rPr>
          <w:rStyle w:val="Emphasis"/>
        </w:rPr>
        <w:t>ROTECTION</w:t>
      </w:r>
      <w:r w:rsidRPr="00841F78">
        <w:rPr>
          <w:rStyle w:val="StyleUnderline"/>
        </w:rPr>
        <w:t xml:space="preserve">” shall </w:t>
      </w:r>
      <w:r w:rsidRPr="001B5C94">
        <w:rPr>
          <w:rStyle w:val="Emphasis"/>
          <w:highlight w:val="cyan"/>
        </w:rPr>
        <w:t>mean</w:t>
      </w:r>
      <w:r w:rsidRPr="00841F78">
        <w:rPr>
          <w:rStyle w:val="StyleUnderline"/>
        </w:rPr>
        <w:t xml:space="preserve"> the </w:t>
      </w:r>
      <w:r w:rsidRPr="001B5C94">
        <w:rPr>
          <w:rStyle w:val="Emphasis"/>
          <w:highlight w:val="cyan"/>
        </w:rPr>
        <w:t>application</w:t>
      </w:r>
      <w:r w:rsidRPr="00841F78">
        <w:rPr>
          <w:rStyle w:val="StyleUnderline"/>
        </w:rPr>
        <w:t xml:space="preserve">, </w:t>
      </w:r>
      <w:r w:rsidRPr="001B5C94">
        <w:rPr>
          <w:rStyle w:val="Emphasis"/>
          <w:highlight w:val="cyan"/>
        </w:rPr>
        <w:t>prosecution</w:t>
      </w:r>
      <w:r w:rsidRPr="00841F78">
        <w:rPr>
          <w:rStyle w:val="StyleUnderline"/>
        </w:rPr>
        <w:t xml:space="preserve"> (including, without limitation, all </w:t>
      </w:r>
      <w:r w:rsidRPr="001B5C94">
        <w:rPr>
          <w:rStyle w:val="Emphasis"/>
          <w:highlight w:val="cyan"/>
        </w:rPr>
        <w:t>interference actions</w:t>
      </w:r>
      <w:r w:rsidRPr="00841F78">
        <w:rPr>
          <w:rStyle w:val="StyleUnderline"/>
        </w:rPr>
        <w:t xml:space="preserve">, </w:t>
      </w:r>
      <w:r w:rsidRPr="001B5C94">
        <w:rPr>
          <w:rStyle w:val="Emphasis"/>
          <w:highlight w:val="cyan"/>
        </w:rPr>
        <w:t>term maintenance</w:t>
      </w:r>
      <w:r w:rsidRPr="00841F78">
        <w:rPr>
          <w:rStyle w:val="StyleUnderline"/>
        </w:rPr>
        <w:t xml:space="preserve">, </w:t>
      </w:r>
      <w:r w:rsidRPr="001B5C94">
        <w:rPr>
          <w:rStyle w:val="Emphasis"/>
          <w:highlight w:val="cyan"/>
        </w:rPr>
        <w:t>defense and enforcement</w:t>
      </w:r>
      <w:r w:rsidRPr="001B5C94">
        <w:rPr>
          <w:rStyle w:val="StyleUnderline"/>
          <w:highlight w:val="cyan"/>
        </w:rPr>
        <w:t xml:space="preserve"> </w:t>
      </w:r>
      <w:r w:rsidRPr="001B5C94">
        <w:rPr>
          <w:rStyle w:val="StyleUnderline"/>
        </w:rPr>
        <w:t>of</w:t>
      </w:r>
      <w:r w:rsidRPr="00841F78">
        <w:rPr>
          <w:rStyle w:val="StyleUnderline"/>
        </w:rPr>
        <w:t xml:space="preserve"> U.S. and foreign patent applications and patents arising therefrom, </w:t>
      </w:r>
      <w:r w:rsidRPr="001B5C94">
        <w:rPr>
          <w:rStyle w:val="StyleUnderline"/>
          <w:highlight w:val="cyan"/>
        </w:rPr>
        <w:t>and</w:t>
      </w:r>
      <w:r w:rsidRPr="00841F78">
        <w:rPr>
          <w:rStyle w:val="StyleUnderline"/>
        </w:rPr>
        <w:t xml:space="preserve"> establishment and </w:t>
      </w:r>
      <w:r w:rsidRPr="001B5C94">
        <w:rPr>
          <w:rStyle w:val="StyleUnderline"/>
          <w:highlight w:val="cyan"/>
        </w:rPr>
        <w:t>protection of trade secrets and other forms</w:t>
      </w:r>
      <w:r w:rsidRPr="00841F78">
        <w:rPr>
          <w:rStyle w:val="StyleUnderline"/>
        </w:rPr>
        <w:t xml:space="preserve"> of intellectual property rights.</w:t>
      </w:r>
    </w:p>
    <w:p w14:paraId="147FD86F" w14:textId="23CEC79B" w:rsidR="00213714" w:rsidRDefault="00213714" w:rsidP="00213714">
      <w:pPr>
        <w:pStyle w:val="Heading4"/>
      </w:pPr>
      <w:r>
        <w:lastRenderedPageBreak/>
        <w:t xml:space="preserve">The phrase ‘strengthen its protection of domestic IPR’ </w:t>
      </w:r>
      <w:r>
        <w:rPr>
          <w:u w:val="single"/>
        </w:rPr>
        <w:t>must</w:t>
      </w:r>
      <w:r>
        <w:t xml:space="preserve"> be read as an </w:t>
      </w:r>
      <w:r>
        <w:rPr>
          <w:u w:val="single"/>
        </w:rPr>
        <w:t>independent</w:t>
      </w:r>
      <w:r>
        <w:t xml:space="preserve"> function and </w:t>
      </w:r>
      <w:r>
        <w:rPr>
          <w:u w:val="single"/>
        </w:rPr>
        <w:t>not</w:t>
      </w:r>
      <w:r>
        <w:t xml:space="preserve"> rendered irrelevant by </w:t>
      </w:r>
      <w:r>
        <w:rPr>
          <w:u w:val="single"/>
        </w:rPr>
        <w:t>latter portions</w:t>
      </w:r>
      <w:r>
        <w:t xml:space="preserve"> of the plan. Permuting </w:t>
      </w:r>
      <w:r>
        <w:rPr>
          <w:u w:val="single"/>
        </w:rPr>
        <w:t>this</w:t>
      </w:r>
      <w:r>
        <w:t xml:space="preserve"> CP </w:t>
      </w:r>
      <w:r>
        <w:rPr>
          <w:u w:val="single"/>
        </w:rPr>
        <w:t>unfairly</w:t>
      </w:r>
      <w:r>
        <w:t xml:space="preserve"> and </w:t>
      </w:r>
      <w:r>
        <w:rPr>
          <w:u w:val="single"/>
        </w:rPr>
        <w:t>arbitrarily</w:t>
      </w:r>
      <w:r>
        <w:t xml:space="preserve"> divorces meaning from plan wording. </w:t>
      </w:r>
    </w:p>
    <w:p w14:paraId="079ECD94" w14:textId="77777777" w:rsidR="00213714" w:rsidRPr="008604DC" w:rsidRDefault="00213714" w:rsidP="00213714">
      <w:pPr>
        <w:rPr>
          <w:rStyle w:val="Style13ptBold"/>
        </w:rPr>
      </w:pPr>
      <w:r>
        <w:rPr>
          <w:rStyle w:val="Style13ptBold"/>
        </w:rPr>
        <w:t xml:space="preserve">Hanna ’18 </w:t>
      </w:r>
      <w:r w:rsidRPr="008604DC">
        <w:t>[Patrick; July 9; Magistrate Judge on the United States District Court for the Western District of Louisiana; Lexis, “Batiste v. Quality Constr. &amp; Prod. LLC,” 327 F. Supp. 3d 972]</w:t>
      </w:r>
    </w:p>
    <w:p w14:paraId="51943E28" w14:textId="4F539036" w:rsidR="00213714" w:rsidRPr="00491160" w:rsidRDefault="00213714" w:rsidP="00213714">
      <w:pPr>
        <w:rPr>
          <w:sz w:val="16"/>
        </w:rPr>
      </w:pPr>
      <w:r w:rsidRPr="00B43B90">
        <w:rPr>
          <w:rStyle w:val="StyleUnderline"/>
          <w:highlight w:val="cyan"/>
        </w:rPr>
        <w:t xml:space="preserve">Any other </w:t>
      </w:r>
      <w:r w:rsidRPr="00B43B90">
        <w:rPr>
          <w:rStyle w:val="Emphasis"/>
          <w:highlight w:val="cyan"/>
        </w:rPr>
        <w:t>interp</w:t>
      </w:r>
      <w:r w:rsidRPr="005A5F24">
        <w:rPr>
          <w:rStyle w:val="StyleUnderline"/>
        </w:rPr>
        <w:t>retation</w:t>
      </w:r>
      <w:r w:rsidRPr="00E82C29">
        <w:rPr>
          <w:sz w:val="16"/>
        </w:rPr>
        <w:t xml:space="preserve"> of indemnity provision </w:t>
      </w:r>
      <w:r w:rsidRPr="00B43B90">
        <w:rPr>
          <w:rStyle w:val="StyleUnderline"/>
          <w:highlight w:val="cyan"/>
        </w:rPr>
        <w:t>would require</w:t>
      </w:r>
      <w:r w:rsidRPr="00E82C29">
        <w:rPr>
          <w:sz w:val="16"/>
        </w:rPr>
        <w:t xml:space="preserve"> the </w:t>
      </w:r>
      <w:r w:rsidRPr="00B43B90">
        <w:rPr>
          <w:rStyle w:val="StyleUnderline"/>
          <w:highlight w:val="cyan"/>
        </w:rPr>
        <w:t>words</w:t>
      </w:r>
      <w:r w:rsidRPr="00E82C29">
        <w:rPr>
          <w:sz w:val="16"/>
        </w:rPr>
        <w:t xml:space="preserve"> "the vessel, its owners, operators" </w:t>
      </w:r>
      <w:r w:rsidRPr="005A5F24">
        <w:rPr>
          <w:rStyle w:val="StyleUnderline"/>
        </w:rPr>
        <w:t xml:space="preserve">to </w:t>
      </w:r>
      <w:r w:rsidRPr="00B43B90">
        <w:rPr>
          <w:rStyle w:val="StyleUnderline"/>
          <w:highlight w:val="cyan"/>
        </w:rPr>
        <w:t xml:space="preserve">be </w:t>
      </w:r>
      <w:r w:rsidRPr="00B43B90">
        <w:rPr>
          <w:rStyle w:val="Emphasis"/>
          <w:highlight w:val="cyan"/>
        </w:rPr>
        <w:t>ignored</w:t>
      </w:r>
      <w:r w:rsidRPr="00B43B90">
        <w:rPr>
          <w:rStyle w:val="StyleUnderline"/>
          <w:highlight w:val="cyan"/>
        </w:rPr>
        <w:t xml:space="preserve">. Doing so would </w:t>
      </w:r>
      <w:r w:rsidRPr="00B43B90">
        <w:rPr>
          <w:rStyle w:val="Emphasis"/>
          <w:highlight w:val="cyan"/>
        </w:rPr>
        <w:t>violate</w:t>
      </w:r>
      <w:r w:rsidRPr="00B43B90">
        <w:rPr>
          <w:rStyle w:val="StyleUnderline"/>
          <w:highlight w:val="cyan"/>
        </w:rPr>
        <w:t xml:space="preserve"> a </w:t>
      </w:r>
      <w:r w:rsidRPr="00B43B90">
        <w:rPr>
          <w:rStyle w:val="Emphasis"/>
          <w:szCs w:val="26"/>
          <w:highlight w:val="cyan"/>
        </w:rPr>
        <w:t>cardinal rule</w:t>
      </w:r>
      <w:r w:rsidRPr="00B43B90">
        <w:rPr>
          <w:rStyle w:val="StyleUnderline"/>
          <w:sz w:val="24"/>
          <w:szCs w:val="26"/>
        </w:rPr>
        <w:t xml:space="preserve"> </w:t>
      </w:r>
      <w:r w:rsidRPr="005A5F24">
        <w:rPr>
          <w:rStyle w:val="StyleUnderline"/>
        </w:rPr>
        <w:t xml:space="preserve">of contract interpretation, </w:t>
      </w:r>
      <w:r w:rsidRPr="00B43B90">
        <w:rPr>
          <w:rStyle w:val="StyleUnderline"/>
          <w:highlight w:val="cyan"/>
        </w:rPr>
        <w:t xml:space="preserve">which </w:t>
      </w:r>
      <w:r w:rsidRPr="00B43B90">
        <w:rPr>
          <w:rStyle w:val="Emphasis"/>
          <w:highlight w:val="cyan"/>
        </w:rPr>
        <w:t>requires</w:t>
      </w:r>
      <w:r w:rsidRPr="005A5F24">
        <w:rPr>
          <w:rStyle w:val="StyleUnderline"/>
        </w:rPr>
        <w:t xml:space="preserve"> that </w:t>
      </w:r>
      <w:r w:rsidRPr="00B43B90">
        <w:rPr>
          <w:rStyle w:val="Emphasis"/>
          <w:szCs w:val="26"/>
          <w:highlight w:val="cyan"/>
        </w:rPr>
        <w:t xml:space="preserve">all </w:t>
      </w:r>
      <w:r w:rsidRPr="00B43B90">
        <w:rPr>
          <w:rStyle w:val="Emphasis"/>
          <w:highlight w:val="cyan"/>
        </w:rPr>
        <w:t>terms</w:t>
      </w:r>
      <w:r w:rsidRPr="005A5F24">
        <w:rPr>
          <w:rStyle w:val="StyleUnderline"/>
        </w:rPr>
        <w:t xml:space="preserve"> used</w:t>
      </w:r>
      <w:r w:rsidRPr="00E82C29">
        <w:rPr>
          <w:sz w:val="16"/>
        </w:rPr>
        <w:t xml:space="preserve"> in the contract </w:t>
      </w:r>
      <w:r w:rsidRPr="005A5F24">
        <w:rPr>
          <w:rStyle w:val="StyleUnderline"/>
        </w:rPr>
        <w:t xml:space="preserve">should </w:t>
      </w:r>
      <w:r w:rsidRPr="00B43B90">
        <w:rPr>
          <w:rStyle w:val="StyleUnderline"/>
          <w:highlight w:val="cyan"/>
        </w:rPr>
        <w:t xml:space="preserve">be </w:t>
      </w:r>
      <w:r w:rsidRPr="00B43B90">
        <w:rPr>
          <w:rStyle w:val="Emphasis"/>
          <w:highlight w:val="cyan"/>
        </w:rPr>
        <w:t>given meaning</w:t>
      </w:r>
      <w:r w:rsidRPr="00B43B90">
        <w:rPr>
          <w:rStyle w:val="StyleUnderline"/>
          <w:highlight w:val="cyan"/>
        </w:rPr>
        <w:t xml:space="preserve"> and</w:t>
      </w:r>
      <w:r w:rsidRPr="005A5F24">
        <w:rPr>
          <w:rStyle w:val="StyleUnderline"/>
        </w:rPr>
        <w:t xml:space="preserve">, consistently, that </w:t>
      </w:r>
      <w:r w:rsidRPr="00B43B90">
        <w:rPr>
          <w:rStyle w:val="Emphasis"/>
          <w:highlight w:val="cyan"/>
        </w:rPr>
        <w:t>no terms</w:t>
      </w:r>
      <w:r w:rsidRPr="005A5F24">
        <w:rPr>
          <w:rStyle w:val="StyleUnderline"/>
        </w:rPr>
        <w:t xml:space="preserve"> used in the contract should </w:t>
      </w:r>
      <w:r w:rsidRPr="00B43B90">
        <w:rPr>
          <w:rStyle w:val="StyleUnderline"/>
          <w:highlight w:val="cyan"/>
        </w:rPr>
        <w:t xml:space="preserve">be </w:t>
      </w:r>
      <w:r w:rsidRPr="00B43B90">
        <w:rPr>
          <w:rStyle w:val="Emphasis"/>
          <w:szCs w:val="26"/>
          <w:highlight w:val="cyan"/>
        </w:rPr>
        <w:t>rendered superfluous</w:t>
      </w:r>
      <w:r w:rsidRPr="00E82C29">
        <w:rPr>
          <w:sz w:val="16"/>
        </w:rPr>
        <w:t>. The only way to read the indemnity provision without ignoring the words "the vessel, its owners, operators, master, and crew," is to find that Arena owes indemnity to Alliance because it was both the owner and operator of the vessel at the time of the plaintiff's alleged injury.</w:t>
      </w:r>
    </w:p>
    <w:p w14:paraId="617055F1" w14:textId="77777777" w:rsidR="00B82915" w:rsidRPr="00D32D7A" w:rsidRDefault="00B82915" w:rsidP="00B82915">
      <w:pPr>
        <w:pStyle w:val="Heading4"/>
      </w:pPr>
      <w:r>
        <w:t xml:space="preserve">Mayo vs. Prometheus resulted in a net weakening of protection, so reversing </w:t>
      </w:r>
      <w:r w:rsidRPr="00D32D7A">
        <w:rPr>
          <w:u w:val="single"/>
        </w:rPr>
        <w:t>strengthens on net</w:t>
      </w:r>
      <w:r>
        <w:t>.</w:t>
      </w:r>
    </w:p>
    <w:p w14:paraId="2D9DF816" w14:textId="77777777" w:rsidR="00B82915" w:rsidRPr="00E850DB" w:rsidRDefault="00B82915" w:rsidP="00B82915">
      <w:r w:rsidRPr="00D32D7A">
        <w:rPr>
          <w:rStyle w:val="Style13ptBold"/>
        </w:rPr>
        <w:t>Quinn 17</w:t>
      </w:r>
      <w:r>
        <w:t xml:space="preserve"> [Gene; patent attorney and a leading commentator on patent law and innovation policy---also the President and CEO of IP Watchdog; 1/23/2017; IP Watchdog; “Mayo v. Prometheus: A lawless decision by an omnipotent Court wreaking havoc on patents”; </w:t>
      </w:r>
      <w:r w:rsidRPr="00E850DB">
        <w:t>https://ipwatchdog.com/2017/01/23/mayo-v-prometheus-lawless-decision-wreaking-havoc-patents/id=77438/</w:t>
      </w:r>
      <w:r>
        <w:t>]//kaviWaRu</w:t>
      </w:r>
    </w:p>
    <w:p w14:paraId="20432F4C" w14:textId="77777777" w:rsidR="00B82915" w:rsidRPr="00D32D7A" w:rsidRDefault="00B82915" w:rsidP="00B82915">
      <w:pPr>
        <w:rPr>
          <w:rStyle w:val="StyleUnderline"/>
        </w:rPr>
      </w:pPr>
      <w:r w:rsidRPr="00D32D7A">
        <w:rPr>
          <w:sz w:val="16"/>
        </w:rPr>
        <w:t xml:space="preserve">Recently, someone who took the patent bar review course I teach asked whether my views on the Supreme Court decision in Mayo v. Prometheus had changed, or moderated. Yes, my views on Mayo have changed, perhaps significantly in some ways, but they certainly have not moderated. As we approach the fifth anniversary of the Supreme Court’s decision this is what I know — </w:t>
      </w:r>
      <w:r w:rsidRPr="00D32D7A">
        <w:rPr>
          <w:rStyle w:val="StyleUnderline"/>
        </w:rPr>
        <w:t xml:space="preserve">Mayo v. Prometheus is a lawless decision by a Court that has become too powerful, and it continues to wreak havoc on the patent system and innovators. </w:t>
      </w:r>
      <w:r w:rsidRPr="00D32D7A">
        <w:rPr>
          <w:rStyle w:val="Emphasis"/>
        </w:rPr>
        <w:t>The net effect of the decision</w:t>
      </w:r>
      <w:r w:rsidRPr="00D32D7A">
        <w:rPr>
          <w:rStyle w:val="StyleUnderline"/>
        </w:rPr>
        <w:t xml:space="preserve"> has resulted in </w:t>
      </w:r>
      <w:r w:rsidRPr="00D32D7A">
        <w:rPr>
          <w:rStyle w:val="Emphasis"/>
        </w:rPr>
        <w:t>patent protection being easier to obtain</w:t>
      </w:r>
      <w:r w:rsidRPr="00D32D7A">
        <w:rPr>
          <w:rStyle w:val="StyleUnderline"/>
        </w:rPr>
        <w:t xml:space="preserve"> for cutting edge software, biotech, genetic and medical innovations in Europe, Canada, Australia and even China.</w:t>
      </w:r>
    </w:p>
    <w:p w14:paraId="4C7A3F24" w14:textId="77777777" w:rsidR="00B82915" w:rsidRPr="00D32D7A" w:rsidRDefault="00B82915" w:rsidP="00B82915">
      <w:pPr>
        <w:rPr>
          <w:sz w:val="16"/>
        </w:rPr>
      </w:pPr>
    </w:p>
    <w:bookmarkEnd w:id="1"/>
    <w:p w14:paraId="227B4B63" w14:textId="77777777" w:rsidR="00B82915" w:rsidRDefault="00B82915" w:rsidP="00B82915">
      <w:pPr>
        <w:pStyle w:val="Heading4"/>
      </w:pPr>
      <w:r>
        <w:t>There is a mathematical way to tell net effect</w:t>
      </w:r>
    </w:p>
    <w:p w14:paraId="6F07D001" w14:textId="77777777" w:rsidR="00B82915" w:rsidRDefault="00B82915" w:rsidP="00B82915">
      <w:r w:rsidRPr="00382C1F">
        <w:rPr>
          <w:rStyle w:val="Style13ptBold"/>
        </w:rPr>
        <w:t>Stiglitz 14</w:t>
      </w:r>
      <w:r>
        <w:t xml:space="preserve"> [Joseph E.; NBER Working Paper Series; “Intellectual Property Rights, The Pool of Knowledge, and Innovation”; </w:t>
      </w:r>
      <w:r w:rsidRPr="00382C1F">
        <w:t>https://www.nber.org/system/files/working_papers/w20014/revisions/w20014.rev0.pdf</w:t>
      </w:r>
      <w:r>
        <w:t>]//kaviWaRu</w:t>
      </w:r>
    </w:p>
    <w:p w14:paraId="19C3BBAA" w14:textId="77777777" w:rsidR="00B82915" w:rsidRPr="00F25E99" w:rsidRDefault="00B82915" w:rsidP="00B82915">
      <w:pPr>
        <w:rPr>
          <w:rStyle w:val="StyleUnderline"/>
        </w:rPr>
      </w:pPr>
      <w:r w:rsidRPr="00F25E99">
        <w:rPr>
          <w:rStyle w:val="StyleUnderline"/>
        </w:rPr>
        <w:t xml:space="preserve">It may be possible, however, to change the regulatory environment in ways which allow a </w:t>
      </w:r>
      <w:r w:rsidRPr="00F25E99">
        <w:rPr>
          <w:rStyle w:val="Emphasis"/>
        </w:rPr>
        <w:t>higher sustained catch</w:t>
      </w:r>
      <w:r w:rsidRPr="00F25E99">
        <w:rPr>
          <w:rStyle w:val="StyleUnderline"/>
        </w:rPr>
        <w:t xml:space="preserve">, and possibly with a </w:t>
      </w:r>
      <w:r w:rsidRPr="00F25E99">
        <w:rPr>
          <w:rStyle w:val="Emphasis"/>
        </w:rPr>
        <w:t>lower level of expenditure on fishing</w:t>
      </w:r>
      <w:r w:rsidRPr="00F25E99">
        <w:rPr>
          <w:rStyle w:val="StyleUnderline"/>
        </w:rPr>
        <w:t xml:space="preserve">. Let us denote the set of fishing regulations by ζ.  There are some regulations which allow fish to be caught without as large an adverse effect on the growth of the fishing stock, e.g. regulations that ensure that small fish are not caught.  We now write (4) </w:t>
      </w:r>
      <w:proofErr w:type="spellStart"/>
      <w:r w:rsidRPr="00F25E99">
        <w:rPr>
          <w:rStyle w:val="StyleUnderline"/>
        </w:rPr>
        <w:t>dP</w:t>
      </w:r>
      <w:proofErr w:type="spellEnd"/>
      <w:r w:rsidRPr="00F25E99">
        <w:rPr>
          <w:rStyle w:val="StyleUnderline"/>
        </w:rPr>
        <w:t>/dt = H(P) – Q (</w:t>
      </w:r>
      <w:proofErr w:type="spellStart"/>
      <w:proofErr w:type="gramStart"/>
      <w:r w:rsidRPr="00F25E99">
        <w:rPr>
          <w:rStyle w:val="StyleUnderline"/>
        </w:rPr>
        <w:t>P,n</w:t>
      </w:r>
      <w:proofErr w:type="spellEnd"/>
      <w:proofErr w:type="gramEnd"/>
      <w:r w:rsidRPr="00F25E99">
        <w:rPr>
          <w:rStyle w:val="StyleUnderline"/>
        </w:rPr>
        <w:t xml:space="preserve">, ζ)M(ζ)  with M’ &lt; 0. In other words, tighter regulations mean that the adverse effect of a given level of fishing is reduced, but Q 3 &lt; 0, tighter regulations increase costs, and hence, at fixed P and n, lead to less fishing and a smaller catch.  It follows that with tighter regulation, the equilibrium level of P, denoted P2”, is increased. But that means that the flow of fish, H, has increased: tighter fishing </w:t>
      </w:r>
      <w:r w:rsidRPr="00F25E99">
        <w:rPr>
          <w:rStyle w:val="StyleUnderline"/>
        </w:rPr>
        <w:lastRenderedPageBreak/>
        <w:t xml:space="preserve">regulations (in the sense defined) leads to an increased flow of fish, and this is true whether there is </w:t>
      </w:r>
      <w:proofErr w:type="gramStart"/>
      <w:r w:rsidRPr="00F25E99">
        <w:rPr>
          <w:rStyle w:val="StyleUnderline"/>
        </w:rPr>
        <w:t>more or less investment</w:t>
      </w:r>
      <w:proofErr w:type="gramEnd"/>
      <w:r w:rsidRPr="00F25E99">
        <w:rPr>
          <w:rStyle w:val="StyleUnderline"/>
        </w:rPr>
        <w:t xml:space="preserve"> in the fishing fleet. (That is, other things being equal, the increase in P </w:t>
      </w:r>
      <w:r w:rsidRPr="00F25E99">
        <w:rPr>
          <w:rStyle w:val="Emphasis"/>
        </w:rPr>
        <w:t>results in a larger fishing fleet</w:t>
      </w:r>
      <w:r w:rsidRPr="00F25E99">
        <w:rPr>
          <w:rStyle w:val="StyleUnderline"/>
        </w:rPr>
        <w:t xml:space="preserve">; but the increase in </w:t>
      </w:r>
      <w:r w:rsidRPr="00F25E99">
        <w:rPr>
          <w:rStyle w:val="Emphasis"/>
        </w:rPr>
        <w:t>regulations leads to reduced investments</w:t>
      </w:r>
      <w:r w:rsidRPr="00F25E99">
        <w:rPr>
          <w:rStyle w:val="StyleUnderline"/>
        </w:rPr>
        <w:t>, so the net effect is ambiguous</w:t>
      </w:r>
      <w:proofErr w:type="gramStart"/>
      <w:r w:rsidRPr="00F25E99">
        <w:rPr>
          <w:rStyle w:val="StyleUnderline"/>
        </w:rPr>
        <w:t>.)(</w:t>
      </w:r>
      <w:proofErr w:type="gramEnd"/>
      <w:r w:rsidRPr="00F25E99">
        <w:rPr>
          <w:rStyle w:val="StyleUnderline"/>
        </w:rPr>
        <w:t xml:space="preserve">Figure 7) What is striking about these results, as we have noted, is that they reverse normal presumptions. Usually, </w:t>
      </w:r>
      <w:r w:rsidRPr="00F25E99">
        <w:rPr>
          <w:rStyle w:val="Emphasis"/>
        </w:rPr>
        <w:t>general equilibrium responses diminish the magnitude of partial equilibrium responses</w:t>
      </w:r>
      <w:r w:rsidRPr="00F25E99">
        <w:rPr>
          <w:rStyle w:val="StyleUnderline"/>
        </w:rPr>
        <w:t xml:space="preserve">, but do not reverse the sign.  Here (and in the analysis of the knowledge pool below) they do.    In the next section, we show that the same logic holds for innovation.    Changes in the environment which lead to more investment given a level of P, the size of the “knowledge pool,” may so diminish the equilibrium pool of knowledge (the set of technological opportunities) that the flow of innovations is reduced. This is true </w:t>
      </w:r>
      <w:proofErr w:type="gramStart"/>
      <w:r w:rsidRPr="00F25E99">
        <w:rPr>
          <w:rStyle w:val="StyleUnderline"/>
        </w:rPr>
        <w:t>whether or not</w:t>
      </w:r>
      <w:proofErr w:type="gramEnd"/>
      <w:r w:rsidRPr="00F25E99">
        <w:rPr>
          <w:rStyle w:val="StyleUnderline"/>
        </w:rPr>
        <w:t xml:space="preserve"> at the new equilibrium level of P, there is more or less investment in R &amp; D.   </w:t>
      </w:r>
    </w:p>
    <w:p w14:paraId="050321A2" w14:textId="77777777" w:rsidR="00B82915" w:rsidRDefault="00B82915" w:rsidP="00B82915"/>
    <w:p w14:paraId="3926703C" w14:textId="77777777" w:rsidR="00213714" w:rsidRDefault="00213714" w:rsidP="00213714">
      <w:pPr>
        <w:pStyle w:val="Heading1"/>
      </w:pPr>
      <w:r>
        <w:lastRenderedPageBreak/>
        <w:t>Affirmative Answers</w:t>
      </w:r>
    </w:p>
    <w:p w14:paraId="12AC89D0" w14:textId="77777777" w:rsidR="00213714" w:rsidRDefault="00213714" w:rsidP="00213714">
      <w:pPr>
        <w:pStyle w:val="Heading2"/>
      </w:pPr>
      <w:r>
        <w:lastRenderedPageBreak/>
        <w:t>Competition</w:t>
      </w:r>
    </w:p>
    <w:p w14:paraId="55823428" w14:textId="02E84F21" w:rsidR="00213714" w:rsidRPr="00213714" w:rsidRDefault="00213714" w:rsidP="00213714">
      <w:pPr>
        <w:pStyle w:val="Heading3"/>
      </w:pPr>
      <w:r>
        <w:lastRenderedPageBreak/>
        <w:t xml:space="preserve">2AC---AT: </w:t>
      </w:r>
      <w:proofErr w:type="spellStart"/>
      <w:r>
        <w:t>Stengthen</w:t>
      </w:r>
      <w:proofErr w:type="spellEnd"/>
    </w:p>
    <w:p w14:paraId="002FA624" w14:textId="77777777" w:rsidR="00213714" w:rsidRDefault="00213714" w:rsidP="00213714">
      <w:pPr>
        <w:pStyle w:val="Heading4"/>
      </w:pPr>
      <w:r>
        <w:t>If they’re right about solvency, they strengthen</w:t>
      </w:r>
    </w:p>
    <w:p w14:paraId="3F0561AF" w14:textId="77777777" w:rsidR="00213714" w:rsidRPr="00001F6E" w:rsidRDefault="00213714" w:rsidP="00213714">
      <w:r w:rsidRPr="00965417">
        <w:rPr>
          <w:rStyle w:val="Style13ptBold"/>
        </w:rPr>
        <w:t>Cambridge</w:t>
      </w:r>
      <w:r>
        <w:rPr>
          <w:rStyle w:val="Style13ptBold"/>
        </w:rPr>
        <w:t xml:space="preserve">’24 </w:t>
      </w:r>
      <w:r w:rsidRPr="00001F6E">
        <w:t>[Cambridge Dictionary; 2024; “strengthen,”</w:t>
      </w:r>
    </w:p>
    <w:p w14:paraId="4C814FAA" w14:textId="77777777" w:rsidR="00213714" w:rsidRPr="00001F6E" w:rsidRDefault="00000000" w:rsidP="00213714">
      <w:hyperlink r:id="rId9" w:history="1">
        <w:r w:rsidR="00213714" w:rsidRPr="00001F6E">
          <w:rPr>
            <w:rStyle w:val="Hyperlink"/>
          </w:rPr>
          <w:t>https://dictionary.cambridge.org/dictionary/english/strengthen</w:t>
        </w:r>
      </w:hyperlink>
      <w:r w:rsidR="00213714" w:rsidRPr="00001F6E">
        <w:t>]</w:t>
      </w:r>
    </w:p>
    <w:p w14:paraId="17DA13DD" w14:textId="77777777" w:rsidR="00213714" w:rsidRPr="00001F6E" w:rsidRDefault="00213714" w:rsidP="00213714">
      <w:pPr>
        <w:rPr>
          <w:sz w:val="16"/>
        </w:rPr>
      </w:pPr>
      <w:r w:rsidRPr="00001F6E">
        <w:rPr>
          <w:sz w:val="16"/>
        </w:rPr>
        <w:t>strengthen | BUSINESS ENGLISH</w:t>
      </w:r>
    </w:p>
    <w:p w14:paraId="2438B65D" w14:textId="77777777" w:rsidR="00213714" w:rsidRPr="00893979" w:rsidRDefault="00213714" w:rsidP="00213714">
      <w:pPr>
        <w:rPr>
          <w:rStyle w:val="StyleUnderline"/>
        </w:rPr>
      </w:pPr>
      <w:r w:rsidRPr="0017626C">
        <w:rPr>
          <w:rStyle w:val="StyleUnderline"/>
          <w:highlight w:val="cyan"/>
        </w:rPr>
        <w:t>strengthen</w:t>
      </w:r>
    </w:p>
    <w:p w14:paraId="2EB8E6A7" w14:textId="77777777" w:rsidR="00213714" w:rsidRPr="00001F6E" w:rsidRDefault="00213714" w:rsidP="00213714">
      <w:pPr>
        <w:rPr>
          <w:sz w:val="16"/>
        </w:rPr>
      </w:pPr>
      <w:r w:rsidRPr="00001F6E">
        <w:rPr>
          <w:sz w:val="16"/>
        </w:rPr>
        <w:t>verb</w:t>
      </w:r>
    </w:p>
    <w:p w14:paraId="0675587B" w14:textId="77777777" w:rsidR="00213714" w:rsidRPr="00001F6E" w:rsidRDefault="00213714" w:rsidP="00213714">
      <w:pPr>
        <w:rPr>
          <w:sz w:val="16"/>
        </w:rPr>
      </w:pPr>
      <w:r w:rsidRPr="00001F6E">
        <w:rPr>
          <w:sz w:val="16"/>
        </w:rPr>
        <w:t xml:space="preserve">[ </w:t>
      </w:r>
      <w:proofErr w:type="gramStart"/>
      <w:r w:rsidRPr="00001F6E">
        <w:rPr>
          <w:sz w:val="16"/>
        </w:rPr>
        <w:t>T ]</w:t>
      </w:r>
      <w:proofErr w:type="gramEnd"/>
    </w:p>
    <w:p w14:paraId="5ED028EB" w14:textId="77777777" w:rsidR="00213714" w:rsidRPr="00001F6E" w:rsidRDefault="00213714" w:rsidP="00213714">
      <w:pPr>
        <w:rPr>
          <w:sz w:val="16"/>
        </w:rPr>
      </w:pPr>
      <w:r w:rsidRPr="0017626C">
        <w:rPr>
          <w:rStyle w:val="StyleUnderline"/>
          <w:highlight w:val="cyan"/>
        </w:rPr>
        <w:t>to make something more effective or powerful</w:t>
      </w:r>
      <w:r w:rsidRPr="00001F6E">
        <w:rPr>
          <w:sz w:val="16"/>
        </w:rPr>
        <w:t>:</w:t>
      </w:r>
    </w:p>
    <w:p w14:paraId="72BEAF16" w14:textId="77777777" w:rsidR="00213714" w:rsidRPr="00001F6E" w:rsidRDefault="00213714" w:rsidP="00213714">
      <w:pPr>
        <w:rPr>
          <w:sz w:val="16"/>
        </w:rPr>
      </w:pPr>
      <w:r w:rsidRPr="00001F6E">
        <w:rPr>
          <w:sz w:val="16"/>
        </w:rPr>
        <w:t>A discussion paper aiming to strengthen the EU's competition regime has been circulated amongst commissioners.</w:t>
      </w:r>
    </w:p>
    <w:p w14:paraId="184FD887" w14:textId="77777777" w:rsidR="00213714" w:rsidRPr="00001F6E" w:rsidRDefault="00213714" w:rsidP="00213714">
      <w:pPr>
        <w:rPr>
          <w:sz w:val="16"/>
        </w:rPr>
      </w:pPr>
      <w:r w:rsidRPr="00001F6E">
        <w:rPr>
          <w:sz w:val="16"/>
        </w:rPr>
        <w:t>Research and development expenses amounted to €76m in the first six months, reflecting the company's desire to further strengthen its technological leadership.</w:t>
      </w:r>
    </w:p>
    <w:p w14:paraId="4A327E7F" w14:textId="77777777" w:rsidR="00213714" w:rsidRPr="00001F6E" w:rsidRDefault="00213714" w:rsidP="00213714">
      <w:pPr>
        <w:rPr>
          <w:sz w:val="16"/>
        </w:rPr>
      </w:pPr>
      <w:r w:rsidRPr="00001F6E">
        <w:rPr>
          <w:sz w:val="16"/>
        </w:rPr>
        <w:t>Recent efforts have been made to strengthen the role of outside directors.</w:t>
      </w:r>
    </w:p>
    <w:p w14:paraId="0E2BA49B" w14:textId="77777777" w:rsidR="00213714" w:rsidRPr="00001F6E" w:rsidRDefault="00213714" w:rsidP="00213714">
      <w:pPr>
        <w:rPr>
          <w:sz w:val="16"/>
        </w:rPr>
      </w:pPr>
      <w:r w:rsidRPr="00001F6E">
        <w:rPr>
          <w:sz w:val="16"/>
        </w:rPr>
        <w:t>strengthen your position/performance/control Mobile operators need to strengthen their control over revenue and profit.</w:t>
      </w:r>
    </w:p>
    <w:p w14:paraId="3B569950" w14:textId="77777777" w:rsidR="00213714" w:rsidRDefault="00213714" w:rsidP="00213714">
      <w:pPr>
        <w:rPr>
          <w:sz w:val="16"/>
        </w:rPr>
      </w:pPr>
      <w:r w:rsidRPr="00001F6E">
        <w:rPr>
          <w:sz w:val="16"/>
        </w:rPr>
        <w:t>strengthen laws/regulations/mechanisms The Oil Conservation Division is in the process of trying to strengthen regulations over oil waste pits.</w:t>
      </w:r>
    </w:p>
    <w:p w14:paraId="04446516" w14:textId="77777777" w:rsidR="00213714" w:rsidRDefault="00213714" w:rsidP="00213714">
      <w:pPr>
        <w:pStyle w:val="Heading4"/>
      </w:pPr>
      <w:r>
        <w:t>Strengthen is about making effective</w:t>
      </w:r>
    </w:p>
    <w:p w14:paraId="4EE6BA5C" w14:textId="77777777" w:rsidR="00213714" w:rsidRPr="00B8691B" w:rsidRDefault="00213714" w:rsidP="00213714">
      <w:r w:rsidRPr="00B8691B">
        <w:rPr>
          <w:rStyle w:val="Style13ptBold"/>
        </w:rPr>
        <w:t>The Britannica Dictionary ND</w:t>
      </w:r>
      <w:r>
        <w:t xml:space="preserve">, “Strengthen,” </w:t>
      </w:r>
      <w:r>
        <w:rPr>
          <w:i/>
          <w:iCs/>
        </w:rPr>
        <w:t>Britannica</w:t>
      </w:r>
      <w:r>
        <w:t xml:space="preserve">, No Date, </w:t>
      </w:r>
      <w:r w:rsidRPr="00B8691B">
        <w:t>https://www.britannica.com/dictionary/strengthen</w:t>
      </w:r>
      <w:r>
        <w:t>, Accessed 7-24-2024 by NT-RS</w:t>
      </w:r>
    </w:p>
    <w:p w14:paraId="04882C33" w14:textId="77777777" w:rsidR="00213714" w:rsidRPr="00B8691B" w:rsidRDefault="00213714" w:rsidP="00213714">
      <w:pPr>
        <w:rPr>
          <w:rStyle w:val="StyleUnderline"/>
        </w:rPr>
      </w:pPr>
      <w:r w:rsidRPr="00B8691B">
        <w:rPr>
          <w:rStyle w:val="StyleUnderline"/>
          <w:highlight w:val="cyan"/>
        </w:rPr>
        <w:t>Strengthen</w:t>
      </w:r>
      <w:r w:rsidRPr="00B8691B">
        <w:rPr>
          <w:rStyle w:val="StyleUnderline"/>
        </w:rPr>
        <w:t xml:space="preserve"> </w:t>
      </w:r>
    </w:p>
    <w:p w14:paraId="77144CA8" w14:textId="77777777" w:rsidR="00213714" w:rsidRPr="00B8691B" w:rsidRDefault="00213714" w:rsidP="00213714">
      <w:pPr>
        <w:rPr>
          <w:sz w:val="16"/>
        </w:rPr>
      </w:pPr>
      <w:r w:rsidRPr="00B8691B">
        <w:rPr>
          <w:sz w:val="16"/>
        </w:rPr>
        <w:t>/ˈ</w:t>
      </w:r>
      <w:proofErr w:type="spellStart"/>
      <w:r w:rsidRPr="00B8691B">
        <w:rPr>
          <w:sz w:val="16"/>
        </w:rPr>
        <w:t>strɛŋkθən</w:t>
      </w:r>
      <w:proofErr w:type="spellEnd"/>
      <w:r w:rsidRPr="00B8691B">
        <w:rPr>
          <w:sz w:val="16"/>
        </w:rPr>
        <w:t>/</w:t>
      </w:r>
    </w:p>
    <w:p w14:paraId="60CDC8B5" w14:textId="77777777" w:rsidR="00213714" w:rsidRPr="00B8691B" w:rsidRDefault="00213714" w:rsidP="00213714">
      <w:pPr>
        <w:rPr>
          <w:sz w:val="16"/>
        </w:rPr>
      </w:pPr>
      <w:r w:rsidRPr="00B8691B">
        <w:rPr>
          <w:sz w:val="16"/>
        </w:rPr>
        <w:t>verb</w:t>
      </w:r>
    </w:p>
    <w:p w14:paraId="5199B560" w14:textId="77777777" w:rsidR="00213714" w:rsidRPr="00B8691B" w:rsidRDefault="00213714" w:rsidP="00213714">
      <w:pPr>
        <w:rPr>
          <w:rStyle w:val="StyleUnderline"/>
        </w:rPr>
      </w:pPr>
      <w:r w:rsidRPr="00B8691B">
        <w:rPr>
          <w:rStyle w:val="StyleUnderline"/>
        </w:rPr>
        <w:t>strengthens; strengthened; strengthening</w:t>
      </w:r>
    </w:p>
    <w:p w14:paraId="10CFF3C0" w14:textId="77777777" w:rsidR="00213714" w:rsidRPr="00B8691B" w:rsidRDefault="00213714" w:rsidP="00213714">
      <w:pPr>
        <w:rPr>
          <w:sz w:val="16"/>
        </w:rPr>
      </w:pPr>
      <w:r w:rsidRPr="00B8691B">
        <w:rPr>
          <w:sz w:val="16"/>
        </w:rPr>
        <w:t xml:space="preserve">1 </w:t>
      </w:r>
    </w:p>
    <w:p w14:paraId="14C6D85B" w14:textId="77777777" w:rsidR="00213714" w:rsidRPr="00B8691B" w:rsidRDefault="00213714" w:rsidP="00213714">
      <w:pPr>
        <w:rPr>
          <w:sz w:val="16"/>
        </w:rPr>
      </w:pPr>
      <w:r w:rsidRPr="00B8691B">
        <w:rPr>
          <w:sz w:val="16"/>
        </w:rPr>
        <w:t>[+ object</w:t>
      </w:r>
      <w:proofErr w:type="gramStart"/>
      <w:r w:rsidRPr="00B8691B">
        <w:rPr>
          <w:sz w:val="16"/>
        </w:rPr>
        <w:t>] :</w:t>
      </w:r>
      <w:proofErr w:type="gramEnd"/>
      <w:r w:rsidRPr="00B8691B">
        <w:rPr>
          <w:sz w:val="16"/>
        </w:rPr>
        <w:t xml:space="preserve"> </w:t>
      </w:r>
      <w:r w:rsidRPr="00B8691B">
        <w:rPr>
          <w:rStyle w:val="StyleUnderline"/>
          <w:highlight w:val="cyan"/>
        </w:rPr>
        <w:t>to make</w:t>
      </w:r>
      <w:r w:rsidRPr="00B8691B">
        <w:rPr>
          <w:sz w:val="16"/>
        </w:rPr>
        <w:t xml:space="preserve"> (someone or something) stronger, more forceful, </w:t>
      </w:r>
      <w:r w:rsidRPr="00B8691B">
        <w:rPr>
          <w:rStyle w:val="StyleUnderline"/>
          <w:highlight w:val="cyan"/>
        </w:rPr>
        <w:t>more effective</w:t>
      </w:r>
      <w:r w:rsidRPr="00B8691B">
        <w:rPr>
          <w:sz w:val="16"/>
        </w:rPr>
        <w:t>, etc.</w:t>
      </w:r>
    </w:p>
    <w:p w14:paraId="2B66D91A" w14:textId="77777777" w:rsidR="00213714" w:rsidRPr="00B8691B" w:rsidRDefault="00213714" w:rsidP="00213714">
      <w:pPr>
        <w:rPr>
          <w:sz w:val="16"/>
        </w:rPr>
      </w:pPr>
      <w:r w:rsidRPr="00B8691B">
        <w:rPr>
          <w:sz w:val="16"/>
        </w:rPr>
        <w:t>[+] Example sentences</w:t>
      </w:r>
    </w:p>
    <w:p w14:paraId="23A37D35" w14:textId="77777777" w:rsidR="00213714" w:rsidRPr="00B8691B" w:rsidRDefault="00213714" w:rsidP="00213714">
      <w:pPr>
        <w:rPr>
          <w:sz w:val="16"/>
        </w:rPr>
      </w:pPr>
      <w:r w:rsidRPr="00B8691B">
        <w:rPr>
          <w:sz w:val="16"/>
        </w:rPr>
        <w:t xml:space="preserve">2 </w:t>
      </w:r>
    </w:p>
    <w:p w14:paraId="52072E06" w14:textId="77777777" w:rsidR="00213714" w:rsidRPr="00B8691B" w:rsidRDefault="00213714" w:rsidP="00213714">
      <w:pPr>
        <w:rPr>
          <w:sz w:val="16"/>
        </w:rPr>
      </w:pPr>
      <w:r w:rsidRPr="00B8691B">
        <w:rPr>
          <w:sz w:val="16"/>
        </w:rPr>
        <w:t>[no object</w:t>
      </w:r>
      <w:proofErr w:type="gramStart"/>
      <w:r w:rsidRPr="00B8691B">
        <w:rPr>
          <w:sz w:val="16"/>
        </w:rPr>
        <w:t>] :</w:t>
      </w:r>
      <w:proofErr w:type="gramEnd"/>
      <w:r w:rsidRPr="00B8691B">
        <w:rPr>
          <w:sz w:val="16"/>
        </w:rPr>
        <w:t xml:space="preserve"> to become stronger, more forceful, more effective, etc.</w:t>
      </w:r>
    </w:p>
    <w:p w14:paraId="787D78DD" w14:textId="77777777" w:rsidR="00213714" w:rsidRDefault="00213714" w:rsidP="00213714">
      <w:pPr>
        <w:rPr>
          <w:sz w:val="16"/>
        </w:rPr>
      </w:pPr>
      <w:r w:rsidRPr="00B8691B">
        <w:rPr>
          <w:sz w:val="16"/>
        </w:rPr>
        <w:t>[+] Example sentences</w:t>
      </w:r>
    </w:p>
    <w:p w14:paraId="0092AA94" w14:textId="77777777" w:rsidR="00213714" w:rsidRDefault="00213714" w:rsidP="00213714">
      <w:pPr>
        <w:pStyle w:val="Heading4"/>
      </w:pPr>
      <w:r>
        <w:t>More evidence</w:t>
      </w:r>
    </w:p>
    <w:p w14:paraId="15A69FA6" w14:textId="77777777" w:rsidR="00213714" w:rsidRPr="00B8691B" w:rsidRDefault="00213714" w:rsidP="00213714">
      <w:r w:rsidRPr="00B8691B">
        <w:rPr>
          <w:rStyle w:val="Style13ptBold"/>
        </w:rPr>
        <w:t>Oxford Dictionary ND</w:t>
      </w:r>
      <w:r>
        <w:t>, “</w:t>
      </w:r>
      <w:proofErr w:type="spellStart"/>
      <w:r w:rsidRPr="00B8691B">
        <w:rPr>
          <w:rStyle w:val="StyleUnderline"/>
          <w:highlight w:val="cyan"/>
        </w:rPr>
        <w:t>Strengthen</w:t>
      </w:r>
      <w:proofErr w:type="gramStart"/>
      <w:r>
        <w:rPr>
          <w:rStyle w:val="StyleUnderline"/>
          <w:u w:val="none"/>
        </w:rPr>
        <w:t>,”</w:t>
      </w:r>
      <w:r>
        <w:rPr>
          <w:rStyle w:val="StyleUnderline"/>
          <w:i/>
          <w:iCs/>
          <w:u w:val="none"/>
        </w:rPr>
        <w:t>Oxford</w:t>
      </w:r>
      <w:proofErr w:type="spellEnd"/>
      <w:proofErr w:type="gramEnd"/>
      <w:r>
        <w:rPr>
          <w:rStyle w:val="StyleUnderline"/>
          <w:i/>
          <w:iCs/>
          <w:u w:val="none"/>
        </w:rPr>
        <w:t xml:space="preserve"> Learner’s Dictionary</w:t>
      </w:r>
      <w:r>
        <w:rPr>
          <w:rStyle w:val="StyleUnderline"/>
          <w:u w:val="none"/>
        </w:rPr>
        <w:t xml:space="preserve">, No Date, </w:t>
      </w:r>
      <w:r w:rsidRPr="00B8691B">
        <w:rPr>
          <w:rStyle w:val="StyleUnderline"/>
          <w:u w:val="none"/>
        </w:rPr>
        <w:t>https://www.oxfordlearnersdictionaries.com/us/definition/english/strengthen</w:t>
      </w:r>
      <w:r>
        <w:rPr>
          <w:rStyle w:val="StyleUnderline"/>
          <w:u w:val="none"/>
        </w:rPr>
        <w:t>, Accessed 7-24-2024 by NT-RS</w:t>
      </w:r>
    </w:p>
    <w:p w14:paraId="34475968" w14:textId="77777777" w:rsidR="00213714" w:rsidRPr="00B8691B" w:rsidRDefault="00213714" w:rsidP="00213714">
      <w:pPr>
        <w:rPr>
          <w:sz w:val="16"/>
        </w:rPr>
      </w:pPr>
      <w:r w:rsidRPr="00B8691B">
        <w:rPr>
          <w:sz w:val="16"/>
        </w:rPr>
        <w:t xml:space="preserve">​ [intransitive, transitive] </w:t>
      </w:r>
      <w:r w:rsidRPr="00B8691B">
        <w:rPr>
          <w:rStyle w:val="StyleUnderline"/>
          <w:highlight w:val="cyan"/>
        </w:rPr>
        <w:t>to become more powerful or effective</w:t>
      </w:r>
      <w:r w:rsidRPr="00B8691B">
        <w:rPr>
          <w:sz w:val="16"/>
        </w:rPr>
        <w:t>; to make somebody/something more powerful or effective</w:t>
      </w:r>
    </w:p>
    <w:p w14:paraId="303DAF4E" w14:textId="77777777" w:rsidR="00213714" w:rsidRPr="00B8691B" w:rsidRDefault="00213714" w:rsidP="00213714">
      <w:pPr>
        <w:rPr>
          <w:sz w:val="16"/>
        </w:rPr>
      </w:pPr>
      <w:r w:rsidRPr="00B8691B">
        <w:rPr>
          <w:sz w:val="16"/>
        </w:rPr>
        <w:t>Her position in the party has strengthened in recent weeks.</w:t>
      </w:r>
    </w:p>
    <w:p w14:paraId="497B0E3A" w14:textId="77777777" w:rsidR="00213714" w:rsidRPr="00B8691B" w:rsidRDefault="00213714" w:rsidP="00213714">
      <w:pPr>
        <w:rPr>
          <w:sz w:val="16"/>
        </w:rPr>
      </w:pPr>
      <w:r w:rsidRPr="00B8691B">
        <w:rPr>
          <w:sz w:val="16"/>
        </w:rPr>
        <w:lastRenderedPageBreak/>
        <w:t xml:space="preserve"> strengthen somebody/something </w:t>
      </w:r>
      <w:proofErr w:type="gramStart"/>
      <w:r w:rsidRPr="00B8691B">
        <w:rPr>
          <w:sz w:val="16"/>
        </w:rPr>
        <w:t>The</w:t>
      </w:r>
      <w:proofErr w:type="gramEnd"/>
      <w:r w:rsidRPr="00B8691B">
        <w:rPr>
          <w:sz w:val="16"/>
        </w:rPr>
        <w:t xml:space="preserve"> move is clearly intended to strengthen the president's position as head of state.</w:t>
      </w:r>
    </w:p>
    <w:p w14:paraId="10DDA2D3" w14:textId="77777777" w:rsidR="00213714" w:rsidRPr="00B8691B" w:rsidRDefault="00213714" w:rsidP="00213714">
      <w:pPr>
        <w:rPr>
          <w:sz w:val="16"/>
        </w:rPr>
      </w:pPr>
      <w:r w:rsidRPr="00B8691B">
        <w:rPr>
          <w:sz w:val="16"/>
        </w:rPr>
        <w:t>The new evidence will strengthen their case.</w:t>
      </w:r>
    </w:p>
    <w:p w14:paraId="21BC290F" w14:textId="77777777" w:rsidR="00213714" w:rsidRPr="00B8691B" w:rsidRDefault="00213714" w:rsidP="00213714">
      <w:pPr>
        <w:rPr>
          <w:sz w:val="16"/>
        </w:rPr>
      </w:pPr>
      <w:r w:rsidRPr="00B8691B">
        <w:rPr>
          <w:sz w:val="16"/>
        </w:rPr>
        <w:t>The new manager has strengthened the side by bringing in several younger players.</w:t>
      </w:r>
    </w:p>
    <w:p w14:paraId="4A7FE4F6" w14:textId="77777777" w:rsidR="00213714" w:rsidRDefault="00213714" w:rsidP="00213714">
      <w:pPr>
        <w:pStyle w:val="Heading2"/>
      </w:pPr>
      <w:r>
        <w:lastRenderedPageBreak/>
        <w:t>Generic</w:t>
      </w:r>
    </w:p>
    <w:p w14:paraId="277F9A45" w14:textId="77777777" w:rsidR="00213714" w:rsidRPr="00264A25" w:rsidRDefault="00213714" w:rsidP="00213714">
      <w:pPr>
        <w:pStyle w:val="Heading3"/>
      </w:pPr>
      <w:r>
        <w:lastRenderedPageBreak/>
        <w:t>2AC---Solvency---Generic</w:t>
      </w:r>
    </w:p>
    <w:p w14:paraId="654E07EE" w14:textId="77777777" w:rsidR="00213714" w:rsidRPr="00216916" w:rsidRDefault="00213714" w:rsidP="00213714">
      <w:pPr>
        <w:pStyle w:val="Heading4"/>
      </w:pPr>
      <w:r>
        <w:t>The net effect of IPR is nearly impossible to quantify.</w:t>
      </w:r>
    </w:p>
    <w:p w14:paraId="7D931E82" w14:textId="77777777" w:rsidR="00213714" w:rsidRPr="00216916" w:rsidRDefault="00213714" w:rsidP="00213714">
      <w:r w:rsidRPr="00216916">
        <w:rPr>
          <w:rStyle w:val="Style13ptBold"/>
        </w:rPr>
        <w:t>Beer 16</w:t>
      </w:r>
      <w:r>
        <w:t xml:space="preserve"> [Jeremy de; 12/29/2016; </w:t>
      </w:r>
      <w:r>
        <w:rPr>
          <w:i/>
          <w:iCs/>
        </w:rPr>
        <w:t>The Journal of World Intellectual Property</w:t>
      </w:r>
      <w:r>
        <w:t xml:space="preserve"> – Vol 19 Issue 5-6; “Evidence-Based Intellectual Property Policymaking: An Integrated Review of Methods and Conclusions”; </w:t>
      </w:r>
      <w:r w:rsidRPr="00216916">
        <w:t>https://onlinelibrary.wiley.com/doi/full/10.1111/jwip.12069</w:t>
      </w:r>
      <w:r>
        <w:t>]//kaviWaRu</w:t>
      </w:r>
    </w:p>
    <w:p w14:paraId="10065465" w14:textId="77777777" w:rsidR="00213714" w:rsidRPr="00E850DB" w:rsidRDefault="00213714" w:rsidP="00213714">
      <w:pPr>
        <w:rPr>
          <w:rStyle w:val="StyleUnderline"/>
        </w:rPr>
      </w:pPr>
      <w:r w:rsidRPr="00E850DB">
        <w:rPr>
          <w:rStyle w:val="StyleUnderline"/>
        </w:rPr>
        <w:t xml:space="preserve">The United States has also undertaken efforts to promote evidence-based IP policymaking. When Congress passed legislation known as the PRO-IP Act, the US Government Accountability Office (US GAO) was directed to provide information on one particular IP issue: quantifying the impacts of counterfeit and pirated goods.1 After careful study, the US GAO (2010) reported that “despite significant efforts, it is difficult, if not </w:t>
      </w:r>
      <w:r w:rsidRPr="00E850DB">
        <w:rPr>
          <w:rStyle w:val="Emphasis"/>
        </w:rPr>
        <w:t>impossible</w:t>
      </w:r>
      <w:r w:rsidRPr="00E850DB">
        <w:rPr>
          <w:rStyle w:val="StyleUnderline"/>
        </w:rPr>
        <w:t xml:space="preserve">, </w:t>
      </w:r>
      <w:r w:rsidRPr="00E850DB">
        <w:rPr>
          <w:rStyle w:val="Emphasis"/>
        </w:rPr>
        <w:t>to quantify the net effect of counterfeiting and piracy on the economy as a whole</w:t>
      </w:r>
      <w:r w:rsidRPr="00E850DB">
        <w:rPr>
          <w:rStyle w:val="StyleUnderline"/>
        </w:rPr>
        <w:t>” (p. 27). Indeed, on examination, the US Government could not substantiate its widely cited estimates of the economic impact of counterfeiting and piracy problems. The PRO-IP Act also mandated the office of an Intellectual Property Enforcement Coordinator (IPEC) to develop strategic policy. In doing so, the “IP Czar”, as she was colloquially known, began with a public call for data and ways to measure IP infringement threats, promoted on the White House blog (Espinel, 2010, pp. 66–8).</w:t>
      </w:r>
    </w:p>
    <w:p w14:paraId="5DE06135" w14:textId="77777777" w:rsidR="00213714" w:rsidRDefault="00213714" w:rsidP="00213714"/>
    <w:p w14:paraId="03FE2924" w14:textId="77777777" w:rsidR="00213714" w:rsidRDefault="00213714" w:rsidP="00213714">
      <w:pPr>
        <w:pStyle w:val="Heading2"/>
      </w:pPr>
      <w:r>
        <w:lastRenderedPageBreak/>
        <w:t>Copyright</w:t>
      </w:r>
    </w:p>
    <w:p w14:paraId="487CF95C" w14:textId="77777777" w:rsidR="00213714" w:rsidRDefault="00213714" w:rsidP="00213714">
      <w:pPr>
        <w:pStyle w:val="Heading3"/>
      </w:pPr>
      <w:r>
        <w:lastRenderedPageBreak/>
        <w:t>2AC---Solvency---No Term Reduction</w:t>
      </w:r>
    </w:p>
    <w:p w14:paraId="7D77097F" w14:textId="77777777" w:rsidR="00213714" w:rsidRPr="00EB5BD8" w:rsidRDefault="00213714" w:rsidP="00213714">
      <w:pPr>
        <w:pStyle w:val="Heading4"/>
      </w:pPr>
      <w:r>
        <w:t>CP has many negative consequences, equal protection is key, and violated the Berne Convention.</w:t>
      </w:r>
    </w:p>
    <w:p w14:paraId="5AB44D7D" w14:textId="77777777" w:rsidR="00213714" w:rsidRPr="00EB5BD8" w:rsidRDefault="00213714" w:rsidP="00213714">
      <w:r w:rsidRPr="00EB5BD8">
        <w:rPr>
          <w:rStyle w:val="Style13ptBold"/>
        </w:rPr>
        <w:t>Smith 23</w:t>
      </w:r>
      <w:r>
        <w:t xml:space="preserve">[Matthew J.; an intellectual property attorney in trademark and copyright practice; 2/15/2023; Polsinelli; “Copyright Term Reduction Act, Part 2: Let’s Party Like It's 1909”; </w:t>
      </w:r>
      <w:r w:rsidRPr="00EB5BD8">
        <w:t>https://www.polsinelli.com/publications/copyright-term-reduction-act-part-2-lets-party-like-its-1909</w:t>
      </w:r>
      <w:r>
        <w:t>]//kaviWaRu</w:t>
      </w:r>
    </w:p>
    <w:p w14:paraId="520D9418" w14:textId="77777777" w:rsidR="00213714" w:rsidRPr="00E850DB" w:rsidRDefault="00213714" w:rsidP="00213714">
      <w:pPr>
        <w:rPr>
          <w:rStyle w:val="StyleUnderline"/>
        </w:rPr>
      </w:pPr>
      <w:r w:rsidRPr="00E850DB">
        <w:rPr>
          <w:rStyle w:val="StyleUnderline"/>
        </w:rPr>
        <w:t xml:space="preserve">The proposed reduction of the copyright term has potentially negative consequences: Reducing the copyright term based on Disney's political stances may violate copyright creators’ or owners’ </w:t>
      </w:r>
      <w:r w:rsidRPr="00E850DB">
        <w:rPr>
          <w:rStyle w:val="Emphasis"/>
        </w:rPr>
        <w:t>First Amendment</w:t>
      </w:r>
      <w:r w:rsidRPr="00E850DB">
        <w:rPr>
          <w:rStyle w:val="StyleUnderline"/>
        </w:rPr>
        <w:t xml:space="preserve"> rights against viewpoint-based discrimination and the </w:t>
      </w:r>
      <w:r w:rsidRPr="00E850DB">
        <w:rPr>
          <w:rStyle w:val="Emphasis"/>
        </w:rPr>
        <w:t>Fifth Amendment</w:t>
      </w:r>
      <w:r w:rsidRPr="00E850DB">
        <w:rPr>
          <w:rStyle w:val="StyleUnderline"/>
        </w:rPr>
        <w:t xml:space="preserve"> guarantee of due process. In addition, the current bill would very likely put the United States in conflict with the terms of the </w:t>
      </w:r>
      <w:r w:rsidRPr="00E850DB">
        <w:rPr>
          <w:rStyle w:val="Emphasis"/>
        </w:rPr>
        <w:t>Berne Convention</w:t>
      </w:r>
      <w:r w:rsidRPr="00E850DB">
        <w:rPr>
          <w:rStyle w:val="StyleUnderline"/>
        </w:rPr>
        <w:t>. Implemented by Congress in 1998, the Berne Convention is an international treaty intended to convey a minimum set of standard legal principles and protections for literary works and currently requires a minimum copyright protection term of the author’s life plus 50 years.</w:t>
      </w:r>
    </w:p>
    <w:p w14:paraId="6DF734D5" w14:textId="77777777" w:rsidR="00213714" w:rsidRDefault="00213714" w:rsidP="00213714">
      <w:r>
        <w:t xml:space="preserve">While interesting and certainly newsworthy, </w:t>
      </w:r>
      <w:r w:rsidRPr="00E850DB">
        <w:rPr>
          <w:rStyle w:val="StyleUnderline"/>
        </w:rPr>
        <w:t xml:space="preserve">it is likely the current effort to reduce the copyright duration will face the </w:t>
      </w:r>
      <w:r w:rsidRPr="00E850DB">
        <w:rPr>
          <w:rStyle w:val="Emphasis"/>
        </w:rPr>
        <w:t>same fate</w:t>
      </w:r>
      <w:r w:rsidRPr="00E850DB">
        <w:rPr>
          <w:rStyle w:val="StyleUnderline"/>
        </w:rPr>
        <w:t xml:space="preserve"> as last year - lots of talk but </w:t>
      </w:r>
      <w:r w:rsidRPr="00E850DB">
        <w:rPr>
          <w:rStyle w:val="Emphasis"/>
        </w:rPr>
        <w:t>little action</w:t>
      </w:r>
      <w:r w:rsidRPr="00E850DB">
        <w:rPr>
          <w:rStyle w:val="StyleUnderline"/>
        </w:rPr>
        <w:t xml:space="preserve">. However, this current movement does highlight a shift in sentiment regarding works entering the </w:t>
      </w:r>
      <w:r w:rsidRPr="00E850DB">
        <w:rPr>
          <w:rStyle w:val="Emphasis"/>
        </w:rPr>
        <w:t>public domain</w:t>
      </w:r>
      <w:r w:rsidRPr="00E850DB">
        <w:rPr>
          <w:rStyle w:val="StyleUnderline"/>
        </w:rPr>
        <w:t xml:space="preserve"> and the </w:t>
      </w:r>
      <w:r w:rsidRPr="00E850DB">
        <w:rPr>
          <w:rStyle w:val="Emphasis"/>
        </w:rPr>
        <w:t>lack of appetite to enact further copyright term extensions</w:t>
      </w:r>
      <w:r w:rsidRPr="00E850DB">
        <w:rPr>
          <w:rStyle w:val="StyleUnderline"/>
        </w:rPr>
        <w:t xml:space="preserve">. </w:t>
      </w:r>
      <w:r>
        <w:t xml:space="preserve">Essentially, all good things must come to an end, and in the case of Disney’s earliest version of Mickey, as he appears in “Steamboat Willie” in the 1928 animated short, will whistle his way into the public domain in 2024. Yet copyright owners need not despair entirely – </w:t>
      </w:r>
      <w:r w:rsidRPr="00E850DB">
        <w:rPr>
          <w:rStyle w:val="StyleUnderline"/>
        </w:rPr>
        <w:t xml:space="preserve">in some cases content owners may </w:t>
      </w:r>
      <w:r w:rsidRPr="00E850DB">
        <w:rPr>
          <w:rStyle w:val="Emphasis"/>
        </w:rPr>
        <w:t>avail themselves of other intellectual property protections</w:t>
      </w:r>
      <w:r w:rsidRPr="00E850DB">
        <w:rPr>
          <w:rStyle w:val="StyleUnderline"/>
        </w:rPr>
        <w:t>, like trademarks, to protect their famous works and characters.</w:t>
      </w:r>
    </w:p>
    <w:p w14:paraId="3FB2C099" w14:textId="77777777" w:rsidR="00213714" w:rsidRDefault="00213714" w:rsidP="00213714">
      <w:pPr>
        <w:rPr>
          <w:rStyle w:val="StyleUnderline"/>
        </w:rPr>
      </w:pPr>
      <w:r w:rsidRPr="00E850DB">
        <w:rPr>
          <w:rStyle w:val="StyleUnderline"/>
        </w:rPr>
        <w:t xml:space="preserve">As a final takeaway, the Copyright Act affords content creators and owners a </w:t>
      </w:r>
      <w:r w:rsidRPr="00E850DB">
        <w:rPr>
          <w:rStyle w:val="Emphasis"/>
        </w:rPr>
        <w:t>wide variety of benefits</w:t>
      </w:r>
      <w:r w:rsidRPr="00E850DB">
        <w:rPr>
          <w:rStyle w:val="StyleUnderline"/>
        </w:rPr>
        <w:t xml:space="preserve"> under the law, and we strongly recommend evaluating whether it would be appropriate and beneficial to take advantage, including registering those rights with the U.S. Copyright Office. Registration can greatly enhance an owner's ability to </w:t>
      </w:r>
      <w:r w:rsidRPr="00E850DB">
        <w:rPr>
          <w:rStyle w:val="Emphasis"/>
        </w:rPr>
        <w:t>prove ownership</w:t>
      </w:r>
      <w:r w:rsidRPr="00E850DB">
        <w:rPr>
          <w:rStyle w:val="StyleUnderline"/>
        </w:rPr>
        <w:t xml:space="preserve"> of a work, and to </w:t>
      </w:r>
      <w:r w:rsidRPr="00E850DB">
        <w:rPr>
          <w:rStyle w:val="Emphasis"/>
        </w:rPr>
        <w:t>protect against infringement</w:t>
      </w:r>
      <w:r w:rsidRPr="00E850DB">
        <w:rPr>
          <w:rStyle w:val="StyleUnderline"/>
        </w:rPr>
        <w:t xml:space="preserve">, both within the United States and abroad as part of the </w:t>
      </w:r>
      <w:r w:rsidRPr="00E850DB">
        <w:rPr>
          <w:rStyle w:val="Emphasis"/>
        </w:rPr>
        <w:t>Berne Convention</w:t>
      </w:r>
      <w:r w:rsidRPr="00E850DB">
        <w:rPr>
          <w:rStyle w:val="StyleUnderline"/>
        </w:rPr>
        <w:t>.</w:t>
      </w:r>
    </w:p>
    <w:p w14:paraId="479372BE" w14:textId="77777777" w:rsidR="00213714" w:rsidRDefault="00213714" w:rsidP="00213714"/>
    <w:p w14:paraId="7EA5AF99" w14:textId="77777777" w:rsidR="00213714" w:rsidRDefault="00213714" w:rsidP="00213714">
      <w:pPr>
        <w:pStyle w:val="Heading3"/>
      </w:pPr>
      <w:r>
        <w:lastRenderedPageBreak/>
        <w:t xml:space="preserve">2AC---Solvency---Berne Treaty </w:t>
      </w:r>
    </w:p>
    <w:p w14:paraId="354E72D9" w14:textId="77777777" w:rsidR="00213714" w:rsidRPr="004F6F80" w:rsidRDefault="00213714" w:rsidP="00213714">
      <w:pPr>
        <w:pStyle w:val="Heading4"/>
      </w:pPr>
      <w:r>
        <w:t>The Berne Treaty makes it impossible.</w:t>
      </w:r>
    </w:p>
    <w:p w14:paraId="1D98C8D3" w14:textId="77777777" w:rsidR="00213714" w:rsidRPr="004F6F80" w:rsidRDefault="00213714" w:rsidP="00213714">
      <w:r w:rsidRPr="004F6F80">
        <w:rPr>
          <w:rStyle w:val="Style13ptBold"/>
        </w:rPr>
        <w:t>Carlisle 14</w:t>
      </w:r>
      <w:r>
        <w:t xml:space="preserve"> [Stephen; the first Copyright Officer of Nova Southeastern University. He is a published author on the topic of copyright law and was a legal intern with the United States Copyright Office. He was also a two-time Chair of the Florida Bar’s Entertainment Arts and Sports Law Section; 7/15/2014; Nova Southeastern University; “Copyrights Last Too Long! (Say the Pirates): They Don’t; And Why It’s Not Changing Anytime Soon”; </w:t>
      </w:r>
      <w:r w:rsidRPr="004F6F80">
        <w:t>http://copyright.nova.edu/copyright-duration/</w:t>
      </w:r>
      <w:r>
        <w:t>]//kaviWaRu</w:t>
      </w:r>
    </w:p>
    <w:p w14:paraId="095CFFE7" w14:textId="77777777" w:rsidR="00213714" w:rsidRPr="00E850DB" w:rsidRDefault="00213714" w:rsidP="00213714">
      <w:pPr>
        <w:rPr>
          <w:rStyle w:val="StyleUnderline"/>
        </w:rPr>
      </w:pPr>
      <w:proofErr w:type="gramStart"/>
      <w:r w:rsidRPr="00E850DB">
        <w:rPr>
          <w:rStyle w:val="StyleUnderline"/>
        </w:rPr>
        <w:t>So</w:t>
      </w:r>
      <w:proofErr w:type="gramEnd"/>
      <w:r w:rsidRPr="00E850DB">
        <w:rPr>
          <w:rStyle w:val="StyleUnderline"/>
        </w:rPr>
        <w:t xml:space="preserve"> any proposal that the United States revise its length of copyright duration to anything less than the life of the author plus 50 years is a </w:t>
      </w:r>
      <w:r w:rsidRPr="00E850DB">
        <w:rPr>
          <w:rStyle w:val="Emphasis"/>
        </w:rPr>
        <w:t>non-starter</w:t>
      </w:r>
      <w:r w:rsidRPr="00E850DB">
        <w:rPr>
          <w:rStyle w:val="StyleUnderline"/>
        </w:rPr>
        <w:t xml:space="preserve">, unless there is going to be a wholesale repudiation by Congress of the Berne Treaty and the </w:t>
      </w:r>
      <w:r w:rsidRPr="00E850DB">
        <w:rPr>
          <w:rStyle w:val="Emphasis"/>
        </w:rPr>
        <w:t>benefits of near universal protection of U.S. copyrights</w:t>
      </w:r>
      <w:r w:rsidRPr="00E850DB">
        <w:rPr>
          <w:rStyle w:val="StyleUnderline"/>
        </w:rPr>
        <w:t xml:space="preserve"> around the globe. Similarly, the suggestion of some that continued copyright protection be conditioned upon a physical filing and the payment of a substantial fee, would also </w:t>
      </w:r>
      <w:r w:rsidRPr="00E850DB">
        <w:rPr>
          <w:rStyle w:val="Emphasis"/>
        </w:rPr>
        <w:t>violate our obligation under Berne</w:t>
      </w:r>
      <w:r w:rsidRPr="00E850DB">
        <w:rPr>
          <w:rStyle w:val="StyleUnderline"/>
        </w:rPr>
        <w:t xml:space="preserve"> to </w:t>
      </w:r>
      <w:proofErr w:type="gramStart"/>
      <w:r w:rsidRPr="00E850DB">
        <w:rPr>
          <w:rStyle w:val="StyleUnderline"/>
        </w:rPr>
        <w:t>insure</w:t>
      </w:r>
      <w:proofErr w:type="gramEnd"/>
      <w:r w:rsidRPr="00E850DB">
        <w:rPr>
          <w:rStyle w:val="StyleUnderline"/>
        </w:rPr>
        <w:t xml:space="preserve"> that copyright protection </w:t>
      </w:r>
      <w:r w:rsidRPr="00E850DB">
        <w:rPr>
          <w:rStyle w:val="Emphasis"/>
        </w:rPr>
        <w:t>exist with “no formalities</w:t>
      </w:r>
      <w:r w:rsidRPr="00E850DB">
        <w:rPr>
          <w:rStyle w:val="StyleUnderline"/>
        </w:rPr>
        <w:t>.”</w:t>
      </w:r>
    </w:p>
    <w:p w14:paraId="4FD1EBB4" w14:textId="77777777" w:rsidR="00213714" w:rsidRDefault="00213714" w:rsidP="00213714"/>
    <w:p w14:paraId="434C275D" w14:textId="77777777" w:rsidR="00213714" w:rsidRDefault="00213714" w:rsidP="00213714">
      <w:pPr>
        <w:pStyle w:val="Heading3"/>
      </w:pPr>
      <w:r>
        <w:lastRenderedPageBreak/>
        <w:t>2AC---Net Benefit---AT: Science</w:t>
      </w:r>
    </w:p>
    <w:p w14:paraId="5B8F05DB" w14:textId="77777777" w:rsidR="00213714" w:rsidRPr="000C3157" w:rsidRDefault="00213714" w:rsidP="00213714">
      <w:pPr>
        <w:pStyle w:val="Heading4"/>
      </w:pPr>
      <w:r>
        <w:t xml:space="preserve">Science cannot solve all existential threat without leaders that </w:t>
      </w:r>
      <w:proofErr w:type="gramStart"/>
      <w:r>
        <w:t>take action</w:t>
      </w:r>
      <w:proofErr w:type="gramEnd"/>
      <w:r>
        <w:t xml:space="preserve"> on discoveries and implement solutions.</w:t>
      </w:r>
    </w:p>
    <w:p w14:paraId="18E0920E" w14:textId="77777777" w:rsidR="00213714" w:rsidRPr="004F6F80" w:rsidRDefault="00213714" w:rsidP="00213714">
      <w:r w:rsidRPr="000C3157">
        <w:rPr>
          <w:rStyle w:val="Style13ptBold"/>
        </w:rPr>
        <w:t>Baird 13</w:t>
      </w:r>
      <w:r>
        <w:t xml:space="preserve"> [Christopher S.; Associate Professor of Physics at West Texas A&amp;M University; West Texas A&amp;M University; “How can science solve all of our problems?”; </w:t>
      </w:r>
      <w:r w:rsidRPr="000C3157">
        <w:t>https://www.wtamu.edu/~cbaird/sq/2013/09/25/how-can-science-solve-all-of-our-problems/</w:t>
      </w:r>
      <w:r>
        <w:t>]//kaviWaRu</w:t>
      </w:r>
    </w:p>
    <w:p w14:paraId="7A4FE159" w14:textId="77777777" w:rsidR="00213714" w:rsidRPr="00E850DB" w:rsidRDefault="00213714" w:rsidP="00213714">
      <w:pPr>
        <w:rPr>
          <w:rStyle w:val="StyleUnderline"/>
        </w:rPr>
      </w:pPr>
      <w:r w:rsidRPr="00E850DB">
        <w:rPr>
          <w:rStyle w:val="Emphasis"/>
        </w:rPr>
        <w:t xml:space="preserve">Science </w:t>
      </w:r>
      <w:proofErr w:type="spellStart"/>
      <w:r w:rsidRPr="00E850DB">
        <w:rPr>
          <w:rStyle w:val="Emphasis"/>
        </w:rPr>
        <w:t>can not</w:t>
      </w:r>
      <w:proofErr w:type="spellEnd"/>
      <w:r w:rsidRPr="00E850DB">
        <w:rPr>
          <w:rStyle w:val="Emphasis"/>
        </w:rPr>
        <w:t xml:space="preserve"> solve </w:t>
      </w:r>
      <w:proofErr w:type="gramStart"/>
      <w:r w:rsidRPr="00E850DB">
        <w:rPr>
          <w:rStyle w:val="Emphasis"/>
        </w:rPr>
        <w:t>all of</w:t>
      </w:r>
      <w:proofErr w:type="gramEnd"/>
      <w:r w:rsidRPr="00E850DB">
        <w:rPr>
          <w:rStyle w:val="Emphasis"/>
        </w:rPr>
        <w:t xml:space="preserve"> our problems</w:t>
      </w:r>
      <w:r w:rsidRPr="00E850DB">
        <w:rPr>
          <w:rStyle w:val="StyleUnderline"/>
        </w:rPr>
        <w:t xml:space="preserve">. While scientific understanding can help battle things like disease, hunger, and poverty when applied properly, it does not do so completely and automatically. Furthermore, there are many areas of life where </w:t>
      </w:r>
      <w:r w:rsidRPr="00E850DB">
        <w:rPr>
          <w:rStyle w:val="Emphasis"/>
        </w:rPr>
        <w:t>science can have little impact</w:t>
      </w:r>
      <w:r w:rsidRPr="00E850DB">
        <w:rPr>
          <w:rStyle w:val="StyleUnderline"/>
        </w:rPr>
        <w:t>. Let us look at some of the reasons why this is so.</w:t>
      </w:r>
    </w:p>
    <w:p w14:paraId="6585115C" w14:textId="77777777" w:rsidR="00213714" w:rsidRPr="00E850DB" w:rsidRDefault="00213714" w:rsidP="00213714">
      <w:pPr>
        <w:rPr>
          <w:rStyle w:val="Emphasis"/>
        </w:rPr>
      </w:pPr>
      <w:proofErr w:type="gramStart"/>
      <w:r w:rsidRPr="00E850DB">
        <w:rPr>
          <w:rStyle w:val="StyleUnderline"/>
        </w:rPr>
        <w:t>First of all</w:t>
      </w:r>
      <w:proofErr w:type="gramEnd"/>
      <w:r w:rsidRPr="00E850DB">
        <w:rPr>
          <w:rStyle w:val="StyleUnderline"/>
        </w:rPr>
        <w:t xml:space="preserve">, there is a huge </w:t>
      </w:r>
      <w:r w:rsidRPr="00E850DB">
        <w:rPr>
          <w:rStyle w:val="Emphasis"/>
        </w:rPr>
        <w:t>difference between knowing something and acting</w:t>
      </w:r>
      <w:r w:rsidRPr="00E850DB">
        <w:rPr>
          <w:rStyle w:val="StyleUnderline"/>
        </w:rPr>
        <w:t xml:space="preserve"> on it. Science is concerned with accumulating and understanding observations of the physical world. That </w:t>
      </w:r>
      <w:r w:rsidRPr="00E850DB">
        <w:rPr>
          <w:rStyle w:val="Emphasis"/>
        </w:rPr>
        <w:t>understanding alone solves no problems</w:t>
      </w:r>
      <w:r w:rsidRPr="00E850DB">
        <w:rPr>
          <w:rStyle w:val="StyleUnderline"/>
        </w:rPr>
        <w:t xml:space="preserve">. Individual people </w:t>
      </w:r>
      <w:proofErr w:type="gramStart"/>
      <w:r w:rsidRPr="00E850DB">
        <w:rPr>
          <w:rStyle w:val="StyleUnderline"/>
        </w:rPr>
        <w:t>have to</w:t>
      </w:r>
      <w:proofErr w:type="gramEnd"/>
      <w:r w:rsidRPr="00E850DB">
        <w:rPr>
          <w:rStyle w:val="StyleUnderline"/>
        </w:rPr>
        <w:t xml:space="preserve"> act on that understanding for it to help solve problems. For instance, science has found that regular exercise can lower your risk of heart disease. Knowing this fact is interesting, but it will do nothing for your personal heath unless you act on it and </w:t>
      </w:r>
      <w:proofErr w:type="gramStart"/>
      <w:r w:rsidRPr="00E850DB">
        <w:rPr>
          <w:rStyle w:val="StyleUnderline"/>
        </w:rPr>
        <w:t>actually exercise</w:t>
      </w:r>
      <w:proofErr w:type="gramEnd"/>
      <w:r w:rsidRPr="00E850DB">
        <w:rPr>
          <w:rStyle w:val="StyleUnderline"/>
        </w:rPr>
        <w:t xml:space="preserve">. And that's the hard part. Reading an article about exercise is easy. Getting into an actual routine of regular exercise is harder. In this sense, </w:t>
      </w:r>
      <w:r w:rsidRPr="00E850DB">
        <w:rPr>
          <w:rStyle w:val="Emphasis"/>
        </w:rPr>
        <w:t>science really solves no problems at all</w:t>
      </w:r>
      <w:r w:rsidRPr="00E850DB">
        <w:rPr>
          <w:rStyle w:val="StyleUnderline"/>
        </w:rPr>
        <w:t xml:space="preserve">. Problems are only solved when people take the knowledge (or tool, or pill, or whatever) provided by science and use it. In fact, many of humanity's biggest problems </w:t>
      </w:r>
      <w:r w:rsidRPr="00E850DB">
        <w:rPr>
          <w:rStyle w:val="Emphasis"/>
        </w:rPr>
        <w:t>are caused by lack of action</w:t>
      </w:r>
      <w:r w:rsidRPr="00E850DB">
        <w:rPr>
          <w:rStyle w:val="StyleUnderline"/>
        </w:rPr>
        <w:t xml:space="preserve">, and </w:t>
      </w:r>
      <w:r w:rsidRPr="00E850DB">
        <w:rPr>
          <w:rStyle w:val="Emphasis"/>
        </w:rPr>
        <w:t>not lack of knowledge.</w:t>
      </w:r>
    </w:p>
    <w:p w14:paraId="3CF7E458" w14:textId="77777777" w:rsidR="00213714" w:rsidRDefault="00213714" w:rsidP="00213714"/>
    <w:p w14:paraId="0CFFC95B" w14:textId="77777777" w:rsidR="00213714" w:rsidRDefault="00213714" w:rsidP="00213714">
      <w:pPr>
        <w:pStyle w:val="Heading3"/>
      </w:pPr>
      <w:r>
        <w:lastRenderedPageBreak/>
        <w:t>2AC---Net Benefit---AT: Science---</w:t>
      </w:r>
      <w:proofErr w:type="spellStart"/>
      <w:r>
        <w:t>SciDip</w:t>
      </w:r>
      <w:proofErr w:type="spellEnd"/>
      <w:r>
        <w:t xml:space="preserve"> Fails</w:t>
      </w:r>
    </w:p>
    <w:p w14:paraId="4BDC632D" w14:textId="77777777" w:rsidR="00213714" w:rsidRPr="00D70FB3" w:rsidRDefault="00213714" w:rsidP="00213714">
      <w:pPr>
        <w:pStyle w:val="Heading4"/>
        <w:rPr>
          <w:b w:val="0"/>
          <w:bCs/>
          <w:sz w:val="22"/>
        </w:rPr>
      </w:pPr>
      <w:proofErr w:type="spellStart"/>
      <w:r w:rsidRPr="00D70FB3">
        <w:t>Scidip</w:t>
      </w:r>
      <w:proofErr w:type="spellEnd"/>
      <w:r w:rsidRPr="00D70FB3">
        <w:t xml:space="preserve"> fails---covid </w:t>
      </w:r>
      <w:proofErr w:type="gramStart"/>
      <w:r w:rsidRPr="00D70FB3">
        <w:t>proves .</w:t>
      </w:r>
      <w:proofErr w:type="gramEnd"/>
      <w:r w:rsidRPr="00D70FB3">
        <w:rPr>
          <w:sz w:val="22"/>
        </w:rPr>
        <w:br/>
      </w:r>
      <w:r w:rsidRPr="00D70FB3">
        <w:rPr>
          <w:b w:val="0"/>
          <w:sz w:val="22"/>
        </w:rPr>
        <w:t>Marga Gual</w:t>
      </w:r>
      <w:r w:rsidRPr="00D70FB3">
        <w:rPr>
          <w:sz w:val="22"/>
        </w:rPr>
        <w:t xml:space="preserve"> </w:t>
      </w:r>
      <w:r w:rsidRPr="00D70FB3">
        <w:rPr>
          <w:rStyle w:val="Style13ptBold"/>
          <w:b/>
          <w:bCs w:val="0"/>
        </w:rPr>
        <w:t>Soler, et al, 21</w:t>
      </w:r>
      <w:r w:rsidRPr="00D70FB3">
        <w:rPr>
          <w:b w:val="0"/>
          <w:bCs/>
          <w:sz w:val="22"/>
        </w:rPr>
        <w:t>,</w:t>
      </w:r>
      <w:r w:rsidRPr="00D70FB3">
        <w:rPr>
          <w:b w:val="0"/>
          <w:sz w:val="22"/>
        </w:rPr>
        <w:t xml:space="preserve"> "Twelve Months </w:t>
      </w:r>
      <w:r w:rsidRPr="00D70FB3">
        <w:rPr>
          <w:b w:val="0"/>
          <w:bCs/>
          <w:sz w:val="22"/>
        </w:rPr>
        <w:t>of COVID-19: Shaping the Next Era of Science Diplomacy," Science &amp; Diplomacy, https://www.sciencediplomacy.org/editorial/2021/twelve-months-covid-19-shaping-next-era-science-diplomacy--sri</w:t>
      </w:r>
    </w:p>
    <w:p w14:paraId="60D59B40" w14:textId="77777777" w:rsidR="00213714" w:rsidRPr="00B52923" w:rsidRDefault="00213714" w:rsidP="00213714">
      <w:pPr>
        <w:rPr>
          <w:sz w:val="16"/>
        </w:rPr>
      </w:pPr>
      <w:r w:rsidRPr="00647892">
        <w:rPr>
          <w:sz w:val="16"/>
        </w:rPr>
        <w:t xml:space="preserve">COVID-19 is the first global crisis that affects virtually every person on the planet at the same time. </w:t>
      </w:r>
      <w:r w:rsidRPr="00647892">
        <w:rPr>
          <w:u w:val="single"/>
        </w:rPr>
        <w:t xml:space="preserve">The </w:t>
      </w:r>
      <w:r w:rsidRPr="00647892">
        <w:rPr>
          <w:highlight w:val="cyan"/>
          <w:u w:val="single"/>
        </w:rPr>
        <w:t>pandemic</w:t>
      </w:r>
      <w:r w:rsidRPr="00647892">
        <w:rPr>
          <w:sz w:val="16"/>
        </w:rPr>
        <w:t xml:space="preserve"> </w:t>
      </w:r>
      <w:r w:rsidRPr="00647892">
        <w:rPr>
          <w:u w:val="single"/>
        </w:rPr>
        <w:t xml:space="preserve">has been a </w:t>
      </w:r>
      <w:r w:rsidRPr="00647892">
        <w:rPr>
          <w:highlight w:val="cyan"/>
          <w:u w:val="single"/>
        </w:rPr>
        <w:t>stress test</w:t>
      </w:r>
      <w:r w:rsidRPr="00647892">
        <w:rPr>
          <w:sz w:val="16"/>
          <w:highlight w:val="cyan"/>
        </w:rPr>
        <w:t xml:space="preserve"> </w:t>
      </w:r>
      <w:r w:rsidRPr="00647892">
        <w:rPr>
          <w:highlight w:val="cyan"/>
          <w:u w:val="single"/>
        </w:rPr>
        <w:t>for</w:t>
      </w:r>
      <w:r w:rsidRPr="00647892">
        <w:rPr>
          <w:sz w:val="16"/>
        </w:rPr>
        <w:t xml:space="preserve"> </w:t>
      </w:r>
      <w:r w:rsidRPr="00647892">
        <w:rPr>
          <w:u w:val="single"/>
        </w:rPr>
        <w:t xml:space="preserve">the relationship between </w:t>
      </w:r>
      <w:r w:rsidRPr="00647892">
        <w:rPr>
          <w:highlight w:val="cyan"/>
          <w:u w:val="single"/>
        </w:rPr>
        <w:t>sci</w:t>
      </w:r>
      <w:r w:rsidRPr="00647892">
        <w:rPr>
          <w:u w:val="single"/>
        </w:rPr>
        <w:t xml:space="preserve">ence and </w:t>
      </w:r>
      <w:r w:rsidRPr="00647892">
        <w:rPr>
          <w:highlight w:val="cyan"/>
          <w:u w:val="single"/>
        </w:rPr>
        <w:t>dip</w:t>
      </w:r>
      <w:r w:rsidRPr="00647892">
        <w:rPr>
          <w:u w:val="single"/>
        </w:rPr>
        <w:t>lomacy</w:t>
      </w:r>
      <w:r w:rsidRPr="00647892">
        <w:rPr>
          <w:sz w:val="16"/>
        </w:rPr>
        <w:t xml:space="preserve">,2 triggering </w:t>
      </w:r>
      <w:r w:rsidRPr="00647892">
        <w:rPr>
          <w:u w:val="single"/>
        </w:rPr>
        <w:t>a reckoning of how</w:t>
      </w:r>
      <w:r w:rsidRPr="00647892">
        <w:rPr>
          <w:sz w:val="16"/>
        </w:rPr>
        <w:t xml:space="preserve"> transnational </w:t>
      </w:r>
      <w:r w:rsidRPr="00647892">
        <w:rPr>
          <w:u w:val="single"/>
        </w:rPr>
        <w:t>crises</w:t>
      </w:r>
      <w:r w:rsidRPr="00647892">
        <w:rPr>
          <w:sz w:val="16"/>
        </w:rPr>
        <w:t xml:space="preserve"> of planetary scale—</w:t>
      </w:r>
      <w:r w:rsidRPr="00647892">
        <w:rPr>
          <w:u w:val="single"/>
        </w:rPr>
        <w:t>infectious diseases, the looming climate crisis, biodiversity collapse</w:t>
      </w:r>
      <w:r w:rsidRPr="00647892">
        <w:rPr>
          <w:sz w:val="16"/>
        </w:rPr>
        <w:t>—</w:t>
      </w:r>
      <w:r w:rsidRPr="00647892">
        <w:rPr>
          <w:u w:val="single"/>
        </w:rPr>
        <w:t>interlink humanity’s destiny</w:t>
      </w:r>
      <w:r w:rsidRPr="00647892">
        <w:rPr>
          <w:sz w:val="16"/>
        </w:rPr>
        <w:t xml:space="preserve">. </w:t>
      </w:r>
      <w:r w:rsidRPr="00647892">
        <w:rPr>
          <w:u w:val="single"/>
        </w:rPr>
        <w:t xml:space="preserve">Despite the predictability of an existential threat of this nature, </w:t>
      </w:r>
      <w:r w:rsidRPr="00647892">
        <w:rPr>
          <w:highlight w:val="cyan"/>
          <w:u w:val="single"/>
        </w:rPr>
        <w:t xml:space="preserve">most countries were </w:t>
      </w:r>
      <w:r w:rsidRPr="00D70FB3">
        <w:rPr>
          <w:rStyle w:val="Emphasis"/>
          <w:highlight w:val="cyan"/>
        </w:rPr>
        <w:t>insufficiently prepared</w:t>
      </w:r>
      <w:r w:rsidRPr="00647892">
        <w:rPr>
          <w:u w:val="single"/>
        </w:rPr>
        <w:t xml:space="preserve">. Their responses exposed a </w:t>
      </w:r>
      <w:r w:rsidRPr="00647892">
        <w:rPr>
          <w:highlight w:val="cyan"/>
          <w:u w:val="single"/>
        </w:rPr>
        <w:t xml:space="preserve">profound </w:t>
      </w:r>
      <w:r w:rsidRPr="00D70FB3">
        <w:rPr>
          <w:rStyle w:val="Emphasis"/>
          <w:highlight w:val="cyan"/>
        </w:rPr>
        <w:t>disconnect between</w:t>
      </w:r>
      <w:r w:rsidRPr="00D70FB3">
        <w:rPr>
          <w:rStyle w:val="Emphasis"/>
        </w:rPr>
        <w:t xml:space="preserve"> the </w:t>
      </w:r>
      <w:r w:rsidRPr="00D70FB3">
        <w:rPr>
          <w:rStyle w:val="Emphasis"/>
          <w:highlight w:val="cyan"/>
        </w:rPr>
        <w:t>scientific and foreign policy</w:t>
      </w:r>
      <w:r w:rsidRPr="00647892">
        <w:rPr>
          <w:highlight w:val="cyan"/>
          <w:u w:val="single"/>
        </w:rPr>
        <w:t xml:space="preserve"> domains3</w:t>
      </w:r>
      <w:r w:rsidRPr="00647892">
        <w:rPr>
          <w:sz w:val="16"/>
        </w:rPr>
        <w:t xml:space="preserve"> and underscore the urgency of bringing science from the margins to the center of global policy. While international research collaboration on SARS-CoV-2 thrived and achieved unprecedented breakthroughs at record speed, </w:t>
      </w:r>
      <w:r w:rsidRPr="00647892">
        <w:rPr>
          <w:u w:val="single"/>
        </w:rPr>
        <w:t xml:space="preserve">many </w:t>
      </w:r>
      <w:r w:rsidRPr="00647892">
        <w:rPr>
          <w:highlight w:val="cyan"/>
          <w:u w:val="single"/>
        </w:rPr>
        <w:t xml:space="preserve">world leaders </w:t>
      </w:r>
      <w:r w:rsidRPr="00D70FB3">
        <w:rPr>
          <w:rStyle w:val="Emphasis"/>
          <w:highlight w:val="cyan"/>
        </w:rPr>
        <w:t>ignored scientific recommendations</w:t>
      </w:r>
      <w:r w:rsidRPr="00647892">
        <w:rPr>
          <w:sz w:val="16"/>
        </w:rPr>
        <w:t xml:space="preserve"> </w:t>
      </w:r>
      <w:r w:rsidRPr="00647892">
        <w:rPr>
          <w:u w:val="single"/>
        </w:rPr>
        <w:t xml:space="preserve">and retreated from multilateral coordination, resulting in </w:t>
      </w:r>
      <w:r w:rsidRPr="00D70FB3">
        <w:rPr>
          <w:rStyle w:val="Emphasis"/>
          <w:highlight w:val="cyan"/>
        </w:rPr>
        <w:t>fragmented</w:t>
      </w:r>
      <w:r w:rsidRPr="00647892">
        <w:rPr>
          <w:highlight w:val="cyan"/>
          <w:u w:val="single"/>
        </w:rPr>
        <w:t xml:space="preserve"> measures</w:t>
      </w:r>
      <w:r w:rsidRPr="00647892">
        <w:rPr>
          <w:u w:val="single"/>
        </w:rPr>
        <w:t xml:space="preserve"> that often </w:t>
      </w:r>
      <w:r w:rsidRPr="00647892">
        <w:rPr>
          <w:highlight w:val="cyan"/>
          <w:u w:val="single"/>
        </w:rPr>
        <w:t>contradicted</w:t>
      </w:r>
      <w:r w:rsidRPr="00647892">
        <w:rPr>
          <w:u w:val="single"/>
        </w:rPr>
        <w:t xml:space="preserve"> those of </w:t>
      </w:r>
      <w:r w:rsidRPr="00647892">
        <w:rPr>
          <w:highlight w:val="cyan"/>
          <w:u w:val="single"/>
        </w:rPr>
        <w:t>neighboring nations</w:t>
      </w:r>
      <w:r w:rsidRPr="00647892">
        <w:rPr>
          <w:sz w:val="16"/>
        </w:rPr>
        <w:t xml:space="preserve">. These governmental responses manifested the </w:t>
      </w:r>
      <w:r w:rsidRPr="00647892">
        <w:rPr>
          <w:highlight w:val="cyan"/>
          <w:u w:val="single"/>
        </w:rPr>
        <w:t>inadequacy of current</w:t>
      </w:r>
      <w:r w:rsidRPr="00647892">
        <w:rPr>
          <w:u w:val="single"/>
        </w:rPr>
        <w:t xml:space="preserve"> international science-policy</w:t>
      </w:r>
      <w:r w:rsidRPr="00647892">
        <w:rPr>
          <w:sz w:val="16"/>
        </w:rPr>
        <w:t xml:space="preserve"> </w:t>
      </w:r>
      <w:r w:rsidRPr="00647892">
        <w:rPr>
          <w:u w:val="single"/>
        </w:rPr>
        <w:t xml:space="preserve">interface </w:t>
      </w:r>
      <w:r w:rsidRPr="00647892">
        <w:rPr>
          <w:highlight w:val="cyan"/>
          <w:u w:val="single"/>
        </w:rPr>
        <w:t>structures</w:t>
      </w:r>
      <w:r w:rsidRPr="00647892">
        <w:rPr>
          <w:sz w:val="16"/>
        </w:rPr>
        <w:t xml:space="preserve"> to address the challenges facing humanity and the planet. With effective vaccines now available, the end of the pandemic is in sight, </w:t>
      </w:r>
      <w:r w:rsidRPr="00647892">
        <w:rPr>
          <w:u w:val="single"/>
        </w:rPr>
        <w:t xml:space="preserve">but </w:t>
      </w:r>
      <w:r w:rsidRPr="00D70FB3">
        <w:rPr>
          <w:rStyle w:val="Emphasis"/>
        </w:rPr>
        <w:t>vaccine diplomacy</w:t>
      </w:r>
      <w:r w:rsidRPr="00647892">
        <w:rPr>
          <w:u w:val="single"/>
        </w:rPr>
        <w:t xml:space="preserve"> is being revealed as a battle for international leadership and geopolitical influence</w:t>
      </w:r>
      <w:r w:rsidRPr="00647892">
        <w:rPr>
          <w:sz w:val="16"/>
        </w:rPr>
        <w:t xml:space="preserve">,4 </w:t>
      </w:r>
      <w:r w:rsidRPr="00647892">
        <w:rPr>
          <w:u w:val="single"/>
        </w:rPr>
        <w:t>rather than</w:t>
      </w:r>
      <w:r w:rsidRPr="00647892">
        <w:rPr>
          <w:sz w:val="16"/>
        </w:rPr>
        <w:t xml:space="preserve"> the </w:t>
      </w:r>
      <w:r w:rsidRPr="00647892">
        <w:rPr>
          <w:u w:val="single"/>
        </w:rPr>
        <w:t>global</w:t>
      </w:r>
      <w:r w:rsidRPr="00647892">
        <w:rPr>
          <w:sz w:val="16"/>
        </w:rPr>
        <w:t xml:space="preserve"> </w:t>
      </w:r>
      <w:r w:rsidRPr="00647892">
        <w:rPr>
          <w:u w:val="single"/>
        </w:rPr>
        <w:t xml:space="preserve">cooperation </w:t>
      </w:r>
      <w:r w:rsidRPr="00647892">
        <w:rPr>
          <w:sz w:val="16"/>
        </w:rPr>
        <w:t xml:space="preserve">and solidarity this moment calls for. A crucial task before us, as we enter the next phase of the pandemic, is to capture the lessons from this extraordinary chapter in history to prevent crises of such magnitude in the future, and to rebuild adaptive and resilient systems that prevent the next health and environmental disasters. This special issue of Science &amp; Diplomacy examines the science diplomacy dimensions of the pandemic from different regions, stakeholders, and sectors, as they relate to preparedness, management, and recovery. Articles exploring approaches in the Americas, Europe, South Asia, the Arab region, and Africa all coincide on the need to build, restore, or strengthen national, regional, and global science-policy structures. For example, Dalal Najib describes the immense challenges facing Arab countries in the post-COVID recovery and the need for a regional advisory body to better coordinate policy actions.5 Phyllis Kalele and Stanley Maphosa take stock of the COVID-19 response on the African continent, noting that only half of the 54 countries in Africa have national academies of science, and many of those lack the resources and recognition to adequately advise their governments.6 Many were surprised to watch </w:t>
      </w:r>
      <w:r w:rsidRPr="00647892">
        <w:rPr>
          <w:highlight w:val="cyan"/>
          <w:u w:val="single"/>
        </w:rPr>
        <w:t>countries with</w:t>
      </w:r>
      <w:r w:rsidRPr="00647892">
        <w:rPr>
          <w:sz w:val="16"/>
        </w:rPr>
        <w:t xml:space="preserve"> </w:t>
      </w:r>
      <w:r w:rsidRPr="00647892">
        <w:rPr>
          <w:u w:val="single"/>
        </w:rPr>
        <w:t xml:space="preserve">some of the most </w:t>
      </w:r>
      <w:r w:rsidRPr="00647892">
        <w:rPr>
          <w:highlight w:val="cyan"/>
          <w:u w:val="single"/>
        </w:rPr>
        <w:t>robust systems</w:t>
      </w:r>
      <w:r w:rsidRPr="00647892">
        <w:rPr>
          <w:u w:val="single"/>
        </w:rPr>
        <w:t xml:space="preserve"> and structures of government science advice </w:t>
      </w:r>
      <w:r w:rsidRPr="00647892">
        <w:rPr>
          <w:highlight w:val="cyan"/>
          <w:u w:val="single"/>
        </w:rPr>
        <w:t>struggle to contain the virus</w:t>
      </w:r>
      <w:r w:rsidRPr="00647892">
        <w:rPr>
          <w:sz w:val="16"/>
        </w:rPr>
        <w:t xml:space="preserve">. Lemay et al. argue that one of the reasons may be the </w:t>
      </w:r>
      <w:r w:rsidRPr="00647892">
        <w:rPr>
          <w:u w:val="single"/>
        </w:rPr>
        <w:t>disconnect between domestic and foreign science policy</w:t>
      </w:r>
      <w:r w:rsidRPr="00647892">
        <w:rPr>
          <w:sz w:val="16"/>
        </w:rPr>
        <w:t xml:space="preserve">. </w:t>
      </w:r>
      <w:r w:rsidRPr="00647892">
        <w:rPr>
          <w:u w:val="single"/>
        </w:rPr>
        <w:t>As governments went into crisis mode</w:t>
      </w:r>
      <w:r w:rsidRPr="00647892">
        <w:rPr>
          <w:sz w:val="16"/>
        </w:rPr>
        <w:t xml:space="preserve">, </w:t>
      </w:r>
      <w:r w:rsidRPr="00D70FB3">
        <w:rPr>
          <w:rStyle w:val="Emphasis"/>
          <w:highlight w:val="cyan"/>
        </w:rPr>
        <w:t>science</w:t>
      </w:r>
      <w:r w:rsidRPr="00D70FB3">
        <w:rPr>
          <w:rStyle w:val="Emphasis"/>
        </w:rPr>
        <w:t xml:space="preserve"> attaché </w:t>
      </w:r>
      <w:r w:rsidRPr="00D70FB3">
        <w:rPr>
          <w:rStyle w:val="Emphasis"/>
          <w:highlight w:val="cyan"/>
        </w:rPr>
        <w:t>networks were underutilized</w:t>
      </w:r>
      <w:r w:rsidRPr="00647892">
        <w:rPr>
          <w:sz w:val="16"/>
        </w:rPr>
        <w:t>.7 Science attachés were forced to pivot away from their regular duties to support repatriation efforts of stranded country nationals or advise colleagues on the import and export of COVID-19 medical technologies. The logistical disruptions and reorientation of work interfered with communication among science attachés from different countries in the same region, a missed opportunity for better regional coordination and optimization of resources.</w:t>
      </w:r>
    </w:p>
    <w:p w14:paraId="7DB1C149" w14:textId="77777777" w:rsidR="00213714" w:rsidRPr="004F6F80" w:rsidRDefault="00213714" w:rsidP="00213714"/>
    <w:p w14:paraId="275101F6" w14:textId="77777777" w:rsidR="00213714" w:rsidRDefault="00213714" w:rsidP="00213714">
      <w:pPr>
        <w:pStyle w:val="Heading2"/>
      </w:pPr>
      <w:r>
        <w:lastRenderedPageBreak/>
        <w:t>Patents</w:t>
      </w:r>
    </w:p>
    <w:p w14:paraId="69C4F855" w14:textId="77777777" w:rsidR="00213714" w:rsidRDefault="00213714" w:rsidP="00213714">
      <w:pPr>
        <w:pStyle w:val="Heading3"/>
      </w:pPr>
      <w:r>
        <w:lastRenderedPageBreak/>
        <w:t>2AC---Net Benefit---AT: Climate---Patents Key</w:t>
      </w:r>
    </w:p>
    <w:p w14:paraId="4477B709" w14:textId="77777777" w:rsidR="00213714" w:rsidRPr="0019286A" w:rsidRDefault="00213714" w:rsidP="00213714">
      <w:pPr>
        <w:pStyle w:val="Heading4"/>
      </w:pPr>
      <w:r>
        <w:t xml:space="preserve">Patents are key to green energy </w:t>
      </w:r>
      <w:r w:rsidRPr="0019286A">
        <w:rPr>
          <w:u w:val="single"/>
        </w:rPr>
        <w:t>development</w:t>
      </w:r>
      <w:r>
        <w:t xml:space="preserve"> and </w:t>
      </w:r>
      <w:r w:rsidRPr="0019286A">
        <w:rPr>
          <w:u w:val="single"/>
        </w:rPr>
        <w:t>distribution</w:t>
      </w:r>
      <w:r>
        <w:t>.</w:t>
      </w:r>
    </w:p>
    <w:p w14:paraId="3FB5AC29" w14:textId="77777777" w:rsidR="00213714" w:rsidRPr="0019286A" w:rsidRDefault="00213714" w:rsidP="00213714">
      <w:r w:rsidRPr="0019286A">
        <w:rPr>
          <w:rStyle w:val="Style13ptBold"/>
        </w:rPr>
        <w:t>Robertson 19</w:t>
      </w:r>
      <w:r>
        <w:t xml:space="preserve"> [Stephen; CEO and Founder of Metis Partners, the leading global IP valuation firm with a 20-year track record of IP discovery and helping clients understand the value of IP assets; 8/21/2019; Metis Partners; “The Role of IP Rights in Green Technologies Innovation”; </w:t>
      </w:r>
      <w:r w:rsidRPr="0019286A">
        <w:t>https://metispartners.com/thought-leadership/the-role-of-ip-rights-in-green-technologies-innovation/</w:t>
      </w:r>
      <w:r>
        <w:t>]//kaviWaRu</w:t>
      </w:r>
    </w:p>
    <w:p w14:paraId="379A7D35" w14:textId="77777777" w:rsidR="00213714" w:rsidRPr="00621CB1" w:rsidRDefault="00213714" w:rsidP="00213714">
      <w:pPr>
        <w:rPr>
          <w:sz w:val="16"/>
        </w:rPr>
      </w:pPr>
      <w:r w:rsidRPr="00621CB1">
        <w:rPr>
          <w:rStyle w:val="StyleUnderline"/>
        </w:rPr>
        <w:t xml:space="preserve">The Clean Energy Patent Growth Index reported an </w:t>
      </w:r>
      <w:r w:rsidRPr="00621CB1">
        <w:rPr>
          <w:rStyle w:val="Emphasis"/>
        </w:rPr>
        <w:t>upwards trend</w:t>
      </w:r>
      <w:r w:rsidRPr="00621CB1">
        <w:rPr>
          <w:rStyle w:val="StyleUnderline"/>
        </w:rPr>
        <w:t xml:space="preserve"> in green patents applications globally since the early 2000’s</w:t>
      </w:r>
      <w:r w:rsidRPr="00621CB1">
        <w:rPr>
          <w:sz w:val="16"/>
        </w:rPr>
        <w:t xml:space="preserve">, with the majority focusing on alternative and renewable energy sources, including wind, sun, geothermal, hybrid vehicles and biofuels. A clear example is related to the newly granted patent of French green chemistry company </w:t>
      </w:r>
      <w:proofErr w:type="spellStart"/>
      <w:r w:rsidRPr="00621CB1">
        <w:rPr>
          <w:sz w:val="16"/>
        </w:rPr>
        <w:t>Carbios</w:t>
      </w:r>
      <w:proofErr w:type="spellEnd"/>
      <w:r w:rsidRPr="00621CB1">
        <w:rPr>
          <w:sz w:val="16"/>
        </w:rPr>
        <w:t>: a biotechnological process that enables PET plastic waste recycling.</w:t>
      </w:r>
    </w:p>
    <w:p w14:paraId="3CC22BB4" w14:textId="77777777" w:rsidR="00213714" w:rsidRPr="00621CB1" w:rsidRDefault="00213714" w:rsidP="00213714">
      <w:pPr>
        <w:rPr>
          <w:rStyle w:val="StyleUnderline"/>
        </w:rPr>
      </w:pPr>
      <w:r w:rsidRPr="00621CB1">
        <w:rPr>
          <w:rStyle w:val="Emphasis"/>
        </w:rPr>
        <w:t>IP protection enables green tech</w:t>
      </w:r>
      <w:r w:rsidRPr="00621CB1">
        <w:rPr>
          <w:rStyle w:val="StyleUnderline"/>
        </w:rPr>
        <w:t xml:space="preserve">nology </w:t>
      </w:r>
      <w:r w:rsidRPr="00621CB1">
        <w:rPr>
          <w:rStyle w:val="Emphasis"/>
        </w:rPr>
        <w:t>creation</w:t>
      </w:r>
      <w:r w:rsidRPr="00621CB1">
        <w:rPr>
          <w:rStyle w:val="StyleUnderline"/>
        </w:rPr>
        <w:t xml:space="preserve">, </w:t>
      </w:r>
      <w:r w:rsidRPr="00621CB1">
        <w:rPr>
          <w:rStyle w:val="Emphasis"/>
        </w:rPr>
        <w:t>adaptation</w:t>
      </w:r>
      <w:r w:rsidRPr="00621CB1">
        <w:rPr>
          <w:rStyle w:val="StyleUnderline"/>
        </w:rPr>
        <w:t xml:space="preserve"> and </w:t>
      </w:r>
      <w:r w:rsidRPr="00621CB1">
        <w:rPr>
          <w:rStyle w:val="Emphasis"/>
        </w:rPr>
        <w:t>distribution</w:t>
      </w:r>
      <w:r w:rsidRPr="00621CB1">
        <w:rPr>
          <w:rStyle w:val="StyleUnderline"/>
        </w:rPr>
        <w:t xml:space="preserve">. Non-renewable resources are finite, and climate change is a reality. It is necessary to adopt a change towards a more </w:t>
      </w:r>
      <w:r w:rsidRPr="00621CB1">
        <w:rPr>
          <w:rStyle w:val="Emphasis"/>
        </w:rPr>
        <w:t>sustainable lifestyle</w:t>
      </w:r>
      <w:r w:rsidRPr="00621CB1">
        <w:rPr>
          <w:rStyle w:val="StyleUnderline"/>
        </w:rPr>
        <w:t xml:space="preserve"> based on green technologies, which is part of the development of new global environmental policies – stronger protection </w:t>
      </w:r>
      <w:r w:rsidRPr="00621CB1">
        <w:rPr>
          <w:rStyle w:val="Emphasis"/>
        </w:rPr>
        <w:t xml:space="preserve">of IP rights is an integral part </w:t>
      </w:r>
      <w:r w:rsidRPr="00621CB1">
        <w:rPr>
          <w:rStyle w:val="StyleUnderline"/>
        </w:rPr>
        <w:t>of this process.</w:t>
      </w:r>
    </w:p>
    <w:p w14:paraId="00135CE1" w14:textId="77777777" w:rsidR="00213714" w:rsidRDefault="00213714" w:rsidP="00213714">
      <w:pPr>
        <w:pStyle w:val="Heading4"/>
      </w:pPr>
      <w:r>
        <w:t xml:space="preserve">IP systems are key </w:t>
      </w:r>
      <w:r w:rsidRPr="00AC1990">
        <w:rPr>
          <w:u w:val="single"/>
        </w:rPr>
        <w:t>to greener processes</w:t>
      </w:r>
      <w:r>
        <w:t>---</w:t>
      </w:r>
      <w:r w:rsidRPr="00AC1990">
        <w:rPr>
          <w:u w:val="single"/>
        </w:rPr>
        <w:t>legal certainty</w:t>
      </w:r>
      <w:r>
        <w:t xml:space="preserve"> for protection is key.</w:t>
      </w:r>
    </w:p>
    <w:p w14:paraId="01DED7F8" w14:textId="77777777" w:rsidR="00213714" w:rsidRDefault="00213714" w:rsidP="00213714">
      <w:proofErr w:type="spellStart"/>
      <w:r w:rsidRPr="007979EA">
        <w:rPr>
          <w:rStyle w:val="Style13ptBold"/>
        </w:rPr>
        <w:t>Buchkremer</w:t>
      </w:r>
      <w:proofErr w:type="spellEnd"/>
      <w:r w:rsidRPr="007979EA">
        <w:rPr>
          <w:rStyle w:val="Style13ptBold"/>
        </w:rPr>
        <w:t xml:space="preserve"> 22</w:t>
      </w:r>
      <w:r>
        <w:t xml:space="preserve"> [Mathieu; joined </w:t>
      </w:r>
      <w:proofErr w:type="spellStart"/>
      <w:r>
        <w:t>Dennemeyer</w:t>
      </w:r>
      <w:proofErr w:type="spellEnd"/>
      <w:r>
        <w:t xml:space="preserve"> &amp; Associates as a patent engineering and is now an attorney; 11/20/2022; </w:t>
      </w:r>
      <w:proofErr w:type="spellStart"/>
      <w:r>
        <w:t>Dennemeyer</w:t>
      </w:r>
      <w:proofErr w:type="spellEnd"/>
      <w:r>
        <w:t xml:space="preserve"> – the IP Group; “How patents can drive sustainability”; </w:t>
      </w:r>
      <w:r w:rsidRPr="007979EA">
        <w:t>https://www.dennemeyer.com/ip-blog/news/how-patents-can-drive-sustainability/</w:t>
      </w:r>
      <w:r>
        <w:t>]//kaviWaRu</w:t>
      </w:r>
    </w:p>
    <w:p w14:paraId="5D0FE95C" w14:textId="77777777" w:rsidR="00213714" w:rsidRPr="00621CB1" w:rsidRDefault="00213714" w:rsidP="00213714">
      <w:pPr>
        <w:rPr>
          <w:rStyle w:val="StyleUnderline"/>
        </w:rPr>
      </w:pPr>
      <w:r w:rsidRPr="00621CB1">
        <w:rPr>
          <w:rStyle w:val="Emphasis"/>
        </w:rPr>
        <w:t xml:space="preserve">Innovation has a vital role </w:t>
      </w:r>
      <w:r w:rsidRPr="00621CB1">
        <w:rPr>
          <w:rStyle w:val="StyleUnderline"/>
        </w:rPr>
        <w:t>in the fight against climate change, and new technologies will be essential in the move to "net zero</w:t>
      </w:r>
      <w:r w:rsidRPr="00621CB1">
        <w:rPr>
          <w:sz w:val="16"/>
        </w:rPr>
        <w:t xml:space="preserve">." This function was recognized at last year's COP26 in Glasgow, where 40 members signed the so-called Glasgow Breakthroughs, setting targets to accelerate the deployment of clean technologies in power generation, road transport, steel, hydrogen and agriculture. </w:t>
      </w:r>
      <w:r w:rsidRPr="00621CB1">
        <w:rPr>
          <w:rStyle w:val="StyleUnderline"/>
        </w:rPr>
        <w:t>The summary decision alone mentioned "technology" no fewer than 10 times.</w:t>
      </w:r>
    </w:p>
    <w:p w14:paraId="4678529F" w14:textId="77777777" w:rsidR="00213714" w:rsidRPr="00621CB1" w:rsidRDefault="00213714" w:rsidP="00213714">
      <w:pPr>
        <w:rPr>
          <w:rStyle w:val="StyleUnderline"/>
        </w:rPr>
      </w:pPr>
      <w:r w:rsidRPr="00621CB1">
        <w:rPr>
          <w:rStyle w:val="StyleUnderline"/>
        </w:rPr>
        <w:t xml:space="preserve">The Intellectual Property (IP) system can support this push toward greener processes by incentivizing the development and commercialization of innovative technologies. Many sustainable inventions, such as alternative fuels, involve significant up-front investment and a degree of commercial risk. To this situation, patents bring </w:t>
      </w:r>
      <w:r w:rsidRPr="00621CB1">
        <w:rPr>
          <w:rStyle w:val="Emphasis"/>
        </w:rPr>
        <w:t>legal certainty</w:t>
      </w:r>
      <w:r w:rsidRPr="00621CB1">
        <w:rPr>
          <w:rStyle w:val="StyleUnderline"/>
        </w:rPr>
        <w:t xml:space="preserve">, providing a competitive advantage and a tool for fundraising. </w:t>
      </w:r>
      <w:r w:rsidRPr="00621CB1">
        <w:rPr>
          <w:sz w:val="16"/>
        </w:rPr>
        <w:t>Other forms of IP, such as trademarks, designs and trade secrets, also have their part to play in these ventures.</w:t>
      </w:r>
      <w:r w:rsidRPr="00621CB1">
        <w:rPr>
          <w:rStyle w:val="StyleUnderline"/>
          <w:sz w:val="16"/>
        </w:rPr>
        <w:t xml:space="preserve"> </w:t>
      </w:r>
      <w:r w:rsidRPr="00621CB1">
        <w:rPr>
          <w:rStyle w:val="StyleUnderline"/>
        </w:rPr>
        <w:t xml:space="preserve">However, the scale of the environmental challenge is such that we need to carefully consider the function of the IP system as a whole and how it can prop up sustainable innovation. This includes ensuring that </w:t>
      </w:r>
      <w:r w:rsidRPr="00621CB1">
        <w:rPr>
          <w:rStyle w:val="Emphasis"/>
        </w:rPr>
        <w:t>IP rights are accessible</w:t>
      </w:r>
      <w:r w:rsidRPr="00621CB1">
        <w:rPr>
          <w:rStyle w:val="StyleUnderline"/>
        </w:rPr>
        <w:t xml:space="preserve">, </w:t>
      </w:r>
      <w:r w:rsidRPr="00621CB1">
        <w:rPr>
          <w:rStyle w:val="Emphasis"/>
        </w:rPr>
        <w:t xml:space="preserve">patent information is freely </w:t>
      </w:r>
      <w:proofErr w:type="gramStart"/>
      <w:r w:rsidRPr="00621CB1">
        <w:rPr>
          <w:rStyle w:val="Emphasis"/>
        </w:rPr>
        <w:t>available</w:t>
      </w:r>
      <w:proofErr w:type="gramEnd"/>
      <w:r w:rsidRPr="00621CB1">
        <w:rPr>
          <w:rStyle w:val="StyleUnderline"/>
        </w:rPr>
        <w:t xml:space="preserve"> and </w:t>
      </w:r>
      <w:r w:rsidRPr="00621CB1">
        <w:rPr>
          <w:rStyle w:val="Emphasis"/>
        </w:rPr>
        <w:t>technology transfer is as smooth as possible</w:t>
      </w:r>
      <w:r w:rsidRPr="00621CB1">
        <w:rPr>
          <w:rStyle w:val="StyleUnderline"/>
        </w:rPr>
        <w:t>.</w:t>
      </w:r>
    </w:p>
    <w:p w14:paraId="11066A1E" w14:textId="77777777" w:rsidR="00213714" w:rsidRPr="00621CB1" w:rsidRDefault="00213714" w:rsidP="00213714">
      <w:pPr>
        <w:rPr>
          <w:sz w:val="16"/>
        </w:rPr>
      </w:pPr>
    </w:p>
    <w:p w14:paraId="3E21B7E5" w14:textId="77777777" w:rsidR="00213714" w:rsidRDefault="00213714" w:rsidP="00213714">
      <w:pPr>
        <w:pStyle w:val="Heading3"/>
      </w:pPr>
      <w:r>
        <w:lastRenderedPageBreak/>
        <w:t>2AC---Net Benefit---AT: Climate---</w:t>
      </w:r>
      <w:proofErr w:type="spellStart"/>
      <w:r>
        <w:t>Squo</w:t>
      </w:r>
      <w:proofErr w:type="spellEnd"/>
      <w:r>
        <w:t xml:space="preserve"> Solves</w:t>
      </w:r>
    </w:p>
    <w:p w14:paraId="2E98B278" w14:textId="77777777" w:rsidR="00213714" w:rsidRPr="006D2568" w:rsidRDefault="00213714" w:rsidP="00213714">
      <w:pPr>
        <w:pStyle w:val="Heading4"/>
      </w:pPr>
      <w:r>
        <w:t xml:space="preserve">PTO is trending in the direction of </w:t>
      </w:r>
      <w:r w:rsidRPr="006D2568">
        <w:rPr>
          <w:u w:val="single"/>
        </w:rPr>
        <w:t xml:space="preserve">accelerating patents </w:t>
      </w:r>
      <w:r w:rsidRPr="006D2568">
        <w:t>for climate mitigation technology</w:t>
      </w:r>
      <w:r>
        <w:t>. That key to innovation and fostering innovation.</w:t>
      </w:r>
    </w:p>
    <w:p w14:paraId="33037D1C" w14:textId="77777777" w:rsidR="00213714" w:rsidRPr="006D2568" w:rsidRDefault="00213714" w:rsidP="00213714">
      <w:r w:rsidRPr="006D2568">
        <w:rPr>
          <w:rStyle w:val="Style13ptBold"/>
        </w:rPr>
        <w:t>Siemons 23</w:t>
      </w:r>
      <w:r>
        <w:t xml:space="preserve"> [Jorja; graduate of Northwestern University who reports on IP law and privacy; 8/8/2023; Bloomberg Law; “Climate Mitigation Patent Program Boosts Green Tech Financing”; </w:t>
      </w:r>
      <w:r w:rsidRPr="006D2568">
        <w:t>https://news.bloomberglaw.com/ip-law/climate-mitigation-patent-program-boosts-green-tech-financing</w:t>
      </w:r>
      <w:r>
        <w:t>]//kaviWaRu</w:t>
      </w:r>
    </w:p>
    <w:p w14:paraId="27E37B02" w14:textId="77777777" w:rsidR="00213714" w:rsidRPr="00621CB1" w:rsidRDefault="00213714" w:rsidP="00213714">
      <w:pPr>
        <w:rPr>
          <w:rStyle w:val="StyleUnderline"/>
        </w:rPr>
      </w:pPr>
      <w:r w:rsidRPr="00621CB1">
        <w:rPr>
          <w:rStyle w:val="StyleUnderline"/>
        </w:rPr>
        <w:t xml:space="preserve">The US Patent and Trademark Office’s newly expanded program aimed at </w:t>
      </w:r>
      <w:r w:rsidRPr="00621CB1">
        <w:rPr>
          <w:rStyle w:val="Emphasis"/>
        </w:rPr>
        <w:t>accelerating patents for climate mitigation</w:t>
      </w:r>
      <w:r w:rsidRPr="00621CB1">
        <w:rPr>
          <w:rStyle w:val="StyleUnderline"/>
        </w:rPr>
        <w:t xml:space="preserve"> technology is critical to garnering the </w:t>
      </w:r>
      <w:r w:rsidRPr="00621CB1">
        <w:rPr>
          <w:rStyle w:val="Emphasis"/>
        </w:rPr>
        <w:t>funding necessary to advance the clean energy</w:t>
      </w:r>
      <w:r w:rsidRPr="00621CB1">
        <w:rPr>
          <w:rStyle w:val="StyleUnderline"/>
        </w:rPr>
        <w:t xml:space="preserve"> transition, researchers say.</w:t>
      </w:r>
    </w:p>
    <w:p w14:paraId="5CF2BB6A" w14:textId="77777777" w:rsidR="00213714" w:rsidRPr="00621CB1" w:rsidRDefault="00213714" w:rsidP="00213714">
      <w:pPr>
        <w:rPr>
          <w:rStyle w:val="StyleUnderline"/>
        </w:rPr>
      </w:pPr>
      <w:r w:rsidRPr="00621CB1">
        <w:rPr>
          <w:rStyle w:val="StyleUnderline"/>
        </w:rPr>
        <w:t>The PTO’s extension of its Climate Change Mitigation Pilot Program comes at a time of striking juxtaposition. While energy alternatives to fossil fuels have become more mainstream than ever—with renewable energy on track to supply 44% of American electricity by 2050—scientists warn that barriers to global adaptation persist, namely insufficient financing.</w:t>
      </w:r>
    </w:p>
    <w:p w14:paraId="670CBA7B" w14:textId="77777777" w:rsidR="00213714" w:rsidRPr="00621CB1" w:rsidRDefault="00213714" w:rsidP="00213714">
      <w:pPr>
        <w:rPr>
          <w:rStyle w:val="StyleUnderline"/>
        </w:rPr>
      </w:pPr>
      <w:r w:rsidRPr="00621CB1">
        <w:rPr>
          <w:sz w:val="16"/>
        </w:rPr>
        <w:t>“</w:t>
      </w:r>
      <w:r w:rsidRPr="00621CB1">
        <w:rPr>
          <w:rStyle w:val="Emphasis"/>
        </w:rPr>
        <w:t>Investors like certainty</w:t>
      </w:r>
      <w:r w:rsidRPr="00621CB1">
        <w:rPr>
          <w:rStyle w:val="StyleUnderline"/>
        </w:rPr>
        <w:t>,”</w:t>
      </w:r>
      <w:r w:rsidRPr="00621CB1">
        <w:rPr>
          <w:sz w:val="16"/>
        </w:rPr>
        <w:t xml:space="preserve"> said intellectual property attorney Patrick </w:t>
      </w:r>
      <w:proofErr w:type="spellStart"/>
      <w:r w:rsidRPr="00621CB1">
        <w:rPr>
          <w:sz w:val="16"/>
        </w:rPr>
        <w:t>Gattari</w:t>
      </w:r>
      <w:proofErr w:type="spellEnd"/>
      <w:r w:rsidRPr="00621CB1">
        <w:rPr>
          <w:sz w:val="16"/>
        </w:rPr>
        <w:t xml:space="preserve"> of McDonnell </w:t>
      </w:r>
      <w:proofErr w:type="spellStart"/>
      <w:r w:rsidRPr="00621CB1">
        <w:rPr>
          <w:sz w:val="16"/>
        </w:rPr>
        <w:t>Boehnen</w:t>
      </w:r>
      <w:proofErr w:type="spellEnd"/>
      <w:r w:rsidRPr="00621CB1">
        <w:rPr>
          <w:sz w:val="16"/>
        </w:rPr>
        <w:t xml:space="preserve"> Hulbert &amp; Berghoff. “</w:t>
      </w:r>
      <w:r w:rsidRPr="00621CB1">
        <w:rPr>
          <w:rStyle w:val="StyleUnderline"/>
        </w:rPr>
        <w:t xml:space="preserve">The sooner a small company can get a patent and have certainty around their patent portfolio, the </w:t>
      </w:r>
      <w:r w:rsidRPr="00621CB1">
        <w:rPr>
          <w:rStyle w:val="Emphasis"/>
        </w:rPr>
        <w:t>better situation they can be in with investors</w:t>
      </w:r>
      <w:r w:rsidRPr="00621CB1">
        <w:rPr>
          <w:rStyle w:val="StyleUnderline"/>
        </w:rPr>
        <w:t>.”</w:t>
      </w:r>
    </w:p>
    <w:p w14:paraId="6E5AECE1" w14:textId="77777777" w:rsidR="00213714" w:rsidRPr="00621CB1" w:rsidRDefault="00213714" w:rsidP="00213714">
      <w:pPr>
        <w:rPr>
          <w:sz w:val="16"/>
        </w:rPr>
      </w:pPr>
      <w:r w:rsidRPr="00621CB1">
        <w:rPr>
          <w:sz w:val="16"/>
        </w:rPr>
        <w:t xml:space="preserve">Launched last year, </w:t>
      </w:r>
      <w:r w:rsidRPr="00621CB1">
        <w:rPr>
          <w:rStyle w:val="StyleUnderline"/>
        </w:rPr>
        <w:t xml:space="preserve">the pilot program </w:t>
      </w:r>
      <w:r w:rsidRPr="00621CB1">
        <w:rPr>
          <w:rStyle w:val="Emphasis"/>
        </w:rPr>
        <w:t>expedites applications</w:t>
      </w:r>
      <w:r w:rsidRPr="00621CB1">
        <w:rPr>
          <w:rStyle w:val="StyleUnderline"/>
        </w:rPr>
        <w:t xml:space="preserve"> for innovations that </w:t>
      </w:r>
      <w:r w:rsidRPr="00621CB1">
        <w:rPr>
          <w:rStyle w:val="Emphasis"/>
        </w:rPr>
        <w:t>reduce</w:t>
      </w:r>
      <w:r w:rsidRPr="00621CB1">
        <w:rPr>
          <w:rStyle w:val="StyleUnderline"/>
        </w:rPr>
        <w:t xml:space="preserve">, </w:t>
      </w:r>
      <w:r w:rsidRPr="00621CB1">
        <w:rPr>
          <w:rStyle w:val="Emphasis"/>
        </w:rPr>
        <w:t>remove</w:t>
      </w:r>
      <w:r w:rsidRPr="00621CB1">
        <w:rPr>
          <w:rStyle w:val="StyleUnderline"/>
        </w:rPr>
        <w:t xml:space="preserve">, </w:t>
      </w:r>
      <w:r w:rsidRPr="00621CB1">
        <w:rPr>
          <w:rStyle w:val="Emphasis"/>
        </w:rPr>
        <w:t>prevent</w:t>
      </w:r>
      <w:r w:rsidRPr="00621CB1">
        <w:rPr>
          <w:rStyle w:val="StyleUnderline"/>
        </w:rPr>
        <w:t xml:space="preserve">, or </w:t>
      </w:r>
      <w:r w:rsidRPr="00621CB1">
        <w:rPr>
          <w:rStyle w:val="Emphasis"/>
        </w:rPr>
        <w:t>monitor greenhouse gas emissions</w:t>
      </w:r>
      <w:r w:rsidRPr="00621CB1">
        <w:rPr>
          <w:sz w:val="16"/>
        </w:rPr>
        <w:t xml:space="preserve">. The office expanded the initiative in June, </w:t>
      </w:r>
      <w:r w:rsidRPr="00621CB1">
        <w:rPr>
          <w:rStyle w:val="StyleUnderline"/>
        </w:rPr>
        <w:t>increasing the maximum number of non-provisional applications an inventor can file under the program and broadening eligibility requirements to encompass more technologies</w:t>
      </w:r>
      <w:r w:rsidRPr="00621CB1">
        <w:rPr>
          <w:sz w:val="16"/>
        </w:rPr>
        <w:t>.</w:t>
      </w:r>
    </w:p>
    <w:p w14:paraId="313E58AB" w14:textId="77777777" w:rsidR="00213714" w:rsidRPr="00621CB1" w:rsidRDefault="00213714" w:rsidP="00213714">
      <w:pPr>
        <w:rPr>
          <w:sz w:val="16"/>
        </w:rPr>
      </w:pPr>
      <w:r w:rsidRPr="00621CB1">
        <w:rPr>
          <w:sz w:val="16"/>
        </w:rPr>
        <w:t>“</w:t>
      </w:r>
      <w:r w:rsidRPr="00621CB1">
        <w:rPr>
          <w:rStyle w:val="StyleUnderline"/>
        </w:rPr>
        <w:t xml:space="preserve">We see our role as </w:t>
      </w:r>
      <w:r w:rsidRPr="00621CB1">
        <w:rPr>
          <w:rStyle w:val="Emphasis"/>
        </w:rPr>
        <w:t>promoting and incentivizing innovation</w:t>
      </w:r>
      <w:r w:rsidRPr="00621CB1">
        <w:rPr>
          <w:rStyle w:val="StyleUnderline"/>
        </w:rPr>
        <w:t>, especially in key technology areas like climate, and then working to get that</w:t>
      </w:r>
      <w:r w:rsidRPr="00621CB1">
        <w:rPr>
          <w:rStyle w:val="Emphasis"/>
        </w:rPr>
        <w:t xml:space="preserve"> innovation to impact</w:t>
      </w:r>
      <w:r w:rsidRPr="00621CB1">
        <w:rPr>
          <w:sz w:val="16"/>
        </w:rPr>
        <w:t>,” PTO Director Kathi Vidal said in an interview with Bloomberg Law about the office’s recent efforts.</w:t>
      </w:r>
    </w:p>
    <w:p w14:paraId="3FDC655F" w14:textId="77777777" w:rsidR="00213714" w:rsidRPr="00621CB1" w:rsidRDefault="00213714" w:rsidP="00213714">
      <w:pPr>
        <w:rPr>
          <w:sz w:val="16"/>
        </w:rPr>
      </w:pPr>
    </w:p>
    <w:p w14:paraId="0529D1C5" w14:textId="77777777" w:rsidR="00213714" w:rsidRDefault="00213714" w:rsidP="00213714">
      <w:pPr>
        <w:pStyle w:val="Heading3"/>
      </w:pPr>
      <w:r>
        <w:lastRenderedPageBreak/>
        <w:t>2AC---Net Benefit---AT: Pharma---High Prices Good</w:t>
      </w:r>
    </w:p>
    <w:p w14:paraId="30612764" w14:textId="77777777" w:rsidR="00213714" w:rsidRDefault="00213714" w:rsidP="00213714">
      <w:pPr>
        <w:pStyle w:val="Heading4"/>
      </w:pPr>
      <w:r>
        <w:t>High drug revenues are key to innovation---key to ROI.</w:t>
      </w:r>
    </w:p>
    <w:p w14:paraId="1A310358" w14:textId="77777777" w:rsidR="00213714" w:rsidRDefault="00213714" w:rsidP="00213714">
      <w:r w:rsidRPr="003C327B">
        <w:rPr>
          <w:rStyle w:val="Style13ptBold"/>
        </w:rPr>
        <w:t>LaMattina ’14</w:t>
      </w:r>
      <w:r w:rsidRPr="003C327B">
        <w:t xml:space="preserve"> </w:t>
      </w:r>
      <w:r>
        <w:t xml:space="preserve">[John; </w:t>
      </w:r>
      <w:r w:rsidRPr="003C327B">
        <w:t>former president of Pfizer Global Research and Development</w:t>
      </w:r>
      <w:r>
        <w:t xml:space="preserve">; 11/4/2014; Forbes; </w:t>
      </w:r>
      <w:r w:rsidRPr="003C327B">
        <w:t xml:space="preserve">“High Drug Prices </w:t>
      </w:r>
      <w:proofErr w:type="gramStart"/>
      <w:r w:rsidRPr="003C327B">
        <w:t>And</w:t>
      </w:r>
      <w:proofErr w:type="gramEnd"/>
      <w:r w:rsidRPr="003C327B">
        <w:t xml:space="preserve"> Innovation”;</w:t>
      </w:r>
      <w:r>
        <w:t xml:space="preserve"> </w:t>
      </w:r>
      <w:r w:rsidRPr="003C327B">
        <w:t>https://www.forbes.com/sites/johnlamattina/2014/11/04/high-drug-prices-and-innovation/#5d4453be179e</w:t>
      </w:r>
      <w:r>
        <w:t xml:space="preserve">]//kaviWaRu </w:t>
      </w:r>
    </w:p>
    <w:p w14:paraId="6559FC8A" w14:textId="77777777" w:rsidR="00213714" w:rsidRPr="00E850DB" w:rsidRDefault="00213714" w:rsidP="00213714">
      <w:pPr>
        <w:rPr>
          <w:sz w:val="16"/>
        </w:rPr>
      </w:pPr>
      <w:r w:rsidRPr="00E850DB">
        <w:rPr>
          <w:sz w:val="16"/>
        </w:rPr>
        <w:t>The high cost of drugs has been a topic of debate among many people, including me and Dr. Peter Bach, the eminent Director of the Center for Health Policy and Outcomes at Memorial Sloan-Kettering Cancer Center (MSKCC). Essentially, Dr. Bach and I disagree on the importance of pricing on sustaining innovation in pharmaceutical drug R&amp;D. This is an important debate to have, as all can benefit by understanding the issues at hand.</w:t>
      </w:r>
    </w:p>
    <w:p w14:paraId="483A3577" w14:textId="77777777" w:rsidR="00213714" w:rsidRPr="00621CB1" w:rsidRDefault="00213714" w:rsidP="00213714">
      <w:pPr>
        <w:rPr>
          <w:rStyle w:val="StyleUnderline"/>
        </w:rPr>
      </w:pPr>
      <w:r w:rsidRPr="00621CB1">
        <w:rPr>
          <w:rStyle w:val="StyleUnderline"/>
        </w:rPr>
        <w:t xml:space="preserve">But make no mistake: </w:t>
      </w:r>
      <w:r w:rsidRPr="00E850DB">
        <w:rPr>
          <w:rStyle w:val="Emphasis"/>
        </w:rPr>
        <w:t>revenues from new drugs drive innovation</w:t>
      </w:r>
      <w:r w:rsidRPr="00621CB1">
        <w:rPr>
          <w:rStyle w:val="StyleUnderline"/>
        </w:rPr>
        <w:t xml:space="preserve">. The pharmaceutical industry invests more of its top line earnings into R&amp;D than any other industry – roughly 15%. Thus, there is a direct tie to drug sales and the amount of money available for new drug discovery and development. If it is in the public’s benefit to capitalize on the knowledge being garnered with the </w:t>
      </w:r>
      <w:r w:rsidRPr="00E850DB">
        <w:rPr>
          <w:rStyle w:val="Emphasis"/>
        </w:rPr>
        <w:t>understanding of the genetic causes</w:t>
      </w:r>
      <w:r w:rsidRPr="00621CB1">
        <w:rPr>
          <w:rStyle w:val="StyleUnderline"/>
        </w:rPr>
        <w:t xml:space="preserve"> of diseases, then new patented drugs need to be priced high enough to enable companies to get a significant </w:t>
      </w:r>
      <w:r w:rsidRPr="00621CB1">
        <w:rPr>
          <w:rStyle w:val="Emphasis"/>
        </w:rPr>
        <w:t>return on their investment</w:t>
      </w:r>
      <w:r w:rsidRPr="00621CB1">
        <w:rPr>
          <w:rStyle w:val="StyleUnderline"/>
        </w:rPr>
        <w:t xml:space="preserve"> (ROI).</w:t>
      </w:r>
    </w:p>
    <w:p w14:paraId="7C21EF51" w14:textId="77777777" w:rsidR="00213714" w:rsidRPr="00621CB1" w:rsidRDefault="00213714" w:rsidP="00213714">
      <w:pPr>
        <w:rPr>
          <w:rStyle w:val="StyleUnderline"/>
        </w:rPr>
      </w:pPr>
      <w:r w:rsidRPr="00621CB1">
        <w:rPr>
          <w:rStyle w:val="StyleUnderline"/>
        </w:rPr>
        <w:t xml:space="preserve">I have talked often about how drugs are priced and why </w:t>
      </w:r>
      <w:r w:rsidRPr="00621CB1">
        <w:rPr>
          <w:rStyle w:val="Emphasis"/>
        </w:rPr>
        <w:t>high prices can be justified due to the economic value</w:t>
      </w:r>
      <w:r w:rsidRPr="00621CB1">
        <w:rPr>
          <w:rStyle w:val="StyleUnderline"/>
        </w:rPr>
        <w:t xml:space="preserve"> that they bring to society. Dr. Bach takes issue with </w:t>
      </w:r>
      <w:proofErr w:type="gramStart"/>
      <w:r w:rsidRPr="00621CB1">
        <w:rPr>
          <w:rStyle w:val="StyleUnderline"/>
        </w:rPr>
        <w:t>this</w:t>
      </w:r>
      <w:proofErr w:type="gramEnd"/>
      <w:r w:rsidRPr="00621CB1">
        <w:rPr>
          <w:rStyle w:val="StyleUnderline"/>
        </w:rPr>
        <w:t xml:space="preserve"> and he uses two examples: aspirin and antibiotics. </w:t>
      </w:r>
    </w:p>
    <w:p w14:paraId="3CE6F581" w14:textId="77777777" w:rsidR="00213714" w:rsidRPr="00E850DB" w:rsidRDefault="00213714" w:rsidP="00213714">
      <w:pPr>
        <w:rPr>
          <w:rStyle w:val="StyleUnderline"/>
        </w:rPr>
      </w:pPr>
      <w:r w:rsidRPr="00E850DB">
        <w:rPr>
          <w:sz w:val="16"/>
        </w:rPr>
        <w:t xml:space="preserve">“When taken after a heart attack, aspirin reduces the risk of a recurrent MI by an enormous amount. How many thousands of dollars should it therefore cost? What about antibiotics that prevent sepsis and hospitalizations? How much for them?” </w:t>
      </w:r>
      <w:r w:rsidRPr="00E850DB">
        <w:rPr>
          <w:sz w:val="16"/>
        </w:rPr>
        <w:br/>
      </w:r>
      <w:proofErr w:type="gramStart"/>
      <w:r w:rsidRPr="00E850DB">
        <w:rPr>
          <w:sz w:val="16"/>
        </w:rPr>
        <w:t>Actually, these</w:t>
      </w:r>
      <w:proofErr w:type="gramEnd"/>
      <w:r w:rsidRPr="00E850DB">
        <w:rPr>
          <w:sz w:val="16"/>
        </w:rPr>
        <w:t xml:space="preserve"> aspirin and the older antibiotics should cost pennies a day and that’s the exact price that they cost today in spite of their life-saving benefits. This is because once a drug loses its patent protection, roughly 12 – 15 years after it reaches the marketplace, the price drops precipitously due to generic competition. </w:t>
      </w:r>
      <w:r w:rsidRPr="00E850DB">
        <w:rPr>
          <w:rStyle w:val="StyleUnderline"/>
        </w:rPr>
        <w:t xml:space="preserve">Thus, innovator companies need to charge a price that is </w:t>
      </w:r>
      <w:r w:rsidRPr="00E850DB">
        <w:rPr>
          <w:rStyle w:val="Emphasis"/>
        </w:rPr>
        <w:t>justified by the value</w:t>
      </w:r>
      <w:r w:rsidRPr="00E850DB">
        <w:rPr>
          <w:rStyle w:val="StyleUnderline"/>
        </w:rPr>
        <w:t xml:space="preserve"> the drug brings to healthcare as well as a price that provides a </w:t>
      </w:r>
      <w:r w:rsidRPr="00E850DB">
        <w:rPr>
          <w:rStyle w:val="Emphasis"/>
        </w:rPr>
        <w:t>ROI to help the company continue to seek the next breakthrough</w:t>
      </w:r>
      <w:r w:rsidRPr="00E850DB">
        <w:rPr>
          <w:rStyle w:val="StyleUnderline"/>
        </w:rPr>
        <w:t xml:space="preserve">. </w:t>
      </w:r>
    </w:p>
    <w:p w14:paraId="0365321B" w14:textId="77777777" w:rsidR="00213714" w:rsidRPr="00E850DB" w:rsidRDefault="00213714" w:rsidP="00213714">
      <w:pPr>
        <w:rPr>
          <w:rStyle w:val="StyleUnderline"/>
        </w:rPr>
      </w:pPr>
      <w:r w:rsidRPr="00E850DB">
        <w:rPr>
          <w:rStyle w:val="StyleUnderline"/>
        </w:rPr>
        <w:t xml:space="preserve">In fact, getting a good ROI is helping to </w:t>
      </w:r>
      <w:r w:rsidRPr="00E850DB">
        <w:rPr>
          <w:rStyle w:val="Emphasis"/>
        </w:rPr>
        <w:t>set the agenda</w:t>
      </w:r>
      <w:r w:rsidRPr="00E850DB">
        <w:rPr>
          <w:rStyle w:val="StyleUnderline"/>
        </w:rPr>
        <w:t xml:space="preserve"> for pharmaceutical R&amp;D investment. It is ironic that Dr. Bach picked antibiotics as one of his examples. We have a crisis right now with a dearth of compounds in development to treat the growing list of infections that are becoming </w:t>
      </w:r>
      <w:r w:rsidRPr="00E850DB">
        <w:rPr>
          <w:rStyle w:val="Emphasis"/>
        </w:rPr>
        <w:t>resistant to existing drugs.</w:t>
      </w:r>
      <w:r w:rsidRPr="00E850DB">
        <w:rPr>
          <w:rStyle w:val="StyleUnderline"/>
        </w:rPr>
        <w:t xml:space="preserve"> </w:t>
      </w:r>
      <w:r w:rsidRPr="00E850DB">
        <w:rPr>
          <w:sz w:val="16"/>
        </w:rPr>
        <w:t xml:space="preserve">One of the drivers for the de-emphasis in antibacterial R&amp;D at Pfizer, Merck and other major players, is that any breakthrough antibiotic discovered will be used sparingly to slow down the eventual emergence of resistance to the new agent, thereby limiting sales. Conversely, the potential for a high ROI is what drove the pharmaceutical industry’s extraordinary investment into oncology drug R&amp;D in the 1990s resulting in a pipeline of nearly 1000 drugs in clinical development today. </w:t>
      </w:r>
      <w:r w:rsidRPr="00E850DB">
        <w:rPr>
          <w:rStyle w:val="StyleUnderline"/>
        </w:rPr>
        <w:t xml:space="preserve">The promise of a high ROI has also led the industry into R&amp;D on rare or orphan diseases and new drugs are emerging here as well. </w:t>
      </w:r>
      <w:r w:rsidRPr="00E850DB">
        <w:rPr>
          <w:rStyle w:val="Emphasis"/>
        </w:rPr>
        <w:t>Success can also foster altruism</w:t>
      </w:r>
      <w:r w:rsidRPr="00E850DB">
        <w:rPr>
          <w:rStyle w:val="StyleUnderline"/>
        </w:rPr>
        <w:t xml:space="preserve">. Companies also have the wherewithal to invest in diseases of the developing world where no ROI can be anticipated. J&amp;J's </w:t>
      </w:r>
      <w:proofErr w:type="spellStart"/>
      <w:r w:rsidRPr="00E850DB">
        <w:rPr>
          <w:rStyle w:val="StyleUnderline"/>
        </w:rPr>
        <w:t>Sirturo</w:t>
      </w:r>
      <w:proofErr w:type="spellEnd"/>
      <w:r w:rsidRPr="00E850DB">
        <w:rPr>
          <w:rStyle w:val="StyleUnderline"/>
        </w:rPr>
        <w:t xml:space="preserve"> for TB and Sanofi’s Dengue fever vaccine are two examples.</w:t>
      </w:r>
    </w:p>
    <w:p w14:paraId="5C3FD9EC" w14:textId="77777777" w:rsidR="00213714" w:rsidRPr="00FB63DC" w:rsidRDefault="00213714" w:rsidP="00213714">
      <w:pPr>
        <w:pStyle w:val="Heading4"/>
        <w:rPr>
          <w:rFonts w:eastAsia="FangSong" w:cstheme="minorHAnsi"/>
        </w:rPr>
      </w:pPr>
      <w:r w:rsidRPr="00FB63DC">
        <w:rPr>
          <w:rFonts w:eastAsia="FangSong" w:cstheme="minorHAnsi"/>
        </w:rPr>
        <w:t xml:space="preserve">Innovation </w:t>
      </w:r>
      <w:r w:rsidRPr="00FB63DC">
        <w:rPr>
          <w:rFonts w:eastAsia="FangSong" w:cstheme="minorHAnsi"/>
          <w:u w:val="single"/>
        </w:rPr>
        <w:t>optimizes</w:t>
      </w:r>
      <w:r w:rsidRPr="00FB63DC">
        <w:rPr>
          <w:rFonts w:eastAsia="FangSong" w:cstheme="minorHAnsi"/>
        </w:rPr>
        <w:t xml:space="preserve"> synthetic biology---</w:t>
      </w:r>
      <w:r w:rsidRPr="00FB63DC">
        <w:rPr>
          <w:rFonts w:eastAsia="FangSong" w:cstheme="minorHAnsi"/>
          <w:u w:val="single"/>
        </w:rPr>
        <w:t>extinction</w:t>
      </w:r>
      <w:r w:rsidRPr="00FB63DC">
        <w:rPr>
          <w:rFonts w:eastAsia="FangSong" w:cstheme="minorHAnsi"/>
        </w:rPr>
        <w:t xml:space="preserve">. </w:t>
      </w:r>
    </w:p>
    <w:p w14:paraId="189821B5" w14:textId="77777777" w:rsidR="00213714" w:rsidRPr="00FB63DC" w:rsidRDefault="00213714" w:rsidP="00213714">
      <w:pPr>
        <w:rPr>
          <w:rFonts w:eastAsia="FangSong" w:cstheme="minorHAnsi"/>
        </w:rPr>
      </w:pPr>
      <w:r w:rsidRPr="00FB63DC">
        <w:rPr>
          <w:rStyle w:val="Style13ptBold"/>
          <w:rFonts w:eastAsia="FangSong" w:cstheme="minorHAnsi"/>
        </w:rPr>
        <w:t xml:space="preserve">Karoui et al. ’19 </w:t>
      </w:r>
      <w:r w:rsidRPr="00FB63DC">
        <w:rPr>
          <w:rFonts w:eastAsia="FangSong" w:cstheme="minorHAnsi"/>
        </w:rPr>
        <w:t xml:space="preserve">[Meriem, Monica Hoyos-Flight, and Liz Fletcher; August 7; Centre for Synthetic and Systems Biology in the School of Biological Sciences at the University of Edinburgh; Innogen Institute in the School of Social and Political Sciences at the University of </w:t>
      </w:r>
      <w:r w:rsidRPr="00FB63DC">
        <w:rPr>
          <w:rFonts w:eastAsia="FangSong" w:cstheme="minorHAnsi"/>
        </w:rPr>
        <w:lastRenderedPageBreak/>
        <w:t>Edinburgh; Frontiers, “Future Trends in Synthetic Biology—A Report,” https://www.frontiersin.org/articles/10.3389/fbioe.2019.00175/full]</w:t>
      </w:r>
    </w:p>
    <w:p w14:paraId="1F51D09B" w14:textId="77777777" w:rsidR="00213714" w:rsidRPr="00FB63DC" w:rsidRDefault="00213714" w:rsidP="00213714">
      <w:pPr>
        <w:rPr>
          <w:rFonts w:eastAsia="FangSong" w:cstheme="minorHAnsi"/>
          <w:sz w:val="16"/>
        </w:rPr>
      </w:pPr>
      <w:r w:rsidRPr="00FB63DC">
        <w:rPr>
          <w:rFonts w:eastAsia="FangSong" w:cstheme="minorHAnsi"/>
          <w:sz w:val="16"/>
        </w:rPr>
        <w:t>Tackling Risk</w:t>
      </w:r>
    </w:p>
    <w:p w14:paraId="20BC9876" w14:textId="77777777" w:rsidR="00213714" w:rsidRPr="00FB63DC" w:rsidRDefault="00213714" w:rsidP="00213714">
      <w:pPr>
        <w:rPr>
          <w:rFonts w:eastAsia="FangSong" w:cstheme="minorHAnsi"/>
          <w:sz w:val="16"/>
        </w:rPr>
      </w:pPr>
      <w:r w:rsidRPr="00FB63DC">
        <w:rPr>
          <w:rStyle w:val="StyleUnderline"/>
          <w:rFonts w:eastAsia="FangSong" w:cstheme="minorHAnsi"/>
          <w:highlight w:val="cyan"/>
        </w:rPr>
        <w:t>Synthetic bio</w:t>
      </w:r>
      <w:r w:rsidRPr="00FB63DC">
        <w:rPr>
          <w:rStyle w:val="StyleUnderline"/>
          <w:rFonts w:eastAsia="FangSong" w:cstheme="minorHAnsi"/>
        </w:rPr>
        <w:t xml:space="preserve">logy </w:t>
      </w:r>
      <w:r w:rsidRPr="00FB63DC">
        <w:rPr>
          <w:rStyle w:val="StyleUnderline"/>
          <w:rFonts w:eastAsia="FangSong" w:cstheme="minorHAnsi"/>
          <w:highlight w:val="cyan"/>
        </w:rPr>
        <w:t>is</w:t>
      </w:r>
      <w:r w:rsidRPr="00FB63DC">
        <w:rPr>
          <w:rStyle w:val="StyleUnderline"/>
          <w:rFonts w:eastAsia="FangSong" w:cstheme="minorHAnsi"/>
        </w:rPr>
        <w:t xml:space="preserve"> an example of a </w:t>
      </w:r>
      <w:r w:rsidRPr="00FB63DC">
        <w:rPr>
          <w:rStyle w:val="Emphasis"/>
          <w:rFonts w:eastAsia="FangSong" w:cstheme="minorHAnsi"/>
          <w:highlight w:val="cyan"/>
        </w:rPr>
        <w:t>dual-use</w:t>
      </w:r>
      <w:r w:rsidRPr="00FB63DC">
        <w:rPr>
          <w:rStyle w:val="StyleUnderline"/>
          <w:rFonts w:eastAsia="FangSong" w:cstheme="minorHAnsi"/>
        </w:rPr>
        <w:t xml:space="preserve"> technology: </w:t>
      </w:r>
      <w:r w:rsidRPr="00FB63DC">
        <w:rPr>
          <w:rStyle w:val="StyleUnderline"/>
          <w:rFonts w:eastAsia="FangSong" w:cstheme="minorHAnsi"/>
          <w:highlight w:val="cyan"/>
        </w:rPr>
        <w:t>it</w:t>
      </w:r>
      <w:r w:rsidRPr="00FB63DC">
        <w:rPr>
          <w:rStyle w:val="StyleUnderline"/>
          <w:rFonts w:eastAsia="FangSong" w:cstheme="minorHAnsi"/>
        </w:rPr>
        <w:t xml:space="preserve"> promises numerous </w:t>
      </w:r>
      <w:r w:rsidRPr="00FB63DC">
        <w:rPr>
          <w:rStyle w:val="Emphasis"/>
          <w:rFonts w:eastAsia="FangSong" w:cstheme="minorHAnsi"/>
        </w:rPr>
        <w:t>beneficial</w:t>
      </w:r>
      <w:r w:rsidRPr="00FB63DC">
        <w:rPr>
          <w:rStyle w:val="StyleUnderline"/>
          <w:rFonts w:eastAsia="FangSong" w:cstheme="minorHAnsi"/>
        </w:rPr>
        <w:t xml:space="preserve"> applications, but</w:t>
      </w:r>
      <w:r w:rsidRPr="00FB63DC">
        <w:rPr>
          <w:rFonts w:eastAsia="FangSong" w:cstheme="minorHAnsi"/>
          <w:sz w:val="16"/>
        </w:rPr>
        <w:t xml:space="preserve"> it </w:t>
      </w:r>
      <w:r w:rsidRPr="00FB63DC">
        <w:rPr>
          <w:rStyle w:val="StyleUnderline"/>
          <w:rFonts w:eastAsia="FangSong" w:cstheme="minorHAnsi"/>
        </w:rPr>
        <w:t xml:space="preserve">can also </w:t>
      </w:r>
      <w:r w:rsidRPr="00FB63DC">
        <w:rPr>
          <w:rStyle w:val="Emphasis"/>
          <w:rFonts w:eastAsia="FangSong" w:cstheme="minorHAnsi"/>
        </w:rPr>
        <w:t>cause harm</w:t>
      </w:r>
      <w:r w:rsidRPr="00FB63DC">
        <w:rPr>
          <w:rStyle w:val="StyleUnderline"/>
          <w:rFonts w:eastAsia="FangSong" w:cstheme="minorHAnsi"/>
        </w:rPr>
        <w:t>. This has led to fears</w:t>
      </w:r>
      <w:r w:rsidRPr="00FB63DC">
        <w:rPr>
          <w:rFonts w:eastAsia="FangSong" w:cstheme="minorHAnsi"/>
          <w:sz w:val="16"/>
        </w:rPr>
        <w:t xml:space="preserve"> that </w:t>
      </w:r>
      <w:r w:rsidRPr="00FB63DC">
        <w:rPr>
          <w:rStyle w:val="StyleUnderline"/>
          <w:rFonts w:eastAsia="FangSong" w:cstheme="minorHAnsi"/>
        </w:rPr>
        <w:t xml:space="preserve">it </w:t>
      </w:r>
      <w:r w:rsidRPr="00FB63DC">
        <w:rPr>
          <w:rStyle w:val="StyleUnderline"/>
          <w:rFonts w:eastAsia="FangSong" w:cstheme="minorHAnsi"/>
          <w:highlight w:val="cyan"/>
        </w:rPr>
        <w:t>could</w:t>
      </w:r>
      <w:r w:rsidRPr="00FB63DC">
        <w:rPr>
          <w:rStyle w:val="StyleUnderline"/>
          <w:rFonts w:eastAsia="FangSong" w:cstheme="minorHAnsi"/>
        </w:rPr>
        <w:t xml:space="preserve">, </w:t>
      </w:r>
      <w:r w:rsidRPr="00FB63DC">
        <w:rPr>
          <w:rStyle w:val="Emphasis"/>
          <w:rFonts w:eastAsia="FangSong" w:cstheme="minorHAnsi"/>
        </w:rPr>
        <w:t>intentionally</w:t>
      </w:r>
      <w:r w:rsidRPr="00FB63DC">
        <w:rPr>
          <w:rStyle w:val="StyleUnderline"/>
          <w:rFonts w:eastAsia="FangSong" w:cstheme="minorHAnsi"/>
        </w:rPr>
        <w:t xml:space="preserve"> or </w:t>
      </w:r>
      <w:r w:rsidRPr="00FB63DC">
        <w:rPr>
          <w:rStyle w:val="Emphasis"/>
          <w:rFonts w:eastAsia="FangSong" w:cstheme="minorHAnsi"/>
          <w:highlight w:val="cyan"/>
        </w:rPr>
        <w:t>unintentionally</w:t>
      </w:r>
      <w:r w:rsidRPr="00FB63DC">
        <w:rPr>
          <w:rStyle w:val="StyleUnderline"/>
          <w:rFonts w:eastAsia="FangSong" w:cstheme="minorHAnsi"/>
          <w:highlight w:val="cyan"/>
        </w:rPr>
        <w:t>, harm</w:t>
      </w:r>
      <w:r w:rsidRPr="00FB63DC">
        <w:rPr>
          <w:rStyle w:val="StyleUnderline"/>
          <w:rFonts w:eastAsia="FangSong" w:cstheme="minorHAnsi"/>
        </w:rPr>
        <w:t xml:space="preserve"> humans or </w:t>
      </w:r>
      <w:r w:rsidRPr="00FB63DC">
        <w:rPr>
          <w:rStyle w:val="Emphasis"/>
          <w:rFonts w:eastAsia="FangSong" w:cstheme="minorHAnsi"/>
        </w:rPr>
        <w:t xml:space="preserve">damage </w:t>
      </w:r>
      <w:r w:rsidRPr="00FB63DC">
        <w:rPr>
          <w:rStyle w:val="Emphasis"/>
          <w:rFonts w:eastAsia="FangSong" w:cstheme="minorHAnsi"/>
          <w:highlight w:val="cyan"/>
        </w:rPr>
        <w:t>the environment</w:t>
      </w:r>
      <w:r w:rsidRPr="00FB63DC">
        <w:rPr>
          <w:rFonts w:eastAsia="FangSong" w:cstheme="minorHAnsi"/>
          <w:sz w:val="16"/>
        </w:rPr>
        <w:t xml:space="preserve">. For example, </w:t>
      </w:r>
      <w:r w:rsidRPr="00FB63DC">
        <w:rPr>
          <w:rStyle w:val="StyleUnderline"/>
          <w:rFonts w:eastAsia="FangSong" w:cstheme="minorHAnsi"/>
          <w:highlight w:val="cyan"/>
        </w:rPr>
        <w:t>there is</w:t>
      </w:r>
      <w:r w:rsidRPr="00FB63DC">
        <w:rPr>
          <w:rStyle w:val="StyleUnderline"/>
          <w:rFonts w:eastAsia="FangSong" w:cstheme="minorHAnsi"/>
        </w:rPr>
        <w:t xml:space="preserve"> </w:t>
      </w:r>
      <w:r w:rsidRPr="00FB63DC">
        <w:rPr>
          <w:rStyle w:val="Emphasis"/>
          <w:rFonts w:eastAsia="FangSong" w:cstheme="minorHAnsi"/>
        </w:rPr>
        <w:t xml:space="preserve">huge </w:t>
      </w:r>
      <w:r w:rsidRPr="00FB63DC">
        <w:rPr>
          <w:rStyle w:val="Emphasis"/>
          <w:rFonts w:eastAsia="FangSong" w:cstheme="minorHAnsi"/>
          <w:highlight w:val="cyan"/>
        </w:rPr>
        <w:t>value</w:t>
      </w:r>
      <w:r w:rsidRPr="00FB63DC">
        <w:rPr>
          <w:rStyle w:val="StyleUnderline"/>
          <w:rFonts w:eastAsia="FangSong" w:cstheme="minorHAnsi"/>
          <w:highlight w:val="cyan"/>
        </w:rPr>
        <w:t xml:space="preserve"> in</w:t>
      </w:r>
      <w:r w:rsidRPr="00FB63DC">
        <w:rPr>
          <w:rFonts w:eastAsia="FangSong" w:cstheme="minorHAnsi"/>
          <w:sz w:val="16"/>
        </w:rPr>
        <w:t xml:space="preserve"> our </w:t>
      </w:r>
      <w:r w:rsidRPr="00FB63DC">
        <w:rPr>
          <w:rStyle w:val="StyleUnderline"/>
          <w:rFonts w:eastAsia="FangSong" w:cstheme="minorHAnsi"/>
        </w:rPr>
        <w:t xml:space="preserve">ability </w:t>
      </w:r>
      <w:r w:rsidRPr="00FB63DC">
        <w:rPr>
          <w:rStyle w:val="StyleUnderline"/>
          <w:rFonts w:eastAsia="FangSong" w:cstheme="minorHAnsi"/>
          <w:highlight w:val="cyan"/>
        </w:rPr>
        <w:t xml:space="preserve">to </w:t>
      </w:r>
      <w:r w:rsidRPr="00FB63DC">
        <w:rPr>
          <w:rStyle w:val="Emphasis"/>
          <w:rFonts w:eastAsia="FangSong" w:cstheme="minorHAnsi"/>
          <w:highlight w:val="cyan"/>
        </w:rPr>
        <w:t>engineer viruses</w:t>
      </w:r>
      <w:r w:rsidRPr="00FB63DC">
        <w:rPr>
          <w:rStyle w:val="StyleUnderline"/>
          <w:rFonts w:eastAsia="FangSong" w:cstheme="minorHAnsi"/>
        </w:rPr>
        <w:t xml:space="preserve"> to be more </w:t>
      </w:r>
      <w:r w:rsidRPr="00FB63DC">
        <w:rPr>
          <w:rStyle w:val="Emphasis"/>
          <w:rFonts w:eastAsia="FangSong" w:cstheme="minorHAnsi"/>
        </w:rPr>
        <w:t>effective</w:t>
      </w:r>
      <w:r w:rsidRPr="00FB63DC">
        <w:rPr>
          <w:rStyle w:val="StyleUnderline"/>
          <w:rFonts w:eastAsia="FangSong" w:cstheme="minorHAnsi"/>
        </w:rPr>
        <w:t xml:space="preserve"> and specific shuttles for </w:t>
      </w:r>
      <w:r w:rsidRPr="00FB63DC">
        <w:rPr>
          <w:rStyle w:val="Emphasis"/>
          <w:rFonts w:eastAsia="FangSong" w:cstheme="minorHAnsi"/>
        </w:rPr>
        <w:t>gene therapies</w:t>
      </w:r>
      <w:r w:rsidRPr="00FB63DC">
        <w:rPr>
          <w:rFonts w:eastAsia="FangSong" w:cstheme="minorHAnsi"/>
          <w:sz w:val="16"/>
        </w:rPr>
        <w:t xml:space="preserve"> of devastating inherited disorders; </w:t>
      </w:r>
      <w:r w:rsidRPr="00FB63DC">
        <w:rPr>
          <w:rStyle w:val="StyleUnderline"/>
          <w:rFonts w:eastAsia="FangSong" w:cstheme="minorHAnsi"/>
          <w:highlight w:val="cyan"/>
        </w:rPr>
        <w:t>however, engineering</w:t>
      </w:r>
      <w:r w:rsidRPr="00FB63DC">
        <w:rPr>
          <w:rFonts w:eastAsia="FangSong" w:cstheme="minorHAnsi"/>
          <w:sz w:val="16"/>
        </w:rPr>
        <w:t xml:space="preserve"> viruses </w:t>
      </w:r>
      <w:r w:rsidRPr="00FB63DC">
        <w:rPr>
          <w:rStyle w:val="StyleUnderline"/>
          <w:rFonts w:eastAsia="FangSong" w:cstheme="minorHAnsi"/>
        </w:rPr>
        <w:t>may</w:t>
      </w:r>
      <w:r w:rsidRPr="00FB63DC">
        <w:rPr>
          <w:rFonts w:eastAsia="FangSong" w:cstheme="minorHAnsi"/>
          <w:sz w:val="16"/>
        </w:rPr>
        <w:t xml:space="preserve"> also </w:t>
      </w:r>
      <w:r w:rsidRPr="00FB63DC">
        <w:rPr>
          <w:rStyle w:val="StyleUnderline"/>
          <w:rFonts w:eastAsia="FangSong" w:cstheme="minorHAnsi"/>
          <w:highlight w:val="cyan"/>
        </w:rPr>
        <w:t>lead to</w:t>
      </w:r>
      <w:r w:rsidRPr="00FB63DC">
        <w:rPr>
          <w:rStyle w:val="StyleUnderline"/>
          <w:rFonts w:eastAsia="FangSong" w:cstheme="minorHAnsi"/>
        </w:rPr>
        <w:t xml:space="preserve"> the creation of</w:t>
      </w:r>
      <w:r w:rsidRPr="00FB63DC">
        <w:rPr>
          <w:rFonts w:eastAsia="FangSong" w:cstheme="minorHAnsi"/>
          <w:sz w:val="16"/>
        </w:rPr>
        <w:t xml:space="preserve"> even more </w:t>
      </w:r>
      <w:r w:rsidRPr="00FB63DC">
        <w:rPr>
          <w:rStyle w:val="Emphasis"/>
          <w:rFonts w:eastAsia="FangSong" w:cstheme="minorHAnsi"/>
        </w:rPr>
        <w:t xml:space="preserve">deadly </w:t>
      </w:r>
      <w:r w:rsidRPr="00FB63DC">
        <w:rPr>
          <w:rStyle w:val="Emphasis"/>
          <w:rFonts w:eastAsia="FangSong" w:cstheme="minorHAnsi"/>
          <w:highlight w:val="cyan"/>
        </w:rPr>
        <w:t>pathogens</w:t>
      </w:r>
      <w:r w:rsidRPr="00FB63DC">
        <w:rPr>
          <w:rStyle w:val="StyleUnderline"/>
          <w:rFonts w:eastAsia="FangSong" w:cstheme="minorHAnsi"/>
        </w:rPr>
        <w:t xml:space="preserve"> by those intent on harm</w:t>
      </w:r>
      <w:r w:rsidRPr="00FB63DC">
        <w:rPr>
          <w:rFonts w:eastAsia="FangSong" w:cstheme="minorHAnsi"/>
          <w:sz w:val="16"/>
        </w:rPr>
        <w:t>.</w:t>
      </w:r>
    </w:p>
    <w:p w14:paraId="7E31ABA6" w14:textId="77777777" w:rsidR="00213714" w:rsidRPr="00FB63DC" w:rsidRDefault="00213714" w:rsidP="00213714">
      <w:pPr>
        <w:rPr>
          <w:rFonts w:eastAsia="FangSong" w:cstheme="minorHAnsi"/>
          <w:sz w:val="16"/>
        </w:rPr>
      </w:pPr>
      <w:r w:rsidRPr="00FB63DC">
        <w:rPr>
          <w:rFonts w:eastAsia="FangSong" w:cstheme="minorHAnsi"/>
          <w:sz w:val="16"/>
        </w:rPr>
        <w:t>“Synthetic biology should be regarded as an extension of earlier developments and technologies”</w:t>
      </w:r>
    </w:p>
    <w:p w14:paraId="5292F5C4" w14:textId="77777777" w:rsidR="00213714" w:rsidRPr="00FB63DC" w:rsidRDefault="00213714" w:rsidP="00213714">
      <w:pPr>
        <w:rPr>
          <w:rFonts w:eastAsia="FangSong" w:cstheme="minorHAnsi"/>
          <w:sz w:val="16"/>
        </w:rPr>
      </w:pPr>
      <w:r w:rsidRPr="00FB63DC">
        <w:rPr>
          <w:rFonts w:eastAsia="FangSong" w:cstheme="minorHAnsi"/>
          <w:sz w:val="16"/>
        </w:rPr>
        <w:t xml:space="preserve">Some would argue that </w:t>
      </w:r>
      <w:r w:rsidRPr="00FB63DC">
        <w:rPr>
          <w:rStyle w:val="StyleUnderline"/>
          <w:rFonts w:eastAsia="FangSong" w:cstheme="minorHAnsi"/>
          <w:highlight w:val="cyan"/>
        </w:rPr>
        <w:t>synthetic bio</w:t>
      </w:r>
      <w:r w:rsidRPr="00FB63DC">
        <w:rPr>
          <w:rStyle w:val="StyleUnderline"/>
          <w:rFonts w:eastAsia="FangSong" w:cstheme="minorHAnsi"/>
        </w:rPr>
        <w:t xml:space="preserve">logy </w:t>
      </w:r>
      <w:r w:rsidRPr="00FB63DC">
        <w:rPr>
          <w:rStyle w:val="StyleUnderline"/>
          <w:rFonts w:eastAsia="FangSong" w:cstheme="minorHAnsi"/>
          <w:highlight w:val="cyan"/>
        </w:rPr>
        <w:t xml:space="preserve">poses an </w:t>
      </w:r>
      <w:r w:rsidRPr="00FB63DC">
        <w:rPr>
          <w:rStyle w:val="Emphasis"/>
          <w:rFonts w:eastAsia="FangSong" w:cstheme="minorHAnsi"/>
          <w:highlight w:val="cyan"/>
        </w:rPr>
        <w:t>ex</w:t>
      </w:r>
      <w:r w:rsidRPr="00FB63DC">
        <w:rPr>
          <w:rStyle w:val="Emphasis"/>
          <w:rFonts w:eastAsia="FangSong" w:cstheme="minorHAnsi"/>
        </w:rPr>
        <w:t xml:space="preserve">istential </w:t>
      </w:r>
      <w:r w:rsidRPr="00FB63DC">
        <w:rPr>
          <w:rStyle w:val="Emphasis"/>
          <w:rFonts w:eastAsia="FangSong" w:cstheme="minorHAnsi"/>
          <w:highlight w:val="cyan"/>
        </w:rPr>
        <w:t>risk</w:t>
      </w:r>
      <w:r w:rsidRPr="00FB63DC">
        <w:rPr>
          <w:rStyle w:val="StyleUnderline"/>
          <w:rFonts w:eastAsia="FangSong" w:cstheme="minorHAnsi"/>
        </w:rPr>
        <w:t xml:space="preserve"> and needs to be treated with </w:t>
      </w:r>
      <w:r w:rsidRPr="00FB63DC">
        <w:rPr>
          <w:rStyle w:val="Emphasis"/>
          <w:rFonts w:eastAsia="FangSong" w:cstheme="minorHAnsi"/>
        </w:rPr>
        <w:t>extreme caution</w:t>
      </w:r>
      <w:r w:rsidRPr="00FB63DC">
        <w:rPr>
          <w:rFonts w:eastAsia="FangSong" w:cstheme="minorHAnsi"/>
          <w:sz w:val="16"/>
        </w:rPr>
        <w:t xml:space="preserve">. However, many new technological advances across the decades have met similar concerns. </w:t>
      </w:r>
      <w:r w:rsidRPr="00FB63DC">
        <w:rPr>
          <w:rStyle w:val="StyleUnderline"/>
          <w:rFonts w:eastAsia="FangSong" w:cstheme="minorHAnsi"/>
        </w:rPr>
        <w:t xml:space="preserve">The </w:t>
      </w:r>
      <w:r w:rsidRPr="00FB63DC">
        <w:rPr>
          <w:rStyle w:val="Emphasis"/>
          <w:rFonts w:eastAsia="FangSong" w:cstheme="minorHAnsi"/>
          <w:highlight w:val="cyan"/>
        </w:rPr>
        <w:t>uncertainty</w:t>
      </w:r>
      <w:r w:rsidRPr="00FB63DC">
        <w:rPr>
          <w:rStyle w:val="StyleUnderline"/>
          <w:rFonts w:eastAsia="FangSong" w:cstheme="minorHAnsi"/>
        </w:rPr>
        <w:t xml:space="preserve"> and</w:t>
      </w:r>
      <w:r w:rsidRPr="00FB63DC">
        <w:rPr>
          <w:rFonts w:eastAsia="FangSong" w:cstheme="minorHAnsi"/>
          <w:sz w:val="16"/>
        </w:rPr>
        <w:t xml:space="preserve"> remote </w:t>
      </w:r>
      <w:r w:rsidRPr="00FB63DC">
        <w:rPr>
          <w:rStyle w:val="StyleUnderline"/>
          <w:rFonts w:eastAsia="FangSong" w:cstheme="minorHAnsi"/>
        </w:rPr>
        <w:t xml:space="preserve">possibility </w:t>
      </w:r>
      <w:r w:rsidRPr="00FB63DC">
        <w:rPr>
          <w:rStyle w:val="StyleUnderline"/>
          <w:rFonts w:eastAsia="FangSong" w:cstheme="minorHAnsi"/>
          <w:highlight w:val="cyan"/>
        </w:rPr>
        <w:t>of</w:t>
      </w:r>
      <w:r w:rsidRPr="00FB63DC">
        <w:rPr>
          <w:rFonts w:eastAsia="FangSong" w:cstheme="minorHAnsi"/>
          <w:sz w:val="16"/>
        </w:rPr>
        <w:t xml:space="preserve"> such </w:t>
      </w:r>
      <w:r w:rsidRPr="00FB63DC">
        <w:rPr>
          <w:rStyle w:val="StyleUnderline"/>
          <w:rFonts w:eastAsia="FangSong" w:cstheme="minorHAnsi"/>
          <w:highlight w:val="cyan"/>
        </w:rPr>
        <w:t xml:space="preserve">risks could </w:t>
      </w:r>
      <w:r w:rsidRPr="00FB63DC">
        <w:rPr>
          <w:rStyle w:val="Emphasis"/>
          <w:rFonts w:eastAsia="FangSong" w:cstheme="minorHAnsi"/>
          <w:highlight w:val="cyan"/>
        </w:rPr>
        <w:t>hamper</w:t>
      </w:r>
      <w:r w:rsidRPr="00FB63DC">
        <w:rPr>
          <w:rStyle w:val="Emphasis"/>
          <w:rFonts w:eastAsia="FangSong" w:cstheme="minorHAnsi"/>
        </w:rPr>
        <w:t xml:space="preserve"> the </w:t>
      </w:r>
      <w:r w:rsidRPr="00FB63DC">
        <w:rPr>
          <w:rStyle w:val="Emphasis"/>
          <w:rFonts w:eastAsia="FangSong" w:cstheme="minorHAnsi"/>
          <w:highlight w:val="cyan"/>
        </w:rPr>
        <w:t>development</w:t>
      </w:r>
      <w:r w:rsidRPr="00FB63DC">
        <w:rPr>
          <w:rStyle w:val="StyleUnderline"/>
          <w:rFonts w:eastAsia="FangSong" w:cstheme="minorHAnsi"/>
          <w:highlight w:val="cyan"/>
        </w:rPr>
        <w:t xml:space="preserve"> of</w:t>
      </w:r>
      <w:r w:rsidRPr="00FB63DC">
        <w:rPr>
          <w:rStyle w:val="StyleUnderline"/>
          <w:rFonts w:eastAsia="FangSong" w:cstheme="minorHAnsi"/>
        </w:rPr>
        <w:t xml:space="preserve"> useful </w:t>
      </w:r>
      <w:r w:rsidRPr="00FB63DC">
        <w:rPr>
          <w:rStyle w:val="StyleUnderline"/>
          <w:rFonts w:eastAsia="FangSong" w:cstheme="minorHAnsi"/>
          <w:highlight w:val="cyan"/>
        </w:rPr>
        <w:t>tech</w:t>
      </w:r>
      <w:r w:rsidRPr="00FB63DC">
        <w:rPr>
          <w:rStyle w:val="StyleUnderline"/>
          <w:rFonts w:eastAsia="FangSong" w:cstheme="minorHAnsi"/>
        </w:rPr>
        <w:t>nology. Scientists</w:t>
      </w:r>
      <w:r w:rsidRPr="00FB63DC">
        <w:rPr>
          <w:rFonts w:eastAsia="FangSong" w:cstheme="minorHAnsi"/>
          <w:sz w:val="16"/>
        </w:rPr>
        <w:t xml:space="preserve">, their host institutions and funding bodies should (and indeed </w:t>
      </w:r>
      <w:r w:rsidRPr="00FB63DC">
        <w:rPr>
          <w:rStyle w:val="Emphasis"/>
          <w:rFonts w:eastAsia="FangSong" w:cstheme="minorHAnsi"/>
        </w:rPr>
        <w:t>already</w:t>
      </w:r>
      <w:r w:rsidRPr="00FB63DC">
        <w:rPr>
          <w:rFonts w:eastAsia="FangSong" w:cstheme="minorHAnsi"/>
          <w:sz w:val="16"/>
        </w:rPr>
        <w:t xml:space="preserve"> do) </w:t>
      </w:r>
      <w:r w:rsidRPr="00FB63DC">
        <w:rPr>
          <w:rStyle w:val="StyleUnderline"/>
          <w:rFonts w:eastAsia="FangSong" w:cstheme="minorHAnsi"/>
        </w:rPr>
        <w:t>consider whether</w:t>
      </w:r>
      <w:r w:rsidRPr="00FB63DC">
        <w:rPr>
          <w:rFonts w:eastAsia="FangSong" w:cstheme="minorHAnsi"/>
          <w:sz w:val="16"/>
        </w:rPr>
        <w:t xml:space="preserve"> the </w:t>
      </w:r>
      <w:r w:rsidRPr="00FB63DC">
        <w:rPr>
          <w:rStyle w:val="StyleUnderline"/>
          <w:rFonts w:eastAsia="FangSong" w:cstheme="minorHAnsi"/>
        </w:rPr>
        <w:t>research</w:t>
      </w:r>
      <w:r w:rsidRPr="00FB63DC">
        <w:rPr>
          <w:rFonts w:eastAsia="FangSong" w:cstheme="minorHAnsi"/>
          <w:sz w:val="16"/>
        </w:rPr>
        <w:t xml:space="preserve"> planned </w:t>
      </w:r>
      <w:r w:rsidRPr="00FB63DC">
        <w:rPr>
          <w:rStyle w:val="StyleUnderline"/>
          <w:rFonts w:eastAsia="FangSong" w:cstheme="minorHAnsi"/>
        </w:rPr>
        <w:t>could be misused</w:t>
      </w:r>
      <w:r w:rsidRPr="00FB63DC">
        <w:rPr>
          <w:rFonts w:eastAsia="FangSong" w:cstheme="minorHAnsi"/>
          <w:sz w:val="16"/>
        </w:rPr>
        <w:t>. Measures that reduce the likelihood of misuse and its consequences should be implemented and clearly communicated. The synthetic biology community needs to be aware of, and respond to, these challenges by engaging in horizon scanning exercises as well as open dialogue with regulatory bodies and the media.</w:t>
      </w:r>
    </w:p>
    <w:p w14:paraId="6AEB40C9" w14:textId="77777777" w:rsidR="00213714" w:rsidRPr="00FB63DC" w:rsidRDefault="00213714" w:rsidP="00213714">
      <w:pPr>
        <w:rPr>
          <w:rFonts w:eastAsia="FangSong" w:cstheme="minorHAnsi"/>
          <w:sz w:val="16"/>
        </w:rPr>
      </w:pPr>
      <w:r w:rsidRPr="00FB63DC">
        <w:rPr>
          <w:rFonts w:eastAsia="FangSong" w:cstheme="minorHAnsi"/>
          <w:sz w:val="16"/>
        </w:rPr>
        <w:t>“Don't avoid risk – manage it”</w:t>
      </w:r>
    </w:p>
    <w:p w14:paraId="5E213E07" w14:textId="77777777" w:rsidR="00213714" w:rsidRPr="00FB63DC" w:rsidRDefault="00213714" w:rsidP="00213714">
      <w:pPr>
        <w:rPr>
          <w:rFonts w:eastAsia="FangSong" w:cstheme="minorHAnsi"/>
          <w:sz w:val="16"/>
        </w:rPr>
      </w:pPr>
      <w:r w:rsidRPr="00FB63DC">
        <w:rPr>
          <w:rStyle w:val="StyleUnderline"/>
          <w:rFonts w:eastAsia="FangSong" w:cstheme="minorHAnsi"/>
        </w:rPr>
        <w:t>Being</w:t>
      </w:r>
      <w:r w:rsidRPr="00FB63DC">
        <w:rPr>
          <w:rFonts w:eastAsia="FangSong" w:cstheme="minorHAnsi"/>
          <w:sz w:val="16"/>
        </w:rPr>
        <w:t xml:space="preserve"> more </w:t>
      </w:r>
      <w:r w:rsidRPr="00FB63DC">
        <w:rPr>
          <w:rStyle w:val="StyleUnderline"/>
          <w:rFonts w:eastAsia="FangSong" w:cstheme="minorHAnsi"/>
        </w:rPr>
        <w:t>open about risks</w:t>
      </w:r>
      <w:r w:rsidRPr="00FB63DC">
        <w:rPr>
          <w:rFonts w:eastAsia="FangSong" w:cstheme="minorHAnsi"/>
          <w:sz w:val="16"/>
        </w:rPr>
        <w:t xml:space="preserve">, and how they are controlled, </w:t>
      </w:r>
      <w:r w:rsidRPr="00FB63DC">
        <w:rPr>
          <w:rStyle w:val="StyleUnderline"/>
          <w:rFonts w:eastAsia="FangSong" w:cstheme="minorHAnsi"/>
        </w:rPr>
        <w:t xml:space="preserve">provides an opportunity to </w:t>
      </w:r>
      <w:r w:rsidRPr="00FB63DC">
        <w:rPr>
          <w:rStyle w:val="Emphasis"/>
          <w:rFonts w:eastAsia="FangSong" w:cstheme="minorHAnsi"/>
        </w:rPr>
        <w:t>shift</w:t>
      </w:r>
      <w:r w:rsidRPr="00FB63DC">
        <w:rPr>
          <w:rFonts w:eastAsia="FangSong" w:cstheme="minorHAnsi"/>
          <w:sz w:val="16"/>
        </w:rPr>
        <w:t xml:space="preserve"> discourse </w:t>
      </w:r>
      <w:r w:rsidRPr="00FB63DC">
        <w:rPr>
          <w:rStyle w:val="StyleUnderline"/>
          <w:rFonts w:eastAsia="FangSong" w:cstheme="minorHAnsi"/>
        </w:rPr>
        <w:t xml:space="preserve">toward </w:t>
      </w:r>
      <w:r w:rsidRPr="00FB63DC">
        <w:rPr>
          <w:rStyle w:val="StyleUnderline"/>
          <w:rFonts w:eastAsia="FangSong" w:cstheme="minorHAnsi"/>
          <w:highlight w:val="cyan"/>
        </w:rPr>
        <w:t xml:space="preserve">the </w:t>
      </w:r>
      <w:r w:rsidRPr="00FB63DC">
        <w:rPr>
          <w:rStyle w:val="Emphasis"/>
          <w:rFonts w:eastAsia="FangSong" w:cstheme="minorHAnsi"/>
          <w:highlight w:val="cyan"/>
        </w:rPr>
        <w:t>benefits</w:t>
      </w:r>
      <w:r w:rsidRPr="00FB63DC">
        <w:rPr>
          <w:rStyle w:val="StyleUnderline"/>
          <w:rFonts w:eastAsia="FangSong" w:cstheme="minorHAnsi"/>
          <w:highlight w:val="cyan"/>
        </w:rPr>
        <w:t xml:space="preserve"> of</w:t>
      </w:r>
      <w:r w:rsidRPr="00FB63DC">
        <w:rPr>
          <w:rStyle w:val="StyleUnderline"/>
          <w:rFonts w:eastAsia="FangSong" w:cstheme="minorHAnsi"/>
        </w:rPr>
        <w:t xml:space="preserve"> synthetic </w:t>
      </w:r>
      <w:r w:rsidRPr="00FB63DC">
        <w:rPr>
          <w:rStyle w:val="StyleUnderline"/>
          <w:rFonts w:eastAsia="FangSong" w:cstheme="minorHAnsi"/>
          <w:highlight w:val="cyan"/>
        </w:rPr>
        <w:t>bio</w:t>
      </w:r>
      <w:r w:rsidRPr="00FB63DC">
        <w:rPr>
          <w:rStyle w:val="StyleUnderline"/>
          <w:rFonts w:eastAsia="FangSong" w:cstheme="minorHAnsi"/>
        </w:rPr>
        <w:t xml:space="preserve">logy in </w:t>
      </w:r>
      <w:r w:rsidRPr="00FB63DC">
        <w:rPr>
          <w:rStyle w:val="StyleUnderline"/>
          <w:rFonts w:eastAsia="FangSong" w:cstheme="minorHAnsi"/>
          <w:highlight w:val="cyan"/>
        </w:rPr>
        <w:t>addressi</w:t>
      </w:r>
      <w:r w:rsidRPr="00FB63DC">
        <w:rPr>
          <w:rStyle w:val="StyleUnderline"/>
          <w:rFonts w:eastAsia="FangSong" w:cstheme="minorHAnsi"/>
        </w:rPr>
        <w:t xml:space="preserve">ng </w:t>
      </w:r>
      <w:r w:rsidRPr="00FB63DC">
        <w:rPr>
          <w:rStyle w:val="Emphasis"/>
          <w:rFonts w:eastAsia="FangSong" w:cstheme="minorHAnsi"/>
        </w:rPr>
        <w:t xml:space="preserve">urgent </w:t>
      </w:r>
      <w:r w:rsidRPr="00FB63DC">
        <w:rPr>
          <w:rStyle w:val="Emphasis"/>
          <w:rFonts w:eastAsia="FangSong" w:cstheme="minorHAnsi"/>
          <w:highlight w:val="cyan"/>
        </w:rPr>
        <w:t>global needs</w:t>
      </w:r>
      <w:r w:rsidRPr="00FB63DC">
        <w:rPr>
          <w:rStyle w:val="StyleUnderline"/>
          <w:rFonts w:eastAsia="FangSong" w:cstheme="minorHAnsi"/>
          <w:highlight w:val="cyan"/>
        </w:rPr>
        <w:t>, such as</w:t>
      </w:r>
      <w:r w:rsidRPr="00FB63DC">
        <w:rPr>
          <w:rStyle w:val="StyleUnderline"/>
          <w:rFonts w:eastAsia="FangSong" w:cstheme="minorHAnsi"/>
        </w:rPr>
        <w:t xml:space="preserve"> the production of </w:t>
      </w:r>
      <w:r w:rsidRPr="00FB63DC">
        <w:rPr>
          <w:rStyle w:val="Emphasis"/>
          <w:rFonts w:eastAsia="FangSong" w:cstheme="minorHAnsi"/>
          <w:highlight w:val="cyan"/>
        </w:rPr>
        <w:t>biofuels</w:t>
      </w:r>
      <w:r w:rsidRPr="00FB63DC">
        <w:rPr>
          <w:rStyle w:val="StyleUnderline"/>
          <w:rFonts w:eastAsia="FangSong" w:cstheme="minorHAnsi"/>
          <w:highlight w:val="cyan"/>
        </w:rPr>
        <w:t xml:space="preserve">, </w:t>
      </w:r>
      <w:r w:rsidRPr="00FB63DC">
        <w:rPr>
          <w:rStyle w:val="Emphasis"/>
          <w:rFonts w:eastAsia="FangSong" w:cstheme="minorHAnsi"/>
          <w:highlight w:val="cyan"/>
        </w:rPr>
        <w:t>food</w:t>
      </w:r>
      <w:r w:rsidRPr="00FB63DC">
        <w:rPr>
          <w:rStyle w:val="Emphasis"/>
          <w:rFonts w:eastAsia="FangSong" w:cstheme="minorHAnsi"/>
        </w:rPr>
        <w:t xml:space="preserve"> security</w:t>
      </w:r>
      <w:r w:rsidRPr="00FB63DC">
        <w:rPr>
          <w:rStyle w:val="StyleUnderline"/>
          <w:rFonts w:eastAsia="FangSong" w:cstheme="minorHAnsi"/>
        </w:rPr>
        <w:t xml:space="preserve"> </w:t>
      </w:r>
      <w:r w:rsidRPr="00FB63DC">
        <w:rPr>
          <w:rStyle w:val="StyleUnderline"/>
          <w:rFonts w:eastAsia="FangSong" w:cstheme="minorHAnsi"/>
          <w:highlight w:val="cyan"/>
        </w:rPr>
        <w:t>and</w:t>
      </w:r>
      <w:r w:rsidRPr="00FB63DC">
        <w:rPr>
          <w:rFonts w:eastAsia="FangSong" w:cstheme="minorHAnsi"/>
          <w:sz w:val="16"/>
        </w:rPr>
        <w:t xml:space="preserve"> more </w:t>
      </w:r>
      <w:r w:rsidRPr="00FB63DC">
        <w:rPr>
          <w:rStyle w:val="Emphasis"/>
          <w:rFonts w:eastAsia="FangSong" w:cstheme="minorHAnsi"/>
        </w:rPr>
        <w:t xml:space="preserve">effective </w:t>
      </w:r>
      <w:r w:rsidRPr="00FB63DC">
        <w:rPr>
          <w:rStyle w:val="Emphasis"/>
          <w:rFonts w:eastAsia="FangSong" w:cstheme="minorHAnsi"/>
          <w:highlight w:val="cyan"/>
        </w:rPr>
        <w:t>medicines</w:t>
      </w:r>
      <w:r w:rsidRPr="00FB63DC">
        <w:rPr>
          <w:rFonts w:eastAsia="FangSong" w:cstheme="minorHAnsi"/>
          <w:sz w:val="16"/>
        </w:rPr>
        <w:t>, and potentially improve public acceptance.</w:t>
      </w:r>
    </w:p>
    <w:p w14:paraId="3C5578AC" w14:textId="77777777" w:rsidR="00213714" w:rsidRPr="00FB63DC" w:rsidRDefault="00213714" w:rsidP="00213714">
      <w:pPr>
        <w:rPr>
          <w:rFonts w:eastAsia="FangSong" w:cstheme="minorHAnsi"/>
          <w:sz w:val="16"/>
        </w:rPr>
      </w:pPr>
      <w:r w:rsidRPr="00FB63DC">
        <w:rPr>
          <w:rFonts w:eastAsia="FangSong" w:cstheme="minorHAnsi"/>
          <w:sz w:val="16"/>
        </w:rPr>
        <w:t>“The questions should not be ‘what’s the next big thing for synthetic biology' but ‘where is the greatest unmet need’.”</w:t>
      </w:r>
    </w:p>
    <w:p w14:paraId="36032811" w14:textId="77777777" w:rsidR="00213714" w:rsidRPr="00FB63DC" w:rsidRDefault="00213714" w:rsidP="00213714">
      <w:pPr>
        <w:rPr>
          <w:rFonts w:eastAsia="FangSong" w:cstheme="minorHAnsi"/>
          <w:sz w:val="16"/>
        </w:rPr>
      </w:pPr>
      <w:r w:rsidRPr="00FB63DC">
        <w:rPr>
          <w:rFonts w:eastAsia="FangSong" w:cstheme="minorHAnsi"/>
          <w:sz w:val="16"/>
        </w:rPr>
        <w:t>Despite the efforts by individual countries to establish synthetic biology research roadmaps, broader, international agreement on common standards (and red lines) across the field may help establish trust and to advance the best pre-competitive research into useful applications.</w:t>
      </w:r>
    </w:p>
    <w:p w14:paraId="3224D5E4" w14:textId="77777777" w:rsidR="00213714" w:rsidRPr="00FB63DC" w:rsidRDefault="00213714" w:rsidP="00213714">
      <w:pPr>
        <w:rPr>
          <w:rFonts w:eastAsia="FangSong" w:cstheme="minorHAnsi"/>
          <w:sz w:val="16"/>
        </w:rPr>
      </w:pPr>
      <w:r w:rsidRPr="00FB63DC">
        <w:rPr>
          <w:rFonts w:eastAsia="FangSong" w:cstheme="minorHAnsi"/>
          <w:sz w:val="16"/>
        </w:rPr>
        <w:t xml:space="preserve">Meeting participants highlighted the importance of training in responsible research conduct and ethics. Given students' future role as science ambassadors and influencers, their training should not only convey skills and knowledge but also awareness and critical thinking about the prospects and potential for dual use of synthetic biology. All </w:t>
      </w:r>
      <w:r w:rsidRPr="00FB63DC">
        <w:rPr>
          <w:rStyle w:val="StyleUnderline"/>
          <w:rFonts w:eastAsia="FangSong" w:cstheme="minorHAnsi"/>
          <w:highlight w:val="cyan"/>
        </w:rPr>
        <w:t>researchers</w:t>
      </w:r>
      <w:r w:rsidRPr="00FB63DC">
        <w:rPr>
          <w:rFonts w:eastAsia="FangSong" w:cstheme="minorHAnsi"/>
          <w:sz w:val="16"/>
        </w:rPr>
        <w:t xml:space="preserve"> must remain vigilant regardless of the many pressures and distractions of running a successful research lab; they may not have specialist training in identifying the risks of </w:t>
      </w:r>
      <w:proofErr w:type="gramStart"/>
      <w:r w:rsidRPr="00FB63DC">
        <w:rPr>
          <w:rFonts w:eastAsia="FangSong" w:cstheme="minorHAnsi"/>
          <w:sz w:val="16"/>
        </w:rPr>
        <w:t>misuse</w:t>
      </w:r>
      <w:proofErr w:type="gramEnd"/>
      <w:r w:rsidRPr="00FB63DC">
        <w:rPr>
          <w:rFonts w:eastAsia="FangSong" w:cstheme="minorHAnsi"/>
          <w:sz w:val="16"/>
        </w:rPr>
        <w:t xml:space="preserve"> but they </w:t>
      </w:r>
      <w:r w:rsidRPr="00FB63DC">
        <w:rPr>
          <w:rStyle w:val="StyleUnderline"/>
          <w:rFonts w:eastAsia="FangSong" w:cstheme="minorHAnsi"/>
        </w:rPr>
        <w:t xml:space="preserve">are the people </w:t>
      </w:r>
      <w:r w:rsidRPr="00FB63DC">
        <w:rPr>
          <w:rStyle w:val="Emphasis"/>
          <w:rFonts w:eastAsia="FangSong" w:cstheme="minorHAnsi"/>
        </w:rPr>
        <w:t>best placed</w:t>
      </w:r>
      <w:r w:rsidRPr="00FB63DC">
        <w:rPr>
          <w:rStyle w:val="StyleUnderline"/>
          <w:rFonts w:eastAsia="FangSong" w:cstheme="minorHAnsi"/>
        </w:rPr>
        <w:t xml:space="preserve"> to </w:t>
      </w:r>
      <w:r w:rsidRPr="00FB63DC">
        <w:rPr>
          <w:rStyle w:val="StyleUnderline"/>
          <w:rFonts w:eastAsia="FangSong" w:cstheme="minorHAnsi"/>
          <w:highlight w:val="cyan"/>
        </w:rPr>
        <w:t>maintain</w:t>
      </w:r>
      <w:r w:rsidRPr="00FB63DC">
        <w:rPr>
          <w:rStyle w:val="StyleUnderline"/>
          <w:rFonts w:eastAsia="FangSong" w:cstheme="minorHAnsi"/>
        </w:rPr>
        <w:t xml:space="preserve"> </w:t>
      </w:r>
      <w:r w:rsidRPr="00FB63DC">
        <w:rPr>
          <w:rStyle w:val="Emphasis"/>
          <w:rFonts w:eastAsia="FangSong" w:cstheme="minorHAnsi"/>
        </w:rPr>
        <w:t xml:space="preserve">informed </w:t>
      </w:r>
      <w:r w:rsidRPr="00FB63DC">
        <w:rPr>
          <w:rStyle w:val="Emphasis"/>
          <w:rFonts w:eastAsia="FangSong" w:cstheme="minorHAnsi"/>
          <w:highlight w:val="cyan"/>
        </w:rPr>
        <w:t>oversight</w:t>
      </w:r>
      <w:r w:rsidRPr="00FB63DC">
        <w:rPr>
          <w:rStyle w:val="StyleUnderline"/>
          <w:rFonts w:eastAsia="FangSong" w:cstheme="minorHAnsi"/>
        </w:rPr>
        <w:t xml:space="preserve"> of risks</w:t>
      </w:r>
      <w:r w:rsidRPr="00FB63DC">
        <w:rPr>
          <w:rFonts w:eastAsia="FangSong" w:cstheme="minorHAnsi"/>
          <w:sz w:val="16"/>
        </w:rPr>
        <w:t>.</w:t>
      </w:r>
    </w:p>
    <w:p w14:paraId="4A2E4AC5" w14:textId="77777777" w:rsidR="00213714" w:rsidRPr="00FB63DC" w:rsidRDefault="00213714" w:rsidP="00213714">
      <w:pPr>
        <w:rPr>
          <w:rFonts w:eastAsia="FangSong" w:cstheme="minorHAnsi"/>
          <w:sz w:val="16"/>
        </w:rPr>
      </w:pPr>
      <w:r w:rsidRPr="00FB63DC">
        <w:rPr>
          <w:rStyle w:val="StyleUnderline"/>
          <w:rFonts w:eastAsia="FangSong" w:cstheme="minorHAnsi"/>
        </w:rPr>
        <w:t xml:space="preserve">One </w:t>
      </w:r>
      <w:r w:rsidRPr="00FB63DC">
        <w:rPr>
          <w:rStyle w:val="Emphasis"/>
          <w:rFonts w:eastAsia="FangSong" w:cstheme="minorHAnsi"/>
        </w:rPr>
        <w:t>example</w:t>
      </w:r>
      <w:r w:rsidRPr="00FB63DC">
        <w:rPr>
          <w:rStyle w:val="StyleUnderline"/>
          <w:rFonts w:eastAsia="FangSong" w:cstheme="minorHAnsi"/>
        </w:rPr>
        <w:t xml:space="preserve"> of current synthetic </w:t>
      </w:r>
      <w:r w:rsidRPr="00FB63DC">
        <w:rPr>
          <w:rStyle w:val="Emphasis"/>
          <w:rFonts w:eastAsia="FangSong" w:cstheme="minorHAnsi"/>
        </w:rPr>
        <w:t>biology research</w:t>
      </w:r>
      <w:r w:rsidRPr="00FB63DC">
        <w:rPr>
          <w:rStyle w:val="StyleUnderline"/>
          <w:rFonts w:eastAsia="FangSong" w:cstheme="minorHAnsi"/>
        </w:rPr>
        <w:t xml:space="preserve"> with</w:t>
      </w:r>
      <w:r w:rsidRPr="00FB63DC">
        <w:rPr>
          <w:rFonts w:eastAsia="FangSong" w:cstheme="minorHAnsi"/>
          <w:sz w:val="16"/>
        </w:rPr>
        <w:t xml:space="preserve"> potential </w:t>
      </w:r>
      <w:r w:rsidRPr="00FB63DC">
        <w:rPr>
          <w:rStyle w:val="StyleUnderline"/>
          <w:rFonts w:eastAsia="FangSong" w:cstheme="minorHAnsi"/>
        </w:rPr>
        <w:t xml:space="preserve">dual use is </w:t>
      </w:r>
      <w:r w:rsidRPr="00FB63DC">
        <w:rPr>
          <w:rStyle w:val="Emphasis"/>
          <w:rFonts w:eastAsia="FangSong" w:cstheme="minorHAnsi"/>
        </w:rPr>
        <w:t>gene drive technology</w:t>
      </w:r>
      <w:r w:rsidRPr="00FB63DC">
        <w:rPr>
          <w:rStyle w:val="StyleUnderline"/>
          <w:rFonts w:eastAsia="FangSong" w:cstheme="minorHAnsi"/>
        </w:rPr>
        <w:t>, which can be used to propagate a</w:t>
      </w:r>
      <w:r w:rsidRPr="00FB63DC">
        <w:rPr>
          <w:rFonts w:eastAsia="FangSong" w:cstheme="minorHAnsi"/>
          <w:sz w:val="16"/>
        </w:rPr>
        <w:t xml:space="preserve"> particular </w:t>
      </w:r>
      <w:r w:rsidRPr="00FB63DC">
        <w:rPr>
          <w:rStyle w:val="Emphasis"/>
          <w:rFonts w:eastAsia="FangSong" w:cstheme="minorHAnsi"/>
        </w:rPr>
        <w:t>suite of genes</w:t>
      </w:r>
      <w:r w:rsidRPr="00FB63DC">
        <w:rPr>
          <w:rStyle w:val="StyleUnderline"/>
          <w:rFonts w:eastAsia="FangSong" w:cstheme="minorHAnsi"/>
        </w:rPr>
        <w:t xml:space="preserve"> throughout a population. </w:t>
      </w:r>
      <w:r w:rsidRPr="00FB63DC">
        <w:rPr>
          <w:rStyle w:val="StyleUnderline"/>
          <w:rFonts w:eastAsia="FangSong" w:cstheme="minorHAnsi"/>
          <w:highlight w:val="cyan"/>
        </w:rPr>
        <w:t xml:space="preserve">The </w:t>
      </w:r>
      <w:r w:rsidRPr="00FB63DC">
        <w:rPr>
          <w:rStyle w:val="Emphasis"/>
          <w:rFonts w:eastAsia="FangSong" w:cstheme="minorHAnsi"/>
          <w:highlight w:val="cyan"/>
        </w:rPr>
        <w:t>benefits</w:t>
      </w:r>
      <w:r w:rsidRPr="00FB63DC">
        <w:rPr>
          <w:rStyle w:val="StyleUnderline"/>
          <w:rFonts w:eastAsia="FangSong" w:cstheme="minorHAnsi"/>
          <w:highlight w:val="cyan"/>
        </w:rPr>
        <w:t xml:space="preserve"> of</w:t>
      </w:r>
      <w:r w:rsidRPr="00FB63DC">
        <w:rPr>
          <w:rFonts w:eastAsia="FangSong" w:cstheme="minorHAnsi"/>
          <w:sz w:val="16"/>
        </w:rPr>
        <w:t xml:space="preserve"> using </w:t>
      </w:r>
      <w:r w:rsidRPr="00FB63DC">
        <w:rPr>
          <w:rStyle w:val="StyleUnderline"/>
          <w:rFonts w:eastAsia="FangSong" w:cstheme="minorHAnsi"/>
        </w:rPr>
        <w:t xml:space="preserve">gene drive </w:t>
      </w:r>
      <w:r w:rsidRPr="00FB63DC">
        <w:rPr>
          <w:rStyle w:val="StyleUnderline"/>
          <w:rFonts w:eastAsia="FangSong" w:cstheme="minorHAnsi"/>
          <w:highlight w:val="cyan"/>
        </w:rPr>
        <w:t>tech</w:t>
      </w:r>
      <w:r w:rsidRPr="00FB63DC">
        <w:rPr>
          <w:rStyle w:val="StyleUnderline"/>
          <w:rFonts w:eastAsia="FangSong" w:cstheme="minorHAnsi"/>
        </w:rPr>
        <w:t xml:space="preserve">nology </w:t>
      </w:r>
      <w:r w:rsidRPr="00FB63DC">
        <w:rPr>
          <w:rStyle w:val="StyleUnderline"/>
          <w:rFonts w:eastAsia="FangSong" w:cstheme="minorHAnsi"/>
          <w:highlight w:val="cyan"/>
        </w:rPr>
        <w:t>include</w:t>
      </w:r>
      <w:r w:rsidRPr="00FB63DC">
        <w:rPr>
          <w:rStyle w:val="StyleUnderline"/>
          <w:rFonts w:eastAsia="FangSong" w:cstheme="minorHAnsi"/>
        </w:rPr>
        <w:t xml:space="preserve"> the </w:t>
      </w:r>
      <w:r w:rsidRPr="00FB63DC">
        <w:rPr>
          <w:rStyle w:val="Emphasis"/>
          <w:rFonts w:eastAsia="FangSong" w:cstheme="minorHAnsi"/>
          <w:highlight w:val="cyan"/>
        </w:rPr>
        <w:t>eradication</w:t>
      </w:r>
      <w:r w:rsidRPr="00FB63DC">
        <w:rPr>
          <w:rStyle w:val="StyleUnderline"/>
          <w:rFonts w:eastAsia="FangSong" w:cstheme="minorHAnsi"/>
          <w:highlight w:val="cyan"/>
        </w:rPr>
        <w:t xml:space="preserve"> of </w:t>
      </w:r>
      <w:r w:rsidRPr="00FB63DC">
        <w:rPr>
          <w:rStyle w:val="Emphasis"/>
          <w:rFonts w:eastAsia="FangSong" w:cstheme="minorHAnsi"/>
          <w:highlight w:val="cyan"/>
        </w:rPr>
        <w:t>disease</w:t>
      </w:r>
      <w:r w:rsidRPr="00FB63DC">
        <w:rPr>
          <w:rFonts w:eastAsia="FangSong" w:cstheme="minorHAnsi"/>
          <w:sz w:val="16"/>
        </w:rPr>
        <w:t xml:space="preserve">-carrying insect populations </w:t>
      </w:r>
      <w:r w:rsidRPr="00FB63DC">
        <w:rPr>
          <w:rStyle w:val="StyleUnderline"/>
          <w:rFonts w:eastAsia="FangSong" w:cstheme="minorHAnsi"/>
          <w:highlight w:val="cyan"/>
        </w:rPr>
        <w:t>and</w:t>
      </w:r>
      <w:r w:rsidRPr="00FB63DC">
        <w:rPr>
          <w:rFonts w:eastAsia="FangSong" w:cstheme="minorHAnsi"/>
          <w:sz w:val="16"/>
        </w:rPr>
        <w:t xml:space="preserve"> the </w:t>
      </w:r>
      <w:r w:rsidRPr="00FB63DC">
        <w:rPr>
          <w:rStyle w:val="StyleUnderline"/>
          <w:rFonts w:eastAsia="FangSong" w:cstheme="minorHAnsi"/>
        </w:rPr>
        <w:t xml:space="preserve">elimination of </w:t>
      </w:r>
      <w:r w:rsidRPr="00FB63DC">
        <w:rPr>
          <w:rStyle w:val="Emphasis"/>
          <w:rFonts w:eastAsia="FangSong" w:cstheme="minorHAnsi"/>
          <w:highlight w:val="cyan"/>
        </w:rPr>
        <w:t>invading</w:t>
      </w:r>
      <w:r w:rsidRPr="00FB63DC">
        <w:rPr>
          <w:rFonts w:eastAsia="FangSong" w:cstheme="minorHAnsi"/>
          <w:sz w:val="16"/>
        </w:rPr>
        <w:t xml:space="preserve"> pest </w:t>
      </w:r>
      <w:r w:rsidRPr="00FB63DC">
        <w:rPr>
          <w:rStyle w:val="Emphasis"/>
          <w:rFonts w:eastAsia="FangSong" w:cstheme="minorHAnsi"/>
          <w:highlight w:val="cyan"/>
        </w:rPr>
        <w:t>species</w:t>
      </w:r>
      <w:r w:rsidRPr="00FB63DC">
        <w:rPr>
          <w:rStyle w:val="StyleUnderline"/>
          <w:rFonts w:eastAsia="FangSong" w:cstheme="minorHAnsi"/>
          <w:highlight w:val="cyan"/>
        </w:rPr>
        <w:t xml:space="preserve"> but</w:t>
      </w:r>
      <w:r w:rsidRPr="00FB63DC">
        <w:rPr>
          <w:rStyle w:val="StyleUnderline"/>
          <w:rFonts w:eastAsia="FangSong" w:cstheme="minorHAnsi"/>
        </w:rPr>
        <w:t xml:space="preserve"> it </w:t>
      </w:r>
      <w:r w:rsidRPr="00FB63DC">
        <w:rPr>
          <w:rFonts w:eastAsia="FangSong" w:cstheme="minorHAnsi"/>
          <w:sz w:val="16"/>
        </w:rPr>
        <w:t xml:space="preserve">has </w:t>
      </w:r>
      <w:r w:rsidRPr="00FB63DC">
        <w:rPr>
          <w:rStyle w:val="StyleUnderline"/>
          <w:rFonts w:eastAsia="FangSong" w:cstheme="minorHAnsi"/>
          <w:highlight w:val="cyan"/>
        </w:rPr>
        <w:t>raised concerns about</w:t>
      </w:r>
      <w:r w:rsidRPr="00FB63DC">
        <w:rPr>
          <w:rStyle w:val="StyleUnderline"/>
          <w:rFonts w:eastAsia="FangSong" w:cstheme="minorHAnsi"/>
        </w:rPr>
        <w:t xml:space="preserve"> the </w:t>
      </w:r>
      <w:r w:rsidRPr="00FB63DC">
        <w:rPr>
          <w:rStyle w:val="Emphasis"/>
          <w:rFonts w:eastAsia="FangSong" w:cstheme="minorHAnsi"/>
        </w:rPr>
        <w:t>unintended</w:t>
      </w:r>
      <w:r w:rsidRPr="00FB63DC">
        <w:rPr>
          <w:rStyle w:val="StyleUnderline"/>
          <w:rFonts w:eastAsia="FangSong" w:cstheme="minorHAnsi"/>
        </w:rPr>
        <w:t xml:space="preserve"> ecological impacts of</w:t>
      </w:r>
      <w:r w:rsidRPr="00FB63DC">
        <w:rPr>
          <w:rFonts w:eastAsia="FangSong" w:cstheme="minorHAnsi"/>
          <w:sz w:val="16"/>
        </w:rPr>
        <w:t xml:space="preserve"> reducing or </w:t>
      </w:r>
      <w:r w:rsidRPr="00FB63DC">
        <w:rPr>
          <w:rStyle w:val="Emphasis"/>
          <w:rFonts w:eastAsia="FangSong" w:cstheme="minorHAnsi"/>
          <w:highlight w:val="cyan"/>
        </w:rPr>
        <w:t>eliminating a population</w:t>
      </w:r>
      <w:r w:rsidRPr="00FB63DC">
        <w:rPr>
          <w:rFonts w:eastAsia="FangSong" w:cstheme="minorHAnsi"/>
          <w:sz w:val="16"/>
        </w:rPr>
        <w:t xml:space="preserve"> (Callaway, 2018; Collins, 2018).</w:t>
      </w:r>
    </w:p>
    <w:p w14:paraId="6CF73138" w14:textId="77777777" w:rsidR="00213714" w:rsidRPr="00FB63DC" w:rsidRDefault="00213714" w:rsidP="00213714">
      <w:pPr>
        <w:rPr>
          <w:rFonts w:eastAsia="FangSong" w:cstheme="minorHAnsi"/>
          <w:sz w:val="16"/>
        </w:rPr>
      </w:pPr>
      <w:r w:rsidRPr="00FB63DC">
        <w:rPr>
          <w:rFonts w:eastAsia="FangSong" w:cstheme="minorHAnsi"/>
          <w:sz w:val="16"/>
        </w:rPr>
        <w:t xml:space="preserve">Similar release concerns surround research that is harnessing the ability of pathogens to target </w:t>
      </w:r>
      <w:proofErr w:type="gramStart"/>
      <w:r w:rsidRPr="00FB63DC">
        <w:rPr>
          <w:rFonts w:eastAsia="FangSong" w:cstheme="minorHAnsi"/>
          <w:sz w:val="16"/>
        </w:rPr>
        <w:t>particular tissues</w:t>
      </w:r>
      <w:proofErr w:type="gramEnd"/>
      <w:r w:rsidRPr="00FB63DC">
        <w:rPr>
          <w:rFonts w:eastAsia="FangSong" w:cstheme="minorHAnsi"/>
          <w:sz w:val="16"/>
        </w:rPr>
        <w:t xml:space="preserve"> in the body or particular chemicals in the environment, which could greatly aid efforts to deliver targeted therapies or clean-up contaminated sites. To date, such large-scale release for environmental bioremediation interventions has not been possible.</w:t>
      </w:r>
    </w:p>
    <w:p w14:paraId="62282063" w14:textId="77777777" w:rsidR="00213714" w:rsidRPr="00FB63DC" w:rsidRDefault="00213714" w:rsidP="00213714">
      <w:pPr>
        <w:rPr>
          <w:rFonts w:eastAsia="FangSong" w:cstheme="minorHAnsi"/>
          <w:sz w:val="16"/>
        </w:rPr>
      </w:pPr>
      <w:r w:rsidRPr="00FB63DC">
        <w:rPr>
          <w:rFonts w:eastAsia="FangSong" w:cstheme="minorHAnsi"/>
          <w:sz w:val="16"/>
        </w:rPr>
        <w:t>“We need to mind the gap between R&amp;D scale up and communications …. One bad blog can kill a commercial product”</w:t>
      </w:r>
    </w:p>
    <w:p w14:paraId="386F574C" w14:textId="77777777" w:rsidR="00213714" w:rsidRDefault="00213714" w:rsidP="00213714">
      <w:r w:rsidRPr="00FB63DC">
        <w:rPr>
          <w:rFonts w:eastAsia="FangSong" w:cstheme="minorHAnsi"/>
          <w:sz w:val="16"/>
        </w:rPr>
        <w:t xml:space="preserve">There was consensus that the need for regulation over this community remains important. </w:t>
      </w:r>
      <w:r w:rsidRPr="00FB63DC">
        <w:rPr>
          <w:rStyle w:val="StyleUnderline"/>
          <w:rFonts w:eastAsia="FangSong" w:cstheme="minorHAnsi"/>
        </w:rPr>
        <w:t>Regulation</w:t>
      </w:r>
      <w:r w:rsidRPr="00FB63DC">
        <w:rPr>
          <w:rFonts w:eastAsia="FangSong" w:cstheme="minorHAnsi"/>
          <w:sz w:val="16"/>
        </w:rPr>
        <w:t xml:space="preserve"> needs to keep up to speed with the emerging technologies and </w:t>
      </w:r>
      <w:r w:rsidRPr="00FB63DC">
        <w:rPr>
          <w:rStyle w:val="StyleUnderline"/>
          <w:rFonts w:eastAsia="FangSong" w:cstheme="minorHAnsi"/>
        </w:rPr>
        <w:t xml:space="preserve">should focus on the </w:t>
      </w:r>
      <w:r w:rsidRPr="00FB63DC">
        <w:rPr>
          <w:rStyle w:val="Emphasis"/>
          <w:rFonts w:eastAsia="FangSong" w:cstheme="minorHAnsi"/>
        </w:rPr>
        <w:t>product</w:t>
      </w:r>
      <w:r w:rsidRPr="00FB63DC">
        <w:rPr>
          <w:rStyle w:val="StyleUnderline"/>
          <w:rFonts w:eastAsia="FangSong" w:cstheme="minorHAnsi"/>
        </w:rPr>
        <w:t xml:space="preserve"> rather than the process</w:t>
      </w:r>
      <w:r w:rsidRPr="00FB63DC">
        <w:rPr>
          <w:rFonts w:eastAsia="FangSong" w:cstheme="minorHAnsi"/>
          <w:sz w:val="16"/>
        </w:rPr>
        <w:t xml:space="preserve"> used to create </w:t>
      </w:r>
      <w:r w:rsidRPr="00FB63DC">
        <w:rPr>
          <w:rFonts w:eastAsia="FangSong" w:cstheme="minorHAnsi"/>
          <w:sz w:val="16"/>
        </w:rPr>
        <w:lastRenderedPageBreak/>
        <w:t xml:space="preserve">it (Tait et al., 2017). </w:t>
      </w:r>
      <w:r w:rsidRPr="00FB63DC">
        <w:rPr>
          <w:rStyle w:val="Emphasis"/>
          <w:rFonts w:eastAsia="FangSong" w:cstheme="minorHAnsi"/>
          <w:highlight w:val="cyan"/>
        </w:rPr>
        <w:t>Unsuitable</w:t>
      </w:r>
      <w:r w:rsidRPr="00FB63DC">
        <w:rPr>
          <w:rStyle w:val="StyleUnderline"/>
          <w:rFonts w:eastAsia="FangSong" w:cstheme="minorHAnsi"/>
          <w:highlight w:val="cyan"/>
        </w:rPr>
        <w:t xml:space="preserve"> regulatory frameworks</w:t>
      </w:r>
      <w:r w:rsidRPr="00FB63DC">
        <w:rPr>
          <w:rFonts w:eastAsia="FangSong" w:cstheme="minorHAnsi"/>
          <w:sz w:val="16"/>
        </w:rPr>
        <w:t xml:space="preserve"> (as well as unfavorable public perception) </w:t>
      </w:r>
      <w:r w:rsidRPr="00FB63DC">
        <w:rPr>
          <w:rStyle w:val="StyleUnderline"/>
          <w:rFonts w:eastAsia="FangSong" w:cstheme="minorHAnsi"/>
          <w:highlight w:val="cyan"/>
        </w:rPr>
        <w:t xml:space="preserve">could </w:t>
      </w:r>
      <w:r w:rsidRPr="00FB63DC">
        <w:rPr>
          <w:rStyle w:val="Emphasis"/>
          <w:rFonts w:eastAsia="FangSong" w:cstheme="minorHAnsi"/>
          <w:highlight w:val="cyan"/>
        </w:rPr>
        <w:t>discourage</w:t>
      </w:r>
      <w:r w:rsidRPr="00FB63DC">
        <w:rPr>
          <w:rStyle w:val="StyleUnderline"/>
          <w:rFonts w:eastAsia="FangSong" w:cstheme="minorHAnsi"/>
        </w:rPr>
        <w:t xml:space="preserve"> private sector </w:t>
      </w:r>
      <w:r w:rsidRPr="00FB63DC">
        <w:rPr>
          <w:rStyle w:val="Emphasis"/>
          <w:rFonts w:eastAsia="FangSong" w:cstheme="minorHAnsi"/>
          <w:highlight w:val="cyan"/>
        </w:rPr>
        <w:t>investment</w:t>
      </w:r>
      <w:r w:rsidRPr="00FB63DC">
        <w:rPr>
          <w:rStyle w:val="StyleUnderline"/>
          <w:rFonts w:eastAsia="FangSong" w:cstheme="minorHAnsi"/>
        </w:rPr>
        <w:t xml:space="preserve"> in synthetic biology</w:t>
      </w:r>
      <w:r w:rsidRPr="00FB63DC">
        <w:rPr>
          <w:rFonts w:eastAsia="FangSong" w:cstheme="minorHAnsi"/>
          <w:sz w:val="16"/>
        </w:rPr>
        <w:t>.</w:t>
      </w:r>
    </w:p>
    <w:p w14:paraId="2274D694" w14:textId="77777777" w:rsidR="00213714" w:rsidRDefault="00213714" w:rsidP="00213714">
      <w:pPr>
        <w:rPr>
          <w:sz w:val="16"/>
        </w:rPr>
      </w:pPr>
    </w:p>
    <w:p w14:paraId="7758A8AE" w14:textId="77777777" w:rsidR="00213714" w:rsidRDefault="00213714" w:rsidP="00213714">
      <w:pPr>
        <w:pStyle w:val="Heading3"/>
      </w:pPr>
      <w:r>
        <w:lastRenderedPageBreak/>
        <w:t>1AR---Net Benefit---AT: Pharma---High Prices Good</w:t>
      </w:r>
    </w:p>
    <w:p w14:paraId="1F4C0EE7" w14:textId="77777777" w:rsidR="00213714" w:rsidRPr="00D32D7A" w:rsidRDefault="00213714" w:rsidP="00213714">
      <w:pPr>
        <w:pStyle w:val="Heading4"/>
      </w:pPr>
      <w:r>
        <w:t>High prices are the key internal link to pharma investment and productivity.</w:t>
      </w:r>
    </w:p>
    <w:p w14:paraId="43E478C7" w14:textId="77777777" w:rsidR="00213714" w:rsidRPr="00D32D7A" w:rsidRDefault="00213714" w:rsidP="00213714">
      <w:r w:rsidRPr="00D32D7A">
        <w:rPr>
          <w:rStyle w:val="Style13ptBold"/>
        </w:rPr>
        <w:t>Lieberman et al 20</w:t>
      </w:r>
      <w:r>
        <w:t xml:space="preserve"> [Steven M.; nonresident fellow at the Center on Health Policy within Brookings Economic Studies (2007 to present). He is an expert on health care policy, analyzing reimbursement, budgetary, economic, and strategic issues. He is president of Lieberman Consulting, Inc; Paul B. Ginsburg; a nonresident senior fellow at Brookings; professor of the practice of health policy at the Sol Price School of Public Policy, University of Southern California; and a senior fellow at the USC Schaeffer Center for Health Policy &amp; Economics.  A Harvard-­‐trained economist, Ginsburg served as vice chair of the Medicare Payment Advisory Commission (</w:t>
      </w:r>
      <w:proofErr w:type="spellStart"/>
      <w:r>
        <w:t>MedPAC</w:t>
      </w:r>
      <w:proofErr w:type="spellEnd"/>
      <w:r>
        <w:t xml:space="preserve">) and was the founding president of the Center for Studying Health System Change (HSC); Kavita Patel; former nonresident fellow and managing director of clinical transformation at the Center for Health Policy at Brookings. Dr. Patel is an advisor to the Bipartisan Policy Center and a member of Health and Human Services Physician Focused Payment Model Technical Advisory Committee; Brookings; “Balancing lower U.S. prescription drug prices and innovation – Part 1; </w:t>
      </w:r>
      <w:r w:rsidRPr="00D32D7A">
        <w:t>https://www.brookings.edu/articles/balancing-lower-u-s-prescription-drug-prices-and-innovation-part-1/</w:t>
      </w:r>
      <w:r>
        <w:t>]//kaviWaRu</w:t>
      </w:r>
    </w:p>
    <w:p w14:paraId="2EFA415C" w14:textId="77777777" w:rsidR="00213714" w:rsidRPr="00D32D7A" w:rsidRDefault="00213714" w:rsidP="00213714">
      <w:pPr>
        <w:rPr>
          <w:rStyle w:val="StyleUnderline"/>
        </w:rPr>
      </w:pPr>
      <w:r w:rsidRPr="00D32D7A">
        <w:rPr>
          <w:rStyle w:val="StyleUnderline"/>
        </w:rPr>
        <w:t xml:space="preserve">The high prices U.S. patients pay for drugs are a </w:t>
      </w:r>
      <w:r w:rsidRPr="00D32D7A">
        <w:rPr>
          <w:rStyle w:val="Emphasis"/>
        </w:rPr>
        <w:t>key driver of pharmaceutical company financial performance</w:t>
      </w:r>
      <w:r w:rsidRPr="00D32D7A">
        <w:rPr>
          <w:rStyle w:val="StyleUnderline"/>
        </w:rPr>
        <w:t>, generating large profits relative to many other industries and an estimated three-quarters of worldwide drug company profits. As a result, lowering U.S. drug prices would likely have an outs</w:t>
      </w:r>
      <w:r w:rsidRPr="00D32D7A">
        <w:rPr>
          <w:rStyle w:val="Emphasis"/>
        </w:rPr>
        <w:t>ized impact on overall incentives to innovate</w:t>
      </w:r>
      <w:r w:rsidRPr="00D32D7A">
        <w:rPr>
          <w:rStyle w:val="StyleUnderline"/>
        </w:rPr>
        <w:t>. The prospect of large profits, which translate into high returns on investment (</w:t>
      </w:r>
      <w:r w:rsidRPr="00D32D7A">
        <w:rPr>
          <w:rStyle w:val="Emphasis"/>
        </w:rPr>
        <w:t>ROI</w:t>
      </w:r>
      <w:r w:rsidRPr="00D32D7A">
        <w:rPr>
          <w:rStyle w:val="StyleUnderline"/>
        </w:rPr>
        <w:t xml:space="preserve">), </w:t>
      </w:r>
      <w:r w:rsidRPr="00D32D7A">
        <w:rPr>
          <w:rStyle w:val="Emphasis"/>
        </w:rPr>
        <w:t>attracts the private capital</w:t>
      </w:r>
      <w:r w:rsidRPr="00D32D7A">
        <w:rPr>
          <w:rStyle w:val="StyleUnderline"/>
        </w:rPr>
        <w:t xml:space="preserve"> that finances pharmaceutical innovation. U.S. pharmaceutical companies invested an estimated $80 billion in 2018 in drug research and development (R&amp;D), and such spending yielded an annual average of 44 new drug approvals from 2015 to 2019, although 47 percent are “orphan drugs,” meaning that very few patients will benefit from them. The Food and Drug Administration (FDA) designated almost half of the new drugs in this period as “first in-class,” and over a quarter as “breakthrough” therapies.</w:t>
      </w:r>
    </w:p>
    <w:p w14:paraId="51AA42CF" w14:textId="77777777" w:rsidR="00213714" w:rsidRPr="00D32D7A" w:rsidRDefault="00213714" w:rsidP="00213714">
      <w:pPr>
        <w:rPr>
          <w:rStyle w:val="StyleUnderline"/>
        </w:rPr>
      </w:pPr>
      <w:r w:rsidRPr="00D32D7A">
        <w:rPr>
          <w:rStyle w:val="Emphasis"/>
        </w:rPr>
        <w:t>Lowering high U.S. drug prices</w:t>
      </w:r>
      <w:r w:rsidRPr="00D32D7A">
        <w:rPr>
          <w:rStyle w:val="StyleUnderline"/>
        </w:rPr>
        <w:t xml:space="preserve"> will make investing in drug development </w:t>
      </w:r>
      <w:r w:rsidRPr="00D32D7A">
        <w:rPr>
          <w:rStyle w:val="Emphasis"/>
        </w:rPr>
        <w:t>less attractive for private capital</w:t>
      </w:r>
      <w:r w:rsidRPr="00D32D7A">
        <w:rPr>
          <w:rStyle w:val="StyleUnderline"/>
        </w:rPr>
        <w:t xml:space="preserve">, leading to fewer new medicines coming to market. </w:t>
      </w:r>
      <w:r w:rsidRPr="00D32D7A">
        <w:rPr>
          <w:sz w:val="16"/>
        </w:rPr>
        <w:t>Balancing the tension between lowering U.S. drug prices while sustaining robust R&amp;D investment poses a complex challenge for policymakers and raises the fundamental question addressed in this two-part blog post: how can the U.S. minimize the adverse effects of lower drug prices on innovation?</w:t>
      </w:r>
    </w:p>
    <w:p w14:paraId="0BD1D79E" w14:textId="77777777" w:rsidR="00213714" w:rsidRDefault="00213714" w:rsidP="00213714"/>
    <w:p w14:paraId="0C4988C4" w14:textId="77777777" w:rsidR="00213714" w:rsidRDefault="00213714" w:rsidP="00213714">
      <w:pPr>
        <w:rPr>
          <w:rFonts w:asciiTheme="minorHAnsi" w:hAnsiTheme="minorHAnsi" w:cstheme="minorBidi"/>
        </w:rPr>
      </w:pPr>
    </w:p>
    <w:p w14:paraId="7C107BCD" w14:textId="77777777" w:rsidR="00213714" w:rsidRPr="006353AC" w:rsidRDefault="00213714" w:rsidP="00213714"/>
    <w:p w14:paraId="38C6351B" w14:textId="77777777" w:rsidR="00222F45" w:rsidRPr="00213714" w:rsidRDefault="00222F45" w:rsidP="00213714"/>
    <w:sectPr w:rsidR="00222F45" w:rsidRPr="00213714" w:rsidSect="006353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FD4E83" w14:textId="77777777" w:rsidR="002C234D" w:rsidRDefault="002C234D" w:rsidP="00066D2C">
      <w:r>
        <w:separator/>
      </w:r>
    </w:p>
  </w:endnote>
  <w:endnote w:type="continuationSeparator" w:id="0">
    <w:p w14:paraId="29A71A81" w14:textId="77777777" w:rsidR="002C234D" w:rsidRDefault="002C234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FangSong">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17FB4E" w14:textId="77777777" w:rsidR="002C234D" w:rsidRDefault="002C234D" w:rsidP="00066D2C">
      <w:r>
        <w:separator/>
      </w:r>
    </w:p>
  </w:footnote>
  <w:footnote w:type="continuationSeparator" w:id="0">
    <w:p w14:paraId="3AFDFE18" w14:textId="77777777" w:rsidR="002C234D" w:rsidRDefault="002C234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AE61FA5"/>
    <w:multiLevelType w:val="hybridMultilevel"/>
    <w:tmpl w:val="5F5E2516"/>
    <w:lvl w:ilvl="0" w:tplc="B1E2C5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16406128">
    <w:abstractNumId w:val="10"/>
  </w:num>
  <w:num w:numId="46" w16cid:durableId="8997538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7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avinayashri Chidambaranathan"/>
    <w:docVar w:name="OS" w:val="Windows NT"/>
    <w:docVar w:name="OSVersion" w:val="10.0"/>
    <w:docVar w:name="RibbonPointer" w:val="321688408"/>
    <w:docVar w:name="Team" w:val="Washburn Rural High School"/>
    <w:docVar w:name="VerbatimVersion" w:val="6.0.0"/>
    <w:docVar w:name="WordVersion" w:val="16.0"/>
  </w:docVars>
  <w:rsids>
    <w:rsidRoot w:val="00473936"/>
    <w:rsid w:val="00001C7E"/>
    <w:rsid w:val="0000487C"/>
    <w:rsid w:val="00011FEF"/>
    <w:rsid w:val="00013C8B"/>
    <w:rsid w:val="00023AEF"/>
    <w:rsid w:val="000250CA"/>
    <w:rsid w:val="00032119"/>
    <w:rsid w:val="000427BD"/>
    <w:rsid w:val="00043C82"/>
    <w:rsid w:val="00044A50"/>
    <w:rsid w:val="00050713"/>
    <w:rsid w:val="00053D0F"/>
    <w:rsid w:val="00056966"/>
    <w:rsid w:val="000615B0"/>
    <w:rsid w:val="00063921"/>
    <w:rsid w:val="000657E9"/>
    <w:rsid w:val="00066D2C"/>
    <w:rsid w:val="0007328F"/>
    <w:rsid w:val="00074A83"/>
    <w:rsid w:val="00074F1E"/>
    <w:rsid w:val="0007573B"/>
    <w:rsid w:val="0007578B"/>
    <w:rsid w:val="0007692C"/>
    <w:rsid w:val="00076EA7"/>
    <w:rsid w:val="00080E37"/>
    <w:rsid w:val="00080F27"/>
    <w:rsid w:val="000912B1"/>
    <w:rsid w:val="00093AB9"/>
    <w:rsid w:val="00094DF4"/>
    <w:rsid w:val="00095D7C"/>
    <w:rsid w:val="000961CD"/>
    <w:rsid w:val="000A0198"/>
    <w:rsid w:val="000A0585"/>
    <w:rsid w:val="000A1340"/>
    <w:rsid w:val="000A218A"/>
    <w:rsid w:val="000A239C"/>
    <w:rsid w:val="000A4AE6"/>
    <w:rsid w:val="000A5EE1"/>
    <w:rsid w:val="000B3425"/>
    <w:rsid w:val="000B4C03"/>
    <w:rsid w:val="000B5FBB"/>
    <w:rsid w:val="000B6974"/>
    <w:rsid w:val="000B6B3E"/>
    <w:rsid w:val="000C137E"/>
    <w:rsid w:val="000C1702"/>
    <w:rsid w:val="000C3157"/>
    <w:rsid w:val="000C4139"/>
    <w:rsid w:val="000D0005"/>
    <w:rsid w:val="000D0D08"/>
    <w:rsid w:val="000D5A87"/>
    <w:rsid w:val="000D739E"/>
    <w:rsid w:val="000D7A2C"/>
    <w:rsid w:val="000E0913"/>
    <w:rsid w:val="000E13F7"/>
    <w:rsid w:val="000E2525"/>
    <w:rsid w:val="000F291D"/>
    <w:rsid w:val="000F5C68"/>
    <w:rsid w:val="000F6390"/>
    <w:rsid w:val="000F6530"/>
    <w:rsid w:val="000F775F"/>
    <w:rsid w:val="001014FC"/>
    <w:rsid w:val="0010417F"/>
    <w:rsid w:val="00105540"/>
    <w:rsid w:val="00105C8A"/>
    <w:rsid w:val="001119CE"/>
    <w:rsid w:val="001128A3"/>
    <w:rsid w:val="00113A14"/>
    <w:rsid w:val="00114316"/>
    <w:rsid w:val="001149FE"/>
    <w:rsid w:val="00117F85"/>
    <w:rsid w:val="00117F87"/>
    <w:rsid w:val="001218F5"/>
    <w:rsid w:val="00122202"/>
    <w:rsid w:val="00127061"/>
    <w:rsid w:val="001315B2"/>
    <w:rsid w:val="00131669"/>
    <w:rsid w:val="00131B53"/>
    <w:rsid w:val="001327C1"/>
    <w:rsid w:val="001329A3"/>
    <w:rsid w:val="00134120"/>
    <w:rsid w:val="001356C8"/>
    <w:rsid w:val="001378C8"/>
    <w:rsid w:val="00140A6B"/>
    <w:rsid w:val="00144AD4"/>
    <w:rsid w:val="00145C72"/>
    <w:rsid w:val="00146731"/>
    <w:rsid w:val="00146F2E"/>
    <w:rsid w:val="00150A2E"/>
    <w:rsid w:val="00152BF7"/>
    <w:rsid w:val="00154DAD"/>
    <w:rsid w:val="00163574"/>
    <w:rsid w:val="001645D4"/>
    <w:rsid w:val="0016567B"/>
    <w:rsid w:val="0016568A"/>
    <w:rsid w:val="00170A72"/>
    <w:rsid w:val="00171A2A"/>
    <w:rsid w:val="001723BA"/>
    <w:rsid w:val="00175A0C"/>
    <w:rsid w:val="00180A4E"/>
    <w:rsid w:val="00181F58"/>
    <w:rsid w:val="00183C70"/>
    <w:rsid w:val="00186B65"/>
    <w:rsid w:val="0018752C"/>
    <w:rsid w:val="00190AD4"/>
    <w:rsid w:val="00190CDA"/>
    <w:rsid w:val="0019286A"/>
    <w:rsid w:val="00196816"/>
    <w:rsid w:val="0019779A"/>
    <w:rsid w:val="001977CD"/>
    <w:rsid w:val="0019782C"/>
    <w:rsid w:val="001A07A2"/>
    <w:rsid w:val="001A1422"/>
    <w:rsid w:val="001A3079"/>
    <w:rsid w:val="001A330F"/>
    <w:rsid w:val="001A4D9A"/>
    <w:rsid w:val="001A6960"/>
    <w:rsid w:val="001B1595"/>
    <w:rsid w:val="001B1762"/>
    <w:rsid w:val="001B18CF"/>
    <w:rsid w:val="001B2C27"/>
    <w:rsid w:val="001B5C94"/>
    <w:rsid w:val="001C0A69"/>
    <w:rsid w:val="001C48D7"/>
    <w:rsid w:val="001D1994"/>
    <w:rsid w:val="001D6D5C"/>
    <w:rsid w:val="001D7A6D"/>
    <w:rsid w:val="001E4A64"/>
    <w:rsid w:val="001E61F5"/>
    <w:rsid w:val="001E7835"/>
    <w:rsid w:val="001F0C01"/>
    <w:rsid w:val="001F1F4D"/>
    <w:rsid w:val="001F2F36"/>
    <w:rsid w:val="002005AF"/>
    <w:rsid w:val="00200C1A"/>
    <w:rsid w:val="002052E3"/>
    <w:rsid w:val="00210DC2"/>
    <w:rsid w:val="002110D6"/>
    <w:rsid w:val="00213714"/>
    <w:rsid w:val="002152F9"/>
    <w:rsid w:val="0021530A"/>
    <w:rsid w:val="002160A3"/>
    <w:rsid w:val="00216916"/>
    <w:rsid w:val="002212A9"/>
    <w:rsid w:val="00222F45"/>
    <w:rsid w:val="002234FB"/>
    <w:rsid w:val="00225437"/>
    <w:rsid w:val="002263A1"/>
    <w:rsid w:val="00232746"/>
    <w:rsid w:val="002364E8"/>
    <w:rsid w:val="00236707"/>
    <w:rsid w:val="00241116"/>
    <w:rsid w:val="00241630"/>
    <w:rsid w:val="00241E77"/>
    <w:rsid w:val="0024328E"/>
    <w:rsid w:val="0024371B"/>
    <w:rsid w:val="002508CB"/>
    <w:rsid w:val="002514A7"/>
    <w:rsid w:val="002526CC"/>
    <w:rsid w:val="00253733"/>
    <w:rsid w:val="00256AC0"/>
    <w:rsid w:val="002573AF"/>
    <w:rsid w:val="00263CC5"/>
    <w:rsid w:val="00264A25"/>
    <w:rsid w:val="00265342"/>
    <w:rsid w:val="00271866"/>
    <w:rsid w:val="00276E12"/>
    <w:rsid w:val="00277BB1"/>
    <w:rsid w:val="00281B05"/>
    <w:rsid w:val="00282932"/>
    <w:rsid w:val="00282FFC"/>
    <w:rsid w:val="002878D0"/>
    <w:rsid w:val="00290F1B"/>
    <w:rsid w:val="00291C09"/>
    <w:rsid w:val="00294058"/>
    <w:rsid w:val="002A3018"/>
    <w:rsid w:val="002A4DA5"/>
    <w:rsid w:val="002A57B1"/>
    <w:rsid w:val="002B2116"/>
    <w:rsid w:val="002B3050"/>
    <w:rsid w:val="002B56A6"/>
    <w:rsid w:val="002B5F0C"/>
    <w:rsid w:val="002C0731"/>
    <w:rsid w:val="002C0B33"/>
    <w:rsid w:val="002C234D"/>
    <w:rsid w:val="002C2CCF"/>
    <w:rsid w:val="002C30D9"/>
    <w:rsid w:val="002C6C7D"/>
    <w:rsid w:val="002C769C"/>
    <w:rsid w:val="002D2594"/>
    <w:rsid w:val="002D3647"/>
    <w:rsid w:val="002D418C"/>
    <w:rsid w:val="002D7E18"/>
    <w:rsid w:val="002E663F"/>
    <w:rsid w:val="002F0384"/>
    <w:rsid w:val="002F276B"/>
    <w:rsid w:val="002F28CE"/>
    <w:rsid w:val="002F2CFC"/>
    <w:rsid w:val="002F37D1"/>
    <w:rsid w:val="002F5A47"/>
    <w:rsid w:val="002F636E"/>
    <w:rsid w:val="00300F2F"/>
    <w:rsid w:val="00304257"/>
    <w:rsid w:val="00304A78"/>
    <w:rsid w:val="003057CC"/>
    <w:rsid w:val="00306FDE"/>
    <w:rsid w:val="00307FBA"/>
    <w:rsid w:val="003106D9"/>
    <w:rsid w:val="00311112"/>
    <w:rsid w:val="00311C1F"/>
    <w:rsid w:val="0031266A"/>
    <w:rsid w:val="0031761F"/>
    <w:rsid w:val="00322FFC"/>
    <w:rsid w:val="00323E50"/>
    <w:rsid w:val="003264E7"/>
    <w:rsid w:val="00333A69"/>
    <w:rsid w:val="00334198"/>
    <w:rsid w:val="003352D6"/>
    <w:rsid w:val="00345BF2"/>
    <w:rsid w:val="00347131"/>
    <w:rsid w:val="003479B5"/>
    <w:rsid w:val="003500B6"/>
    <w:rsid w:val="00352622"/>
    <w:rsid w:val="00355B45"/>
    <w:rsid w:val="00361FA0"/>
    <w:rsid w:val="00364250"/>
    <w:rsid w:val="003662DB"/>
    <w:rsid w:val="00367D96"/>
    <w:rsid w:val="003706D8"/>
    <w:rsid w:val="00373B7F"/>
    <w:rsid w:val="003743F4"/>
    <w:rsid w:val="003753F6"/>
    <w:rsid w:val="003779C8"/>
    <w:rsid w:val="00382C1F"/>
    <w:rsid w:val="00382DF7"/>
    <w:rsid w:val="0039157C"/>
    <w:rsid w:val="003919DF"/>
    <w:rsid w:val="00392D93"/>
    <w:rsid w:val="00393EF2"/>
    <w:rsid w:val="00394F71"/>
    <w:rsid w:val="003969D2"/>
    <w:rsid w:val="00396D52"/>
    <w:rsid w:val="003A46B4"/>
    <w:rsid w:val="003A5CE8"/>
    <w:rsid w:val="003A698D"/>
    <w:rsid w:val="003B17B3"/>
    <w:rsid w:val="003B4705"/>
    <w:rsid w:val="003B4F86"/>
    <w:rsid w:val="003B734D"/>
    <w:rsid w:val="003C177C"/>
    <w:rsid w:val="003C251E"/>
    <w:rsid w:val="003C327B"/>
    <w:rsid w:val="003C3CCA"/>
    <w:rsid w:val="003C6CA9"/>
    <w:rsid w:val="003D3B44"/>
    <w:rsid w:val="003D4150"/>
    <w:rsid w:val="003D5367"/>
    <w:rsid w:val="003F3920"/>
    <w:rsid w:val="003F4D5F"/>
    <w:rsid w:val="003F684B"/>
    <w:rsid w:val="003F7067"/>
    <w:rsid w:val="00405AD7"/>
    <w:rsid w:val="0040681D"/>
    <w:rsid w:val="00407724"/>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3936"/>
    <w:rsid w:val="00474720"/>
    <w:rsid w:val="00480A40"/>
    <w:rsid w:val="00481C91"/>
    <w:rsid w:val="004827C9"/>
    <w:rsid w:val="00486F5E"/>
    <w:rsid w:val="004875B9"/>
    <w:rsid w:val="00491103"/>
    <w:rsid w:val="00491160"/>
    <w:rsid w:val="00491C5F"/>
    <w:rsid w:val="0049341D"/>
    <w:rsid w:val="00493AA8"/>
    <w:rsid w:val="004A0093"/>
    <w:rsid w:val="004A2B4E"/>
    <w:rsid w:val="004A40AB"/>
    <w:rsid w:val="004A539A"/>
    <w:rsid w:val="004A74B8"/>
    <w:rsid w:val="004B3A04"/>
    <w:rsid w:val="004B3C97"/>
    <w:rsid w:val="004B4D3B"/>
    <w:rsid w:val="004B5436"/>
    <w:rsid w:val="004C2990"/>
    <w:rsid w:val="004C5E96"/>
    <w:rsid w:val="004C7092"/>
    <w:rsid w:val="004C7B42"/>
    <w:rsid w:val="004D05AA"/>
    <w:rsid w:val="004D14C3"/>
    <w:rsid w:val="004D2C8F"/>
    <w:rsid w:val="004D43AE"/>
    <w:rsid w:val="004D5EAC"/>
    <w:rsid w:val="004D5F42"/>
    <w:rsid w:val="004D6EEE"/>
    <w:rsid w:val="004D73E6"/>
    <w:rsid w:val="004D7907"/>
    <w:rsid w:val="004E104D"/>
    <w:rsid w:val="004E5E39"/>
    <w:rsid w:val="004E6CD8"/>
    <w:rsid w:val="004E6F12"/>
    <w:rsid w:val="004E746C"/>
    <w:rsid w:val="004E7533"/>
    <w:rsid w:val="004F16CA"/>
    <w:rsid w:val="004F4139"/>
    <w:rsid w:val="004F682B"/>
    <w:rsid w:val="004F6F80"/>
    <w:rsid w:val="00500F93"/>
    <w:rsid w:val="005015BF"/>
    <w:rsid w:val="00503593"/>
    <w:rsid w:val="005036B1"/>
    <w:rsid w:val="00511177"/>
    <w:rsid w:val="005125C9"/>
    <w:rsid w:val="00514F54"/>
    <w:rsid w:val="00515BDD"/>
    <w:rsid w:val="00521B9F"/>
    <w:rsid w:val="00521EAB"/>
    <w:rsid w:val="005268F8"/>
    <w:rsid w:val="00533F49"/>
    <w:rsid w:val="00535859"/>
    <w:rsid w:val="0053626E"/>
    <w:rsid w:val="00542B88"/>
    <w:rsid w:val="00544936"/>
    <w:rsid w:val="005449A8"/>
    <w:rsid w:val="0055242A"/>
    <w:rsid w:val="005525AE"/>
    <w:rsid w:val="005546C5"/>
    <w:rsid w:val="005558FC"/>
    <w:rsid w:val="00557824"/>
    <w:rsid w:val="00557B59"/>
    <w:rsid w:val="005603E6"/>
    <w:rsid w:val="00565142"/>
    <w:rsid w:val="005675C4"/>
    <w:rsid w:val="00567D6A"/>
    <w:rsid w:val="00567D90"/>
    <w:rsid w:val="00571A9C"/>
    <w:rsid w:val="00575723"/>
    <w:rsid w:val="00583644"/>
    <w:rsid w:val="00585F11"/>
    <w:rsid w:val="005906F9"/>
    <w:rsid w:val="005932B4"/>
    <w:rsid w:val="005A3550"/>
    <w:rsid w:val="005A4DE4"/>
    <w:rsid w:val="005A6204"/>
    <w:rsid w:val="005A6D5A"/>
    <w:rsid w:val="005B3236"/>
    <w:rsid w:val="005B41CE"/>
    <w:rsid w:val="005B566C"/>
    <w:rsid w:val="005B5DC5"/>
    <w:rsid w:val="005B6286"/>
    <w:rsid w:val="005C1630"/>
    <w:rsid w:val="005C2AEB"/>
    <w:rsid w:val="005C5B70"/>
    <w:rsid w:val="005D027B"/>
    <w:rsid w:val="005D3400"/>
    <w:rsid w:val="005D3778"/>
    <w:rsid w:val="005D388F"/>
    <w:rsid w:val="005D45F4"/>
    <w:rsid w:val="005D619B"/>
    <w:rsid w:val="005D700C"/>
    <w:rsid w:val="005E0F22"/>
    <w:rsid w:val="005E43F7"/>
    <w:rsid w:val="005E5941"/>
    <w:rsid w:val="005E78A2"/>
    <w:rsid w:val="005F5E14"/>
    <w:rsid w:val="00621CB1"/>
    <w:rsid w:val="00622773"/>
    <w:rsid w:val="00622C58"/>
    <w:rsid w:val="0062614B"/>
    <w:rsid w:val="006266E2"/>
    <w:rsid w:val="0063037B"/>
    <w:rsid w:val="00632C54"/>
    <w:rsid w:val="006353AC"/>
    <w:rsid w:val="00635616"/>
    <w:rsid w:val="0063757C"/>
    <w:rsid w:val="00641E99"/>
    <w:rsid w:val="006463F8"/>
    <w:rsid w:val="00650C88"/>
    <w:rsid w:val="0065258E"/>
    <w:rsid w:val="00653462"/>
    <w:rsid w:val="00655035"/>
    <w:rsid w:val="00656814"/>
    <w:rsid w:val="00657A00"/>
    <w:rsid w:val="006633F4"/>
    <w:rsid w:val="0066638E"/>
    <w:rsid w:val="00666CC0"/>
    <w:rsid w:val="00673C22"/>
    <w:rsid w:val="0067482D"/>
    <w:rsid w:val="00675720"/>
    <w:rsid w:val="0067732F"/>
    <w:rsid w:val="00681007"/>
    <w:rsid w:val="0068122B"/>
    <w:rsid w:val="00681DD9"/>
    <w:rsid w:val="00682252"/>
    <w:rsid w:val="00682F5C"/>
    <w:rsid w:val="006837C2"/>
    <w:rsid w:val="00686DC1"/>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568"/>
    <w:rsid w:val="006D767A"/>
    <w:rsid w:val="006E2A45"/>
    <w:rsid w:val="006E37D4"/>
    <w:rsid w:val="006F004B"/>
    <w:rsid w:val="006F3768"/>
    <w:rsid w:val="006F71DE"/>
    <w:rsid w:val="00704573"/>
    <w:rsid w:val="00707176"/>
    <w:rsid w:val="007072CC"/>
    <w:rsid w:val="0071254A"/>
    <w:rsid w:val="007131D2"/>
    <w:rsid w:val="00713917"/>
    <w:rsid w:val="00717AF8"/>
    <w:rsid w:val="00720F86"/>
    <w:rsid w:val="00722E77"/>
    <w:rsid w:val="007245F1"/>
    <w:rsid w:val="007247B8"/>
    <w:rsid w:val="0072731C"/>
    <w:rsid w:val="0073056C"/>
    <w:rsid w:val="00732FF7"/>
    <w:rsid w:val="00735B1F"/>
    <w:rsid w:val="00737502"/>
    <w:rsid w:val="00740B3A"/>
    <w:rsid w:val="00740C8B"/>
    <w:rsid w:val="00743263"/>
    <w:rsid w:val="007454B6"/>
    <w:rsid w:val="0074789B"/>
    <w:rsid w:val="00753C18"/>
    <w:rsid w:val="00754ABD"/>
    <w:rsid w:val="00754D3B"/>
    <w:rsid w:val="007571FB"/>
    <w:rsid w:val="00760D6A"/>
    <w:rsid w:val="0076343C"/>
    <w:rsid w:val="00764545"/>
    <w:rsid w:val="00764C12"/>
    <w:rsid w:val="00765884"/>
    <w:rsid w:val="007717A5"/>
    <w:rsid w:val="007750DF"/>
    <w:rsid w:val="00777C19"/>
    <w:rsid w:val="00782487"/>
    <w:rsid w:val="00784C8D"/>
    <w:rsid w:val="00785E47"/>
    <w:rsid w:val="007873F5"/>
    <w:rsid w:val="0078760F"/>
    <w:rsid w:val="00790A5A"/>
    <w:rsid w:val="0079136A"/>
    <w:rsid w:val="00792AD8"/>
    <w:rsid w:val="00792D84"/>
    <w:rsid w:val="00795030"/>
    <w:rsid w:val="00795A26"/>
    <w:rsid w:val="007979EA"/>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E7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097"/>
    <w:rsid w:val="00817A64"/>
    <w:rsid w:val="008202F7"/>
    <w:rsid w:val="008247A4"/>
    <w:rsid w:val="00825D47"/>
    <w:rsid w:val="008272A6"/>
    <w:rsid w:val="0083258C"/>
    <w:rsid w:val="008339C2"/>
    <w:rsid w:val="00833D6C"/>
    <w:rsid w:val="00841328"/>
    <w:rsid w:val="00841CCC"/>
    <w:rsid w:val="00841F78"/>
    <w:rsid w:val="00844377"/>
    <w:rsid w:val="008443EF"/>
    <w:rsid w:val="00846F90"/>
    <w:rsid w:val="00851FE6"/>
    <w:rsid w:val="00852FB9"/>
    <w:rsid w:val="008536B7"/>
    <w:rsid w:val="00854F86"/>
    <w:rsid w:val="00860F34"/>
    <w:rsid w:val="00862AC4"/>
    <w:rsid w:val="0086319B"/>
    <w:rsid w:val="008674A6"/>
    <w:rsid w:val="0087034C"/>
    <w:rsid w:val="0087210F"/>
    <w:rsid w:val="0087564D"/>
    <w:rsid w:val="00876000"/>
    <w:rsid w:val="00881011"/>
    <w:rsid w:val="0089108B"/>
    <w:rsid w:val="00892EE6"/>
    <w:rsid w:val="008931B4"/>
    <w:rsid w:val="008973A2"/>
    <w:rsid w:val="008A0E76"/>
    <w:rsid w:val="008A36D6"/>
    <w:rsid w:val="008A42FE"/>
    <w:rsid w:val="008A4B10"/>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414"/>
    <w:rsid w:val="008E596E"/>
    <w:rsid w:val="008E6741"/>
    <w:rsid w:val="008F04C5"/>
    <w:rsid w:val="008F125D"/>
    <w:rsid w:val="00901D1B"/>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412"/>
    <w:rsid w:val="009426BA"/>
    <w:rsid w:val="009435BB"/>
    <w:rsid w:val="00943B02"/>
    <w:rsid w:val="0094556E"/>
    <w:rsid w:val="00951A5E"/>
    <w:rsid w:val="00953429"/>
    <w:rsid w:val="009539A4"/>
    <w:rsid w:val="00954F72"/>
    <w:rsid w:val="0095697F"/>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1A7"/>
    <w:rsid w:val="009D399A"/>
    <w:rsid w:val="009D4A50"/>
    <w:rsid w:val="009D5C29"/>
    <w:rsid w:val="009D5FD0"/>
    <w:rsid w:val="009D66BC"/>
    <w:rsid w:val="009E53AF"/>
    <w:rsid w:val="009E6D4B"/>
    <w:rsid w:val="009E6DF5"/>
    <w:rsid w:val="009F02C5"/>
    <w:rsid w:val="009F076C"/>
    <w:rsid w:val="009F34CC"/>
    <w:rsid w:val="009F3C4D"/>
    <w:rsid w:val="009F479E"/>
    <w:rsid w:val="009F5B86"/>
    <w:rsid w:val="009F66D9"/>
    <w:rsid w:val="00A020D6"/>
    <w:rsid w:val="00A035A3"/>
    <w:rsid w:val="00A039BD"/>
    <w:rsid w:val="00A1128F"/>
    <w:rsid w:val="00A12664"/>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BEB"/>
    <w:rsid w:val="00A90163"/>
    <w:rsid w:val="00A9119B"/>
    <w:rsid w:val="00A954EB"/>
    <w:rsid w:val="00AA1AC0"/>
    <w:rsid w:val="00AA3B66"/>
    <w:rsid w:val="00AA5803"/>
    <w:rsid w:val="00AA584F"/>
    <w:rsid w:val="00AB2843"/>
    <w:rsid w:val="00AB3118"/>
    <w:rsid w:val="00AB6F32"/>
    <w:rsid w:val="00AC1990"/>
    <w:rsid w:val="00AC46C7"/>
    <w:rsid w:val="00AC5B71"/>
    <w:rsid w:val="00AC5F18"/>
    <w:rsid w:val="00AC6ED5"/>
    <w:rsid w:val="00AE00AE"/>
    <w:rsid w:val="00AE56E1"/>
    <w:rsid w:val="00AE6C9A"/>
    <w:rsid w:val="00AF0FFC"/>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4DA2"/>
    <w:rsid w:val="00B45128"/>
    <w:rsid w:val="00B53DB3"/>
    <w:rsid w:val="00B60779"/>
    <w:rsid w:val="00B6339A"/>
    <w:rsid w:val="00B66AF2"/>
    <w:rsid w:val="00B72848"/>
    <w:rsid w:val="00B74544"/>
    <w:rsid w:val="00B77754"/>
    <w:rsid w:val="00B81054"/>
    <w:rsid w:val="00B820DB"/>
    <w:rsid w:val="00B82915"/>
    <w:rsid w:val="00B837F0"/>
    <w:rsid w:val="00B83896"/>
    <w:rsid w:val="00B860A9"/>
    <w:rsid w:val="00B97264"/>
    <w:rsid w:val="00BA0143"/>
    <w:rsid w:val="00BA227A"/>
    <w:rsid w:val="00BA4C69"/>
    <w:rsid w:val="00BA532A"/>
    <w:rsid w:val="00BA61AF"/>
    <w:rsid w:val="00BB1630"/>
    <w:rsid w:val="00BB6860"/>
    <w:rsid w:val="00BC3256"/>
    <w:rsid w:val="00BC3592"/>
    <w:rsid w:val="00BC36DF"/>
    <w:rsid w:val="00BC4B41"/>
    <w:rsid w:val="00BC66ED"/>
    <w:rsid w:val="00BD11D3"/>
    <w:rsid w:val="00BD2B2D"/>
    <w:rsid w:val="00BD2B47"/>
    <w:rsid w:val="00BD2CAA"/>
    <w:rsid w:val="00BD3B65"/>
    <w:rsid w:val="00BE1C5C"/>
    <w:rsid w:val="00BE3E67"/>
    <w:rsid w:val="00BE50E6"/>
    <w:rsid w:val="00BE61B2"/>
    <w:rsid w:val="00BE7CC3"/>
    <w:rsid w:val="00BF2B0D"/>
    <w:rsid w:val="00BF4753"/>
    <w:rsid w:val="00BF4E3B"/>
    <w:rsid w:val="00BF5454"/>
    <w:rsid w:val="00BF7EC9"/>
    <w:rsid w:val="00C00D8A"/>
    <w:rsid w:val="00C01C49"/>
    <w:rsid w:val="00C02CFD"/>
    <w:rsid w:val="00C03F91"/>
    <w:rsid w:val="00C066E6"/>
    <w:rsid w:val="00C07139"/>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65D"/>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255"/>
    <w:rsid w:val="00CB32EF"/>
    <w:rsid w:val="00CC1BDF"/>
    <w:rsid w:val="00CC21EC"/>
    <w:rsid w:val="00CC4659"/>
    <w:rsid w:val="00CC482B"/>
    <w:rsid w:val="00CD105E"/>
    <w:rsid w:val="00CD1829"/>
    <w:rsid w:val="00CD4AE6"/>
    <w:rsid w:val="00CD5211"/>
    <w:rsid w:val="00CD57F9"/>
    <w:rsid w:val="00CD5CD1"/>
    <w:rsid w:val="00CD6A3D"/>
    <w:rsid w:val="00CE0BB8"/>
    <w:rsid w:val="00CE54E0"/>
    <w:rsid w:val="00CE5835"/>
    <w:rsid w:val="00CE6FA1"/>
    <w:rsid w:val="00CF1938"/>
    <w:rsid w:val="00CF24CD"/>
    <w:rsid w:val="00D01F0A"/>
    <w:rsid w:val="00D13012"/>
    <w:rsid w:val="00D14159"/>
    <w:rsid w:val="00D14990"/>
    <w:rsid w:val="00D204B8"/>
    <w:rsid w:val="00D24268"/>
    <w:rsid w:val="00D25BE6"/>
    <w:rsid w:val="00D30965"/>
    <w:rsid w:val="00D321DB"/>
    <w:rsid w:val="00D32460"/>
    <w:rsid w:val="00D32D7A"/>
    <w:rsid w:val="00D32EBF"/>
    <w:rsid w:val="00D343B3"/>
    <w:rsid w:val="00D35073"/>
    <w:rsid w:val="00D36085"/>
    <w:rsid w:val="00D421D9"/>
    <w:rsid w:val="00D47529"/>
    <w:rsid w:val="00D47713"/>
    <w:rsid w:val="00D51103"/>
    <w:rsid w:val="00D51E87"/>
    <w:rsid w:val="00D53B1C"/>
    <w:rsid w:val="00D54ABF"/>
    <w:rsid w:val="00D54BAD"/>
    <w:rsid w:val="00D55A7A"/>
    <w:rsid w:val="00D568D5"/>
    <w:rsid w:val="00D56B6F"/>
    <w:rsid w:val="00D57878"/>
    <w:rsid w:val="00D60AB7"/>
    <w:rsid w:val="00D6226F"/>
    <w:rsid w:val="00D66A8B"/>
    <w:rsid w:val="00D70E15"/>
    <w:rsid w:val="00D70FB3"/>
    <w:rsid w:val="00D714E5"/>
    <w:rsid w:val="00D7546D"/>
    <w:rsid w:val="00D75C54"/>
    <w:rsid w:val="00D839C5"/>
    <w:rsid w:val="00D84043"/>
    <w:rsid w:val="00D8432D"/>
    <w:rsid w:val="00D91348"/>
    <w:rsid w:val="00D9566D"/>
    <w:rsid w:val="00DA0EF7"/>
    <w:rsid w:val="00DA4B3F"/>
    <w:rsid w:val="00DA4EB6"/>
    <w:rsid w:val="00DA5F0C"/>
    <w:rsid w:val="00DB20EB"/>
    <w:rsid w:val="00DB33F6"/>
    <w:rsid w:val="00DB38CC"/>
    <w:rsid w:val="00DB669D"/>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11C"/>
    <w:rsid w:val="00DF139C"/>
    <w:rsid w:val="00DF39BD"/>
    <w:rsid w:val="00DF7D53"/>
    <w:rsid w:val="00E12F22"/>
    <w:rsid w:val="00E165FC"/>
    <w:rsid w:val="00E168D7"/>
    <w:rsid w:val="00E23A47"/>
    <w:rsid w:val="00E23E0E"/>
    <w:rsid w:val="00E2482B"/>
    <w:rsid w:val="00E2592B"/>
    <w:rsid w:val="00E259D9"/>
    <w:rsid w:val="00E25D98"/>
    <w:rsid w:val="00E264F8"/>
    <w:rsid w:val="00E30C52"/>
    <w:rsid w:val="00E33666"/>
    <w:rsid w:val="00E3771A"/>
    <w:rsid w:val="00E401DB"/>
    <w:rsid w:val="00E40B45"/>
    <w:rsid w:val="00E41637"/>
    <w:rsid w:val="00E50C30"/>
    <w:rsid w:val="00E51410"/>
    <w:rsid w:val="00E515E7"/>
    <w:rsid w:val="00E51F24"/>
    <w:rsid w:val="00E5580D"/>
    <w:rsid w:val="00E56402"/>
    <w:rsid w:val="00E56CB5"/>
    <w:rsid w:val="00E61828"/>
    <w:rsid w:val="00E65E56"/>
    <w:rsid w:val="00E664D0"/>
    <w:rsid w:val="00E66F94"/>
    <w:rsid w:val="00E670E5"/>
    <w:rsid w:val="00E6767D"/>
    <w:rsid w:val="00E717C1"/>
    <w:rsid w:val="00E71E63"/>
    <w:rsid w:val="00E76D4C"/>
    <w:rsid w:val="00E81786"/>
    <w:rsid w:val="00E850DB"/>
    <w:rsid w:val="00E85DE5"/>
    <w:rsid w:val="00E90EC0"/>
    <w:rsid w:val="00E944C1"/>
    <w:rsid w:val="00E97D8B"/>
    <w:rsid w:val="00EA5878"/>
    <w:rsid w:val="00EA7F55"/>
    <w:rsid w:val="00EB1CE6"/>
    <w:rsid w:val="00EB1F19"/>
    <w:rsid w:val="00EB5BD8"/>
    <w:rsid w:val="00EB7375"/>
    <w:rsid w:val="00EC06EA"/>
    <w:rsid w:val="00EC190D"/>
    <w:rsid w:val="00EC2660"/>
    <w:rsid w:val="00EC3057"/>
    <w:rsid w:val="00EC47C5"/>
    <w:rsid w:val="00ED087B"/>
    <w:rsid w:val="00ED5626"/>
    <w:rsid w:val="00ED5EB9"/>
    <w:rsid w:val="00ED6BFE"/>
    <w:rsid w:val="00ED7FE5"/>
    <w:rsid w:val="00EE0176"/>
    <w:rsid w:val="00EE17BD"/>
    <w:rsid w:val="00EE27D8"/>
    <w:rsid w:val="00EE32BD"/>
    <w:rsid w:val="00EE5458"/>
    <w:rsid w:val="00EE5542"/>
    <w:rsid w:val="00EE6872"/>
    <w:rsid w:val="00EF0191"/>
    <w:rsid w:val="00EF09CC"/>
    <w:rsid w:val="00EF0F91"/>
    <w:rsid w:val="00F00A14"/>
    <w:rsid w:val="00F0685D"/>
    <w:rsid w:val="00F06A5D"/>
    <w:rsid w:val="00F0700E"/>
    <w:rsid w:val="00F14A61"/>
    <w:rsid w:val="00F17B58"/>
    <w:rsid w:val="00F24956"/>
    <w:rsid w:val="00F24B23"/>
    <w:rsid w:val="00F25A3F"/>
    <w:rsid w:val="00F25E99"/>
    <w:rsid w:val="00F27353"/>
    <w:rsid w:val="00F31B7D"/>
    <w:rsid w:val="00F32A17"/>
    <w:rsid w:val="00F349CE"/>
    <w:rsid w:val="00F34BAA"/>
    <w:rsid w:val="00F35345"/>
    <w:rsid w:val="00F355CA"/>
    <w:rsid w:val="00F355FB"/>
    <w:rsid w:val="00F40C6B"/>
    <w:rsid w:val="00F41113"/>
    <w:rsid w:val="00F44385"/>
    <w:rsid w:val="00F44E43"/>
    <w:rsid w:val="00F45C61"/>
    <w:rsid w:val="00F51138"/>
    <w:rsid w:val="00F5306F"/>
    <w:rsid w:val="00F532A6"/>
    <w:rsid w:val="00F569D6"/>
    <w:rsid w:val="00F57FCC"/>
    <w:rsid w:val="00F61907"/>
    <w:rsid w:val="00F61AB2"/>
    <w:rsid w:val="00F65464"/>
    <w:rsid w:val="00F70E1C"/>
    <w:rsid w:val="00F71574"/>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7F9"/>
    <w:rsid w:val="00FD0415"/>
    <w:rsid w:val="00FD44E2"/>
    <w:rsid w:val="00FD48FA"/>
    <w:rsid w:val="00FD73C3"/>
    <w:rsid w:val="00FE0536"/>
    <w:rsid w:val="00FE1676"/>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CD1EB8"/>
  <w15:chartTrackingRefBased/>
  <w15:docId w15:val="{026C23D6-F81C-4BA3-B12B-CCF75C714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7E18"/>
    <w:rPr>
      <w:rFonts w:ascii="Arial" w:hAnsi="Arial" w:cs="Arial"/>
    </w:rPr>
  </w:style>
  <w:style w:type="paragraph" w:styleId="Heading1">
    <w:name w:val="heading 1"/>
    <w:aliases w:val="Pocket"/>
    <w:basedOn w:val="Normal"/>
    <w:next w:val="Normal"/>
    <w:link w:val="Heading1Char"/>
    <w:qFormat/>
    <w:rsid w:val="002D7E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D7E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D7E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2D7E1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D7E1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D7E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7E1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2D7E18"/>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2D7E18"/>
    <w:rPr>
      <w:color w:val="auto"/>
      <w:u w:val="none"/>
    </w:rPr>
  </w:style>
  <w:style w:type="character" w:customStyle="1" w:styleId="Heading1Char">
    <w:name w:val="Heading 1 Char"/>
    <w:aliases w:val="Pocket Char"/>
    <w:basedOn w:val="DefaultParagraphFont"/>
    <w:link w:val="Heading1"/>
    <w:rsid w:val="002D7E18"/>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2D7E18"/>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2D7E18"/>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D7E18"/>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D7E18"/>
    <w:rPr>
      <w:b/>
      <w:bCs/>
      <w:sz w:val="26"/>
      <w:u w:val="singl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2D7E18"/>
    <w:rPr>
      <w:b w:val="0"/>
      <w:sz w:val="22"/>
      <w:u w:val="single"/>
    </w:rPr>
  </w:style>
  <w:style w:type="character" w:styleId="Strong">
    <w:name w:val="Strong"/>
    <w:basedOn w:val="DefaultParagraphFont"/>
    <w:uiPriority w:val="22"/>
    <w:qFormat/>
    <w:rsid w:val="002D7E18"/>
    <w:rPr>
      <w:b/>
      <w:bCs/>
    </w:rPr>
  </w:style>
  <w:style w:type="character" w:styleId="BookTitle">
    <w:name w:val="Book Title"/>
    <w:basedOn w:val="DefaultParagraphFont"/>
    <w:uiPriority w:val="33"/>
    <w:qFormat/>
    <w:rsid w:val="002D7E18"/>
    <w:rPr>
      <w:b/>
      <w:bCs/>
      <w:i/>
      <w:iCs/>
      <w:spacing w:val="5"/>
    </w:rPr>
  </w:style>
  <w:style w:type="character" w:customStyle="1" w:styleId="Heading5Char">
    <w:name w:val="Heading 5 Char"/>
    <w:basedOn w:val="DefaultParagraphFont"/>
    <w:link w:val="Heading5"/>
    <w:uiPriority w:val="9"/>
    <w:semiHidden/>
    <w:rsid w:val="002D7E1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D7E18"/>
  </w:style>
  <w:style w:type="paragraph" w:styleId="Header">
    <w:name w:val="header"/>
    <w:basedOn w:val="Normal"/>
    <w:link w:val="HeaderChar"/>
    <w:uiPriority w:val="99"/>
    <w:semiHidden/>
    <w:rsid w:val="002D7E1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7E18"/>
    <w:rPr>
      <w:rFonts w:ascii="Arial" w:hAnsi="Arial" w:cs="Arial"/>
    </w:rPr>
  </w:style>
  <w:style w:type="paragraph" w:styleId="Footer">
    <w:name w:val="footer"/>
    <w:basedOn w:val="Normal"/>
    <w:link w:val="FooterChar"/>
    <w:uiPriority w:val="99"/>
    <w:semiHidden/>
    <w:rsid w:val="002D7E1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D7E18"/>
    <w:rPr>
      <w:rFonts w:ascii="Arial" w:hAnsi="Arial" w:cs="Arial"/>
    </w:rPr>
  </w:style>
  <w:style w:type="paragraph" w:styleId="BodyText">
    <w:name w:val="Body Text"/>
    <w:basedOn w:val="Normal"/>
    <w:link w:val="BodyTextChar"/>
    <w:uiPriority w:val="99"/>
    <w:semiHidden/>
    <w:unhideWhenUsed/>
    <w:rsid w:val="002D7E18"/>
    <w:pPr>
      <w:spacing w:after="120"/>
    </w:pPr>
  </w:style>
  <w:style w:type="character" w:customStyle="1" w:styleId="BodyTextChar">
    <w:name w:val="Body Text Char"/>
    <w:basedOn w:val="DefaultParagraphFont"/>
    <w:link w:val="BodyText"/>
    <w:uiPriority w:val="99"/>
    <w:semiHidden/>
    <w:rsid w:val="002D7E18"/>
    <w:rPr>
      <w:rFonts w:ascii="Arial" w:hAnsi="Arial" w:cs="Arial"/>
    </w:rPr>
  </w:style>
  <w:style w:type="paragraph" w:styleId="NoSpacing">
    <w:name w:val="No Spacing"/>
    <w:link w:val="NoSpacingChar"/>
    <w:uiPriority w:val="99"/>
    <w:unhideWhenUsed/>
    <w:qFormat/>
    <w:rsid w:val="002D7E1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D7E18"/>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C"/>
    <w:basedOn w:val="DefaultParagraphFont"/>
    <w:uiPriority w:val="99"/>
    <w:unhideWhenUsed/>
    <w:rsid w:val="002D7E18"/>
    <w:rPr>
      <w:color w:val="0563C1" w:themeColor="hyperlink"/>
      <w:u w:val="single"/>
    </w:rPr>
  </w:style>
  <w:style w:type="character" w:styleId="UnresolvedMention">
    <w:name w:val="Unresolved Mention"/>
    <w:basedOn w:val="DefaultParagraphFont"/>
    <w:uiPriority w:val="99"/>
    <w:semiHidden/>
    <w:unhideWhenUsed/>
    <w:rsid w:val="002D7E18"/>
    <w:rPr>
      <w:color w:val="605E5C"/>
      <w:shd w:val="clear" w:color="auto" w:fill="E1DFDD"/>
    </w:rPr>
  </w:style>
  <w:style w:type="paragraph" w:customStyle="1" w:styleId="Analytics">
    <w:name w:val="Analytics"/>
    <w:link w:val="AnalyticsChar"/>
    <w:autoRedefine/>
    <w:uiPriority w:val="4"/>
    <w:qFormat/>
    <w:rsid w:val="00B82915"/>
    <w:pPr>
      <w:spacing w:after="0" w:line="256" w:lineRule="auto"/>
      <w:outlineLvl w:val="3"/>
    </w:pPr>
    <w:rPr>
      <w:rFonts w:ascii="Calibri" w:eastAsiaTheme="majorEastAsia" w:hAnsi="Calibri" w:cstheme="majorBidi"/>
      <w:b/>
      <w:iCs/>
      <w:color w:val="00B0F0"/>
      <w:sz w:val="26"/>
      <w:szCs w:val="28"/>
    </w:rPr>
  </w:style>
  <w:style w:type="character" w:customStyle="1" w:styleId="AnalyticsChar">
    <w:name w:val="Analytics Char"/>
    <w:basedOn w:val="DefaultParagraphFont"/>
    <w:link w:val="Analytics"/>
    <w:uiPriority w:val="4"/>
    <w:locked/>
    <w:rsid w:val="00B82915"/>
    <w:rPr>
      <w:rFonts w:ascii="Calibri" w:eastAsiaTheme="majorEastAsia" w:hAnsi="Calibri" w:cstheme="majorBidi"/>
      <w:b/>
      <w:iCs/>
      <w:color w:val="00B0F0"/>
      <w:sz w:val="26"/>
      <w:szCs w:val="28"/>
    </w:rPr>
  </w:style>
  <w:style w:type="paragraph" w:customStyle="1" w:styleId="textbold">
    <w:name w:val="text bold"/>
    <w:basedOn w:val="Normal"/>
    <w:link w:val="Emphasis"/>
    <w:uiPriority w:val="8"/>
    <w:qFormat/>
    <w:rsid w:val="00E401DB"/>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autoRedefine/>
    <w:uiPriority w:val="8"/>
    <w:qFormat/>
    <w:rsid w:val="004E104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Colorful List - Accent 11,analytics"/>
    <w:basedOn w:val="Normal"/>
    <w:link w:val="ListParagraphChar"/>
    <w:uiPriority w:val="4"/>
    <w:qFormat/>
    <w:rsid w:val="00AF0FFC"/>
    <w:pPr>
      <w:ind w:left="720"/>
      <w:contextualSpacing/>
    </w:pPr>
  </w:style>
  <w:style w:type="character" w:customStyle="1" w:styleId="ListParagraphChar">
    <w:name w:val="List Paragraph Char"/>
    <w:aliases w:val="6 font Char,List Paragraph1 Char,List Paragraph2 Char,Colorful List - Accent 11 Char,analytics Char"/>
    <w:basedOn w:val="DefaultParagraphFont"/>
    <w:link w:val="ListParagraph"/>
    <w:uiPriority w:val="4"/>
    <w:rsid w:val="00AF0FFC"/>
    <w:rPr>
      <w:rFonts w:ascii="Calibri" w:hAnsi="Calibri" w:cs="Calibri"/>
    </w:rPr>
  </w:style>
  <w:style w:type="table" w:styleId="TableGrid">
    <w:name w:val="Table Grid"/>
    <w:basedOn w:val="TableNormal"/>
    <w:uiPriority w:val="39"/>
    <w:rsid w:val="002137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13714"/>
    <w:pPr>
      <w:spacing w:after="0" w:line="240" w:lineRule="auto"/>
    </w:pPr>
    <w:rPr>
      <w:rFonts w:ascii="Calibri" w:hAnsi="Calibri" w:cs="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66691645">
      <w:bodyDiv w:val="1"/>
      <w:marLeft w:val="0"/>
      <w:marRight w:val="0"/>
      <w:marTop w:val="0"/>
      <w:marBottom w:val="0"/>
      <w:divBdr>
        <w:top w:val="none" w:sz="0" w:space="0" w:color="auto"/>
        <w:left w:val="none" w:sz="0" w:space="0" w:color="auto"/>
        <w:bottom w:val="none" w:sz="0" w:space="0" w:color="auto"/>
        <w:right w:val="none" w:sz="0" w:space="0" w:color="auto"/>
      </w:divBdr>
    </w:div>
    <w:div w:id="618027930">
      <w:bodyDiv w:val="1"/>
      <w:marLeft w:val="0"/>
      <w:marRight w:val="0"/>
      <w:marTop w:val="0"/>
      <w:marBottom w:val="0"/>
      <w:divBdr>
        <w:top w:val="none" w:sz="0" w:space="0" w:color="auto"/>
        <w:left w:val="none" w:sz="0" w:space="0" w:color="auto"/>
        <w:bottom w:val="none" w:sz="0" w:space="0" w:color="auto"/>
        <w:right w:val="none" w:sz="0" w:space="0" w:color="auto"/>
      </w:divBdr>
    </w:div>
    <w:div w:id="1630278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opyright.gov/circs/circ01.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ictionary.cambridge.org/dictionary/english/strength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imi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82</Pages>
  <Words>30642</Words>
  <Characters>174664</Characters>
  <Application>Microsoft Office Word</Application>
  <DocSecurity>0</DocSecurity>
  <Lines>1455</Lines>
  <Paragraphs>409</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Verbatim</vt:lpstr>
      <vt:lpstr>Counterplan---Offsets</vt:lpstr>
      <vt:lpstr>    Notes</vt:lpstr>
      <vt:lpstr>    1NC</vt:lpstr>
      <vt:lpstr>        1NC---Copyright</vt:lpstr>
      <vt:lpstr>        1NC---Patents</vt:lpstr>
      <vt:lpstr>Copyright</vt:lpstr>
      <vt:lpstr>    Solvency</vt:lpstr>
      <vt:lpstr>        2NC---Copyright---Generic</vt:lpstr>
      <vt:lpstr>        2NC---Copyright---Creativity/ Culture</vt:lpstr>
      <vt:lpstr>    Net Benefit</vt:lpstr>
      <vt:lpstr>        1NC---Net Benefit---Science</vt:lpstr>
      <vt:lpstr>        2NC---Net Benefit---Science</vt:lpstr>
      <vt:lpstr>        2NC---Net Benefit---Science---Turns War</vt:lpstr>
      <vt:lpstr>        1NC---Net Benefit---Monopolies</vt:lpstr>
      <vt:lpstr>        1NC---Net Benefit---Inequality</vt:lpstr>
      <vt:lpstr>Patents</vt:lpstr>
      <vt:lpstr>    Solvency</vt:lpstr>
      <vt:lpstr>        2NC---Solvency---Generic</vt:lpstr>
      <vt:lpstr>        2NC---Solvency---Innovation</vt:lpstr>
      <vt:lpstr>        2NC---Solvency---Measurability</vt:lpstr>
      <vt:lpstr>        2NC---Solvency---Mechanism</vt:lpstr>
      <vt:lpstr>        2NC---Solvency---Pharma</vt:lpstr>
    </vt:vector>
  </TitlesOfParts>
  <Company/>
  <LinksUpToDate>false</LinksUpToDate>
  <CharactersWithSpaces>204897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Kavinayashri Chidambaranathan</dc:creator>
  <cp:keywords>6.0.0</cp:keywords>
  <dc:description/>
  <cp:lastModifiedBy>Jet Semrick</cp:lastModifiedBy>
  <cp:revision>2</cp:revision>
  <dcterms:created xsi:type="dcterms:W3CDTF">2024-07-30T01:33:00Z</dcterms:created>
  <dcterms:modified xsi:type="dcterms:W3CDTF">2024-07-30T01:33:00Z</dcterms:modified>
</cp:coreProperties>
</file>