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0103F" w14:textId="20B979E6" w:rsidR="00D81BF3" w:rsidRDefault="00D81BF3" w:rsidP="00D81BF3">
      <w:pPr>
        <w:pStyle w:val="Heading1"/>
      </w:pPr>
      <w:r>
        <w:t>Neg---PTAB Harmonization---CPSW</w:t>
      </w:r>
    </w:p>
    <w:p w14:paraId="64E90929" w14:textId="77777777" w:rsidR="00D81BF3" w:rsidRDefault="00D81BF3" w:rsidP="00D81BF3"/>
    <w:p w14:paraId="5EA07442" w14:textId="77777777" w:rsidR="006D4F26" w:rsidRDefault="006D4F26" w:rsidP="006D4F26">
      <w:r>
        <w:t xml:space="preserve">Thanks to Andrew Yim, Asha Laskar, Faiz </w:t>
      </w:r>
      <w:proofErr w:type="spellStart"/>
      <w:r>
        <w:t>Fatehali</w:t>
      </w:r>
      <w:proofErr w:type="spellEnd"/>
      <w:r>
        <w:t xml:space="preserve">, Justin Kim, Lucas Plotkin, Maanyata </w:t>
      </w:r>
      <w:proofErr w:type="spellStart"/>
      <w:r>
        <w:t>Srikantam</w:t>
      </w:r>
      <w:proofErr w:type="spellEnd"/>
      <w:r>
        <w:t xml:space="preserve">, Matthew DaSilva, Miao Sun, Noah Eisenman, Norah </w:t>
      </w:r>
      <w:proofErr w:type="spellStart"/>
      <w:r>
        <w:t>Parampath</w:t>
      </w:r>
      <w:proofErr w:type="spellEnd"/>
      <w:r>
        <w:t>, and Shruti Parthasarathy for their work on this file!</w:t>
      </w:r>
    </w:p>
    <w:p w14:paraId="4C98E7BC" w14:textId="77777777" w:rsidR="006D4F26" w:rsidRPr="00741FE8" w:rsidRDefault="006D4F26" w:rsidP="006D4F26"/>
    <w:p w14:paraId="0CFC7B2F" w14:textId="77777777" w:rsidR="00436361" w:rsidRPr="00D81BF3" w:rsidRDefault="00436361" w:rsidP="00436361"/>
    <w:p w14:paraId="4DB6B9F0" w14:textId="2DCE2CA1" w:rsidR="004738A9" w:rsidRDefault="004738A9" w:rsidP="002B0634">
      <w:pPr>
        <w:pStyle w:val="Heading2"/>
      </w:pPr>
      <w:r>
        <w:t>AT: Pharma Advantage</w:t>
      </w:r>
    </w:p>
    <w:p w14:paraId="421CC55E" w14:textId="2844A7B4" w:rsidR="00783573" w:rsidRDefault="00783573" w:rsidP="004738A9">
      <w:pPr>
        <w:pStyle w:val="Heading3"/>
      </w:pPr>
      <w:r>
        <w:t xml:space="preserve">1NC – AT: </w:t>
      </w:r>
      <w:proofErr w:type="gramStart"/>
      <w:r>
        <w:t>Disease !</w:t>
      </w:r>
      <w:proofErr w:type="gramEnd"/>
    </w:p>
    <w:p w14:paraId="4C4482E5" w14:textId="77777777" w:rsidR="00F2722C" w:rsidRPr="009044F2" w:rsidRDefault="00F2722C" w:rsidP="00F2722C">
      <w:pPr>
        <w:pStyle w:val="Heading4"/>
      </w:pPr>
      <w:r>
        <w:t>Disease won’t cause extinction.</w:t>
      </w:r>
    </w:p>
    <w:p w14:paraId="7B5E58BD" w14:textId="77777777" w:rsidR="00F2722C" w:rsidRDefault="00F2722C" w:rsidP="00F2722C">
      <w:r w:rsidRPr="00F756BB">
        <w:rPr>
          <w:rStyle w:val="Style13ptBold"/>
        </w:rPr>
        <w:t>Adalja</w:t>
      </w:r>
      <w:r>
        <w:t xml:space="preserve"> 6-17-20</w:t>
      </w:r>
      <w:r w:rsidRPr="00F756BB">
        <w:rPr>
          <w:rStyle w:val="Style13ptBold"/>
        </w:rPr>
        <w:t>16</w:t>
      </w:r>
      <w:r>
        <w:t xml:space="preserve"> [Amesh, infectious-disease physician, University of Pittsburgh; “Why Hasn't Disease Wiped out the Human Race?,” The Atlantic, </w:t>
      </w:r>
      <w:hyperlink r:id="rId8" w:history="1">
        <w:r w:rsidRPr="00614DA9">
          <w:rPr>
            <w:rStyle w:val="Hyperlink"/>
          </w:rPr>
          <w:t>https://www.theatlantic.com/health/archive/2016/06/infectious-diseases-extinction/487514/</w:t>
        </w:r>
      </w:hyperlink>
      <w:r>
        <w:t xml:space="preserve"> //</w:t>
      </w:r>
      <w:proofErr w:type="spellStart"/>
      <w:r>
        <w:t>cpsw</w:t>
      </w:r>
      <w:proofErr w:type="spellEnd"/>
      <w:r>
        <w:t>-ay]</w:t>
      </w:r>
    </w:p>
    <w:p w14:paraId="6D7F4AC9" w14:textId="77777777" w:rsidR="00F2722C" w:rsidRPr="00276D19" w:rsidRDefault="00F2722C" w:rsidP="00F2722C">
      <w:pPr>
        <w:rPr>
          <w:sz w:val="16"/>
        </w:rPr>
      </w:pPr>
      <w:r w:rsidRPr="00276D19">
        <w:rPr>
          <w:sz w:val="16"/>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w:t>
      </w:r>
      <w:r w:rsidRPr="00033F85">
        <w:rPr>
          <w:rStyle w:val="StyleUnderline"/>
        </w:rPr>
        <w:t xml:space="preserve">my analysis suggests that </w:t>
      </w:r>
      <w:r w:rsidRPr="00A6649C">
        <w:rPr>
          <w:rStyle w:val="StyleUnderline"/>
          <w:highlight w:val="cyan"/>
        </w:rPr>
        <w:t>any real</w:t>
      </w:r>
      <w:r w:rsidRPr="00033F85">
        <w:rPr>
          <w:rStyle w:val="StyleUnderline"/>
        </w:rPr>
        <w:t xml:space="preserve">-life domestic </w:t>
      </w:r>
      <w:r w:rsidRPr="00A6649C">
        <w:rPr>
          <w:rStyle w:val="StyleUnderline"/>
          <w:highlight w:val="cyan"/>
        </w:rPr>
        <w:t>microbe</w:t>
      </w:r>
      <w:r w:rsidRPr="00033F85">
        <w:rPr>
          <w:rStyle w:val="StyleUnderline"/>
        </w:rPr>
        <w:t xml:space="preserve"> </w:t>
      </w:r>
      <w:r w:rsidRPr="00A6649C">
        <w:rPr>
          <w:rStyle w:val="StyleUnderline"/>
          <w:highlight w:val="cyan"/>
        </w:rPr>
        <w:t>reaching</w:t>
      </w:r>
      <w:r w:rsidRPr="00033F85">
        <w:rPr>
          <w:rStyle w:val="StyleUnderline"/>
        </w:rPr>
        <w:t xml:space="preserve"> an </w:t>
      </w:r>
      <w:r w:rsidRPr="00A6649C">
        <w:rPr>
          <w:rStyle w:val="StyleUnderline"/>
          <w:highlight w:val="cyan"/>
        </w:rPr>
        <w:t>extinction</w:t>
      </w:r>
      <w:r w:rsidRPr="00033F85">
        <w:rPr>
          <w:rStyle w:val="StyleUnderline"/>
        </w:rPr>
        <w:t xml:space="preserve"> level of threat probably </w:t>
      </w:r>
      <w:r w:rsidRPr="00A6649C">
        <w:rPr>
          <w:rStyle w:val="StyleUnderline"/>
          <w:highlight w:val="cyan"/>
        </w:rPr>
        <w:t>is</w:t>
      </w:r>
      <w:r w:rsidRPr="00033F85">
        <w:rPr>
          <w:rStyle w:val="StyleUnderline"/>
        </w:rPr>
        <w:t xml:space="preserve"> just as </w:t>
      </w:r>
      <w:r w:rsidRPr="00A6649C">
        <w:rPr>
          <w:rStyle w:val="StyleUnderline"/>
          <w:highlight w:val="cyan"/>
        </w:rPr>
        <w:t>unlikely</w:t>
      </w:r>
      <w:r w:rsidRPr="00276D19">
        <w:rPr>
          <w:sz w:val="16"/>
        </w:rPr>
        <w:t>.</w:t>
      </w:r>
    </w:p>
    <w:p w14:paraId="4764F23C" w14:textId="77777777" w:rsidR="00F2722C" w:rsidRPr="00276D19" w:rsidRDefault="00F2722C" w:rsidP="00F2722C">
      <w:pPr>
        <w:rPr>
          <w:sz w:val="16"/>
        </w:rPr>
      </w:pPr>
      <w:r w:rsidRPr="00A6649C">
        <w:rPr>
          <w:rStyle w:val="StyleUnderline"/>
          <w:highlight w:val="cyan"/>
        </w:rPr>
        <w:t>Any</w:t>
      </w:r>
      <w:r w:rsidRPr="00033F85">
        <w:rPr>
          <w:rStyle w:val="StyleUnderline"/>
        </w:rPr>
        <w:t xml:space="preserve"> apocalyptic </w:t>
      </w:r>
      <w:r w:rsidRPr="00A6649C">
        <w:rPr>
          <w:rStyle w:val="StyleUnderline"/>
          <w:highlight w:val="cyan"/>
        </w:rPr>
        <w:t>pathogen would need</w:t>
      </w:r>
      <w:r w:rsidRPr="00033F85">
        <w:rPr>
          <w:rStyle w:val="StyleUnderline"/>
        </w:rPr>
        <w:t xml:space="preserve"> to possess a very special combination of two attributes. First, it would have </w:t>
      </w:r>
      <w:r w:rsidRPr="00A6649C">
        <w:rPr>
          <w:rStyle w:val="StyleUnderline"/>
          <w:highlight w:val="cyan"/>
        </w:rPr>
        <w:t xml:space="preserve">to be </w:t>
      </w:r>
      <w:r w:rsidRPr="00A6649C">
        <w:rPr>
          <w:rStyle w:val="Emphasis"/>
          <w:highlight w:val="cyan"/>
        </w:rPr>
        <w:t>so unfamiliar that no</w:t>
      </w:r>
      <w:r w:rsidRPr="00033F85">
        <w:rPr>
          <w:rStyle w:val="StyleUnderline"/>
        </w:rPr>
        <w:t xml:space="preserve"> existing </w:t>
      </w:r>
      <w:r w:rsidRPr="00A6649C">
        <w:rPr>
          <w:rStyle w:val="Emphasis"/>
          <w:highlight w:val="cyan"/>
        </w:rPr>
        <w:t>therapy</w:t>
      </w:r>
      <w:r w:rsidRPr="00033F85">
        <w:rPr>
          <w:rStyle w:val="StyleUnderline"/>
        </w:rPr>
        <w:t xml:space="preserve"> or vaccine </w:t>
      </w:r>
      <w:r w:rsidRPr="00A6649C">
        <w:rPr>
          <w:rStyle w:val="Emphasis"/>
          <w:highlight w:val="cyan"/>
        </w:rPr>
        <w:t>could be applied</w:t>
      </w:r>
      <w:r w:rsidRPr="00033F85">
        <w:rPr>
          <w:rStyle w:val="StyleUnderline"/>
        </w:rPr>
        <w:t xml:space="preserve"> to it. Second, </w:t>
      </w:r>
      <w:r w:rsidRPr="00A6649C">
        <w:rPr>
          <w:rStyle w:val="StyleUnderline"/>
          <w:highlight w:val="cyan"/>
        </w:rPr>
        <w:t>it would</w:t>
      </w:r>
      <w:r w:rsidRPr="00033F85">
        <w:rPr>
          <w:rStyle w:val="StyleUnderline"/>
        </w:rPr>
        <w:t xml:space="preserve"> </w:t>
      </w:r>
      <w:r w:rsidRPr="00A6649C">
        <w:rPr>
          <w:rStyle w:val="StyleUnderline"/>
          <w:highlight w:val="cyan"/>
        </w:rPr>
        <w:t>need</w:t>
      </w:r>
      <w:r w:rsidRPr="00033F85">
        <w:rPr>
          <w:rStyle w:val="StyleUnderline"/>
        </w:rPr>
        <w:t xml:space="preserve"> to have a </w:t>
      </w:r>
      <w:r w:rsidRPr="00A6649C">
        <w:rPr>
          <w:rStyle w:val="Emphasis"/>
          <w:highlight w:val="cyan"/>
        </w:rPr>
        <w:t>high</w:t>
      </w:r>
      <w:r w:rsidRPr="00033F85">
        <w:rPr>
          <w:rStyle w:val="StyleUnderline"/>
        </w:rPr>
        <w:t xml:space="preserve"> and surreptitious </w:t>
      </w:r>
      <w:r w:rsidRPr="00A6649C">
        <w:rPr>
          <w:rStyle w:val="Emphasis"/>
          <w:highlight w:val="cyan"/>
        </w:rPr>
        <w:t>transmissibility before symptoms occur</w:t>
      </w:r>
      <w:r w:rsidRPr="00276D19">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06ADD353" w14:textId="77777777" w:rsidR="00F2722C" w:rsidRPr="00276D19" w:rsidRDefault="00F2722C" w:rsidP="00F2722C">
      <w:pPr>
        <w:rPr>
          <w:sz w:val="16"/>
        </w:rPr>
      </w:pPr>
      <w:r w:rsidRPr="00276D19">
        <w:rPr>
          <w:rStyle w:val="StyleUnderline"/>
        </w:rPr>
        <w:t>The three infectious diseases most likely to be considered extinction-level threats in the world today—influenza, HIV, and Ebola—don’t meet these two requirements</w:t>
      </w:r>
      <w:r w:rsidRPr="00276D19">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5590BD5D" w14:textId="77777777" w:rsidR="00F2722C" w:rsidRPr="00276D19" w:rsidRDefault="00F2722C" w:rsidP="00F2722C">
      <w:pPr>
        <w:rPr>
          <w:sz w:val="16"/>
        </w:rPr>
      </w:pPr>
      <w:r w:rsidRPr="00276D19">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2CBD8B0D" w14:textId="77777777" w:rsidR="00F2722C" w:rsidRPr="00276D19" w:rsidRDefault="00F2722C" w:rsidP="00F2722C">
      <w:pPr>
        <w:rPr>
          <w:sz w:val="16"/>
        </w:rPr>
      </w:pPr>
      <w:r w:rsidRPr="00276D19">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7E8C4BA2" w14:textId="77777777" w:rsidR="00F2722C" w:rsidRPr="00276D19" w:rsidRDefault="00F2722C" w:rsidP="00F2722C">
      <w:pPr>
        <w:rPr>
          <w:sz w:val="16"/>
        </w:rPr>
      </w:pPr>
      <w:r w:rsidRPr="00276D19">
        <w:rPr>
          <w:sz w:val="16"/>
        </w:rPr>
        <w:t xml:space="preserve">Beyond those three, every other known disease falls short of what seems required to wipe out humans—which is, of course, why we’re still here. And it’s not that diseases are ineffective. </w:t>
      </w:r>
      <w:r w:rsidRPr="00276D19">
        <w:rPr>
          <w:rStyle w:val="StyleUnderline"/>
        </w:rPr>
        <w:t xml:space="preserve">On the contrary, </w:t>
      </w:r>
      <w:r w:rsidRPr="00276D19">
        <w:rPr>
          <w:rStyle w:val="StyleUnderline"/>
          <w:highlight w:val="cyan"/>
        </w:rPr>
        <w:t>diseases’ failure</w:t>
      </w:r>
      <w:r w:rsidRPr="00276D19">
        <w:rPr>
          <w:rStyle w:val="StyleUnderline"/>
        </w:rPr>
        <w:t xml:space="preserve"> to knock us out </w:t>
      </w:r>
      <w:r w:rsidRPr="00276D19">
        <w:rPr>
          <w:rStyle w:val="StyleUnderline"/>
          <w:highlight w:val="cyan"/>
        </w:rPr>
        <w:t>is a testament to</w:t>
      </w:r>
      <w:r w:rsidRPr="00276D19">
        <w:rPr>
          <w:rStyle w:val="StyleUnderline"/>
        </w:rPr>
        <w:t xml:space="preserve"> just </w:t>
      </w:r>
      <w:r w:rsidRPr="00276D19">
        <w:rPr>
          <w:rStyle w:val="StyleUnderline"/>
          <w:highlight w:val="cyan"/>
        </w:rPr>
        <w:t>how resilient humans are</w:t>
      </w:r>
      <w:r w:rsidRPr="00276D19">
        <w:rPr>
          <w:rStyle w:val="StyleUnderline"/>
        </w:rPr>
        <w:t xml:space="preserve">. Part of our evolutionary heritage is </w:t>
      </w:r>
      <w:r w:rsidRPr="00A6649C">
        <w:rPr>
          <w:rStyle w:val="Emphasis"/>
          <w:highlight w:val="cyan"/>
        </w:rPr>
        <w:t>our immune system</w:t>
      </w:r>
      <w:r w:rsidRPr="00A6649C">
        <w:rPr>
          <w:rStyle w:val="StyleUnderline"/>
        </w:rPr>
        <w:t>, one of the most complex on the planet</w:t>
      </w:r>
      <w:r w:rsidRPr="00A6649C">
        <w:rPr>
          <w:sz w:val="16"/>
        </w:rPr>
        <w:t xml:space="preserve">, even without the benefit of vaccines or the helping hand of antimicrobial drugs. </w:t>
      </w:r>
      <w:r w:rsidRPr="00A6649C">
        <w:rPr>
          <w:rStyle w:val="StyleUnderline"/>
        </w:rPr>
        <w:t>This system</w:t>
      </w:r>
      <w:r w:rsidRPr="00276D19">
        <w:rPr>
          <w:rStyle w:val="StyleUnderline"/>
        </w:rPr>
        <w:t xml:space="preserve">, when viewed at a species level, </w:t>
      </w:r>
      <w:r w:rsidRPr="00A6649C">
        <w:rPr>
          <w:rStyle w:val="Emphasis"/>
          <w:highlight w:val="cyan"/>
        </w:rPr>
        <w:t>can adapt to almost any enemy</w:t>
      </w:r>
      <w:r w:rsidRPr="00276D19">
        <w:rPr>
          <w:rStyle w:val="StyleUnderline"/>
        </w:rPr>
        <w:t xml:space="preserve"> imaginable. Coupled to </w:t>
      </w:r>
      <w:r w:rsidRPr="00A6649C">
        <w:rPr>
          <w:rStyle w:val="Emphasis"/>
          <w:highlight w:val="cyan"/>
        </w:rPr>
        <w:t>genetic variations</w:t>
      </w:r>
      <w:r w:rsidRPr="00276D19">
        <w:rPr>
          <w:rStyle w:val="StyleUnderline"/>
        </w:rPr>
        <w:t xml:space="preserve"> amongst humans—which </w:t>
      </w:r>
      <w:r w:rsidRPr="00276D19">
        <w:rPr>
          <w:rStyle w:val="StyleUnderline"/>
          <w:highlight w:val="cyan"/>
        </w:rPr>
        <w:t>open up</w:t>
      </w:r>
      <w:r w:rsidRPr="00276D19">
        <w:rPr>
          <w:rStyle w:val="StyleUnderline"/>
        </w:rPr>
        <w:t xml:space="preserve"> the possibility for a range of advantages, from </w:t>
      </w:r>
      <w:r w:rsidRPr="00A6649C">
        <w:rPr>
          <w:rStyle w:val="Emphasis"/>
          <w:highlight w:val="cyan"/>
        </w:rPr>
        <w:t>imperviousness to infection to</w:t>
      </w:r>
      <w:r w:rsidRPr="00276D19">
        <w:rPr>
          <w:rStyle w:val="StyleUnderline"/>
        </w:rPr>
        <w:t xml:space="preserve"> a tendency for </w:t>
      </w:r>
      <w:r w:rsidRPr="00A6649C">
        <w:rPr>
          <w:rStyle w:val="Emphasis"/>
          <w:highlight w:val="cyan"/>
        </w:rPr>
        <w:t>mild symptoms</w:t>
      </w:r>
      <w:r w:rsidRPr="00276D19">
        <w:rPr>
          <w:rStyle w:val="StyleUnderline"/>
        </w:rPr>
        <w:t>—</w:t>
      </w:r>
      <w:r w:rsidRPr="00276D19">
        <w:rPr>
          <w:rStyle w:val="StyleUnderline"/>
          <w:highlight w:val="cyan"/>
        </w:rPr>
        <w:t>this</w:t>
      </w:r>
      <w:r w:rsidRPr="00276D19">
        <w:rPr>
          <w:rStyle w:val="StyleUnderline"/>
        </w:rPr>
        <w:t xml:space="preserve"> adaptability </w:t>
      </w:r>
      <w:r w:rsidRPr="00276D19">
        <w:rPr>
          <w:rStyle w:val="StyleUnderline"/>
          <w:highlight w:val="cyan"/>
        </w:rPr>
        <w:t>ensures</w:t>
      </w:r>
      <w:r w:rsidRPr="00276D19">
        <w:rPr>
          <w:rStyle w:val="StyleUnderline"/>
        </w:rPr>
        <w:t xml:space="preserve"> that almost </w:t>
      </w:r>
      <w:r w:rsidRPr="00276D19">
        <w:rPr>
          <w:rStyle w:val="StyleUnderline"/>
          <w:highlight w:val="cyan"/>
        </w:rPr>
        <w:t>any</w:t>
      </w:r>
      <w:r w:rsidRPr="00276D19">
        <w:rPr>
          <w:rStyle w:val="StyleUnderline"/>
        </w:rPr>
        <w:t xml:space="preserve"> infectious </w:t>
      </w:r>
      <w:r w:rsidRPr="00276D19">
        <w:rPr>
          <w:rStyle w:val="StyleUnderline"/>
          <w:highlight w:val="cyan"/>
        </w:rPr>
        <w:t>disease</w:t>
      </w:r>
      <w:r w:rsidRPr="00276D19">
        <w:rPr>
          <w:rStyle w:val="StyleUnderline"/>
        </w:rPr>
        <w:t xml:space="preserve"> onslaught </w:t>
      </w:r>
      <w:r w:rsidRPr="00276D19">
        <w:rPr>
          <w:rStyle w:val="StyleUnderline"/>
          <w:highlight w:val="cyan"/>
        </w:rPr>
        <w:t>will leave a large proportion</w:t>
      </w:r>
      <w:r w:rsidRPr="00276D19">
        <w:rPr>
          <w:rStyle w:val="StyleUnderline"/>
        </w:rPr>
        <w:t xml:space="preserve"> of the population </w:t>
      </w:r>
      <w:r w:rsidRPr="00276D19">
        <w:rPr>
          <w:rStyle w:val="StyleUnderline"/>
          <w:highlight w:val="cyan"/>
        </w:rPr>
        <w:t>alive</w:t>
      </w:r>
      <w:r w:rsidRPr="00276D19">
        <w:rPr>
          <w:rStyle w:val="StyleUnderline"/>
        </w:rPr>
        <w:t xml:space="preserve"> to rebuild</w:t>
      </w:r>
      <w:r w:rsidRPr="00276D19">
        <w:rPr>
          <w:sz w:val="16"/>
        </w:rPr>
        <w:t>, in contrast to the fictional Hollywood versions.</w:t>
      </w:r>
    </w:p>
    <w:p w14:paraId="673E84DA" w14:textId="77777777" w:rsidR="00F2722C" w:rsidRPr="00276D19" w:rsidRDefault="00F2722C" w:rsidP="00F2722C">
      <w:pPr>
        <w:rPr>
          <w:sz w:val="16"/>
        </w:rPr>
      </w:pPr>
      <w:r w:rsidRPr="00276D19">
        <w:rPr>
          <w:rStyle w:val="StyleUnderline"/>
        </w:rPr>
        <w:t xml:space="preserve">While the immune system’s role can never be understated, an </w:t>
      </w:r>
      <w:r w:rsidRPr="00276D19">
        <w:rPr>
          <w:rStyle w:val="StyleUnderline"/>
          <w:highlight w:val="cyan"/>
        </w:rPr>
        <w:t>even more</w:t>
      </w:r>
      <w:r w:rsidRPr="00276D19">
        <w:rPr>
          <w:rStyle w:val="StyleUnderline"/>
        </w:rPr>
        <w:t xml:space="preserve"> powerful </w:t>
      </w:r>
      <w:r w:rsidRPr="00276D19">
        <w:rPr>
          <w:rStyle w:val="StyleUnderline"/>
          <w:highlight w:val="cyan"/>
        </w:rPr>
        <w:t>protector is</w:t>
      </w:r>
      <w:r w:rsidRPr="00276D19">
        <w:rPr>
          <w:rStyle w:val="StyleUnderline"/>
        </w:rPr>
        <w:t xml:space="preserve"> the faculty of </w:t>
      </w:r>
      <w:r w:rsidRPr="00276D19">
        <w:rPr>
          <w:rStyle w:val="Emphasis"/>
          <w:highlight w:val="cyan"/>
        </w:rPr>
        <w:t>consciousness</w:t>
      </w:r>
      <w:r w:rsidRPr="00276D19">
        <w:rPr>
          <w:sz w:val="16"/>
        </w:rPr>
        <w:t xml:space="preserve">.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w:t>
      </w:r>
      <w:r w:rsidRPr="00276D19">
        <w:rPr>
          <w:rStyle w:val="StyleUnderline"/>
        </w:rPr>
        <w:t>These capacities</w:t>
      </w:r>
      <w:r w:rsidRPr="00276D19">
        <w:rPr>
          <w:sz w:val="16"/>
        </w:rPr>
        <w:t xml:space="preserve">, in turn, </w:t>
      </w:r>
      <w:r w:rsidRPr="00276D19">
        <w:rPr>
          <w:rStyle w:val="StyleUnderline"/>
        </w:rPr>
        <w:t xml:space="preserve">allow </w:t>
      </w:r>
      <w:r w:rsidRPr="00276D19">
        <w:rPr>
          <w:rStyle w:val="StyleUnderline"/>
          <w:highlight w:val="cyan"/>
        </w:rPr>
        <w:t>humans</w:t>
      </w:r>
      <w:r w:rsidRPr="00276D19">
        <w:rPr>
          <w:rStyle w:val="StyleUnderline"/>
        </w:rPr>
        <w:t xml:space="preserve"> to modify, alter, and </w:t>
      </w:r>
      <w:r w:rsidRPr="00276D19">
        <w:rPr>
          <w:rStyle w:val="Emphasis"/>
          <w:highlight w:val="cyan"/>
        </w:rPr>
        <w:t>improve themselves and their environments</w:t>
      </w:r>
      <w:r w:rsidRPr="00276D19">
        <w:rPr>
          <w:rStyle w:val="StyleUnderline"/>
        </w:rPr>
        <w:t xml:space="preserve">. Consciousness equips us, at an individual and a species level, </w:t>
      </w:r>
      <w:r w:rsidRPr="00276D19">
        <w:rPr>
          <w:rStyle w:val="StyleUnderline"/>
          <w:highlight w:val="cyan"/>
        </w:rPr>
        <w:t>to make nature safe</w:t>
      </w:r>
      <w:r w:rsidRPr="00276D19">
        <w:rPr>
          <w:rStyle w:val="StyleUnderline"/>
        </w:rPr>
        <w:t xml:space="preserve"> for the species </w:t>
      </w:r>
      <w:r w:rsidRPr="00276D19">
        <w:rPr>
          <w:rStyle w:val="StyleUnderline"/>
          <w:highlight w:val="cyan"/>
        </w:rPr>
        <w:t>through</w:t>
      </w:r>
      <w:r w:rsidRPr="00276D19">
        <w:rPr>
          <w:rStyle w:val="StyleUnderline"/>
        </w:rPr>
        <w:t xml:space="preserve"> such technological marvels as </w:t>
      </w:r>
      <w:r w:rsidRPr="00276D19">
        <w:rPr>
          <w:rStyle w:val="StyleUnderline"/>
          <w:highlight w:val="cyan"/>
        </w:rPr>
        <w:t>antibiotics, antivirals, vaccines, and sanitation</w:t>
      </w:r>
      <w:r w:rsidRPr="00276D19">
        <w:rPr>
          <w:sz w:val="16"/>
        </w:rPr>
        <w:t>. When humans began to focus their minds on the problems posed by infectious disease, human life ceased being nasty, brutish, and short. In many ways, human consciousness became infectious diseases’ worthiest adversary.</w:t>
      </w:r>
    </w:p>
    <w:p w14:paraId="647B9AE6" w14:textId="77777777" w:rsidR="00F2722C" w:rsidRPr="00276D19" w:rsidRDefault="00F2722C" w:rsidP="00F2722C">
      <w:pPr>
        <w:rPr>
          <w:sz w:val="16"/>
        </w:rPr>
      </w:pPr>
      <w:r w:rsidRPr="00276D19">
        <w:rPr>
          <w:sz w:val="16"/>
        </w:rPr>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p>
    <w:p w14:paraId="74F2657C" w14:textId="77777777" w:rsidR="00F2722C" w:rsidRPr="000F2BC0" w:rsidRDefault="00F2722C" w:rsidP="00F2722C">
      <w:r w:rsidRPr="00276D19">
        <w:rPr>
          <w:sz w:val="16"/>
        </w:rPr>
        <w:t xml:space="preserve">When it comes to infectious diseases, I’m worried about the failure of institutions to understand the full impact of outbreaks. I’m worried about countries that don’t have the infrastructure or resources to combat these outbreaks when they come. </w:t>
      </w:r>
      <w:r w:rsidRPr="00276D19">
        <w:rPr>
          <w:rStyle w:val="StyleUnderline"/>
        </w:rPr>
        <w:t xml:space="preserve">But </w:t>
      </w:r>
      <w:r w:rsidRPr="00276D19">
        <w:rPr>
          <w:rStyle w:val="Emphasis"/>
          <w:highlight w:val="cyan"/>
        </w:rPr>
        <w:t>as long as we</w:t>
      </w:r>
      <w:r w:rsidRPr="00276D19">
        <w:rPr>
          <w:rStyle w:val="StyleUnderline"/>
        </w:rPr>
        <w:t xml:space="preserve"> can </w:t>
      </w:r>
      <w:r w:rsidRPr="00276D19">
        <w:rPr>
          <w:rStyle w:val="Emphasis"/>
          <w:highlight w:val="cyan"/>
        </w:rPr>
        <w:t>keep adapting, I’m not worried about the future of the human race</w:t>
      </w:r>
      <w:r w:rsidRPr="00276D19">
        <w:rPr>
          <w:sz w:val="16"/>
        </w:rPr>
        <w:t>.</w:t>
      </w:r>
    </w:p>
    <w:p w14:paraId="430F68C9" w14:textId="2A7A0E3D" w:rsidR="00783573" w:rsidRDefault="00F2722C" w:rsidP="00F2722C">
      <w:pPr>
        <w:pStyle w:val="Heading3"/>
      </w:pPr>
      <w:r>
        <w:t xml:space="preserve">XT – AT: </w:t>
      </w:r>
      <w:proofErr w:type="gramStart"/>
      <w:r>
        <w:t>Disease !</w:t>
      </w:r>
      <w:proofErr w:type="gramEnd"/>
    </w:p>
    <w:p w14:paraId="30D5E6E2" w14:textId="77777777" w:rsidR="005E57D8" w:rsidRPr="00BB3D8D" w:rsidRDefault="005E57D8" w:rsidP="005E57D8">
      <w:pPr>
        <w:pStyle w:val="Heading4"/>
      </w:pPr>
      <w:r>
        <w:t>Immune systems and countermeasures solve.</w:t>
      </w:r>
    </w:p>
    <w:p w14:paraId="19074AD0" w14:textId="77777777" w:rsidR="005E57D8" w:rsidRPr="000F2BC0" w:rsidRDefault="005E57D8" w:rsidP="005E57D8">
      <w:r w:rsidRPr="002B2EA6">
        <w:rPr>
          <w:rStyle w:val="Style13ptBold"/>
        </w:rPr>
        <w:t>Pappas</w:t>
      </w:r>
      <w:r>
        <w:t xml:space="preserve"> 3-21-20</w:t>
      </w:r>
      <w:r w:rsidRPr="002B2EA6">
        <w:rPr>
          <w:rStyle w:val="Style13ptBold"/>
        </w:rPr>
        <w:t>23</w:t>
      </w:r>
      <w:r>
        <w:t xml:space="preserve">. [Stephanie, science journalist; “Will Humans Ever Go </w:t>
      </w:r>
      <w:proofErr w:type="gramStart"/>
      <w:r>
        <w:t>Extinct?,</w:t>
      </w:r>
      <w:proofErr w:type="gramEnd"/>
      <w:r>
        <w:t xml:space="preserve">” Scientific American, </w:t>
      </w:r>
      <w:hyperlink r:id="rId9" w:history="1">
        <w:r w:rsidRPr="00614DA9">
          <w:rPr>
            <w:rStyle w:val="Hyperlink"/>
          </w:rPr>
          <w:t>https://www.scientificamerican.com/article/will-humans-ever-go-extinct</w:t>
        </w:r>
      </w:hyperlink>
      <w:r>
        <w:t xml:space="preserve"> //</w:t>
      </w:r>
      <w:proofErr w:type="spellStart"/>
      <w:r>
        <w:t>cpsw</w:t>
      </w:r>
      <w:proofErr w:type="spellEnd"/>
      <w:r>
        <w:t xml:space="preserve">-ay] </w:t>
      </w:r>
    </w:p>
    <w:p w14:paraId="47CDD7D1" w14:textId="77777777" w:rsidR="005E57D8" w:rsidRPr="00301E2D" w:rsidRDefault="005E57D8" w:rsidP="005E57D8">
      <w:pPr>
        <w:rPr>
          <w:sz w:val="16"/>
        </w:rPr>
      </w:pPr>
      <w:r w:rsidRPr="00301E2D">
        <w:rPr>
          <w:sz w:val="16"/>
        </w:rPr>
        <w:t xml:space="preserve">The end of humanity is far more likely to be brought about by multiple factors, Kemp says—a pileup of disasters. Although apocalyptic movies often turn to viruses, bacteria and fungi to wipe out huge swathes of the population, </w:t>
      </w:r>
      <w:r w:rsidRPr="00BB3D8D">
        <w:rPr>
          <w:rStyle w:val="StyleUnderline"/>
          <w:highlight w:val="cyan"/>
        </w:rPr>
        <w:t>a pandemic alone</w:t>
      </w:r>
      <w:r w:rsidRPr="00BB3D8D">
        <w:rPr>
          <w:rStyle w:val="StyleUnderline"/>
        </w:rPr>
        <w:t xml:space="preserve"> probably </w:t>
      </w:r>
      <w:r w:rsidRPr="00BB3D8D">
        <w:rPr>
          <w:rStyle w:val="StyleUnderline"/>
          <w:highlight w:val="cyan"/>
        </w:rPr>
        <w:t>won't drive humanity to extinction</w:t>
      </w:r>
      <w:r w:rsidRPr="00BB3D8D">
        <w:rPr>
          <w:rStyle w:val="StyleUnderline"/>
        </w:rPr>
        <w:t xml:space="preserve"> simply because </w:t>
      </w:r>
      <w:r w:rsidRPr="00BB3D8D">
        <w:rPr>
          <w:rStyle w:val="StyleUnderline"/>
          <w:highlight w:val="cyan"/>
        </w:rPr>
        <w:t>the immune system is</w:t>
      </w:r>
      <w:r w:rsidRPr="00BB3D8D">
        <w:rPr>
          <w:rStyle w:val="StyleUnderline"/>
        </w:rPr>
        <w:t xml:space="preserve"> a </w:t>
      </w:r>
      <w:r w:rsidRPr="00BB3D8D">
        <w:rPr>
          <w:rStyle w:val="StyleUnderline"/>
          <w:highlight w:val="cyan"/>
        </w:rPr>
        <w:t>broad and effective</w:t>
      </w:r>
      <w:r w:rsidRPr="00BB3D8D">
        <w:rPr>
          <w:rStyle w:val="StyleUnderline"/>
        </w:rPr>
        <w:t xml:space="preserve"> defense</w:t>
      </w:r>
      <w:r w:rsidRPr="00301E2D">
        <w:rPr>
          <w:sz w:val="16"/>
        </w:rPr>
        <w:t>, says Amesh Adalja, an infectious disease physician and senior scholar at the Johns Hopkins Center for Health Security. A pandemic could be devastating and lead to severe upheaval—the Black Death killed 30 to 50 percent of Europe's population—but it's unlikely that a pathogen would kill all of humanity, Adalja says. "Yes, an infectious disease could kill a lot of people," he says, "</w:t>
      </w:r>
      <w:r w:rsidRPr="00BB3D8D">
        <w:rPr>
          <w:rStyle w:val="StyleUnderline"/>
        </w:rPr>
        <w:t xml:space="preserve">but then </w:t>
      </w:r>
      <w:r w:rsidRPr="00BB3D8D">
        <w:rPr>
          <w:rStyle w:val="StyleUnderline"/>
          <w:highlight w:val="cyan"/>
        </w:rPr>
        <w:t>you're going to have a group</w:t>
      </w:r>
      <w:r w:rsidRPr="00BB3D8D">
        <w:rPr>
          <w:rStyle w:val="StyleUnderline"/>
        </w:rPr>
        <w:t xml:space="preserve"> [of people] </w:t>
      </w:r>
      <w:r w:rsidRPr="00BB3D8D">
        <w:rPr>
          <w:rStyle w:val="StyleUnderline"/>
          <w:highlight w:val="cyan"/>
        </w:rPr>
        <w:t>that are resilient</w:t>
      </w:r>
      <w:r w:rsidRPr="00BB3D8D">
        <w:rPr>
          <w:rStyle w:val="StyleUnderline"/>
        </w:rPr>
        <w:t xml:space="preserve"> to it </w:t>
      </w:r>
      <w:r w:rsidRPr="00BB3D8D">
        <w:rPr>
          <w:rStyle w:val="StyleUnderline"/>
          <w:highlight w:val="cyan"/>
        </w:rPr>
        <w:t>and survive</w:t>
      </w:r>
      <w:r w:rsidRPr="00301E2D">
        <w:rPr>
          <w:sz w:val="16"/>
        </w:rPr>
        <w:t>."</w:t>
      </w:r>
    </w:p>
    <w:p w14:paraId="3EDD46FD" w14:textId="77777777" w:rsidR="005E57D8" w:rsidRPr="00301E2D" w:rsidRDefault="005E57D8" w:rsidP="005E57D8">
      <w:pPr>
        <w:rPr>
          <w:sz w:val="16"/>
        </w:rPr>
      </w:pPr>
      <w:r w:rsidRPr="00BB3D8D">
        <w:rPr>
          <w:rStyle w:val="StyleUnderline"/>
          <w:highlight w:val="cyan"/>
        </w:rPr>
        <w:t>Humans</w:t>
      </w:r>
      <w:r w:rsidRPr="00BB3D8D">
        <w:rPr>
          <w:rStyle w:val="StyleUnderline"/>
        </w:rPr>
        <w:t xml:space="preserve"> also </w:t>
      </w:r>
      <w:r w:rsidRPr="00BB3D8D">
        <w:rPr>
          <w:rStyle w:val="StyleUnderline"/>
          <w:highlight w:val="cyan"/>
        </w:rPr>
        <w:t>have tools to fight back</w:t>
      </w:r>
      <w:r w:rsidRPr="00BB3D8D">
        <w:rPr>
          <w:rStyle w:val="StyleUnderline"/>
        </w:rPr>
        <w:t xml:space="preserve"> against a pathogen, </w:t>
      </w:r>
      <w:r w:rsidRPr="00BB3D8D">
        <w:rPr>
          <w:rStyle w:val="StyleUnderline"/>
          <w:highlight w:val="cyan"/>
        </w:rPr>
        <w:t>from medical treatments to vaccines to</w:t>
      </w:r>
      <w:r w:rsidRPr="00BB3D8D">
        <w:rPr>
          <w:rStyle w:val="StyleUnderline"/>
        </w:rPr>
        <w:t xml:space="preserve"> the </w:t>
      </w:r>
      <w:r w:rsidRPr="00BB3D8D">
        <w:rPr>
          <w:rStyle w:val="StyleUnderline"/>
          <w:highlight w:val="cyan"/>
        </w:rPr>
        <w:t>social-distancing</w:t>
      </w:r>
      <w:r w:rsidRPr="00BB3D8D">
        <w:rPr>
          <w:rStyle w:val="StyleUnderline"/>
        </w:rPr>
        <w:t xml:space="preserve"> measures that became familiar worldwide during the COVID pandemic</w:t>
      </w:r>
      <w:r w:rsidRPr="00301E2D">
        <w:rPr>
          <w:sz w:val="16"/>
        </w:rPr>
        <w:t xml:space="preserve">, Adalja says. There is one example of a mammalian species that may have been entirely eliminated by an infectious disease, he says: the Christmas Island rat (Rattus </w:t>
      </w:r>
      <w:proofErr w:type="spellStart"/>
      <w:r w:rsidRPr="00301E2D">
        <w:rPr>
          <w:sz w:val="16"/>
        </w:rPr>
        <w:t>macleari</w:t>
      </w:r>
      <w:proofErr w:type="spellEnd"/>
      <w:r w:rsidRPr="00301E2D">
        <w:rPr>
          <w:sz w:val="16"/>
        </w:rPr>
        <w:t>), also called Maclear's rat, an endemic island species that may have gone extinct because of the introduction of a parasite.</w:t>
      </w:r>
    </w:p>
    <w:p w14:paraId="1BA74FAB" w14:textId="77777777" w:rsidR="00F2722C" w:rsidRPr="00F2722C" w:rsidRDefault="00F2722C" w:rsidP="00F2722C"/>
    <w:p w14:paraId="72D06AEA" w14:textId="6E7EB6B5" w:rsidR="004738A9" w:rsidRDefault="004738A9" w:rsidP="004738A9">
      <w:pPr>
        <w:pStyle w:val="Heading3"/>
      </w:pPr>
      <w:r>
        <w:t xml:space="preserve">1NC – AT: </w:t>
      </w:r>
      <w:proofErr w:type="gramStart"/>
      <w:r>
        <w:t xml:space="preserve">Econ </w:t>
      </w:r>
      <w:r w:rsidR="00783573">
        <w:t>!</w:t>
      </w:r>
      <w:proofErr w:type="gramEnd"/>
    </w:p>
    <w:p w14:paraId="3E91EB91" w14:textId="77777777" w:rsidR="004738A9" w:rsidRDefault="004738A9" w:rsidP="004738A9">
      <w:pPr>
        <w:pStyle w:val="Heading4"/>
      </w:pPr>
      <w:r>
        <w:t>Decline doesn’t cause war.</w:t>
      </w:r>
    </w:p>
    <w:p w14:paraId="7F06F2E9" w14:textId="6C9E2049" w:rsidR="004738A9" w:rsidRDefault="004738A9" w:rsidP="004738A9">
      <w:r>
        <w:rPr>
          <w:rStyle w:val="Style13ptBold"/>
        </w:rPr>
        <w:t>Walt ’20</w:t>
      </w:r>
      <w:r>
        <w:t xml:space="preserve"> — Stephen; Robert and Renée Belfer professor of international relations at Harvard University and a columnist for Foreign Policy. May 13, 2020; "Will a Global Depression Trigger Another World War?"; </w:t>
      </w:r>
      <w:r>
        <w:rPr>
          <w:i/>
          <w:iCs/>
        </w:rPr>
        <w:t>Foreign Policy</w:t>
      </w:r>
      <w:r>
        <w:t xml:space="preserve">; </w:t>
      </w:r>
      <w:r w:rsidRPr="004738A9">
        <w:t>https://foreignpolicy.com/2020/05/13/coronavirus-pandemic-depression-economy-world-war/</w:t>
      </w:r>
    </w:p>
    <w:p w14:paraId="48A1E1A9" w14:textId="77777777" w:rsidR="004738A9" w:rsidRDefault="004738A9" w:rsidP="004738A9">
      <w:pPr>
        <w:rPr>
          <w:sz w:val="16"/>
        </w:rPr>
      </w:pPr>
      <w:r>
        <w:rPr>
          <w:sz w:val="16"/>
        </w:rPr>
        <w:t xml:space="preserve">On balance, however, </w:t>
      </w:r>
      <w:r>
        <w:rPr>
          <w:rStyle w:val="StyleUnderline"/>
        </w:rPr>
        <w:t xml:space="preserve">I do </w:t>
      </w:r>
      <w:r w:rsidRPr="00713E44">
        <w:rPr>
          <w:rStyle w:val="StyleUnderline"/>
          <w:highlight w:val="cyan"/>
        </w:rPr>
        <w:t>no</w:t>
      </w:r>
      <w:r>
        <w:rPr>
          <w:rStyle w:val="StyleUnderline"/>
        </w:rPr>
        <w:t>t think</w:t>
      </w:r>
      <w:r>
        <w:rPr>
          <w:sz w:val="16"/>
        </w:rPr>
        <w:t xml:space="preserve"> that </w:t>
      </w:r>
      <w:r>
        <w:rPr>
          <w:rStyle w:val="StyleUnderline"/>
        </w:rPr>
        <w:t>even</w:t>
      </w:r>
      <w:r>
        <w:rPr>
          <w:sz w:val="16"/>
        </w:rPr>
        <w:t xml:space="preserve"> the </w:t>
      </w:r>
      <w:r>
        <w:rPr>
          <w:rStyle w:val="Emphasis"/>
        </w:rPr>
        <w:t xml:space="preserve">extraordinary </w:t>
      </w:r>
      <w:r w:rsidRPr="00713E44">
        <w:rPr>
          <w:rStyle w:val="Emphasis"/>
          <w:highlight w:val="cyan"/>
        </w:rPr>
        <w:t>economic conditions</w:t>
      </w:r>
      <w:r>
        <w:rPr>
          <w:rStyle w:val="StyleUnderline"/>
        </w:rPr>
        <w:t xml:space="preserve"> we are witnessing today are </w:t>
      </w:r>
      <w:r w:rsidRPr="00713E44">
        <w:rPr>
          <w:rStyle w:val="StyleUnderline"/>
          <w:highlight w:val="cyan"/>
        </w:rPr>
        <w:t>going to</w:t>
      </w:r>
      <w:r>
        <w:rPr>
          <w:sz w:val="16"/>
        </w:rPr>
        <w:t xml:space="preserve"> have much </w:t>
      </w:r>
      <w:r w:rsidRPr="00713E44">
        <w:rPr>
          <w:rStyle w:val="StyleUnderline"/>
          <w:highlight w:val="cyan"/>
        </w:rPr>
        <w:t>impact</w:t>
      </w:r>
      <w:r>
        <w:rPr>
          <w:sz w:val="16"/>
        </w:rPr>
        <w:t xml:space="preserve"> on </w:t>
      </w:r>
      <w:r>
        <w:rPr>
          <w:rStyle w:val="StyleUnderline"/>
        </w:rPr>
        <w:t xml:space="preserve">the likelihood of </w:t>
      </w:r>
      <w:r w:rsidRPr="00713E44">
        <w:rPr>
          <w:rStyle w:val="StyleUnderline"/>
          <w:highlight w:val="cyan"/>
        </w:rPr>
        <w:t>war</w:t>
      </w:r>
      <w:r>
        <w:rPr>
          <w:sz w:val="16"/>
        </w:rPr>
        <w:t xml:space="preserve">. Why? First of all, </w:t>
      </w:r>
      <w:r>
        <w:rPr>
          <w:rStyle w:val="StyleUnderline"/>
        </w:rPr>
        <w:t>if depressions were a</w:t>
      </w:r>
      <w:r>
        <w:rPr>
          <w:sz w:val="16"/>
        </w:rPr>
        <w:t xml:space="preserve"> powerful </w:t>
      </w:r>
      <w:r>
        <w:rPr>
          <w:rStyle w:val="StyleUnderline"/>
        </w:rPr>
        <w:t>cause</w:t>
      </w:r>
      <w:r>
        <w:rPr>
          <w:sz w:val="16"/>
        </w:rPr>
        <w:t xml:space="preserve"> of war, </w:t>
      </w:r>
      <w:r>
        <w:rPr>
          <w:rStyle w:val="StyleUnderline"/>
        </w:rPr>
        <w:t>there would be a lot more of the latter.</w:t>
      </w:r>
      <w:r>
        <w:rPr>
          <w:sz w:val="16"/>
        </w:rPr>
        <w:t xml:space="preserve"> To take one example, </w:t>
      </w:r>
      <w:r>
        <w:rPr>
          <w:rStyle w:val="StyleUnderline"/>
        </w:rPr>
        <w:t xml:space="preserve">the </w:t>
      </w:r>
      <w:r w:rsidRPr="00713E44">
        <w:rPr>
          <w:rStyle w:val="StyleUnderline"/>
          <w:highlight w:val="cyan"/>
        </w:rPr>
        <w:t>U</w:t>
      </w:r>
      <w:r>
        <w:rPr>
          <w:rStyle w:val="StyleUnderline"/>
        </w:rPr>
        <w:t xml:space="preserve">nited </w:t>
      </w:r>
      <w:r w:rsidRPr="00713E44">
        <w:rPr>
          <w:rStyle w:val="StyleUnderline"/>
          <w:highlight w:val="cyan"/>
        </w:rPr>
        <w:t>S</w:t>
      </w:r>
      <w:r>
        <w:rPr>
          <w:rStyle w:val="StyleUnderline"/>
        </w:rPr>
        <w:t xml:space="preserve">tates has </w:t>
      </w:r>
      <w:r w:rsidRPr="00713E44">
        <w:rPr>
          <w:rStyle w:val="StyleUnderline"/>
          <w:highlight w:val="cyan"/>
        </w:rPr>
        <w:t>suffered 40</w:t>
      </w:r>
      <w:r>
        <w:rPr>
          <w:sz w:val="16"/>
        </w:rPr>
        <w:t xml:space="preserve"> or more </w:t>
      </w:r>
      <w:r>
        <w:rPr>
          <w:rStyle w:val="StyleUnderline"/>
        </w:rPr>
        <w:t>recessions</w:t>
      </w:r>
      <w:r>
        <w:rPr>
          <w:sz w:val="16"/>
        </w:rPr>
        <w:t xml:space="preserve"> since the country was founded, </w:t>
      </w:r>
      <w:r w:rsidRPr="00713E44">
        <w:rPr>
          <w:rStyle w:val="StyleUnderline"/>
          <w:highlight w:val="cyan"/>
        </w:rPr>
        <w:t>yet</w:t>
      </w:r>
      <w:r>
        <w:rPr>
          <w:sz w:val="16"/>
        </w:rPr>
        <w:t xml:space="preserve"> it has </w:t>
      </w:r>
      <w:r w:rsidRPr="00713E44">
        <w:rPr>
          <w:rStyle w:val="StyleUnderline"/>
          <w:highlight w:val="cyan"/>
        </w:rPr>
        <w:t>fought</w:t>
      </w:r>
      <w:r>
        <w:rPr>
          <w:sz w:val="16"/>
        </w:rPr>
        <w:t xml:space="preserve"> perhaps </w:t>
      </w:r>
      <w:r w:rsidRPr="00713E44">
        <w:rPr>
          <w:rStyle w:val="StyleUnderline"/>
          <w:highlight w:val="cyan"/>
        </w:rPr>
        <w:t>20</w:t>
      </w:r>
      <w:r>
        <w:rPr>
          <w:rStyle w:val="StyleUnderline"/>
        </w:rPr>
        <w:t xml:space="preserve"> interstate </w:t>
      </w:r>
      <w:r w:rsidRPr="00713E44">
        <w:rPr>
          <w:rStyle w:val="StyleUnderline"/>
          <w:highlight w:val="cyan"/>
        </w:rPr>
        <w:t>wars</w:t>
      </w:r>
      <w:r>
        <w:rPr>
          <w:sz w:val="16"/>
        </w:rPr>
        <w:t xml:space="preserve">, most of them </w:t>
      </w:r>
      <w:r w:rsidRPr="00713E44">
        <w:rPr>
          <w:rStyle w:val="Emphasis"/>
          <w:highlight w:val="cyan"/>
        </w:rPr>
        <w:t>unrelated</w:t>
      </w:r>
      <w:r w:rsidRPr="00713E44">
        <w:rPr>
          <w:rStyle w:val="StyleUnderline"/>
          <w:highlight w:val="cyan"/>
        </w:rPr>
        <w:t xml:space="preserve"> to the</w:t>
      </w:r>
      <w:r>
        <w:rPr>
          <w:sz w:val="16"/>
        </w:rPr>
        <w:t xml:space="preserve"> state of the </w:t>
      </w:r>
      <w:r w:rsidRPr="00713E44">
        <w:rPr>
          <w:rStyle w:val="StyleUnderline"/>
          <w:highlight w:val="cyan"/>
        </w:rPr>
        <w:t>economy</w:t>
      </w:r>
      <w:r>
        <w:rPr>
          <w:sz w:val="16"/>
        </w:rPr>
        <w:t>. To paraphrase the economist Paul Samuelson’s famous quip about the stock market, if recessions were a powerful cause of war, they would have predicted “nine out of the last five (or fewer).”</w:t>
      </w:r>
    </w:p>
    <w:p w14:paraId="055AE48B" w14:textId="77777777" w:rsidR="004738A9" w:rsidRDefault="004738A9" w:rsidP="004738A9">
      <w:pPr>
        <w:rPr>
          <w:sz w:val="16"/>
        </w:rPr>
      </w:pPr>
      <w:r>
        <w:rPr>
          <w:sz w:val="16"/>
        </w:rPr>
        <w:t xml:space="preserve">Second, </w:t>
      </w:r>
      <w:r>
        <w:rPr>
          <w:rStyle w:val="StyleUnderline"/>
        </w:rPr>
        <w:t>states do not start wars unless they believe they will win</w:t>
      </w:r>
      <w:r>
        <w:rPr>
          <w:sz w:val="16"/>
        </w:rPr>
        <w:t xml:space="preserve"> a quick and relatively cheap victory. As John Mearsheimer showed in his classic book Conventional Deterrence, national </w:t>
      </w:r>
      <w:r w:rsidRPr="00713E44">
        <w:rPr>
          <w:rStyle w:val="StyleUnderline"/>
          <w:highlight w:val="cyan"/>
        </w:rPr>
        <w:t>leaders avoid war when they are convinced it will</w:t>
      </w:r>
      <w:r>
        <w:rPr>
          <w:sz w:val="16"/>
        </w:rPr>
        <w:t xml:space="preserve"> be </w:t>
      </w:r>
      <w:r w:rsidRPr="00713E44">
        <w:rPr>
          <w:rStyle w:val="Emphasis"/>
          <w:highlight w:val="cyan"/>
        </w:rPr>
        <w:t>long</w:t>
      </w:r>
      <w:r>
        <w:rPr>
          <w:rStyle w:val="StyleUnderline"/>
        </w:rPr>
        <w:t xml:space="preserve">, </w:t>
      </w:r>
      <w:r w:rsidRPr="00713E44">
        <w:rPr>
          <w:rStyle w:val="Emphasis"/>
          <w:highlight w:val="cyan"/>
        </w:rPr>
        <w:t>bloody</w:t>
      </w:r>
      <w:r>
        <w:rPr>
          <w:rStyle w:val="StyleUnderline"/>
        </w:rPr>
        <w:t xml:space="preserve">, </w:t>
      </w:r>
      <w:r w:rsidRPr="00713E44">
        <w:rPr>
          <w:rStyle w:val="Emphasis"/>
          <w:highlight w:val="cyan"/>
        </w:rPr>
        <w:t>costly</w:t>
      </w:r>
      <w:r>
        <w:rPr>
          <w:rStyle w:val="StyleUnderline"/>
        </w:rPr>
        <w:t xml:space="preserve">, and </w:t>
      </w:r>
      <w:r w:rsidRPr="00713E44">
        <w:rPr>
          <w:rStyle w:val="Emphasis"/>
          <w:highlight w:val="cyan"/>
        </w:rPr>
        <w:t>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AFE5B4D" w14:textId="77777777" w:rsidR="004738A9" w:rsidRDefault="004738A9" w:rsidP="004738A9">
      <w:pPr>
        <w:rPr>
          <w:sz w:val="16"/>
        </w:rPr>
      </w:pPr>
      <w:r>
        <w:rPr>
          <w:sz w:val="16"/>
        </w:rPr>
        <w:t xml:space="preserve">The fact that each of these leaders miscalculated badly does not alter the main point: </w:t>
      </w:r>
      <w:r>
        <w:rPr>
          <w:rStyle w:val="Emphasis"/>
        </w:rPr>
        <w:t>No matter</w:t>
      </w:r>
      <w:r>
        <w:rPr>
          <w:sz w:val="16"/>
        </w:rPr>
        <w:t xml:space="preserve"> what </w:t>
      </w:r>
      <w:r>
        <w:rPr>
          <w:rStyle w:val="StyleUnderline"/>
        </w:rPr>
        <w:t>a country’s economic condition</w:t>
      </w:r>
      <w:r>
        <w:rPr>
          <w:sz w:val="16"/>
        </w:rPr>
        <w:t xml:space="preserve"> might be, its </w:t>
      </w:r>
      <w:r>
        <w:rPr>
          <w:rStyle w:val="StyleUnderline"/>
        </w:rPr>
        <w:t>leaders will not go to war unless they think they can do so quickly, cheaply, and with</w:t>
      </w:r>
      <w:r>
        <w:rPr>
          <w:sz w:val="16"/>
        </w:rPr>
        <w:t xml:space="preserve"> a </w:t>
      </w:r>
      <w:r>
        <w:rPr>
          <w:rStyle w:val="StyleUnderline"/>
        </w:rPr>
        <w:t>reasonable probability of success.</w:t>
      </w:r>
    </w:p>
    <w:p w14:paraId="5B01524B" w14:textId="77777777" w:rsidR="004738A9" w:rsidRDefault="004738A9" w:rsidP="004738A9">
      <w:pPr>
        <w:rPr>
          <w:sz w:val="16"/>
        </w:rPr>
      </w:pPr>
      <w:r>
        <w:rPr>
          <w:sz w:val="16"/>
        </w:rPr>
        <w:t xml:space="preserve">Third, and most important, the </w:t>
      </w:r>
      <w:r>
        <w:rPr>
          <w:rStyle w:val="Emphasis"/>
        </w:rPr>
        <w:t xml:space="preserve">primary </w:t>
      </w:r>
      <w:r w:rsidRPr="00713E44">
        <w:rPr>
          <w:rStyle w:val="Emphasis"/>
          <w:highlight w:val="cyan"/>
        </w:rPr>
        <w:t>motivation</w:t>
      </w:r>
      <w:r w:rsidRPr="00713E44">
        <w:rPr>
          <w:rStyle w:val="StyleUnderline"/>
          <w:highlight w:val="cyan"/>
        </w:rPr>
        <w:t xml:space="preserve"> for</w:t>
      </w:r>
      <w:r>
        <w:rPr>
          <w:sz w:val="16"/>
        </w:rPr>
        <w:t xml:space="preserve"> most </w:t>
      </w:r>
      <w:r w:rsidRPr="00713E44">
        <w:rPr>
          <w:rStyle w:val="StyleUnderline"/>
          <w:highlight w:val="cyan"/>
        </w:rPr>
        <w:t>wars is</w:t>
      </w:r>
      <w:r>
        <w:rPr>
          <w:sz w:val="16"/>
        </w:rPr>
        <w:t xml:space="preserve"> the desire for </w:t>
      </w:r>
      <w:r>
        <w:rPr>
          <w:rStyle w:val="StyleUnderline"/>
        </w:rPr>
        <w:t xml:space="preserve">security, </w:t>
      </w:r>
      <w:r w:rsidRPr="00713E44">
        <w:rPr>
          <w:rStyle w:val="StyleUnderline"/>
          <w:highlight w:val="cyan"/>
        </w:rPr>
        <w:t>not econ</w:t>
      </w:r>
      <w:r>
        <w:rPr>
          <w:rStyle w:val="StyleUnderline"/>
        </w:rPr>
        <w:t>omic gain.</w:t>
      </w:r>
      <w:r>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Pr>
          <w:sz w:val="16"/>
        </w:rPr>
        <w:t>confident</w:t>
      </w:r>
      <w:proofErr w:type="gramEnd"/>
      <w:r>
        <w:rPr>
          <w:sz w:val="16"/>
        </w:rPr>
        <w:t xml:space="preserve"> they can reverse the unfavorable trends and establish a secure position if they act now. The historian A.J.P. Taylor once observed that “</w:t>
      </w:r>
      <w:r w:rsidRPr="00713E44">
        <w:rPr>
          <w:rStyle w:val="StyleUnderline"/>
          <w:highlight w:val="cyan"/>
        </w:rPr>
        <w:t>every war</w:t>
      </w:r>
      <w:r>
        <w:rPr>
          <w:rStyle w:val="StyleUnderline"/>
        </w:rPr>
        <w:t xml:space="preserve"> between Great Powers</w:t>
      </w:r>
      <w:r>
        <w:rPr>
          <w:sz w:val="16"/>
        </w:rPr>
        <w:t xml:space="preserve"> [between 1848 and 1918] … </w:t>
      </w:r>
      <w:r w:rsidRPr="00713E44">
        <w:rPr>
          <w:rStyle w:val="StyleUnderline"/>
          <w:highlight w:val="cyan"/>
        </w:rPr>
        <w:t>started as</w:t>
      </w:r>
      <w:r>
        <w:rPr>
          <w:sz w:val="16"/>
        </w:rPr>
        <w:t xml:space="preserve"> a </w:t>
      </w:r>
      <w:r w:rsidRPr="00713E44">
        <w:rPr>
          <w:rStyle w:val="Emphasis"/>
          <w:highlight w:val="cyan"/>
        </w:rPr>
        <w:t>preventive</w:t>
      </w:r>
      <w:r>
        <w:rPr>
          <w:rStyle w:val="Emphasis"/>
        </w:rPr>
        <w:t xml:space="preserve"> war</w:t>
      </w:r>
      <w:r>
        <w:rPr>
          <w:sz w:val="16"/>
        </w:rPr>
        <w:t xml:space="preserve">, </w:t>
      </w:r>
      <w:r w:rsidRPr="00713E44">
        <w:rPr>
          <w:rStyle w:val="StyleUnderline"/>
          <w:highlight w:val="cyan"/>
        </w:rPr>
        <w:t>not</w:t>
      </w:r>
      <w:r>
        <w:rPr>
          <w:sz w:val="16"/>
        </w:rPr>
        <w:t xml:space="preserve"> as </w:t>
      </w:r>
      <w:r>
        <w:rPr>
          <w:rStyle w:val="StyleUnderline"/>
        </w:rPr>
        <w:t xml:space="preserve">a </w:t>
      </w:r>
      <w:r>
        <w:rPr>
          <w:rStyle w:val="Emphasis"/>
        </w:rPr>
        <w:t xml:space="preserve">war of </w:t>
      </w:r>
      <w:r w:rsidRPr="00713E44">
        <w:rPr>
          <w:rStyle w:val="Emphasis"/>
          <w:highlight w:val="cyan"/>
        </w:rPr>
        <w:t>conquest</w:t>
      </w:r>
      <w:r>
        <w:rPr>
          <w:sz w:val="16"/>
        </w:rPr>
        <w:t xml:space="preserve">,” </w:t>
      </w:r>
      <w:r>
        <w:rPr>
          <w:rStyle w:val="StyleUnderline"/>
        </w:rPr>
        <w:t xml:space="preserve">and that remains true of </w:t>
      </w:r>
      <w:r>
        <w:rPr>
          <w:rStyle w:val="Emphasis"/>
        </w:rPr>
        <w:t>most wars</w:t>
      </w:r>
      <w:r>
        <w:rPr>
          <w:rStyle w:val="StyleUnderline"/>
        </w:rPr>
        <w:t xml:space="preserve"> fought since then</w:t>
      </w:r>
      <w:r>
        <w:rPr>
          <w:sz w:val="16"/>
        </w:rPr>
        <w:t>.</w:t>
      </w:r>
    </w:p>
    <w:p w14:paraId="5CBEDF5C" w14:textId="77777777" w:rsidR="004738A9" w:rsidRDefault="004738A9" w:rsidP="004738A9">
      <w:pPr>
        <w:rPr>
          <w:sz w:val="16"/>
        </w:rPr>
      </w:pPr>
      <w:r>
        <w:rPr>
          <w:sz w:val="16"/>
        </w:rPr>
        <w:t xml:space="preserve">The bottom line: </w:t>
      </w:r>
      <w:r w:rsidRPr="00713E44">
        <w:rPr>
          <w:rStyle w:val="StyleUnderline"/>
          <w:highlight w:val="cyan"/>
        </w:rPr>
        <w:t>Economic conditions</w:t>
      </w:r>
      <w:r>
        <w:rPr>
          <w:sz w:val="16"/>
        </w:rPr>
        <w:t xml:space="preserve"> (i.e., a depression) may affect the broader political environment in which decisions for war or peace are made, but they </w:t>
      </w:r>
      <w:r>
        <w:rPr>
          <w:rStyle w:val="StyleUnderline"/>
        </w:rPr>
        <w:t xml:space="preserve">are </w:t>
      </w:r>
      <w:r w:rsidRPr="00713E44">
        <w:rPr>
          <w:rStyle w:val="Emphasis"/>
          <w:highlight w:val="cyan"/>
        </w:rPr>
        <w:t>only one</w:t>
      </w:r>
      <w:r w:rsidRPr="00713E44">
        <w:rPr>
          <w:rStyle w:val="StyleUnderline"/>
          <w:highlight w:val="cyan"/>
        </w:rPr>
        <w:t xml:space="preserve"> factor</w:t>
      </w:r>
      <w:r>
        <w:rPr>
          <w:rStyle w:val="StyleUnderline"/>
        </w:rPr>
        <w:t xml:space="preserve"> among many </w:t>
      </w:r>
      <w:r w:rsidRPr="00713E44">
        <w:rPr>
          <w:rStyle w:val="StyleUnderline"/>
          <w:highlight w:val="cyan"/>
        </w:rPr>
        <w:t>and rarely</w:t>
      </w:r>
      <w:r>
        <w:rPr>
          <w:sz w:val="16"/>
        </w:rPr>
        <w:t xml:space="preserve"> the most </w:t>
      </w:r>
      <w:r w:rsidRPr="00713E44">
        <w:rPr>
          <w:rStyle w:val="Emphasis"/>
          <w:highlight w:val="cyan"/>
        </w:rPr>
        <w:t>significant</w:t>
      </w:r>
      <w:r>
        <w:rPr>
          <w:sz w:val="16"/>
        </w:rPr>
        <w:t xml:space="preserve">. Even if the COVID-19 pandemic has large, lasting, and negative effects on the world economy — as seems quite likely — it is </w:t>
      </w:r>
      <w:r>
        <w:rPr>
          <w:rStyle w:val="Emphasis"/>
        </w:rPr>
        <w:t>not likely</w:t>
      </w:r>
      <w:r>
        <w:rPr>
          <w:rStyle w:val="StyleUnderline"/>
        </w:rPr>
        <w:t xml:space="preserve"> to affect the probability of war</w:t>
      </w:r>
      <w:r>
        <w:rPr>
          <w:sz w:val="16"/>
        </w:rPr>
        <w:t xml:space="preserve"> very much, especially in the short term.</w:t>
      </w:r>
    </w:p>
    <w:p w14:paraId="4138E40F" w14:textId="41472625" w:rsidR="004738A9" w:rsidRDefault="005E57D8" w:rsidP="004738A9">
      <w:pPr>
        <w:pStyle w:val="Heading3"/>
      </w:pPr>
      <w:r>
        <w:t>XT</w:t>
      </w:r>
      <w:r w:rsidR="004738A9">
        <w:t xml:space="preserve"> – AT: </w:t>
      </w:r>
      <w:proofErr w:type="gramStart"/>
      <w:r w:rsidR="004738A9">
        <w:t xml:space="preserve">Econ </w:t>
      </w:r>
      <w:r w:rsidR="00783573">
        <w:t>!</w:t>
      </w:r>
      <w:proofErr w:type="gramEnd"/>
    </w:p>
    <w:p w14:paraId="635C6675" w14:textId="53277E55" w:rsidR="00C01A6C" w:rsidRPr="009C4BE0" w:rsidRDefault="0045483B" w:rsidP="00C01A6C">
      <w:pPr>
        <w:pStyle w:val="Heading4"/>
        <w:rPr>
          <w:rFonts w:cs="Arial"/>
        </w:rPr>
      </w:pPr>
      <w:r>
        <w:rPr>
          <w:rFonts w:cs="Arial"/>
        </w:rPr>
        <w:t>Completely uncorrelated with war</w:t>
      </w:r>
      <w:r w:rsidR="00C01A6C" w:rsidRPr="009C4BE0">
        <w:rPr>
          <w:rFonts w:cs="Arial"/>
        </w:rPr>
        <w:t xml:space="preserve">. </w:t>
      </w:r>
    </w:p>
    <w:p w14:paraId="6AD38A7E" w14:textId="77777777" w:rsidR="00C01A6C" w:rsidRPr="009C4BE0" w:rsidRDefault="00C01A6C" w:rsidP="00C01A6C">
      <w:r w:rsidRPr="009C4BE0">
        <w:rPr>
          <w:rStyle w:val="Style13ptBold"/>
        </w:rPr>
        <w:t xml:space="preserve">Liao ’19 </w:t>
      </w:r>
      <w:r w:rsidRPr="009C4BE0">
        <w:t>[</w:t>
      </w:r>
      <w:proofErr w:type="spellStart"/>
      <w:r w:rsidRPr="009C4BE0">
        <w:t>Jianan</w:t>
      </w:r>
      <w:proofErr w:type="spellEnd"/>
      <w:r w:rsidRPr="009C4BE0">
        <w:t xml:space="preserve"> Liao, Shenzhen Nanshan Foreign Language School, China. Business Cycle and War: A Literature Review and Evaluation. Advances in Economics, Business and Management Research, volume 68. Copyright 2019]</w:t>
      </w:r>
    </w:p>
    <w:p w14:paraId="5074E481" w14:textId="77777777" w:rsidR="00C01A6C" w:rsidRPr="009C4BE0" w:rsidRDefault="00C01A6C" w:rsidP="00C01A6C">
      <w:pPr>
        <w:rPr>
          <w:sz w:val="16"/>
        </w:rPr>
      </w:pPr>
      <w:r w:rsidRPr="009C4BE0">
        <w:rPr>
          <w:sz w:val="16"/>
        </w:rPr>
        <w:t xml:space="preserve">First, </w:t>
      </w:r>
      <w:r w:rsidRPr="00713E44">
        <w:rPr>
          <w:rStyle w:val="Emphasis"/>
          <w:highlight w:val="cyan"/>
        </w:rPr>
        <w:t>war can occur</w:t>
      </w:r>
      <w:r w:rsidRPr="00713E44">
        <w:rPr>
          <w:highlight w:val="cyan"/>
          <w:u w:val="single"/>
        </w:rPr>
        <w:t xml:space="preserve"> at </w:t>
      </w:r>
      <w:r w:rsidRPr="00713E44">
        <w:rPr>
          <w:rStyle w:val="Emphasis"/>
          <w:highlight w:val="cyan"/>
        </w:rPr>
        <w:t>any stage</w:t>
      </w:r>
      <w:r w:rsidRPr="00713E44">
        <w:rPr>
          <w:highlight w:val="cyan"/>
          <w:u w:val="single"/>
        </w:rPr>
        <w:t xml:space="preserve"> of </w:t>
      </w:r>
      <w:r w:rsidRPr="00713E44">
        <w:rPr>
          <w:rStyle w:val="Emphasis"/>
          <w:highlight w:val="cyan"/>
        </w:rPr>
        <w:t>expansion</w:t>
      </w:r>
      <w:r w:rsidRPr="009C4BE0">
        <w:rPr>
          <w:u w:val="single"/>
        </w:rPr>
        <w:t xml:space="preserve">, </w:t>
      </w:r>
      <w:r w:rsidRPr="00713E44">
        <w:rPr>
          <w:rStyle w:val="Emphasis"/>
          <w:highlight w:val="cyan"/>
        </w:rPr>
        <w:t>crisis</w:t>
      </w:r>
      <w:r w:rsidRPr="009C4BE0">
        <w:rPr>
          <w:u w:val="single"/>
        </w:rPr>
        <w:t xml:space="preserve">, </w:t>
      </w:r>
      <w:r w:rsidRPr="00713E44">
        <w:rPr>
          <w:rStyle w:val="Emphasis"/>
          <w:highlight w:val="cyan"/>
        </w:rPr>
        <w:t>recession</w:t>
      </w:r>
      <w:r w:rsidRPr="009C4BE0">
        <w:rPr>
          <w:u w:val="single"/>
        </w:rPr>
        <w:t xml:space="preserve">, </w:t>
      </w:r>
      <w:r w:rsidRPr="00713E44">
        <w:rPr>
          <w:rStyle w:val="Emphasis"/>
          <w:highlight w:val="cyan"/>
        </w:rPr>
        <w:t>recovery</w:t>
      </w:r>
      <w:r w:rsidRPr="009C4BE0">
        <w:rPr>
          <w:sz w:val="16"/>
        </w:rPr>
        <w:t xml:space="preserve">, so </w:t>
      </w:r>
      <w:r w:rsidRPr="009C4BE0">
        <w:rPr>
          <w:u w:val="single"/>
        </w:rPr>
        <w:t xml:space="preserve">it is </w:t>
      </w:r>
      <w:r w:rsidRPr="00713E44">
        <w:rPr>
          <w:rStyle w:val="Emphasis"/>
          <w:highlight w:val="cyan"/>
        </w:rPr>
        <w:t>unrealistic to assume</w:t>
      </w:r>
      <w:r w:rsidRPr="009C4BE0">
        <w:rPr>
          <w:u w:val="single"/>
        </w:rPr>
        <w:t xml:space="preserve"> that </w:t>
      </w:r>
      <w:r w:rsidRPr="00713E44">
        <w:rPr>
          <w:rStyle w:val="Emphasis"/>
          <w:highlight w:val="cyan"/>
        </w:rPr>
        <w:t>wars occur</w:t>
      </w:r>
      <w:r w:rsidRPr="00713E44">
        <w:rPr>
          <w:highlight w:val="cyan"/>
          <w:u w:val="single"/>
        </w:rPr>
        <w:t xml:space="preserve"> at </w:t>
      </w:r>
      <w:r w:rsidRPr="00713E44">
        <w:rPr>
          <w:rStyle w:val="Emphasis"/>
          <w:highlight w:val="cyan"/>
        </w:rPr>
        <w:t>any particular</w:t>
      </w:r>
      <w:r w:rsidRPr="009C4BE0">
        <w:rPr>
          <w:rStyle w:val="Emphasis"/>
        </w:rPr>
        <w:t xml:space="preserve"> </w:t>
      </w:r>
      <w:r w:rsidRPr="00713E44">
        <w:rPr>
          <w:rStyle w:val="Emphasis"/>
          <w:highlight w:val="cyan"/>
        </w:rPr>
        <w:t>stage</w:t>
      </w:r>
      <w:r w:rsidRPr="00713E44">
        <w:rPr>
          <w:highlight w:val="cyan"/>
          <w:u w:val="single"/>
        </w:rPr>
        <w:t xml:space="preserve"> </w:t>
      </w:r>
      <w:r w:rsidRPr="009C4BE0">
        <w:rPr>
          <w:u w:val="single"/>
        </w:rPr>
        <w:t>of the business cycle</w:t>
      </w:r>
      <w:r w:rsidRPr="009C4BE0">
        <w:rPr>
          <w:sz w:val="16"/>
        </w:rPr>
        <w:t xml:space="preserve">. On the one hand, </w:t>
      </w:r>
      <w:r w:rsidRPr="00713E44">
        <w:rPr>
          <w:rStyle w:val="Emphasis"/>
          <w:highlight w:val="cyan"/>
        </w:rPr>
        <w:t>although</w:t>
      </w:r>
      <w:r w:rsidRPr="009C4BE0">
        <w:rPr>
          <w:u w:val="single"/>
        </w:rPr>
        <w:t xml:space="preserve"> the domestic economic </w:t>
      </w:r>
      <w:r w:rsidRPr="00713E44">
        <w:rPr>
          <w:highlight w:val="cyan"/>
          <w:u w:val="single"/>
        </w:rPr>
        <w:t>problems in</w:t>
      </w:r>
      <w:r w:rsidRPr="009C4BE0">
        <w:rPr>
          <w:u w:val="single"/>
        </w:rPr>
        <w:t xml:space="preserve"> the crisis/</w:t>
      </w:r>
      <w:r w:rsidRPr="00713E44">
        <w:rPr>
          <w:highlight w:val="cyan"/>
          <w:u w:val="single"/>
        </w:rPr>
        <w:t>recession</w:t>
      </w:r>
      <w:r w:rsidRPr="009C4BE0">
        <w:rPr>
          <w:u w:val="single"/>
        </w:rPr>
        <w:t xml:space="preserve">/depression period </w:t>
      </w:r>
      <w:r w:rsidRPr="00713E44">
        <w:rPr>
          <w:highlight w:val="cyan"/>
          <w:u w:val="single"/>
        </w:rPr>
        <w:t>break out</w:t>
      </w:r>
      <w:r w:rsidRPr="009C4BE0">
        <w:rPr>
          <w:u w:val="single"/>
        </w:rPr>
        <w:t xml:space="preserve"> and become prominent </w:t>
      </w:r>
      <w:r w:rsidRPr="00713E44">
        <w:rPr>
          <w:highlight w:val="cyan"/>
          <w:u w:val="single"/>
        </w:rPr>
        <w:t>in</w:t>
      </w:r>
      <w:r w:rsidRPr="009C4BE0">
        <w:rPr>
          <w:u w:val="single"/>
        </w:rPr>
        <w:t xml:space="preserve"> a </w:t>
      </w:r>
      <w:r w:rsidRPr="00713E44">
        <w:rPr>
          <w:rStyle w:val="Emphasis"/>
          <w:highlight w:val="cyan"/>
        </w:rPr>
        <w:t>short time</w:t>
      </w:r>
      <w:r w:rsidRPr="009C4BE0">
        <w:rPr>
          <w:sz w:val="16"/>
        </w:rPr>
        <w:t xml:space="preserve">, in fact, </w:t>
      </w:r>
      <w:r w:rsidRPr="009C4BE0">
        <w:rPr>
          <w:rStyle w:val="Emphasis"/>
        </w:rPr>
        <w:t xml:space="preserve">such </w:t>
      </w:r>
      <w:r w:rsidRPr="00713E44">
        <w:rPr>
          <w:rStyle w:val="Emphasis"/>
          <w:highlight w:val="cyan"/>
        </w:rPr>
        <w:t>challenge exists</w:t>
      </w:r>
      <w:r w:rsidRPr="00713E44">
        <w:rPr>
          <w:highlight w:val="cyan"/>
          <w:u w:val="single"/>
        </w:rPr>
        <w:t xml:space="preserve"> at </w:t>
      </w:r>
      <w:r w:rsidRPr="00713E44">
        <w:rPr>
          <w:rStyle w:val="Emphasis"/>
          <w:highlight w:val="cyan"/>
        </w:rPr>
        <w:t>all stages</w:t>
      </w:r>
      <w:r w:rsidRPr="00713E44">
        <w:rPr>
          <w:highlight w:val="cyan"/>
          <w:u w:val="single"/>
        </w:rPr>
        <w:t xml:space="preserve"> </w:t>
      </w:r>
      <w:r w:rsidRPr="009C4BE0">
        <w:rPr>
          <w:u w:val="single"/>
        </w:rPr>
        <w:t xml:space="preserve">of the business </w:t>
      </w:r>
      <w:r w:rsidRPr="009C4BE0">
        <w:rPr>
          <w:rStyle w:val="Emphasis"/>
        </w:rPr>
        <w:t>cycle</w:t>
      </w:r>
      <w:r w:rsidRPr="009C4BE0">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713E44">
        <w:rPr>
          <w:rStyle w:val="Emphasis"/>
          <w:highlight w:val="cyan"/>
        </w:rPr>
        <w:t>decision to wage wars</w:t>
      </w:r>
      <w:r w:rsidRPr="00713E44">
        <w:rPr>
          <w:highlight w:val="cyan"/>
          <w:u w:val="single"/>
        </w:rPr>
        <w:t xml:space="preserve"> </w:t>
      </w:r>
      <w:r w:rsidRPr="00713E44">
        <w:rPr>
          <w:rStyle w:val="Emphasis"/>
          <w:highlight w:val="cyan"/>
        </w:rPr>
        <w:t>depends</w:t>
      </w:r>
      <w:r w:rsidRPr="00713E44">
        <w:rPr>
          <w:highlight w:val="cyan"/>
          <w:u w:val="single"/>
        </w:rPr>
        <w:t xml:space="preserve"> </w:t>
      </w:r>
      <w:r w:rsidRPr="009C4BE0">
        <w:rPr>
          <w:u w:val="single"/>
        </w:rPr>
        <w:t xml:space="preserve">largely </w:t>
      </w:r>
      <w:r w:rsidRPr="00713E44">
        <w:rPr>
          <w:highlight w:val="cyan"/>
          <w:u w:val="single"/>
        </w:rPr>
        <w:t>on</w:t>
      </w:r>
      <w:r w:rsidRPr="009C4BE0">
        <w:rPr>
          <w:u w:val="single"/>
        </w:rPr>
        <w:t xml:space="preserve"> the </w:t>
      </w:r>
      <w:r w:rsidRPr="00713E44">
        <w:rPr>
          <w:rStyle w:val="Emphasis"/>
          <w:highlight w:val="cyan"/>
        </w:rPr>
        <w:t>consideration</w:t>
      </w:r>
      <w:r w:rsidRPr="00713E44">
        <w:rPr>
          <w:highlight w:val="cyan"/>
          <w:u w:val="single"/>
        </w:rPr>
        <w:t xml:space="preserve"> of</w:t>
      </w:r>
      <w:r w:rsidRPr="009C4BE0">
        <w:rPr>
          <w:u w:val="single"/>
        </w:rPr>
        <w:t xml:space="preserve"> the </w:t>
      </w:r>
      <w:r w:rsidRPr="00713E44">
        <w:rPr>
          <w:rStyle w:val="Emphasis"/>
          <w:highlight w:val="cyan"/>
        </w:rPr>
        <w:t>gain and loss of wars</w:t>
      </w:r>
      <w:r w:rsidRPr="009C4BE0">
        <w:t>.</w:t>
      </w:r>
      <w:r w:rsidRPr="009C4BE0">
        <w:rPr>
          <w:sz w:val="16"/>
        </w:rPr>
        <w:t xml:space="preserve"> Even during depression, governments can raise funding for war by issuing bonds. Argentina, for example, was mired in economic stagflation before the war on the Malvinas islands (also known as the </w:t>
      </w:r>
      <w:proofErr w:type="gramStart"/>
      <w:r w:rsidRPr="009C4BE0">
        <w:rPr>
          <w:sz w:val="16"/>
        </w:rPr>
        <w:t>Falkland islands</w:t>
      </w:r>
      <w:proofErr w:type="gramEnd"/>
      <w:r w:rsidRPr="009C4BE0">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713E44">
        <w:rPr>
          <w:highlight w:val="cyan"/>
          <w:u w:val="single"/>
        </w:rPr>
        <w:t>war</w:t>
      </w:r>
      <w:r w:rsidRPr="009C4BE0">
        <w:rPr>
          <w:u w:val="single"/>
        </w:rPr>
        <w:t xml:space="preserve"> has </w:t>
      </w:r>
      <w:r w:rsidRPr="00713E44">
        <w:rPr>
          <w:highlight w:val="cyan"/>
          <w:u w:val="single"/>
        </w:rPr>
        <w:t>the conditions and reasons for</w:t>
      </w:r>
      <w:r w:rsidRPr="009C4BE0">
        <w:rPr>
          <w:u w:val="single"/>
        </w:rPr>
        <w:t xml:space="preserve"> its </w:t>
      </w:r>
      <w:r w:rsidRPr="00713E44">
        <w:rPr>
          <w:highlight w:val="cyan"/>
          <w:u w:val="single"/>
        </w:rPr>
        <w:t>outbreak in all stages of the</w:t>
      </w:r>
      <w:r w:rsidRPr="009C4BE0">
        <w:rPr>
          <w:u w:val="single"/>
        </w:rPr>
        <w:t xml:space="preserve"> business </w:t>
      </w:r>
      <w:r w:rsidRPr="00713E44">
        <w:rPr>
          <w:highlight w:val="cyan"/>
          <w:u w:val="single"/>
        </w:rPr>
        <w:t>cycle</w:t>
      </w:r>
      <w:r w:rsidRPr="009C4BE0">
        <w:rPr>
          <w:sz w:val="16"/>
        </w:rPr>
        <w:t>.</w:t>
      </w:r>
    </w:p>
    <w:p w14:paraId="2F6F15E3" w14:textId="77777777" w:rsidR="00C01A6C" w:rsidRPr="009C4BE0" w:rsidRDefault="00C01A6C" w:rsidP="00C01A6C">
      <w:pPr>
        <w:rPr>
          <w:sz w:val="16"/>
        </w:rPr>
      </w:pPr>
      <w:r w:rsidRPr="009C4BE0">
        <w:rPr>
          <w:sz w:val="16"/>
        </w:rPr>
        <w:t xml:space="preserve">Second, </w:t>
      </w:r>
      <w:r w:rsidRPr="00713E44">
        <w:rPr>
          <w:highlight w:val="cyan"/>
          <w:u w:val="single"/>
        </w:rPr>
        <w:t>the economic origin for</w:t>
      </w:r>
      <w:r w:rsidRPr="009C4BE0">
        <w:rPr>
          <w:u w:val="single"/>
        </w:rPr>
        <w:t xml:space="preserve"> the outbreak of </w:t>
      </w:r>
      <w:r w:rsidRPr="00713E44">
        <w:rPr>
          <w:highlight w:val="cyan"/>
          <w:u w:val="single"/>
        </w:rPr>
        <w:t xml:space="preserve">war is </w:t>
      </w:r>
      <w:r w:rsidRPr="00713E44">
        <w:rPr>
          <w:rStyle w:val="Emphasis"/>
          <w:highlight w:val="cyan"/>
        </w:rPr>
        <w:t>downward pressure</w:t>
      </w:r>
      <w:r w:rsidRPr="009C4BE0">
        <w:rPr>
          <w:sz w:val="16"/>
        </w:rPr>
        <w:t xml:space="preserve"> on the economy rather than optimism or competition for monopoly capital, </w:t>
      </w:r>
      <w:r w:rsidRPr="00713E44">
        <w:rPr>
          <w:highlight w:val="cyan"/>
          <w:u w:val="single"/>
        </w:rPr>
        <w:t xml:space="preserve">which </w:t>
      </w:r>
      <w:r w:rsidRPr="00713E44">
        <w:rPr>
          <w:rStyle w:val="Emphasis"/>
          <w:highlight w:val="cyan"/>
        </w:rPr>
        <w:t>may exist during</w:t>
      </w:r>
      <w:r w:rsidRPr="009C4BE0">
        <w:rPr>
          <w:sz w:val="16"/>
        </w:rPr>
        <w:t xml:space="preserve"> economic recession or economic </w:t>
      </w:r>
      <w:r w:rsidRPr="00713E44">
        <w:rPr>
          <w:rStyle w:val="Emphasis"/>
          <w:highlight w:val="cyan"/>
        </w:rPr>
        <w:t>prosperity</w:t>
      </w:r>
      <w:r w:rsidRPr="009C4BE0">
        <w:rPr>
          <w:sz w:val="16"/>
        </w:rPr>
        <w:t xml:space="preserve">. This is due to a fact that </w:t>
      </w:r>
      <w:r w:rsidRPr="00713E44">
        <w:rPr>
          <w:rStyle w:val="Emphasis"/>
          <w:highlight w:val="cyan"/>
        </w:rPr>
        <w:t>during</w:t>
      </w:r>
      <w:r w:rsidRPr="009C4BE0">
        <w:rPr>
          <w:u w:val="single"/>
        </w:rPr>
        <w:t xml:space="preserve"> economic </w:t>
      </w:r>
      <w:r w:rsidRPr="00713E44">
        <w:rPr>
          <w:rStyle w:val="Emphasis"/>
          <w:highlight w:val="cyan"/>
        </w:rPr>
        <w:t>prosperity</w:t>
      </w:r>
      <w:r w:rsidRPr="009C4BE0">
        <w:rPr>
          <w:sz w:val="16"/>
        </w:rPr>
        <w:t xml:space="preserve">, </w:t>
      </w:r>
      <w:r w:rsidRPr="00713E44">
        <w:rPr>
          <w:highlight w:val="cyan"/>
          <w:u w:val="single"/>
        </w:rPr>
        <w:t xml:space="preserve">people are also </w:t>
      </w:r>
      <w:r w:rsidRPr="00713E44">
        <w:rPr>
          <w:rStyle w:val="Emphasis"/>
          <w:highlight w:val="cyan"/>
        </w:rPr>
        <w:t>worried</w:t>
      </w:r>
      <w:r w:rsidRPr="00713E44">
        <w:rPr>
          <w:highlight w:val="cyan"/>
          <w:u w:val="single"/>
        </w:rPr>
        <w:t xml:space="preserve"> about</w:t>
      </w:r>
      <w:r w:rsidRPr="009C4BE0">
        <w:rPr>
          <w:sz w:val="16"/>
        </w:rPr>
        <w:t xml:space="preserve"> a </w:t>
      </w:r>
      <w:r w:rsidRPr="00713E44">
        <w:rPr>
          <w:rStyle w:val="Emphasis"/>
          <w:highlight w:val="cyan"/>
        </w:rPr>
        <w:t>potential</w:t>
      </w:r>
      <w:r w:rsidRPr="009C4BE0">
        <w:rPr>
          <w:sz w:val="16"/>
        </w:rPr>
        <w:t xml:space="preserve"> economic </w:t>
      </w:r>
      <w:r w:rsidRPr="00713E44">
        <w:rPr>
          <w:rStyle w:val="Emphasis"/>
          <w:highlight w:val="cyan"/>
        </w:rPr>
        <w:t>recession</w:t>
      </w:r>
      <w:r w:rsidRPr="009C4BE0">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9C4BE0">
        <w:rPr>
          <w:sz w:val="16"/>
        </w:rPr>
        <w:t>So</w:t>
      </w:r>
      <w:proofErr w:type="gramEnd"/>
      <w:r w:rsidRPr="009C4BE0">
        <w:rPr>
          <w:sz w:val="16"/>
        </w:rPr>
        <w:t xml:space="preserve"> the downward pressure on the economy is the cause of war. </w:t>
      </w:r>
    </w:p>
    <w:p w14:paraId="5E5437C3" w14:textId="751F7495" w:rsidR="00FC39D5" w:rsidRPr="009C4BE0" w:rsidRDefault="005E57D8" w:rsidP="00FC39D5">
      <w:pPr>
        <w:pStyle w:val="Heading4"/>
        <w:rPr>
          <w:rFonts w:cs="Arial"/>
        </w:rPr>
      </w:pPr>
      <w:r>
        <w:rPr>
          <w:rFonts w:cs="Arial"/>
        </w:rPr>
        <w:t>Decline spurs c</w:t>
      </w:r>
      <w:r w:rsidR="008F2908">
        <w:rPr>
          <w:rFonts w:cs="Arial"/>
        </w:rPr>
        <w:t>ooperation, not conflict</w:t>
      </w:r>
      <w:r w:rsidR="00FC39D5" w:rsidRPr="009C4BE0">
        <w:rPr>
          <w:rFonts w:cs="Arial"/>
        </w:rPr>
        <w:t>.</w:t>
      </w:r>
    </w:p>
    <w:p w14:paraId="5FEC11E0" w14:textId="77777777" w:rsidR="00FC39D5" w:rsidRPr="009C4BE0" w:rsidRDefault="00FC39D5" w:rsidP="00FC39D5">
      <w:r w:rsidRPr="009C4BE0">
        <w:rPr>
          <w:rStyle w:val="Style13ptBold"/>
        </w:rPr>
        <w:t>Clary ’15</w:t>
      </w:r>
      <w:r w:rsidRPr="009C4BE0">
        <w:t xml:space="preserve"> [Christopher; 4/25/15; Ph.D. in political science from the Massachusetts Institute of Technology, M.A. in National Security Affairs, Postdoctoral fellow, Watson Institute for International Studies, Brown University; MIT Political Science Department Research Paper, “Economic Stress and International Cooperation: Evidence from International Rivalries,” https://papers.ssrn.com/sol3/papers.cfm?abstract_id=2597712]</w:t>
      </w:r>
    </w:p>
    <w:p w14:paraId="7E7696A3" w14:textId="77777777" w:rsidR="00FC39D5" w:rsidRPr="009C4BE0" w:rsidRDefault="00FC39D5" w:rsidP="00FC39D5">
      <w:pPr>
        <w:rPr>
          <w:sz w:val="16"/>
        </w:rPr>
      </w:pPr>
      <w:r w:rsidRPr="009C4BE0">
        <w:rPr>
          <w:sz w:val="16"/>
        </w:rPr>
        <w:t xml:space="preserve">Do economic downturns generate pressure for diversionary conflict? Or might </w:t>
      </w:r>
      <w:r w:rsidRPr="00713E44">
        <w:rPr>
          <w:highlight w:val="cyan"/>
          <w:u w:val="single"/>
        </w:rPr>
        <w:t xml:space="preserve">downturns </w:t>
      </w:r>
      <w:r w:rsidRPr="00713E44">
        <w:rPr>
          <w:rStyle w:val="Emphasis"/>
          <w:highlight w:val="cyan"/>
        </w:rPr>
        <w:t>encourage austerity and</w:t>
      </w:r>
      <w:r w:rsidRPr="009C4BE0">
        <w:rPr>
          <w:rStyle w:val="Emphasis"/>
        </w:rPr>
        <w:t xml:space="preserve"> economizing behavior</w:t>
      </w:r>
      <w:r w:rsidRPr="009C4BE0">
        <w:rPr>
          <w:u w:val="single"/>
        </w:rPr>
        <w:t xml:space="preserve"> in foreign policy</w:t>
      </w:r>
      <w:r w:rsidRPr="009C4BE0">
        <w:rPr>
          <w:sz w:val="16"/>
        </w:rPr>
        <w:t xml:space="preserve">? </w:t>
      </w:r>
      <w:r w:rsidRPr="009C4BE0">
        <w:rPr>
          <w:u w:val="single"/>
        </w:rPr>
        <w:t xml:space="preserve">This paper provides </w:t>
      </w:r>
      <w:r w:rsidRPr="009C4BE0">
        <w:rPr>
          <w:rStyle w:val="Emphasis"/>
        </w:rPr>
        <w:t>new evidence</w:t>
      </w:r>
      <w:r w:rsidRPr="009C4BE0">
        <w:rPr>
          <w:u w:val="single"/>
        </w:rPr>
        <w:t xml:space="preserve"> that economic stress is associated with </w:t>
      </w:r>
      <w:r w:rsidRPr="00713E44">
        <w:rPr>
          <w:rStyle w:val="Emphasis"/>
          <w:highlight w:val="cyan"/>
        </w:rPr>
        <w:t>conciliatory policies</w:t>
      </w:r>
      <w:r w:rsidRPr="009C4BE0">
        <w:rPr>
          <w:u w:val="single"/>
        </w:rPr>
        <w:t xml:space="preserve"> between</w:t>
      </w:r>
      <w:r w:rsidRPr="009C4BE0">
        <w:rPr>
          <w:sz w:val="16"/>
        </w:rPr>
        <w:t xml:space="preserve"> strategic </w:t>
      </w:r>
      <w:r w:rsidRPr="009C4BE0">
        <w:rPr>
          <w:u w:val="single"/>
        </w:rPr>
        <w:t>rivals</w:t>
      </w:r>
      <w:r w:rsidRPr="009C4BE0">
        <w:rPr>
          <w:sz w:val="16"/>
        </w:rPr>
        <w:t xml:space="preserve">. For states that view each other as military threats, the biggest step possible toward bilateral cooperation is to terminate the rivalry by taking political steps to manage the competition. </w:t>
      </w:r>
      <w:r w:rsidRPr="00713E44">
        <w:rPr>
          <w:highlight w:val="cyan"/>
          <w:u w:val="single"/>
        </w:rPr>
        <w:t>Drawing on</w:t>
      </w:r>
      <w:r w:rsidRPr="009C4BE0">
        <w:rPr>
          <w:u w:val="single"/>
        </w:rPr>
        <w:t xml:space="preserve"> </w:t>
      </w:r>
      <w:r w:rsidRPr="009C4BE0">
        <w:rPr>
          <w:rStyle w:val="Emphasis"/>
        </w:rPr>
        <w:t xml:space="preserve">data from </w:t>
      </w:r>
      <w:r w:rsidRPr="00713E44">
        <w:rPr>
          <w:rStyle w:val="Emphasis"/>
          <w:highlight w:val="cyan"/>
        </w:rPr>
        <w:t>109</w:t>
      </w:r>
      <w:r w:rsidRPr="009C4BE0">
        <w:rPr>
          <w:rStyle w:val="Emphasis"/>
        </w:rPr>
        <w:t xml:space="preserve"> distinct rival </w:t>
      </w:r>
      <w:r w:rsidRPr="00713E44">
        <w:rPr>
          <w:rStyle w:val="Emphasis"/>
          <w:highlight w:val="cyan"/>
        </w:rPr>
        <w:t>dyads</w:t>
      </w:r>
      <w:r w:rsidRPr="009C4BE0">
        <w:rPr>
          <w:rStyle w:val="Emphasis"/>
        </w:rPr>
        <w:t xml:space="preserve"> since 1950</w:t>
      </w:r>
      <w:r w:rsidRPr="009C4BE0">
        <w:rPr>
          <w:sz w:val="16"/>
        </w:rPr>
        <w:t xml:space="preserve">, 67 of which terminated, the </w:t>
      </w:r>
      <w:r w:rsidRPr="009C4BE0">
        <w:rPr>
          <w:u w:val="single"/>
        </w:rPr>
        <w:t xml:space="preserve">evidence suggests </w:t>
      </w:r>
      <w:r w:rsidRPr="00713E44">
        <w:rPr>
          <w:highlight w:val="cyan"/>
          <w:u w:val="single"/>
        </w:rPr>
        <w:t>rivalries were</w:t>
      </w:r>
      <w:r w:rsidRPr="009C4BE0">
        <w:rPr>
          <w:sz w:val="16"/>
        </w:rPr>
        <w:t xml:space="preserve"> approximately </w:t>
      </w:r>
      <w:r w:rsidRPr="00713E44">
        <w:rPr>
          <w:rStyle w:val="Emphasis"/>
          <w:highlight w:val="cyan"/>
        </w:rPr>
        <w:t>twice as likely to terminate</w:t>
      </w:r>
      <w:r w:rsidRPr="00713E44">
        <w:rPr>
          <w:highlight w:val="cyan"/>
          <w:u w:val="single"/>
        </w:rPr>
        <w:t xml:space="preserve"> during</w:t>
      </w:r>
      <w:r w:rsidRPr="009C4BE0">
        <w:rPr>
          <w:u w:val="single"/>
        </w:rPr>
        <w:t xml:space="preserve"> economic </w:t>
      </w:r>
      <w:r w:rsidRPr="00713E44">
        <w:rPr>
          <w:highlight w:val="cyan"/>
          <w:u w:val="single"/>
        </w:rPr>
        <w:t>downturns</w:t>
      </w:r>
      <w:r w:rsidRPr="009C4BE0">
        <w:rPr>
          <w:u w:val="single"/>
        </w:rPr>
        <w:t xml:space="preserve"> than</w:t>
      </w:r>
      <w:r w:rsidRPr="009C4BE0">
        <w:rPr>
          <w:sz w:val="16"/>
        </w:rPr>
        <w:t xml:space="preserve"> they were </w:t>
      </w:r>
      <w:r w:rsidRPr="009C4BE0">
        <w:rPr>
          <w:u w:val="single"/>
        </w:rPr>
        <w:t>during periods of economic normalcy</w:t>
      </w:r>
      <w:r w:rsidRPr="009C4BE0">
        <w:rPr>
          <w:sz w:val="16"/>
        </w:rPr>
        <w:t xml:space="preserve">. </w:t>
      </w:r>
      <w:r w:rsidRPr="009C4BE0">
        <w:rPr>
          <w:u w:val="single"/>
        </w:rPr>
        <w:t>This is true</w:t>
      </w:r>
      <w:r w:rsidRPr="009C4BE0">
        <w:rPr>
          <w:sz w:val="16"/>
        </w:rPr>
        <w:t xml:space="preserve"> controlling </w:t>
      </w:r>
      <w:r w:rsidRPr="009C4BE0">
        <w:rPr>
          <w:u w:val="single"/>
        </w:rPr>
        <w:t>for all</w:t>
      </w:r>
      <w:r w:rsidRPr="009C4BE0">
        <w:rPr>
          <w:sz w:val="16"/>
        </w:rPr>
        <w:t xml:space="preserve"> of the main alternative explanations for peaceful relations between </w:t>
      </w:r>
      <w:r w:rsidRPr="009C4BE0">
        <w:rPr>
          <w:u w:val="single"/>
        </w:rPr>
        <w:t>foes</w:t>
      </w:r>
      <w:r w:rsidRPr="009C4BE0">
        <w:rPr>
          <w:sz w:val="16"/>
        </w:rPr>
        <w:t xml:space="preserve"> (democratic status, </w:t>
      </w:r>
      <w:r w:rsidRPr="009C4BE0">
        <w:rPr>
          <w:u w:val="single"/>
        </w:rPr>
        <w:t>nuclear weapons possession, capability imbalance, common enemies, and international systemic changes</w:t>
      </w:r>
      <w:r w:rsidRPr="009C4BE0">
        <w:rPr>
          <w:sz w:val="16"/>
        </w:rPr>
        <w:t xml:space="preserve">), </w:t>
      </w:r>
      <w:r w:rsidRPr="009C4BE0">
        <w:rPr>
          <w:u w:val="single"/>
        </w:rPr>
        <w:t>as well as</w:t>
      </w:r>
      <w:r w:rsidRPr="009C4BE0">
        <w:rPr>
          <w:sz w:val="16"/>
        </w:rPr>
        <w:t xml:space="preserve"> many </w:t>
      </w:r>
      <w:r w:rsidRPr="009C4BE0">
        <w:rPr>
          <w:u w:val="single"/>
        </w:rPr>
        <w:t>other</w:t>
      </w:r>
      <w:r w:rsidRPr="009C4BE0">
        <w:rPr>
          <w:sz w:val="16"/>
        </w:rPr>
        <w:t xml:space="preserve"> possible confounding </w:t>
      </w:r>
      <w:r w:rsidRPr="009C4BE0">
        <w:rPr>
          <w:u w:val="single"/>
        </w:rPr>
        <w:t>variables</w:t>
      </w:r>
      <w:r w:rsidRPr="009C4BE0">
        <w:rPr>
          <w:sz w:val="16"/>
        </w:rPr>
        <w:t xml:space="preserve">. This research questions existing theories claiming that economic downturns are associated with diversionary war, and instead argues that in certain circumstances </w:t>
      </w:r>
      <w:r w:rsidRPr="009C4BE0">
        <w:rPr>
          <w:u w:val="single"/>
        </w:rPr>
        <w:t>peace may</w:t>
      </w:r>
      <w:r w:rsidRPr="009C4BE0">
        <w:rPr>
          <w:b/>
          <w:u w:val="single"/>
        </w:rPr>
        <w:t xml:space="preserve"> </w:t>
      </w:r>
      <w:r w:rsidRPr="009C4BE0">
        <w:rPr>
          <w:rStyle w:val="Emphasis"/>
        </w:rPr>
        <w:t>result from economic troubles</w:t>
      </w:r>
      <w:r w:rsidRPr="009C4BE0">
        <w:rPr>
          <w:sz w:val="16"/>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w:t>
      </w:r>
      <w:proofErr w:type="gramStart"/>
      <w:r w:rsidRPr="009C4BE0">
        <w:rPr>
          <w:sz w:val="16"/>
        </w:rPr>
        <w:t>has</w:t>
      </w:r>
      <w:proofErr w:type="gramEnd"/>
      <w:r w:rsidRPr="009C4BE0">
        <w:rPr>
          <w:sz w:val="16"/>
        </w:rPr>
        <w:t xml:space="preserve"> been reduced dramatically. </w:t>
      </w:r>
      <w:r w:rsidRPr="009C4BE0">
        <w:rPr>
          <w:u w:val="single"/>
        </w:rPr>
        <w:t>This</w:t>
      </w:r>
      <w:r w:rsidRPr="009C4BE0">
        <w:rPr>
          <w:sz w:val="16"/>
        </w:rPr>
        <w:t xml:space="preserve"> definition </w:t>
      </w:r>
      <w:r w:rsidRPr="009C4BE0">
        <w:rPr>
          <w:u w:val="single"/>
        </w:rPr>
        <w:t>draws on</w:t>
      </w:r>
      <w:r w:rsidRPr="009C4BE0">
        <w:rPr>
          <w:sz w:val="16"/>
        </w:rPr>
        <w:t xml:space="preserve"> a </w:t>
      </w:r>
      <w:r w:rsidRPr="009C4BE0">
        <w:rPr>
          <w:u w:val="single"/>
        </w:rPr>
        <w:t>growing</w:t>
      </w:r>
      <w:r w:rsidRPr="009C4BE0">
        <w:rPr>
          <w:b/>
          <w:u w:val="single"/>
        </w:rPr>
        <w:t xml:space="preserve"> </w:t>
      </w:r>
      <w:r w:rsidRPr="009C4BE0">
        <w:rPr>
          <w:rStyle w:val="Emphasis"/>
        </w:rPr>
        <w:t>quantitative literature</w:t>
      </w:r>
      <w:r w:rsidRPr="009C4BE0">
        <w:rPr>
          <w:sz w:val="16"/>
        </w:rPr>
        <w:t xml:space="preserve"> most closely </w:t>
      </w:r>
      <w:r w:rsidRPr="009C4BE0">
        <w:rPr>
          <w:u w:val="single"/>
        </w:rPr>
        <w:t xml:space="preserve">associated with the research programs of </w:t>
      </w:r>
      <w:r w:rsidRPr="009C4BE0">
        <w:rPr>
          <w:sz w:val="16"/>
        </w:rPr>
        <w:t xml:space="preserve">William </w:t>
      </w:r>
      <w:r w:rsidRPr="009C4BE0">
        <w:rPr>
          <w:u w:val="single"/>
        </w:rPr>
        <w:t>Thompson</w:t>
      </w:r>
      <w:r w:rsidRPr="009C4BE0">
        <w:rPr>
          <w:sz w:val="16"/>
        </w:rPr>
        <w:t xml:space="preserve">, J. Joseph </w:t>
      </w:r>
      <w:r w:rsidRPr="009C4BE0">
        <w:rPr>
          <w:u w:val="single"/>
        </w:rPr>
        <w:t>Hewitt</w:t>
      </w:r>
      <w:r w:rsidRPr="009C4BE0">
        <w:rPr>
          <w:sz w:val="16"/>
        </w:rPr>
        <w:t xml:space="preserve">, and James P. </w:t>
      </w:r>
      <w:r w:rsidRPr="009C4BE0">
        <w:rPr>
          <w:u w:val="single"/>
        </w:rPr>
        <w:t>Klein</w:t>
      </w:r>
      <w:r w:rsidRPr="009C4BE0">
        <w:rPr>
          <w:sz w:val="16"/>
        </w:rPr>
        <w:t xml:space="preserve">, Gary </w:t>
      </w:r>
      <w:r w:rsidRPr="009C4BE0">
        <w:rPr>
          <w:u w:val="single"/>
        </w:rPr>
        <w:t>Goertz, and</w:t>
      </w:r>
      <w:r w:rsidRPr="009C4BE0">
        <w:rPr>
          <w:sz w:val="16"/>
        </w:rPr>
        <w:t xml:space="preserve"> Paul F. </w:t>
      </w:r>
      <w:r w:rsidRPr="009C4BE0">
        <w:rPr>
          <w:u w:val="single"/>
        </w:rPr>
        <w:t>Diehl</w:t>
      </w:r>
      <w:r w:rsidRPr="009C4BE0">
        <w:rPr>
          <w:sz w:val="16"/>
        </w:rPr>
        <w:t>.1 My definition conforms to that of William Thompson. In work with Karen Rasler, they define rivalries as situations in which “[b]</w:t>
      </w:r>
      <w:proofErr w:type="spellStart"/>
      <w:r w:rsidRPr="009C4BE0">
        <w:rPr>
          <w:sz w:val="16"/>
        </w:rPr>
        <w:t>oth</w:t>
      </w:r>
      <w:proofErr w:type="spellEnd"/>
      <w:r w:rsidRPr="009C4BE0">
        <w:rPr>
          <w:sz w:val="16"/>
        </w:rPr>
        <w:t xml:space="preserve"> actors view each other as a significant </w:t>
      </w:r>
      <w:proofErr w:type="spellStart"/>
      <w:r w:rsidRPr="009C4BE0">
        <w:rPr>
          <w:sz w:val="16"/>
        </w:rPr>
        <w:t>politicalmilitary</w:t>
      </w:r>
      <w:proofErr w:type="spellEnd"/>
      <w:r w:rsidRPr="009C4BE0">
        <w:rPr>
          <w:sz w:val="16"/>
        </w:rPr>
        <w:t xml:space="preserve"> threat and, therefore, an enemy.”2 In other work, Thompson writing with Michael </w:t>
      </w:r>
      <w:proofErr w:type="spellStart"/>
      <w:r w:rsidRPr="009C4BE0">
        <w:rPr>
          <w:sz w:val="16"/>
        </w:rPr>
        <w:t>Colaresi</w:t>
      </w:r>
      <w:proofErr w:type="spellEnd"/>
      <w:r w:rsidRPr="009C4BE0">
        <w:rPr>
          <w:sz w:val="16"/>
        </w:rPr>
        <w:t xml:space="preserve">,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w:t>
      </w:r>
      <w:r w:rsidRPr="009C4BE0">
        <w:rPr>
          <w:u w:val="single"/>
        </w:rPr>
        <w:t>Drawing from</w:t>
      </w:r>
      <w:r w:rsidRPr="009C4BE0">
        <w:rPr>
          <w:sz w:val="16"/>
        </w:rPr>
        <w:t xml:space="preserve"> available </w:t>
      </w:r>
      <w:r w:rsidRPr="009C4BE0">
        <w:rPr>
          <w:u w:val="single"/>
        </w:rPr>
        <w:t>records and histories</w:t>
      </w:r>
      <w:r w:rsidRPr="009C4BE0">
        <w:rPr>
          <w:sz w:val="16"/>
        </w:rPr>
        <w:t xml:space="preserve">, Thompson and David Dreyer have generated </w:t>
      </w:r>
      <w:r w:rsidRPr="009C4BE0">
        <w:rPr>
          <w:u w:val="single"/>
        </w:rPr>
        <w:t>a universe of</w:t>
      </w:r>
      <w:r w:rsidRPr="009C4BE0">
        <w:rPr>
          <w:sz w:val="16"/>
        </w:rPr>
        <w:t xml:space="preserve"> strategic </w:t>
      </w:r>
      <w:r w:rsidRPr="009C4BE0">
        <w:rPr>
          <w:u w:val="single"/>
        </w:rPr>
        <w:t xml:space="preserve">rivalries </w:t>
      </w:r>
      <w:r w:rsidRPr="00713E44">
        <w:rPr>
          <w:highlight w:val="cyan"/>
          <w:u w:val="single"/>
        </w:rPr>
        <w:t xml:space="preserve">from </w:t>
      </w:r>
      <w:r w:rsidRPr="00713E44">
        <w:rPr>
          <w:rStyle w:val="Emphasis"/>
          <w:highlight w:val="cyan"/>
        </w:rPr>
        <w:t>1494 to 2010</w:t>
      </w:r>
      <w:r w:rsidRPr="009C4BE0">
        <w:rPr>
          <w:sz w:val="16"/>
        </w:rPr>
        <w:t xml:space="preserve"> that </w:t>
      </w:r>
      <w:r w:rsidRPr="009C4BE0">
        <w:rPr>
          <w:u w:val="single"/>
        </w:rPr>
        <w:t>serves as the basis for this project’s empirical analysis</w:t>
      </w:r>
      <w:r w:rsidRPr="009C4BE0">
        <w:rPr>
          <w:sz w:val="16"/>
        </w:rPr>
        <w:t xml:space="preserve">.4 This project measures rivalry termination as occurring on the last year that Thompson and Dreyer record the existence of a rivalry. </w:t>
      </w:r>
      <w:r w:rsidRPr="009C4BE0">
        <w:rPr>
          <w:u w:val="single"/>
        </w:rPr>
        <w:t xml:space="preserve">Economic crises lead to conciliatory behavior through five </w:t>
      </w:r>
      <w:r w:rsidRPr="009C4BE0">
        <w:rPr>
          <w:sz w:val="16"/>
        </w:rPr>
        <w:t xml:space="preserve">primary </w:t>
      </w:r>
      <w:r w:rsidRPr="009C4BE0">
        <w:rPr>
          <w:u w:val="single"/>
        </w:rPr>
        <w:t xml:space="preserve">channels. (1) Economic </w:t>
      </w:r>
      <w:r w:rsidRPr="00713E44">
        <w:rPr>
          <w:highlight w:val="cyan"/>
          <w:u w:val="single"/>
        </w:rPr>
        <w:t xml:space="preserve">crises lead to </w:t>
      </w:r>
      <w:r w:rsidRPr="00713E44">
        <w:rPr>
          <w:rStyle w:val="Emphasis"/>
          <w:highlight w:val="cyan"/>
        </w:rPr>
        <w:t>austerity pressures</w:t>
      </w:r>
      <w:r w:rsidRPr="00713E44">
        <w:rPr>
          <w:highlight w:val="cyan"/>
          <w:u w:val="single"/>
        </w:rPr>
        <w:t>, which</w:t>
      </w:r>
      <w:r w:rsidRPr="009C4BE0">
        <w:rPr>
          <w:u w:val="single"/>
        </w:rPr>
        <w:t xml:space="preserve"> in turn </w:t>
      </w:r>
      <w:r w:rsidRPr="00713E44">
        <w:rPr>
          <w:highlight w:val="cyan"/>
          <w:u w:val="single"/>
        </w:rPr>
        <w:t>incent leaders</w:t>
      </w:r>
      <w:r w:rsidRPr="009C4BE0">
        <w:rPr>
          <w:sz w:val="16"/>
        </w:rPr>
        <w:t xml:space="preserve"> to search for ways </w:t>
      </w:r>
      <w:r w:rsidRPr="00713E44">
        <w:rPr>
          <w:highlight w:val="cyan"/>
          <w:u w:val="single"/>
        </w:rPr>
        <w:t xml:space="preserve">to </w:t>
      </w:r>
      <w:r w:rsidRPr="00713E44">
        <w:rPr>
          <w:rStyle w:val="Emphasis"/>
          <w:highlight w:val="cyan"/>
        </w:rPr>
        <w:t>cut</w:t>
      </w:r>
      <w:r w:rsidRPr="009C4BE0">
        <w:rPr>
          <w:rStyle w:val="Emphasis"/>
        </w:rPr>
        <w:t xml:space="preserve"> defense </w:t>
      </w:r>
      <w:r w:rsidRPr="00713E44">
        <w:rPr>
          <w:rStyle w:val="Emphasis"/>
          <w:highlight w:val="cyan"/>
        </w:rPr>
        <w:t>expenditures</w:t>
      </w:r>
      <w:r w:rsidRPr="009C4BE0">
        <w:rPr>
          <w:u w:val="single"/>
        </w:rPr>
        <w:t xml:space="preserve">. (2) Economic </w:t>
      </w:r>
      <w:r w:rsidRPr="00713E44">
        <w:rPr>
          <w:highlight w:val="cyan"/>
          <w:u w:val="single"/>
        </w:rPr>
        <w:t>crises</w:t>
      </w:r>
      <w:r w:rsidRPr="009C4BE0">
        <w:rPr>
          <w:sz w:val="16"/>
        </w:rPr>
        <w:t xml:space="preserve"> also </w:t>
      </w:r>
      <w:r w:rsidRPr="00713E44">
        <w:rPr>
          <w:highlight w:val="cyan"/>
          <w:u w:val="single"/>
        </w:rPr>
        <w:t>encourage strategic reassessment</w:t>
      </w:r>
      <w:r w:rsidRPr="009C4BE0">
        <w:rPr>
          <w:u w:val="single"/>
        </w:rPr>
        <w:t>, so</w:t>
      </w:r>
      <w:r w:rsidRPr="009C4BE0">
        <w:rPr>
          <w:sz w:val="16"/>
        </w:rPr>
        <w:t xml:space="preserve"> that </w:t>
      </w:r>
      <w:r w:rsidRPr="009C4BE0">
        <w:rPr>
          <w:u w:val="single"/>
        </w:rPr>
        <w:t>leaders</w:t>
      </w:r>
      <w:r w:rsidRPr="009C4BE0">
        <w:rPr>
          <w:sz w:val="16"/>
        </w:rPr>
        <w:t xml:space="preserve"> can </w:t>
      </w:r>
      <w:r w:rsidRPr="009C4BE0">
        <w:rPr>
          <w:u w:val="single"/>
        </w:rPr>
        <w:t>argue to</w:t>
      </w:r>
      <w:r w:rsidRPr="009C4BE0">
        <w:rPr>
          <w:sz w:val="16"/>
        </w:rPr>
        <w:t xml:space="preserve"> their </w:t>
      </w:r>
      <w:r w:rsidRPr="009C4BE0">
        <w:rPr>
          <w:u w:val="single"/>
        </w:rPr>
        <w:t>peers and</w:t>
      </w:r>
      <w:r w:rsidRPr="009C4BE0">
        <w:rPr>
          <w:sz w:val="16"/>
        </w:rPr>
        <w:t xml:space="preserve"> their </w:t>
      </w:r>
      <w:r w:rsidRPr="009C4BE0">
        <w:rPr>
          <w:u w:val="single"/>
        </w:rPr>
        <w:t>publics that defense spending can be arrested without endangering the state</w:t>
      </w:r>
      <w:r w:rsidRPr="009C4BE0">
        <w:rPr>
          <w:sz w:val="16"/>
        </w:rPr>
        <w:t xml:space="preserve">. </w:t>
      </w:r>
      <w:r w:rsidRPr="009C4BE0">
        <w:rPr>
          <w:u w:val="single"/>
        </w:rPr>
        <w:t xml:space="preserve">This can lead to </w:t>
      </w:r>
      <w:r w:rsidRPr="009C4BE0">
        <w:rPr>
          <w:rStyle w:val="Emphasis"/>
        </w:rPr>
        <w:t>threat deflation</w:t>
      </w:r>
      <w:r w:rsidRPr="009C4BE0">
        <w:rPr>
          <w:u w:val="single"/>
        </w:rPr>
        <w:t xml:space="preserve">, where </w:t>
      </w:r>
      <w:r w:rsidRPr="00713E44">
        <w:rPr>
          <w:highlight w:val="cyan"/>
          <w:u w:val="single"/>
        </w:rPr>
        <w:t>elites</w:t>
      </w:r>
      <w:r w:rsidRPr="009C4BE0">
        <w:rPr>
          <w:sz w:val="16"/>
        </w:rPr>
        <w:t xml:space="preserve"> attempt to </w:t>
      </w:r>
      <w:r w:rsidRPr="00713E44">
        <w:rPr>
          <w:rStyle w:val="Emphasis"/>
          <w:highlight w:val="cyan"/>
        </w:rPr>
        <w:t>downplay</w:t>
      </w:r>
      <w:r w:rsidRPr="009C4BE0">
        <w:rPr>
          <w:rStyle w:val="Emphasis"/>
        </w:rPr>
        <w:t xml:space="preserve"> the seriousness</w:t>
      </w:r>
      <w:r w:rsidRPr="009C4BE0">
        <w:rPr>
          <w:b/>
          <w:u w:val="single"/>
        </w:rPr>
        <w:t xml:space="preserve"> </w:t>
      </w:r>
      <w:r w:rsidRPr="009C4BE0">
        <w:rPr>
          <w:u w:val="single"/>
        </w:rPr>
        <w:t xml:space="preserve">of </w:t>
      </w:r>
      <w:r w:rsidRPr="00713E44">
        <w:rPr>
          <w:highlight w:val="cyan"/>
          <w:u w:val="single"/>
        </w:rPr>
        <w:t>the threat</w:t>
      </w:r>
      <w:r w:rsidRPr="009C4BE0">
        <w:rPr>
          <w:u w:val="single"/>
        </w:rPr>
        <w:t xml:space="preserve"> posed by a</w:t>
      </w:r>
      <w:r w:rsidRPr="009C4BE0">
        <w:rPr>
          <w:sz w:val="16"/>
        </w:rPr>
        <w:t xml:space="preserve"> former </w:t>
      </w:r>
      <w:r w:rsidRPr="009C4BE0">
        <w:rPr>
          <w:u w:val="single"/>
        </w:rPr>
        <w:t xml:space="preserve">rival. (3) If a state faces multiple threats, economic </w:t>
      </w:r>
      <w:r w:rsidRPr="00713E44">
        <w:rPr>
          <w:highlight w:val="cyan"/>
          <w:u w:val="single"/>
        </w:rPr>
        <w:t>crises provoke</w:t>
      </w:r>
      <w:r w:rsidRPr="009C4BE0">
        <w:rPr>
          <w:u w:val="single"/>
        </w:rPr>
        <w:t xml:space="preserve"> elites to </w:t>
      </w:r>
      <w:r w:rsidRPr="009C4BE0">
        <w:rPr>
          <w:rStyle w:val="Emphasis"/>
        </w:rPr>
        <w:t xml:space="preserve">consider </w:t>
      </w:r>
      <w:r w:rsidRPr="00713E44">
        <w:rPr>
          <w:rStyle w:val="Emphasis"/>
          <w:highlight w:val="cyan"/>
        </w:rPr>
        <w:t>threat prioritization</w:t>
      </w:r>
      <w:r w:rsidRPr="009C4BE0">
        <w:rPr>
          <w:u w:val="single"/>
        </w:rPr>
        <w:t>, a process</w:t>
      </w:r>
      <w:r w:rsidRPr="009C4BE0">
        <w:rPr>
          <w:sz w:val="16"/>
        </w:rPr>
        <w:t xml:space="preserve"> that is </w:t>
      </w:r>
      <w:r w:rsidRPr="009C4BE0">
        <w:rPr>
          <w:u w:val="single"/>
        </w:rPr>
        <w:t>postponed during</w:t>
      </w:r>
      <w:r w:rsidRPr="009C4BE0">
        <w:rPr>
          <w:sz w:val="16"/>
        </w:rPr>
        <w:t xml:space="preserve"> periods of </w:t>
      </w:r>
      <w:r w:rsidRPr="009C4BE0">
        <w:rPr>
          <w:u w:val="single"/>
        </w:rPr>
        <w:t xml:space="preserve">economic normalcy. (4) Economic </w:t>
      </w:r>
      <w:r w:rsidRPr="00713E44">
        <w:rPr>
          <w:highlight w:val="cyan"/>
          <w:u w:val="single"/>
        </w:rPr>
        <w:t>crises increase the</w:t>
      </w:r>
      <w:r w:rsidRPr="009C4BE0">
        <w:rPr>
          <w:sz w:val="16"/>
        </w:rPr>
        <w:t xml:space="preserve"> political and economic </w:t>
      </w:r>
      <w:r w:rsidRPr="00713E44">
        <w:rPr>
          <w:highlight w:val="cyan"/>
          <w:u w:val="single"/>
        </w:rPr>
        <w:t>benefit from</w:t>
      </w:r>
      <w:r w:rsidRPr="009C4BE0">
        <w:rPr>
          <w:u w:val="single"/>
        </w:rPr>
        <w:t xml:space="preserve"> </w:t>
      </w:r>
      <w:r w:rsidRPr="009C4BE0">
        <w:rPr>
          <w:rStyle w:val="Emphasis"/>
        </w:rPr>
        <w:t xml:space="preserve">international </w:t>
      </w:r>
      <w:r w:rsidRPr="00713E44">
        <w:rPr>
          <w:rStyle w:val="Emphasis"/>
          <w:highlight w:val="cyan"/>
        </w:rPr>
        <w:t>economic cooperation</w:t>
      </w:r>
      <w:r w:rsidRPr="00713E44">
        <w:rPr>
          <w:highlight w:val="cyan"/>
          <w:u w:val="single"/>
        </w:rPr>
        <w:t xml:space="preserve">. Leaders </w:t>
      </w:r>
      <w:r w:rsidRPr="00713E44">
        <w:rPr>
          <w:rStyle w:val="Emphasis"/>
          <w:highlight w:val="cyan"/>
        </w:rPr>
        <w:t>seek</w:t>
      </w:r>
      <w:r w:rsidRPr="009C4BE0">
        <w:rPr>
          <w:rStyle w:val="Emphasis"/>
        </w:rPr>
        <w:t xml:space="preserve"> foreign </w:t>
      </w:r>
      <w:r w:rsidRPr="00713E44">
        <w:rPr>
          <w:rStyle w:val="Emphasis"/>
          <w:highlight w:val="cyan"/>
        </w:rPr>
        <w:t>aid</w:t>
      </w:r>
      <w:r w:rsidRPr="009C4BE0">
        <w:rPr>
          <w:u w:val="single"/>
        </w:rPr>
        <w:t xml:space="preserve">, </w:t>
      </w:r>
      <w:r w:rsidRPr="009C4BE0">
        <w:rPr>
          <w:rStyle w:val="Emphasis"/>
        </w:rPr>
        <w:t>enhanced trade</w:t>
      </w:r>
      <w:r w:rsidRPr="009C4BE0">
        <w:rPr>
          <w:u w:val="single"/>
        </w:rPr>
        <w:t xml:space="preserve">, </w:t>
      </w:r>
      <w:r w:rsidRPr="00713E44">
        <w:rPr>
          <w:highlight w:val="cyan"/>
          <w:u w:val="single"/>
        </w:rPr>
        <w:t>and</w:t>
      </w:r>
      <w:r w:rsidRPr="009C4BE0">
        <w:rPr>
          <w:u w:val="single"/>
        </w:rPr>
        <w:t xml:space="preserve"> </w:t>
      </w:r>
      <w:r w:rsidRPr="009C4BE0">
        <w:rPr>
          <w:rStyle w:val="Emphasis"/>
        </w:rPr>
        <w:t xml:space="preserve">increased </w:t>
      </w:r>
      <w:r w:rsidRPr="00713E44">
        <w:rPr>
          <w:rStyle w:val="Emphasis"/>
          <w:highlight w:val="cyan"/>
        </w:rPr>
        <w:t>investment</w:t>
      </w:r>
      <w:r w:rsidRPr="009C4BE0">
        <w:rPr>
          <w:sz w:val="16"/>
        </w:rPr>
        <w:t xml:space="preserve"> from abroad </w:t>
      </w:r>
      <w:r w:rsidRPr="009C4BE0">
        <w:rPr>
          <w:u w:val="single"/>
        </w:rPr>
        <w:t>during</w:t>
      </w:r>
      <w:r w:rsidRPr="009C4BE0">
        <w:rPr>
          <w:sz w:val="16"/>
        </w:rPr>
        <w:t xml:space="preserve"> periods of </w:t>
      </w:r>
      <w:r w:rsidRPr="009C4BE0">
        <w:rPr>
          <w:u w:val="single"/>
        </w:rPr>
        <w:t>economic trouble</w:t>
      </w:r>
      <w:r w:rsidRPr="009C4BE0">
        <w:rPr>
          <w:sz w:val="16"/>
        </w:rPr>
        <w:t xml:space="preserve">. </w:t>
      </w:r>
      <w:r w:rsidRPr="009C4BE0">
        <w:rPr>
          <w:u w:val="single"/>
        </w:rPr>
        <w:t>This</w:t>
      </w:r>
      <w:r w:rsidRPr="009C4BE0">
        <w:rPr>
          <w:sz w:val="16"/>
        </w:rPr>
        <w:t xml:space="preserve"> search </w:t>
      </w:r>
      <w:r w:rsidRPr="009C4BE0">
        <w:rPr>
          <w:u w:val="single"/>
        </w:rPr>
        <w:t>is made easier if tensions are reduced with</w:t>
      </w:r>
      <w:r w:rsidRPr="009C4BE0">
        <w:rPr>
          <w:sz w:val="16"/>
        </w:rPr>
        <w:t xml:space="preserve"> historic </w:t>
      </w:r>
      <w:r w:rsidRPr="009C4BE0">
        <w:rPr>
          <w:u w:val="single"/>
        </w:rPr>
        <w:t>rivals. (5)</w:t>
      </w:r>
      <w:r w:rsidRPr="009C4BE0">
        <w:rPr>
          <w:sz w:val="16"/>
        </w:rPr>
        <w:t xml:space="preserve"> Finally, </w:t>
      </w:r>
      <w:r w:rsidRPr="009C4BE0">
        <w:rPr>
          <w:u w:val="single"/>
        </w:rPr>
        <w:t xml:space="preserve">during crises, </w:t>
      </w:r>
      <w:r w:rsidRPr="00713E44">
        <w:rPr>
          <w:highlight w:val="cyan"/>
          <w:u w:val="single"/>
        </w:rPr>
        <w:t>elites</w:t>
      </w:r>
      <w:r w:rsidRPr="009C4BE0">
        <w:rPr>
          <w:u w:val="single"/>
        </w:rPr>
        <w:t xml:space="preserve"> are</w:t>
      </w:r>
      <w:r w:rsidRPr="009C4BE0">
        <w:rPr>
          <w:sz w:val="16"/>
        </w:rPr>
        <w:t xml:space="preserve"> more </w:t>
      </w:r>
      <w:r w:rsidRPr="009C4BE0">
        <w:rPr>
          <w:u w:val="single"/>
        </w:rPr>
        <w:t xml:space="preserve">prone to </w:t>
      </w:r>
      <w:r w:rsidRPr="00713E44">
        <w:rPr>
          <w:highlight w:val="cyan"/>
          <w:u w:val="single"/>
        </w:rPr>
        <w:t>select leaders who</w:t>
      </w:r>
      <w:r w:rsidRPr="009C4BE0">
        <w:rPr>
          <w:u w:val="single"/>
        </w:rPr>
        <w:t xml:space="preserve"> are</w:t>
      </w:r>
      <w:r w:rsidRPr="009C4BE0">
        <w:rPr>
          <w:sz w:val="16"/>
        </w:rPr>
        <w:t xml:space="preserve"> perceived as </w:t>
      </w:r>
      <w:r w:rsidRPr="009C4BE0">
        <w:rPr>
          <w:rStyle w:val="Emphasis"/>
        </w:rPr>
        <w:t>capable of resolving economic difficulties</w:t>
      </w:r>
      <w:r w:rsidRPr="009C4BE0">
        <w:rPr>
          <w:u w:val="single"/>
        </w:rPr>
        <w:t>, permitting the emergence of leaders who hold heterodox foreign policy views</w:t>
      </w:r>
      <w:r w:rsidRPr="009C4BE0">
        <w:rPr>
          <w:sz w:val="16"/>
        </w:rPr>
        <w:t xml:space="preserve">. Collectively, </w:t>
      </w:r>
      <w:r w:rsidRPr="009C4BE0">
        <w:rPr>
          <w:u w:val="single"/>
        </w:rPr>
        <w:t xml:space="preserve">these mechanisms make it </w:t>
      </w:r>
      <w:r w:rsidRPr="009C4BE0">
        <w:rPr>
          <w:rStyle w:val="Emphasis"/>
        </w:rPr>
        <w:t>much more likely</w:t>
      </w:r>
      <w:r w:rsidRPr="009C4BE0">
        <w:rPr>
          <w:u w:val="single"/>
        </w:rPr>
        <w:t xml:space="preserve"> that a leader will </w:t>
      </w:r>
      <w:r w:rsidRPr="00713E44">
        <w:rPr>
          <w:highlight w:val="cyan"/>
          <w:u w:val="single"/>
        </w:rPr>
        <w:t>prefer conciliatory policies</w:t>
      </w:r>
      <w:r w:rsidRPr="009C4BE0">
        <w:rPr>
          <w:u w:val="single"/>
        </w:rPr>
        <w:t xml:space="preserve"> compared to</w:t>
      </w:r>
      <w:r w:rsidRPr="009C4BE0">
        <w:rPr>
          <w:sz w:val="16"/>
        </w:rPr>
        <w:t xml:space="preserve"> during periods of </w:t>
      </w:r>
      <w:r w:rsidRPr="009C4BE0">
        <w:rPr>
          <w:u w:val="single"/>
        </w:rPr>
        <w:t>economic normalcy</w:t>
      </w:r>
      <w:r w:rsidRPr="009C4BE0">
        <w:rPr>
          <w:sz w:val="16"/>
        </w:rPr>
        <w:t xml:space="preserve">. </w:t>
      </w:r>
      <w:r w:rsidRPr="009C4BE0">
        <w:rPr>
          <w:u w:val="single"/>
        </w:rPr>
        <w:t>This</w:t>
      </w:r>
      <w:r w:rsidRPr="009C4BE0">
        <w:rPr>
          <w:sz w:val="16"/>
        </w:rPr>
        <w:t xml:space="preserve"> section </w:t>
      </w:r>
      <w:r w:rsidRPr="009C4BE0">
        <w:rPr>
          <w:u w:val="single"/>
        </w:rPr>
        <w:t>reviews</w:t>
      </w:r>
      <w:r w:rsidRPr="009C4BE0">
        <w:rPr>
          <w:sz w:val="16"/>
        </w:rPr>
        <w:t xml:space="preserve"> this </w:t>
      </w:r>
      <w:r w:rsidRPr="009C4BE0">
        <w:rPr>
          <w:rStyle w:val="Emphasis"/>
        </w:rPr>
        <w:t>causal logic</w:t>
      </w:r>
      <w:r w:rsidRPr="009C4BE0">
        <w:rPr>
          <w:u w:val="single"/>
        </w:rPr>
        <w:t xml:space="preserve"> in</w:t>
      </w:r>
      <w:r w:rsidRPr="009C4BE0">
        <w:rPr>
          <w:sz w:val="16"/>
        </w:rPr>
        <w:t xml:space="preserve"> greater </w:t>
      </w:r>
      <w:r w:rsidRPr="009C4BE0">
        <w:rPr>
          <w:u w:val="single"/>
        </w:rPr>
        <w:t>detail, while</w:t>
      </w:r>
      <w:r w:rsidRPr="009C4BE0">
        <w:rPr>
          <w:sz w:val="16"/>
        </w:rPr>
        <w:t xml:space="preserve"> also </w:t>
      </w:r>
      <w:r w:rsidRPr="009C4BE0">
        <w:rPr>
          <w:u w:val="single"/>
        </w:rPr>
        <w:t xml:space="preserve">providing </w:t>
      </w:r>
      <w:r w:rsidRPr="009C4BE0">
        <w:rPr>
          <w:rStyle w:val="Emphasis"/>
        </w:rPr>
        <w:t>historical examples</w:t>
      </w:r>
      <w:r w:rsidRPr="009C4BE0">
        <w:rPr>
          <w:u w:val="single"/>
        </w:rPr>
        <w:t xml:space="preserve"> that these mechanisms recur in practice</w:t>
      </w:r>
      <w:r w:rsidRPr="009C4BE0">
        <w:rPr>
          <w:sz w:val="16"/>
          <w:u w:val="single"/>
        </w:rPr>
        <w:t xml:space="preserve">. </w:t>
      </w:r>
      <w:r w:rsidRPr="009C4BE0">
        <w:rPr>
          <w:u w:val="single"/>
        </w:rPr>
        <w:t>Economic Crisis Leads to</w:t>
      </w:r>
      <w:r w:rsidRPr="009C4BE0">
        <w:rPr>
          <w:b/>
          <w:u w:val="single"/>
        </w:rPr>
        <w:t xml:space="preserve"> </w:t>
      </w:r>
      <w:r w:rsidRPr="009C4BE0">
        <w:rPr>
          <w:rStyle w:val="Emphasis"/>
        </w:rPr>
        <w:t>Austerity</w:t>
      </w:r>
      <w:r w:rsidRPr="009C4BE0">
        <w:rPr>
          <w:sz w:val="16"/>
        </w:rPr>
        <w:t xml:space="preserve"> Economic crises generate pressure for austerity. </w:t>
      </w:r>
      <w:r w:rsidRPr="009C4BE0">
        <w:rPr>
          <w:u w:val="single"/>
        </w:rPr>
        <w:t>Government revenues are a function of national</w:t>
      </w:r>
      <w:r w:rsidRPr="009C4BE0">
        <w:rPr>
          <w:sz w:val="16"/>
        </w:rPr>
        <w:t xml:space="preserve"> economic </w:t>
      </w:r>
      <w:r w:rsidRPr="009C4BE0">
        <w:rPr>
          <w:u w:val="single"/>
        </w:rPr>
        <w:t>production, so</w:t>
      </w:r>
      <w:r w:rsidRPr="009C4BE0">
        <w:rPr>
          <w:sz w:val="16"/>
        </w:rPr>
        <w:t xml:space="preserve"> that </w:t>
      </w:r>
      <w:r w:rsidRPr="009C4BE0">
        <w:rPr>
          <w:u w:val="single"/>
        </w:rPr>
        <w:t>when production diminishes through recession, revenues available for expenditure also diminish. Planning</w:t>
      </w:r>
      <w:r w:rsidRPr="009C4BE0">
        <w:rPr>
          <w:sz w:val="16"/>
        </w:rPr>
        <w:t xml:space="preserve"> almost </w:t>
      </w:r>
      <w:r w:rsidRPr="009C4BE0">
        <w:rPr>
          <w:rStyle w:val="Emphasis"/>
        </w:rPr>
        <w:t>invariably assumes growth</w:t>
      </w:r>
      <w:r w:rsidRPr="009C4BE0">
        <w:rPr>
          <w:u w:val="single"/>
        </w:rPr>
        <w:t xml:space="preserve"> rather than contraction, so the deviation in</w:t>
      </w:r>
      <w:r w:rsidRPr="009C4BE0">
        <w:rPr>
          <w:sz w:val="16"/>
        </w:rPr>
        <w:t xml:space="preserve"> available </w:t>
      </w:r>
      <w:r w:rsidRPr="009C4BE0">
        <w:rPr>
          <w:u w:val="single"/>
        </w:rPr>
        <w:t>revenues compared to</w:t>
      </w:r>
      <w:r w:rsidRPr="009C4BE0">
        <w:rPr>
          <w:sz w:val="16"/>
        </w:rPr>
        <w:t xml:space="preserve"> the </w:t>
      </w:r>
      <w:r w:rsidRPr="009C4BE0">
        <w:rPr>
          <w:u w:val="single"/>
        </w:rPr>
        <w:t>planned expenditure can be sizable</w:t>
      </w:r>
      <w:r w:rsidRPr="009C4BE0">
        <w:rPr>
          <w:sz w:val="16"/>
        </w:rPr>
        <w:t xml:space="preserve">. </w:t>
      </w:r>
      <w:r w:rsidRPr="009C4BE0">
        <w:rPr>
          <w:u w:val="single"/>
        </w:rPr>
        <w:t>When</w:t>
      </w:r>
      <w:r w:rsidRPr="009C4BE0">
        <w:rPr>
          <w:sz w:val="16"/>
        </w:rPr>
        <w:t xml:space="preserve"> growth </w:t>
      </w:r>
      <w:r w:rsidRPr="009C4BE0">
        <w:rPr>
          <w:u w:val="single"/>
        </w:rPr>
        <w:t>slowdowns are prolonged, the</w:t>
      </w:r>
      <w:r w:rsidRPr="009C4BE0">
        <w:rPr>
          <w:sz w:val="16"/>
        </w:rPr>
        <w:t xml:space="preserve"> cumulative </w:t>
      </w:r>
      <w:r w:rsidRPr="009C4BE0">
        <w:rPr>
          <w:u w:val="single"/>
        </w:rPr>
        <w:t>departure from</w:t>
      </w:r>
      <w:r w:rsidRPr="009C4BE0">
        <w:rPr>
          <w:sz w:val="16"/>
        </w:rPr>
        <w:t xml:space="preserve"> planning </w:t>
      </w:r>
      <w:r w:rsidRPr="009C4BE0">
        <w:rPr>
          <w:u w:val="single"/>
        </w:rPr>
        <w:t>targets can grow</w:t>
      </w:r>
      <w:r w:rsidRPr="009C4BE0">
        <w:rPr>
          <w:sz w:val="16"/>
        </w:rPr>
        <w:t xml:space="preserve"> even </w:t>
      </w:r>
      <w:r w:rsidRPr="009C4BE0">
        <w:rPr>
          <w:u w:val="single"/>
        </w:rPr>
        <w:t>further</w:t>
      </w:r>
      <w:r w:rsidRPr="009C4BE0">
        <w:rPr>
          <w:sz w:val="16"/>
        </w:rPr>
        <w:t xml:space="preserve">, even if no single quarter meets the technical definition of recession. </w:t>
      </w:r>
      <w:r w:rsidRPr="009C4BE0">
        <w:rPr>
          <w:u w:val="single"/>
        </w:rPr>
        <w:t xml:space="preserve">Pressures for austerity are </w:t>
      </w:r>
      <w:r w:rsidRPr="009C4BE0">
        <w:rPr>
          <w:rStyle w:val="Emphasis"/>
        </w:rPr>
        <w:t>felt</w:t>
      </w:r>
      <w:r w:rsidRPr="009C4BE0">
        <w:rPr>
          <w:sz w:val="16"/>
        </w:rPr>
        <w:t xml:space="preserve"> most </w:t>
      </w:r>
      <w:r w:rsidRPr="009C4BE0">
        <w:rPr>
          <w:rStyle w:val="Emphasis"/>
        </w:rPr>
        <w:t>acutely</w:t>
      </w:r>
      <w:r w:rsidRPr="009C4BE0">
        <w:rPr>
          <w:u w:val="single"/>
        </w:rPr>
        <w:t xml:space="preserve"> in governments that face difficulty borrowing to finance deficit expenditures. This is </w:t>
      </w:r>
      <w:r w:rsidRPr="009C4BE0">
        <w:rPr>
          <w:rStyle w:val="Emphasis"/>
        </w:rPr>
        <w:t>especially the case</w:t>
      </w:r>
      <w:r w:rsidRPr="009C4BE0">
        <w:rPr>
          <w:u w:val="single"/>
        </w:rPr>
        <w:t xml:space="preserve"> when</w:t>
      </w:r>
      <w:r w:rsidRPr="009C4BE0">
        <w:rPr>
          <w:sz w:val="16"/>
        </w:rPr>
        <w:t xml:space="preserve"> this </w:t>
      </w:r>
      <w:r w:rsidRPr="009C4BE0">
        <w:rPr>
          <w:u w:val="single"/>
        </w:rPr>
        <w:t>borrowing relies on international</w:t>
      </w:r>
      <w:r w:rsidRPr="009C4BE0">
        <w:rPr>
          <w:sz w:val="16"/>
        </w:rPr>
        <w:t xml:space="preserve"> sources of </w:t>
      </w:r>
      <w:r w:rsidRPr="009C4BE0">
        <w:rPr>
          <w:u w:val="single"/>
        </w:rPr>
        <w:t>credit</w:t>
      </w:r>
      <w:r w:rsidRPr="009C4BE0">
        <w:rPr>
          <w:sz w:val="16"/>
        </w:rPr>
        <w:t xml:space="preserve">. </w:t>
      </w:r>
      <w:r w:rsidRPr="009C4BE0">
        <w:rPr>
          <w:u w:val="single"/>
        </w:rPr>
        <w:t>Even for states that can borrow</w:t>
      </w:r>
      <w:r w:rsidRPr="009C4BE0">
        <w:rPr>
          <w:sz w:val="16"/>
        </w:rPr>
        <w:t xml:space="preserve">, however, intellectual </w:t>
      </w:r>
      <w:r w:rsidRPr="009C4BE0">
        <w:rPr>
          <w:u w:val="single"/>
        </w:rPr>
        <w:t xml:space="preserve">attachment to </w:t>
      </w:r>
      <w:r w:rsidRPr="00713E44">
        <w:rPr>
          <w:highlight w:val="cyan"/>
          <w:u w:val="single"/>
        </w:rPr>
        <w:t>balanced budgets</w:t>
      </w:r>
      <w:r w:rsidRPr="009C4BE0">
        <w:rPr>
          <w:sz w:val="16"/>
        </w:rPr>
        <w:t xml:space="preserve"> as a means </w:t>
      </w:r>
      <w:r w:rsidRPr="009C4BE0">
        <w:rPr>
          <w:u w:val="single"/>
        </w:rPr>
        <w:t>to restore confidence</w:t>
      </w:r>
      <w:r w:rsidRPr="009C4BE0">
        <w:rPr>
          <w:sz w:val="16"/>
        </w:rPr>
        <w:t>—a belief in what is sometimes called “expansionary austerity”—</w:t>
      </w:r>
      <w:r w:rsidRPr="00713E44">
        <w:rPr>
          <w:highlight w:val="cyan"/>
          <w:u w:val="single"/>
        </w:rPr>
        <w:t xml:space="preserve">generates </w:t>
      </w:r>
      <w:r w:rsidRPr="00713E44">
        <w:rPr>
          <w:rStyle w:val="Emphasis"/>
          <w:highlight w:val="cyan"/>
        </w:rPr>
        <w:t>incentives to curtail expenditure</w:t>
      </w:r>
      <w:r w:rsidRPr="009C4BE0">
        <w:rPr>
          <w:sz w:val="16"/>
        </w:rPr>
        <w:t xml:space="preserve">. </w:t>
      </w:r>
      <w:r w:rsidRPr="009C4BE0">
        <w:rPr>
          <w:u w:val="single"/>
        </w:rPr>
        <w:t>These incentives to cut occur</w:t>
      </w:r>
      <w:r w:rsidRPr="009C4BE0">
        <w:rPr>
          <w:sz w:val="16"/>
        </w:rPr>
        <w:t xml:space="preserve"> precisely </w:t>
      </w:r>
      <w:r w:rsidRPr="009C4BE0">
        <w:rPr>
          <w:u w:val="single"/>
        </w:rPr>
        <w:t xml:space="preserve">when </w:t>
      </w:r>
      <w:r w:rsidRPr="00713E44">
        <w:rPr>
          <w:highlight w:val="cyan"/>
          <w:u w:val="single"/>
        </w:rPr>
        <w:t>populations</w:t>
      </w:r>
      <w:r w:rsidRPr="009C4BE0">
        <w:rPr>
          <w:u w:val="single"/>
        </w:rPr>
        <w:t xml:space="preserve"> are experiencing economic hardship, making reductions</w:t>
      </w:r>
      <w:r w:rsidRPr="009C4BE0">
        <w:rPr>
          <w:sz w:val="16"/>
        </w:rPr>
        <w:t xml:space="preserve"> especially </w:t>
      </w:r>
      <w:r w:rsidRPr="009C4BE0">
        <w:rPr>
          <w:u w:val="single"/>
        </w:rPr>
        <w:t>painful that target poverty</w:t>
      </w:r>
      <w:r w:rsidRPr="009C4BE0">
        <w:rPr>
          <w:sz w:val="16"/>
        </w:rPr>
        <w:t xml:space="preserve"> alleviation, </w:t>
      </w:r>
      <w:r w:rsidRPr="009C4BE0">
        <w:rPr>
          <w:u w:val="single"/>
        </w:rPr>
        <w:t>welfare</w:t>
      </w:r>
      <w:r w:rsidRPr="009C4BE0">
        <w:rPr>
          <w:sz w:val="16"/>
        </w:rPr>
        <w:t xml:space="preserve"> programs, </w:t>
      </w:r>
      <w:r w:rsidRPr="009C4BE0">
        <w:rPr>
          <w:u w:val="single"/>
        </w:rPr>
        <w:t>or</w:t>
      </w:r>
      <w:r w:rsidRPr="009C4BE0">
        <w:rPr>
          <w:sz w:val="16"/>
        </w:rPr>
        <w:t xml:space="preserve"> economic </w:t>
      </w:r>
      <w:r w:rsidRPr="009C4BE0">
        <w:rPr>
          <w:u w:val="single"/>
        </w:rPr>
        <w:t>subsidies</w:t>
      </w:r>
      <w:r w:rsidRPr="009C4BE0">
        <w:rPr>
          <w:sz w:val="16"/>
        </w:rPr>
        <w:t xml:space="preserve">. As a result, </w:t>
      </w:r>
      <w:r w:rsidRPr="009C4BE0">
        <w:rPr>
          <w:u w:val="single"/>
        </w:rPr>
        <w:t>mass</w:t>
      </w:r>
      <w:r w:rsidRPr="009C4BE0">
        <w:rPr>
          <w:sz w:val="16"/>
        </w:rPr>
        <w:t xml:space="preserve"> and elite </w:t>
      </w:r>
      <w:r w:rsidRPr="009C4BE0">
        <w:rPr>
          <w:u w:val="single"/>
        </w:rPr>
        <w:t>constituents strongly resist such cuts</w:t>
      </w:r>
      <w:r w:rsidRPr="009C4BE0">
        <w:rPr>
          <w:sz w:val="16"/>
        </w:rPr>
        <w:t xml:space="preserve">. Welfare programs and other forms of public spending may be especially susceptible to a policy “ratchet effect,” where </w:t>
      </w:r>
      <w:r w:rsidRPr="00713E44">
        <w:rPr>
          <w:highlight w:val="cyan"/>
          <w:u w:val="single"/>
        </w:rPr>
        <w:t>people are</w:t>
      </w:r>
      <w:r w:rsidRPr="009C4BE0">
        <w:rPr>
          <w:u w:val="single"/>
        </w:rPr>
        <w:t xml:space="preserve"> </w:t>
      </w:r>
      <w:r w:rsidRPr="009C4BE0">
        <w:rPr>
          <w:rStyle w:val="Emphasis"/>
        </w:rPr>
        <w:t xml:space="preserve">very </w:t>
      </w:r>
      <w:r w:rsidRPr="00713E44">
        <w:rPr>
          <w:rStyle w:val="Emphasis"/>
          <w:highlight w:val="cyan"/>
        </w:rPr>
        <w:t>reluctant</w:t>
      </w:r>
      <w:r w:rsidRPr="00713E44">
        <w:rPr>
          <w:highlight w:val="cyan"/>
          <w:u w:val="single"/>
        </w:rPr>
        <w:t xml:space="preserve"> to forego benefits</w:t>
      </w:r>
      <w:r w:rsidRPr="009C4BE0">
        <w:rPr>
          <w:u w:val="single"/>
        </w:rPr>
        <w:t xml:space="preserve"> once they have become accustomed to their availability</w:t>
      </w:r>
      <w:r w:rsidRPr="009C4BE0">
        <w:rPr>
          <w:sz w:val="16"/>
        </w:rPr>
        <w:t>.6 As Paul Pierson has argued, “</w:t>
      </w:r>
      <w:r w:rsidRPr="009C4BE0">
        <w:rPr>
          <w:u w:val="single"/>
        </w:rPr>
        <w:t>The politics [of welfare</w:t>
      </w:r>
      <w:r w:rsidRPr="009C4BE0">
        <w:rPr>
          <w:sz w:val="16"/>
        </w:rPr>
        <w:t xml:space="preserve"> state] retrenchment </w:t>
      </w:r>
      <w:r w:rsidRPr="009C4BE0">
        <w:rPr>
          <w:u w:val="single"/>
        </w:rPr>
        <w:t>is</w:t>
      </w:r>
      <w:r w:rsidRPr="009C4BE0">
        <w:rPr>
          <w:sz w:val="16"/>
        </w:rPr>
        <w:t xml:space="preserve"> typically </w:t>
      </w:r>
      <w:r w:rsidRPr="009C4BE0">
        <w:rPr>
          <w:u w:val="single"/>
        </w:rPr>
        <w:t xml:space="preserve">treacherous, because it imposes </w:t>
      </w:r>
      <w:r w:rsidRPr="009C4BE0">
        <w:rPr>
          <w:rStyle w:val="Emphasis"/>
        </w:rPr>
        <w:t>tangible losses</w:t>
      </w:r>
      <w:r w:rsidRPr="009C4BE0">
        <w:rPr>
          <w:u w:val="single"/>
        </w:rPr>
        <w:t xml:space="preserve"> on</w:t>
      </w:r>
      <w:r w:rsidRPr="009C4BE0">
        <w:rPr>
          <w:sz w:val="16"/>
        </w:rPr>
        <w:t xml:space="preserve"> concentrated </w:t>
      </w:r>
      <w:r w:rsidRPr="009C4BE0">
        <w:rPr>
          <w:u w:val="single"/>
        </w:rPr>
        <w:t>groups</w:t>
      </w:r>
      <w:r w:rsidRPr="009C4BE0">
        <w:rPr>
          <w:sz w:val="16"/>
        </w:rPr>
        <w:t xml:space="preserve"> of voters </w:t>
      </w:r>
      <w:r w:rsidRPr="009C4BE0">
        <w:rPr>
          <w:u w:val="single"/>
        </w:rPr>
        <w:t>in return for</w:t>
      </w:r>
      <w:r w:rsidRPr="009C4BE0">
        <w:rPr>
          <w:sz w:val="16"/>
        </w:rPr>
        <w:t xml:space="preserve"> diffuse and </w:t>
      </w:r>
      <w:r w:rsidRPr="009C4BE0">
        <w:rPr>
          <w:u w:val="single"/>
        </w:rPr>
        <w:t>uncertain gains</w:t>
      </w:r>
      <w:r w:rsidRPr="009C4BE0">
        <w:rPr>
          <w:sz w:val="16"/>
        </w:rPr>
        <w:t>.”7</w:t>
      </w:r>
    </w:p>
    <w:p w14:paraId="32EDE428" w14:textId="46193FC1" w:rsidR="00D57C0B" w:rsidRDefault="00D57C0B" w:rsidP="00D27E89">
      <w:pPr>
        <w:pStyle w:val="Heading3"/>
      </w:pPr>
      <w:r>
        <w:t>1NC – Financialization Turn</w:t>
      </w:r>
    </w:p>
    <w:p w14:paraId="78633A2C" w14:textId="77777777" w:rsidR="00D57C0B" w:rsidRPr="005D7F6D" w:rsidRDefault="00D57C0B" w:rsidP="00D57C0B">
      <w:pPr>
        <w:pStyle w:val="Heading4"/>
      </w:pPr>
      <w:r>
        <w:t>Big pharma’s financialization makes them bad for drug development.</w:t>
      </w:r>
    </w:p>
    <w:p w14:paraId="11BB9B6E" w14:textId="77777777" w:rsidR="00D57C0B" w:rsidRDefault="00D57C0B" w:rsidP="00D57C0B">
      <w:r w:rsidRPr="0012656E">
        <w:rPr>
          <w:rStyle w:val="Style13ptBold"/>
        </w:rPr>
        <w:t>Dearden</w:t>
      </w:r>
      <w:r>
        <w:t xml:space="preserve"> 20</w:t>
      </w:r>
      <w:r w:rsidRPr="0012656E">
        <w:rPr>
          <w:rStyle w:val="Style13ptBold"/>
        </w:rPr>
        <w:t>23</w:t>
      </w:r>
      <w:r>
        <w:t>. [Nick, Director, Global Justice Now; “</w:t>
      </w:r>
      <w:proofErr w:type="spellStart"/>
      <w:r>
        <w:t>Pharmanomics</w:t>
      </w:r>
      <w:proofErr w:type="spellEnd"/>
      <w:r>
        <w:t>: How Big Pharma Destroys Global Health,” Ch. 2, pp. 47-51, Verso, Available on Google Books //</w:t>
      </w:r>
      <w:proofErr w:type="spellStart"/>
      <w:r>
        <w:t>cpsw</w:t>
      </w:r>
      <w:proofErr w:type="spellEnd"/>
      <w:r>
        <w:t>-ay]</w:t>
      </w:r>
    </w:p>
    <w:p w14:paraId="65467EBC" w14:textId="77777777" w:rsidR="00D57C0B" w:rsidRPr="00C913D2" w:rsidRDefault="00D57C0B" w:rsidP="00D57C0B">
      <w:pPr>
        <w:rPr>
          <w:sz w:val="16"/>
        </w:rPr>
      </w:pPr>
      <w:r w:rsidRPr="00C913D2">
        <w:rPr>
          <w:sz w:val="16"/>
        </w:rPr>
        <w:t xml:space="preserve">First, </w:t>
      </w:r>
      <w:r w:rsidRPr="00330E98">
        <w:rPr>
          <w:rStyle w:val="StyleUnderline"/>
          <w:highlight w:val="cyan"/>
        </w:rPr>
        <w:t>companies</w:t>
      </w:r>
      <w:r w:rsidRPr="00330E98">
        <w:rPr>
          <w:rStyle w:val="StyleUnderline"/>
        </w:rPr>
        <w:t xml:space="preserve"> have </w:t>
      </w:r>
      <w:r w:rsidRPr="00330E98">
        <w:rPr>
          <w:rStyle w:val="StyleUnderline"/>
          <w:highlight w:val="cyan"/>
        </w:rPr>
        <w:t>put</w:t>
      </w:r>
      <w:r w:rsidRPr="00330E98">
        <w:rPr>
          <w:rStyle w:val="StyleUnderline"/>
        </w:rPr>
        <w:t xml:space="preserve"> far </w:t>
      </w:r>
      <w:r w:rsidRPr="00330E98">
        <w:rPr>
          <w:rStyle w:val="StyleUnderline"/>
          <w:highlight w:val="cyan"/>
        </w:rPr>
        <w:t>more emphasis on paying shareholders</w:t>
      </w:r>
      <w:r w:rsidRPr="00C913D2">
        <w:rPr>
          <w:sz w:val="16"/>
        </w:rPr>
        <w:t xml:space="preserve">. In the last twenty years or so, we have seen historically high returns to shareholders and investors. The team found that an average big business in the United States has handed 87 per cent of its income to shareholders in the ten years leading up to 2019. </w:t>
      </w:r>
      <w:r w:rsidRPr="009F788E">
        <w:rPr>
          <w:rStyle w:val="StyleUnderline"/>
          <w:highlight w:val="cyan"/>
        </w:rPr>
        <w:t>That</w:t>
      </w:r>
      <w:r w:rsidRPr="009F788E">
        <w:rPr>
          <w:rStyle w:val="StyleUnderline"/>
        </w:rPr>
        <w:t xml:space="preserve"> is a huge amount— and it is all </w:t>
      </w:r>
      <w:r w:rsidRPr="009F788E">
        <w:rPr>
          <w:rStyle w:val="StyleUnderline"/>
          <w:highlight w:val="cyan"/>
        </w:rPr>
        <w:t>money</w:t>
      </w:r>
      <w:r w:rsidRPr="009F788E">
        <w:rPr>
          <w:rStyle w:val="StyleUnderline"/>
        </w:rPr>
        <w:t xml:space="preserve"> that </w:t>
      </w:r>
      <w:r w:rsidRPr="009F788E">
        <w:rPr>
          <w:rStyle w:val="StyleUnderline"/>
          <w:highlight w:val="cyan"/>
        </w:rPr>
        <w:t>cannot be reinvested</w:t>
      </w:r>
      <w:r w:rsidRPr="009F788E">
        <w:rPr>
          <w:rStyle w:val="StyleUnderline"/>
        </w:rPr>
        <w:t xml:space="preserve"> and spent on improving the business</w:t>
      </w:r>
      <w:r w:rsidRPr="00C913D2">
        <w:rPr>
          <w:sz w:val="16"/>
        </w:rPr>
        <w:t>. At the extreme end, things are even worse. In a sizeable minority of cases, returns to shareholders exceeded the profits that the company in question had made.</w:t>
      </w:r>
    </w:p>
    <w:p w14:paraId="5C78DFD7" w14:textId="77777777" w:rsidR="00D57C0B" w:rsidRPr="00C913D2" w:rsidRDefault="00D57C0B" w:rsidP="00D57C0B">
      <w:pPr>
        <w:rPr>
          <w:sz w:val="16"/>
        </w:rPr>
      </w:pPr>
      <w:r w:rsidRPr="009F788E">
        <w:rPr>
          <w:rStyle w:val="StyleUnderline"/>
        </w:rPr>
        <w:t>Pharmaceutical corporations are particularly extreme in this regard</w:t>
      </w:r>
      <w:r w:rsidRPr="00C913D2">
        <w:rPr>
          <w:sz w:val="16"/>
        </w:rPr>
        <w:t xml:space="preserve">. In a separate study that looked only at companies listed on the British stock market, both UK-based </w:t>
      </w:r>
      <w:r w:rsidRPr="009F788E">
        <w:rPr>
          <w:rStyle w:val="StyleUnderline"/>
        </w:rPr>
        <w:t xml:space="preserve">Big </w:t>
      </w:r>
      <w:r w:rsidRPr="009F788E">
        <w:rPr>
          <w:rStyle w:val="StyleUnderline"/>
          <w:highlight w:val="cyan"/>
        </w:rPr>
        <w:t>Pharma giants</w:t>
      </w:r>
      <w:r w:rsidRPr="00C913D2">
        <w:rPr>
          <w:sz w:val="16"/>
        </w:rPr>
        <w:t xml:space="preserve"> GlaxoSmithKline and AstraZeneca fell into this category, returning over 100 per cent of their net income to shareholders." </w:t>
      </w:r>
      <w:r w:rsidRPr="009F788E">
        <w:rPr>
          <w:rStyle w:val="StyleUnderline"/>
        </w:rPr>
        <w:t xml:space="preserve">I repeated the exercise for the five companies examined in this chapter — </w:t>
      </w:r>
      <w:r w:rsidRPr="00E15FC7">
        <w:rPr>
          <w:rStyle w:val="StyleUnderline"/>
        </w:rPr>
        <w:t>AbbVie, Gilead, Pfizer, GSK and AstraZeneca</w:t>
      </w:r>
      <w:r w:rsidRPr="009F788E">
        <w:rPr>
          <w:rStyle w:val="StyleUnderline"/>
        </w:rPr>
        <w:t xml:space="preserve"> — for the years 2016—20. All of them </w:t>
      </w:r>
      <w:r w:rsidRPr="009F788E">
        <w:rPr>
          <w:rStyle w:val="StyleUnderline"/>
          <w:highlight w:val="cyan"/>
        </w:rPr>
        <w:t>returned more to shareholders</w:t>
      </w:r>
      <w:r w:rsidRPr="009F788E">
        <w:rPr>
          <w:rStyle w:val="StyleUnderline"/>
        </w:rPr>
        <w:t xml:space="preserve"> in that period </w:t>
      </w:r>
      <w:r w:rsidRPr="009F788E">
        <w:rPr>
          <w:rStyle w:val="StyleUnderline"/>
          <w:highlight w:val="cyan"/>
        </w:rPr>
        <w:t>than</w:t>
      </w:r>
      <w:r w:rsidRPr="009F788E">
        <w:rPr>
          <w:rStyle w:val="StyleUnderline"/>
        </w:rPr>
        <w:t xml:space="preserve"> their </w:t>
      </w:r>
      <w:r w:rsidRPr="009F788E">
        <w:rPr>
          <w:rStyle w:val="StyleUnderline"/>
          <w:highlight w:val="cyan"/>
        </w:rPr>
        <w:t>net income</w:t>
      </w:r>
      <w:r w:rsidRPr="009F788E">
        <w:rPr>
          <w:rStyle w:val="StyleUnderline"/>
        </w:rPr>
        <w:t>, AbbVie returning a huge 165 per cent</w:t>
      </w:r>
      <w:r w:rsidRPr="00C913D2">
        <w:rPr>
          <w:sz w:val="16"/>
        </w:rPr>
        <w:t>.13</w:t>
      </w:r>
    </w:p>
    <w:p w14:paraId="24302A60" w14:textId="77777777" w:rsidR="00D57C0B" w:rsidRPr="00C913D2" w:rsidRDefault="00D57C0B" w:rsidP="00D57C0B">
      <w:pPr>
        <w:rPr>
          <w:sz w:val="16"/>
        </w:rPr>
      </w:pPr>
      <w:r w:rsidRPr="00C913D2">
        <w:rPr>
          <w:sz w:val="16"/>
        </w:rPr>
        <w:t xml:space="preserve">This seems counterintuitive. How on earth can a corporation possibly return more to its shareholders than it made during the year? There might be several answers to this question, but it likely involves the second and third traits of </w:t>
      </w:r>
      <w:proofErr w:type="spellStart"/>
      <w:r w:rsidRPr="00C913D2">
        <w:rPr>
          <w:sz w:val="16"/>
        </w:rPr>
        <w:t>financialisation</w:t>
      </w:r>
      <w:proofErr w:type="spellEnd"/>
      <w:r w:rsidRPr="00C913D2">
        <w:rPr>
          <w:sz w:val="16"/>
        </w:rPr>
        <w:t xml:space="preserve"> that the Sheffield researchers identify — the growth of cash and debt, and the growth of something called ‘intangible </w:t>
      </w:r>
      <w:proofErr w:type="gramStart"/>
      <w:r w:rsidRPr="00C913D2">
        <w:rPr>
          <w:sz w:val="16"/>
        </w:rPr>
        <w:t>assets'</w:t>
      </w:r>
      <w:proofErr w:type="gramEnd"/>
      <w:r w:rsidRPr="00C913D2">
        <w:rPr>
          <w:sz w:val="16"/>
        </w:rPr>
        <w:t>.</w:t>
      </w:r>
    </w:p>
    <w:p w14:paraId="66D67499" w14:textId="77777777" w:rsidR="00D57C0B" w:rsidRPr="00C913D2" w:rsidRDefault="00D57C0B" w:rsidP="00D57C0B">
      <w:pPr>
        <w:rPr>
          <w:sz w:val="16"/>
        </w:rPr>
      </w:pPr>
      <w:r w:rsidRPr="00C913D2">
        <w:rPr>
          <w:sz w:val="16"/>
        </w:rPr>
        <w:t xml:space="preserve">I have mentioned debt already. </w:t>
      </w:r>
      <w:proofErr w:type="spellStart"/>
      <w:r w:rsidRPr="00C913D2">
        <w:rPr>
          <w:sz w:val="16"/>
        </w:rPr>
        <w:t>Financialisation</w:t>
      </w:r>
      <w:proofErr w:type="spellEnd"/>
      <w:r w:rsidRPr="00C913D2">
        <w:rPr>
          <w:sz w:val="16"/>
        </w:rPr>
        <w:t xml:space="preserve"> has seen the ballooning of cheap and often very risky debt. Usually, the bigger you are, the more you can borrow, and within our economic model there are huge incentives to borrow. In theory, firms use their debt to invest and generate a good return, allowing them to repay their debt and make a reasonable profit. </w:t>
      </w:r>
      <w:r w:rsidRPr="0048259B">
        <w:rPr>
          <w:rStyle w:val="StyleUnderline"/>
        </w:rPr>
        <w:t xml:space="preserve">In practice, </w:t>
      </w:r>
      <w:r w:rsidRPr="0048259B">
        <w:rPr>
          <w:rStyle w:val="StyleUnderline"/>
          <w:highlight w:val="cyan"/>
        </w:rPr>
        <w:t>they</w:t>
      </w:r>
      <w:r w:rsidRPr="0048259B">
        <w:rPr>
          <w:rStyle w:val="StyleUnderline"/>
        </w:rPr>
        <w:t xml:space="preserve"> can </w:t>
      </w:r>
      <w:r w:rsidRPr="0048259B">
        <w:rPr>
          <w:rStyle w:val="StyleUnderline"/>
          <w:highlight w:val="cyan"/>
        </w:rPr>
        <w:t>use debt to bankroll their</w:t>
      </w:r>
      <w:r w:rsidRPr="0048259B">
        <w:rPr>
          <w:rStyle w:val="StyleUnderline"/>
        </w:rPr>
        <w:t xml:space="preserve"> </w:t>
      </w:r>
      <w:r w:rsidRPr="0048259B">
        <w:rPr>
          <w:rStyle w:val="StyleUnderline"/>
          <w:highlight w:val="cyan"/>
        </w:rPr>
        <w:t>shareholder bonanza</w:t>
      </w:r>
      <w:r w:rsidRPr="0048259B">
        <w:rPr>
          <w:rStyle w:val="StyleUnderline"/>
        </w:rPr>
        <w:t xml:space="preserve"> — </w:t>
      </w:r>
      <w:r w:rsidRPr="00F84295">
        <w:rPr>
          <w:rStyle w:val="StyleUnderline"/>
        </w:rPr>
        <w:t>and effectively make up the difference between what the company is making in a given year and what they are handing over</w:t>
      </w:r>
      <w:r w:rsidRPr="0048259B">
        <w:rPr>
          <w:rStyle w:val="StyleUnderline"/>
        </w:rPr>
        <w:t xml:space="preserve"> to shareholders</w:t>
      </w:r>
      <w:r w:rsidRPr="00C913D2">
        <w:rPr>
          <w:sz w:val="16"/>
        </w:rPr>
        <w:t xml:space="preserve">. They can also use debt to gain leverage, buying out their competitors, and thereby becoming even bigger and more powerful. As likely as not, this will attract even more investors. Using debt to pay shareholders rather than investing in improving the business is not a great long- term strategy if what is needed is a more productive company. But this is what happens practically in the </w:t>
      </w:r>
      <w:proofErr w:type="spellStart"/>
      <w:r w:rsidRPr="00C913D2">
        <w:rPr>
          <w:sz w:val="16"/>
        </w:rPr>
        <w:t>financialised</w:t>
      </w:r>
      <w:proofErr w:type="spellEnd"/>
      <w:r w:rsidRPr="00C913D2">
        <w:rPr>
          <w:sz w:val="16"/>
        </w:rPr>
        <w:t xml:space="preserve"> economy.</w:t>
      </w:r>
    </w:p>
    <w:p w14:paraId="4C43F59C" w14:textId="77777777" w:rsidR="00D57C0B" w:rsidRPr="00C913D2" w:rsidRDefault="00D57C0B" w:rsidP="00D57C0B">
      <w:pPr>
        <w:rPr>
          <w:sz w:val="16"/>
        </w:rPr>
      </w:pPr>
      <w:r w:rsidRPr="00C913D2">
        <w:rPr>
          <w:sz w:val="16"/>
        </w:rPr>
        <w:t>To understand the scale of this problem, it is worth quoting from the findings of a study by Rodrigo Fernandez and Tobias J. Klinge.14 Examining the accounts of twenty-seven of the world's largest pharmaceutical corporations between 2000 and 2018, including most of the corporations mentioned in this chapter, they found that debt had ballooned from $60 billion to $520 billion. This trend was particularly pronounced in the top ten companies, where debt had increased from $50 billion to $310 billion, well in excess of the growth of those same companies during this period. The financial reserves of these companies had also increased massively, from $83 billion to $219 billion, with most of the increase again accounted for by the top ten largest corporations.</w:t>
      </w:r>
    </w:p>
    <w:p w14:paraId="66324E51" w14:textId="77777777" w:rsidR="00D57C0B" w:rsidRPr="00C913D2" w:rsidRDefault="00D57C0B" w:rsidP="00D57C0B">
      <w:pPr>
        <w:rPr>
          <w:sz w:val="16"/>
        </w:rPr>
      </w:pPr>
      <w:r w:rsidRPr="0048259B">
        <w:rPr>
          <w:rStyle w:val="StyleUnderline"/>
        </w:rPr>
        <w:t xml:space="preserve">The researchers suggest this shows that, </w:t>
      </w:r>
      <w:r w:rsidRPr="0048259B">
        <w:rPr>
          <w:rStyle w:val="StyleUnderline"/>
          <w:highlight w:val="cyan"/>
        </w:rPr>
        <w:t>by holding</w:t>
      </w:r>
      <w:r w:rsidRPr="0048259B">
        <w:rPr>
          <w:rStyle w:val="StyleUnderline"/>
        </w:rPr>
        <w:t xml:space="preserve"> more </w:t>
      </w:r>
      <w:r w:rsidRPr="0048259B">
        <w:rPr>
          <w:rStyle w:val="StyleUnderline"/>
          <w:highlight w:val="cyan"/>
        </w:rPr>
        <w:t>debt</w:t>
      </w:r>
      <w:r w:rsidRPr="0048259B">
        <w:rPr>
          <w:rStyle w:val="StyleUnderline"/>
        </w:rPr>
        <w:t xml:space="preserve"> and cash, these </w:t>
      </w:r>
      <w:r w:rsidRPr="0048259B">
        <w:rPr>
          <w:rStyle w:val="StyleUnderline"/>
          <w:highlight w:val="cyan"/>
        </w:rPr>
        <w:t xml:space="preserve">corporations are </w:t>
      </w:r>
      <w:r w:rsidRPr="00F84295">
        <w:rPr>
          <w:rStyle w:val="Emphasis"/>
          <w:highlight w:val="cyan"/>
        </w:rPr>
        <w:t>not reinvesting profits</w:t>
      </w:r>
      <w:r w:rsidRPr="0048259B">
        <w:rPr>
          <w:rStyle w:val="StyleUnderline"/>
        </w:rPr>
        <w:t xml:space="preserve"> in better medicines, equipment or staff, but hanging on to cash </w:t>
      </w:r>
      <w:r w:rsidRPr="0048259B">
        <w:rPr>
          <w:rStyle w:val="StyleUnderline"/>
          <w:highlight w:val="cyan"/>
        </w:rPr>
        <w:t>so they can buy</w:t>
      </w:r>
      <w:r w:rsidRPr="0048259B">
        <w:rPr>
          <w:rStyle w:val="StyleUnderline"/>
        </w:rPr>
        <w:t xml:space="preserve"> up other </w:t>
      </w:r>
      <w:r w:rsidRPr="0048259B">
        <w:rPr>
          <w:rStyle w:val="StyleUnderline"/>
          <w:highlight w:val="cyan"/>
        </w:rPr>
        <w:t>companies, stash money</w:t>
      </w:r>
      <w:r w:rsidRPr="0048259B">
        <w:rPr>
          <w:rStyle w:val="StyleUnderline"/>
        </w:rPr>
        <w:t xml:space="preserve"> in tax havens, </w:t>
      </w:r>
      <w:r w:rsidRPr="0048259B">
        <w:rPr>
          <w:rStyle w:val="StyleUnderline"/>
          <w:highlight w:val="cyan"/>
        </w:rPr>
        <w:t>or</w:t>
      </w:r>
      <w:r w:rsidRPr="0048259B">
        <w:rPr>
          <w:rStyle w:val="StyleUnderline"/>
        </w:rPr>
        <w:t xml:space="preserve"> use it to </w:t>
      </w:r>
      <w:r w:rsidRPr="0048259B">
        <w:rPr>
          <w:rStyle w:val="StyleUnderline"/>
          <w:highlight w:val="cyan"/>
        </w:rPr>
        <w:t>enrich</w:t>
      </w:r>
      <w:r w:rsidRPr="0048259B">
        <w:rPr>
          <w:rStyle w:val="StyleUnderline"/>
        </w:rPr>
        <w:t xml:space="preserve"> wealthy </w:t>
      </w:r>
      <w:r w:rsidRPr="0048259B">
        <w:rPr>
          <w:rStyle w:val="StyleUnderline"/>
          <w:highlight w:val="cyan"/>
        </w:rPr>
        <w:t>shareholders</w:t>
      </w:r>
      <w:r w:rsidRPr="00C913D2">
        <w:rPr>
          <w:sz w:val="16"/>
        </w:rPr>
        <w:t>. When they compare this pile of cash to the amount of ‘real' assets owned by the companies, like factories or labs, they find that ‘</w:t>
      </w:r>
      <w:r w:rsidRPr="0048259B">
        <w:rPr>
          <w:rStyle w:val="StyleUnderline"/>
        </w:rPr>
        <w:t xml:space="preserve">the largest </w:t>
      </w:r>
      <w:r w:rsidRPr="0048259B">
        <w:rPr>
          <w:rStyle w:val="Emphasis"/>
          <w:highlight w:val="cyan"/>
        </w:rPr>
        <w:t>pharma</w:t>
      </w:r>
      <w:r w:rsidRPr="00C913D2">
        <w:rPr>
          <w:sz w:val="16"/>
        </w:rPr>
        <w:t xml:space="preserve">ceutical </w:t>
      </w:r>
      <w:r w:rsidRPr="0048259B">
        <w:rPr>
          <w:rStyle w:val="StyleUnderline"/>
        </w:rPr>
        <w:t xml:space="preserve">companies increasingly </w:t>
      </w:r>
      <w:r w:rsidRPr="0048259B">
        <w:rPr>
          <w:rStyle w:val="Emphasis"/>
          <w:highlight w:val="cyan"/>
        </w:rPr>
        <w:t>hold more financial reserves than</w:t>
      </w:r>
      <w:r w:rsidRPr="0048259B">
        <w:rPr>
          <w:rStyle w:val="StyleUnderline"/>
        </w:rPr>
        <w:t xml:space="preserve"> physical </w:t>
      </w:r>
      <w:r w:rsidRPr="0048259B">
        <w:rPr>
          <w:rStyle w:val="Emphasis"/>
          <w:highlight w:val="cyan"/>
        </w:rPr>
        <w:t>means of production</w:t>
      </w:r>
      <w:r w:rsidRPr="0048259B">
        <w:rPr>
          <w:rStyle w:val="StyleUnderline"/>
        </w:rPr>
        <w:t xml:space="preserve"> for drug manufacturing'</w:t>
      </w:r>
      <w:r w:rsidRPr="00C913D2">
        <w:rPr>
          <w:sz w:val="16"/>
        </w:rPr>
        <w:t>.</w:t>
      </w:r>
    </w:p>
    <w:p w14:paraId="32F361CD" w14:textId="77777777" w:rsidR="00D57C0B" w:rsidRPr="00C913D2" w:rsidRDefault="00D57C0B" w:rsidP="00D57C0B">
      <w:pPr>
        <w:rPr>
          <w:sz w:val="16"/>
        </w:rPr>
      </w:pPr>
      <w:r w:rsidRPr="0048259B">
        <w:rPr>
          <w:rStyle w:val="StyleUnderline"/>
        </w:rPr>
        <w:t xml:space="preserve">The fact that so much </w:t>
      </w:r>
      <w:r w:rsidRPr="0048259B">
        <w:rPr>
          <w:rStyle w:val="StyleUnderline"/>
          <w:highlight w:val="cyan"/>
        </w:rPr>
        <w:t>money is chasing proportionally</w:t>
      </w:r>
      <w:r w:rsidRPr="0048259B">
        <w:rPr>
          <w:rStyle w:val="StyleUnderline"/>
        </w:rPr>
        <w:t xml:space="preserve"> less research and </w:t>
      </w:r>
      <w:r w:rsidRPr="0048259B">
        <w:rPr>
          <w:rStyle w:val="StyleUnderline"/>
          <w:highlight w:val="cyan"/>
        </w:rPr>
        <w:t>fewer drugs</w:t>
      </w:r>
      <w:r w:rsidRPr="0048259B">
        <w:rPr>
          <w:rStyle w:val="StyleUnderline"/>
        </w:rPr>
        <w:t xml:space="preserve"> explains why the price of medicine has increased so much</w:t>
      </w:r>
      <w:r w:rsidRPr="00C913D2">
        <w:rPr>
          <w:sz w:val="16"/>
        </w:rPr>
        <w:t xml:space="preserve">. It is not to do with the cost of making the drugs — in fact, medicine prices are entirely unrelated to research costs; rather, it is hard-wired into the </w:t>
      </w:r>
      <w:proofErr w:type="spellStart"/>
      <w:r w:rsidRPr="00C913D2">
        <w:rPr>
          <w:sz w:val="16"/>
        </w:rPr>
        <w:t>financialisation</w:t>
      </w:r>
      <w:proofErr w:type="spellEnd"/>
      <w:r w:rsidRPr="00C913D2">
        <w:rPr>
          <w:sz w:val="16"/>
        </w:rPr>
        <w:t xml:space="preserve"> of the industry.</w:t>
      </w:r>
    </w:p>
    <w:p w14:paraId="3DFBD049" w14:textId="77777777" w:rsidR="00D57C0B" w:rsidRPr="00C913D2" w:rsidRDefault="00D57C0B" w:rsidP="00D57C0B">
      <w:pPr>
        <w:rPr>
          <w:sz w:val="16"/>
        </w:rPr>
      </w:pPr>
      <w:r w:rsidRPr="00C913D2">
        <w:rPr>
          <w:sz w:val="16"/>
        </w:rPr>
        <w:t xml:space="preserve">But there is a third aspect of </w:t>
      </w:r>
      <w:proofErr w:type="spellStart"/>
      <w:r w:rsidRPr="00C913D2">
        <w:rPr>
          <w:sz w:val="16"/>
        </w:rPr>
        <w:t>financialisation</w:t>
      </w:r>
      <w:proofErr w:type="spellEnd"/>
      <w:r w:rsidRPr="00C913D2">
        <w:rPr>
          <w:sz w:val="16"/>
        </w:rPr>
        <w:t>: the growth of intangible assets. I am going to explore this in much more detail in Chapter 5, but for now, I will simply note it refers to a whole host of assets businesses own that you cannot quite put your finger on, but which have become increasingly important to their profits. It includes things like a company's brand, its reputation, or the know-how embedded in whatever it produces and that its competitors cannot use. It is not as simple as, say, owning a factory, or even having workers on your payroll; you can assess the value of those things relatively easily. But how do you assess the value of owning, say, the Levi's brand? How can you put a figure on what McDonalds's name-recognition might mean for your profits over the next ten years?</w:t>
      </w:r>
    </w:p>
    <w:p w14:paraId="0072600F" w14:textId="77777777" w:rsidR="00D57C0B" w:rsidRPr="00C913D2" w:rsidRDefault="00D57C0B" w:rsidP="00D57C0B">
      <w:pPr>
        <w:rPr>
          <w:sz w:val="16"/>
        </w:rPr>
      </w:pPr>
      <w:r w:rsidRPr="00C913D2">
        <w:rPr>
          <w:sz w:val="16"/>
        </w:rPr>
        <w:t xml:space="preserve">Frankly, it is almost impossible to do so. But that doesn't mean there are not accounting techniques dreamed up to put very precise figures on this sort of thing. </w:t>
      </w:r>
      <w:r w:rsidRPr="001717DB">
        <w:rPr>
          <w:rStyle w:val="StyleUnderline"/>
          <w:highlight w:val="cyan"/>
        </w:rPr>
        <w:t>For</w:t>
      </w:r>
      <w:r w:rsidRPr="00C913D2">
        <w:rPr>
          <w:sz w:val="16"/>
        </w:rPr>
        <w:t xml:space="preserve"> some companies, including </w:t>
      </w:r>
      <w:r w:rsidRPr="001717DB">
        <w:rPr>
          <w:rStyle w:val="StyleUnderline"/>
        </w:rPr>
        <w:t>Big</w:t>
      </w:r>
      <w:r w:rsidRPr="00C913D2">
        <w:rPr>
          <w:sz w:val="16"/>
        </w:rPr>
        <w:t xml:space="preserve"> </w:t>
      </w:r>
      <w:r w:rsidRPr="001717DB">
        <w:rPr>
          <w:rStyle w:val="StyleUnderline"/>
          <w:highlight w:val="cyan"/>
        </w:rPr>
        <w:t>Pharma</w:t>
      </w:r>
      <w:r w:rsidRPr="001717DB">
        <w:rPr>
          <w:rStyle w:val="StyleUnderline"/>
        </w:rPr>
        <w:t xml:space="preserve">, this stuff has become really important — in particular, when it comes to the so-called </w:t>
      </w:r>
      <w:r w:rsidRPr="00F91896">
        <w:rPr>
          <w:rStyle w:val="Emphasis"/>
          <w:highlight w:val="cyan"/>
        </w:rPr>
        <w:t>i</w:t>
      </w:r>
      <w:r w:rsidRPr="00C913D2">
        <w:rPr>
          <w:sz w:val="16"/>
        </w:rPr>
        <w:t xml:space="preserve">ntellectual </w:t>
      </w:r>
      <w:r w:rsidRPr="00F91896">
        <w:rPr>
          <w:rStyle w:val="Emphasis"/>
          <w:highlight w:val="cyan"/>
        </w:rPr>
        <w:t>p</w:t>
      </w:r>
      <w:r w:rsidRPr="00C913D2">
        <w:rPr>
          <w:sz w:val="16"/>
        </w:rPr>
        <w:t xml:space="preserve">roperty that protects recipes and know-how and technologies over which their owners enjoy a monopoly. </w:t>
      </w:r>
      <w:r w:rsidRPr="001717DB">
        <w:rPr>
          <w:rStyle w:val="StyleUnderline"/>
        </w:rPr>
        <w:t xml:space="preserve">In fact, this stuff </w:t>
      </w:r>
      <w:r w:rsidRPr="001717DB">
        <w:rPr>
          <w:rStyle w:val="StyleUnderline"/>
          <w:highlight w:val="cyan"/>
        </w:rPr>
        <w:t>is considered more important than</w:t>
      </w:r>
      <w:r w:rsidRPr="001717DB">
        <w:rPr>
          <w:rStyle w:val="StyleUnderline"/>
        </w:rPr>
        <w:t xml:space="preserve"> their </w:t>
      </w:r>
      <w:r w:rsidRPr="001717DB">
        <w:rPr>
          <w:rStyle w:val="StyleUnderline"/>
          <w:highlight w:val="cyan"/>
        </w:rPr>
        <w:t>scientists or laboratories</w:t>
      </w:r>
      <w:r w:rsidRPr="00C913D2">
        <w:rPr>
          <w:sz w:val="16"/>
        </w:rPr>
        <w:t xml:space="preserve"> — and so they assign a value to it. </w:t>
      </w:r>
      <w:r w:rsidRPr="001717DB">
        <w:rPr>
          <w:rStyle w:val="StyleUnderline"/>
        </w:rPr>
        <w:t>And because it is quite difficult, many of these assets end up overvalued — which is great news for investors in the short term</w:t>
      </w:r>
      <w:r w:rsidRPr="00C913D2">
        <w:rPr>
          <w:sz w:val="16"/>
        </w:rPr>
        <w:t>, because it means the company looks better off than it actually is.</w:t>
      </w:r>
    </w:p>
    <w:p w14:paraId="3EDBC344" w14:textId="77777777" w:rsidR="00D57C0B" w:rsidRPr="00C913D2" w:rsidRDefault="00D57C0B" w:rsidP="00D57C0B">
      <w:pPr>
        <w:rPr>
          <w:sz w:val="16"/>
        </w:rPr>
      </w:pPr>
      <w:r w:rsidRPr="0028438D">
        <w:rPr>
          <w:rStyle w:val="StyleUnderline"/>
          <w:highlight w:val="cyan"/>
        </w:rPr>
        <w:t>That might</w:t>
      </w:r>
      <w:r w:rsidRPr="0028438D">
        <w:rPr>
          <w:rStyle w:val="StyleUnderline"/>
        </w:rPr>
        <w:t xml:space="preserve"> all </w:t>
      </w:r>
      <w:r w:rsidRPr="0028438D">
        <w:rPr>
          <w:rStyle w:val="StyleUnderline"/>
          <w:highlight w:val="cyan"/>
        </w:rPr>
        <w:t>be acceptable if you are about to invest in</w:t>
      </w:r>
      <w:r w:rsidRPr="0028438D">
        <w:rPr>
          <w:rStyle w:val="StyleUnderline"/>
        </w:rPr>
        <w:t xml:space="preserve"> some amazing </w:t>
      </w:r>
      <w:r w:rsidRPr="0028438D">
        <w:rPr>
          <w:rStyle w:val="StyleUnderline"/>
          <w:highlight w:val="cyan"/>
        </w:rPr>
        <w:t>new tech</w:t>
      </w:r>
      <w:r w:rsidRPr="00C913D2">
        <w:rPr>
          <w:sz w:val="16"/>
        </w:rPr>
        <w:t xml:space="preserve">nology </w:t>
      </w:r>
      <w:r w:rsidRPr="0028438D">
        <w:rPr>
          <w:rStyle w:val="StyleUnderline"/>
        </w:rPr>
        <w:t xml:space="preserve">or in improving your productivity. </w:t>
      </w:r>
      <w:r w:rsidRPr="0028438D">
        <w:rPr>
          <w:rStyle w:val="StyleUnderline"/>
          <w:highlight w:val="cyan"/>
        </w:rPr>
        <w:t>But if you are</w:t>
      </w:r>
      <w:r w:rsidRPr="0028438D">
        <w:rPr>
          <w:rStyle w:val="StyleUnderline"/>
        </w:rPr>
        <w:t xml:space="preserve"> simply </w:t>
      </w:r>
      <w:r w:rsidRPr="0028438D">
        <w:rPr>
          <w:rStyle w:val="StyleUnderline"/>
          <w:highlight w:val="cyan"/>
        </w:rPr>
        <w:t>using it to make</w:t>
      </w:r>
      <w:r w:rsidRPr="0028438D">
        <w:rPr>
          <w:rStyle w:val="StyleUnderline"/>
        </w:rPr>
        <w:t xml:space="preserve"> your wealthy </w:t>
      </w:r>
      <w:r w:rsidRPr="0028438D">
        <w:rPr>
          <w:rStyle w:val="StyleUnderline"/>
          <w:highlight w:val="cyan"/>
        </w:rPr>
        <w:t>shareholders</w:t>
      </w:r>
      <w:r w:rsidRPr="0028438D">
        <w:rPr>
          <w:rStyle w:val="StyleUnderline"/>
        </w:rPr>
        <w:t xml:space="preserve"> even </w:t>
      </w:r>
      <w:r w:rsidRPr="0028438D">
        <w:rPr>
          <w:rStyle w:val="StyleUnderline"/>
          <w:highlight w:val="cyan"/>
        </w:rPr>
        <w:t>richer</w:t>
      </w:r>
      <w:r w:rsidRPr="0028438D">
        <w:rPr>
          <w:rStyle w:val="StyleUnderline"/>
        </w:rPr>
        <w:t xml:space="preserve">, then, just as with debt, what </w:t>
      </w:r>
      <w:r w:rsidRPr="0028438D">
        <w:rPr>
          <w:rStyle w:val="StyleUnderline"/>
          <w:highlight w:val="cyan"/>
        </w:rPr>
        <w:t>you are</w:t>
      </w:r>
      <w:r w:rsidRPr="0028438D">
        <w:rPr>
          <w:rStyle w:val="StyleUnderline"/>
        </w:rPr>
        <w:t xml:space="preserve"> really doing is </w:t>
      </w:r>
      <w:r w:rsidRPr="0028438D">
        <w:rPr>
          <w:rStyle w:val="Emphasis"/>
          <w:highlight w:val="cyan"/>
        </w:rPr>
        <w:t>hollowing out</w:t>
      </w:r>
      <w:r w:rsidRPr="0028438D">
        <w:rPr>
          <w:rStyle w:val="StyleUnderline"/>
          <w:highlight w:val="cyan"/>
        </w:rPr>
        <w:t xml:space="preserve"> your</w:t>
      </w:r>
      <w:r w:rsidRPr="0028438D">
        <w:rPr>
          <w:rStyle w:val="StyleUnderline"/>
        </w:rPr>
        <w:t xml:space="preserve"> own </w:t>
      </w:r>
      <w:r w:rsidRPr="0028438D">
        <w:rPr>
          <w:rStyle w:val="StyleUnderline"/>
          <w:highlight w:val="cyan"/>
        </w:rPr>
        <w:t>firm</w:t>
      </w:r>
      <w:r w:rsidRPr="0028438D">
        <w:rPr>
          <w:rStyle w:val="StyleUnderline"/>
        </w:rPr>
        <w:t>, leaving little real value in the underlying company</w:t>
      </w:r>
      <w:r w:rsidRPr="00C913D2">
        <w:rPr>
          <w:sz w:val="16"/>
        </w:rPr>
        <w:t>.</w:t>
      </w:r>
    </w:p>
    <w:p w14:paraId="0FDEDACE" w14:textId="77777777" w:rsidR="00D57C0B" w:rsidRPr="00C913D2" w:rsidRDefault="00D57C0B" w:rsidP="00D57C0B">
      <w:pPr>
        <w:rPr>
          <w:sz w:val="16"/>
        </w:rPr>
      </w:pPr>
      <w:r w:rsidRPr="0028438D">
        <w:rPr>
          <w:rStyle w:val="StyleUnderline"/>
        </w:rPr>
        <w:t xml:space="preserve">In fact, this massive </w:t>
      </w:r>
      <w:r w:rsidRPr="0028438D">
        <w:rPr>
          <w:rStyle w:val="StyleUnderline"/>
          <w:highlight w:val="cyan"/>
        </w:rPr>
        <w:t>concentration</w:t>
      </w:r>
      <w:r w:rsidRPr="0028438D">
        <w:rPr>
          <w:rStyle w:val="StyleUnderline"/>
        </w:rPr>
        <w:t xml:space="preserve"> of the pharmaceutical industry — with ever fewer and bigger corporations — </w:t>
      </w:r>
      <w:r w:rsidRPr="0028438D">
        <w:rPr>
          <w:rStyle w:val="StyleUnderline"/>
          <w:highlight w:val="cyan"/>
        </w:rPr>
        <w:t>has</w:t>
      </w:r>
      <w:r w:rsidRPr="0028438D">
        <w:rPr>
          <w:rStyle w:val="StyleUnderline"/>
        </w:rPr>
        <w:t xml:space="preserve"> been </w:t>
      </w:r>
      <w:r w:rsidRPr="0028438D">
        <w:rPr>
          <w:rStyle w:val="StyleUnderline"/>
          <w:highlight w:val="cyan"/>
        </w:rPr>
        <w:t>shown</w:t>
      </w:r>
      <w:r w:rsidRPr="0028438D">
        <w:rPr>
          <w:rStyle w:val="StyleUnderline"/>
        </w:rPr>
        <w:t xml:space="preserve"> to be </w:t>
      </w:r>
      <w:r w:rsidRPr="0028438D">
        <w:rPr>
          <w:rStyle w:val="Emphasis"/>
          <w:highlight w:val="cyan"/>
        </w:rPr>
        <w:t>bad for drug development</w:t>
      </w:r>
      <w:r w:rsidRPr="0028438D">
        <w:rPr>
          <w:rStyle w:val="StyleUnderline"/>
        </w:rPr>
        <w:t xml:space="preserve">. A piece in </w:t>
      </w:r>
      <w:proofErr w:type="gramStart"/>
      <w:r w:rsidRPr="0028438D">
        <w:rPr>
          <w:rStyle w:val="StyleUnderline"/>
        </w:rPr>
        <w:t>Science</w:t>
      </w:r>
      <w:proofErr w:type="gramEnd"/>
      <w:r w:rsidRPr="0028438D">
        <w:rPr>
          <w:rStyle w:val="StyleUnderline"/>
        </w:rPr>
        <w:t xml:space="preserve"> magazine tells the story of </w:t>
      </w:r>
      <w:r w:rsidRPr="0028438D">
        <w:rPr>
          <w:rStyle w:val="StyleUnderline"/>
          <w:highlight w:val="cyan"/>
        </w:rPr>
        <w:t>a</w:t>
      </w:r>
      <w:r w:rsidRPr="0028438D">
        <w:rPr>
          <w:rStyle w:val="StyleUnderline"/>
        </w:rPr>
        <w:t xml:space="preserve"> very important </w:t>
      </w:r>
      <w:r w:rsidRPr="0028438D">
        <w:rPr>
          <w:rStyle w:val="StyleUnderline"/>
          <w:highlight w:val="cyan"/>
        </w:rPr>
        <w:t>cancer drug</w:t>
      </w:r>
      <w:r w:rsidRPr="0028438D">
        <w:rPr>
          <w:rStyle w:val="StyleUnderline"/>
        </w:rPr>
        <w:t xml:space="preserve"> that </w:t>
      </w:r>
      <w:r w:rsidRPr="0028438D">
        <w:rPr>
          <w:rStyle w:val="Emphasis"/>
          <w:highlight w:val="cyan"/>
        </w:rPr>
        <w:t>languished</w:t>
      </w:r>
      <w:r w:rsidRPr="0028438D">
        <w:rPr>
          <w:rStyle w:val="StyleUnderline"/>
        </w:rPr>
        <w:t xml:space="preserve"> in the fridge </w:t>
      </w:r>
      <w:r w:rsidRPr="0028438D">
        <w:rPr>
          <w:rStyle w:val="Emphasis"/>
          <w:highlight w:val="cyan"/>
        </w:rPr>
        <w:t>for years</w:t>
      </w:r>
      <w:r w:rsidRPr="0028438D">
        <w:rPr>
          <w:rStyle w:val="StyleUnderline"/>
          <w:highlight w:val="cyan"/>
        </w:rPr>
        <w:t xml:space="preserve"> because</w:t>
      </w:r>
      <w:r w:rsidRPr="0028438D">
        <w:rPr>
          <w:rStyle w:val="StyleUnderline"/>
        </w:rPr>
        <w:t xml:space="preserve"> it went unnoticed</w:t>
      </w:r>
      <w:r w:rsidRPr="00C913D2">
        <w:rPr>
          <w:sz w:val="16"/>
        </w:rPr>
        <w:t xml:space="preserve">.15 The reason was that, through buying out a potential competitor in 2003, </w:t>
      </w:r>
      <w:r w:rsidRPr="006B0D4D">
        <w:rPr>
          <w:rStyle w:val="StyleUnderline"/>
          <w:highlight w:val="cyan"/>
        </w:rPr>
        <w:t>Pfizer found itself in possession of</w:t>
      </w:r>
      <w:r w:rsidRPr="006B0D4D">
        <w:rPr>
          <w:rStyle w:val="StyleUnderline"/>
        </w:rPr>
        <w:t xml:space="preserve"> an enormous amount of </w:t>
      </w:r>
      <w:r w:rsidRPr="006B0D4D">
        <w:rPr>
          <w:rStyle w:val="StyleUnderline"/>
          <w:highlight w:val="cyan"/>
        </w:rPr>
        <w:t>research</w:t>
      </w:r>
      <w:r w:rsidRPr="006B0D4D">
        <w:rPr>
          <w:rStyle w:val="StyleUnderline"/>
        </w:rPr>
        <w:t xml:space="preserve">, which </w:t>
      </w:r>
      <w:r w:rsidRPr="006B0D4D">
        <w:rPr>
          <w:rStyle w:val="StyleUnderline"/>
          <w:highlight w:val="cyan"/>
        </w:rPr>
        <w:t xml:space="preserve">it </w:t>
      </w:r>
      <w:r w:rsidRPr="006B0D4D">
        <w:rPr>
          <w:rStyle w:val="Emphasis"/>
          <w:highlight w:val="cyan"/>
        </w:rPr>
        <w:t>did not</w:t>
      </w:r>
      <w:r w:rsidRPr="006B0D4D">
        <w:rPr>
          <w:rStyle w:val="StyleUnderline"/>
        </w:rPr>
        <w:t xml:space="preserve"> adequately </w:t>
      </w:r>
      <w:r w:rsidRPr="006B0D4D">
        <w:rPr>
          <w:rStyle w:val="Emphasis"/>
          <w:highlight w:val="cyan"/>
        </w:rPr>
        <w:t>assess</w:t>
      </w:r>
      <w:r w:rsidRPr="006B0D4D">
        <w:rPr>
          <w:rStyle w:val="StyleUnderline"/>
        </w:rPr>
        <w:t xml:space="preserve"> for medical potential</w:t>
      </w:r>
      <w:r w:rsidRPr="00C913D2">
        <w:rPr>
          <w:sz w:val="16"/>
        </w:rPr>
        <w:t>. Several years later, some scientists outside the company were doing cutting-edge research that forced Pfizer to sit up and take notice. They looked through the research sitting on their shelves and turned it into an important medicine. It ended well, thanks to independent research, but years had been lost in which many patients could have been helped if everyone at Pfizer had not ‘been so preoccupied with merging, buying, moving, rearranging, and figuring out if they were getting laid off or not'.16</w:t>
      </w:r>
    </w:p>
    <w:p w14:paraId="737CBA45" w14:textId="77777777" w:rsidR="00D57C0B" w:rsidRPr="00C913D2" w:rsidRDefault="00D57C0B" w:rsidP="00D57C0B">
      <w:pPr>
        <w:rPr>
          <w:sz w:val="16"/>
        </w:rPr>
      </w:pPr>
      <w:r w:rsidRPr="00C913D2">
        <w:rPr>
          <w:sz w:val="16"/>
        </w:rPr>
        <w:t>Intangible assets, particularly intellectual property, are at the heart of the pharma model.17 For the twenty-seven biggest pharma companies, intangible assets increased from $48 billion in 2000 to a staggering $857 billion in 2018. The latter figure is not far off the GDP of a very rich country like the Netherlands. The concentration of such assets in the ten largest firms was particularly pronounced, increasing from $38 billion to $522 billion. As a proportion of a company's total assets, intangible assets had ballooned from 13 per cent to 51 per cent. Meanwhile, the growth of physical productive capacity (such as factories and labs) has sharply declined as a share of total assets.</w:t>
      </w:r>
    </w:p>
    <w:p w14:paraId="1302D411" w14:textId="77777777" w:rsidR="00D57C0B" w:rsidRPr="00C913D2" w:rsidRDefault="00D57C0B" w:rsidP="00D57C0B">
      <w:pPr>
        <w:rPr>
          <w:sz w:val="16"/>
        </w:rPr>
      </w:pPr>
      <w:r w:rsidRPr="00C913D2">
        <w:rPr>
          <w:sz w:val="16"/>
        </w:rPr>
        <w:t xml:space="preserve">This means, in turn, that </w:t>
      </w:r>
      <w:r w:rsidRPr="00D9596B">
        <w:rPr>
          <w:rStyle w:val="StyleUnderline"/>
        </w:rPr>
        <w:t xml:space="preserve">Big </w:t>
      </w:r>
      <w:r w:rsidRPr="00D9596B">
        <w:rPr>
          <w:rStyle w:val="StyleUnderline"/>
          <w:highlight w:val="cyan"/>
        </w:rPr>
        <w:t>Pharma spends more</w:t>
      </w:r>
      <w:r w:rsidRPr="00D9596B">
        <w:rPr>
          <w:rStyle w:val="StyleUnderline"/>
        </w:rPr>
        <w:t xml:space="preserve"> and more of its </w:t>
      </w:r>
      <w:r w:rsidRPr="00D9596B">
        <w:rPr>
          <w:rStyle w:val="StyleUnderline"/>
          <w:highlight w:val="cyan"/>
        </w:rPr>
        <w:t>resources trying to bolster</w:t>
      </w:r>
      <w:r w:rsidRPr="00D9596B">
        <w:rPr>
          <w:rStyle w:val="StyleUnderline"/>
        </w:rPr>
        <w:t xml:space="preserve"> the value of its </w:t>
      </w:r>
      <w:r w:rsidRPr="00D9596B">
        <w:rPr>
          <w:rStyle w:val="StyleUnderline"/>
          <w:highlight w:val="cyan"/>
        </w:rPr>
        <w:t>intangible assets, rather than</w:t>
      </w:r>
      <w:r w:rsidRPr="00D9596B">
        <w:rPr>
          <w:rStyle w:val="StyleUnderline"/>
        </w:rPr>
        <w:t xml:space="preserve"> engaging in </w:t>
      </w:r>
      <w:r w:rsidRPr="00D9596B">
        <w:rPr>
          <w:rStyle w:val="StyleUnderline"/>
          <w:highlight w:val="cyan"/>
        </w:rPr>
        <w:t>productive activity</w:t>
      </w:r>
      <w:r w:rsidRPr="00C913D2">
        <w:rPr>
          <w:sz w:val="16"/>
        </w:rPr>
        <w:t>. One report looks at the twelve best-selling drugs in the United States, and finds tha</w:t>
      </w:r>
      <w:r w:rsidRPr="00D9596B">
        <w:rPr>
          <w:rStyle w:val="StyleUnderline"/>
        </w:rPr>
        <w:t xml:space="preserve">t </w:t>
      </w:r>
      <w:r w:rsidRPr="00D9596B">
        <w:rPr>
          <w:rStyle w:val="StyleUnderline"/>
          <w:highlight w:val="cyan"/>
        </w:rPr>
        <w:t>drug makers filed</w:t>
      </w:r>
      <w:r w:rsidRPr="00D9596B">
        <w:rPr>
          <w:rStyle w:val="StyleUnderline"/>
        </w:rPr>
        <w:t xml:space="preserve"> nearly </w:t>
      </w:r>
      <w:r w:rsidRPr="00D9596B">
        <w:rPr>
          <w:rStyle w:val="StyleUnderline"/>
          <w:highlight w:val="cyan"/>
        </w:rPr>
        <w:t>1,500</w:t>
      </w:r>
      <w:r w:rsidRPr="00D9596B">
        <w:rPr>
          <w:rStyle w:val="StyleUnderline"/>
        </w:rPr>
        <w:t xml:space="preserve"> attempted </w:t>
      </w:r>
      <w:r w:rsidRPr="00D9596B">
        <w:rPr>
          <w:rStyle w:val="StyleUnderline"/>
          <w:highlight w:val="cyan"/>
        </w:rPr>
        <w:t>patent claims</w:t>
      </w:r>
      <w:r w:rsidRPr="00C913D2">
        <w:rPr>
          <w:sz w:val="16"/>
        </w:rPr>
        <w:t xml:space="preserve"> on them</w:t>
      </w:r>
      <w:r w:rsidRPr="00D9596B">
        <w:rPr>
          <w:rStyle w:val="StyleUnderline"/>
        </w:rPr>
        <w:t xml:space="preserve"> </w:t>
      </w:r>
      <w:r w:rsidRPr="00C913D2">
        <w:rPr>
          <w:sz w:val="16"/>
        </w:rPr>
        <w:t xml:space="preserve">— the vast majority successful — </w:t>
      </w:r>
      <w:r w:rsidRPr="00D9596B">
        <w:rPr>
          <w:rStyle w:val="Emphasis"/>
          <w:highlight w:val="cyan"/>
        </w:rPr>
        <w:t>simply to extend</w:t>
      </w:r>
      <w:r w:rsidRPr="00D9596B">
        <w:rPr>
          <w:rStyle w:val="StyleUnderline"/>
        </w:rPr>
        <w:t xml:space="preserve"> their </w:t>
      </w:r>
      <w:r w:rsidRPr="00D9596B">
        <w:rPr>
          <w:rStyle w:val="Emphasis"/>
          <w:highlight w:val="cyan"/>
        </w:rPr>
        <w:t>monopolies</w:t>
      </w:r>
      <w:r w:rsidRPr="00D9596B">
        <w:rPr>
          <w:rStyle w:val="StyleUnderline"/>
        </w:rPr>
        <w:t xml:space="preserve"> far </w:t>
      </w:r>
      <w:r w:rsidRPr="00D9596B">
        <w:rPr>
          <w:rStyle w:val="StyleUnderline"/>
          <w:highlight w:val="cyan"/>
        </w:rPr>
        <w:t>beyond the twenty years</w:t>
      </w:r>
      <w:r w:rsidRPr="00D9596B">
        <w:rPr>
          <w:rStyle w:val="StyleUnderline"/>
        </w:rPr>
        <w:t xml:space="preserve"> of protection</w:t>
      </w:r>
      <w:r w:rsidRPr="00C913D2">
        <w:rPr>
          <w:sz w:val="16"/>
        </w:rPr>
        <w:t xml:space="preserve"> they enjoy by right.18</w:t>
      </w:r>
    </w:p>
    <w:p w14:paraId="5BFF9E28" w14:textId="57812847" w:rsidR="00D57C0B" w:rsidRDefault="00D57C0B" w:rsidP="00D57C0B">
      <w:pPr>
        <w:pStyle w:val="Heading3"/>
      </w:pPr>
      <w:r>
        <w:t>XT – Financialization Turn</w:t>
      </w:r>
    </w:p>
    <w:p w14:paraId="45889E61" w14:textId="77777777" w:rsidR="00E71B52" w:rsidRDefault="00E71B52" w:rsidP="00E71B52">
      <w:pPr>
        <w:pStyle w:val="Heading4"/>
      </w:pPr>
      <w:r>
        <w:t>Pharma financialization turns drug development:</w:t>
      </w:r>
    </w:p>
    <w:p w14:paraId="2530C329" w14:textId="77777777" w:rsidR="00E71B52" w:rsidRDefault="00E71B52" w:rsidP="00E71B52">
      <w:pPr>
        <w:pStyle w:val="Heading4"/>
      </w:pPr>
      <w:r>
        <w:t>a. Shareholder payouts trade off with R&amp;D.</w:t>
      </w:r>
    </w:p>
    <w:p w14:paraId="5ABBC027" w14:textId="77777777" w:rsidR="00E71B52" w:rsidRPr="00671C80" w:rsidRDefault="00E71B52" w:rsidP="00E71B52">
      <w:r w:rsidRPr="008C7EED">
        <w:rPr>
          <w:rStyle w:val="Style13ptBold"/>
        </w:rPr>
        <w:t>Busfield</w:t>
      </w:r>
      <w:r>
        <w:t xml:space="preserve"> 6-18-20</w:t>
      </w:r>
      <w:r w:rsidRPr="008C7EED">
        <w:rPr>
          <w:rStyle w:val="Style13ptBold"/>
        </w:rPr>
        <w:t>20</w:t>
      </w:r>
      <w:r>
        <w:t xml:space="preserve">. [Joan, Professor, Department of Sociology, University of Essex; “Documenting the </w:t>
      </w:r>
      <w:proofErr w:type="spellStart"/>
      <w:r>
        <w:t>financialisation</w:t>
      </w:r>
      <w:proofErr w:type="spellEnd"/>
      <w:r>
        <w:t xml:space="preserve"> of the pharmaceutical industry,” Social Science &amp; Medicine, Vol. 258, </w:t>
      </w:r>
      <w:hyperlink r:id="rId10" w:history="1">
        <w:r w:rsidRPr="00DA2478">
          <w:rPr>
            <w:rStyle w:val="Hyperlink"/>
          </w:rPr>
          <w:t>https://doi.org/10.1016/j.socscimed.2020.113096</w:t>
        </w:r>
      </w:hyperlink>
      <w:r>
        <w:t>. Available on ProQuest //</w:t>
      </w:r>
      <w:proofErr w:type="spellStart"/>
      <w:r>
        <w:t>cpsw</w:t>
      </w:r>
      <w:proofErr w:type="spellEnd"/>
      <w:r>
        <w:t>-ay]</w:t>
      </w:r>
    </w:p>
    <w:p w14:paraId="6FC78436" w14:textId="77777777" w:rsidR="00E71B52" w:rsidRPr="006C7ADD" w:rsidRDefault="00E71B52" w:rsidP="00E71B52">
      <w:pPr>
        <w:rPr>
          <w:sz w:val="16"/>
        </w:rPr>
      </w:pPr>
      <w:r w:rsidRPr="002E4AF3">
        <w:rPr>
          <w:rStyle w:val="StyleUnderline"/>
        </w:rPr>
        <w:t xml:space="preserve">The </w:t>
      </w:r>
      <w:r w:rsidRPr="002E4AF3">
        <w:rPr>
          <w:rStyle w:val="StyleUnderline"/>
          <w:highlight w:val="cyan"/>
        </w:rPr>
        <w:t xml:space="preserve">orientation </w:t>
      </w:r>
      <w:r w:rsidRPr="00187F23">
        <w:rPr>
          <w:rStyle w:val="StyleUnderline"/>
          <w:highlight w:val="cyan"/>
        </w:rPr>
        <w:t>to</w:t>
      </w:r>
      <w:r w:rsidRPr="00187F23">
        <w:rPr>
          <w:rStyle w:val="StyleUnderline"/>
        </w:rPr>
        <w:t xml:space="preserve"> </w:t>
      </w:r>
      <w:proofErr w:type="spellStart"/>
      <w:r w:rsidRPr="00187F23">
        <w:rPr>
          <w:rStyle w:val="StyleUnderline"/>
        </w:rPr>
        <w:t>maximising</w:t>
      </w:r>
      <w:proofErr w:type="spellEnd"/>
      <w:r w:rsidRPr="00187F23">
        <w:rPr>
          <w:rStyle w:val="StyleUnderline"/>
        </w:rPr>
        <w:t xml:space="preserve"> </w:t>
      </w:r>
      <w:r w:rsidRPr="002E4AF3">
        <w:rPr>
          <w:rStyle w:val="StyleUnderline"/>
          <w:highlight w:val="cyan"/>
        </w:rPr>
        <w:t>shareholder value</w:t>
      </w:r>
      <w:r w:rsidRPr="002E4AF3">
        <w:rPr>
          <w:rStyle w:val="StyleUnderline"/>
        </w:rPr>
        <w:t xml:space="preserve"> and the use of devices such as share buybacks </w:t>
      </w:r>
      <w:r w:rsidRPr="00187F23">
        <w:rPr>
          <w:rStyle w:val="StyleUnderline"/>
        </w:rPr>
        <w:t>may</w:t>
      </w:r>
      <w:r w:rsidRPr="002E4AF3">
        <w:rPr>
          <w:rStyle w:val="StyleUnderline"/>
        </w:rPr>
        <w:t xml:space="preserve"> also </w:t>
      </w:r>
      <w:r w:rsidRPr="00187F23">
        <w:rPr>
          <w:rStyle w:val="StyleUnderline"/>
          <w:highlight w:val="cyan"/>
        </w:rPr>
        <w:t>have been encouraged by the fact that</w:t>
      </w:r>
      <w:r w:rsidRPr="002E4AF3">
        <w:rPr>
          <w:rStyle w:val="StyleUnderline"/>
        </w:rPr>
        <w:t xml:space="preserve"> a significant proportion of the </w:t>
      </w:r>
      <w:r w:rsidRPr="00187F23">
        <w:rPr>
          <w:rStyle w:val="StyleUnderline"/>
          <w:highlight w:val="cyan"/>
        </w:rPr>
        <w:t>chief executives</w:t>
      </w:r>
      <w:r w:rsidRPr="002E4AF3">
        <w:rPr>
          <w:rStyle w:val="StyleUnderline"/>
        </w:rPr>
        <w:t xml:space="preserve"> of the top pharmaceutical companies </w:t>
      </w:r>
      <w:r w:rsidRPr="00187F23">
        <w:rPr>
          <w:rStyle w:val="StyleUnderline"/>
          <w:highlight w:val="cyan"/>
        </w:rPr>
        <w:t>have</w:t>
      </w:r>
      <w:r w:rsidRPr="002E4AF3">
        <w:rPr>
          <w:rStyle w:val="StyleUnderline"/>
        </w:rPr>
        <w:t xml:space="preserve"> formal </w:t>
      </w:r>
      <w:r w:rsidRPr="00187F23">
        <w:rPr>
          <w:rStyle w:val="StyleUnderline"/>
          <w:highlight w:val="cyan"/>
        </w:rPr>
        <w:t>qualifications in business</w:t>
      </w:r>
      <w:r w:rsidRPr="002E4AF3">
        <w:rPr>
          <w:rStyle w:val="StyleUnderline"/>
        </w:rPr>
        <w:t>, mainly MBAs or economics degrees</w:t>
      </w:r>
      <w:r w:rsidRPr="006C7ADD">
        <w:rPr>
          <w:sz w:val="16"/>
        </w:rPr>
        <w:t xml:space="preserve">. MBAs in particular tended in the final decades of the twentieth century to </w:t>
      </w:r>
      <w:proofErr w:type="spellStart"/>
      <w:r w:rsidRPr="006C7ADD">
        <w:rPr>
          <w:sz w:val="16"/>
        </w:rPr>
        <w:t>emphasise</w:t>
      </w:r>
      <w:proofErr w:type="spellEnd"/>
      <w:r w:rsidRPr="006C7ADD">
        <w:rPr>
          <w:sz w:val="16"/>
        </w:rPr>
        <w:t xml:space="preserve"> the importance of </w:t>
      </w:r>
      <w:proofErr w:type="spellStart"/>
      <w:r w:rsidRPr="006C7ADD">
        <w:rPr>
          <w:sz w:val="16"/>
        </w:rPr>
        <w:t>maximising</w:t>
      </w:r>
      <w:proofErr w:type="spellEnd"/>
      <w:r w:rsidRPr="006C7ADD">
        <w:rPr>
          <w:sz w:val="16"/>
        </w:rPr>
        <w:t xml:space="preserve"> shareholder value (Stout, 2012; Murray, 2013). Analysis of the qualifications of the chief executives of the 2017 top 15 companies in March 2019 shows five of the fifteen had MBAs and a further three economics degrees (Bloomberg Executive Profiles, 2019). </w:t>
      </w:r>
      <w:r w:rsidRPr="00187F23">
        <w:rPr>
          <w:rStyle w:val="Emphasis"/>
          <w:highlight w:val="cyan"/>
        </w:rPr>
        <w:t>Only seven had</w:t>
      </w:r>
      <w:r w:rsidRPr="00187F23">
        <w:rPr>
          <w:rStyle w:val="StyleUnderline"/>
        </w:rPr>
        <w:t xml:space="preserve"> degree-level </w:t>
      </w:r>
      <w:r w:rsidRPr="00187F23">
        <w:rPr>
          <w:rStyle w:val="Emphasis"/>
          <w:highlight w:val="cyan"/>
        </w:rPr>
        <w:t>education in science</w:t>
      </w:r>
      <w:r w:rsidRPr="00187F23">
        <w:rPr>
          <w:rStyle w:val="StyleUnderline"/>
        </w:rPr>
        <w:t>, and this is apparently not considered a prerequisite</w:t>
      </w:r>
      <w:r w:rsidRPr="006C7ADD">
        <w:rPr>
          <w:sz w:val="16"/>
        </w:rPr>
        <w:t>.</w:t>
      </w:r>
    </w:p>
    <w:p w14:paraId="542808F9" w14:textId="77777777" w:rsidR="00E71B52" w:rsidRPr="006C7ADD" w:rsidRDefault="00E71B52" w:rsidP="00E71B52">
      <w:pPr>
        <w:rPr>
          <w:sz w:val="16"/>
        </w:rPr>
      </w:pPr>
      <w:r w:rsidRPr="006C7ADD">
        <w:rPr>
          <w:sz w:val="16"/>
        </w:rPr>
        <w:t xml:space="preserve">What are the consequences of the focus on share prices, share dividends and share buybacks? The first, previously mentioned, is that companies can become more short-term oriented seeking to </w:t>
      </w:r>
      <w:proofErr w:type="spellStart"/>
      <w:r w:rsidRPr="006C7ADD">
        <w:rPr>
          <w:sz w:val="16"/>
        </w:rPr>
        <w:t>maximise</w:t>
      </w:r>
      <w:proofErr w:type="spellEnd"/>
      <w:r w:rsidRPr="006C7ADD">
        <w:rPr>
          <w:sz w:val="16"/>
        </w:rPr>
        <w:t xml:space="preserve"> immediate shareholder returns instead of making investments that look to the long-term health of the company (Palley, 1997), a short-termism arguably encouraged by, and reflected in, the practice of making quarterly financial returns to the public, mandatory in the US since the 1930s and used elsewhere. In the case of pharmaceutical </w:t>
      </w:r>
      <w:proofErr w:type="gramStart"/>
      <w:r w:rsidRPr="006C7ADD">
        <w:rPr>
          <w:sz w:val="16"/>
        </w:rPr>
        <w:t>companies</w:t>
      </w:r>
      <w:proofErr w:type="gramEnd"/>
      <w:r w:rsidRPr="006C7ADD">
        <w:rPr>
          <w:sz w:val="16"/>
        </w:rPr>
        <w:t xml:space="preserve"> trend data indicate that they have been keen to maintain or increase dividends over recent years, notwithstanding the 2008 financial crisis. </w:t>
      </w:r>
      <w:proofErr w:type="spellStart"/>
      <w:r w:rsidRPr="0095347D">
        <w:rPr>
          <w:rStyle w:val="StyleUnderline"/>
        </w:rPr>
        <w:t>Lazonick</w:t>
      </w:r>
      <w:proofErr w:type="spellEnd"/>
      <w:r w:rsidRPr="0095347D">
        <w:rPr>
          <w:rStyle w:val="StyleUnderline"/>
        </w:rPr>
        <w:t xml:space="preserve"> et al. (2017) </w:t>
      </w:r>
      <w:proofErr w:type="spellStart"/>
      <w:r w:rsidRPr="0095347D">
        <w:rPr>
          <w:rStyle w:val="StyleUnderline"/>
        </w:rPr>
        <w:t>analysed</w:t>
      </w:r>
      <w:proofErr w:type="spellEnd"/>
      <w:r w:rsidRPr="0095347D">
        <w:rPr>
          <w:rStyle w:val="StyleUnderline"/>
        </w:rPr>
        <w:t xml:space="preserve"> data on the </w:t>
      </w:r>
      <w:r w:rsidRPr="0095347D">
        <w:rPr>
          <w:rStyle w:val="StyleUnderline"/>
          <w:highlight w:val="cyan"/>
        </w:rPr>
        <w:t>eighteen</w:t>
      </w:r>
      <w:r w:rsidRPr="0095347D">
        <w:rPr>
          <w:rStyle w:val="StyleUnderline"/>
        </w:rPr>
        <w:t xml:space="preserve"> US </w:t>
      </w:r>
      <w:r w:rsidRPr="0095347D">
        <w:rPr>
          <w:rStyle w:val="StyleUnderline"/>
          <w:highlight w:val="cyan"/>
        </w:rPr>
        <w:t>pharmaceutical companies</w:t>
      </w:r>
      <w:r w:rsidRPr="0095347D">
        <w:rPr>
          <w:rStyle w:val="StyleUnderline"/>
        </w:rPr>
        <w:t xml:space="preserve"> over the period 2006–15 included in the Standard and Poor's top-500 Index in January 2016 and found that over this period they </w:t>
      </w:r>
      <w:r w:rsidRPr="0095347D">
        <w:rPr>
          <w:rStyle w:val="StyleUnderline"/>
          <w:highlight w:val="cyan"/>
        </w:rPr>
        <w:t xml:space="preserve">distributed </w:t>
      </w:r>
      <w:r w:rsidRPr="0095347D">
        <w:rPr>
          <w:rStyle w:val="Emphasis"/>
          <w:highlight w:val="cyan"/>
        </w:rPr>
        <w:t>99 per cent of</w:t>
      </w:r>
      <w:r w:rsidRPr="0095347D">
        <w:rPr>
          <w:rStyle w:val="StyleUnderline"/>
        </w:rPr>
        <w:t xml:space="preserve"> their </w:t>
      </w:r>
      <w:r w:rsidRPr="0095347D">
        <w:rPr>
          <w:rStyle w:val="Emphasis"/>
          <w:highlight w:val="cyan"/>
        </w:rPr>
        <w:t>profits</w:t>
      </w:r>
      <w:r w:rsidRPr="0095347D">
        <w:rPr>
          <w:rStyle w:val="StyleUnderline"/>
          <w:highlight w:val="cyan"/>
        </w:rPr>
        <w:t xml:space="preserve"> to shareholders</w:t>
      </w:r>
      <w:r w:rsidRPr="0095347D">
        <w:rPr>
          <w:rStyle w:val="StyleUnderline"/>
        </w:rPr>
        <w:t>, 49 per cent as dividends and 50 per cent as share buybacks</w:t>
      </w:r>
      <w:r w:rsidRPr="006C7ADD">
        <w:rPr>
          <w:sz w:val="16"/>
        </w:rPr>
        <w:t>.</w:t>
      </w:r>
    </w:p>
    <w:p w14:paraId="1EED0DF4" w14:textId="77777777" w:rsidR="00E71B52" w:rsidRPr="006C7ADD" w:rsidRDefault="00E71B52" w:rsidP="00E71B52">
      <w:pPr>
        <w:rPr>
          <w:sz w:val="16"/>
        </w:rPr>
      </w:pPr>
      <w:r w:rsidRPr="00916F40">
        <w:rPr>
          <w:rStyle w:val="StyleUnderline"/>
        </w:rPr>
        <w:t xml:space="preserve">A second consequence is that </w:t>
      </w:r>
      <w:r w:rsidRPr="0058798A">
        <w:rPr>
          <w:rStyle w:val="StyleUnderline"/>
          <w:highlight w:val="cyan"/>
        </w:rPr>
        <w:t>the company may raise</w:t>
      </w:r>
      <w:r w:rsidRPr="00916F40">
        <w:rPr>
          <w:rStyle w:val="StyleUnderline"/>
        </w:rPr>
        <w:t xml:space="preserve"> the </w:t>
      </w:r>
      <w:r w:rsidRPr="0058798A">
        <w:rPr>
          <w:rStyle w:val="StyleUnderline"/>
          <w:highlight w:val="cyan"/>
        </w:rPr>
        <w:t>prices</w:t>
      </w:r>
      <w:r w:rsidRPr="00916F40">
        <w:rPr>
          <w:rStyle w:val="StyleUnderline"/>
        </w:rPr>
        <w:t xml:space="preserve"> of pharmaceutical products </w:t>
      </w:r>
      <w:r w:rsidRPr="0058798A">
        <w:rPr>
          <w:rStyle w:val="StyleUnderline"/>
          <w:highlight w:val="cyan"/>
        </w:rPr>
        <w:t>to pay for</w:t>
      </w:r>
      <w:r w:rsidRPr="00916F40">
        <w:rPr>
          <w:rStyle w:val="StyleUnderline"/>
        </w:rPr>
        <w:t xml:space="preserve"> costly share </w:t>
      </w:r>
      <w:r w:rsidRPr="0058798A">
        <w:rPr>
          <w:rStyle w:val="StyleUnderline"/>
        </w:rPr>
        <w:t>buybacks</w:t>
      </w:r>
      <w:r w:rsidRPr="00916F40">
        <w:rPr>
          <w:rStyle w:val="StyleUnderline"/>
        </w:rPr>
        <w:t xml:space="preserve"> and </w:t>
      </w:r>
      <w:r w:rsidRPr="0058798A">
        <w:rPr>
          <w:rStyle w:val="StyleUnderline"/>
          <w:highlight w:val="cyan"/>
        </w:rPr>
        <w:t>dividends</w:t>
      </w:r>
      <w:r w:rsidRPr="006C7ADD">
        <w:rPr>
          <w:sz w:val="16"/>
        </w:rPr>
        <w:t xml:space="preserve">. Hence in order to cover their costs companies may need to charge high prices for their medicines to push up revenues. One example is provided by Gilead Sciences which acquired the biopharmaceutical company, </w:t>
      </w:r>
      <w:proofErr w:type="spellStart"/>
      <w:r w:rsidRPr="006C7ADD">
        <w:rPr>
          <w:sz w:val="16"/>
        </w:rPr>
        <w:t>Pharmasett</w:t>
      </w:r>
      <w:proofErr w:type="spellEnd"/>
      <w:r w:rsidRPr="006C7ADD">
        <w:rPr>
          <w:sz w:val="16"/>
        </w:rPr>
        <w:t xml:space="preserve">, in 2012 that was developing a new drug for the treatment of hepatitis C. When put on the market by Gilead the US prices of what had become two drugs - Sovaldi and Harvoni – were so high, and far higher than </w:t>
      </w:r>
      <w:proofErr w:type="spellStart"/>
      <w:r w:rsidRPr="006C7ADD">
        <w:rPr>
          <w:sz w:val="16"/>
        </w:rPr>
        <w:t>Pharmasett</w:t>
      </w:r>
      <w:proofErr w:type="spellEnd"/>
      <w:r w:rsidRPr="006C7ADD">
        <w:rPr>
          <w:sz w:val="16"/>
        </w:rPr>
        <w:t xml:space="preserve"> had planned, that a Congressional enquiry was set up to investigate (Senate Committee on Finance, 2015). Significantly, the increase in Gilead's revenue resulting from the sales of the two drugs was associated with a markedly increased </w:t>
      </w:r>
      <w:proofErr w:type="spellStart"/>
      <w:r w:rsidRPr="006C7ADD">
        <w:rPr>
          <w:sz w:val="16"/>
        </w:rPr>
        <w:t>programme</w:t>
      </w:r>
      <w:proofErr w:type="spellEnd"/>
      <w:r w:rsidRPr="006C7ADD">
        <w:rPr>
          <w:sz w:val="16"/>
        </w:rPr>
        <w:t xml:space="preserve"> of share buybacks (</w:t>
      </w:r>
      <w:proofErr w:type="spellStart"/>
      <w:r w:rsidRPr="006C7ADD">
        <w:rPr>
          <w:sz w:val="16"/>
        </w:rPr>
        <w:t>Lazonick</w:t>
      </w:r>
      <w:proofErr w:type="spellEnd"/>
      <w:r w:rsidRPr="006C7ADD">
        <w:rPr>
          <w:sz w:val="16"/>
        </w:rPr>
        <w:t xml:space="preserve"> et al., 2017). There are also numerous examples of steep price rises for drugs already on the market (Angell 2001).</w:t>
      </w:r>
    </w:p>
    <w:p w14:paraId="073D06C9" w14:textId="77777777" w:rsidR="00E71B52" w:rsidRPr="006C7ADD" w:rsidRDefault="00E71B52" w:rsidP="00E71B52">
      <w:pPr>
        <w:rPr>
          <w:sz w:val="16"/>
        </w:rPr>
      </w:pPr>
      <w:r w:rsidRPr="006C7ADD">
        <w:rPr>
          <w:sz w:val="16"/>
        </w:rPr>
        <w:t xml:space="preserve">A third consequence is that where the company orientation is towards revenue </w:t>
      </w:r>
      <w:proofErr w:type="spellStart"/>
      <w:r w:rsidRPr="006C7ADD">
        <w:rPr>
          <w:sz w:val="16"/>
        </w:rPr>
        <w:t>maximisation</w:t>
      </w:r>
      <w:proofErr w:type="spellEnd"/>
      <w:r w:rsidRPr="006C7ADD">
        <w:rPr>
          <w:sz w:val="16"/>
        </w:rPr>
        <w:t xml:space="preserve"> then more money is usually spent on marketing and advertising in order to push up sales – what Angell calls ‘the hard sell’ (2004:115). The high level of spending on marketing by pharmaceutical companies has long been noted, but there is evidence of increased spending in the US at least over the last two decades. A study by Schwartz and Woloshin (2019) found that US marketing expenditure increased from $17.7 billion in 1997 to $29.9 billion in 2016. And while spending on marketing directed at health care professionals accounted for the largest share, spending on direct-to-consumer advertising (legal in the US since 1985 and made easier by the FDA in 1997) increased significantly. Such marketing means that the prescribing of medicines increases as does the </w:t>
      </w:r>
      <w:proofErr w:type="spellStart"/>
      <w:r w:rsidRPr="006C7ADD">
        <w:rPr>
          <w:sz w:val="16"/>
        </w:rPr>
        <w:t>medicalisation</w:t>
      </w:r>
      <w:proofErr w:type="spellEnd"/>
      <w:r w:rsidRPr="006C7ADD">
        <w:rPr>
          <w:sz w:val="16"/>
        </w:rPr>
        <w:t xml:space="preserve"> of everyday life (Conrad, 2007).</w:t>
      </w:r>
    </w:p>
    <w:p w14:paraId="4B3A08E3" w14:textId="77777777" w:rsidR="00E71B52" w:rsidRPr="006C7ADD" w:rsidRDefault="00E71B52" w:rsidP="00E71B52">
      <w:pPr>
        <w:rPr>
          <w:sz w:val="16"/>
        </w:rPr>
      </w:pPr>
      <w:r w:rsidRPr="0058798A">
        <w:rPr>
          <w:rStyle w:val="StyleUnderline"/>
        </w:rPr>
        <w:t xml:space="preserve">A fourth consequence is that </w:t>
      </w:r>
      <w:r w:rsidRPr="0058798A">
        <w:rPr>
          <w:rStyle w:val="StyleUnderline"/>
          <w:highlight w:val="cyan"/>
        </w:rPr>
        <w:t>if more money is spent on dividends</w:t>
      </w:r>
      <w:r w:rsidRPr="0058798A">
        <w:rPr>
          <w:rStyle w:val="StyleUnderline"/>
        </w:rPr>
        <w:t xml:space="preserve">, share buybacks, managers' pay and marketing, </w:t>
      </w:r>
      <w:r w:rsidRPr="0058798A">
        <w:rPr>
          <w:rStyle w:val="Emphasis"/>
          <w:highlight w:val="cyan"/>
        </w:rPr>
        <w:t>less is available</w:t>
      </w:r>
      <w:r w:rsidRPr="0058798A">
        <w:rPr>
          <w:rStyle w:val="StyleUnderline"/>
        </w:rPr>
        <w:t xml:space="preserve"> to invest </w:t>
      </w:r>
      <w:r w:rsidRPr="0058798A">
        <w:rPr>
          <w:rStyle w:val="Emphasis"/>
          <w:highlight w:val="cyan"/>
        </w:rPr>
        <w:t>in R&amp;D and</w:t>
      </w:r>
      <w:r w:rsidRPr="0058798A">
        <w:rPr>
          <w:rStyle w:val="StyleUnderline"/>
        </w:rPr>
        <w:t xml:space="preserve"> the development of </w:t>
      </w:r>
      <w:r w:rsidRPr="0058798A">
        <w:rPr>
          <w:rStyle w:val="Emphasis"/>
          <w:highlight w:val="cyan"/>
        </w:rPr>
        <w:t>new drugs</w:t>
      </w:r>
      <w:r w:rsidRPr="006C7ADD">
        <w:rPr>
          <w:sz w:val="16"/>
        </w:rPr>
        <w:t xml:space="preserve">. </w:t>
      </w:r>
      <w:proofErr w:type="spellStart"/>
      <w:r w:rsidRPr="006C7ADD">
        <w:rPr>
          <w:sz w:val="16"/>
        </w:rPr>
        <w:t>Lazonick</w:t>
      </w:r>
      <w:proofErr w:type="spellEnd"/>
      <w:r w:rsidRPr="006C7ADD">
        <w:rPr>
          <w:sz w:val="16"/>
        </w:rPr>
        <w:t xml:space="preserve"> et al. (2017) calculate that share buybacks of the top eighteen US pharmaceutical companies over the years 2006–15 reached as much as 56 per cent of the companies' total spending on R&amp;D. They also note that in the case of Gilead almost all their new drugs since the company was founded came from company acquisitions – a point discussed further below. Moreover, exceptionally high salary packages for senior managers and spending on dividends and buybacks can increase companies’ indebtedness and its associated costs.</w:t>
      </w:r>
    </w:p>
    <w:p w14:paraId="0C73CB54" w14:textId="77777777" w:rsidR="00E71B52" w:rsidRPr="006C7ADD" w:rsidRDefault="00E71B52" w:rsidP="00E71B52">
      <w:pPr>
        <w:rPr>
          <w:sz w:val="16"/>
        </w:rPr>
      </w:pPr>
      <w:r w:rsidRPr="0058798A">
        <w:rPr>
          <w:rStyle w:val="StyleUnderline"/>
        </w:rPr>
        <w:t xml:space="preserve">Fifth, </w:t>
      </w:r>
      <w:r w:rsidRPr="0058798A">
        <w:rPr>
          <w:rStyle w:val="StyleUnderline"/>
          <w:highlight w:val="cyan"/>
        </w:rPr>
        <w:t>companies oriented to shareholder value can</w:t>
      </w:r>
      <w:r w:rsidRPr="0058798A">
        <w:rPr>
          <w:rStyle w:val="StyleUnderline"/>
        </w:rPr>
        <w:t xml:space="preserve"> also </w:t>
      </w:r>
      <w:r w:rsidRPr="0058798A">
        <w:rPr>
          <w:rStyle w:val="StyleUnderline"/>
          <w:highlight w:val="cyan"/>
        </w:rPr>
        <w:t>be</w:t>
      </w:r>
      <w:r w:rsidRPr="0058798A">
        <w:rPr>
          <w:rStyle w:val="StyleUnderline"/>
        </w:rPr>
        <w:t xml:space="preserve"> especially </w:t>
      </w:r>
      <w:r w:rsidRPr="0058798A">
        <w:rPr>
          <w:rStyle w:val="StyleUnderline"/>
          <w:highlight w:val="cyan"/>
        </w:rPr>
        <w:t>keen to cut</w:t>
      </w:r>
      <w:r w:rsidRPr="0058798A">
        <w:rPr>
          <w:rStyle w:val="StyleUnderline"/>
        </w:rPr>
        <w:t xml:space="preserve"> the </w:t>
      </w:r>
      <w:r w:rsidRPr="0058798A">
        <w:rPr>
          <w:rStyle w:val="StyleUnderline"/>
          <w:highlight w:val="cyan"/>
        </w:rPr>
        <w:t>costs</w:t>
      </w:r>
      <w:r w:rsidRPr="0058798A">
        <w:rPr>
          <w:rStyle w:val="StyleUnderline"/>
        </w:rPr>
        <w:t xml:space="preserve"> of production and manufacturing. Apart from </w:t>
      </w:r>
      <w:r w:rsidRPr="0058798A">
        <w:rPr>
          <w:rStyle w:val="StyleUnderline"/>
          <w:highlight w:val="cyan"/>
        </w:rPr>
        <w:t>trying</w:t>
      </w:r>
      <w:r w:rsidRPr="0058798A">
        <w:rPr>
          <w:rStyle w:val="StyleUnderline"/>
        </w:rPr>
        <w:t xml:space="preserve"> directly </w:t>
      </w:r>
      <w:r w:rsidRPr="0058798A">
        <w:rPr>
          <w:rStyle w:val="StyleUnderline"/>
          <w:highlight w:val="cyan"/>
        </w:rPr>
        <w:t>to reduce staff</w:t>
      </w:r>
      <w:r w:rsidRPr="0058798A">
        <w:rPr>
          <w:rStyle w:val="StyleUnderline"/>
        </w:rPr>
        <w:t xml:space="preserve"> within the company one means of doing this, not new to the industry</w:t>
      </w:r>
      <w:r w:rsidRPr="006C7ADD">
        <w:rPr>
          <w:sz w:val="16"/>
        </w:rPr>
        <w:t xml:space="preserve">, but that has increased over recent decades, </w:t>
      </w:r>
      <w:r w:rsidRPr="0058798A">
        <w:rPr>
          <w:rStyle w:val="StyleUnderline"/>
        </w:rPr>
        <w:t xml:space="preserve">has been the </w:t>
      </w:r>
      <w:r w:rsidRPr="0058798A">
        <w:rPr>
          <w:rStyle w:val="StyleUnderline"/>
          <w:highlight w:val="cyan"/>
        </w:rPr>
        <w:t>outsourcing</w:t>
      </w:r>
      <w:r w:rsidRPr="0058798A">
        <w:rPr>
          <w:rStyle w:val="StyleUnderline"/>
        </w:rPr>
        <w:t xml:space="preserve"> of both </w:t>
      </w:r>
      <w:r w:rsidRPr="0058798A">
        <w:rPr>
          <w:rStyle w:val="StyleUnderline"/>
          <w:highlight w:val="cyan"/>
        </w:rPr>
        <w:t>manufacturing and R&amp;D</w:t>
      </w:r>
      <w:r w:rsidRPr="0058798A">
        <w:rPr>
          <w:rStyle w:val="StyleUnderline"/>
        </w:rPr>
        <w:t xml:space="preserve">, usually to countries where </w:t>
      </w:r>
      <w:proofErr w:type="spellStart"/>
      <w:r w:rsidRPr="0058798A">
        <w:rPr>
          <w:rStyle w:val="StyleUnderline"/>
        </w:rPr>
        <w:t>labour</w:t>
      </w:r>
      <w:proofErr w:type="spellEnd"/>
      <w:r w:rsidRPr="0058798A">
        <w:rPr>
          <w:rStyle w:val="StyleUnderline"/>
        </w:rPr>
        <w:t xml:space="preserve"> costs are lowe</w:t>
      </w:r>
      <w:r w:rsidRPr="006C7ADD">
        <w:rPr>
          <w:sz w:val="16"/>
        </w:rPr>
        <w:t xml:space="preserve">r. The former has a rather longer history (Miller, 2017) than the latter and is more extensive, but outsourcing of R&amp;D, both basic research and clinical trials, is now occurring quite widely, partly generated by the wish to cut costs but also by companies’ lack of success in identifying new drugs (Schumacher, 2016), and is arguably more problematic. Some of this outsourcing is to academic research </w:t>
      </w:r>
      <w:proofErr w:type="spellStart"/>
      <w:r w:rsidRPr="006C7ADD">
        <w:rPr>
          <w:sz w:val="16"/>
        </w:rPr>
        <w:t>centres</w:t>
      </w:r>
      <w:proofErr w:type="spellEnd"/>
      <w:r w:rsidRPr="006C7ADD">
        <w:rPr>
          <w:sz w:val="16"/>
        </w:rPr>
        <w:t xml:space="preserve"> and some to contract research </w:t>
      </w:r>
      <w:proofErr w:type="spellStart"/>
      <w:r w:rsidRPr="006C7ADD">
        <w:rPr>
          <w:sz w:val="16"/>
        </w:rPr>
        <w:t>organisations</w:t>
      </w:r>
      <w:proofErr w:type="spellEnd"/>
      <w:r w:rsidRPr="006C7ADD">
        <w:rPr>
          <w:sz w:val="16"/>
        </w:rPr>
        <w:t xml:space="preserve">, sometimes in the country where the pharmaceutical company has its headquarters; sometimes to countries where </w:t>
      </w:r>
      <w:proofErr w:type="spellStart"/>
      <w:r w:rsidRPr="006C7ADD">
        <w:rPr>
          <w:sz w:val="16"/>
        </w:rPr>
        <w:t>labour</w:t>
      </w:r>
      <w:proofErr w:type="spellEnd"/>
      <w:r w:rsidRPr="006C7ADD">
        <w:rPr>
          <w:sz w:val="16"/>
        </w:rPr>
        <w:t xml:space="preserve"> costs are lower. </w:t>
      </w:r>
      <w:r w:rsidRPr="006C7ADD">
        <w:rPr>
          <w:rStyle w:val="StyleUnderline"/>
        </w:rPr>
        <w:t xml:space="preserve">While such </w:t>
      </w:r>
      <w:r w:rsidRPr="006C7ADD">
        <w:rPr>
          <w:rStyle w:val="StyleUnderline"/>
          <w:highlight w:val="cyan"/>
        </w:rPr>
        <w:t>outsourcing can</w:t>
      </w:r>
      <w:r w:rsidRPr="006C7ADD">
        <w:rPr>
          <w:rStyle w:val="StyleUnderline"/>
        </w:rPr>
        <w:t xml:space="preserve"> be effective, there are also drawbacks. It can, for instance, </w:t>
      </w:r>
      <w:r w:rsidRPr="006C7ADD">
        <w:rPr>
          <w:rStyle w:val="StyleUnderline"/>
          <w:highlight w:val="cyan"/>
        </w:rPr>
        <w:t>lead to</w:t>
      </w:r>
      <w:r w:rsidRPr="006C7ADD">
        <w:rPr>
          <w:rStyle w:val="StyleUnderline"/>
        </w:rPr>
        <w:t xml:space="preserve"> the closure of older R&amp;D facilities and </w:t>
      </w:r>
      <w:r w:rsidRPr="006C7ADD">
        <w:rPr>
          <w:rStyle w:val="StyleUnderline"/>
          <w:highlight w:val="cyan"/>
        </w:rPr>
        <w:t>the breakup of research teams, which</w:t>
      </w:r>
      <w:r w:rsidRPr="006C7ADD">
        <w:rPr>
          <w:rStyle w:val="StyleUnderline"/>
        </w:rPr>
        <w:t xml:space="preserve"> can </w:t>
      </w:r>
      <w:r w:rsidRPr="006C7ADD">
        <w:rPr>
          <w:rStyle w:val="StyleUnderline"/>
          <w:highlight w:val="cyan"/>
        </w:rPr>
        <w:t>weaken</w:t>
      </w:r>
      <w:r w:rsidRPr="006C7ADD">
        <w:rPr>
          <w:rStyle w:val="StyleUnderline"/>
        </w:rPr>
        <w:t xml:space="preserve"> the </w:t>
      </w:r>
      <w:r w:rsidRPr="006C7ADD">
        <w:rPr>
          <w:rStyle w:val="StyleUnderline"/>
          <w:highlight w:val="cyan"/>
        </w:rPr>
        <w:t>R&amp;D</w:t>
      </w:r>
      <w:r w:rsidRPr="006C7ADD">
        <w:rPr>
          <w:rStyle w:val="StyleUnderline"/>
        </w:rPr>
        <w:t xml:space="preserve"> capability of pharmaceutical companies</w:t>
      </w:r>
      <w:r w:rsidRPr="006C7ADD">
        <w:rPr>
          <w:sz w:val="16"/>
        </w:rPr>
        <w:t xml:space="preserve"> (</w:t>
      </w:r>
      <w:proofErr w:type="spellStart"/>
      <w:r w:rsidRPr="006C7ADD">
        <w:rPr>
          <w:sz w:val="16"/>
        </w:rPr>
        <w:t>Ebnasajjad</w:t>
      </w:r>
      <w:proofErr w:type="spellEnd"/>
      <w:r w:rsidRPr="006C7ADD">
        <w:rPr>
          <w:sz w:val="16"/>
        </w:rPr>
        <w:t xml:space="preserve">, 2017) and may also lead to the loss of jobs in the country where the company has its headquarters. </w:t>
      </w:r>
      <w:r w:rsidRPr="006C7ADD">
        <w:rPr>
          <w:rStyle w:val="StyleUnderline"/>
        </w:rPr>
        <w:t xml:space="preserve">However, the </w:t>
      </w:r>
      <w:r w:rsidRPr="006C7ADD">
        <w:rPr>
          <w:rStyle w:val="StyleUnderline"/>
          <w:highlight w:val="cyan"/>
        </w:rPr>
        <w:t>outsourcing</w:t>
      </w:r>
      <w:r w:rsidRPr="006C7ADD">
        <w:rPr>
          <w:rStyle w:val="StyleUnderline"/>
        </w:rPr>
        <w:t xml:space="preserve"> of manufacturing, mostly overseas, </w:t>
      </w:r>
      <w:r w:rsidRPr="006C7ADD">
        <w:rPr>
          <w:rStyle w:val="StyleUnderline"/>
          <w:highlight w:val="cyan"/>
        </w:rPr>
        <w:t>has</w:t>
      </w:r>
      <w:r w:rsidRPr="006C7ADD">
        <w:rPr>
          <w:rStyle w:val="StyleUnderline"/>
        </w:rPr>
        <w:t xml:space="preserve"> not entirely escaped </w:t>
      </w:r>
      <w:r w:rsidRPr="006C7ADD">
        <w:rPr>
          <w:rStyle w:val="StyleUnderline"/>
          <w:highlight w:val="cyan"/>
        </w:rPr>
        <w:t>criticism</w:t>
      </w:r>
      <w:r w:rsidRPr="006C7ADD">
        <w:rPr>
          <w:sz w:val="16"/>
        </w:rPr>
        <w:t xml:space="preserve"> both for the local reductions in employment, but also </w:t>
      </w:r>
      <w:r w:rsidRPr="006C7ADD">
        <w:rPr>
          <w:rStyle w:val="StyleUnderline"/>
          <w:highlight w:val="cyan"/>
        </w:rPr>
        <w:t>on</w:t>
      </w:r>
      <w:r w:rsidRPr="006C7ADD">
        <w:rPr>
          <w:rStyle w:val="StyleUnderline"/>
        </w:rPr>
        <w:t xml:space="preserve"> grounds of </w:t>
      </w:r>
      <w:r w:rsidRPr="006C7ADD">
        <w:rPr>
          <w:rStyle w:val="StyleUnderline"/>
          <w:highlight w:val="cyan"/>
        </w:rPr>
        <w:t>safety</w:t>
      </w:r>
      <w:r w:rsidRPr="006C7ADD">
        <w:rPr>
          <w:sz w:val="16"/>
        </w:rPr>
        <w:t xml:space="preserve">. For example, 40 per cent of active pharmaceutical ingredients are made up and supplied by companies in China and </w:t>
      </w:r>
      <w:r w:rsidRPr="006C7ADD">
        <w:rPr>
          <w:rStyle w:val="StyleUnderline"/>
        </w:rPr>
        <w:t xml:space="preserve">this is currently a matter of some concern since the </w:t>
      </w:r>
      <w:r w:rsidRPr="006C7ADD">
        <w:rPr>
          <w:rStyle w:val="StyleUnderline"/>
          <w:highlight w:val="cyan"/>
        </w:rPr>
        <w:t>oversight</w:t>
      </w:r>
      <w:r w:rsidRPr="006C7ADD">
        <w:rPr>
          <w:rStyle w:val="StyleUnderline"/>
        </w:rPr>
        <w:t xml:space="preserve"> of such manufacturing </w:t>
      </w:r>
      <w:r w:rsidRPr="006C7ADD">
        <w:rPr>
          <w:rStyle w:val="StyleUnderline"/>
          <w:highlight w:val="cyan"/>
        </w:rPr>
        <w:t>is</w:t>
      </w:r>
      <w:r w:rsidRPr="006C7ADD">
        <w:rPr>
          <w:rStyle w:val="StyleUnderline"/>
        </w:rPr>
        <w:t xml:space="preserve"> often </w:t>
      </w:r>
      <w:r w:rsidRPr="006C7ADD">
        <w:rPr>
          <w:rStyle w:val="StyleUnderline"/>
          <w:highlight w:val="cyan"/>
        </w:rPr>
        <w:t>weaker</w:t>
      </w:r>
      <w:r w:rsidRPr="006C7ADD">
        <w:rPr>
          <w:rStyle w:val="StyleUnderline"/>
        </w:rPr>
        <w:t xml:space="preserve"> than in western countries </w:t>
      </w:r>
      <w:r w:rsidRPr="006C7ADD">
        <w:rPr>
          <w:rStyle w:val="StyleUnderline"/>
          <w:highlight w:val="cyan"/>
        </w:rPr>
        <w:t>with</w:t>
      </w:r>
      <w:r w:rsidRPr="006C7ADD">
        <w:rPr>
          <w:rStyle w:val="StyleUnderline"/>
        </w:rPr>
        <w:t xml:space="preserve"> </w:t>
      </w:r>
      <w:r w:rsidRPr="006C7ADD">
        <w:rPr>
          <w:rStyle w:val="StyleUnderline"/>
          <w:highlight w:val="cyan"/>
        </w:rPr>
        <w:t>poor record keeping and fewer</w:t>
      </w:r>
      <w:r w:rsidRPr="006C7ADD">
        <w:rPr>
          <w:rStyle w:val="StyleUnderline"/>
        </w:rPr>
        <w:t xml:space="preserve"> spot </w:t>
      </w:r>
      <w:r w:rsidRPr="006C7ADD">
        <w:rPr>
          <w:rStyle w:val="StyleUnderline"/>
          <w:highlight w:val="cyan"/>
        </w:rPr>
        <w:t>checks</w:t>
      </w:r>
      <w:r w:rsidRPr="006C7ADD">
        <w:rPr>
          <w:rStyle w:val="StyleUnderline"/>
        </w:rPr>
        <w:t>, and there have been a number of recent scandals concerning products</w:t>
      </w:r>
      <w:r w:rsidRPr="006C7ADD">
        <w:rPr>
          <w:sz w:val="16"/>
        </w:rPr>
        <w:t xml:space="preserve"> (Hancock and </w:t>
      </w:r>
      <w:proofErr w:type="spellStart"/>
      <w:r w:rsidRPr="006C7ADD">
        <w:rPr>
          <w:sz w:val="16"/>
        </w:rPr>
        <w:t>Xueqiao</w:t>
      </w:r>
      <w:proofErr w:type="spellEnd"/>
      <w:r w:rsidRPr="006C7ADD">
        <w:rPr>
          <w:sz w:val="16"/>
        </w:rPr>
        <w:t>, 2018).</w:t>
      </w:r>
    </w:p>
    <w:p w14:paraId="514C0758" w14:textId="77777777" w:rsidR="00E71B52" w:rsidRDefault="00E71B52" w:rsidP="00E71B52">
      <w:pPr>
        <w:pStyle w:val="Heading4"/>
      </w:pPr>
      <w:r>
        <w:t>b. Intangible assets crowd out drug development.</w:t>
      </w:r>
    </w:p>
    <w:p w14:paraId="6CC28CCA" w14:textId="77777777" w:rsidR="00E71B52" w:rsidRDefault="00E71B52" w:rsidP="00E71B52">
      <w:r w:rsidRPr="00BB3488">
        <w:rPr>
          <w:rStyle w:val="Style13ptBold"/>
        </w:rPr>
        <w:t>Fernandez and Klinge</w:t>
      </w:r>
      <w:r>
        <w:t xml:space="preserve"> April 20</w:t>
      </w:r>
      <w:r w:rsidRPr="00BB3488">
        <w:rPr>
          <w:rStyle w:val="Style13ptBold"/>
        </w:rPr>
        <w:t>20</w:t>
      </w:r>
      <w:r>
        <w:t xml:space="preserve">. [Rodrigo, Ph.D., Researcher, SOMO; Tobias J., Ph.D. Candidate, University of Leuven; “The financialization of Big Pharma,” pp. 30-31, Centre for Research on Multinational Corporations (SOMO), </w:t>
      </w:r>
      <w:hyperlink r:id="rId11" w:history="1">
        <w:r w:rsidRPr="00DA2478">
          <w:rPr>
            <w:rStyle w:val="Hyperlink"/>
          </w:rPr>
          <w:t>https://www.somo.nl/wp-content/uploads/2020/04/Rapport-The-financialisation-of-Big-Pharma-def.pdf</w:t>
        </w:r>
      </w:hyperlink>
      <w:r>
        <w:t xml:space="preserve"> //</w:t>
      </w:r>
      <w:proofErr w:type="spellStart"/>
      <w:r>
        <w:t>cpsw</w:t>
      </w:r>
      <w:proofErr w:type="spellEnd"/>
      <w:r>
        <w:t>-ay]</w:t>
      </w:r>
    </w:p>
    <w:p w14:paraId="7EA008B5" w14:textId="77777777" w:rsidR="00E71B52" w:rsidRPr="00E54A9A" w:rsidRDefault="00E71B52" w:rsidP="00E71B52">
      <w:pPr>
        <w:rPr>
          <w:sz w:val="16"/>
        </w:rPr>
      </w:pPr>
      <w:r w:rsidRPr="00863094">
        <w:rPr>
          <w:rStyle w:val="StyleUnderline"/>
          <w:highlight w:val="cyan"/>
        </w:rPr>
        <w:t>The</w:t>
      </w:r>
      <w:r w:rsidRPr="00863094">
        <w:rPr>
          <w:rStyle w:val="StyleUnderline"/>
        </w:rPr>
        <w:t xml:space="preserve"> combined </w:t>
      </w:r>
      <w:r w:rsidRPr="00863094">
        <w:rPr>
          <w:rStyle w:val="StyleUnderline"/>
          <w:highlight w:val="cyan"/>
        </w:rPr>
        <w:t>value of</w:t>
      </w:r>
      <w:r w:rsidRPr="00863094">
        <w:rPr>
          <w:rStyle w:val="StyleUnderline"/>
        </w:rPr>
        <w:t xml:space="preserve"> all </w:t>
      </w:r>
      <w:r w:rsidRPr="00863094">
        <w:rPr>
          <w:rStyle w:val="StyleUnderline"/>
          <w:highlight w:val="cyan"/>
        </w:rPr>
        <w:t>intangible assets</w:t>
      </w:r>
      <w:r w:rsidRPr="00863094">
        <w:rPr>
          <w:rStyle w:val="StyleUnderline"/>
        </w:rPr>
        <w:t xml:space="preserve"> on the balance sheet of 27 </w:t>
      </w:r>
      <w:r w:rsidRPr="00863094">
        <w:rPr>
          <w:rStyle w:val="StyleUnderline"/>
          <w:highlight w:val="cyan"/>
        </w:rPr>
        <w:t>of the largest pharma</w:t>
      </w:r>
      <w:r w:rsidRPr="00E54A9A">
        <w:rPr>
          <w:sz w:val="16"/>
        </w:rPr>
        <w:t xml:space="preserve">ceutical </w:t>
      </w:r>
      <w:r w:rsidRPr="00863094">
        <w:rPr>
          <w:rStyle w:val="StyleUnderline"/>
          <w:highlight w:val="cyan"/>
        </w:rPr>
        <w:t>companies has increased from 13 per cent</w:t>
      </w:r>
      <w:r w:rsidRPr="00863094">
        <w:rPr>
          <w:rStyle w:val="StyleUnderline"/>
        </w:rPr>
        <w:t xml:space="preserve"> of total assets in 2000 </w:t>
      </w:r>
      <w:r w:rsidRPr="00863094">
        <w:rPr>
          <w:rStyle w:val="StyleUnderline"/>
          <w:highlight w:val="cyan"/>
        </w:rPr>
        <w:t>to 51</w:t>
      </w:r>
      <w:r w:rsidRPr="00863094">
        <w:rPr>
          <w:rStyle w:val="StyleUnderline"/>
        </w:rPr>
        <w:t xml:space="preserve"> per cent in 2018</w:t>
      </w:r>
      <w:r w:rsidRPr="00E54A9A">
        <w:rPr>
          <w:sz w:val="16"/>
        </w:rPr>
        <w:t xml:space="preserve">, standing at a staggering US$857 billion dollars. </w:t>
      </w:r>
      <w:r w:rsidRPr="00863094">
        <w:rPr>
          <w:rStyle w:val="StyleUnderline"/>
        </w:rPr>
        <w:t xml:space="preserve">This </w:t>
      </w:r>
      <w:r w:rsidRPr="00863094">
        <w:rPr>
          <w:rStyle w:val="StyleUnderline"/>
          <w:highlight w:val="cyan"/>
        </w:rPr>
        <w:t>expansion of intangibles is an important aspect of</w:t>
      </w:r>
      <w:r w:rsidRPr="00863094">
        <w:rPr>
          <w:rStyle w:val="StyleUnderline"/>
        </w:rPr>
        <w:t xml:space="preserve"> the </w:t>
      </w:r>
      <w:proofErr w:type="spellStart"/>
      <w:r w:rsidRPr="00863094">
        <w:rPr>
          <w:rStyle w:val="StyleUnderline"/>
          <w:highlight w:val="cyan"/>
        </w:rPr>
        <w:t>financialisation</w:t>
      </w:r>
      <w:proofErr w:type="spellEnd"/>
      <w:r w:rsidRPr="00863094">
        <w:rPr>
          <w:rStyle w:val="StyleUnderline"/>
        </w:rPr>
        <w:t xml:space="preserve"> of Big Pharma. It shows how </w:t>
      </w:r>
      <w:r w:rsidRPr="00863094">
        <w:rPr>
          <w:rStyle w:val="StyleUnderline"/>
          <w:highlight w:val="cyan"/>
        </w:rPr>
        <w:t>the sector has transformed itself from</w:t>
      </w:r>
      <w:r w:rsidRPr="00863094">
        <w:rPr>
          <w:rStyle w:val="StyleUnderline"/>
        </w:rPr>
        <w:t xml:space="preserve"> generating revenue through </w:t>
      </w:r>
      <w:r w:rsidRPr="00863094">
        <w:rPr>
          <w:rStyle w:val="StyleUnderline"/>
          <w:highlight w:val="cyan"/>
        </w:rPr>
        <w:t>developing</w:t>
      </w:r>
      <w:r w:rsidRPr="00863094">
        <w:rPr>
          <w:rStyle w:val="StyleUnderline"/>
        </w:rPr>
        <w:t xml:space="preserve">, producing and selling </w:t>
      </w:r>
      <w:r w:rsidRPr="00863094">
        <w:rPr>
          <w:rStyle w:val="StyleUnderline"/>
          <w:highlight w:val="cyan"/>
        </w:rPr>
        <w:t>drugs to</w:t>
      </w:r>
      <w:r w:rsidRPr="00863094">
        <w:rPr>
          <w:rStyle w:val="StyleUnderline"/>
        </w:rPr>
        <w:t xml:space="preserve"> receiving income from owning and </w:t>
      </w:r>
      <w:proofErr w:type="spellStart"/>
      <w:r w:rsidRPr="00863094">
        <w:rPr>
          <w:rStyle w:val="Emphasis"/>
          <w:highlight w:val="cyan"/>
        </w:rPr>
        <w:t>monopolising</w:t>
      </w:r>
      <w:proofErr w:type="spellEnd"/>
      <w:r w:rsidRPr="00863094">
        <w:rPr>
          <w:rStyle w:val="StyleUnderline"/>
          <w:highlight w:val="cyan"/>
        </w:rPr>
        <w:t xml:space="preserve"> </w:t>
      </w:r>
      <w:r w:rsidRPr="00863094">
        <w:rPr>
          <w:rStyle w:val="Emphasis"/>
          <w:highlight w:val="cyan"/>
        </w:rPr>
        <w:t>i</w:t>
      </w:r>
      <w:r w:rsidRPr="00E54A9A">
        <w:rPr>
          <w:sz w:val="16"/>
        </w:rPr>
        <w:t xml:space="preserve">ntellectual </w:t>
      </w:r>
      <w:r w:rsidRPr="00863094">
        <w:rPr>
          <w:rStyle w:val="Emphasis"/>
          <w:highlight w:val="cyan"/>
        </w:rPr>
        <w:t>p</w:t>
      </w:r>
      <w:r w:rsidRPr="00E54A9A">
        <w:rPr>
          <w:sz w:val="16"/>
        </w:rPr>
        <w:t xml:space="preserve">roperty. The large companies have spent years buying up competitors and biotechnology companies to boost pipelines, diminish competition and secure IPRs. </w:t>
      </w:r>
      <w:r w:rsidRPr="00863094">
        <w:rPr>
          <w:rStyle w:val="StyleUnderline"/>
        </w:rPr>
        <w:t xml:space="preserve">As a result, Big </w:t>
      </w:r>
      <w:r w:rsidRPr="00863094">
        <w:rPr>
          <w:rStyle w:val="StyleUnderline"/>
          <w:highlight w:val="cyan"/>
        </w:rPr>
        <w:t>Pharma</w:t>
      </w:r>
      <w:r w:rsidRPr="00863094">
        <w:rPr>
          <w:rStyle w:val="StyleUnderline"/>
        </w:rPr>
        <w:t xml:space="preserve"> increasingly </w:t>
      </w:r>
      <w:r w:rsidRPr="00863094">
        <w:rPr>
          <w:rStyle w:val="StyleUnderline"/>
          <w:highlight w:val="cyan"/>
        </w:rPr>
        <w:t xml:space="preserve">operates </w:t>
      </w:r>
      <w:r w:rsidRPr="00630BDD">
        <w:rPr>
          <w:rStyle w:val="Emphasis"/>
          <w:highlight w:val="cyan"/>
        </w:rPr>
        <w:t>more like a financial</w:t>
      </w:r>
      <w:r w:rsidRPr="00863094">
        <w:rPr>
          <w:rStyle w:val="StyleUnderline"/>
        </w:rPr>
        <w:t xml:space="preserve"> actor </w:t>
      </w:r>
      <w:r w:rsidRPr="00630BDD">
        <w:rPr>
          <w:rStyle w:val="Emphasis"/>
          <w:highlight w:val="cyan"/>
        </w:rPr>
        <w:t>than</w:t>
      </w:r>
      <w:r w:rsidRPr="00863094">
        <w:rPr>
          <w:rStyle w:val="StyleUnderline"/>
        </w:rPr>
        <w:t xml:space="preserve"> an </w:t>
      </w:r>
      <w:r w:rsidRPr="00630BDD">
        <w:rPr>
          <w:rStyle w:val="Emphasis"/>
          <w:highlight w:val="cyan"/>
        </w:rPr>
        <w:t>industrial sector</w:t>
      </w:r>
      <w:r w:rsidRPr="00E54A9A">
        <w:rPr>
          <w:sz w:val="16"/>
        </w:rPr>
        <w:t>.</w:t>
      </w:r>
    </w:p>
    <w:p w14:paraId="5C7AF42C" w14:textId="77777777" w:rsidR="00E71B52" w:rsidRDefault="00E71B52" w:rsidP="00E71B52">
      <w:pPr>
        <w:pStyle w:val="Heading4"/>
      </w:pPr>
      <w:r>
        <w:t>c. Blockbuster models replace innovation with advertising.</w:t>
      </w:r>
    </w:p>
    <w:p w14:paraId="73F635E4" w14:textId="77777777" w:rsidR="00E71B52" w:rsidRPr="00E632AC" w:rsidRDefault="00E71B52" w:rsidP="00E71B52">
      <w:r w:rsidRPr="00FB7317">
        <w:rPr>
          <w:rStyle w:val="Style13ptBold"/>
        </w:rPr>
        <w:t xml:space="preserve">Montalban &amp; </w:t>
      </w:r>
      <w:proofErr w:type="spellStart"/>
      <w:r w:rsidRPr="00FB7317">
        <w:rPr>
          <w:rStyle w:val="Style13ptBold"/>
        </w:rPr>
        <w:t>Sakinç</w:t>
      </w:r>
      <w:proofErr w:type="spellEnd"/>
      <w:r w:rsidRPr="00FB7317">
        <w:rPr>
          <w:rStyle w:val="Style13ptBold"/>
        </w:rPr>
        <w:t xml:space="preserve"> </w:t>
      </w:r>
      <w:r>
        <w:t>7-24-20</w:t>
      </w:r>
      <w:r w:rsidRPr="00AC56B7">
        <w:rPr>
          <w:rStyle w:val="Style13ptBold"/>
        </w:rPr>
        <w:t>13</w:t>
      </w:r>
      <w:r>
        <w:t xml:space="preserve">. [Matthieu, HDR Lecturer in Economics, University of Bordeaux; Mustafa Erdem, Assistant Professor of Economics, Université Paris 13; “Financialization and productive models in the pharmaceutical industry,” Industrial and Corporate Change, Vol. 22, </w:t>
      </w:r>
      <w:proofErr w:type="spellStart"/>
      <w:r>
        <w:t>Iss</w:t>
      </w:r>
      <w:proofErr w:type="spellEnd"/>
      <w:r>
        <w:t xml:space="preserve">. 4, </w:t>
      </w:r>
      <w:hyperlink r:id="rId12" w:history="1">
        <w:r w:rsidRPr="00DA2478">
          <w:rPr>
            <w:rStyle w:val="Hyperlink"/>
          </w:rPr>
          <w:t>https://doi.org/10.1093/icc/dtt023</w:t>
        </w:r>
      </w:hyperlink>
      <w:r>
        <w:t xml:space="preserve">, Available on </w:t>
      </w:r>
      <w:proofErr w:type="spellStart"/>
      <w:r>
        <w:t>EBSCOHost</w:t>
      </w:r>
      <w:proofErr w:type="spellEnd"/>
      <w:r>
        <w:t xml:space="preserve"> and OUP //</w:t>
      </w:r>
      <w:proofErr w:type="spellStart"/>
      <w:r>
        <w:t>cpsw</w:t>
      </w:r>
      <w:proofErr w:type="spellEnd"/>
      <w:r>
        <w:t>-ay]</w:t>
      </w:r>
    </w:p>
    <w:p w14:paraId="477E59F9" w14:textId="77777777" w:rsidR="00E71B52" w:rsidRPr="009E2A11" w:rsidRDefault="00E71B52" w:rsidP="00E71B52">
      <w:pPr>
        <w:rPr>
          <w:sz w:val="16"/>
        </w:rPr>
      </w:pPr>
      <w:r w:rsidRPr="009E2A11">
        <w:rPr>
          <w:sz w:val="16"/>
        </w:rPr>
        <w:t xml:space="preserve">The pharmaceutical industry faces significant technological uncertainty and high costs from a lengthy and complicated drug development process. Strong intellectual property rules have long become been a key policy support for firms that must confront the uncertainty of blockbuster drug development. </w:t>
      </w:r>
      <w:r w:rsidRPr="00B21696">
        <w:rPr>
          <w:rStyle w:val="StyleUnderline"/>
        </w:rPr>
        <w:t xml:space="preserve">On the other hand, </w:t>
      </w:r>
      <w:r w:rsidRPr="00B21696">
        <w:rPr>
          <w:rStyle w:val="StyleUnderline"/>
          <w:highlight w:val="cyan"/>
        </w:rPr>
        <w:t>when a drug</w:t>
      </w:r>
      <w:r w:rsidRPr="00B21696">
        <w:rPr>
          <w:rStyle w:val="StyleUnderline"/>
        </w:rPr>
        <w:t xml:space="preserve"> is approved and </w:t>
      </w:r>
      <w:r w:rsidRPr="00B21696">
        <w:rPr>
          <w:rStyle w:val="StyleUnderline"/>
          <w:highlight w:val="cyan"/>
        </w:rPr>
        <w:t>begins to generate revenues from</w:t>
      </w:r>
      <w:r w:rsidRPr="00B21696">
        <w:rPr>
          <w:rStyle w:val="StyleUnderline"/>
        </w:rPr>
        <w:t xml:space="preserve"> its </w:t>
      </w:r>
      <w:r w:rsidRPr="00B21696">
        <w:rPr>
          <w:rStyle w:val="StyleUnderline"/>
          <w:highlight w:val="cyan"/>
        </w:rPr>
        <w:t>sale</w:t>
      </w:r>
      <w:r w:rsidRPr="00B21696">
        <w:rPr>
          <w:rStyle w:val="StyleUnderline"/>
        </w:rPr>
        <w:t xml:space="preserve">, this </w:t>
      </w:r>
      <w:r w:rsidRPr="00B21696">
        <w:rPr>
          <w:rStyle w:val="StyleUnderline"/>
          <w:highlight w:val="cyan"/>
        </w:rPr>
        <w:t>uncertainty is transformed into</w:t>
      </w:r>
      <w:r w:rsidRPr="00B21696">
        <w:rPr>
          <w:rStyle w:val="StyleUnderline"/>
        </w:rPr>
        <w:t xml:space="preserve"> relatively </w:t>
      </w:r>
      <w:r w:rsidRPr="00B21696">
        <w:rPr>
          <w:rStyle w:val="Emphasis"/>
          <w:highlight w:val="cyan"/>
        </w:rPr>
        <w:t>stable and secure</w:t>
      </w:r>
      <w:r w:rsidRPr="009E2A11">
        <w:rPr>
          <w:sz w:val="16"/>
        </w:rPr>
        <w:t xml:space="preserve"> </w:t>
      </w:r>
      <w:r w:rsidRPr="00B21696">
        <w:rPr>
          <w:rStyle w:val="Emphasis"/>
          <w:highlight w:val="cyan"/>
        </w:rPr>
        <w:t>r</w:t>
      </w:r>
      <w:r w:rsidRPr="009E2A11">
        <w:rPr>
          <w:sz w:val="16"/>
        </w:rPr>
        <w:t xml:space="preserve">eturns </w:t>
      </w:r>
      <w:r w:rsidRPr="00B21696">
        <w:rPr>
          <w:rStyle w:val="Emphasis"/>
          <w:highlight w:val="cyan"/>
        </w:rPr>
        <w:t>o</w:t>
      </w:r>
      <w:r w:rsidRPr="009E2A11">
        <w:rPr>
          <w:sz w:val="16"/>
        </w:rPr>
        <w:t xml:space="preserve">n </w:t>
      </w:r>
      <w:r w:rsidRPr="00B21696">
        <w:rPr>
          <w:rStyle w:val="Emphasis"/>
          <w:highlight w:val="cyan"/>
        </w:rPr>
        <w:t>i</w:t>
      </w:r>
      <w:r w:rsidRPr="009E2A11">
        <w:rPr>
          <w:sz w:val="16"/>
        </w:rPr>
        <w:t xml:space="preserve">nvestment. Hence, the market instability faced by drug makers is restricted mainly to patent disputes originating with generic drug producers, unexpected side effects of a new drug, or the introduction of a competitor drug within the same class of therapy. Without knowing the number of drugs they would </w:t>
      </w:r>
      <w:proofErr w:type="gramStart"/>
      <w:r w:rsidRPr="009E2A11">
        <w:rPr>
          <w:sz w:val="16"/>
        </w:rPr>
        <w:t>launch,</w:t>
      </w:r>
      <w:proofErr w:type="gramEnd"/>
      <w:r w:rsidRPr="009E2A11">
        <w:rPr>
          <w:sz w:val="16"/>
        </w:rPr>
        <w:t xml:space="preserve"> the largest pharma companies introduced the management of uncertainty. They put forward the promotion of ethical drugs to sustain growth and generate cash by assuring the maximum penetration on market with an intense marketing strategy and the longest period of patent protection possible.</w:t>
      </w:r>
    </w:p>
    <w:p w14:paraId="554E7FE5" w14:textId="77777777" w:rsidR="00E71B52" w:rsidRPr="009E2A11" w:rsidRDefault="00E71B52" w:rsidP="00E71B52">
      <w:pPr>
        <w:rPr>
          <w:sz w:val="16"/>
        </w:rPr>
      </w:pPr>
      <w:r w:rsidRPr="009E2A11">
        <w:rPr>
          <w:sz w:val="16"/>
        </w:rPr>
        <w:t xml:space="preserve">This specific institutional environment favors particular profit strategies. First, socialized demand enables mass markets and strong growth and, therefore, exploitation of economies of scale. Second, patents and the expectation of a strong market incentivize innovation and the search for monopoly rents. Quality is less important as a means of generating profits (drugs are not a luxury or “distinctive” good), and cost-cutting strategy is not really relevant owing to the strong growth of demand, the relative weak role of prices and the “innovative” character of the industry. The profit strategies available to the pharmaceutical industry are volume (economies of scale), innovation and volume, volume and variety (scale and scope). Typically, generic models are based on a volume sales strategy. Old chemical conglomerates adopted a volume and variety strategy. </w:t>
      </w:r>
      <w:r w:rsidRPr="009B2B85">
        <w:rPr>
          <w:rStyle w:val="StyleUnderline"/>
          <w:highlight w:val="cyan"/>
        </w:rPr>
        <w:t>The blockbuster model is</w:t>
      </w:r>
      <w:r w:rsidRPr="009B2B85">
        <w:rPr>
          <w:rStyle w:val="StyleUnderline"/>
        </w:rPr>
        <w:t xml:space="preserve"> primarily </w:t>
      </w:r>
      <w:r w:rsidRPr="00D10CC2">
        <w:rPr>
          <w:rStyle w:val="StyleUnderline"/>
        </w:rPr>
        <w:t xml:space="preserve">based on </w:t>
      </w:r>
      <w:r w:rsidRPr="009B2B85">
        <w:rPr>
          <w:rStyle w:val="StyleUnderline"/>
          <w:highlight w:val="cyan"/>
        </w:rPr>
        <w:t>a profit strategy</w:t>
      </w:r>
      <w:r w:rsidRPr="009E2A11">
        <w:rPr>
          <w:sz w:val="16"/>
        </w:rPr>
        <w:t xml:space="preserve">, which combines innovation with both volume and flexibility (see Appendix for a list of different productive models in the pharmaceuticals industry). The blockbuster pairing is made possible by the monopolistic rents created by patent systems. For the strategy to work, however, </w:t>
      </w:r>
      <w:r w:rsidRPr="00CF6017">
        <w:rPr>
          <w:rStyle w:val="StyleUnderline"/>
        </w:rPr>
        <w:t xml:space="preserve">drug companies must develop a product policy based on </w:t>
      </w:r>
      <w:r w:rsidRPr="009E2A11">
        <w:rPr>
          <w:rStyle w:val="Emphasis"/>
          <w:highlight w:val="cyan"/>
        </w:rPr>
        <w:t xml:space="preserve">intense </w:t>
      </w:r>
      <w:r w:rsidRPr="00CF6017">
        <w:rPr>
          <w:rStyle w:val="Emphasis"/>
          <w:highlight w:val="cyan"/>
        </w:rPr>
        <w:t>marketing</w:t>
      </w:r>
      <w:r w:rsidRPr="00CF6017">
        <w:rPr>
          <w:rStyle w:val="StyleUnderline"/>
        </w:rPr>
        <w:t xml:space="preserve"> that </w:t>
      </w:r>
      <w:r w:rsidRPr="009E2A11">
        <w:rPr>
          <w:rStyle w:val="StyleUnderline"/>
          <w:highlight w:val="cyan"/>
        </w:rPr>
        <w:t>positions</w:t>
      </w:r>
      <w:r w:rsidRPr="009E2A11">
        <w:rPr>
          <w:rStyle w:val="StyleUnderline"/>
        </w:rPr>
        <w:t xml:space="preserve"> new </w:t>
      </w:r>
      <w:r w:rsidRPr="009E2A11">
        <w:rPr>
          <w:rStyle w:val="StyleUnderline"/>
          <w:highlight w:val="cyan"/>
        </w:rPr>
        <w:t xml:space="preserve">ethical drugs at the </w:t>
      </w:r>
      <w:r w:rsidRPr="00CF6017">
        <w:rPr>
          <w:rStyle w:val="StyleUnderline"/>
          <w:highlight w:val="cyan"/>
        </w:rPr>
        <w:t>center of the</w:t>
      </w:r>
      <w:r w:rsidRPr="009E2A11">
        <w:rPr>
          <w:rStyle w:val="StyleUnderline"/>
        </w:rPr>
        <w:t xml:space="preserve"> drug </w:t>
      </w:r>
      <w:r w:rsidRPr="00CF6017">
        <w:rPr>
          <w:rStyle w:val="StyleUnderline"/>
          <w:highlight w:val="cyan"/>
        </w:rPr>
        <w:t xml:space="preserve">market to increase </w:t>
      </w:r>
      <w:r w:rsidRPr="009E2A11">
        <w:rPr>
          <w:rStyle w:val="StyleUnderline"/>
          <w:highlight w:val="cyan"/>
        </w:rPr>
        <w:t>profits</w:t>
      </w:r>
      <w:r w:rsidRPr="009E2A11">
        <w:rPr>
          <w:sz w:val="16"/>
        </w:rPr>
        <w:t xml:space="preserve"> assuring the finance of R&amp;D. Blockbuster drugs represent the essential source of profits to be made that are complimented by increasing sales figures. Because of high R&amp;D expenditures, large companies focus on blockbusters to generate sufficient profits to recover their sunk costs. For example, Procrit/</w:t>
      </w:r>
      <w:proofErr w:type="spellStart"/>
      <w:r w:rsidRPr="009E2A11">
        <w:rPr>
          <w:sz w:val="16"/>
        </w:rPr>
        <w:t>Eprex</w:t>
      </w:r>
      <w:proofErr w:type="spellEnd"/>
      <w:r w:rsidRPr="009E2A11">
        <w:rPr>
          <w:sz w:val="16"/>
        </w:rPr>
        <w:t xml:space="preserve"> of Johnson &amp; Johnson was an orphan drug that has brought the company more than $42 billion in sales revenue since its release in 1991. </w:t>
      </w:r>
      <w:r w:rsidRPr="009B2B85">
        <w:rPr>
          <w:rStyle w:val="StyleUnderline"/>
        </w:rPr>
        <w:t xml:space="preserve">Given the opportunities, larger </w:t>
      </w:r>
      <w:r w:rsidRPr="009B2B85">
        <w:rPr>
          <w:rStyle w:val="StyleUnderline"/>
          <w:highlight w:val="cyan"/>
        </w:rPr>
        <w:t>firms began to increase</w:t>
      </w:r>
      <w:r w:rsidRPr="009B2B85">
        <w:rPr>
          <w:rStyle w:val="StyleUnderline"/>
        </w:rPr>
        <w:t xml:space="preserve"> their </w:t>
      </w:r>
      <w:r w:rsidRPr="009B2B85">
        <w:rPr>
          <w:rStyle w:val="Emphasis"/>
          <w:highlight w:val="cyan"/>
        </w:rPr>
        <w:t>advertising expenditures</w:t>
      </w:r>
      <w:r w:rsidRPr="009B2B85">
        <w:rPr>
          <w:rStyle w:val="StyleUnderline"/>
        </w:rPr>
        <w:t xml:space="preserve"> considerably, directing their armies of sales representatives at physicians and their patients</w:t>
      </w:r>
      <w:r w:rsidRPr="009E2A11">
        <w:rPr>
          <w:sz w:val="16"/>
        </w:rPr>
        <w:t xml:space="preserve">. According to Gagnon and </w:t>
      </w:r>
      <w:proofErr w:type="spellStart"/>
      <w:r w:rsidRPr="009E2A11">
        <w:rPr>
          <w:sz w:val="16"/>
        </w:rPr>
        <w:t>Lexchin</w:t>
      </w:r>
      <w:proofErr w:type="spellEnd"/>
      <w:r w:rsidRPr="009E2A11">
        <w:rPr>
          <w:sz w:val="16"/>
        </w:rPr>
        <w:t xml:space="preserve"> (2008), large pharmaceutical companies spend twice on marketing what they spend, on average, on R&amp;D.</w:t>
      </w:r>
    </w:p>
    <w:p w14:paraId="3F8D573F" w14:textId="77777777" w:rsidR="00E71B52" w:rsidRPr="009E2A11" w:rsidRDefault="00E71B52" w:rsidP="00E71B52">
      <w:pPr>
        <w:rPr>
          <w:sz w:val="16"/>
        </w:rPr>
      </w:pPr>
      <w:r w:rsidRPr="009E2A11">
        <w:rPr>
          <w:sz w:val="16"/>
        </w:rPr>
        <w:t xml:space="preserve">Yet, </w:t>
      </w:r>
      <w:r w:rsidRPr="00013589">
        <w:rPr>
          <w:rStyle w:val="StyleUnderline"/>
          <w:highlight w:val="cyan"/>
        </w:rPr>
        <w:t xml:space="preserve">a blockbuster is </w:t>
      </w:r>
      <w:r w:rsidRPr="00013589">
        <w:rPr>
          <w:rStyle w:val="Emphasis"/>
          <w:highlight w:val="cyan"/>
        </w:rPr>
        <w:t>not necessarily</w:t>
      </w:r>
      <w:r w:rsidRPr="00013589">
        <w:rPr>
          <w:rStyle w:val="StyleUnderline"/>
        </w:rPr>
        <w:t xml:space="preserve"> an </w:t>
      </w:r>
      <w:r w:rsidRPr="00013589">
        <w:rPr>
          <w:rStyle w:val="Emphasis"/>
          <w:highlight w:val="cyan"/>
        </w:rPr>
        <w:t>innovative</w:t>
      </w:r>
      <w:r w:rsidRPr="00013589">
        <w:rPr>
          <w:rStyle w:val="StyleUnderline"/>
        </w:rPr>
        <w:t xml:space="preserve"> drug. </w:t>
      </w:r>
      <w:r w:rsidRPr="00013589">
        <w:rPr>
          <w:rStyle w:val="StyleUnderline"/>
          <w:highlight w:val="cyan"/>
        </w:rPr>
        <w:t>It can be</w:t>
      </w:r>
      <w:r w:rsidRPr="00013589">
        <w:rPr>
          <w:rStyle w:val="StyleUnderline"/>
        </w:rPr>
        <w:t xml:space="preserve"> a product of </w:t>
      </w:r>
      <w:r w:rsidRPr="00013589">
        <w:rPr>
          <w:rStyle w:val="StyleUnderline"/>
          <w:highlight w:val="cyan"/>
        </w:rPr>
        <w:t xml:space="preserve">an </w:t>
      </w:r>
      <w:r w:rsidRPr="00013589">
        <w:rPr>
          <w:rStyle w:val="Emphasis"/>
          <w:highlight w:val="cyan"/>
        </w:rPr>
        <w:t>incremental innovation</w:t>
      </w:r>
      <w:r w:rsidRPr="00013589">
        <w:rPr>
          <w:rStyle w:val="StyleUnderline"/>
        </w:rPr>
        <w:t xml:space="preserve"> over pre-existing drugs</w:t>
      </w:r>
      <w:r w:rsidRPr="009E2A11">
        <w:rPr>
          <w:sz w:val="16"/>
        </w:rPr>
        <w:t xml:space="preserve">. Principally in the United States, </w:t>
      </w:r>
      <w:r w:rsidRPr="00013589">
        <w:rPr>
          <w:rStyle w:val="StyleUnderline"/>
        </w:rPr>
        <w:t xml:space="preserve">extensive </w:t>
      </w:r>
      <w:r w:rsidRPr="00013589">
        <w:rPr>
          <w:rStyle w:val="StyleUnderline"/>
          <w:highlight w:val="cyan"/>
        </w:rPr>
        <w:t>marketing aims to induce</w:t>
      </w:r>
      <w:r w:rsidRPr="00013589">
        <w:rPr>
          <w:rStyle w:val="StyleUnderline"/>
        </w:rPr>
        <w:t xml:space="preserve"> medical </w:t>
      </w:r>
      <w:r w:rsidRPr="00013589">
        <w:rPr>
          <w:rStyle w:val="StyleUnderline"/>
          <w:highlight w:val="cyan"/>
        </w:rPr>
        <w:t>doctors to prescribe</w:t>
      </w:r>
      <w:r w:rsidRPr="00013589">
        <w:rPr>
          <w:rStyle w:val="StyleUnderline"/>
        </w:rPr>
        <w:t xml:space="preserve"> their brand to </w:t>
      </w:r>
      <w:r w:rsidRPr="00013589">
        <w:rPr>
          <w:rStyle w:val="StyleUnderline"/>
          <w:highlight w:val="cyan"/>
        </w:rPr>
        <w:t>patients</w:t>
      </w:r>
      <w:r w:rsidRPr="00013589">
        <w:rPr>
          <w:rStyle w:val="StyleUnderline"/>
        </w:rPr>
        <w:t xml:space="preserve">, who </w:t>
      </w:r>
      <w:r w:rsidRPr="00013589">
        <w:rPr>
          <w:rStyle w:val="StyleUnderline"/>
          <w:highlight w:val="cyan"/>
        </w:rPr>
        <w:t>are</w:t>
      </w:r>
      <w:r w:rsidRPr="00013589">
        <w:rPr>
          <w:rStyle w:val="StyleUnderline"/>
        </w:rPr>
        <w:t xml:space="preserve"> also </w:t>
      </w:r>
      <w:r w:rsidRPr="00013589">
        <w:rPr>
          <w:rStyle w:val="StyleUnderline"/>
          <w:highlight w:val="cyan"/>
        </w:rPr>
        <w:t>encouraged</w:t>
      </w:r>
      <w:r w:rsidRPr="00013589">
        <w:rPr>
          <w:rStyle w:val="StyleUnderline"/>
        </w:rPr>
        <w:t xml:space="preserve"> with direct advertising </w:t>
      </w:r>
      <w:r w:rsidRPr="00013589">
        <w:rPr>
          <w:rStyle w:val="StyleUnderline"/>
          <w:highlight w:val="cyan"/>
        </w:rPr>
        <w:t>to demand the same drugs</w:t>
      </w:r>
      <w:r w:rsidRPr="00013589">
        <w:rPr>
          <w:rStyle w:val="StyleUnderline"/>
        </w:rPr>
        <w:t xml:space="preserve"> from their physician</w:t>
      </w:r>
      <w:r w:rsidRPr="009E2A11">
        <w:rPr>
          <w:sz w:val="16"/>
        </w:rPr>
        <w:t xml:space="preserve"> (called Direct-To-Consumer advertising). As of 2004, 72% of blockbuster sales were in North America. Pricing flexibilities in the US market permit substantial margins and high growth potential while advertising allowances incite consumption. In 2011, the top 50 companies had 80 blockbuster drugs based on 2000 prices compared with 41 in 2000. More than half of these drugs are marketed by US and British companies, and the overall ratio of blockbuster sales to total sales was 36% compared with only 25% in 2000. Tables 4 and 5 highlight that the increases in the number of blockbusters and the ratios created by their sales represented a dramatic shift for European and Japanese companies.</w:t>
      </w:r>
    </w:p>
    <w:p w14:paraId="2C58EAAC" w14:textId="77777777" w:rsidR="00E71B52" w:rsidRPr="009E2A11" w:rsidRDefault="00E71B52" w:rsidP="00E71B52">
      <w:pPr>
        <w:rPr>
          <w:sz w:val="16"/>
        </w:rPr>
      </w:pPr>
      <w:r w:rsidRPr="009E2A11">
        <w:rPr>
          <w:sz w:val="16"/>
        </w:rPr>
        <w:t>[Tables 4 &amp; 5 omitted]</w:t>
      </w:r>
    </w:p>
    <w:p w14:paraId="6A2F99B4" w14:textId="77777777" w:rsidR="00E71B52" w:rsidRPr="009E2A11" w:rsidRDefault="00E71B52" w:rsidP="00E71B52">
      <w:pPr>
        <w:rPr>
          <w:sz w:val="16"/>
        </w:rPr>
      </w:pPr>
      <w:r w:rsidRPr="009E2A11">
        <w:rPr>
          <w:sz w:val="16"/>
        </w:rPr>
        <w:t>Large pharmaceutical companies increased their presence in the US market owing to profitable, extended, and flexible pricing practices as well as rapid growth of health-related expenditures. Marketing agreements or promotions permit extension of the marketing network. Company groups carry out life cycle management of their blockbusters that is based on research on extended therapeutic indications developed through post-marketing clinical trials. When a drug loses its patent protection, its price and the profit it generates decreases drastically. Strategies to extend patent protection have long been crucial to sustaining the drug industry, and litigations between companies have become prevalent as a strategy for self-preservation.</w:t>
      </w:r>
    </w:p>
    <w:p w14:paraId="3F288AB2" w14:textId="77777777" w:rsidR="00E71B52" w:rsidRPr="009E2A11" w:rsidRDefault="00E71B52" w:rsidP="00E71B52">
      <w:pPr>
        <w:rPr>
          <w:sz w:val="16"/>
        </w:rPr>
      </w:pPr>
      <w:r w:rsidRPr="009E2A11">
        <w:rPr>
          <w:sz w:val="16"/>
        </w:rPr>
        <w:t xml:space="preserve">The trend of increasing pharmaceutical spending in richer countries and rising costs of clinical trials push pharmaceutical groups to focus on the most profitable therapeutic areas (typically cholesterol, oncology, central nervous system, etc.). </w:t>
      </w:r>
      <w:r w:rsidRPr="00013589">
        <w:rPr>
          <w:rStyle w:val="StyleUnderline"/>
        </w:rPr>
        <w:t xml:space="preserve">Given these conditions, a profit </w:t>
      </w:r>
      <w:r w:rsidRPr="00013589">
        <w:rPr>
          <w:rStyle w:val="StyleUnderline"/>
          <w:highlight w:val="cyan"/>
        </w:rPr>
        <w:t>strategy demands</w:t>
      </w:r>
      <w:r w:rsidRPr="00013589">
        <w:rPr>
          <w:rStyle w:val="StyleUnderline"/>
        </w:rPr>
        <w:t xml:space="preserve"> that a larger proportion of </w:t>
      </w:r>
      <w:r w:rsidRPr="00013589">
        <w:rPr>
          <w:rStyle w:val="StyleUnderline"/>
          <w:highlight w:val="cyan"/>
        </w:rPr>
        <w:t>marketing and R&amp;D</w:t>
      </w:r>
      <w:r w:rsidRPr="00013589">
        <w:rPr>
          <w:rStyle w:val="StyleUnderline"/>
        </w:rPr>
        <w:t xml:space="preserve"> network </w:t>
      </w:r>
      <w:r w:rsidRPr="00013589">
        <w:rPr>
          <w:rStyle w:val="StyleUnderline"/>
          <w:highlight w:val="cyan"/>
        </w:rPr>
        <w:t xml:space="preserve">is devoted to </w:t>
      </w:r>
      <w:r w:rsidRPr="00013589">
        <w:rPr>
          <w:rStyle w:val="Emphasis"/>
          <w:highlight w:val="cyan"/>
        </w:rPr>
        <w:t>well defined</w:t>
      </w:r>
      <w:r w:rsidRPr="00013589">
        <w:rPr>
          <w:rStyle w:val="StyleUnderline"/>
        </w:rPr>
        <w:t xml:space="preserve"> therapy </w:t>
      </w:r>
      <w:r w:rsidRPr="00013589">
        <w:rPr>
          <w:rStyle w:val="StyleUnderline"/>
          <w:highlight w:val="cyan"/>
        </w:rPr>
        <w:t>markets</w:t>
      </w:r>
      <w:r w:rsidRPr="00013589">
        <w:rPr>
          <w:rStyle w:val="StyleUnderline"/>
        </w:rPr>
        <w:t xml:space="preserve">, and </w:t>
      </w:r>
      <w:r w:rsidRPr="00013589">
        <w:rPr>
          <w:rStyle w:val="Emphasis"/>
          <w:highlight w:val="cyan"/>
        </w:rPr>
        <w:t>merger and acquisition</w:t>
      </w:r>
      <w:r w:rsidRPr="00013589">
        <w:rPr>
          <w:rStyle w:val="StyleUnderline"/>
        </w:rPr>
        <w:t xml:space="preserve"> strategies </w:t>
      </w:r>
      <w:r w:rsidRPr="00013589">
        <w:rPr>
          <w:rStyle w:val="StyleUnderline"/>
          <w:highlight w:val="cyan"/>
        </w:rPr>
        <w:t>are a common means of</w:t>
      </w:r>
      <w:r w:rsidRPr="00013589">
        <w:rPr>
          <w:rStyle w:val="StyleUnderline"/>
        </w:rPr>
        <w:t xml:space="preserve"> acquiring drug </w:t>
      </w:r>
      <w:r w:rsidRPr="00013589">
        <w:rPr>
          <w:rStyle w:val="StyleUnderline"/>
          <w:highlight w:val="cyan"/>
        </w:rPr>
        <w:t>technologies</w:t>
      </w:r>
      <w:r w:rsidRPr="00013589">
        <w:rPr>
          <w:rStyle w:val="StyleUnderline"/>
        </w:rPr>
        <w:t xml:space="preserve"> in those areas</w:t>
      </w:r>
      <w:r w:rsidRPr="009E2A11">
        <w:rPr>
          <w:sz w:val="16"/>
        </w:rPr>
        <w:t>. Larger firms thus have refocused on ethical segments by ceasing their less profitable activities.</w:t>
      </w:r>
    </w:p>
    <w:p w14:paraId="115DB59E" w14:textId="77777777" w:rsidR="00E71B52" w:rsidRPr="00332E22" w:rsidRDefault="00E71B52" w:rsidP="00E71B52">
      <w:pPr>
        <w:pStyle w:val="Heading4"/>
      </w:pPr>
      <w:r>
        <w:t>d. Fragility imperils future development.</w:t>
      </w:r>
    </w:p>
    <w:p w14:paraId="530D37E7" w14:textId="77777777" w:rsidR="00E71B52" w:rsidRDefault="00E71B52" w:rsidP="00E71B52">
      <w:r w:rsidRPr="00BB3488">
        <w:rPr>
          <w:rStyle w:val="Style13ptBold"/>
        </w:rPr>
        <w:t>Fernandez and Klinge</w:t>
      </w:r>
      <w:r>
        <w:t xml:space="preserve"> April 20</w:t>
      </w:r>
      <w:r w:rsidRPr="00BB3488">
        <w:rPr>
          <w:rStyle w:val="Style13ptBold"/>
        </w:rPr>
        <w:t>20</w:t>
      </w:r>
      <w:r>
        <w:t xml:space="preserve">. [Rodrigo, Ph.D., Researcher, SOMO; Tobias J., Ph.D. Candidate, University of Leuven; “The financialization of Big Pharma,” pp. 30-31, Centre for Research on Multinational Corporations (SOMO), </w:t>
      </w:r>
      <w:hyperlink r:id="rId13" w:history="1">
        <w:r w:rsidRPr="00DA2478">
          <w:rPr>
            <w:rStyle w:val="Hyperlink"/>
          </w:rPr>
          <w:t>https://www.somo.nl/wp-content/uploads/2020/04/Rapport-The-financialisation-of-Big-Pharma-def.pdf</w:t>
        </w:r>
      </w:hyperlink>
      <w:r>
        <w:t xml:space="preserve"> //</w:t>
      </w:r>
      <w:proofErr w:type="spellStart"/>
      <w:r>
        <w:t>cpsw</w:t>
      </w:r>
      <w:proofErr w:type="spellEnd"/>
      <w:r>
        <w:t>-ay]</w:t>
      </w:r>
    </w:p>
    <w:p w14:paraId="3D267A07" w14:textId="77777777" w:rsidR="00E71B52" w:rsidRPr="005047AD" w:rsidRDefault="00E71B52" w:rsidP="00E71B52">
      <w:pPr>
        <w:rPr>
          <w:sz w:val="16"/>
        </w:rPr>
      </w:pPr>
      <w:r w:rsidRPr="009A1C40">
        <w:rPr>
          <w:rStyle w:val="StyleUnderline"/>
          <w:highlight w:val="cyan"/>
        </w:rPr>
        <w:t>As a result of</w:t>
      </w:r>
      <w:r w:rsidRPr="009A1C40">
        <w:rPr>
          <w:rStyle w:val="StyleUnderline"/>
        </w:rPr>
        <w:t xml:space="preserve"> their </w:t>
      </w:r>
      <w:r w:rsidRPr="009A1C40">
        <w:rPr>
          <w:rStyle w:val="StyleUnderline"/>
          <w:highlight w:val="cyan"/>
        </w:rPr>
        <w:t>higher</w:t>
      </w:r>
      <w:r w:rsidRPr="009A1C40">
        <w:rPr>
          <w:rStyle w:val="StyleUnderline"/>
        </w:rPr>
        <w:t xml:space="preserve"> level of </w:t>
      </w:r>
      <w:r w:rsidRPr="009A1C40">
        <w:rPr>
          <w:rStyle w:val="StyleUnderline"/>
          <w:highlight w:val="cyan"/>
        </w:rPr>
        <w:t>indebtedness</w:t>
      </w:r>
      <w:r w:rsidRPr="009A1C40">
        <w:rPr>
          <w:rStyle w:val="StyleUnderline"/>
        </w:rPr>
        <w:t xml:space="preserve"> and strategic dependence on M&amp;As, </w:t>
      </w:r>
      <w:r w:rsidRPr="009A1C40">
        <w:rPr>
          <w:rStyle w:val="StyleUnderline"/>
          <w:highlight w:val="cyan"/>
        </w:rPr>
        <w:t>pharma</w:t>
      </w:r>
      <w:r w:rsidRPr="005047AD">
        <w:rPr>
          <w:sz w:val="16"/>
        </w:rPr>
        <w:t xml:space="preserve">ceutical </w:t>
      </w:r>
      <w:r w:rsidRPr="009A1C40">
        <w:rPr>
          <w:rStyle w:val="StyleUnderline"/>
          <w:highlight w:val="cyan"/>
        </w:rPr>
        <w:t>companies have become</w:t>
      </w:r>
      <w:r w:rsidRPr="009A1C40">
        <w:rPr>
          <w:rStyle w:val="StyleUnderline"/>
        </w:rPr>
        <w:t xml:space="preserve"> more </w:t>
      </w:r>
      <w:r w:rsidRPr="00630BDD">
        <w:rPr>
          <w:rStyle w:val="Emphasis"/>
          <w:highlight w:val="cyan"/>
        </w:rPr>
        <w:t>exposed</w:t>
      </w:r>
      <w:r w:rsidRPr="005047AD">
        <w:rPr>
          <w:sz w:val="16"/>
        </w:rPr>
        <w:t xml:space="preserve"> – and thus vulnerable – </w:t>
      </w:r>
      <w:r w:rsidRPr="00630BDD">
        <w:rPr>
          <w:rStyle w:val="Emphasis"/>
          <w:highlight w:val="cyan"/>
        </w:rPr>
        <w:t>to capital market developments</w:t>
      </w:r>
      <w:r w:rsidRPr="009A1C40">
        <w:rPr>
          <w:rStyle w:val="StyleUnderline"/>
        </w:rPr>
        <w:t xml:space="preserve"> as they pursue their </w:t>
      </w:r>
      <w:proofErr w:type="spellStart"/>
      <w:r w:rsidRPr="009A1C40">
        <w:rPr>
          <w:rStyle w:val="StyleUnderline"/>
        </w:rPr>
        <w:t>financialised</w:t>
      </w:r>
      <w:proofErr w:type="spellEnd"/>
      <w:r w:rsidRPr="009A1C40">
        <w:rPr>
          <w:rStyle w:val="StyleUnderline"/>
        </w:rPr>
        <w:t xml:space="preserve"> model</w:t>
      </w:r>
      <w:r w:rsidRPr="005047AD">
        <w:rPr>
          <w:sz w:val="16"/>
        </w:rPr>
        <w:t xml:space="preserve">. The current environment of extremely low interest rates and rising stock market valuations has </w:t>
      </w:r>
      <w:proofErr w:type="spellStart"/>
      <w:r w:rsidRPr="005047AD">
        <w:rPr>
          <w:sz w:val="16"/>
        </w:rPr>
        <w:t>fuelled</w:t>
      </w:r>
      <w:proofErr w:type="spellEnd"/>
      <w:r w:rsidRPr="005047AD">
        <w:rPr>
          <w:sz w:val="16"/>
        </w:rPr>
        <w:t xml:space="preserve"> a boom in M&amp;As. </w:t>
      </w:r>
      <w:r w:rsidRPr="009A1C40">
        <w:rPr>
          <w:rStyle w:val="StyleUnderline"/>
        </w:rPr>
        <w:t xml:space="preserve">However, the effects of </w:t>
      </w:r>
      <w:r w:rsidRPr="009A1C40">
        <w:rPr>
          <w:rStyle w:val="StyleUnderline"/>
          <w:highlight w:val="cyan"/>
        </w:rPr>
        <w:t>a reversal of</w:t>
      </w:r>
      <w:r w:rsidRPr="009A1C40">
        <w:rPr>
          <w:rStyle w:val="StyleUnderline"/>
        </w:rPr>
        <w:t xml:space="preserve"> these </w:t>
      </w:r>
      <w:r w:rsidRPr="009A1C40">
        <w:rPr>
          <w:rStyle w:val="StyleUnderline"/>
          <w:highlight w:val="cyan"/>
        </w:rPr>
        <w:t xml:space="preserve">market </w:t>
      </w:r>
      <w:proofErr w:type="spellStart"/>
      <w:r w:rsidRPr="009A1C40">
        <w:rPr>
          <w:rStyle w:val="StyleUnderline"/>
          <w:highlight w:val="cyan"/>
        </w:rPr>
        <w:t>conditons</w:t>
      </w:r>
      <w:proofErr w:type="spellEnd"/>
      <w:r w:rsidRPr="009A1C40">
        <w:rPr>
          <w:rStyle w:val="StyleUnderline"/>
          <w:highlight w:val="cyan"/>
        </w:rPr>
        <w:t xml:space="preserve"> may have a</w:t>
      </w:r>
      <w:r w:rsidRPr="009A1C40">
        <w:rPr>
          <w:rStyle w:val="StyleUnderline"/>
        </w:rPr>
        <w:t xml:space="preserve"> much more </w:t>
      </w:r>
      <w:r w:rsidRPr="009A1C40">
        <w:rPr>
          <w:rStyle w:val="StyleUnderline"/>
          <w:highlight w:val="cyan"/>
        </w:rPr>
        <w:t>significant impact</w:t>
      </w:r>
      <w:r w:rsidRPr="009A1C40">
        <w:rPr>
          <w:rStyle w:val="StyleUnderline"/>
        </w:rPr>
        <w:t xml:space="preserve"> on pharmaceutical companies than in the past</w:t>
      </w:r>
      <w:r w:rsidRPr="005047AD">
        <w:rPr>
          <w:sz w:val="16"/>
        </w:rPr>
        <w:t>.</w:t>
      </w:r>
    </w:p>
    <w:p w14:paraId="0824219C" w14:textId="77777777" w:rsidR="00E71B52" w:rsidRPr="005047AD" w:rsidRDefault="00E71B52" w:rsidP="00E71B52">
      <w:pPr>
        <w:rPr>
          <w:sz w:val="16"/>
        </w:rPr>
      </w:pPr>
      <w:r w:rsidRPr="005047AD">
        <w:rPr>
          <w:sz w:val="16"/>
        </w:rPr>
        <w:t xml:space="preserve">The </w:t>
      </w:r>
      <w:proofErr w:type="spellStart"/>
      <w:r w:rsidRPr="005047AD">
        <w:rPr>
          <w:sz w:val="16"/>
        </w:rPr>
        <w:t>financialised</w:t>
      </w:r>
      <w:proofErr w:type="spellEnd"/>
      <w:r w:rsidRPr="005047AD">
        <w:rPr>
          <w:sz w:val="16"/>
        </w:rPr>
        <w:t xml:space="preserve"> business model has emerged out of a specific historical environment as part of the broader process of </w:t>
      </w:r>
      <w:proofErr w:type="spellStart"/>
      <w:r w:rsidRPr="005047AD">
        <w:rPr>
          <w:sz w:val="16"/>
        </w:rPr>
        <w:t>financialisation</w:t>
      </w:r>
      <w:proofErr w:type="spellEnd"/>
      <w:r w:rsidRPr="005047AD">
        <w:rPr>
          <w:sz w:val="16"/>
        </w:rPr>
        <w:t xml:space="preserve"> that has taken shape in contemporary societies. Since the financial crisis, however paradoxically, </w:t>
      </w:r>
      <w:proofErr w:type="spellStart"/>
      <w:r w:rsidRPr="005047AD">
        <w:rPr>
          <w:sz w:val="16"/>
        </w:rPr>
        <w:t>financialisation</w:t>
      </w:r>
      <w:proofErr w:type="spellEnd"/>
      <w:r w:rsidRPr="005047AD">
        <w:rPr>
          <w:sz w:val="16"/>
        </w:rPr>
        <w:t xml:space="preserve"> has intensified rather than weakened. The conditions of extremely low interest rates have helped companies across sectors to increase their borrowing and embarking on new cycles of M&amp;As and share buybacks. </w:t>
      </w:r>
      <w:r w:rsidRPr="00CC29AB">
        <w:rPr>
          <w:rStyle w:val="StyleUnderline"/>
        </w:rPr>
        <w:t xml:space="preserve">This tightening </w:t>
      </w:r>
      <w:r w:rsidRPr="00CC29AB">
        <w:rPr>
          <w:rStyle w:val="StyleUnderline"/>
          <w:highlight w:val="cyan"/>
        </w:rPr>
        <w:t>connection between finance and</w:t>
      </w:r>
      <w:r w:rsidRPr="00CC29AB">
        <w:rPr>
          <w:rStyle w:val="StyleUnderline"/>
        </w:rPr>
        <w:t xml:space="preserve"> Big </w:t>
      </w:r>
      <w:r w:rsidRPr="00CC29AB">
        <w:rPr>
          <w:rStyle w:val="StyleUnderline"/>
          <w:highlight w:val="cyan"/>
        </w:rPr>
        <w:t>Pharma</w:t>
      </w:r>
      <w:r w:rsidRPr="00CC29AB">
        <w:rPr>
          <w:rStyle w:val="StyleUnderline"/>
        </w:rPr>
        <w:t xml:space="preserve"> has </w:t>
      </w:r>
      <w:r w:rsidRPr="00CC29AB">
        <w:rPr>
          <w:rStyle w:val="StyleUnderline"/>
          <w:highlight w:val="cyan"/>
        </w:rPr>
        <w:t xml:space="preserve">increased </w:t>
      </w:r>
      <w:r w:rsidRPr="00630BDD">
        <w:rPr>
          <w:rStyle w:val="Emphasis"/>
          <w:highlight w:val="cyan"/>
        </w:rPr>
        <w:t>systemic</w:t>
      </w:r>
      <w:r w:rsidRPr="00CC29AB">
        <w:rPr>
          <w:rStyle w:val="StyleUnderline"/>
          <w:highlight w:val="cyan"/>
        </w:rPr>
        <w:t xml:space="preserve"> </w:t>
      </w:r>
      <w:r w:rsidRPr="00630BDD">
        <w:rPr>
          <w:rStyle w:val="Emphasis"/>
          <w:highlight w:val="cyan"/>
        </w:rPr>
        <w:t>risk</w:t>
      </w:r>
      <w:r w:rsidRPr="00CC29AB">
        <w:rPr>
          <w:rStyle w:val="StyleUnderline"/>
        </w:rPr>
        <w:t xml:space="preserve"> by </w:t>
      </w:r>
      <w:r w:rsidRPr="00CC29AB">
        <w:rPr>
          <w:rStyle w:val="StyleUnderline"/>
          <w:highlight w:val="cyan"/>
        </w:rPr>
        <w:t xml:space="preserve">promoting a </w:t>
      </w:r>
      <w:r w:rsidRPr="00630BDD">
        <w:rPr>
          <w:rStyle w:val="Emphasis"/>
          <w:highlight w:val="cyan"/>
        </w:rPr>
        <w:t>fragile business model</w:t>
      </w:r>
      <w:r w:rsidRPr="00CC29AB">
        <w:rPr>
          <w:rStyle w:val="StyleUnderline"/>
          <w:highlight w:val="cyan"/>
        </w:rPr>
        <w:t xml:space="preserve"> that generates</w:t>
      </w:r>
      <w:r w:rsidRPr="00CC29AB">
        <w:rPr>
          <w:rStyle w:val="StyleUnderline"/>
        </w:rPr>
        <w:t xml:space="preserve"> high </w:t>
      </w:r>
      <w:r w:rsidRPr="00CC29AB">
        <w:rPr>
          <w:rStyle w:val="StyleUnderline"/>
          <w:highlight w:val="cyan"/>
        </w:rPr>
        <w:t>profits</w:t>
      </w:r>
      <w:r w:rsidRPr="00CC29AB">
        <w:rPr>
          <w:rStyle w:val="StyleUnderline"/>
        </w:rPr>
        <w:t xml:space="preserve"> and rewards shareholders and management generously </w:t>
      </w:r>
      <w:r w:rsidRPr="00CC29AB">
        <w:rPr>
          <w:rStyle w:val="StyleUnderline"/>
          <w:highlight w:val="cyan"/>
        </w:rPr>
        <w:t xml:space="preserve">at the </w:t>
      </w:r>
      <w:r w:rsidRPr="00630BDD">
        <w:rPr>
          <w:rStyle w:val="Emphasis"/>
          <w:highlight w:val="cyan"/>
        </w:rPr>
        <w:t>expense of</w:t>
      </w:r>
      <w:r w:rsidRPr="00CC29AB">
        <w:rPr>
          <w:rStyle w:val="StyleUnderline"/>
        </w:rPr>
        <w:t xml:space="preserve"> the </w:t>
      </w:r>
      <w:r w:rsidRPr="00630BDD">
        <w:rPr>
          <w:rStyle w:val="Emphasis"/>
          <w:highlight w:val="cyan"/>
        </w:rPr>
        <w:t>future drug development</w:t>
      </w:r>
      <w:r w:rsidRPr="005047AD">
        <w:rPr>
          <w:sz w:val="16"/>
        </w:rPr>
        <w:t>.</w:t>
      </w:r>
    </w:p>
    <w:p w14:paraId="579BD8F8" w14:textId="77777777" w:rsidR="00D57C0B" w:rsidRPr="00D57C0B" w:rsidRDefault="00D57C0B" w:rsidP="00D57C0B"/>
    <w:p w14:paraId="23D19059" w14:textId="57174639" w:rsidR="00D27E89" w:rsidRPr="002407FE" w:rsidRDefault="00D27E89" w:rsidP="00D27E89">
      <w:pPr>
        <w:pStyle w:val="Heading3"/>
      </w:pPr>
      <w:r>
        <w:t>1NC – No Brink</w:t>
      </w:r>
    </w:p>
    <w:p w14:paraId="399B5D08" w14:textId="77777777" w:rsidR="00D27E89" w:rsidRDefault="00D27E89" w:rsidP="00D27E89">
      <w:pPr>
        <w:pStyle w:val="Heading4"/>
      </w:pPr>
      <w:r w:rsidRPr="00FB3E82">
        <w:rPr>
          <w:u w:val="single"/>
        </w:rPr>
        <w:t>No brink</w:t>
      </w:r>
      <w:r>
        <w:t xml:space="preserve"> to </w:t>
      </w:r>
      <w:r w:rsidRPr="00FB3E82">
        <w:rPr>
          <w:u w:val="single"/>
        </w:rPr>
        <w:t>any</w:t>
      </w:r>
      <w:r>
        <w:t xml:space="preserve"> of their impacts. The fracturing in evidence standards started with the </w:t>
      </w:r>
      <w:r w:rsidRPr="00370AD1">
        <w:rPr>
          <w:u w:val="single"/>
        </w:rPr>
        <w:t>creation</w:t>
      </w:r>
      <w:r>
        <w:t xml:space="preserve"> of the PTAB during the AIA </w:t>
      </w:r>
      <w:r>
        <w:rPr>
          <w:u w:val="single"/>
        </w:rPr>
        <w:t>thirteen</w:t>
      </w:r>
      <w:r w:rsidRPr="00FB3E82">
        <w:rPr>
          <w:u w:val="single"/>
        </w:rPr>
        <w:t xml:space="preserve"> years ago</w:t>
      </w:r>
      <w:r>
        <w:t xml:space="preserve">. </w:t>
      </w:r>
    </w:p>
    <w:p w14:paraId="184CC650" w14:textId="77777777" w:rsidR="00D27E89" w:rsidRDefault="00D27E89" w:rsidP="00D27E89">
      <w:r>
        <w:t xml:space="preserve">Paul </w:t>
      </w:r>
      <w:r w:rsidRPr="006C26FE">
        <w:rPr>
          <w:rStyle w:val="Style13ptBold"/>
        </w:rPr>
        <w:t>Morinville</w:t>
      </w:r>
      <w:r>
        <w:t xml:space="preserve"> 9-13-20</w:t>
      </w:r>
      <w:r w:rsidRPr="006C26FE">
        <w:rPr>
          <w:rStyle w:val="Style13ptBold"/>
        </w:rPr>
        <w:t>16</w:t>
      </w:r>
      <w:r>
        <w:t xml:space="preserve">, founder and former President of US Inventor, Inc., executive at multiple technology startups including computer hardware, enterprise middleware and video compression software in the U.S. and China, and now medical devices. </w:t>
      </w:r>
      <w:proofErr w:type="spellStart"/>
      <w:r>
        <w:t>IPWatchDog</w:t>
      </w:r>
      <w:proofErr w:type="spellEnd"/>
      <w:r>
        <w:t xml:space="preserve">, “How the Patent Trial and Appeal Board Harms Inventors,” </w:t>
      </w:r>
      <w:r w:rsidRPr="006C26FE">
        <w:t>https://ipwatchdog.com/2016/09/13/how-the-patent-trial-and-appeal-board-harms-inventors/id=72554/</w:t>
      </w:r>
      <w:r>
        <w:t>, //ff</w:t>
      </w:r>
    </w:p>
    <w:p w14:paraId="5460ACB3" w14:textId="77777777" w:rsidR="00D27E89" w:rsidRPr="0058681D" w:rsidRDefault="00D27E89" w:rsidP="00D27E89">
      <w:pPr>
        <w:rPr>
          <w:sz w:val="16"/>
        </w:rPr>
      </w:pPr>
      <w:r w:rsidRPr="00A209A9">
        <w:rPr>
          <w:highlight w:val="cyan"/>
          <w:u w:val="single"/>
        </w:rPr>
        <w:t>Prio</w:t>
      </w:r>
      <w:r w:rsidRPr="009179B2">
        <w:rPr>
          <w:highlight w:val="cyan"/>
          <w:u w:val="single"/>
        </w:rPr>
        <w:t>r to</w:t>
      </w:r>
      <w:r w:rsidRPr="00A209A9">
        <w:rPr>
          <w:u w:val="single"/>
        </w:rPr>
        <w:t xml:space="preserve"> the </w:t>
      </w:r>
      <w:r w:rsidRPr="0058681D">
        <w:rPr>
          <w:highlight w:val="cyan"/>
          <w:u w:val="single"/>
        </w:rPr>
        <w:t>AIA, a challenger</w:t>
      </w:r>
      <w:r w:rsidRPr="00A209A9">
        <w:rPr>
          <w:u w:val="single"/>
        </w:rPr>
        <w:t xml:space="preserve"> to a patent </w:t>
      </w:r>
      <w:r w:rsidRPr="0058681D">
        <w:rPr>
          <w:highlight w:val="cyan"/>
          <w:u w:val="single"/>
        </w:rPr>
        <w:t>had to prove</w:t>
      </w:r>
      <w:r w:rsidRPr="00A209A9">
        <w:rPr>
          <w:u w:val="single"/>
        </w:rPr>
        <w:t xml:space="preserve"> with </w:t>
      </w:r>
      <w:r w:rsidRPr="0058681D">
        <w:rPr>
          <w:highlight w:val="cyan"/>
          <w:u w:val="single"/>
        </w:rPr>
        <w:t>clear and convincing evidence</w:t>
      </w:r>
      <w:r w:rsidRPr="00A209A9">
        <w:rPr>
          <w:u w:val="single"/>
        </w:rPr>
        <w:t xml:space="preserve"> that the patent is invalid. The challenger had to be </w:t>
      </w:r>
      <w:r w:rsidRPr="0058681D">
        <w:rPr>
          <w:highlight w:val="cyan"/>
          <w:u w:val="single"/>
        </w:rPr>
        <w:t>related to the patent</w:t>
      </w:r>
      <w:r w:rsidRPr="00A209A9">
        <w:rPr>
          <w:u w:val="single"/>
        </w:rPr>
        <w:t xml:space="preserve"> in some way and generally that meant they needed to be </w:t>
      </w:r>
      <w:r w:rsidRPr="0058681D">
        <w:rPr>
          <w:highlight w:val="cyan"/>
          <w:u w:val="single"/>
        </w:rPr>
        <w:t>sued for</w:t>
      </w:r>
      <w:r w:rsidRPr="00A209A9">
        <w:rPr>
          <w:u w:val="single"/>
        </w:rPr>
        <w:t xml:space="preserve"> patent </w:t>
      </w:r>
      <w:r w:rsidRPr="0058681D">
        <w:rPr>
          <w:highlight w:val="cyan"/>
          <w:u w:val="single"/>
        </w:rPr>
        <w:t>infringement</w:t>
      </w:r>
      <w:r w:rsidRPr="00A209A9">
        <w:rPr>
          <w:u w:val="single"/>
        </w:rPr>
        <w:t xml:space="preserve">. It was the </w:t>
      </w:r>
      <w:r w:rsidRPr="0058681D">
        <w:rPr>
          <w:highlight w:val="cyan"/>
          <w:u w:val="single"/>
        </w:rPr>
        <w:t>challenger’s burden</w:t>
      </w:r>
      <w:r w:rsidRPr="00A209A9">
        <w:rPr>
          <w:u w:val="single"/>
        </w:rPr>
        <w:t xml:space="preserve"> to prove the patent invalid. The challenger </w:t>
      </w:r>
      <w:r w:rsidRPr="0058681D">
        <w:rPr>
          <w:highlight w:val="cyan"/>
          <w:u w:val="single"/>
        </w:rPr>
        <w:t>bore a significant cost</w:t>
      </w:r>
      <w:r w:rsidRPr="00A209A9">
        <w:rPr>
          <w:u w:val="single"/>
        </w:rPr>
        <w:t xml:space="preserve"> – often as much or more than the inventor bore</w:t>
      </w:r>
      <w:r w:rsidRPr="0058681D">
        <w:rPr>
          <w:sz w:val="16"/>
        </w:rPr>
        <w:t>.</w:t>
      </w:r>
    </w:p>
    <w:p w14:paraId="1BCE2D5D" w14:textId="77777777" w:rsidR="00D27E89" w:rsidRDefault="00D27E89" w:rsidP="00D27E89"/>
    <w:p w14:paraId="50D8892A" w14:textId="14FF69A3" w:rsidR="0058414E" w:rsidRDefault="0058414E" w:rsidP="00D27E89">
      <w:pPr>
        <w:pStyle w:val="Heading3"/>
      </w:pPr>
      <w:r>
        <w:t xml:space="preserve">1NC </w:t>
      </w:r>
      <w:r w:rsidR="00DB1E85">
        <w:t>–</w:t>
      </w:r>
      <w:r>
        <w:t xml:space="preserve"> </w:t>
      </w:r>
      <w:r w:rsidR="00DB1E85">
        <w:t>Patents Not k2 Pharma</w:t>
      </w:r>
    </w:p>
    <w:p w14:paraId="39CA36E3" w14:textId="77777777" w:rsidR="00980C5C" w:rsidRDefault="00980C5C" w:rsidP="00980C5C">
      <w:pPr>
        <w:pStyle w:val="Heading4"/>
      </w:pPr>
      <w:r>
        <w:t>Strong patents aren’t key to pharmaceuticals.</w:t>
      </w:r>
    </w:p>
    <w:p w14:paraId="1DA8878C" w14:textId="77777777" w:rsidR="00980C5C" w:rsidRPr="00334B71" w:rsidRDefault="00980C5C" w:rsidP="00980C5C">
      <w:r w:rsidRPr="00A84573">
        <w:rPr>
          <w:rStyle w:val="Style13ptBold"/>
        </w:rPr>
        <w:t xml:space="preserve">Silva and </w:t>
      </w:r>
      <w:proofErr w:type="spellStart"/>
      <w:r w:rsidRPr="00A84573">
        <w:rPr>
          <w:rStyle w:val="Style13ptBold"/>
        </w:rPr>
        <w:t>Torreele</w:t>
      </w:r>
      <w:proofErr w:type="spellEnd"/>
      <w:r>
        <w:t xml:space="preserve"> 1-22-20</w:t>
      </w:r>
      <w:r w:rsidRPr="00A84573">
        <w:rPr>
          <w:rStyle w:val="Style13ptBold"/>
        </w:rPr>
        <w:t>12</w:t>
      </w:r>
      <w:r>
        <w:t xml:space="preserve">. [Vice President, Communications, </w:t>
      </w:r>
      <w:proofErr w:type="spellStart"/>
      <w:r>
        <w:t>Pivotals</w:t>
      </w:r>
      <w:proofErr w:type="spellEnd"/>
      <w:r>
        <w:t xml:space="preserve"> Ventures; Els, Ph.D., Policy Associate, Institute for Innovation &amp; Public Purpose, University College London; “Why We Shouldn’t Rely on Patents to Encourage Medical Innovation,” </w:t>
      </w:r>
      <w:hyperlink r:id="rId14" w:history="1">
        <w:r w:rsidRPr="00614DA9">
          <w:rPr>
            <w:rStyle w:val="Hyperlink"/>
          </w:rPr>
          <w:t>https://www.opensocietyfoundations.org/voices/why-we-shouldnt-rely-on-patents-to-encourage-medical-innovation</w:t>
        </w:r>
      </w:hyperlink>
      <w:r>
        <w:t xml:space="preserve"> //</w:t>
      </w:r>
      <w:proofErr w:type="spellStart"/>
      <w:r>
        <w:t>cpsw</w:t>
      </w:r>
      <w:proofErr w:type="spellEnd"/>
      <w:r>
        <w:t>-ay]</w:t>
      </w:r>
    </w:p>
    <w:p w14:paraId="6564BA9B" w14:textId="77777777" w:rsidR="00980C5C" w:rsidRPr="00BF1BD7" w:rsidRDefault="00980C5C" w:rsidP="00980C5C">
      <w:pPr>
        <w:rPr>
          <w:sz w:val="16"/>
        </w:rPr>
      </w:pPr>
      <w:r w:rsidRPr="00BF1BD7">
        <w:rPr>
          <w:sz w:val="16"/>
        </w:rPr>
        <w:t xml:space="preserve">In an op-ed debate in the Wall Street Journal, Els </w:t>
      </w:r>
      <w:proofErr w:type="spellStart"/>
      <w:r w:rsidRPr="00BF1BD7">
        <w:rPr>
          <w:sz w:val="16"/>
        </w:rPr>
        <w:t>Torreele</w:t>
      </w:r>
      <w:proofErr w:type="spellEnd"/>
      <w:r w:rsidRPr="00BF1BD7">
        <w:rPr>
          <w:sz w:val="16"/>
        </w:rPr>
        <w:t xml:space="preserve">, director of our Access to Essential Medicines Initiative, argued that </w:t>
      </w:r>
      <w:r w:rsidRPr="00BF1BD7">
        <w:rPr>
          <w:rStyle w:val="StyleUnderline"/>
          <w:highlight w:val="cyan"/>
        </w:rPr>
        <w:t>proposals to extend patents</w:t>
      </w:r>
      <w:r w:rsidRPr="00BF1BD7">
        <w:rPr>
          <w:rStyle w:val="StyleUnderline"/>
        </w:rPr>
        <w:t xml:space="preserve"> on pharmaceuticals would not increase innovation for critical health needs. Instead, they </w:t>
      </w:r>
      <w:r w:rsidRPr="00BF1BD7">
        <w:rPr>
          <w:rStyle w:val="StyleUnderline"/>
          <w:highlight w:val="cyan"/>
        </w:rPr>
        <w:t>would solidify a broken innovation model</w:t>
      </w:r>
      <w:r w:rsidRPr="00BF1BD7">
        <w:rPr>
          <w:rStyle w:val="StyleUnderline"/>
        </w:rPr>
        <w:t xml:space="preserve"> that primarily serves the financial interest of the pharmaceutical industry at the expense of patients worldwide</w:t>
      </w:r>
      <w:r w:rsidRPr="00BF1BD7">
        <w:rPr>
          <w:sz w:val="16"/>
        </w:rPr>
        <w:t>.</w:t>
      </w:r>
    </w:p>
    <w:p w14:paraId="6457C7B7" w14:textId="77777777" w:rsidR="00980C5C" w:rsidRPr="00BF1BD7" w:rsidRDefault="00980C5C" w:rsidP="00980C5C">
      <w:pPr>
        <w:rPr>
          <w:sz w:val="16"/>
        </w:rPr>
      </w:pPr>
      <w:r w:rsidRPr="00BF1BD7">
        <w:rPr>
          <w:rStyle w:val="StyleUnderline"/>
        </w:rPr>
        <w:t xml:space="preserve">True medical </w:t>
      </w:r>
      <w:r w:rsidRPr="00BF1BD7">
        <w:rPr>
          <w:rStyle w:val="StyleUnderline"/>
          <w:highlight w:val="cyan"/>
        </w:rPr>
        <w:t>innovation</w:t>
      </w:r>
      <w:r w:rsidRPr="00BF1BD7">
        <w:rPr>
          <w:rStyle w:val="StyleUnderline"/>
        </w:rPr>
        <w:t xml:space="preserve"> usually </w:t>
      </w:r>
      <w:r w:rsidRPr="00BF1BD7">
        <w:rPr>
          <w:rStyle w:val="StyleUnderline"/>
          <w:highlight w:val="cyan"/>
        </w:rPr>
        <w:t>originates in academic</w:t>
      </w:r>
      <w:r w:rsidRPr="00BF1BD7">
        <w:rPr>
          <w:rStyle w:val="StyleUnderline"/>
        </w:rPr>
        <w:t xml:space="preserve"> research </w:t>
      </w:r>
      <w:r w:rsidRPr="00BF1BD7">
        <w:rPr>
          <w:rStyle w:val="StyleUnderline"/>
          <w:highlight w:val="cyan"/>
        </w:rPr>
        <w:t>labs and research institutes</w:t>
      </w:r>
      <w:r w:rsidRPr="00BF1BD7">
        <w:rPr>
          <w:rStyle w:val="StyleUnderline"/>
        </w:rPr>
        <w:t xml:space="preserve">, often </w:t>
      </w:r>
      <w:r w:rsidRPr="00BF1BD7">
        <w:rPr>
          <w:rStyle w:val="StyleUnderline"/>
          <w:highlight w:val="cyan"/>
        </w:rPr>
        <w:t>supported with public funding</w:t>
      </w:r>
      <w:r w:rsidRPr="00BF1BD7">
        <w:rPr>
          <w:rStyle w:val="StyleUnderline"/>
        </w:rPr>
        <w:t xml:space="preserve">, where researchers build upon the current state of medical knowledge to come up with new ideas and strategies to tackle diseases. </w:t>
      </w:r>
      <w:r w:rsidRPr="00BF1BD7">
        <w:rPr>
          <w:rStyle w:val="StyleUnderline"/>
          <w:highlight w:val="cyan"/>
        </w:rPr>
        <w:t>It is</w:t>
      </w:r>
      <w:r w:rsidRPr="00BF1BD7">
        <w:rPr>
          <w:rStyle w:val="StyleUnderline"/>
        </w:rPr>
        <w:t xml:space="preserve"> the </w:t>
      </w:r>
      <w:r w:rsidRPr="00BF1BD7">
        <w:rPr>
          <w:rStyle w:val="Emphasis"/>
          <w:highlight w:val="cyan"/>
        </w:rPr>
        <w:t>commercialization</w:t>
      </w:r>
      <w:r w:rsidRPr="00BF1BD7">
        <w:rPr>
          <w:rStyle w:val="StyleUnderline"/>
        </w:rPr>
        <w:t xml:space="preserve"> of these findings </w:t>
      </w:r>
      <w:r w:rsidRPr="00BF1BD7">
        <w:rPr>
          <w:rStyle w:val="StyleUnderline"/>
          <w:highlight w:val="cyan"/>
        </w:rPr>
        <w:t>that</w:t>
      </w:r>
      <w:r w:rsidRPr="00BF1BD7">
        <w:rPr>
          <w:rStyle w:val="StyleUnderline"/>
        </w:rPr>
        <w:t xml:space="preserve"> heavily </w:t>
      </w:r>
      <w:r w:rsidRPr="00BF1BD7">
        <w:rPr>
          <w:rStyle w:val="StyleUnderline"/>
          <w:highlight w:val="cyan"/>
        </w:rPr>
        <w:t>relies on patents</w:t>
      </w:r>
      <w:r w:rsidRPr="00BF1BD7">
        <w:rPr>
          <w:sz w:val="16"/>
        </w:rPr>
        <w:t>. Patent monopolies allow pharmaceutical companies to block competition and sell their products at premium prices. Market opportunity, not innovation or medical advance, is the key motivator in the pharmaceutical industry.</w:t>
      </w:r>
    </w:p>
    <w:p w14:paraId="1695978B" w14:textId="77777777" w:rsidR="00980C5C" w:rsidRPr="00BF1BD7" w:rsidRDefault="00980C5C" w:rsidP="00980C5C">
      <w:pPr>
        <w:rPr>
          <w:sz w:val="16"/>
        </w:rPr>
      </w:pPr>
      <w:r w:rsidRPr="00BF1BD7">
        <w:rPr>
          <w:sz w:val="16"/>
        </w:rPr>
        <w:t xml:space="preserve">As </w:t>
      </w:r>
      <w:proofErr w:type="spellStart"/>
      <w:r w:rsidRPr="00BF1BD7">
        <w:rPr>
          <w:sz w:val="16"/>
        </w:rPr>
        <w:t>Torreele</w:t>
      </w:r>
      <w:proofErr w:type="spellEnd"/>
      <w:r w:rsidRPr="00BF1BD7">
        <w:rPr>
          <w:sz w:val="16"/>
        </w:rPr>
        <w:t xml:space="preserve"> notes in her op-ed:</w:t>
      </w:r>
    </w:p>
    <w:p w14:paraId="03E35DBB" w14:textId="77777777" w:rsidR="00980C5C" w:rsidRPr="00BF1BD7" w:rsidRDefault="00980C5C" w:rsidP="00980C5C">
      <w:pPr>
        <w:rPr>
          <w:sz w:val="16"/>
        </w:rPr>
      </w:pPr>
      <w:r w:rsidRPr="00BF1BD7">
        <w:rPr>
          <w:rStyle w:val="StyleUnderline"/>
        </w:rPr>
        <w:t xml:space="preserve">Scientific </w:t>
      </w:r>
      <w:r w:rsidRPr="00BF1BD7">
        <w:rPr>
          <w:rStyle w:val="StyleUnderline"/>
          <w:highlight w:val="cyan"/>
        </w:rPr>
        <w:t>reviews of new drugs</w:t>
      </w:r>
      <w:r w:rsidRPr="00BF1BD7">
        <w:rPr>
          <w:rStyle w:val="StyleUnderline"/>
        </w:rPr>
        <w:t xml:space="preserve"> released between 1996 and 2006 </w:t>
      </w:r>
      <w:r w:rsidRPr="00BF1BD7">
        <w:rPr>
          <w:rStyle w:val="StyleUnderline"/>
          <w:highlight w:val="cyan"/>
        </w:rPr>
        <w:t>show</w:t>
      </w:r>
      <w:r w:rsidRPr="00BF1BD7">
        <w:rPr>
          <w:rStyle w:val="StyleUnderline"/>
        </w:rPr>
        <w:t xml:space="preserve"> that </w:t>
      </w:r>
      <w:r w:rsidRPr="00BF1BD7">
        <w:rPr>
          <w:rStyle w:val="Emphasis"/>
          <w:highlight w:val="cyan"/>
        </w:rPr>
        <w:t>very few</w:t>
      </w:r>
      <w:r w:rsidRPr="00BF1BD7">
        <w:rPr>
          <w:rStyle w:val="StyleUnderline"/>
          <w:highlight w:val="cyan"/>
        </w:rPr>
        <w:t xml:space="preserve"> represented therapeutic </w:t>
      </w:r>
      <w:proofErr w:type="gramStart"/>
      <w:r w:rsidRPr="00BF1BD7">
        <w:rPr>
          <w:rStyle w:val="StyleUnderline"/>
          <w:highlight w:val="cyan"/>
        </w:rPr>
        <w:t>innovation</w:t>
      </w:r>
      <w:proofErr w:type="gramEnd"/>
      <w:r w:rsidRPr="00BF1BD7">
        <w:rPr>
          <w:rStyle w:val="StyleUnderline"/>
          <w:highlight w:val="cyan"/>
        </w:rPr>
        <w:t xml:space="preserve">; most were </w:t>
      </w:r>
      <w:r w:rsidRPr="00BF1BD7">
        <w:rPr>
          <w:rStyle w:val="Emphasis"/>
          <w:highlight w:val="cyan"/>
        </w:rPr>
        <w:t>no better than existing products</w:t>
      </w:r>
      <w:r w:rsidRPr="00BF1BD7">
        <w:rPr>
          <w:rStyle w:val="StyleUnderline"/>
        </w:rPr>
        <w:t xml:space="preserve"> or were actually inferior</w:t>
      </w:r>
      <w:r w:rsidRPr="00BF1BD7">
        <w:rPr>
          <w:sz w:val="16"/>
        </w:rPr>
        <w:t>. Meanwhile, we have a severe deficit in innovation for urgent medical needs, such as antibiotic-resistant infections, rare diseases and diseases that primarily affect people living in the developing world, such as tuberculosis and tropical diseases.</w:t>
      </w:r>
    </w:p>
    <w:p w14:paraId="448F852F" w14:textId="77777777" w:rsidR="00980C5C" w:rsidRPr="00BF1BD7" w:rsidRDefault="00980C5C" w:rsidP="00980C5C">
      <w:pPr>
        <w:rPr>
          <w:sz w:val="16"/>
        </w:rPr>
      </w:pPr>
      <w:r w:rsidRPr="00BF1BD7">
        <w:rPr>
          <w:rStyle w:val="StyleUnderline"/>
        </w:rPr>
        <w:t xml:space="preserve">Boosting sales through longer </w:t>
      </w:r>
      <w:r w:rsidRPr="00BF1BD7">
        <w:rPr>
          <w:rStyle w:val="StyleUnderline"/>
          <w:highlight w:val="cyan"/>
        </w:rPr>
        <w:t>patents may be good for shareholders, but it is difficult to see how this would encourage</w:t>
      </w:r>
      <w:r w:rsidRPr="00BF1BD7">
        <w:rPr>
          <w:rStyle w:val="StyleUnderline"/>
        </w:rPr>
        <w:t xml:space="preserve"> medical </w:t>
      </w:r>
      <w:r w:rsidRPr="00BF1BD7">
        <w:rPr>
          <w:rStyle w:val="StyleUnderline"/>
          <w:highlight w:val="cyan"/>
        </w:rPr>
        <w:t>innovation</w:t>
      </w:r>
      <w:r w:rsidRPr="00BF1BD7">
        <w:rPr>
          <w:rStyle w:val="StyleUnderline"/>
        </w:rPr>
        <w:t xml:space="preserve"> in the current system</w:t>
      </w:r>
      <w:r w:rsidRPr="00BF1BD7">
        <w:rPr>
          <w:sz w:val="16"/>
        </w:rPr>
        <w:t>.</w:t>
      </w:r>
    </w:p>
    <w:p w14:paraId="71FBF609" w14:textId="77777777" w:rsidR="00DB1E85" w:rsidRPr="00DB1E85" w:rsidRDefault="00DB1E85" w:rsidP="00DB1E85"/>
    <w:p w14:paraId="3FCF2738" w14:textId="1C465285" w:rsidR="00251240" w:rsidRDefault="00251240" w:rsidP="00D27E89">
      <w:pPr>
        <w:pStyle w:val="Heading3"/>
      </w:pPr>
      <w:r>
        <w:t>1NC – Pharma Strong</w:t>
      </w:r>
    </w:p>
    <w:p w14:paraId="4BF8BD15" w14:textId="77777777" w:rsidR="00DE6CEF" w:rsidRPr="007E6B25" w:rsidRDefault="00DE6CEF" w:rsidP="00DE6CEF">
      <w:pPr>
        <w:pStyle w:val="Heading4"/>
      </w:pPr>
      <w:r>
        <w:t xml:space="preserve">Pharma’s R&amp;D spending and ROI are </w:t>
      </w:r>
      <w:r w:rsidRPr="001910F6">
        <w:rPr>
          <w:u w:val="single"/>
        </w:rPr>
        <w:t>high</w:t>
      </w:r>
      <w:r>
        <w:t xml:space="preserve"> and </w:t>
      </w:r>
      <w:r w:rsidRPr="001910F6">
        <w:rPr>
          <w:u w:val="single"/>
        </w:rPr>
        <w:t>rising</w:t>
      </w:r>
      <w:r>
        <w:t>.</w:t>
      </w:r>
    </w:p>
    <w:p w14:paraId="207AA446" w14:textId="77777777" w:rsidR="00DE6CEF" w:rsidRDefault="00DE6CEF" w:rsidP="00DE6CEF">
      <w:r w:rsidRPr="005E552E">
        <w:rPr>
          <w:rStyle w:val="Style13ptBold"/>
        </w:rPr>
        <w:t>Deloitte 4-29</w:t>
      </w:r>
      <w:r>
        <w:t xml:space="preserve">-2024. [Deloitte, multinational professional services network; “Global pharma companies’ return on R&amp;D investment increases after record low,” </w:t>
      </w:r>
      <w:hyperlink r:id="rId15" w:history="1">
        <w:r w:rsidRPr="00614DA9">
          <w:rPr>
            <w:rStyle w:val="Hyperlink"/>
          </w:rPr>
          <w:t>https://www.deloitte.com/uk/en/about/press-room/global-pharma-companies-return-on-rd-investment-increases-after-record-low.html</w:t>
        </w:r>
      </w:hyperlink>
      <w:r>
        <w:t xml:space="preserve"> //</w:t>
      </w:r>
      <w:proofErr w:type="spellStart"/>
      <w:r>
        <w:t>cpsw-sp</w:t>
      </w:r>
      <w:proofErr w:type="spellEnd"/>
      <w:r>
        <w:t xml:space="preserve"> //</w:t>
      </w:r>
      <w:proofErr w:type="spellStart"/>
      <w:r>
        <w:t>cpsw</w:t>
      </w:r>
      <w:proofErr w:type="spellEnd"/>
      <w:r>
        <w:t>-ay]</w:t>
      </w:r>
    </w:p>
    <w:p w14:paraId="1BFCDC83" w14:textId="77777777" w:rsidR="00DE6CEF" w:rsidRPr="00B25DC5" w:rsidRDefault="00DE6CEF" w:rsidP="00DE6CEF">
      <w:pPr>
        <w:rPr>
          <w:sz w:val="16"/>
        </w:rPr>
      </w:pPr>
      <w:r w:rsidRPr="00041116">
        <w:rPr>
          <w:rStyle w:val="StyleUnderline"/>
          <w:highlight w:val="cyan"/>
        </w:rPr>
        <w:t>The</w:t>
      </w:r>
      <w:r w:rsidRPr="00036259">
        <w:rPr>
          <w:rStyle w:val="StyleUnderline"/>
        </w:rPr>
        <w:t xml:space="preserve"> world’s </w:t>
      </w:r>
      <w:r w:rsidRPr="00041116">
        <w:rPr>
          <w:rStyle w:val="StyleUnderline"/>
          <w:highlight w:val="cyan"/>
        </w:rPr>
        <w:t>top 20 pharma</w:t>
      </w:r>
      <w:r w:rsidRPr="00B25DC5">
        <w:rPr>
          <w:sz w:val="16"/>
        </w:rPr>
        <w:t xml:space="preserve">ceutical </w:t>
      </w:r>
      <w:r w:rsidRPr="00041116">
        <w:rPr>
          <w:rStyle w:val="StyleUnderline"/>
          <w:highlight w:val="cyan"/>
        </w:rPr>
        <w:t>companies</w:t>
      </w:r>
      <w:r w:rsidRPr="00036259">
        <w:rPr>
          <w:rStyle w:val="StyleUnderline"/>
        </w:rPr>
        <w:t xml:space="preserve"> collectively </w:t>
      </w:r>
      <w:r w:rsidRPr="00041116">
        <w:rPr>
          <w:rStyle w:val="StyleUnderline"/>
          <w:highlight w:val="cyan"/>
        </w:rPr>
        <w:t>spent $145 billion on</w:t>
      </w:r>
      <w:r w:rsidRPr="00B25DC5">
        <w:rPr>
          <w:sz w:val="16"/>
        </w:rPr>
        <w:t xml:space="preserve"> their research and development </w:t>
      </w:r>
      <w:r w:rsidRPr="00036259">
        <w:rPr>
          <w:rStyle w:val="StyleUnderline"/>
        </w:rPr>
        <w:t>(</w:t>
      </w:r>
      <w:r w:rsidRPr="00041116">
        <w:rPr>
          <w:rStyle w:val="StyleUnderline"/>
          <w:highlight w:val="cyan"/>
        </w:rPr>
        <w:t>R&amp;D</w:t>
      </w:r>
      <w:r w:rsidRPr="00036259">
        <w:rPr>
          <w:rStyle w:val="StyleUnderline"/>
        </w:rPr>
        <w:t xml:space="preserve">) investments </w:t>
      </w:r>
      <w:r w:rsidRPr="00041116">
        <w:rPr>
          <w:rStyle w:val="StyleUnderline"/>
          <w:highlight w:val="cyan"/>
        </w:rPr>
        <w:t>in 2022-23*, up from $139 billion</w:t>
      </w:r>
      <w:r w:rsidRPr="00041116">
        <w:rPr>
          <w:rStyle w:val="StyleUnderline"/>
        </w:rPr>
        <w:t xml:space="preserve"> in 2021</w:t>
      </w:r>
      <w:r w:rsidRPr="00036259">
        <w:rPr>
          <w:rStyle w:val="StyleUnderline"/>
        </w:rPr>
        <w:t>-22*,</w:t>
      </w:r>
      <w:r w:rsidRPr="00B25DC5">
        <w:rPr>
          <w:sz w:val="16"/>
        </w:rPr>
        <w:t xml:space="preserve"> according to new research from Deloitte.</w:t>
      </w:r>
    </w:p>
    <w:p w14:paraId="4EA44137" w14:textId="77777777" w:rsidR="00DE6CEF" w:rsidRPr="00B25DC5" w:rsidRDefault="00DE6CEF" w:rsidP="00DE6CEF">
      <w:pPr>
        <w:rPr>
          <w:sz w:val="16"/>
        </w:rPr>
      </w:pPr>
      <w:r w:rsidRPr="00B25DC5">
        <w:rPr>
          <w:sz w:val="16"/>
        </w:rPr>
        <w:t>The Measuring the return from pharmaceutical innovation: Unleash AI’s potential report from Deloitte, the 14th in the series, analyses the current state of R&amp;D return on investments (ROI) for a cohort of 20 leading biopharma companies. According to the study, the rise in R&amp;D spend [sic] is attributed to several factors, including more complex trial requirements, regulatory changes and the impact of inflation.</w:t>
      </w:r>
    </w:p>
    <w:p w14:paraId="0E66BA98" w14:textId="77777777" w:rsidR="00DE6CEF" w:rsidRPr="00B25DC5" w:rsidRDefault="00DE6CEF" w:rsidP="00DE6CEF">
      <w:pPr>
        <w:rPr>
          <w:sz w:val="16"/>
        </w:rPr>
      </w:pPr>
      <w:r w:rsidRPr="00041116">
        <w:rPr>
          <w:rStyle w:val="StyleUnderline"/>
          <w:highlight w:val="cyan"/>
        </w:rPr>
        <w:t>When it comes to</w:t>
      </w:r>
      <w:r w:rsidRPr="007E6B25">
        <w:rPr>
          <w:rStyle w:val="StyleUnderline"/>
        </w:rPr>
        <w:t xml:space="preserve"> the average </w:t>
      </w:r>
      <w:r w:rsidRPr="00041116">
        <w:rPr>
          <w:rStyle w:val="StyleUnderline"/>
          <w:highlight w:val="cyan"/>
        </w:rPr>
        <w:t>ROI</w:t>
      </w:r>
      <w:r w:rsidRPr="007E6B25">
        <w:rPr>
          <w:rStyle w:val="StyleUnderline"/>
        </w:rPr>
        <w:t xml:space="preserve"> for the cohort, the </w:t>
      </w:r>
      <w:r w:rsidRPr="00041116">
        <w:rPr>
          <w:rStyle w:val="StyleUnderline"/>
          <w:highlight w:val="cyan"/>
        </w:rPr>
        <w:t>analysis shows an increase to 4.1 per cent in 2023, up from</w:t>
      </w:r>
      <w:r w:rsidRPr="007E6B25">
        <w:rPr>
          <w:rStyle w:val="StyleUnderline"/>
        </w:rPr>
        <w:t xml:space="preserve"> the </w:t>
      </w:r>
      <w:r w:rsidRPr="00041116">
        <w:rPr>
          <w:rStyle w:val="StyleUnderline"/>
          <w:highlight w:val="cyan"/>
        </w:rPr>
        <w:t>2022</w:t>
      </w:r>
      <w:r w:rsidRPr="007E6B25">
        <w:rPr>
          <w:rStyle w:val="StyleUnderline"/>
        </w:rPr>
        <w:t xml:space="preserve"> record low of 1.2 per cent. </w:t>
      </w:r>
      <w:r w:rsidRPr="00B25DC5">
        <w:rPr>
          <w:rStyle w:val="Emphasis"/>
          <w:highlight w:val="cyan"/>
        </w:rPr>
        <w:t>This marks</w:t>
      </w:r>
      <w:r w:rsidRPr="007E6B25">
        <w:rPr>
          <w:rStyle w:val="StyleUnderline"/>
        </w:rPr>
        <w:t xml:space="preserve"> a </w:t>
      </w:r>
      <w:r w:rsidRPr="00B25DC5">
        <w:rPr>
          <w:rStyle w:val="Emphasis"/>
          <w:highlight w:val="cyan"/>
        </w:rPr>
        <w:t>recovery from the declining ROI trend of the</w:t>
      </w:r>
      <w:r w:rsidRPr="007E6B25">
        <w:rPr>
          <w:rStyle w:val="StyleUnderline"/>
        </w:rPr>
        <w:t xml:space="preserve"> past </w:t>
      </w:r>
      <w:r w:rsidRPr="00B25DC5">
        <w:rPr>
          <w:rStyle w:val="Emphasis"/>
          <w:highlight w:val="cyan"/>
        </w:rPr>
        <w:t>decade</w:t>
      </w:r>
      <w:r w:rsidRPr="00B25DC5">
        <w:rPr>
          <w:sz w:val="16"/>
        </w:rPr>
        <w:t xml:space="preserve">, the only exception to this being the 2021 productivity spike (6.8 per cent) driven by rapid approvals and emergency </w:t>
      </w:r>
      <w:proofErr w:type="spellStart"/>
      <w:r w:rsidRPr="00B25DC5">
        <w:rPr>
          <w:sz w:val="16"/>
        </w:rPr>
        <w:t>authorisations</w:t>
      </w:r>
      <w:proofErr w:type="spellEnd"/>
      <w:r w:rsidRPr="00B25DC5">
        <w:rPr>
          <w:sz w:val="16"/>
        </w:rPr>
        <w:t xml:space="preserve"> of COVID-19 related drugs.</w:t>
      </w:r>
    </w:p>
    <w:p w14:paraId="16110401" w14:textId="77777777" w:rsidR="00DE6CEF" w:rsidRPr="00B25DC5" w:rsidRDefault="00DE6CEF" w:rsidP="00DE6CEF">
      <w:pPr>
        <w:rPr>
          <w:sz w:val="16"/>
        </w:rPr>
      </w:pPr>
      <w:r w:rsidRPr="00B25DC5">
        <w:rPr>
          <w:sz w:val="16"/>
        </w:rPr>
        <w:t xml:space="preserve">The report also sheds light on how the current R&amp;D operating model within pharma continues to experience significant pressures. This is due to ongoing regulatory changes, the impending and unprecedented scale of the loss in exclusivity of high value drugs, and high inflation of supplier costs. Other challenges include the rapid pace of scientific advances, rising clinical trial complexity, and the costs of diagnostics. </w:t>
      </w:r>
      <w:r w:rsidRPr="007E6B25">
        <w:rPr>
          <w:rStyle w:val="StyleUnderline"/>
        </w:rPr>
        <w:t xml:space="preserve">Yet the report illustrates that these </w:t>
      </w:r>
      <w:r w:rsidRPr="00041116">
        <w:rPr>
          <w:rStyle w:val="Emphasis"/>
          <w:highlight w:val="cyan"/>
        </w:rPr>
        <w:t>pressures are</w:t>
      </w:r>
      <w:r w:rsidRPr="007E6B25">
        <w:rPr>
          <w:rStyle w:val="StyleUnderline"/>
        </w:rPr>
        <w:t xml:space="preserve"> also </w:t>
      </w:r>
      <w:r w:rsidRPr="00041116">
        <w:rPr>
          <w:rStyle w:val="Emphasis"/>
          <w:highlight w:val="cyan"/>
        </w:rPr>
        <w:t>creating new opportunities to improve R&amp;D</w:t>
      </w:r>
      <w:r w:rsidRPr="007E6B25">
        <w:rPr>
          <w:rStyle w:val="StyleUnderline"/>
        </w:rPr>
        <w:t xml:space="preserve"> productivity</w:t>
      </w:r>
      <w:r w:rsidRPr="00B25DC5">
        <w:rPr>
          <w:sz w:val="16"/>
        </w:rPr>
        <w:t>.</w:t>
      </w:r>
    </w:p>
    <w:p w14:paraId="61644723" w14:textId="77777777" w:rsidR="00251240" w:rsidRPr="00251240" w:rsidRDefault="00251240" w:rsidP="00251240"/>
    <w:p w14:paraId="6457FEC1" w14:textId="3F977E39" w:rsidR="0086024B" w:rsidRDefault="0086024B" w:rsidP="00D27E89">
      <w:pPr>
        <w:pStyle w:val="Heading3"/>
      </w:pPr>
      <w:r>
        <w:t>1NC – Vaccine Hesitancy A/C</w:t>
      </w:r>
    </w:p>
    <w:p w14:paraId="66181C61" w14:textId="77777777" w:rsidR="0086024B" w:rsidRDefault="0086024B" w:rsidP="0086024B">
      <w:pPr>
        <w:pStyle w:val="Heading4"/>
      </w:pPr>
      <w:r>
        <w:t>Can’t solve pandemics – vaccine hesitancy prevents herd immunity.</w:t>
      </w:r>
    </w:p>
    <w:p w14:paraId="4605A9E7" w14:textId="77777777" w:rsidR="0086024B" w:rsidRPr="00893719" w:rsidRDefault="0086024B" w:rsidP="0086024B">
      <w:r w:rsidRPr="00AB727D">
        <w:rPr>
          <w:rStyle w:val="Style13ptBold"/>
        </w:rPr>
        <w:t>Recio-Román</w:t>
      </w:r>
      <w:r>
        <w:rPr>
          <w:rStyle w:val="Style13ptBold"/>
        </w:rPr>
        <w:t xml:space="preserve"> et al.</w:t>
      </w:r>
      <w:r w:rsidRPr="00AB727D">
        <w:rPr>
          <w:rStyle w:val="Style13ptBold"/>
        </w:rPr>
        <w:t xml:space="preserve"> </w:t>
      </w:r>
      <w:r>
        <w:t>6-8-20</w:t>
      </w:r>
      <w:r w:rsidRPr="00AB727D">
        <w:rPr>
          <w:rStyle w:val="Style13ptBold"/>
        </w:rPr>
        <w:t>21</w:t>
      </w:r>
      <w:r>
        <w:t xml:space="preserve">. [Almudena, Manuel Recio-Menéndez, María Victoria Román-González, Department of Economy and Business, University of Almería; “Global Vaccine Hesitancy Segmentation: A Cross-European Approach,” Vaccines, </w:t>
      </w:r>
      <w:hyperlink r:id="rId16" w:history="1">
        <w:r w:rsidRPr="00E96A09">
          <w:rPr>
            <w:rStyle w:val="Hyperlink"/>
          </w:rPr>
          <w:t>https://doi.org/10.3390/vaccines9060617</w:t>
        </w:r>
      </w:hyperlink>
      <w:r>
        <w:t xml:space="preserve"> //</w:t>
      </w:r>
      <w:proofErr w:type="spellStart"/>
      <w:r>
        <w:t>cpsw</w:t>
      </w:r>
      <w:proofErr w:type="spellEnd"/>
      <w:r>
        <w:t>-ay]</w:t>
      </w:r>
    </w:p>
    <w:p w14:paraId="6253D5A3" w14:textId="77777777" w:rsidR="0086024B" w:rsidRPr="000D51AA" w:rsidRDefault="0086024B" w:rsidP="0086024B">
      <w:pPr>
        <w:rPr>
          <w:sz w:val="16"/>
        </w:rPr>
      </w:pPr>
      <w:r w:rsidRPr="000D51AA">
        <w:rPr>
          <w:sz w:val="16"/>
        </w:rPr>
        <w:t xml:space="preserve">Vaccine hesitancy—the reluctance or refusal to vaccinate despite the availability of vaccines- is rising worldwide. Even though vaccines are considered one of the most important achievements of public health, preventing an estimated 2.5 million deaths each year worldwide and reducing disease-specific treatment costs [1], </w:t>
      </w:r>
      <w:r w:rsidRPr="000D51AA">
        <w:rPr>
          <w:rStyle w:val="StyleUnderline"/>
          <w:highlight w:val="cyan"/>
        </w:rPr>
        <w:t>the</w:t>
      </w:r>
      <w:r w:rsidRPr="000D51AA">
        <w:rPr>
          <w:rStyle w:val="StyleUnderline"/>
        </w:rPr>
        <w:t xml:space="preserve"> World Health Organization (</w:t>
      </w:r>
      <w:r w:rsidRPr="000D51AA">
        <w:rPr>
          <w:rStyle w:val="StyleUnderline"/>
          <w:highlight w:val="cyan"/>
        </w:rPr>
        <w:t>WHO</w:t>
      </w:r>
      <w:r w:rsidRPr="000D51AA">
        <w:rPr>
          <w:rStyle w:val="StyleUnderline"/>
        </w:rPr>
        <w:t xml:space="preserve">) </w:t>
      </w:r>
      <w:r w:rsidRPr="000D51AA">
        <w:rPr>
          <w:rStyle w:val="StyleUnderline"/>
          <w:highlight w:val="cyan"/>
        </w:rPr>
        <w:t>identified vaccine hesitancy as one of the top ten</w:t>
      </w:r>
      <w:r w:rsidRPr="000D51AA">
        <w:rPr>
          <w:rStyle w:val="StyleUnderline"/>
        </w:rPr>
        <w:t xml:space="preserve"> global </w:t>
      </w:r>
      <w:r w:rsidRPr="000D51AA">
        <w:rPr>
          <w:rStyle w:val="StyleUnderline"/>
          <w:highlight w:val="cyan"/>
        </w:rPr>
        <w:t>health threats</w:t>
      </w:r>
      <w:r w:rsidRPr="000D51AA">
        <w:rPr>
          <w:rStyle w:val="StyleUnderline"/>
        </w:rPr>
        <w:t xml:space="preserve"> of 2019</w:t>
      </w:r>
      <w:r w:rsidRPr="000D51AA">
        <w:rPr>
          <w:sz w:val="16"/>
        </w:rPr>
        <w:t xml:space="preserve"> [2].</w:t>
      </w:r>
    </w:p>
    <w:p w14:paraId="4537BC6F" w14:textId="77777777" w:rsidR="0086024B" w:rsidRPr="000D51AA" w:rsidRDefault="0086024B" w:rsidP="0086024B">
      <w:pPr>
        <w:rPr>
          <w:sz w:val="16"/>
        </w:rPr>
      </w:pPr>
      <w:r w:rsidRPr="000D51AA">
        <w:rPr>
          <w:sz w:val="16"/>
        </w:rPr>
        <w:t>Vaccine hesitancy is not a new trend. Since 1795, when Edward Jenner published the book titled “An Inquiry into the Cowpox”, vaccination has become a mainstream medical practice all over the world [3]. Nevertheless, from their beginnings, inoculations have had their detractors. The earliest ones were men of the church. They reasoned that infectious diseases were a God-given fact of life and death. Some medical doctors, those that were earning a lot of money from useless but lucrative cures, also enrolled in the anti-vaccination movement early [3]. Vaccination was associated with diverse hazards including tuberculosis, cancer, madness, blood poisoning, and syphilis [4]. From the middle of the 19th century, Great Britain and the countries under its influence made vaccination compulsory. Parents that refused to inoculate their children were sent to prison. The results were disastrous, with social riots that ended with the abolishment of the acts that made vaccination compulsory in 1909. The lessons provided by these first experiences were clear: the risks of vaccination must not be silenced, and compulsory vaccination was not the answer to the lack of public confidence in vaccines.</w:t>
      </w:r>
    </w:p>
    <w:p w14:paraId="0644CF96" w14:textId="77777777" w:rsidR="0086024B" w:rsidRPr="000D51AA" w:rsidRDefault="0086024B" w:rsidP="0086024B">
      <w:pPr>
        <w:rPr>
          <w:sz w:val="16"/>
        </w:rPr>
      </w:pPr>
      <w:r w:rsidRPr="000D51AA">
        <w:rPr>
          <w:rStyle w:val="StyleUnderline"/>
        </w:rPr>
        <w:t xml:space="preserve">Nowadays, vaccine </w:t>
      </w:r>
      <w:r w:rsidRPr="000D51AA">
        <w:rPr>
          <w:rStyle w:val="StyleUnderline"/>
          <w:highlight w:val="cyan"/>
        </w:rPr>
        <w:t>doubters are increasing</w:t>
      </w:r>
      <w:r w:rsidRPr="000D51AA">
        <w:rPr>
          <w:rStyle w:val="StyleUnderline"/>
        </w:rPr>
        <w:t xml:space="preserve"> in number. In several Western countries, </w:t>
      </w:r>
      <w:r w:rsidRPr="000D51AA">
        <w:rPr>
          <w:rStyle w:val="StyleUnderline"/>
          <w:highlight w:val="cyan"/>
        </w:rPr>
        <w:t>diseases that had nearly been eradicated are coming into sight</w:t>
      </w:r>
      <w:r w:rsidRPr="000D51AA">
        <w:rPr>
          <w:rStyle w:val="StyleUnderline"/>
        </w:rPr>
        <w:t xml:space="preserve"> again </w:t>
      </w:r>
      <w:r w:rsidRPr="000D51AA">
        <w:rPr>
          <w:rStyle w:val="StyleUnderline"/>
          <w:highlight w:val="cyan"/>
        </w:rPr>
        <w:t>due to</w:t>
      </w:r>
      <w:r w:rsidRPr="000D51AA">
        <w:rPr>
          <w:rStyle w:val="StyleUnderline"/>
        </w:rPr>
        <w:t xml:space="preserve"> their </w:t>
      </w:r>
      <w:r w:rsidRPr="000D51AA">
        <w:rPr>
          <w:rStyle w:val="StyleUnderline"/>
          <w:highlight w:val="cyan"/>
        </w:rPr>
        <w:t>vaccine rates weakening</w:t>
      </w:r>
      <w:r w:rsidRPr="000D51AA">
        <w:rPr>
          <w:sz w:val="16"/>
        </w:rPr>
        <w:t xml:space="preserve">. Vaccine refusal has been increasing in many EU member states [5]. </w:t>
      </w:r>
      <w:r w:rsidRPr="000D51AA">
        <w:rPr>
          <w:rStyle w:val="StyleUnderline"/>
        </w:rPr>
        <w:t xml:space="preserve">Between 2000 and 2019, the </w:t>
      </w:r>
      <w:r w:rsidRPr="000D51AA">
        <w:rPr>
          <w:rStyle w:val="StyleUnderline"/>
          <w:highlight w:val="cyan"/>
        </w:rPr>
        <w:t>uptake of measles-containing-vaccine</w:t>
      </w:r>
      <w:r w:rsidRPr="000D51AA">
        <w:rPr>
          <w:rStyle w:val="StyleUnderline"/>
        </w:rPr>
        <w:t xml:space="preserve"> first-dose has </w:t>
      </w:r>
      <w:r w:rsidRPr="000D51AA">
        <w:rPr>
          <w:rStyle w:val="StyleUnderline"/>
          <w:highlight w:val="cyan"/>
        </w:rPr>
        <w:t>decreased</w:t>
      </w:r>
      <w:r w:rsidRPr="000D51AA">
        <w:rPr>
          <w:rStyle w:val="StyleUnderline"/>
        </w:rPr>
        <w:t xml:space="preserve"> in 12 EU member states [6]. Moreover, </w:t>
      </w:r>
      <w:r w:rsidRPr="000D51AA">
        <w:rPr>
          <w:rStyle w:val="StyleUnderline"/>
          <w:highlight w:val="cyan"/>
        </w:rPr>
        <w:t xml:space="preserve">14 EU member states were </w:t>
      </w:r>
      <w:r w:rsidRPr="000D51AA">
        <w:rPr>
          <w:rStyle w:val="Emphasis"/>
          <w:highlight w:val="cyan"/>
        </w:rPr>
        <w:t>below the</w:t>
      </w:r>
      <w:r w:rsidRPr="000D51AA">
        <w:rPr>
          <w:rStyle w:val="StyleUnderline"/>
        </w:rPr>
        <w:t xml:space="preserve"> immunization rate </w:t>
      </w:r>
      <w:r w:rsidRPr="000D51AA">
        <w:rPr>
          <w:rStyle w:val="Emphasis"/>
          <w:highlight w:val="cyan"/>
        </w:rPr>
        <w:t>threshold</w:t>
      </w:r>
      <w:r w:rsidRPr="000D51AA">
        <w:rPr>
          <w:rStyle w:val="StyleUnderline"/>
        </w:rPr>
        <w:t xml:space="preserve"> of 95% that was </w:t>
      </w:r>
      <w:r w:rsidRPr="000D51AA">
        <w:rPr>
          <w:rStyle w:val="StyleUnderline"/>
          <w:highlight w:val="cyan"/>
        </w:rPr>
        <w:t>required to achieve herd immunity</w:t>
      </w:r>
      <w:r w:rsidRPr="000D51AA">
        <w:rPr>
          <w:rStyle w:val="StyleUnderline"/>
        </w:rPr>
        <w:t xml:space="preserve"> in 2019</w:t>
      </w:r>
      <w:r w:rsidRPr="000D51AA">
        <w:rPr>
          <w:sz w:val="16"/>
        </w:rPr>
        <w:t xml:space="preserve"> [7]. The same situation could be found in seasonal influenza and other infectious diseases [5]. The last episode of vaccine hesitancy is related to the COVID-19 pandemic. Some people are afraid that the pace of both scientific review and vaccine control could compromise safety. Differences in acceptance rates rage enormously from country to country around the world [8,9]. </w:t>
      </w:r>
      <w:r w:rsidRPr="000D51AA">
        <w:rPr>
          <w:rStyle w:val="StyleUnderline"/>
        </w:rPr>
        <w:t xml:space="preserve">Governments, </w:t>
      </w:r>
      <w:r w:rsidRPr="000D51AA">
        <w:rPr>
          <w:rStyle w:val="Emphasis"/>
          <w:highlight w:val="cyan"/>
        </w:rPr>
        <w:t>public health officials</w:t>
      </w:r>
      <w:r w:rsidRPr="000D51AA">
        <w:rPr>
          <w:rStyle w:val="StyleUnderline"/>
        </w:rPr>
        <w:t xml:space="preserve">, pharmacy companies, and other stakeholders </w:t>
      </w:r>
      <w:r w:rsidRPr="000D51AA">
        <w:rPr>
          <w:rStyle w:val="Emphasis"/>
          <w:highlight w:val="cyan"/>
        </w:rPr>
        <w:t>are worried</w:t>
      </w:r>
      <w:r w:rsidRPr="000D51AA">
        <w:rPr>
          <w:rStyle w:val="StyleUnderline"/>
        </w:rPr>
        <w:t xml:space="preserve"> about people’s willingness to receive vaccines when appropriate</w:t>
      </w:r>
      <w:r w:rsidRPr="000D51AA">
        <w:rPr>
          <w:sz w:val="16"/>
        </w:rPr>
        <w:t xml:space="preserve"> [10].</w:t>
      </w:r>
    </w:p>
    <w:p w14:paraId="69045404" w14:textId="574C42E4" w:rsidR="0086024B" w:rsidRDefault="002E3355" w:rsidP="002E3355">
      <w:pPr>
        <w:pStyle w:val="Heading3"/>
      </w:pPr>
      <w:r>
        <w:t>XT – Vaccine Hesitancy A/C</w:t>
      </w:r>
    </w:p>
    <w:p w14:paraId="7C9F59C1" w14:textId="77777777" w:rsidR="002E3355" w:rsidRPr="00992025" w:rsidRDefault="002E3355" w:rsidP="002E3355">
      <w:pPr>
        <w:pStyle w:val="Heading4"/>
      </w:pPr>
      <w:r>
        <w:t xml:space="preserve">It’s insurmountable – vaccine hesitancy is a deeply held belief. </w:t>
      </w:r>
    </w:p>
    <w:p w14:paraId="08433B1A" w14:textId="77777777" w:rsidR="002E3355" w:rsidRDefault="002E3355" w:rsidP="002E3355">
      <w:r w:rsidRPr="00DE2E95">
        <w:rPr>
          <w:rStyle w:val="Style13ptBold"/>
        </w:rPr>
        <w:t>Wolfe and Sharp</w:t>
      </w:r>
      <w:r>
        <w:t xml:space="preserve"> 1-9-20</w:t>
      </w:r>
      <w:r w:rsidRPr="00DE2E95">
        <w:rPr>
          <w:rStyle w:val="Style13ptBold"/>
        </w:rPr>
        <w:t>02</w:t>
      </w:r>
      <w:r>
        <w:t xml:space="preserve">. [Robert M, assistant professor, Department of Family Medicine, Northwestern University's Feinberg Medical School; Lisa K, Department of Family Medicine, Northwestern University's Feinberg Medical School; “Anti-vaccinationists past and present,” </w:t>
      </w:r>
      <w:hyperlink r:id="rId17" w:history="1">
        <w:r w:rsidRPr="00E96A09">
          <w:rPr>
            <w:rStyle w:val="Hyperlink"/>
          </w:rPr>
          <w:t>https://doi.org/10.1136/bmj.325.7361.430</w:t>
        </w:r>
      </w:hyperlink>
      <w:r>
        <w:t>, Available on PMC //</w:t>
      </w:r>
      <w:proofErr w:type="spellStart"/>
      <w:r>
        <w:t>cpsw</w:t>
      </w:r>
      <w:proofErr w:type="spellEnd"/>
      <w:r>
        <w:t>-ay]</w:t>
      </w:r>
    </w:p>
    <w:p w14:paraId="163EFCD6" w14:textId="77777777" w:rsidR="002E3355" w:rsidRDefault="002E3355" w:rsidP="002E3355">
      <w:pPr>
        <w:rPr>
          <w:sz w:val="16"/>
        </w:rPr>
      </w:pPr>
      <w:r w:rsidRPr="0002444B">
        <w:rPr>
          <w:sz w:val="16"/>
        </w:rPr>
        <w:t xml:space="preserve">These comparisons </w:t>
      </w:r>
      <w:proofErr w:type="spellStart"/>
      <w:r w:rsidRPr="0002444B">
        <w:rPr>
          <w:sz w:val="16"/>
        </w:rPr>
        <w:t>emphasise</w:t>
      </w:r>
      <w:proofErr w:type="spellEnd"/>
      <w:r w:rsidRPr="0002444B">
        <w:rPr>
          <w:sz w:val="16"/>
        </w:rPr>
        <w:t xml:space="preserve"> that, </w:t>
      </w:r>
      <w:r w:rsidRPr="00D81E92">
        <w:rPr>
          <w:rStyle w:val="StyleUnderline"/>
        </w:rPr>
        <w:t xml:space="preserve">regardless of how the medical establishment feels about </w:t>
      </w:r>
      <w:r w:rsidRPr="00D81E92">
        <w:rPr>
          <w:rStyle w:val="StyleUnderline"/>
          <w:highlight w:val="cyan"/>
        </w:rPr>
        <w:t>anti-vaccinationists</w:t>
      </w:r>
      <w:r w:rsidRPr="00D81E92">
        <w:rPr>
          <w:rStyle w:val="StyleUnderline"/>
        </w:rPr>
        <w:t xml:space="preserve">, it is important to understand that they </w:t>
      </w:r>
      <w:r w:rsidRPr="00D81E92">
        <w:rPr>
          <w:rStyle w:val="StyleUnderline"/>
          <w:highlight w:val="cyan"/>
        </w:rPr>
        <w:t xml:space="preserve">have </w:t>
      </w:r>
      <w:r w:rsidRPr="00D81E92">
        <w:rPr>
          <w:rStyle w:val="Emphasis"/>
          <w:highlight w:val="cyan"/>
        </w:rPr>
        <w:t>deeply held beliefs</w:t>
      </w:r>
      <w:r w:rsidRPr="00D81E92">
        <w:rPr>
          <w:rStyle w:val="StyleUnderline"/>
        </w:rPr>
        <w:t xml:space="preserve">, often </w:t>
      </w:r>
      <w:r w:rsidRPr="00D81E92">
        <w:rPr>
          <w:rStyle w:val="StyleUnderline"/>
          <w:highlight w:val="cyan"/>
        </w:rPr>
        <w:t>of a spiritual or philosophical nature</w:t>
      </w:r>
      <w:r w:rsidRPr="00D81E92">
        <w:rPr>
          <w:rStyle w:val="StyleUnderline"/>
        </w:rPr>
        <w:t xml:space="preserve">,11 and </w:t>
      </w:r>
      <w:r w:rsidRPr="00D81E92">
        <w:rPr>
          <w:rStyle w:val="StyleUnderline"/>
          <w:highlight w:val="cyan"/>
        </w:rPr>
        <w:t>these</w:t>
      </w:r>
      <w:r w:rsidRPr="00D81E92">
        <w:rPr>
          <w:rStyle w:val="StyleUnderline"/>
        </w:rPr>
        <w:t xml:space="preserve"> beliefs have </w:t>
      </w:r>
      <w:r w:rsidRPr="00D81E92">
        <w:rPr>
          <w:rStyle w:val="StyleUnderline"/>
          <w:highlight w:val="cyan"/>
        </w:rPr>
        <w:t>remained remarkably constant over</w:t>
      </w:r>
      <w:r w:rsidRPr="00D81E92">
        <w:rPr>
          <w:rStyle w:val="StyleUnderline"/>
        </w:rPr>
        <w:t xml:space="preserve"> the better part of </w:t>
      </w:r>
      <w:r w:rsidRPr="00D81E92">
        <w:rPr>
          <w:rStyle w:val="Emphasis"/>
          <w:highlight w:val="cyan"/>
        </w:rPr>
        <w:t>two centuries</w:t>
      </w:r>
      <w:r w:rsidRPr="00D81E92">
        <w:rPr>
          <w:rStyle w:val="StyleUnderline"/>
        </w:rPr>
        <w:t xml:space="preserve">. The </w:t>
      </w:r>
      <w:r w:rsidRPr="0002444B">
        <w:rPr>
          <w:rStyle w:val="StyleUnderline"/>
          <w:highlight w:val="cyan"/>
        </w:rPr>
        <w:t>movement encompasses</w:t>
      </w:r>
      <w:r w:rsidRPr="00D81E92">
        <w:rPr>
          <w:rStyle w:val="StyleUnderline"/>
        </w:rPr>
        <w:t xml:space="preserve"> a wide range of </w:t>
      </w:r>
      <w:r w:rsidRPr="0002444B">
        <w:rPr>
          <w:rStyle w:val="StyleUnderline"/>
          <w:highlight w:val="cyan"/>
        </w:rPr>
        <w:t>individuals</w:t>
      </w:r>
      <w:r w:rsidRPr="00D81E92">
        <w:rPr>
          <w:rStyle w:val="StyleUnderline"/>
        </w:rPr>
        <w:t xml:space="preserve">, from </w:t>
      </w:r>
      <w:r w:rsidRPr="0002444B">
        <w:rPr>
          <w:rStyle w:val="StyleUnderline"/>
        </w:rPr>
        <w:t xml:space="preserve">a few </w:t>
      </w:r>
      <w:r w:rsidRPr="0002444B">
        <w:rPr>
          <w:rStyle w:val="StyleUnderline"/>
          <w:highlight w:val="cyan"/>
        </w:rPr>
        <w:t>who express conspiracy theories, to educated</w:t>
      </w:r>
      <w:r w:rsidRPr="00D81E92">
        <w:rPr>
          <w:rStyle w:val="StyleUnderline"/>
        </w:rPr>
        <w:t xml:space="preserve">, well informed </w:t>
      </w:r>
      <w:r w:rsidRPr="0002444B">
        <w:rPr>
          <w:rStyle w:val="StyleUnderline"/>
          <w:highlight w:val="cyan"/>
        </w:rPr>
        <w:t>consumers</w:t>
      </w:r>
      <w:r w:rsidRPr="00D81E92">
        <w:rPr>
          <w:rStyle w:val="StyleUnderline"/>
        </w:rPr>
        <w:t xml:space="preserve"> of health care, </w:t>
      </w:r>
      <w:r w:rsidRPr="0002444B">
        <w:rPr>
          <w:rStyle w:val="StyleUnderline"/>
          <w:highlight w:val="cyan"/>
        </w:rPr>
        <w:t>who</w:t>
      </w:r>
      <w:r w:rsidRPr="00D81E92">
        <w:rPr>
          <w:rStyle w:val="StyleUnderline"/>
        </w:rPr>
        <w:t xml:space="preserve"> often </w:t>
      </w:r>
      <w:r w:rsidRPr="0002444B">
        <w:rPr>
          <w:rStyle w:val="StyleUnderline"/>
          <w:highlight w:val="cyan"/>
        </w:rPr>
        <w:t>have</w:t>
      </w:r>
      <w:r w:rsidRPr="00D81E92">
        <w:rPr>
          <w:rStyle w:val="StyleUnderline"/>
        </w:rPr>
        <w:t xml:space="preserve"> a </w:t>
      </w:r>
      <w:r w:rsidRPr="0002444B">
        <w:rPr>
          <w:rStyle w:val="StyleUnderline"/>
          <w:highlight w:val="cyan"/>
        </w:rPr>
        <w:t>complex rationale</w:t>
      </w:r>
      <w:r w:rsidRPr="00D81E92">
        <w:rPr>
          <w:rStyle w:val="StyleUnderline"/>
        </w:rPr>
        <w:t xml:space="preserve"> for their beliefs, </w:t>
      </w:r>
      <w:r w:rsidRPr="0002444B">
        <w:rPr>
          <w:rStyle w:val="StyleUnderline"/>
          <w:highlight w:val="cyan"/>
        </w:rPr>
        <w:t>related to</w:t>
      </w:r>
      <w:r w:rsidRPr="00D81E92">
        <w:rPr>
          <w:rStyle w:val="StyleUnderline"/>
        </w:rPr>
        <w:t xml:space="preserve"> a “mixture of world views held about </w:t>
      </w:r>
      <w:r w:rsidRPr="0002444B">
        <w:rPr>
          <w:rStyle w:val="StyleUnderline"/>
          <w:highlight w:val="cyan"/>
        </w:rPr>
        <w:t xml:space="preserve">the environment, healing, holism … and a critical reading </w:t>
      </w:r>
      <w:r w:rsidRPr="00914B39">
        <w:rPr>
          <w:rStyle w:val="StyleUnderline"/>
          <w:highlight w:val="cyan"/>
        </w:rPr>
        <w:t>of the</w:t>
      </w:r>
      <w:r w:rsidRPr="00D81E92">
        <w:rPr>
          <w:rStyle w:val="StyleUnderline"/>
        </w:rPr>
        <w:t xml:space="preserve"> scientific and alternative </w:t>
      </w:r>
      <w:r w:rsidRPr="0002444B">
        <w:rPr>
          <w:rStyle w:val="StyleUnderline"/>
          <w:highlight w:val="cyan"/>
        </w:rPr>
        <w:t>literature</w:t>
      </w:r>
      <w:r w:rsidRPr="00D81E92">
        <w:rPr>
          <w:rStyle w:val="StyleUnderline"/>
        </w:rPr>
        <w:t>.”</w:t>
      </w:r>
      <w:r w:rsidRPr="0002444B">
        <w:rPr>
          <w:sz w:val="16"/>
        </w:rPr>
        <w:t>12</w:t>
      </w:r>
    </w:p>
    <w:p w14:paraId="09764D8D" w14:textId="77777777" w:rsidR="002E3355" w:rsidRPr="00914B39" w:rsidRDefault="002E3355" w:rsidP="002E3355"/>
    <w:p w14:paraId="1A89C95B" w14:textId="77777777" w:rsidR="002E3355" w:rsidRDefault="002E3355" w:rsidP="002E3355">
      <w:pPr>
        <w:pStyle w:val="Heading4"/>
      </w:pPr>
      <w:r>
        <w:t>Doubtful health care workers lower the brink.</w:t>
      </w:r>
    </w:p>
    <w:p w14:paraId="32FE6534" w14:textId="77777777" w:rsidR="002E3355" w:rsidRPr="004D416F" w:rsidRDefault="002E3355" w:rsidP="002E3355">
      <w:proofErr w:type="spellStart"/>
      <w:r w:rsidRPr="005C4FB2">
        <w:rPr>
          <w:rStyle w:val="Style13ptBold"/>
        </w:rPr>
        <w:t>Desye</w:t>
      </w:r>
      <w:proofErr w:type="spellEnd"/>
      <w:r>
        <w:t xml:space="preserve"> 7-27-20</w:t>
      </w:r>
      <w:r w:rsidRPr="005C4FB2">
        <w:rPr>
          <w:rStyle w:val="Style13ptBold"/>
        </w:rPr>
        <w:t>22</w:t>
      </w:r>
      <w:r>
        <w:t xml:space="preserve">. [Belay Lecturer, Department of Public Health, College of Medicine and Health Sciences, </w:t>
      </w:r>
      <w:proofErr w:type="spellStart"/>
      <w:r>
        <w:t>Adigrat</w:t>
      </w:r>
      <w:proofErr w:type="spellEnd"/>
      <w:r>
        <w:t xml:space="preserve"> University; “Prevalence and Determinants of COVID-19 Vaccine Acceptance Among Healthcare Workers: A Systematic Review,” Front. Public Health, </w:t>
      </w:r>
      <w:hyperlink r:id="rId18" w:history="1">
        <w:r w:rsidRPr="00E96A09">
          <w:rPr>
            <w:rStyle w:val="Hyperlink"/>
          </w:rPr>
          <w:t>https://doi.org/10.3389/fpubh.2022.941206</w:t>
        </w:r>
      </w:hyperlink>
      <w:r>
        <w:t xml:space="preserve"> //</w:t>
      </w:r>
      <w:proofErr w:type="spellStart"/>
      <w:r>
        <w:t>cpsw</w:t>
      </w:r>
      <w:proofErr w:type="spellEnd"/>
      <w:r>
        <w:t>-ay]</w:t>
      </w:r>
    </w:p>
    <w:p w14:paraId="647D37C2" w14:textId="77777777" w:rsidR="002E3355" w:rsidRPr="002844A8" w:rsidRDefault="002E3355" w:rsidP="002E3355">
      <w:pPr>
        <w:rPr>
          <w:sz w:val="16"/>
        </w:rPr>
      </w:pPr>
      <w:r w:rsidRPr="00C0769E">
        <w:rPr>
          <w:rStyle w:val="StyleUnderline"/>
        </w:rPr>
        <w:t xml:space="preserve">Several studies revealed that </w:t>
      </w:r>
      <w:r w:rsidRPr="00C0769E">
        <w:rPr>
          <w:rStyle w:val="StyleUnderline"/>
          <w:highlight w:val="cyan"/>
        </w:rPr>
        <w:t>not all HCWs were ready to accept the vaccine</w:t>
      </w:r>
      <w:r w:rsidRPr="00C0769E">
        <w:rPr>
          <w:rStyle w:val="StyleUnderline"/>
        </w:rPr>
        <w:t xml:space="preserve"> for COVID-19</w:t>
      </w:r>
      <w:r w:rsidRPr="002844A8">
        <w:rPr>
          <w:sz w:val="16"/>
        </w:rPr>
        <w:t>, there have been increasing reports on hesitancy in receiving the vaccine. For example, a study conducted in Egypt (21%) (11), Ghana (39.3%) (12), and the USA (36%) (13) found that HCWs were intended to accept the COVID-19 vaccine. Most of HCWs reported that their concerns were about the safety and adverse side effects of the vaccines (12–15).</w:t>
      </w:r>
    </w:p>
    <w:p w14:paraId="32D0EC56" w14:textId="77777777" w:rsidR="002E3355" w:rsidRPr="002844A8" w:rsidRDefault="002E3355" w:rsidP="002E3355">
      <w:pPr>
        <w:rPr>
          <w:sz w:val="16"/>
        </w:rPr>
      </w:pPr>
      <w:r w:rsidRPr="002844A8">
        <w:rPr>
          <w:sz w:val="16"/>
        </w:rPr>
        <w:t xml:space="preserve">Healthcare workers bridge the gap between healthcare systems and patients. </w:t>
      </w:r>
      <w:r w:rsidRPr="002844A8">
        <w:rPr>
          <w:rStyle w:val="StyleUnderline"/>
          <w:highlight w:val="cyan"/>
        </w:rPr>
        <w:t>HCWs</w:t>
      </w:r>
      <w:r w:rsidRPr="002844A8">
        <w:rPr>
          <w:rStyle w:val="StyleUnderline"/>
        </w:rPr>
        <w:t xml:space="preserve"> vaccine </w:t>
      </w:r>
      <w:r w:rsidRPr="002844A8">
        <w:rPr>
          <w:rStyle w:val="StyleUnderline"/>
          <w:highlight w:val="cyan"/>
        </w:rPr>
        <w:t>acceptance rates correlated with</w:t>
      </w:r>
      <w:r w:rsidRPr="002844A8">
        <w:rPr>
          <w:rStyle w:val="StyleUnderline"/>
        </w:rPr>
        <w:t xml:space="preserve"> their </w:t>
      </w:r>
      <w:r w:rsidRPr="002844A8">
        <w:rPr>
          <w:rStyle w:val="StyleUnderline"/>
          <w:highlight w:val="cyan"/>
        </w:rPr>
        <w:t>willingness to recommend the</w:t>
      </w:r>
      <w:r w:rsidRPr="002844A8">
        <w:rPr>
          <w:rStyle w:val="StyleUnderline"/>
        </w:rPr>
        <w:t xml:space="preserve"> COVID-19 </w:t>
      </w:r>
      <w:r w:rsidRPr="002844A8">
        <w:rPr>
          <w:rStyle w:val="StyleUnderline"/>
          <w:highlight w:val="cyan"/>
        </w:rPr>
        <w:t>vaccination to</w:t>
      </w:r>
      <w:r w:rsidRPr="002844A8">
        <w:rPr>
          <w:rStyle w:val="StyleUnderline"/>
        </w:rPr>
        <w:t xml:space="preserve"> their </w:t>
      </w:r>
      <w:r w:rsidRPr="002844A8">
        <w:rPr>
          <w:rStyle w:val="StyleUnderline"/>
          <w:highlight w:val="cyan"/>
        </w:rPr>
        <w:t>patients</w:t>
      </w:r>
      <w:r w:rsidRPr="002844A8">
        <w:rPr>
          <w:sz w:val="16"/>
        </w:rPr>
        <w:t xml:space="preserve">. Individuals of the general population who agreed on the benefit of vaccination as recommended by HCWs are reported to have a higher willingness to pay for COVID-19 vaccines (16). </w:t>
      </w:r>
      <w:r w:rsidRPr="002844A8">
        <w:rPr>
          <w:rStyle w:val="StyleUnderline"/>
          <w:highlight w:val="cyan"/>
        </w:rPr>
        <w:t>People</w:t>
      </w:r>
      <w:r w:rsidRPr="002844A8">
        <w:rPr>
          <w:rStyle w:val="StyleUnderline"/>
        </w:rPr>
        <w:t xml:space="preserve"> commonly </w:t>
      </w:r>
      <w:r w:rsidRPr="002844A8">
        <w:rPr>
          <w:rStyle w:val="StyleUnderline"/>
          <w:highlight w:val="cyan"/>
        </w:rPr>
        <w:t>depend on HCWs'</w:t>
      </w:r>
      <w:r w:rsidRPr="002844A8">
        <w:rPr>
          <w:rStyle w:val="StyleUnderline"/>
        </w:rPr>
        <w:t xml:space="preserve"> information and actions </w:t>
      </w:r>
      <w:r w:rsidRPr="002844A8">
        <w:rPr>
          <w:rStyle w:val="StyleUnderline"/>
          <w:highlight w:val="cyan"/>
        </w:rPr>
        <w:t>to guide</w:t>
      </w:r>
      <w:r w:rsidRPr="002844A8">
        <w:rPr>
          <w:rStyle w:val="StyleUnderline"/>
        </w:rPr>
        <w:t xml:space="preserve"> their </w:t>
      </w:r>
      <w:r w:rsidRPr="002844A8">
        <w:rPr>
          <w:rStyle w:val="StyleUnderline"/>
          <w:highlight w:val="cyan"/>
        </w:rPr>
        <w:t>decisions</w:t>
      </w:r>
      <w:r w:rsidRPr="002844A8">
        <w:rPr>
          <w:rStyle w:val="StyleUnderline"/>
        </w:rPr>
        <w:t xml:space="preserve"> regarding the acceptance or refusal of the COVID-19 vaccine</w:t>
      </w:r>
      <w:r w:rsidRPr="002844A8">
        <w:rPr>
          <w:sz w:val="16"/>
        </w:rPr>
        <w:t xml:space="preserve"> (17–19). </w:t>
      </w:r>
      <w:r w:rsidRPr="002844A8">
        <w:rPr>
          <w:rStyle w:val="StyleUnderline"/>
          <w:highlight w:val="cyan"/>
        </w:rPr>
        <w:t>Delays</w:t>
      </w:r>
      <w:r w:rsidRPr="002844A8">
        <w:rPr>
          <w:rStyle w:val="StyleUnderline"/>
        </w:rPr>
        <w:t xml:space="preserve"> in COVID-19 vaccination among HCWs further </w:t>
      </w:r>
      <w:r w:rsidRPr="002844A8">
        <w:rPr>
          <w:rStyle w:val="StyleUnderline"/>
          <w:highlight w:val="cyan"/>
        </w:rPr>
        <w:t>prevent herd immunity and</w:t>
      </w:r>
      <w:r w:rsidRPr="002844A8">
        <w:rPr>
          <w:rStyle w:val="StyleUnderline"/>
        </w:rPr>
        <w:t xml:space="preserve"> will </w:t>
      </w:r>
      <w:r w:rsidRPr="002844A8">
        <w:rPr>
          <w:rStyle w:val="StyleUnderline"/>
          <w:highlight w:val="cyan"/>
        </w:rPr>
        <w:t>cause an increase in</w:t>
      </w:r>
      <w:r w:rsidRPr="002844A8">
        <w:rPr>
          <w:rStyle w:val="StyleUnderline"/>
        </w:rPr>
        <w:t xml:space="preserve"> COVID-19-related illnesses and </w:t>
      </w:r>
      <w:r w:rsidRPr="002844A8">
        <w:rPr>
          <w:rStyle w:val="StyleUnderline"/>
          <w:highlight w:val="cyan"/>
        </w:rPr>
        <w:t>deaths</w:t>
      </w:r>
      <w:r w:rsidRPr="002844A8">
        <w:rPr>
          <w:sz w:val="16"/>
        </w:rPr>
        <w:t xml:space="preserve"> (3, 13).</w:t>
      </w:r>
    </w:p>
    <w:p w14:paraId="0A6FC32D" w14:textId="77777777" w:rsidR="002E3355" w:rsidRPr="002E3355" w:rsidRDefault="002E3355" w:rsidP="002E3355"/>
    <w:p w14:paraId="4FAF168F" w14:textId="156F27D6" w:rsidR="00D27E89" w:rsidRDefault="00D27E89" w:rsidP="00D27E89">
      <w:pPr>
        <w:pStyle w:val="Heading3"/>
      </w:pPr>
      <w:r>
        <w:t>1NC – Validation Turn</w:t>
      </w:r>
    </w:p>
    <w:p w14:paraId="0B015A9F" w14:textId="77777777" w:rsidR="00D27E89" w:rsidRPr="007B2918" w:rsidRDefault="00D27E89" w:rsidP="00D27E89">
      <w:pPr>
        <w:pStyle w:val="Heading4"/>
      </w:pPr>
      <w:r>
        <w:t xml:space="preserve">Their internal links are </w:t>
      </w:r>
      <w:r w:rsidRPr="005C5D70">
        <w:rPr>
          <w:u w:val="single"/>
        </w:rPr>
        <w:t>backwards</w:t>
      </w:r>
      <w:r>
        <w:t xml:space="preserve">. </w:t>
      </w:r>
      <w:r w:rsidRPr="00FC776B">
        <w:rPr>
          <w:u w:val="single"/>
        </w:rPr>
        <w:t>Status quo</w:t>
      </w:r>
      <w:r>
        <w:t xml:space="preserve"> PTAB reviews are </w:t>
      </w:r>
      <w:r w:rsidRPr="005C5D70">
        <w:rPr>
          <w:u w:val="single"/>
        </w:rPr>
        <w:t>more e</w:t>
      </w:r>
      <w:r w:rsidRPr="00A73F2B">
        <w:rPr>
          <w:u w:val="single"/>
        </w:rPr>
        <w:t>ffective</w:t>
      </w:r>
      <w:r>
        <w:t xml:space="preserve"> in determining </w:t>
      </w:r>
      <w:r w:rsidRPr="00FC776B">
        <w:rPr>
          <w:u w:val="single"/>
        </w:rPr>
        <w:t>validity</w:t>
      </w:r>
      <w:r>
        <w:t xml:space="preserve"> than the courts. </w:t>
      </w:r>
    </w:p>
    <w:p w14:paraId="4DFE441A" w14:textId="77777777" w:rsidR="00D27E89" w:rsidRDefault="00D27E89" w:rsidP="00D27E89">
      <w:r>
        <w:t xml:space="preserve">Joseph </w:t>
      </w:r>
      <w:r w:rsidRPr="00B2289F">
        <w:rPr>
          <w:rStyle w:val="Style13ptBold"/>
        </w:rPr>
        <w:t>Matal</w:t>
      </w:r>
      <w:r>
        <w:t xml:space="preserve"> 11-8-20</w:t>
      </w:r>
      <w:r w:rsidRPr="00B2289F">
        <w:rPr>
          <w:rStyle w:val="Style13ptBold"/>
        </w:rPr>
        <w:t>23</w:t>
      </w:r>
      <w:r>
        <w:t xml:space="preserve">, former U.S. Patent and Trademark’s Acting Director and Acting Solicitor. “Reforming the Patent Trial and Appeal Board—The PREVAIL Act and Proposals to Promote U.S. Innovation Leadership,” Hearing Before the Subcommittee on Intellectual Property U.S. Senate Committee on the Judiciary, 118th Congress, Clear IP, LLC, </w:t>
      </w:r>
      <w:r w:rsidRPr="00B2289F">
        <w:t>https://www.judiciary.senate.gov/imo/media/doc/2023-11-08_-_testimony_-_matal.pdf</w:t>
      </w:r>
      <w:r>
        <w:t>, //ff</w:t>
      </w:r>
    </w:p>
    <w:p w14:paraId="2E877815" w14:textId="77777777" w:rsidR="00D27E89" w:rsidRPr="002D2C6F" w:rsidRDefault="00D27E89" w:rsidP="00D27E89">
      <w:pPr>
        <w:rPr>
          <w:sz w:val="16"/>
        </w:rPr>
      </w:pPr>
      <w:r w:rsidRPr="00893CEE">
        <w:rPr>
          <w:u w:val="single"/>
        </w:rPr>
        <w:t xml:space="preserve">One thing that is apparent from the data is that the </w:t>
      </w:r>
      <w:r w:rsidRPr="002909D8">
        <w:rPr>
          <w:u w:val="single"/>
        </w:rPr>
        <w:t>PTAB is doing a good job</w:t>
      </w:r>
      <w:r w:rsidRPr="002D2C6F">
        <w:rPr>
          <w:sz w:val="16"/>
        </w:rPr>
        <w:t xml:space="preserve">. </w:t>
      </w:r>
    </w:p>
    <w:p w14:paraId="1E1680EB" w14:textId="77777777" w:rsidR="00D27E89" w:rsidRPr="002D2C6F" w:rsidRDefault="00D27E89" w:rsidP="00D27E89">
      <w:pPr>
        <w:rPr>
          <w:sz w:val="16"/>
        </w:rPr>
      </w:pPr>
      <w:r w:rsidRPr="002D2C6F">
        <w:rPr>
          <w:sz w:val="16"/>
        </w:rPr>
        <w:t xml:space="preserve">First, </w:t>
      </w:r>
      <w:r w:rsidRPr="002D2C6F">
        <w:rPr>
          <w:highlight w:val="cyan"/>
          <w:u w:val="single"/>
        </w:rPr>
        <w:t>AIA trials</w:t>
      </w:r>
      <w:r w:rsidRPr="00ED5AF1">
        <w:rPr>
          <w:u w:val="single"/>
        </w:rPr>
        <w:t xml:space="preserve"> overwhelmingly </w:t>
      </w:r>
      <w:r w:rsidRPr="002D2C6F">
        <w:rPr>
          <w:highlight w:val="cyan"/>
          <w:u w:val="single"/>
        </w:rPr>
        <w:t>are completed within their</w:t>
      </w:r>
      <w:r w:rsidRPr="00ED5AF1">
        <w:rPr>
          <w:u w:val="single"/>
        </w:rPr>
        <w:t xml:space="preserve"> one-year </w:t>
      </w:r>
      <w:r w:rsidRPr="002D2C6F">
        <w:rPr>
          <w:highlight w:val="cyan"/>
          <w:u w:val="single"/>
        </w:rPr>
        <w:t>deadline</w:t>
      </w:r>
      <w:r w:rsidRPr="00ED5AF1">
        <w:rPr>
          <w:u w:val="single"/>
        </w:rPr>
        <w:t>, allowing them to serve as a timely substitute for district court litigation</w:t>
      </w:r>
      <w:r w:rsidRPr="007A3F3E">
        <w:rPr>
          <w:u w:val="single"/>
        </w:rPr>
        <w:t>. This is no small matter</w:t>
      </w:r>
      <w:r w:rsidRPr="009438BE">
        <w:rPr>
          <w:u w:val="single"/>
        </w:rPr>
        <w:t xml:space="preserve">. The system of post-issuance </w:t>
      </w:r>
      <w:proofErr w:type="gramStart"/>
      <w:r w:rsidRPr="009438BE">
        <w:rPr>
          <w:u w:val="single"/>
        </w:rPr>
        <w:t>review</w:t>
      </w:r>
      <w:proofErr w:type="gramEnd"/>
      <w:r w:rsidRPr="009438BE">
        <w:rPr>
          <w:u w:val="single"/>
        </w:rPr>
        <w:t xml:space="preserve"> that </w:t>
      </w:r>
      <w:r w:rsidRPr="002D2C6F">
        <w:rPr>
          <w:highlight w:val="cyan"/>
          <w:u w:val="single"/>
        </w:rPr>
        <w:t>PTAB</w:t>
      </w:r>
      <w:r w:rsidRPr="009438BE">
        <w:rPr>
          <w:u w:val="single"/>
        </w:rPr>
        <w:t xml:space="preserve"> proceedings </w:t>
      </w:r>
      <w:r w:rsidRPr="002D2C6F">
        <w:rPr>
          <w:highlight w:val="cyan"/>
          <w:u w:val="single"/>
        </w:rPr>
        <w:t>replaced</w:t>
      </w:r>
      <w:r w:rsidRPr="002D2C6F">
        <w:rPr>
          <w:sz w:val="16"/>
        </w:rPr>
        <w:t xml:space="preserve">, </w:t>
      </w:r>
      <w:r w:rsidRPr="002D2C6F">
        <w:rPr>
          <w:highlight w:val="cyan"/>
          <w:u w:val="single"/>
        </w:rPr>
        <w:t>i</w:t>
      </w:r>
      <w:r w:rsidRPr="002D2C6F">
        <w:rPr>
          <w:sz w:val="16"/>
        </w:rPr>
        <w:t xml:space="preserve">nter </w:t>
      </w:r>
      <w:r w:rsidRPr="002D2C6F">
        <w:rPr>
          <w:highlight w:val="cyan"/>
          <w:u w:val="single"/>
        </w:rPr>
        <w:t>p</w:t>
      </w:r>
      <w:r w:rsidRPr="002D2C6F">
        <w:rPr>
          <w:sz w:val="16"/>
        </w:rPr>
        <w:t xml:space="preserve">artes </w:t>
      </w:r>
      <w:r w:rsidRPr="002D2C6F">
        <w:rPr>
          <w:highlight w:val="cyan"/>
          <w:u w:val="single"/>
        </w:rPr>
        <w:t>r</w:t>
      </w:r>
      <w:r w:rsidRPr="002D2C6F">
        <w:rPr>
          <w:sz w:val="16"/>
        </w:rPr>
        <w:t xml:space="preserve">eexamination, </w:t>
      </w:r>
      <w:r w:rsidRPr="002D2C6F">
        <w:rPr>
          <w:u w:val="single"/>
        </w:rPr>
        <w:t xml:space="preserve">was </w:t>
      </w:r>
      <w:r w:rsidRPr="002D2C6F">
        <w:rPr>
          <w:highlight w:val="cyan"/>
          <w:u w:val="single"/>
        </w:rPr>
        <w:t>plagued with delays</w:t>
      </w:r>
      <w:r w:rsidRPr="002D2C6F">
        <w:rPr>
          <w:sz w:val="16"/>
        </w:rPr>
        <w:t xml:space="preserve">. Because </w:t>
      </w:r>
      <w:r w:rsidRPr="007B0BF3">
        <w:rPr>
          <w:u w:val="single"/>
        </w:rPr>
        <w:t xml:space="preserve">that system was required to follow examination rules, </w:t>
      </w:r>
      <w:r w:rsidRPr="002D2C6F">
        <w:rPr>
          <w:highlight w:val="cyan"/>
          <w:u w:val="single"/>
        </w:rPr>
        <w:t>either side could delay</w:t>
      </w:r>
      <w:r w:rsidRPr="007B0BF3">
        <w:rPr>
          <w:u w:val="single"/>
        </w:rPr>
        <w:t xml:space="preserve"> the proceeding</w:t>
      </w:r>
      <w:r w:rsidRPr="009438BE">
        <w:rPr>
          <w:u w:val="single"/>
        </w:rPr>
        <w:t xml:space="preserve"> </w:t>
      </w:r>
      <w:r w:rsidRPr="002D2C6F">
        <w:rPr>
          <w:highlight w:val="cyan"/>
          <w:u w:val="single"/>
        </w:rPr>
        <w:t>at will and examiners lacked</w:t>
      </w:r>
      <w:r w:rsidRPr="007B0BF3">
        <w:rPr>
          <w:u w:val="single"/>
        </w:rPr>
        <w:t xml:space="preserve"> the </w:t>
      </w:r>
      <w:r w:rsidRPr="002D2C6F">
        <w:rPr>
          <w:highlight w:val="cyan"/>
          <w:u w:val="single"/>
        </w:rPr>
        <w:t>tools</w:t>
      </w:r>
      <w:r w:rsidRPr="007B0BF3">
        <w:rPr>
          <w:u w:val="single"/>
        </w:rPr>
        <w:t xml:space="preserve"> to manage cases</w:t>
      </w:r>
      <w:r w:rsidRPr="002D2C6F">
        <w:rPr>
          <w:sz w:val="16"/>
        </w:rPr>
        <w:t xml:space="preserve">. </w:t>
      </w:r>
    </w:p>
    <w:p w14:paraId="605C6F31" w14:textId="77777777" w:rsidR="00D27E89" w:rsidRPr="002D2C6F" w:rsidRDefault="00D27E89" w:rsidP="00D27E89">
      <w:pPr>
        <w:rPr>
          <w:sz w:val="16"/>
        </w:rPr>
      </w:pPr>
      <w:r w:rsidRPr="002D2C6F">
        <w:rPr>
          <w:sz w:val="16"/>
        </w:rPr>
        <w:t xml:space="preserve">Perhaps no fact better illustrates the problems with the prior system than that, although the authorization to initiate inter partes reexaminations was repealed during President Obama’s first term in office, as of today there are still 13 of these proceedings pending before the USPTO and the courts. </w:t>
      </w:r>
      <w:r w:rsidRPr="002D2C6F">
        <w:rPr>
          <w:highlight w:val="cyan"/>
          <w:u w:val="single"/>
        </w:rPr>
        <w:t>Regardless of</w:t>
      </w:r>
      <w:r w:rsidRPr="00091C78">
        <w:rPr>
          <w:u w:val="single"/>
        </w:rPr>
        <w:t xml:space="preserve"> the </w:t>
      </w:r>
      <w:r w:rsidRPr="002D2C6F">
        <w:rPr>
          <w:highlight w:val="cyan"/>
          <w:u w:val="single"/>
        </w:rPr>
        <w:t>accuracy</w:t>
      </w:r>
      <w:r w:rsidRPr="00091C78">
        <w:rPr>
          <w:u w:val="single"/>
        </w:rPr>
        <w:t xml:space="preserve"> of its results, </w:t>
      </w:r>
      <w:r w:rsidRPr="002D2C6F">
        <w:rPr>
          <w:highlight w:val="cyan"/>
          <w:u w:val="single"/>
        </w:rPr>
        <w:t>a system that takes</w:t>
      </w:r>
      <w:r w:rsidRPr="00091C78">
        <w:rPr>
          <w:u w:val="single"/>
        </w:rPr>
        <w:t xml:space="preserve"> this </w:t>
      </w:r>
      <w:r w:rsidRPr="002D2C6F">
        <w:rPr>
          <w:highlight w:val="cyan"/>
          <w:u w:val="single"/>
        </w:rPr>
        <w:t>long</w:t>
      </w:r>
      <w:r w:rsidRPr="00091C78">
        <w:rPr>
          <w:u w:val="single"/>
        </w:rPr>
        <w:t xml:space="preserve"> to decide a case </w:t>
      </w:r>
      <w:r w:rsidRPr="002D2C6F">
        <w:rPr>
          <w:highlight w:val="cyan"/>
          <w:u w:val="single"/>
        </w:rPr>
        <w:t>is not helpful</w:t>
      </w:r>
      <w:r w:rsidRPr="002D2C6F">
        <w:rPr>
          <w:sz w:val="16"/>
        </w:rPr>
        <w:t xml:space="preserve">—either </w:t>
      </w:r>
      <w:r w:rsidRPr="00443532">
        <w:rPr>
          <w:u w:val="single"/>
        </w:rPr>
        <w:t>to patent owners seeking an affirmation of their patent’s validity or to accused infringers seeking to cancel invalid claims</w:t>
      </w:r>
      <w:r w:rsidRPr="002D2C6F">
        <w:rPr>
          <w:sz w:val="16"/>
        </w:rPr>
        <w:t>.</w:t>
      </w:r>
    </w:p>
    <w:p w14:paraId="55229101" w14:textId="77777777" w:rsidR="00D27E89" w:rsidRPr="002D2C6F" w:rsidRDefault="00D27E89" w:rsidP="00D27E89">
      <w:pPr>
        <w:rPr>
          <w:sz w:val="16"/>
        </w:rPr>
      </w:pPr>
      <w:r w:rsidRPr="002D2C6F">
        <w:rPr>
          <w:sz w:val="16"/>
        </w:rPr>
        <w:t xml:space="preserve">In addition, </w:t>
      </w:r>
      <w:r w:rsidRPr="00DD16D2">
        <w:rPr>
          <w:highlight w:val="cyan"/>
          <w:u w:val="single"/>
        </w:rPr>
        <w:t>AIA proceedings</w:t>
      </w:r>
      <w:r w:rsidRPr="00443532">
        <w:rPr>
          <w:u w:val="single"/>
        </w:rPr>
        <w:t xml:space="preserve"> have also proven cost effective</w:t>
      </w:r>
      <w:r w:rsidRPr="002D2C6F">
        <w:rPr>
          <w:sz w:val="16"/>
        </w:rPr>
        <w:t>—</w:t>
      </w:r>
      <w:r w:rsidRPr="00443532">
        <w:rPr>
          <w:u w:val="single"/>
        </w:rPr>
        <w:t xml:space="preserve">their </w:t>
      </w:r>
      <w:r w:rsidRPr="00DD16D2">
        <w:rPr>
          <w:highlight w:val="cyan"/>
          <w:u w:val="single"/>
        </w:rPr>
        <w:t>price</w:t>
      </w:r>
      <w:r w:rsidRPr="002D2C6F">
        <w:rPr>
          <w:sz w:val="16"/>
        </w:rPr>
        <w:t xml:space="preserve">, on average, </w:t>
      </w:r>
      <w:r w:rsidRPr="004151B9">
        <w:rPr>
          <w:u w:val="single"/>
        </w:rPr>
        <w:t xml:space="preserve">is about </w:t>
      </w:r>
      <w:r w:rsidRPr="00DD16D2">
        <w:rPr>
          <w:highlight w:val="cyan"/>
          <w:u w:val="single"/>
        </w:rPr>
        <w:t>one-ninth of</w:t>
      </w:r>
      <w:r w:rsidRPr="004151B9">
        <w:rPr>
          <w:u w:val="single"/>
        </w:rPr>
        <w:t xml:space="preserve"> that of </w:t>
      </w:r>
      <w:r w:rsidRPr="00DD16D2">
        <w:rPr>
          <w:highlight w:val="cyan"/>
          <w:u w:val="single"/>
        </w:rPr>
        <w:t>district court litigation</w:t>
      </w:r>
      <w:r w:rsidRPr="002D2C6F">
        <w:rPr>
          <w:sz w:val="16"/>
        </w:rPr>
        <w:t xml:space="preserve">. Although the proceedings are still expensive, costs are measured in the hundreds of thousands of dollars rather than the millions. </w:t>
      </w:r>
    </w:p>
    <w:p w14:paraId="2A21A3EA" w14:textId="77777777" w:rsidR="00D27E89" w:rsidRPr="002D2C6F" w:rsidRDefault="00D27E89" w:rsidP="00D27E89">
      <w:pPr>
        <w:rPr>
          <w:sz w:val="16"/>
        </w:rPr>
      </w:pPr>
      <w:r w:rsidRPr="002D2C6F">
        <w:rPr>
          <w:sz w:val="16"/>
        </w:rPr>
        <w:t xml:space="preserve">Finally, and most importantly, </w:t>
      </w:r>
      <w:r w:rsidRPr="00176B68">
        <w:rPr>
          <w:u w:val="single"/>
        </w:rPr>
        <w:t xml:space="preserve">AIA trials produce </w:t>
      </w:r>
      <w:r w:rsidRPr="00164642">
        <w:rPr>
          <w:highlight w:val="cyan"/>
          <w:u w:val="single"/>
        </w:rPr>
        <w:t>accurate and reliable results</w:t>
      </w:r>
      <w:r w:rsidRPr="002D2C6F">
        <w:rPr>
          <w:sz w:val="16"/>
        </w:rPr>
        <w:t xml:space="preserve">. The Board’s </w:t>
      </w:r>
      <w:r w:rsidRPr="00A433FA">
        <w:rPr>
          <w:u w:val="single"/>
        </w:rPr>
        <w:t xml:space="preserve">final written </w:t>
      </w:r>
      <w:r w:rsidRPr="00C64265">
        <w:rPr>
          <w:highlight w:val="cyan"/>
          <w:u w:val="single"/>
        </w:rPr>
        <w:t>decisions are</w:t>
      </w:r>
      <w:r w:rsidRPr="00A433FA">
        <w:rPr>
          <w:u w:val="single"/>
        </w:rPr>
        <w:t xml:space="preserve"> thoroughly </w:t>
      </w:r>
      <w:r w:rsidRPr="00C64265">
        <w:rPr>
          <w:highlight w:val="cyan"/>
          <w:u w:val="single"/>
        </w:rPr>
        <w:t>reasoned and</w:t>
      </w:r>
      <w:r w:rsidRPr="00A433FA">
        <w:rPr>
          <w:u w:val="single"/>
        </w:rPr>
        <w:t xml:space="preserve"> demonstrate a firm command of both the </w:t>
      </w:r>
      <w:r w:rsidRPr="00C64265">
        <w:rPr>
          <w:highlight w:val="cyan"/>
          <w:u w:val="single"/>
        </w:rPr>
        <w:t>relevant</w:t>
      </w:r>
      <w:r w:rsidRPr="00A433FA">
        <w:rPr>
          <w:u w:val="single"/>
        </w:rPr>
        <w:t xml:space="preserve"> technology and patent law</w:t>
      </w:r>
      <w:r w:rsidRPr="002D2C6F">
        <w:rPr>
          <w:sz w:val="16"/>
        </w:rPr>
        <w:t xml:space="preserve">. </w:t>
      </w:r>
    </w:p>
    <w:p w14:paraId="679A0599" w14:textId="77777777" w:rsidR="00D27E89" w:rsidRPr="002D2C6F" w:rsidRDefault="00D27E89" w:rsidP="00D27E89">
      <w:pPr>
        <w:rPr>
          <w:sz w:val="16"/>
        </w:rPr>
      </w:pPr>
      <w:r w:rsidRPr="002D2C6F">
        <w:rPr>
          <w:sz w:val="16"/>
        </w:rPr>
        <w:t xml:space="preserve">You need not take my word for it. </w:t>
      </w:r>
      <w:r w:rsidRPr="00A433FA">
        <w:rPr>
          <w:u w:val="single"/>
        </w:rPr>
        <w:t xml:space="preserve">A </w:t>
      </w:r>
      <w:r w:rsidRPr="00C64265">
        <w:rPr>
          <w:highlight w:val="cyan"/>
          <w:u w:val="single"/>
        </w:rPr>
        <w:t>recent academic study</w:t>
      </w:r>
      <w:r w:rsidRPr="00A433FA">
        <w:rPr>
          <w:u w:val="single"/>
        </w:rPr>
        <w:t xml:space="preserve"> that </w:t>
      </w:r>
      <w:r w:rsidRPr="00C64265">
        <w:rPr>
          <w:highlight w:val="cyan"/>
          <w:u w:val="single"/>
        </w:rPr>
        <w:t>comprehensively analyzed</w:t>
      </w:r>
      <w:r w:rsidRPr="00A433FA">
        <w:rPr>
          <w:u w:val="single"/>
        </w:rPr>
        <w:t xml:space="preserve"> the </w:t>
      </w:r>
      <w:r w:rsidRPr="00C64265">
        <w:rPr>
          <w:highlight w:val="cyan"/>
          <w:u w:val="single"/>
        </w:rPr>
        <w:t>results</w:t>
      </w:r>
      <w:r w:rsidRPr="00A433FA">
        <w:rPr>
          <w:u w:val="single"/>
        </w:rPr>
        <w:t xml:space="preserve"> of appellate review of PTAB patentability determinations has reached the same conclusion</w:t>
      </w:r>
      <w:r w:rsidRPr="002D2C6F">
        <w:rPr>
          <w:sz w:val="16"/>
        </w:rPr>
        <w:t xml:space="preserve">. Professor Matthew Sipe </w:t>
      </w:r>
      <w:r w:rsidRPr="00A433FA">
        <w:rPr>
          <w:u w:val="single"/>
        </w:rPr>
        <w:t>compiled and examined the results of all patent appeals that were docketed at the Federal Circuit</w:t>
      </w:r>
      <w:r w:rsidRPr="002D2C6F">
        <w:rPr>
          <w:sz w:val="16"/>
        </w:rPr>
        <w:t xml:space="preserve"> in fiscal years 2015 and 2016.1 </w:t>
      </w:r>
      <w:r w:rsidRPr="00A433FA">
        <w:rPr>
          <w:u w:val="single"/>
        </w:rPr>
        <w:t>He then compared the results for patent validity determinations made by PTAB panels to those made by district courts</w:t>
      </w:r>
      <w:r w:rsidRPr="002D2C6F">
        <w:rPr>
          <w:sz w:val="16"/>
        </w:rPr>
        <w:t xml:space="preserve">. </w:t>
      </w:r>
    </w:p>
    <w:p w14:paraId="1AD5A443" w14:textId="77777777" w:rsidR="00D27E89" w:rsidRPr="002D2C6F" w:rsidRDefault="00D27E89" w:rsidP="00D27E89">
      <w:pPr>
        <w:rPr>
          <w:sz w:val="16"/>
        </w:rPr>
      </w:pPr>
      <w:r w:rsidRPr="002D2C6F">
        <w:rPr>
          <w:sz w:val="16"/>
        </w:rPr>
        <w:t xml:space="preserve">The study’s conclusion was emphatic: it found that </w:t>
      </w:r>
      <w:r w:rsidRPr="00A433FA">
        <w:rPr>
          <w:u w:val="single"/>
        </w:rPr>
        <w:t xml:space="preserve">“the PTAB is </w:t>
      </w:r>
      <w:r w:rsidRPr="00094906">
        <w:rPr>
          <w:u w:val="single"/>
        </w:rPr>
        <w:t>affirmed notably more often than district courts</w:t>
      </w:r>
      <w:r w:rsidRPr="00A433FA">
        <w:rPr>
          <w:u w:val="single"/>
        </w:rPr>
        <w:t xml:space="preserve"> on [patent] validity issues.”</w:t>
      </w:r>
      <w:r w:rsidRPr="002D2C6F">
        <w:rPr>
          <w:sz w:val="16"/>
        </w:rPr>
        <w:t xml:space="preserve"> Indeed, according to the data, </w:t>
      </w:r>
      <w:r w:rsidRPr="00094906">
        <w:rPr>
          <w:highlight w:val="cyan"/>
          <w:u w:val="single"/>
        </w:rPr>
        <w:t>district courts are</w:t>
      </w:r>
      <w:r w:rsidRPr="009E55F0">
        <w:rPr>
          <w:u w:val="single"/>
        </w:rPr>
        <w:t xml:space="preserve"> almost </w:t>
      </w:r>
      <w:r w:rsidRPr="00094906">
        <w:rPr>
          <w:highlight w:val="cyan"/>
          <w:u w:val="single"/>
        </w:rPr>
        <w:t>two and a half times more likely to</w:t>
      </w:r>
      <w:r w:rsidRPr="009E55F0">
        <w:rPr>
          <w:u w:val="single"/>
        </w:rPr>
        <w:t xml:space="preserve"> be </w:t>
      </w:r>
      <w:r w:rsidRPr="00094906">
        <w:rPr>
          <w:highlight w:val="cyan"/>
          <w:u w:val="single"/>
        </w:rPr>
        <w:t>reverse</w:t>
      </w:r>
      <w:r w:rsidRPr="009E55F0">
        <w:rPr>
          <w:u w:val="single"/>
        </w:rPr>
        <w:t xml:space="preserve">d </w:t>
      </w:r>
      <w:r w:rsidRPr="00094906">
        <w:rPr>
          <w:highlight w:val="cyan"/>
          <w:u w:val="single"/>
        </w:rPr>
        <w:t>on appeal</w:t>
      </w:r>
      <w:r w:rsidRPr="009E55F0">
        <w:rPr>
          <w:u w:val="single"/>
        </w:rPr>
        <w:t xml:space="preserve"> when deciding patent validity issues than is the PTAB</w:t>
      </w:r>
      <w:r w:rsidRPr="002D2C6F">
        <w:rPr>
          <w:sz w:val="16"/>
        </w:rPr>
        <w:t xml:space="preserve">. </w:t>
      </w:r>
    </w:p>
    <w:p w14:paraId="110B647A" w14:textId="77777777" w:rsidR="00D27E89" w:rsidRPr="002D2C6F" w:rsidRDefault="00D27E89" w:rsidP="00D27E89">
      <w:pPr>
        <w:rPr>
          <w:sz w:val="16"/>
        </w:rPr>
      </w:pPr>
      <w:r w:rsidRPr="002D2C6F">
        <w:rPr>
          <w:sz w:val="16"/>
        </w:rPr>
        <w:t xml:space="preserve">The study ultimately determined that “the most straightforward conclusion” is that </w:t>
      </w:r>
      <w:r w:rsidRPr="009E55F0">
        <w:rPr>
          <w:u w:val="single"/>
        </w:rPr>
        <w:t xml:space="preserve">PTAB </w:t>
      </w:r>
      <w:r w:rsidRPr="00094906">
        <w:rPr>
          <w:highlight w:val="cyan"/>
          <w:u w:val="single"/>
        </w:rPr>
        <w:t>judges’ technical expertise</w:t>
      </w:r>
      <w:r w:rsidRPr="009E55F0">
        <w:rPr>
          <w:u w:val="single"/>
        </w:rPr>
        <w:t xml:space="preserve"> has “aided decision-making</w:t>
      </w:r>
      <w:r w:rsidRPr="002D2C6F">
        <w:rPr>
          <w:sz w:val="16"/>
        </w:rPr>
        <w:t xml:space="preserve"> on the thorny scientific questions endemic to patent law.” </w:t>
      </w:r>
    </w:p>
    <w:p w14:paraId="7D1A5064" w14:textId="77777777" w:rsidR="00D27E89" w:rsidRPr="002D2C6F" w:rsidRDefault="00D27E89" w:rsidP="00D27E89">
      <w:pPr>
        <w:rPr>
          <w:sz w:val="16"/>
        </w:rPr>
      </w:pPr>
      <w:r w:rsidRPr="002D2C6F">
        <w:rPr>
          <w:sz w:val="16"/>
        </w:rPr>
        <w:t xml:space="preserve">Notably, Professor Sipe’s study also found that </w:t>
      </w:r>
      <w:r w:rsidRPr="00B7651C">
        <w:rPr>
          <w:u w:val="single"/>
        </w:rPr>
        <w:t>when the Board is reversed on appeal, it is more frequently overturned for failing to find that a claim is unpatentable</w:t>
      </w:r>
      <w:r w:rsidRPr="002D2C6F">
        <w:rPr>
          <w:sz w:val="16"/>
        </w:rPr>
        <w:t xml:space="preserve"> than for holding that a claim is unpatentable. This would hardly be surprising to those familiar with the USPTO and its culture. </w:t>
      </w:r>
      <w:r w:rsidRPr="00B7651C">
        <w:rPr>
          <w:u w:val="single"/>
        </w:rPr>
        <w:t xml:space="preserve">People who work at the </w:t>
      </w:r>
      <w:r w:rsidRPr="00094906">
        <w:rPr>
          <w:highlight w:val="cyan"/>
          <w:u w:val="single"/>
        </w:rPr>
        <w:t>agency</w:t>
      </w:r>
      <w:r w:rsidRPr="00B7651C">
        <w:rPr>
          <w:u w:val="single"/>
        </w:rPr>
        <w:t xml:space="preserve"> generally like patents and </w:t>
      </w:r>
      <w:r w:rsidRPr="00094906">
        <w:rPr>
          <w:highlight w:val="cyan"/>
          <w:u w:val="single"/>
        </w:rPr>
        <w:t>want to give inventors</w:t>
      </w:r>
      <w:r w:rsidRPr="00B7651C">
        <w:rPr>
          <w:u w:val="single"/>
        </w:rPr>
        <w:t xml:space="preserve"> the </w:t>
      </w:r>
      <w:r w:rsidRPr="00094906">
        <w:rPr>
          <w:highlight w:val="cyan"/>
          <w:u w:val="single"/>
        </w:rPr>
        <w:t>benefit of the doubt</w:t>
      </w:r>
      <w:r w:rsidRPr="002D2C6F">
        <w:rPr>
          <w:sz w:val="16"/>
        </w:rPr>
        <w:t>.</w:t>
      </w:r>
    </w:p>
    <w:p w14:paraId="758B15BE" w14:textId="77777777" w:rsidR="00D27E89" w:rsidRPr="002D2C6F" w:rsidRDefault="00D27E89" w:rsidP="00D27E89">
      <w:pPr>
        <w:rPr>
          <w:sz w:val="16"/>
        </w:rPr>
      </w:pPr>
      <w:r w:rsidRPr="002D2C6F">
        <w:rPr>
          <w:sz w:val="16"/>
        </w:rPr>
        <w:t xml:space="preserve">It also bears emphasis that, unlike a jury, the PTAB is subject to the Administrative Procedure Act. Thus, </w:t>
      </w:r>
      <w:r w:rsidRPr="005763F8">
        <w:rPr>
          <w:u w:val="single"/>
        </w:rPr>
        <w:t xml:space="preserve">unlike a jury, the Board cannot hand in a verdict form that looks like an a la carte menu. The </w:t>
      </w:r>
      <w:r w:rsidRPr="00094906">
        <w:rPr>
          <w:highlight w:val="cyan"/>
          <w:u w:val="single"/>
        </w:rPr>
        <w:t>PTAB is required to analyze</w:t>
      </w:r>
      <w:r w:rsidRPr="005763F8">
        <w:rPr>
          <w:u w:val="single"/>
        </w:rPr>
        <w:t xml:space="preserve"> the </w:t>
      </w:r>
      <w:r w:rsidRPr="00094906">
        <w:rPr>
          <w:highlight w:val="cyan"/>
          <w:u w:val="single"/>
        </w:rPr>
        <w:t>evidence</w:t>
      </w:r>
      <w:r w:rsidRPr="005763F8">
        <w:rPr>
          <w:u w:val="single"/>
        </w:rPr>
        <w:t xml:space="preserve"> before it </w:t>
      </w:r>
      <w:r w:rsidRPr="00094906">
        <w:rPr>
          <w:highlight w:val="cyan"/>
          <w:u w:val="single"/>
        </w:rPr>
        <w:t>and explain</w:t>
      </w:r>
      <w:r w:rsidRPr="005763F8">
        <w:rPr>
          <w:u w:val="single"/>
        </w:rPr>
        <w:t xml:space="preserve"> its </w:t>
      </w:r>
      <w:r w:rsidRPr="00F40552">
        <w:rPr>
          <w:highlight w:val="cyan"/>
          <w:u w:val="single"/>
        </w:rPr>
        <w:t>reasoning</w:t>
      </w:r>
      <w:r w:rsidRPr="005763F8">
        <w:rPr>
          <w:u w:val="single"/>
        </w:rPr>
        <w:t xml:space="preserve"> in a way that can be reviewed on appeal</w:t>
      </w:r>
      <w:r w:rsidRPr="002D2C6F">
        <w:rPr>
          <w:sz w:val="16"/>
        </w:rPr>
        <w:t xml:space="preserve">. (I should know—as an agency lawyer, I lost cases on appeal when the Board was less than clear in explaining its findings). </w:t>
      </w:r>
    </w:p>
    <w:p w14:paraId="73CE1F51" w14:textId="77777777" w:rsidR="00D27E89" w:rsidRPr="002D2C6F" w:rsidRDefault="00D27E89" w:rsidP="00D27E89">
      <w:pPr>
        <w:rPr>
          <w:sz w:val="16"/>
        </w:rPr>
      </w:pPr>
      <w:r w:rsidRPr="002D2C6F">
        <w:rPr>
          <w:sz w:val="16"/>
        </w:rPr>
        <w:t xml:space="preserve">Yet despite the Board’s decisions effectively being subject to more exacting review, the PTAB’s </w:t>
      </w:r>
      <w:r w:rsidRPr="001C3B0E">
        <w:rPr>
          <w:u w:val="single"/>
        </w:rPr>
        <w:t xml:space="preserve">patentability findings are more likely to be upheld on appeal. The evidence is overwhelming that the PTAB is producing </w:t>
      </w:r>
      <w:r w:rsidRPr="00F40552">
        <w:rPr>
          <w:highlight w:val="cyan"/>
          <w:u w:val="single"/>
        </w:rPr>
        <w:t>rigorous and technically sound</w:t>
      </w:r>
      <w:r w:rsidRPr="001C3B0E">
        <w:rPr>
          <w:u w:val="single"/>
        </w:rPr>
        <w:t xml:space="preserve"> patentability </w:t>
      </w:r>
      <w:r w:rsidRPr="00F40552">
        <w:rPr>
          <w:highlight w:val="cyan"/>
          <w:u w:val="single"/>
        </w:rPr>
        <w:t>decisions</w:t>
      </w:r>
      <w:r w:rsidRPr="002D2C6F">
        <w:rPr>
          <w:sz w:val="16"/>
        </w:rPr>
        <w:t xml:space="preserve">. </w:t>
      </w:r>
    </w:p>
    <w:p w14:paraId="45946C06" w14:textId="77777777" w:rsidR="00D27E89" w:rsidRPr="002D2C6F" w:rsidRDefault="00D27E89" w:rsidP="00D27E89">
      <w:pPr>
        <w:rPr>
          <w:sz w:val="16"/>
        </w:rPr>
      </w:pPr>
      <w:r w:rsidRPr="002D2C6F">
        <w:rPr>
          <w:sz w:val="16"/>
        </w:rPr>
        <w:t xml:space="preserve">This result would be unsurprising to the Congress that enacted the America Invents Act. </w:t>
      </w:r>
      <w:r w:rsidRPr="00794408">
        <w:rPr>
          <w:u w:val="single"/>
        </w:rPr>
        <w:t xml:space="preserve">PTAB reviews are conducted by </w:t>
      </w:r>
      <w:r w:rsidRPr="00F40552">
        <w:rPr>
          <w:highlight w:val="cyan"/>
          <w:u w:val="single"/>
        </w:rPr>
        <w:t>a</w:t>
      </w:r>
      <w:r w:rsidRPr="00F40552">
        <w:rPr>
          <w:sz w:val="16"/>
        </w:rPr>
        <w:t xml:space="preserve">dministrative </w:t>
      </w:r>
      <w:r w:rsidRPr="00F40552">
        <w:rPr>
          <w:highlight w:val="cyan"/>
          <w:u w:val="single"/>
        </w:rPr>
        <w:t>p</w:t>
      </w:r>
      <w:r w:rsidRPr="00F40552">
        <w:rPr>
          <w:sz w:val="16"/>
        </w:rPr>
        <w:t xml:space="preserve">atents </w:t>
      </w:r>
      <w:r w:rsidRPr="00F40552">
        <w:rPr>
          <w:highlight w:val="cyan"/>
          <w:u w:val="single"/>
        </w:rPr>
        <w:t>j</w:t>
      </w:r>
      <w:r w:rsidRPr="00F40552">
        <w:rPr>
          <w:sz w:val="16"/>
        </w:rPr>
        <w:t>udge</w:t>
      </w:r>
      <w:r w:rsidRPr="00F40552">
        <w:rPr>
          <w:highlight w:val="cyan"/>
          <w:u w:val="single"/>
        </w:rPr>
        <w:t>s</w:t>
      </w:r>
      <w:r w:rsidRPr="00794408">
        <w:rPr>
          <w:u w:val="single"/>
        </w:rPr>
        <w:t xml:space="preserve">, who </w:t>
      </w:r>
      <w:r w:rsidRPr="00F40552">
        <w:rPr>
          <w:highlight w:val="cyan"/>
          <w:u w:val="single"/>
        </w:rPr>
        <w:t>are required</w:t>
      </w:r>
      <w:r w:rsidRPr="00794408">
        <w:rPr>
          <w:u w:val="single"/>
        </w:rPr>
        <w:t xml:space="preserve"> by law </w:t>
      </w:r>
      <w:r w:rsidRPr="00FB270C">
        <w:rPr>
          <w:highlight w:val="cyan"/>
          <w:u w:val="single"/>
        </w:rPr>
        <w:t>to</w:t>
      </w:r>
      <w:r w:rsidRPr="00794408">
        <w:rPr>
          <w:u w:val="single"/>
        </w:rPr>
        <w:t xml:space="preserve"> be “persons of competent legal knowledge and scientific ability.”</w:t>
      </w:r>
      <w:r w:rsidRPr="002D2C6F">
        <w:rPr>
          <w:sz w:val="16"/>
        </w:rPr>
        <w:t xml:space="preserve">2 </w:t>
      </w:r>
      <w:r w:rsidRPr="00794408">
        <w:rPr>
          <w:u w:val="single"/>
        </w:rPr>
        <w:t xml:space="preserve">In compliance with this mandate, the agency requires that all its APJs </w:t>
      </w:r>
      <w:r w:rsidRPr="00FB270C">
        <w:rPr>
          <w:highlight w:val="cyan"/>
          <w:u w:val="single"/>
        </w:rPr>
        <w:t>have</w:t>
      </w:r>
      <w:r w:rsidRPr="00794408">
        <w:rPr>
          <w:u w:val="single"/>
        </w:rPr>
        <w:t xml:space="preserve"> at least an </w:t>
      </w:r>
      <w:r w:rsidRPr="00FB270C">
        <w:rPr>
          <w:highlight w:val="cyan"/>
          <w:u w:val="single"/>
        </w:rPr>
        <w:t>undergrad</w:t>
      </w:r>
      <w:r w:rsidRPr="00794408">
        <w:rPr>
          <w:u w:val="single"/>
        </w:rPr>
        <w:t xml:space="preserve">uate education in a technical field. </w:t>
      </w:r>
      <w:r w:rsidRPr="00FB270C">
        <w:rPr>
          <w:highlight w:val="cyan"/>
          <w:u w:val="single"/>
        </w:rPr>
        <w:t>Many</w:t>
      </w:r>
      <w:r w:rsidRPr="00794408">
        <w:rPr>
          <w:u w:val="single"/>
        </w:rPr>
        <w:t xml:space="preserve"> PTAB judges also </w:t>
      </w:r>
      <w:r w:rsidRPr="00FB270C">
        <w:rPr>
          <w:highlight w:val="cyan"/>
          <w:u w:val="single"/>
        </w:rPr>
        <w:t>have master’s</w:t>
      </w:r>
      <w:r w:rsidRPr="00794408">
        <w:rPr>
          <w:u w:val="single"/>
        </w:rPr>
        <w:t xml:space="preserve"> degrees </w:t>
      </w:r>
      <w:r w:rsidRPr="00FB270C">
        <w:rPr>
          <w:highlight w:val="cyan"/>
          <w:u w:val="single"/>
        </w:rPr>
        <w:t>or doctorates</w:t>
      </w:r>
      <w:r w:rsidRPr="00794408">
        <w:rPr>
          <w:u w:val="single"/>
        </w:rPr>
        <w:t xml:space="preserve"> in science or engineering. And </w:t>
      </w:r>
      <w:r w:rsidRPr="00FB270C">
        <w:rPr>
          <w:highlight w:val="cyan"/>
          <w:u w:val="single"/>
        </w:rPr>
        <w:t>all</w:t>
      </w:r>
      <w:r w:rsidRPr="00794408">
        <w:rPr>
          <w:u w:val="single"/>
        </w:rPr>
        <w:t xml:space="preserve"> of them </w:t>
      </w:r>
      <w:r w:rsidRPr="00FB270C">
        <w:rPr>
          <w:highlight w:val="cyan"/>
          <w:u w:val="single"/>
        </w:rPr>
        <w:t>have extensive</w:t>
      </w:r>
      <w:r w:rsidRPr="00794408">
        <w:rPr>
          <w:u w:val="single"/>
        </w:rPr>
        <w:t xml:space="preserve"> patent legal </w:t>
      </w:r>
      <w:r w:rsidRPr="00FB270C">
        <w:rPr>
          <w:highlight w:val="cyan"/>
          <w:u w:val="single"/>
        </w:rPr>
        <w:t>experience</w:t>
      </w:r>
      <w:r w:rsidRPr="00794408">
        <w:rPr>
          <w:u w:val="single"/>
        </w:rPr>
        <w:t xml:space="preserve"> prior to their appointment as APJs—many have even served as patent examiners</w:t>
      </w:r>
      <w:r w:rsidRPr="002D2C6F">
        <w:rPr>
          <w:sz w:val="16"/>
        </w:rPr>
        <w:t>.</w:t>
      </w:r>
    </w:p>
    <w:p w14:paraId="6A00F6EC" w14:textId="77777777" w:rsidR="00D27E89" w:rsidRDefault="00D27E89" w:rsidP="00D27E89">
      <w:pPr>
        <w:pStyle w:val="Heading3"/>
      </w:pPr>
      <w:r>
        <w:t>XT – Validation Turn</w:t>
      </w:r>
    </w:p>
    <w:p w14:paraId="420DA648" w14:textId="77777777" w:rsidR="00D27E89" w:rsidRPr="0058681D" w:rsidRDefault="00D27E89" w:rsidP="00D27E89">
      <w:pPr>
        <w:pStyle w:val="Heading4"/>
      </w:pPr>
      <w:r>
        <w:t xml:space="preserve">PTAB invalidation concerns are </w:t>
      </w:r>
      <w:r w:rsidRPr="00524287">
        <w:rPr>
          <w:u w:val="single"/>
        </w:rPr>
        <w:t>overstated</w:t>
      </w:r>
      <w:r>
        <w:t xml:space="preserve">. The Court’s standards are </w:t>
      </w:r>
      <w:r w:rsidRPr="00650DCD">
        <w:rPr>
          <w:u w:val="single"/>
        </w:rPr>
        <w:t>worse</w:t>
      </w:r>
      <w:r>
        <w:t xml:space="preserve">. </w:t>
      </w:r>
    </w:p>
    <w:p w14:paraId="20B0FD3D" w14:textId="77777777" w:rsidR="00D27E89" w:rsidRDefault="00D27E89" w:rsidP="00D27E89">
      <w:r>
        <w:t xml:space="preserve">Joseph </w:t>
      </w:r>
      <w:r w:rsidRPr="00B2289F">
        <w:rPr>
          <w:rStyle w:val="Style13ptBold"/>
        </w:rPr>
        <w:t>Matal</w:t>
      </w:r>
      <w:r>
        <w:t xml:space="preserve"> 11-8-20</w:t>
      </w:r>
      <w:r w:rsidRPr="00B2289F">
        <w:rPr>
          <w:rStyle w:val="Style13ptBold"/>
        </w:rPr>
        <w:t>23</w:t>
      </w:r>
      <w:r>
        <w:t xml:space="preserve">, former U.S. Patent and Trademark’s Acting Director and Acting Solicitor. “Reforming the Patent Trial and Appeal Board—The PREVAIL Act and Proposals to Promote U.S. Innovation Leadership,” Hearing Before the Subcommittee on Intellectual Property U.S. Senate Committee on the Judiciary, 118th Congress, Clear IP, LLC, </w:t>
      </w:r>
      <w:r w:rsidRPr="00B2289F">
        <w:t>https://www.judiciary.senate.gov/imo/media/doc/2023-11-08_-_testimony_-_matal.pdf</w:t>
      </w:r>
      <w:r>
        <w:t>, //ff</w:t>
      </w:r>
    </w:p>
    <w:p w14:paraId="40EFC1E9" w14:textId="77777777" w:rsidR="00D27E89" w:rsidRPr="00E86F22" w:rsidRDefault="00D27E89" w:rsidP="00D27E89">
      <w:pPr>
        <w:rPr>
          <w:sz w:val="16"/>
        </w:rPr>
      </w:pPr>
      <w:r w:rsidRPr="00E86F22">
        <w:rPr>
          <w:sz w:val="16"/>
        </w:rPr>
        <w:t xml:space="preserve">The </w:t>
      </w:r>
      <w:r w:rsidRPr="00B95635">
        <w:rPr>
          <w:u w:val="single"/>
        </w:rPr>
        <w:t xml:space="preserve">last four decades of the </w:t>
      </w:r>
      <w:r w:rsidRPr="0013709C">
        <w:rPr>
          <w:highlight w:val="cyan"/>
          <w:u w:val="single"/>
        </w:rPr>
        <w:t>development of</w:t>
      </w:r>
      <w:r w:rsidRPr="00B95635">
        <w:rPr>
          <w:u w:val="single"/>
        </w:rPr>
        <w:t xml:space="preserve"> post-issuance </w:t>
      </w:r>
      <w:r w:rsidRPr="0013709C">
        <w:rPr>
          <w:highlight w:val="cyan"/>
          <w:u w:val="single"/>
        </w:rPr>
        <w:t>proceedings</w:t>
      </w:r>
      <w:r w:rsidRPr="00B95635">
        <w:rPr>
          <w:u w:val="single"/>
        </w:rPr>
        <w:t xml:space="preserve"> at the</w:t>
      </w:r>
      <w:r w:rsidRPr="00E86F22">
        <w:rPr>
          <w:sz w:val="16"/>
        </w:rPr>
        <w:t xml:space="preserve"> US</w:t>
      </w:r>
      <w:r w:rsidRPr="00B95635">
        <w:rPr>
          <w:u w:val="single"/>
        </w:rPr>
        <w:t xml:space="preserve">PTO </w:t>
      </w:r>
      <w:r w:rsidRPr="0013709C">
        <w:rPr>
          <w:highlight w:val="cyan"/>
          <w:u w:val="single"/>
        </w:rPr>
        <w:t>have</w:t>
      </w:r>
      <w:r w:rsidRPr="00B95635">
        <w:rPr>
          <w:u w:val="single"/>
        </w:rPr>
        <w:t xml:space="preserve"> also </w:t>
      </w:r>
      <w:r w:rsidRPr="0013709C">
        <w:rPr>
          <w:highlight w:val="cyan"/>
          <w:u w:val="single"/>
        </w:rPr>
        <w:t>coincided with</w:t>
      </w:r>
      <w:r w:rsidRPr="00B95635">
        <w:rPr>
          <w:u w:val="single"/>
        </w:rPr>
        <w:t xml:space="preserve"> a shift in how </w:t>
      </w:r>
      <w:r w:rsidRPr="0013709C">
        <w:rPr>
          <w:highlight w:val="cyan"/>
          <w:u w:val="single"/>
        </w:rPr>
        <w:t>the courts</w:t>
      </w:r>
      <w:r w:rsidRPr="00B95635">
        <w:rPr>
          <w:u w:val="single"/>
        </w:rPr>
        <w:t xml:space="preserve"> resolve patent cases</w:t>
      </w:r>
      <w:r w:rsidRPr="00E86F22">
        <w:rPr>
          <w:sz w:val="16"/>
        </w:rPr>
        <w:t xml:space="preserve">. As recently as 1978, judges decided over 90% of these cases, but as changes in Seventh Amendment jurisprudence have been absorbed by the plaintiff’s bar, three quarters of patent cases now go before a jury.4 </w:t>
      </w:r>
    </w:p>
    <w:p w14:paraId="48EEDCB0" w14:textId="77777777" w:rsidR="00D27E89" w:rsidRPr="00E86F22" w:rsidRDefault="00D27E89" w:rsidP="00D27E89">
      <w:pPr>
        <w:rPr>
          <w:sz w:val="16"/>
        </w:rPr>
      </w:pPr>
      <w:r w:rsidRPr="00175ADD">
        <w:rPr>
          <w:u w:val="single"/>
        </w:rPr>
        <w:t xml:space="preserve">Although </w:t>
      </w:r>
      <w:r w:rsidRPr="0013709C">
        <w:rPr>
          <w:highlight w:val="cyan"/>
          <w:u w:val="single"/>
        </w:rPr>
        <w:t>district judges’</w:t>
      </w:r>
      <w:r w:rsidRPr="00175ADD">
        <w:rPr>
          <w:u w:val="single"/>
        </w:rPr>
        <w:t xml:space="preserve"> patent validity </w:t>
      </w:r>
      <w:r w:rsidRPr="0013709C">
        <w:rPr>
          <w:highlight w:val="cyan"/>
          <w:u w:val="single"/>
        </w:rPr>
        <w:t>decisions have proven less accurate</w:t>
      </w:r>
      <w:r w:rsidRPr="00175ADD">
        <w:rPr>
          <w:u w:val="single"/>
        </w:rPr>
        <w:t xml:space="preserve"> than those made by the PTAB, jury verdicts present even more difficulties</w:t>
      </w:r>
      <w:r w:rsidRPr="00E86F22">
        <w:rPr>
          <w:sz w:val="16"/>
        </w:rPr>
        <w:t xml:space="preserve">. As compared to judges, </w:t>
      </w:r>
      <w:r w:rsidRPr="00C54B5C">
        <w:rPr>
          <w:u w:val="single"/>
        </w:rPr>
        <w:t xml:space="preserve">juries are more likely to favor particular types of parties, </w:t>
      </w:r>
      <w:r w:rsidRPr="00EB6414">
        <w:rPr>
          <w:highlight w:val="cyan"/>
          <w:u w:val="single"/>
        </w:rPr>
        <w:t>more likely to favor the</w:t>
      </w:r>
      <w:r w:rsidRPr="00C54B5C">
        <w:rPr>
          <w:u w:val="single"/>
        </w:rPr>
        <w:t xml:space="preserve"> party that initiates the </w:t>
      </w:r>
      <w:r w:rsidRPr="00EB6414">
        <w:rPr>
          <w:highlight w:val="cyan"/>
          <w:u w:val="single"/>
        </w:rPr>
        <w:t>suit</w:t>
      </w:r>
      <w:r w:rsidRPr="00C54B5C">
        <w:rPr>
          <w:u w:val="single"/>
        </w:rPr>
        <w:t xml:space="preserve"> rather than the defendant</w:t>
      </w:r>
      <w:r w:rsidRPr="00E86F22">
        <w:rPr>
          <w:sz w:val="16"/>
        </w:rPr>
        <w:t xml:space="preserve"> (regardless of whether it is the patent owner or a declaratory judgment plaintiff), and </w:t>
      </w:r>
      <w:r w:rsidRPr="003A7B59">
        <w:rPr>
          <w:u w:val="single"/>
        </w:rPr>
        <w:t xml:space="preserve">more likely to </w:t>
      </w:r>
      <w:r w:rsidRPr="00EB6414">
        <w:rPr>
          <w:highlight w:val="cyan"/>
          <w:u w:val="single"/>
        </w:rPr>
        <w:t>decide all issues in favor of one</w:t>
      </w:r>
      <w:r w:rsidRPr="003A7B59">
        <w:rPr>
          <w:u w:val="single"/>
        </w:rPr>
        <w:t xml:space="preserve"> party or another rather than distinguishing</w:t>
      </w:r>
      <w:r w:rsidRPr="00E86F22">
        <w:rPr>
          <w:sz w:val="16"/>
        </w:rPr>
        <w:t xml:space="preserve"> among the different questions before them.5</w:t>
      </w:r>
    </w:p>
    <w:p w14:paraId="0E952C00" w14:textId="77777777" w:rsidR="00D27E89" w:rsidRPr="00E86F22" w:rsidRDefault="00D27E89" w:rsidP="00D27E89">
      <w:pPr>
        <w:rPr>
          <w:sz w:val="16"/>
        </w:rPr>
      </w:pPr>
      <w:r w:rsidRPr="00F11847">
        <w:rPr>
          <w:u w:val="single"/>
        </w:rPr>
        <w:t xml:space="preserve">Lay </w:t>
      </w:r>
      <w:r w:rsidRPr="00F11847">
        <w:rPr>
          <w:highlight w:val="cyan"/>
          <w:u w:val="single"/>
        </w:rPr>
        <w:t>juries</w:t>
      </w:r>
      <w:r w:rsidRPr="00F11847">
        <w:rPr>
          <w:u w:val="single"/>
        </w:rPr>
        <w:t xml:space="preserve"> often </w:t>
      </w:r>
      <w:r w:rsidRPr="00F11847">
        <w:rPr>
          <w:highlight w:val="cyan"/>
          <w:u w:val="single"/>
        </w:rPr>
        <w:t>find complex tech</w:t>
      </w:r>
      <w:r w:rsidRPr="00F11847">
        <w:rPr>
          <w:u w:val="single"/>
        </w:rPr>
        <w:t xml:space="preserve">nologies </w:t>
      </w:r>
      <w:r w:rsidRPr="00F11847">
        <w:rPr>
          <w:highlight w:val="cyan"/>
          <w:u w:val="single"/>
        </w:rPr>
        <w:t>inaccessible</w:t>
      </w:r>
      <w:r w:rsidRPr="00F11847">
        <w:rPr>
          <w:u w:val="single"/>
        </w:rPr>
        <w:t xml:space="preserve">, and they are notoriously </w:t>
      </w:r>
      <w:r w:rsidRPr="00F11847">
        <w:rPr>
          <w:highlight w:val="cyan"/>
          <w:u w:val="single"/>
        </w:rPr>
        <w:t>resistant to engaging in</w:t>
      </w:r>
      <w:r w:rsidRPr="00F11847">
        <w:rPr>
          <w:u w:val="single"/>
        </w:rPr>
        <w:t xml:space="preserve"> an obvious </w:t>
      </w:r>
      <w:r w:rsidRPr="00F11847">
        <w:rPr>
          <w:highlight w:val="cyan"/>
          <w:u w:val="single"/>
        </w:rPr>
        <w:t>analysis</w:t>
      </w:r>
      <w:r w:rsidRPr="00F11847">
        <w:rPr>
          <w:u w:val="single"/>
        </w:rPr>
        <w:t xml:space="preserve"> that combines patents and printed publications. Patent </w:t>
      </w:r>
      <w:r w:rsidRPr="00F11847">
        <w:rPr>
          <w:highlight w:val="cyan"/>
          <w:u w:val="single"/>
        </w:rPr>
        <w:t>validity</w:t>
      </w:r>
      <w:r w:rsidRPr="00F11847">
        <w:rPr>
          <w:u w:val="single"/>
        </w:rPr>
        <w:t xml:space="preserve"> is just one of several issues before the jury—in addition to </w:t>
      </w:r>
      <w:r w:rsidRPr="00F11847">
        <w:rPr>
          <w:highlight w:val="cyan"/>
          <w:u w:val="single"/>
        </w:rPr>
        <w:t>infringement, willfulness</w:t>
      </w:r>
      <w:r w:rsidRPr="00F11847">
        <w:rPr>
          <w:u w:val="single"/>
        </w:rPr>
        <w:t xml:space="preserve">, and </w:t>
      </w:r>
      <w:r w:rsidRPr="00F11847">
        <w:rPr>
          <w:highlight w:val="cyan"/>
          <w:u w:val="single"/>
        </w:rPr>
        <w:t>damages</w:t>
      </w:r>
      <w:r w:rsidRPr="00F11847">
        <w:rPr>
          <w:u w:val="single"/>
        </w:rPr>
        <w:t xml:space="preserve">—and it is </w:t>
      </w:r>
      <w:r w:rsidRPr="00F11847">
        <w:rPr>
          <w:highlight w:val="cyan"/>
          <w:u w:val="single"/>
        </w:rPr>
        <w:t>easy to</w:t>
      </w:r>
      <w:r w:rsidRPr="00F11847">
        <w:rPr>
          <w:u w:val="single"/>
        </w:rPr>
        <w:t xml:space="preserve"> simply </w:t>
      </w:r>
      <w:r w:rsidRPr="00F11847">
        <w:rPr>
          <w:highlight w:val="cyan"/>
          <w:u w:val="single"/>
        </w:rPr>
        <w:t>defer to the</w:t>
      </w:r>
      <w:r w:rsidRPr="00F11847">
        <w:rPr>
          <w:u w:val="single"/>
        </w:rPr>
        <w:t xml:space="preserve"> US</w:t>
      </w:r>
      <w:r w:rsidRPr="00F11847">
        <w:rPr>
          <w:highlight w:val="cyan"/>
          <w:u w:val="single"/>
        </w:rPr>
        <w:t>PTO</w:t>
      </w:r>
      <w:r w:rsidRPr="00F11847">
        <w:rPr>
          <w:u w:val="single"/>
        </w:rPr>
        <w:t>’s initial examination of the patent. Rather than scrutinize the teachings of the prior art, juries tend to focus on stories about the invention and the parties</w:t>
      </w:r>
      <w:r w:rsidRPr="00E86F22">
        <w:rPr>
          <w:sz w:val="16"/>
        </w:rPr>
        <w:t xml:space="preserve">. </w:t>
      </w:r>
    </w:p>
    <w:p w14:paraId="0BC5AA3C" w14:textId="77777777" w:rsidR="00D27E89" w:rsidRPr="00E86F22" w:rsidRDefault="00D27E89" w:rsidP="00D27E89">
      <w:pPr>
        <w:rPr>
          <w:sz w:val="16"/>
        </w:rPr>
      </w:pPr>
      <w:r w:rsidRPr="00E86F22">
        <w:rPr>
          <w:sz w:val="16"/>
        </w:rPr>
        <w:t xml:space="preserve">Few things are more dispiriting from a patent policy perspective than watching how </w:t>
      </w:r>
      <w:r w:rsidRPr="001F6764">
        <w:rPr>
          <w:u w:val="single"/>
        </w:rPr>
        <w:t xml:space="preserve">skilled trial </w:t>
      </w:r>
      <w:r w:rsidRPr="005A2F1F">
        <w:rPr>
          <w:highlight w:val="cyan"/>
          <w:u w:val="single"/>
        </w:rPr>
        <w:t>lawyers</w:t>
      </w:r>
      <w:r w:rsidRPr="001F6764">
        <w:rPr>
          <w:u w:val="single"/>
        </w:rPr>
        <w:t xml:space="preserve"> prepare for a patent jury trial</w:t>
      </w:r>
      <w:r w:rsidRPr="00E86F22">
        <w:rPr>
          <w:sz w:val="16"/>
        </w:rPr>
        <w:t xml:space="preserve">. There is an enormous focus on narratives and themes, on </w:t>
      </w:r>
      <w:r w:rsidRPr="005A2F1F">
        <w:rPr>
          <w:u w:val="single"/>
        </w:rPr>
        <w:t>trying to present one’s own side as the “little guy,”</w:t>
      </w:r>
      <w:r w:rsidRPr="00E86F22">
        <w:rPr>
          <w:sz w:val="16"/>
        </w:rPr>
        <w:t xml:space="preserve"> and on uncovering internal communications that can be presented in a bad light and thereby </w:t>
      </w:r>
      <w:r w:rsidRPr="005A2F1F">
        <w:rPr>
          <w:highlight w:val="cyan"/>
          <w:u w:val="single"/>
        </w:rPr>
        <w:t>taint the jury’s view</w:t>
      </w:r>
    </w:p>
    <w:p w14:paraId="3920760C" w14:textId="77777777" w:rsidR="00D27E89" w:rsidRPr="00E86F22" w:rsidRDefault="00D27E89" w:rsidP="00D27E89">
      <w:r w:rsidRPr="00E86F22">
        <w:t>[FOOTNOTE OMITTED]</w:t>
      </w:r>
    </w:p>
    <w:p w14:paraId="2D5D7151" w14:textId="77777777" w:rsidR="00D27E89" w:rsidRPr="00E86F22" w:rsidRDefault="00D27E89" w:rsidP="00D27E89">
      <w:pPr>
        <w:rPr>
          <w:sz w:val="16"/>
        </w:rPr>
      </w:pPr>
      <w:r w:rsidRPr="005A2F1F">
        <w:rPr>
          <w:u w:val="single"/>
        </w:rPr>
        <w:t xml:space="preserve">of all the issues. </w:t>
      </w:r>
      <w:r w:rsidRPr="005A2F1F">
        <w:rPr>
          <w:highlight w:val="cyan"/>
          <w:u w:val="single"/>
        </w:rPr>
        <w:t>What is</w:t>
      </w:r>
      <w:r w:rsidRPr="005A2F1F">
        <w:rPr>
          <w:u w:val="single"/>
        </w:rPr>
        <w:t xml:space="preserve"> often </w:t>
      </w:r>
      <w:r w:rsidRPr="005A2F1F">
        <w:rPr>
          <w:highlight w:val="cyan"/>
          <w:u w:val="single"/>
        </w:rPr>
        <w:t>missing is</w:t>
      </w:r>
      <w:r w:rsidRPr="005A2F1F">
        <w:rPr>
          <w:u w:val="single"/>
        </w:rPr>
        <w:t xml:space="preserve"> an </w:t>
      </w:r>
      <w:r w:rsidRPr="005A2F1F">
        <w:rPr>
          <w:highlight w:val="cyan"/>
          <w:u w:val="single"/>
        </w:rPr>
        <w:t>analysis</w:t>
      </w:r>
      <w:r w:rsidRPr="005A2F1F">
        <w:rPr>
          <w:u w:val="single"/>
        </w:rPr>
        <w:t xml:space="preserve"> of the limitations of the claims and how they are met</w:t>
      </w:r>
      <w:r w:rsidRPr="00E86F22">
        <w:rPr>
          <w:sz w:val="16"/>
        </w:rPr>
        <w:t xml:space="preserve"> by the prior art. </w:t>
      </w:r>
    </w:p>
    <w:p w14:paraId="74D10AC9" w14:textId="77777777" w:rsidR="00D27E89" w:rsidRPr="00E86F22" w:rsidRDefault="00D27E89" w:rsidP="00D27E89">
      <w:pPr>
        <w:rPr>
          <w:sz w:val="16"/>
        </w:rPr>
      </w:pPr>
      <w:r w:rsidRPr="00E86F22">
        <w:rPr>
          <w:sz w:val="16"/>
        </w:rPr>
        <w:t xml:space="preserve">Another unfortunate development in patent litigation in recent decades is the rise of the patent magnet jurisdictions. </w:t>
      </w:r>
      <w:r w:rsidRPr="00E86F22">
        <w:rPr>
          <w:highlight w:val="cyan"/>
          <w:u w:val="single"/>
        </w:rPr>
        <w:t>Judges</w:t>
      </w:r>
      <w:r w:rsidRPr="007979E1">
        <w:rPr>
          <w:u w:val="single"/>
        </w:rPr>
        <w:t xml:space="preserve"> in these courts have actively </w:t>
      </w:r>
      <w:r w:rsidRPr="00357E41">
        <w:rPr>
          <w:highlight w:val="cyan"/>
          <w:u w:val="single"/>
        </w:rPr>
        <w:t>advertise</w:t>
      </w:r>
      <w:r w:rsidRPr="007979E1">
        <w:rPr>
          <w:u w:val="single"/>
        </w:rPr>
        <w:t>d</w:t>
      </w:r>
      <w:r w:rsidRPr="00E86F22">
        <w:rPr>
          <w:sz w:val="16"/>
        </w:rPr>
        <w:t xml:space="preserve">6 </w:t>
      </w:r>
      <w:r w:rsidRPr="007979E1">
        <w:rPr>
          <w:u w:val="single"/>
        </w:rPr>
        <w:t>for patent cases</w:t>
      </w:r>
      <w:r w:rsidRPr="00E86F22">
        <w:rPr>
          <w:sz w:val="16"/>
        </w:rPr>
        <w:t xml:space="preserve"> and recruited plaintiffs7 to file before them. In their efforts </w:t>
      </w:r>
      <w:r w:rsidRPr="007979E1">
        <w:rPr>
          <w:u w:val="single"/>
        </w:rPr>
        <w:t>to make themselves an attractive venue</w:t>
      </w:r>
      <w:r w:rsidRPr="00E86F22">
        <w:rPr>
          <w:sz w:val="16"/>
        </w:rPr>
        <w:t xml:space="preserve"> for patent plaintiffs, they have also allowed the presentation of jury instructions and arguments that tend to depress the jury’s sense of responsibility to assess patent validity. This, in combination with a routine disregard for Rule 702, has </w:t>
      </w:r>
      <w:r w:rsidRPr="00E86F22">
        <w:rPr>
          <w:u w:val="single"/>
        </w:rPr>
        <w:t xml:space="preserve">made it possible </w:t>
      </w:r>
      <w:r w:rsidRPr="00357E41">
        <w:rPr>
          <w:highlight w:val="cyan"/>
          <w:u w:val="single"/>
        </w:rPr>
        <w:t>to seek</w:t>
      </w:r>
      <w:r w:rsidRPr="00E86F22">
        <w:rPr>
          <w:u w:val="single"/>
        </w:rPr>
        <w:t xml:space="preserve"> outsized </w:t>
      </w:r>
      <w:r w:rsidRPr="00357E41">
        <w:rPr>
          <w:highlight w:val="cyan"/>
          <w:u w:val="single"/>
        </w:rPr>
        <w:t>awards for invalid patents</w:t>
      </w:r>
      <w:r w:rsidRPr="00E86F22">
        <w:rPr>
          <w:sz w:val="16"/>
        </w:rPr>
        <w:t xml:space="preserve">.8 </w:t>
      </w:r>
    </w:p>
    <w:p w14:paraId="1297C379" w14:textId="77777777" w:rsidR="00D27E89" w:rsidRPr="00E86F22" w:rsidRDefault="00D27E89" w:rsidP="00D27E89">
      <w:pPr>
        <w:rPr>
          <w:sz w:val="16"/>
        </w:rPr>
      </w:pPr>
      <w:r w:rsidRPr="002E7AB1">
        <w:rPr>
          <w:u w:val="single"/>
        </w:rPr>
        <w:t>This is an absurd way to run an intellectual-property system</w:t>
      </w:r>
      <w:r w:rsidRPr="00E86F22">
        <w:rPr>
          <w:sz w:val="16"/>
        </w:rPr>
        <w:t xml:space="preserve">, particularly when critical technologies are at stake. In many cases, </w:t>
      </w:r>
      <w:r w:rsidRPr="002E7AB1">
        <w:rPr>
          <w:u w:val="single"/>
        </w:rPr>
        <w:t xml:space="preserve">a </w:t>
      </w:r>
      <w:r w:rsidRPr="002E7AB1">
        <w:rPr>
          <w:highlight w:val="cyan"/>
          <w:u w:val="single"/>
        </w:rPr>
        <w:t>PTAB</w:t>
      </w:r>
      <w:r w:rsidRPr="002E7AB1">
        <w:rPr>
          <w:u w:val="single"/>
        </w:rPr>
        <w:t xml:space="preserve"> trial is not simply a less expensive or more technically accurate form of validity review—it </w:t>
      </w:r>
      <w:r w:rsidRPr="002E7AB1">
        <w:rPr>
          <w:highlight w:val="cyan"/>
          <w:u w:val="single"/>
        </w:rPr>
        <w:t>is the only meaningful</w:t>
      </w:r>
      <w:r w:rsidRPr="002E7AB1">
        <w:rPr>
          <w:u w:val="single"/>
        </w:rPr>
        <w:t xml:space="preserve"> form of </w:t>
      </w:r>
      <w:r w:rsidRPr="002E7AB1">
        <w:rPr>
          <w:highlight w:val="cyan"/>
          <w:u w:val="single"/>
        </w:rPr>
        <w:t>review</w:t>
      </w:r>
      <w:r w:rsidRPr="00E86F22">
        <w:rPr>
          <w:sz w:val="16"/>
        </w:rPr>
        <w:t>.</w:t>
      </w:r>
    </w:p>
    <w:p w14:paraId="6332B592" w14:textId="77777777" w:rsidR="00D27E89" w:rsidRPr="009E1276" w:rsidRDefault="00D27E89" w:rsidP="00D27E89">
      <w:pPr>
        <w:pStyle w:val="Heading4"/>
      </w:pPr>
      <w:r>
        <w:t xml:space="preserve">Either the plan’s deference is </w:t>
      </w:r>
      <w:r w:rsidRPr="008B0A00">
        <w:rPr>
          <w:u w:val="single"/>
        </w:rPr>
        <w:t>unneeded</w:t>
      </w:r>
      <w:r>
        <w:t xml:space="preserve"> or it’s </w:t>
      </w:r>
      <w:r w:rsidRPr="008B0A00">
        <w:rPr>
          <w:u w:val="single"/>
        </w:rPr>
        <w:t>worse</w:t>
      </w:r>
      <w:r>
        <w:t xml:space="preserve"> for validation because it requires relying on evaluations with </w:t>
      </w:r>
      <w:r w:rsidRPr="008B0A00">
        <w:rPr>
          <w:u w:val="single"/>
        </w:rPr>
        <w:t>less</w:t>
      </w:r>
      <w:r>
        <w:t xml:space="preserve"> analysis. </w:t>
      </w:r>
    </w:p>
    <w:p w14:paraId="2B6CA038" w14:textId="77777777" w:rsidR="00D27E89" w:rsidRDefault="00D27E89" w:rsidP="00D27E89">
      <w:r>
        <w:t xml:space="preserve">Joseph </w:t>
      </w:r>
      <w:r w:rsidRPr="00B2289F">
        <w:rPr>
          <w:rStyle w:val="Style13ptBold"/>
        </w:rPr>
        <w:t>Matal</w:t>
      </w:r>
      <w:r>
        <w:t xml:space="preserve"> 11-8-20</w:t>
      </w:r>
      <w:r w:rsidRPr="00B2289F">
        <w:rPr>
          <w:rStyle w:val="Style13ptBold"/>
        </w:rPr>
        <w:t>23</w:t>
      </w:r>
      <w:r>
        <w:t xml:space="preserve">, former U.S. Patent and Trademark’s Acting Director and Acting Solicitor. “Reforming the Patent Trial and Appeal Board—The PREVAIL Act and Proposals to Promote U.S. Innovation Leadership,” Hearing Before the Subcommittee on Intellectual Property U.S. Senate Committee on the Judiciary, 118th Congress, Clear IP, LLC, </w:t>
      </w:r>
      <w:r w:rsidRPr="00B2289F">
        <w:t>https://www.judiciary.senate.gov/imo/media/doc/2023-11-08_-_testimony_-_matal.pdf</w:t>
      </w:r>
      <w:r>
        <w:t>, //ff</w:t>
      </w:r>
    </w:p>
    <w:p w14:paraId="014B59B1" w14:textId="77777777" w:rsidR="00D27E89" w:rsidRPr="00107598" w:rsidRDefault="00D27E89" w:rsidP="00D27E89">
      <w:pPr>
        <w:rPr>
          <w:sz w:val="16"/>
        </w:rPr>
      </w:pPr>
      <w:r w:rsidRPr="00107598">
        <w:rPr>
          <w:sz w:val="16"/>
        </w:rPr>
        <w:t xml:space="preserve">PREVAIL would amend § 316(e) of title 35 </w:t>
      </w:r>
      <w:r w:rsidRPr="0019156B">
        <w:rPr>
          <w:u w:val="single"/>
        </w:rPr>
        <w:t>to provide that the original claims of a patent are subject to a presumption of validity that can only be overcome by clear and convincing evidence</w:t>
      </w:r>
      <w:r w:rsidRPr="00107598">
        <w:rPr>
          <w:sz w:val="16"/>
        </w:rPr>
        <w:t xml:space="preserve">. In addition, PREVAIL would enact a new § 315(e)(2) that would mandate that the USPTO reject any PTAB petition that “presents” prior art that is the same or substantially the same as prior art that was previously “presented” to an examiner. </w:t>
      </w:r>
    </w:p>
    <w:p w14:paraId="42BC8A81" w14:textId="77777777" w:rsidR="00D27E89" w:rsidRPr="00107598" w:rsidRDefault="00D27E89" w:rsidP="00D27E89">
      <w:pPr>
        <w:rPr>
          <w:sz w:val="16"/>
        </w:rPr>
      </w:pPr>
      <w:r w:rsidRPr="00107598">
        <w:rPr>
          <w:sz w:val="16"/>
        </w:rPr>
        <w:t xml:space="preserve">The </w:t>
      </w:r>
      <w:r w:rsidRPr="00595059">
        <w:rPr>
          <w:highlight w:val="cyan"/>
          <w:u w:val="single"/>
        </w:rPr>
        <w:t>principal rationale</w:t>
      </w:r>
      <w:r w:rsidRPr="00291051">
        <w:rPr>
          <w:u w:val="single"/>
        </w:rPr>
        <w:t xml:space="preserve"> for requiring clear and convincing evidence</w:t>
      </w:r>
      <w:r w:rsidRPr="00107598">
        <w:rPr>
          <w:sz w:val="16"/>
        </w:rPr>
        <w:t xml:space="preserve"> of invalidity in civil litigation—deference to the expert agency that issued the patent—</w:t>
      </w:r>
      <w:r w:rsidRPr="00291051">
        <w:rPr>
          <w:highlight w:val="cyan"/>
          <w:u w:val="single"/>
        </w:rPr>
        <w:t>does not apply when</w:t>
      </w:r>
      <w:r w:rsidRPr="00291051">
        <w:rPr>
          <w:u w:val="single"/>
        </w:rPr>
        <w:t xml:space="preserve"> a patent is being </w:t>
      </w:r>
      <w:r w:rsidRPr="00291051">
        <w:rPr>
          <w:highlight w:val="cyan"/>
          <w:u w:val="single"/>
        </w:rPr>
        <w:t>reconsidered</w:t>
      </w:r>
      <w:r w:rsidRPr="00C23B4D">
        <w:rPr>
          <w:u w:val="single"/>
        </w:rPr>
        <w:t xml:space="preserve"> by the same expert</w:t>
      </w:r>
      <w:r w:rsidRPr="008D35DD">
        <w:rPr>
          <w:u w:val="single"/>
        </w:rPr>
        <w:t xml:space="preserve"> agency</w:t>
      </w:r>
      <w:r w:rsidRPr="00107598">
        <w:rPr>
          <w:sz w:val="16"/>
        </w:rPr>
        <w:t>. The US</w:t>
      </w:r>
      <w:r w:rsidRPr="0056754E">
        <w:rPr>
          <w:highlight w:val="cyan"/>
          <w:u w:val="single"/>
        </w:rPr>
        <w:t>PTO remains</w:t>
      </w:r>
      <w:r w:rsidRPr="008D35DD">
        <w:rPr>
          <w:u w:val="single"/>
        </w:rPr>
        <w:t xml:space="preserve"> just as </w:t>
      </w:r>
      <w:r w:rsidRPr="0056754E">
        <w:rPr>
          <w:highlight w:val="cyan"/>
          <w:u w:val="single"/>
        </w:rPr>
        <w:t>expert</w:t>
      </w:r>
      <w:r w:rsidRPr="008D35DD">
        <w:rPr>
          <w:u w:val="single"/>
        </w:rPr>
        <w:t xml:space="preserve">, if not more so, </w:t>
      </w:r>
      <w:r w:rsidRPr="0056754E">
        <w:rPr>
          <w:highlight w:val="cyan"/>
          <w:u w:val="single"/>
        </w:rPr>
        <w:t>on the second evaluation</w:t>
      </w:r>
      <w:r w:rsidRPr="00107598">
        <w:rPr>
          <w:sz w:val="16"/>
        </w:rPr>
        <w:t xml:space="preserve"> of a patent. </w:t>
      </w:r>
      <w:r w:rsidRPr="008D35DD">
        <w:rPr>
          <w:u w:val="single"/>
        </w:rPr>
        <w:t xml:space="preserve">There is </w:t>
      </w:r>
      <w:r w:rsidRPr="0056754E">
        <w:rPr>
          <w:highlight w:val="cyan"/>
          <w:u w:val="single"/>
        </w:rPr>
        <w:t>no reason</w:t>
      </w:r>
      <w:r w:rsidRPr="008D35DD">
        <w:rPr>
          <w:u w:val="single"/>
        </w:rPr>
        <w:t xml:space="preserve"> for the agency </w:t>
      </w:r>
      <w:r w:rsidRPr="0056754E">
        <w:rPr>
          <w:highlight w:val="cyan"/>
          <w:u w:val="single"/>
        </w:rPr>
        <w:t>to defer to</w:t>
      </w:r>
      <w:r w:rsidRPr="008D35DD">
        <w:rPr>
          <w:u w:val="single"/>
        </w:rPr>
        <w:t xml:space="preserve"> an earlier decision that is the product of </w:t>
      </w:r>
      <w:r w:rsidRPr="0056754E">
        <w:rPr>
          <w:highlight w:val="cyan"/>
          <w:u w:val="single"/>
        </w:rPr>
        <w:t>less deliberation and</w:t>
      </w:r>
      <w:r w:rsidRPr="008D35DD">
        <w:rPr>
          <w:u w:val="single"/>
        </w:rPr>
        <w:t xml:space="preserve"> that considered less </w:t>
      </w:r>
      <w:r w:rsidRPr="0056754E">
        <w:rPr>
          <w:highlight w:val="cyan"/>
          <w:u w:val="single"/>
        </w:rPr>
        <w:t>evidence</w:t>
      </w:r>
      <w:r w:rsidRPr="00107598">
        <w:rPr>
          <w:sz w:val="16"/>
        </w:rPr>
        <w:t xml:space="preserve">. </w:t>
      </w:r>
    </w:p>
    <w:p w14:paraId="561A6156" w14:textId="77777777" w:rsidR="00D27E89" w:rsidRPr="00107598" w:rsidRDefault="00D27E89" w:rsidP="00D27E89">
      <w:pPr>
        <w:rPr>
          <w:sz w:val="16"/>
        </w:rPr>
      </w:pPr>
      <w:r w:rsidRPr="00107598">
        <w:rPr>
          <w:sz w:val="16"/>
        </w:rPr>
        <w:t>The US</w:t>
      </w:r>
      <w:r w:rsidRPr="00C23B4D">
        <w:rPr>
          <w:highlight w:val="cyan"/>
          <w:u w:val="single"/>
        </w:rPr>
        <w:t>PTO</w:t>
      </w:r>
      <w:r w:rsidRPr="00936CDB">
        <w:rPr>
          <w:u w:val="single"/>
        </w:rPr>
        <w:t xml:space="preserve"> itself </w:t>
      </w:r>
      <w:r w:rsidRPr="00C23B4D">
        <w:rPr>
          <w:highlight w:val="cyan"/>
          <w:u w:val="single"/>
        </w:rPr>
        <w:t>highlighted</w:t>
      </w:r>
      <w:r w:rsidRPr="00936CDB">
        <w:rPr>
          <w:u w:val="single"/>
        </w:rPr>
        <w:t xml:space="preserve"> this point in the Microsoft v. i4i case</w:t>
      </w:r>
      <w:r w:rsidRPr="00107598">
        <w:rPr>
          <w:sz w:val="16"/>
        </w:rPr>
        <w:t xml:space="preserve">, which reaffirmed the use of an across-the-board clear and convincing standard in civil litigation. As </w:t>
      </w:r>
      <w:r w:rsidRPr="00936CDB">
        <w:rPr>
          <w:u w:val="single"/>
        </w:rPr>
        <w:t>the agency’s brief stated:</w:t>
      </w:r>
    </w:p>
    <w:p w14:paraId="4D1509D1" w14:textId="77777777" w:rsidR="00D27E89" w:rsidRPr="00107598" w:rsidRDefault="00D27E89" w:rsidP="00D27E89">
      <w:pPr>
        <w:rPr>
          <w:sz w:val="16"/>
        </w:rPr>
      </w:pPr>
      <w:r w:rsidRPr="00107598">
        <w:rPr>
          <w:sz w:val="16"/>
        </w:rPr>
        <w:t xml:space="preserve">the </w:t>
      </w:r>
      <w:r w:rsidRPr="00936CDB">
        <w:rPr>
          <w:u w:val="single"/>
        </w:rPr>
        <w:t xml:space="preserve">clear-and-convincing-evidence </w:t>
      </w:r>
      <w:r w:rsidRPr="00BB406F">
        <w:rPr>
          <w:highlight w:val="cyan"/>
          <w:u w:val="single"/>
        </w:rPr>
        <w:t>standard reflects deference to the agency</w:t>
      </w:r>
      <w:r w:rsidRPr="00936CDB">
        <w:rPr>
          <w:u w:val="single"/>
        </w:rPr>
        <w:t xml:space="preserve">’s authority and expertise by ensuring that, when the factual questions on which validity turns are doubtful, the decision of the </w:t>
      </w:r>
      <w:r w:rsidRPr="00BB406F">
        <w:rPr>
          <w:highlight w:val="cyan"/>
          <w:u w:val="single"/>
        </w:rPr>
        <w:t>P</w:t>
      </w:r>
      <w:r w:rsidRPr="00107598">
        <w:rPr>
          <w:sz w:val="16"/>
        </w:rPr>
        <w:t xml:space="preserve">atent </w:t>
      </w:r>
      <w:r w:rsidRPr="00BB406F">
        <w:rPr>
          <w:highlight w:val="cyan"/>
          <w:u w:val="single"/>
        </w:rPr>
        <w:t>O</w:t>
      </w:r>
      <w:r w:rsidRPr="00107598">
        <w:rPr>
          <w:sz w:val="16"/>
        </w:rPr>
        <w:t xml:space="preserve">ffice </w:t>
      </w:r>
      <w:r w:rsidRPr="00BB406F">
        <w:rPr>
          <w:highlight w:val="cyan"/>
          <w:u w:val="single"/>
        </w:rPr>
        <w:t>must control</w:t>
      </w:r>
      <w:r w:rsidRPr="00107598">
        <w:rPr>
          <w:sz w:val="16"/>
        </w:rPr>
        <w:t xml:space="preserve">. </w:t>
      </w:r>
    </w:p>
    <w:p w14:paraId="3B266E25" w14:textId="77777777" w:rsidR="00D27E89" w:rsidRPr="00107598" w:rsidRDefault="00D27E89" w:rsidP="00D27E89">
      <w:pPr>
        <w:rPr>
          <w:sz w:val="16"/>
        </w:rPr>
      </w:pPr>
      <w:r w:rsidRPr="00107598">
        <w:rPr>
          <w:sz w:val="16"/>
        </w:rPr>
        <w:t xml:space="preserve">USPTO Brief, p. 26. </w:t>
      </w:r>
    </w:p>
    <w:p w14:paraId="4C5C4567" w14:textId="77777777" w:rsidR="00D27E89" w:rsidRPr="00107598" w:rsidRDefault="00D27E89" w:rsidP="00D27E89">
      <w:pPr>
        <w:rPr>
          <w:sz w:val="16"/>
        </w:rPr>
      </w:pPr>
      <w:r w:rsidRPr="00107598">
        <w:rPr>
          <w:sz w:val="16"/>
        </w:rPr>
        <w:t xml:space="preserve">It thus </w:t>
      </w:r>
      <w:r w:rsidRPr="00BB406F">
        <w:rPr>
          <w:highlight w:val="cyan"/>
          <w:u w:val="single"/>
        </w:rPr>
        <w:t>makes</w:t>
      </w:r>
      <w:r w:rsidRPr="00702486">
        <w:rPr>
          <w:u w:val="single"/>
        </w:rPr>
        <w:t xml:space="preserve"> “particular </w:t>
      </w:r>
      <w:r w:rsidRPr="00BB406F">
        <w:rPr>
          <w:highlight w:val="cyan"/>
          <w:u w:val="single"/>
        </w:rPr>
        <w:t>sense</w:t>
      </w:r>
      <w:r w:rsidRPr="00702486">
        <w:rPr>
          <w:u w:val="single"/>
        </w:rPr>
        <w:t xml:space="preserve">” to use a clear and convincing standard </w:t>
      </w:r>
      <w:r w:rsidRPr="00BB406F">
        <w:rPr>
          <w:highlight w:val="cyan"/>
          <w:u w:val="single"/>
        </w:rPr>
        <w:t>when</w:t>
      </w:r>
      <w:r w:rsidRPr="00702486">
        <w:rPr>
          <w:u w:val="single"/>
        </w:rPr>
        <w:t xml:space="preserve"> patent validity is being </w:t>
      </w:r>
      <w:r w:rsidRPr="00BB406F">
        <w:rPr>
          <w:highlight w:val="cyan"/>
          <w:u w:val="single"/>
        </w:rPr>
        <w:t>evaluated by</w:t>
      </w:r>
      <w:r w:rsidRPr="00702486">
        <w:rPr>
          <w:u w:val="single"/>
        </w:rPr>
        <w:t xml:space="preserve"> “lay </w:t>
      </w:r>
      <w:r w:rsidRPr="00BB406F">
        <w:rPr>
          <w:highlight w:val="cyan"/>
          <w:u w:val="single"/>
        </w:rPr>
        <w:t>juries who lack</w:t>
      </w:r>
      <w:r w:rsidRPr="00702486">
        <w:rPr>
          <w:u w:val="single"/>
        </w:rPr>
        <w:t xml:space="preserve"> technical </w:t>
      </w:r>
      <w:r w:rsidRPr="00BB406F">
        <w:rPr>
          <w:highlight w:val="cyan"/>
          <w:u w:val="single"/>
        </w:rPr>
        <w:t>expertise</w:t>
      </w:r>
      <w:r w:rsidRPr="00702486">
        <w:rPr>
          <w:u w:val="single"/>
        </w:rPr>
        <w:t xml:space="preserve"> and specialized knowledge</w:t>
      </w:r>
      <w:r w:rsidRPr="00107598">
        <w:rPr>
          <w:sz w:val="16"/>
        </w:rPr>
        <w:t xml:space="preserve"> of the relevant fields.” Id. at pp. 26-27. </w:t>
      </w:r>
    </w:p>
    <w:p w14:paraId="0ADF5098" w14:textId="77777777" w:rsidR="00D27E89" w:rsidRPr="00107598" w:rsidRDefault="00D27E89" w:rsidP="00D27E89">
      <w:pPr>
        <w:rPr>
          <w:sz w:val="16"/>
        </w:rPr>
      </w:pPr>
      <w:r w:rsidRPr="00107598">
        <w:rPr>
          <w:sz w:val="16"/>
        </w:rPr>
        <w:t xml:space="preserve">By contrast, </w:t>
      </w:r>
      <w:r w:rsidRPr="00702486">
        <w:rPr>
          <w:u w:val="single"/>
        </w:rPr>
        <w:t xml:space="preserve">there is </w:t>
      </w:r>
      <w:r w:rsidRPr="00BB406F">
        <w:rPr>
          <w:highlight w:val="cyan"/>
          <w:u w:val="single"/>
        </w:rPr>
        <w:t>no reason to require</w:t>
      </w:r>
      <w:r w:rsidRPr="00702486">
        <w:rPr>
          <w:u w:val="single"/>
        </w:rPr>
        <w:t xml:space="preserve"> a </w:t>
      </w:r>
      <w:r w:rsidRPr="00BB406F">
        <w:rPr>
          <w:highlight w:val="cyan"/>
          <w:u w:val="single"/>
        </w:rPr>
        <w:t>PTAB</w:t>
      </w:r>
      <w:r w:rsidRPr="00702486">
        <w:rPr>
          <w:u w:val="single"/>
        </w:rPr>
        <w:t xml:space="preserve"> panel </w:t>
      </w:r>
      <w:r w:rsidRPr="00543B95">
        <w:rPr>
          <w:highlight w:val="cyan"/>
          <w:u w:val="single"/>
        </w:rPr>
        <w:t>to defer</w:t>
      </w:r>
      <w:r w:rsidRPr="00702486">
        <w:rPr>
          <w:u w:val="single"/>
        </w:rPr>
        <w:t xml:space="preserve"> to an earlier decision by an examiner</w:t>
      </w:r>
      <w:r w:rsidRPr="00107598">
        <w:rPr>
          <w:sz w:val="16"/>
        </w:rPr>
        <w:t xml:space="preserve">. That </w:t>
      </w:r>
      <w:r w:rsidRPr="00107598">
        <w:rPr>
          <w:highlight w:val="cyan"/>
          <w:u w:val="single"/>
        </w:rPr>
        <w:t>earlier decision is</w:t>
      </w:r>
      <w:r w:rsidRPr="0056754E">
        <w:rPr>
          <w:u w:val="single"/>
        </w:rPr>
        <w:t xml:space="preserve"> almost always the product of much </w:t>
      </w:r>
      <w:r w:rsidRPr="00107598">
        <w:rPr>
          <w:highlight w:val="cyan"/>
          <w:u w:val="single"/>
        </w:rPr>
        <w:t>less deliberation and analysis</w:t>
      </w:r>
      <w:r w:rsidRPr="00107598">
        <w:rPr>
          <w:sz w:val="16"/>
        </w:rPr>
        <w:t xml:space="preserve">—and often did not consider the most relevant prior art. </w:t>
      </w:r>
    </w:p>
    <w:p w14:paraId="34239855" w14:textId="77777777" w:rsidR="00D27E89" w:rsidRDefault="00D27E89" w:rsidP="00D27E89">
      <w:pPr>
        <w:pStyle w:val="Heading4"/>
      </w:pPr>
      <w:r>
        <w:t>Clear and Convincing Standard illogical</w:t>
      </w:r>
    </w:p>
    <w:p w14:paraId="77CD1C36" w14:textId="77777777" w:rsidR="00796391" w:rsidRDefault="00796391" w:rsidP="00796391">
      <w:r w:rsidRPr="007975BA">
        <w:rPr>
          <w:rStyle w:val="Style13ptBold"/>
        </w:rPr>
        <w:t>Gugliuzza 18</w:t>
      </w:r>
      <w:r>
        <w:t xml:space="preserve"> (Paul R. Gugliuzza, Professor Paul Gugliuzza is an award-winning scholar and teacher in the fields of civil procedure, federal courts, and intellectual property law, focusing in particular on patent litigation., March 2018, “Quick Decisions in Patent Cases”, Georgetown Law Journal, https://scholarship.law.bu.edu/faculty_scholarship/258/, accessed 7-2-24//pa-</w:t>
      </w:r>
      <w:proofErr w:type="spellStart"/>
      <w:r>
        <w:t>nme</w:t>
      </w:r>
      <w:proofErr w:type="spellEnd"/>
      <w:r>
        <w:t>)</w:t>
      </w:r>
    </w:p>
    <w:p w14:paraId="5DFF24BB" w14:textId="77777777" w:rsidR="00D27E89" w:rsidRPr="00B92C95" w:rsidRDefault="00D27E89" w:rsidP="00D27E89">
      <w:pPr>
        <w:rPr>
          <w:rStyle w:val="StyleUnderline"/>
        </w:rPr>
      </w:pPr>
      <w:r w:rsidRPr="00B92C95">
        <w:rPr>
          <w:sz w:val="16"/>
        </w:rPr>
        <w:t xml:space="preserve">Another option to facilitate preclusion between the courts and the PTO would be to have both tribunals apply the same burden of proof on the question of invalidity. Congress has two basic options on that score. </w:t>
      </w:r>
      <w:r w:rsidRPr="00B92C95">
        <w:rPr>
          <w:rStyle w:val="StyleUnderline"/>
        </w:rPr>
        <w:t xml:space="preserve">First, it could require the PTAB to apply the </w:t>
      </w:r>
      <w:r w:rsidRPr="00B92C95">
        <w:rPr>
          <w:rStyle w:val="StyleUnderline"/>
          <w:highlight w:val="cyan"/>
        </w:rPr>
        <w:t>clear and convincing evidence standard</w:t>
      </w:r>
      <w:r w:rsidRPr="00B92C95">
        <w:rPr>
          <w:rStyle w:val="StyleUnderline"/>
        </w:rPr>
        <w:t xml:space="preserve"> that currently applies in court. That standard, however</w:t>
      </w:r>
      <w:r w:rsidRPr="00B92C95">
        <w:rPr>
          <w:rStyle w:val="StyleUnderline"/>
          <w:highlight w:val="cyan"/>
        </w:rPr>
        <w:t>, is a form of judicial deference</w:t>
      </w:r>
      <w:r w:rsidRPr="00B92C95">
        <w:rPr>
          <w:rStyle w:val="StyleUnderline"/>
        </w:rPr>
        <w:t xml:space="preserve"> to agency decision </w:t>
      </w:r>
      <w:proofErr w:type="gramStart"/>
      <w:r w:rsidRPr="00B92C95">
        <w:rPr>
          <w:rStyle w:val="StyleUnderline"/>
        </w:rPr>
        <w:t xml:space="preserve">making,   </w:t>
      </w:r>
      <w:proofErr w:type="gramEnd"/>
      <w:r w:rsidRPr="00B92C95">
        <w:rPr>
          <w:rStyle w:val="StyleUnderline"/>
        </w:rPr>
        <w:t xml:space="preserve">216 and </w:t>
      </w:r>
      <w:r w:rsidRPr="00B92C95">
        <w:rPr>
          <w:rStyle w:val="StyleUnderline"/>
          <w:highlight w:val="cyan"/>
        </w:rPr>
        <w:t>it makes little sense</w:t>
      </w:r>
      <w:r w:rsidRPr="00B92C95">
        <w:rPr>
          <w:rStyle w:val="StyleUnderline"/>
        </w:rPr>
        <w:t xml:space="preserve"> to say that a three-judge panel of the PTAB should defer to a prior decision by a single examiner. </w:t>
      </w:r>
      <w:r w:rsidRPr="00B92C95">
        <w:rPr>
          <w:rStyle w:val="StyleUnderline"/>
          <w:highlight w:val="cyan"/>
        </w:rPr>
        <w:t>The other option</w:t>
      </w:r>
      <w:r w:rsidRPr="00B92C95">
        <w:rPr>
          <w:rStyle w:val="StyleUnderline"/>
        </w:rPr>
        <w:t xml:space="preserve"> would be for both the courts and the PTO to apply </w:t>
      </w:r>
      <w:r w:rsidRPr="00B92C95">
        <w:rPr>
          <w:rStyle w:val="StyleUnderline"/>
          <w:highlight w:val="cyan"/>
        </w:rPr>
        <w:t>a preponderance of the evidence standard</w:t>
      </w:r>
      <w:r w:rsidRPr="00B92C95">
        <w:rPr>
          <w:rStyle w:val="StyleUnderline"/>
        </w:rPr>
        <w:t xml:space="preserve">. </w:t>
      </w:r>
      <w:r w:rsidRPr="00B92C95">
        <w:rPr>
          <w:rStyle w:val="StyleUnderline"/>
          <w:highlight w:val="cyan"/>
        </w:rPr>
        <w:t>If</w:t>
      </w:r>
      <w:r w:rsidRPr="00B92C95">
        <w:rPr>
          <w:rStyle w:val="StyleUnderline"/>
        </w:rPr>
        <w:t xml:space="preserve">, as many believe, </w:t>
      </w:r>
      <w:r w:rsidRPr="00B92C95">
        <w:rPr>
          <w:rStyle w:val="StyleUnderline"/>
          <w:highlight w:val="cyan"/>
        </w:rPr>
        <w:t>the PTO issues too many patents</w:t>
      </w:r>
      <w:r w:rsidRPr="00B92C95">
        <w:rPr>
          <w:rStyle w:val="StyleUnderline"/>
        </w:rPr>
        <w:t xml:space="preserve"> that do not actually satisfy the requirements for patentability, </w:t>
      </w:r>
      <w:r w:rsidRPr="00B92C95">
        <w:rPr>
          <w:rStyle w:val="StyleUnderline"/>
          <w:highlight w:val="cyan"/>
        </w:rPr>
        <w:t>then the clear and convincing evidence standard improperly insulates many patents from invalidity challenges</w:t>
      </w:r>
      <w:r w:rsidRPr="00B92C95">
        <w:rPr>
          <w:rStyle w:val="StyleUnderline"/>
        </w:rPr>
        <w:t>.   217 Indeed, the decision to issue a patent, made by a single examiner with limited time to allocate to the task, does not seem like the type of reasoned decision making to which court deference is typically appropriate.   218</w:t>
      </w:r>
    </w:p>
    <w:p w14:paraId="5422F6B1" w14:textId="77777777" w:rsidR="00BD22E4" w:rsidRPr="007805B1" w:rsidRDefault="00BD22E4" w:rsidP="00BD22E4">
      <w:pPr>
        <w:pStyle w:val="Heading4"/>
      </w:pPr>
      <w:r>
        <w:t>The “clear and convincing standard” lets bad patents through the cracks.</w:t>
      </w:r>
    </w:p>
    <w:p w14:paraId="5C5EBEAA" w14:textId="77777777" w:rsidR="00BD22E4" w:rsidRPr="00B40A06" w:rsidRDefault="00BD22E4" w:rsidP="00BD22E4">
      <w:r w:rsidRPr="004E0C51">
        <w:rPr>
          <w:rStyle w:val="Style13ptBold"/>
        </w:rPr>
        <w:t>FTC</w:t>
      </w:r>
      <w:r>
        <w:t xml:space="preserve"> October 20</w:t>
      </w:r>
      <w:r w:rsidRPr="004E0C51">
        <w:rPr>
          <w:rStyle w:val="Style13ptBold"/>
        </w:rPr>
        <w:t>03</w:t>
      </w:r>
      <w:r>
        <w:t xml:space="preserve">. [“To Promote Innovation: The Proper Balance of Competition and Patent Law and Policy,” Federal Trade Commission, </w:t>
      </w:r>
      <w:hyperlink r:id="rId19" w:history="1">
        <w:r w:rsidRPr="00882279">
          <w:rPr>
            <w:rStyle w:val="Hyperlink"/>
          </w:rPr>
          <w:t>https://www.ftc.gov/reports/promote-innovation-proper-balance-competition-patent-law-policy</w:t>
        </w:r>
      </w:hyperlink>
      <w:r w:rsidRPr="00184090">
        <w:rPr>
          <w:rStyle w:val="Hyperlink"/>
          <w:u w:val="none"/>
        </w:rPr>
        <w:t xml:space="preserve"> </w:t>
      </w:r>
      <w:r>
        <w:t>//</w:t>
      </w:r>
      <w:proofErr w:type="spellStart"/>
      <w:r>
        <w:t>cpsw</w:t>
      </w:r>
      <w:proofErr w:type="spellEnd"/>
      <w:r>
        <w:t>-ay]</w:t>
      </w:r>
    </w:p>
    <w:p w14:paraId="39C55BD8" w14:textId="77777777" w:rsidR="00BD22E4" w:rsidRPr="00DA7726" w:rsidRDefault="00BD22E4" w:rsidP="00BD22E4">
      <w:pPr>
        <w:spacing w:line="240" w:lineRule="auto"/>
        <w:rPr>
          <w:sz w:val="16"/>
        </w:rPr>
      </w:pPr>
      <w:r w:rsidRPr="00DA7726">
        <w:rPr>
          <w:sz w:val="16"/>
        </w:rPr>
        <w:t xml:space="preserve">An issued patent is presumed valid. </w:t>
      </w:r>
      <w:r w:rsidRPr="007A270A">
        <w:rPr>
          <w:rStyle w:val="StyleUnderline"/>
        </w:rPr>
        <w:t>Courts require a firm that challenges a patent to prove its invalidity by “</w:t>
      </w:r>
      <w:r w:rsidRPr="007A270A">
        <w:rPr>
          <w:rStyle w:val="StyleUnderline"/>
          <w:highlight w:val="cyan"/>
        </w:rPr>
        <w:t>clear and convincing evidence</w:t>
      </w:r>
      <w:r w:rsidRPr="007A270A">
        <w:rPr>
          <w:rStyle w:val="StyleUnderline"/>
        </w:rPr>
        <w:t xml:space="preserve">.” This standard </w:t>
      </w:r>
      <w:r w:rsidRPr="007A270A">
        <w:rPr>
          <w:rStyle w:val="StyleUnderline"/>
          <w:highlight w:val="cyan"/>
        </w:rPr>
        <w:t>appears unjustified</w:t>
      </w:r>
      <w:r w:rsidRPr="00DA7726">
        <w:rPr>
          <w:sz w:val="16"/>
        </w:rPr>
        <w:t xml:space="preserve">. A plethora of presumptions and procedures tip the scales in favor of the ultimate issuance of a patent, once an application is filed. In addition, as many have noted, the PTO is underfunded, and PTO patent examiners all too often do not have sufficient time to evaluate patent applications fully. These circumstances suggest that an overly strong presumption of a patent’s validity is inappropriate. </w:t>
      </w:r>
      <w:r w:rsidRPr="007A270A">
        <w:rPr>
          <w:rStyle w:val="StyleUnderline"/>
        </w:rPr>
        <w:t xml:space="preserve">Rather, </w:t>
      </w:r>
      <w:r w:rsidRPr="007A270A">
        <w:rPr>
          <w:rStyle w:val="StyleUnderline"/>
          <w:highlight w:val="cyan"/>
        </w:rPr>
        <w:t>courts should require only</w:t>
      </w:r>
      <w:r w:rsidRPr="007A270A">
        <w:rPr>
          <w:rStyle w:val="StyleUnderline"/>
        </w:rPr>
        <w:t xml:space="preserve"> a “</w:t>
      </w:r>
      <w:r w:rsidRPr="007A270A">
        <w:rPr>
          <w:rStyle w:val="StyleUnderline"/>
          <w:highlight w:val="cyan"/>
        </w:rPr>
        <w:t>preponderance of the evidence</w:t>
      </w:r>
      <w:r w:rsidRPr="007A270A">
        <w:rPr>
          <w:rStyle w:val="StyleUnderline"/>
        </w:rPr>
        <w:t>” to rebut the presumption of validity</w:t>
      </w:r>
      <w:r w:rsidRPr="00DA7726">
        <w:rPr>
          <w:sz w:val="16"/>
        </w:rPr>
        <w:t xml:space="preserve">. </w:t>
      </w:r>
    </w:p>
    <w:p w14:paraId="6361505F" w14:textId="77777777" w:rsidR="00BD22E4" w:rsidRPr="00DA7726" w:rsidRDefault="00BD22E4" w:rsidP="00BD22E4">
      <w:pPr>
        <w:spacing w:line="240" w:lineRule="auto"/>
        <w:rPr>
          <w:sz w:val="16"/>
        </w:rPr>
      </w:pPr>
      <w:r w:rsidRPr="00DA7726">
        <w:rPr>
          <w:sz w:val="16"/>
        </w:rPr>
        <w:t>The PTO works under a number of disadvantages that can impede its ability to reduce the issuance of questionable patents. Perhaps most important, the courts have interpreted the patent statute to require the PTO to grant a patent application unless the PTO can establish that the claimed invention does not meet one or more of the patentability criteria. Once an application is filed, the claimed invention is effectively presumed to warrant a patent unless the PTO can prove otherwise.</w:t>
      </w:r>
    </w:p>
    <w:p w14:paraId="275543B9" w14:textId="77777777" w:rsidR="00BD22E4" w:rsidRPr="00DA7726" w:rsidRDefault="00BD22E4" w:rsidP="00BD22E4">
      <w:pPr>
        <w:spacing w:line="240" w:lineRule="auto"/>
        <w:rPr>
          <w:sz w:val="16"/>
        </w:rPr>
      </w:pPr>
      <w:r w:rsidRPr="00B45C80">
        <w:rPr>
          <w:rStyle w:val="StyleUnderline"/>
        </w:rPr>
        <w:t xml:space="preserve">The </w:t>
      </w:r>
      <w:r w:rsidRPr="00B45C80">
        <w:rPr>
          <w:rStyle w:val="StyleUnderline"/>
          <w:highlight w:val="cyan"/>
        </w:rPr>
        <w:t>PTO’s procedures to evaluate</w:t>
      </w:r>
      <w:r w:rsidRPr="00B45C80">
        <w:rPr>
          <w:rStyle w:val="StyleUnderline"/>
        </w:rPr>
        <w:t xml:space="preserve"> patent </w:t>
      </w:r>
      <w:r w:rsidRPr="00B45C80">
        <w:rPr>
          <w:rStyle w:val="StyleUnderline"/>
          <w:highlight w:val="cyan"/>
        </w:rPr>
        <w:t>applications seem inadequate</w:t>
      </w:r>
      <w:r w:rsidRPr="00B45C80">
        <w:rPr>
          <w:rStyle w:val="StyleUnderline"/>
        </w:rPr>
        <w:t xml:space="preserve"> to handle this burden</w:t>
      </w:r>
      <w:r w:rsidRPr="00DA7726">
        <w:rPr>
          <w:sz w:val="16"/>
        </w:rPr>
        <w:t>. The patent prosecution process involves only the applicant and the PTO. A patent examiner conducts searches of the relevant prior art,27 a focal point of the examination process, with only the applicant’s submissions for assistance. The</w:t>
      </w:r>
      <w:r w:rsidRPr="00B45C80">
        <w:rPr>
          <w:rStyle w:val="StyleUnderline"/>
        </w:rPr>
        <w:t xml:space="preserve"> </w:t>
      </w:r>
      <w:r w:rsidRPr="00DA7726">
        <w:rPr>
          <w:sz w:val="16"/>
        </w:rPr>
        <w:t xml:space="preserve">patent applicant has a duty of candor to the PTO, but that duty does not require an applicant to search for prior art beyond that about which the applicant already knows.28 If </w:t>
      </w:r>
      <w:r w:rsidRPr="00B45C80">
        <w:rPr>
          <w:rStyle w:val="StyleUnderline"/>
        </w:rPr>
        <w:t>the patent applicant makes assertions or files documentary evidence regarding certain</w:t>
      </w:r>
      <w:r>
        <w:rPr>
          <w:rStyle w:val="StyleUnderline"/>
        </w:rPr>
        <w:t xml:space="preserve"> </w:t>
      </w:r>
      <w:r w:rsidRPr="00B45C80">
        <w:rPr>
          <w:rStyle w:val="StyleUnderline"/>
        </w:rPr>
        <w:t xml:space="preserve">facts, </w:t>
      </w:r>
      <w:r w:rsidRPr="0004479C">
        <w:rPr>
          <w:rStyle w:val="StyleUnderline"/>
          <w:highlight w:val="cyan"/>
        </w:rPr>
        <w:t>the PTO does not</w:t>
      </w:r>
      <w:r w:rsidRPr="00B45C80">
        <w:rPr>
          <w:rStyle w:val="StyleUnderline"/>
        </w:rPr>
        <w:t xml:space="preserve"> have facilities with which to </w:t>
      </w:r>
      <w:r w:rsidRPr="0004479C">
        <w:rPr>
          <w:rStyle w:val="StyleUnderline"/>
          <w:highlight w:val="cyan"/>
        </w:rPr>
        <w:t>test the accuracy</w:t>
      </w:r>
      <w:r w:rsidRPr="00B45C80">
        <w:rPr>
          <w:rStyle w:val="StyleUnderline"/>
        </w:rPr>
        <w:t xml:space="preserve"> or reliability </w:t>
      </w:r>
      <w:r w:rsidRPr="0004479C">
        <w:rPr>
          <w:rStyle w:val="StyleUnderline"/>
          <w:highlight w:val="cyan"/>
        </w:rPr>
        <w:t>of</w:t>
      </w:r>
      <w:r w:rsidRPr="00B45C80">
        <w:rPr>
          <w:rStyle w:val="StyleUnderline"/>
        </w:rPr>
        <w:t xml:space="preserve"> such </w:t>
      </w:r>
      <w:r w:rsidRPr="0004479C">
        <w:rPr>
          <w:rStyle w:val="StyleUnderline"/>
          <w:highlight w:val="cyan"/>
        </w:rPr>
        <w:t>information</w:t>
      </w:r>
      <w:r w:rsidRPr="00DA7726">
        <w:rPr>
          <w:sz w:val="16"/>
        </w:rPr>
        <w:t>.</w:t>
      </w:r>
    </w:p>
    <w:p w14:paraId="0D13E9AD" w14:textId="77777777" w:rsidR="00BD22E4" w:rsidRPr="00DA7726" w:rsidRDefault="00BD22E4" w:rsidP="00BD22E4">
      <w:pPr>
        <w:spacing w:line="240" w:lineRule="auto"/>
        <w:rPr>
          <w:sz w:val="16"/>
        </w:rPr>
      </w:pPr>
      <w:r w:rsidRPr="0004479C">
        <w:rPr>
          <w:rStyle w:val="StyleUnderline"/>
        </w:rPr>
        <w:t xml:space="preserve">Moreover, </w:t>
      </w:r>
      <w:r w:rsidRPr="0004479C">
        <w:rPr>
          <w:rStyle w:val="StyleUnderline"/>
          <w:highlight w:val="cyan"/>
        </w:rPr>
        <w:t>presumptions</w:t>
      </w:r>
      <w:r w:rsidRPr="0004479C">
        <w:rPr>
          <w:rStyle w:val="StyleUnderline"/>
        </w:rPr>
        <w:t xml:space="preserve"> in PTO rules </w:t>
      </w:r>
      <w:r w:rsidRPr="0004479C">
        <w:rPr>
          <w:rStyle w:val="StyleUnderline"/>
          <w:highlight w:val="cyan"/>
        </w:rPr>
        <w:t>tend to favor</w:t>
      </w:r>
      <w:r w:rsidRPr="0004479C">
        <w:rPr>
          <w:rStyle w:val="StyleUnderline"/>
        </w:rPr>
        <w:t xml:space="preserve"> the </w:t>
      </w:r>
      <w:r w:rsidRPr="0004479C">
        <w:rPr>
          <w:rStyle w:val="StyleUnderline"/>
          <w:highlight w:val="cyan"/>
        </w:rPr>
        <w:t>issuance</w:t>
      </w:r>
      <w:r w:rsidRPr="0004479C">
        <w:rPr>
          <w:rStyle w:val="StyleUnderline"/>
        </w:rPr>
        <w:t xml:space="preserve"> of a patent</w:t>
      </w:r>
      <w:r w:rsidRPr="00DA7726">
        <w:rPr>
          <w:sz w:val="16"/>
        </w:rPr>
        <w:t>. For example, “[</w:t>
      </w:r>
      <w:proofErr w:type="spellStart"/>
      <w:r w:rsidRPr="00DA7726">
        <w:rPr>
          <w:sz w:val="16"/>
        </w:rPr>
        <w:t>i</w:t>
      </w:r>
      <w:proofErr w:type="spellEnd"/>
      <w:r w:rsidRPr="00DA7726">
        <w:rPr>
          <w:sz w:val="16"/>
        </w:rPr>
        <w:t>]f the examiner does not produce a prima facie case [of obviousness], the applicant is under no obligation to submit evidence of nonobviousness.”29 Similarly, “[o]</w:t>
      </w:r>
      <w:proofErr w:type="spellStart"/>
      <w:r w:rsidRPr="00DA7726">
        <w:rPr>
          <w:sz w:val="16"/>
        </w:rPr>
        <w:t>ffice</w:t>
      </w:r>
      <w:proofErr w:type="spellEnd"/>
      <w:r w:rsidRPr="00DA7726">
        <w:rPr>
          <w:sz w:val="16"/>
        </w:rPr>
        <w:t xml:space="preserve"> personnel . . . must treat as true a statement of fact made by an applicant in relation to [the asserted usefulness of the invention], unless countervailing evidence can be provided that shows that one of ordinary skill in the art would have a legitimate basis to doubt the credibility of such a statement.”30 Likewise, “[t]here is a strong presumption that an adequate written description of the claimed invention is present when the application is filed.”31</w:t>
      </w:r>
    </w:p>
    <w:p w14:paraId="4FF840AD" w14:textId="77777777" w:rsidR="00BD22E4" w:rsidRPr="00DA7726" w:rsidRDefault="00BD22E4" w:rsidP="00BD22E4">
      <w:pPr>
        <w:spacing w:line="240" w:lineRule="auto"/>
        <w:rPr>
          <w:sz w:val="16"/>
        </w:rPr>
      </w:pPr>
      <w:r w:rsidRPr="0004479C">
        <w:rPr>
          <w:rStyle w:val="StyleUnderline"/>
        </w:rPr>
        <w:t xml:space="preserve">The PTO’s </w:t>
      </w:r>
      <w:r w:rsidRPr="0004479C">
        <w:rPr>
          <w:rStyle w:val="StyleUnderline"/>
          <w:highlight w:val="cyan"/>
        </w:rPr>
        <w:t>resources</w:t>
      </w:r>
      <w:r w:rsidRPr="0004479C">
        <w:rPr>
          <w:rStyle w:val="StyleUnderline"/>
        </w:rPr>
        <w:t xml:space="preserve"> also </w:t>
      </w:r>
      <w:r w:rsidRPr="0004479C">
        <w:rPr>
          <w:rStyle w:val="StyleUnderline"/>
          <w:highlight w:val="cyan"/>
        </w:rPr>
        <w:t>appear inadequate to allow</w:t>
      </w:r>
      <w:r w:rsidRPr="0004479C">
        <w:rPr>
          <w:rStyle w:val="StyleUnderline"/>
        </w:rPr>
        <w:t xml:space="preserve"> efficient and accurate </w:t>
      </w:r>
      <w:r w:rsidRPr="0004479C">
        <w:rPr>
          <w:rStyle w:val="StyleUnderline"/>
          <w:highlight w:val="cyan"/>
        </w:rPr>
        <w:t>screening</w:t>
      </w:r>
      <w:r w:rsidRPr="0004479C">
        <w:rPr>
          <w:rStyle w:val="StyleUnderline"/>
        </w:rPr>
        <w:t xml:space="preserve"> of questionable patent applications</w:t>
      </w:r>
      <w:r w:rsidRPr="00DA7726">
        <w:rPr>
          <w:sz w:val="16"/>
        </w:rPr>
        <w:t>. Patent applications have doubled in the last twelve years and are increasing at about 10% per year.32 With 27 yearly applications approximating 300,000,they arrive at the rate of about 1,000 each working day.33 A corps of some 3,000 examiners must deal with the flood of filings.34 Hearings participants estimated that patent examiners have from 8 to 25 hours to read and understand each application, search for prior art, evaluate patentability, communicate with the applicant, work out necessary revisions, and reach and write up conclusions. Many found these time constraints troubling.35 Hearings participants unanimously held the view that the PTO does not receive sufficient funding for its responsibilities.</w:t>
      </w:r>
    </w:p>
    <w:p w14:paraId="01D61AD9" w14:textId="77777777" w:rsidR="00BD22E4" w:rsidRPr="00DA7726" w:rsidRDefault="00BD22E4" w:rsidP="00BD22E4">
      <w:pPr>
        <w:spacing w:line="240" w:lineRule="auto"/>
        <w:rPr>
          <w:sz w:val="16"/>
        </w:rPr>
      </w:pPr>
      <w:r w:rsidRPr="00DA7726">
        <w:rPr>
          <w:rStyle w:val="StyleUnderline"/>
        </w:rPr>
        <w:t xml:space="preserve">Finally, the </w:t>
      </w:r>
      <w:r w:rsidRPr="00DA7726">
        <w:rPr>
          <w:rStyle w:val="StyleUnderline"/>
          <w:highlight w:val="cyan"/>
        </w:rPr>
        <w:t>PTO grants patents based only on</w:t>
      </w:r>
      <w:r w:rsidRPr="00DA7726">
        <w:rPr>
          <w:rStyle w:val="StyleUnderline"/>
        </w:rPr>
        <w:t xml:space="preserve"> the “</w:t>
      </w:r>
      <w:r w:rsidRPr="00DA7726">
        <w:rPr>
          <w:rStyle w:val="StyleUnderline"/>
          <w:highlight w:val="cyan"/>
        </w:rPr>
        <w:t>preponderance</w:t>
      </w:r>
      <w:r w:rsidRPr="00DA7726">
        <w:rPr>
          <w:rStyle w:val="StyleUnderline"/>
        </w:rPr>
        <w:t xml:space="preserve"> of the evidence.”</w:t>
      </w:r>
      <w:r w:rsidRPr="00DA7726">
        <w:rPr>
          <w:sz w:val="16"/>
        </w:rPr>
        <w:t xml:space="preserve"> This standard applies in the context of an underlying presumption that the patent should be granted unless the PTO can prove otherwise. </w:t>
      </w:r>
      <w:r w:rsidRPr="00DA7726">
        <w:rPr>
          <w:rStyle w:val="Emphasis"/>
          <w:highlight w:val="cyan"/>
        </w:rPr>
        <w:t>It does not seem sensible to treat an issued patent as though it had met some higher standard</w:t>
      </w:r>
      <w:r w:rsidRPr="00DA7726">
        <w:rPr>
          <w:rStyle w:val="StyleUnderline"/>
        </w:rPr>
        <w:t xml:space="preserve"> of patentability</w:t>
      </w:r>
      <w:r w:rsidRPr="00DA7726">
        <w:rPr>
          <w:sz w:val="16"/>
        </w:rPr>
        <w:t>.</w:t>
      </w:r>
    </w:p>
    <w:p w14:paraId="0DD09CD3" w14:textId="77777777" w:rsidR="00BD22E4" w:rsidRPr="00DA7726" w:rsidRDefault="00BD22E4" w:rsidP="00BD22E4">
      <w:pPr>
        <w:spacing w:line="240" w:lineRule="auto"/>
        <w:rPr>
          <w:sz w:val="16"/>
        </w:rPr>
      </w:pPr>
      <w:r w:rsidRPr="00DA7726">
        <w:rPr>
          <w:rStyle w:val="StyleUnderline"/>
          <w:highlight w:val="cyan"/>
        </w:rPr>
        <w:t>Defenders of</w:t>
      </w:r>
      <w:r w:rsidRPr="00DA7726">
        <w:rPr>
          <w:rStyle w:val="StyleUnderline"/>
        </w:rPr>
        <w:t xml:space="preserve"> the application of the “</w:t>
      </w:r>
      <w:r w:rsidRPr="00DA7726">
        <w:rPr>
          <w:rStyle w:val="StyleUnderline"/>
          <w:highlight w:val="cyan"/>
        </w:rPr>
        <w:t>clear and convincing</w:t>
      </w:r>
      <w:r w:rsidRPr="00DA7726">
        <w:rPr>
          <w:rStyle w:val="StyleUnderline"/>
        </w:rPr>
        <w:t xml:space="preserve">” evidence standard </w:t>
      </w:r>
      <w:r w:rsidRPr="00DA7726">
        <w:rPr>
          <w:rStyle w:val="StyleUnderline"/>
          <w:highlight w:val="cyan"/>
        </w:rPr>
        <w:t>urged that a finding of</w:t>
      </w:r>
      <w:r w:rsidRPr="00DA7726">
        <w:rPr>
          <w:rStyle w:val="StyleUnderline"/>
        </w:rPr>
        <w:t xml:space="preserve"> patent </w:t>
      </w:r>
      <w:r w:rsidRPr="00DA7726">
        <w:rPr>
          <w:rStyle w:val="StyleUnderline"/>
          <w:highlight w:val="cyan"/>
        </w:rPr>
        <w:t>validity</w:t>
      </w:r>
      <w:r w:rsidRPr="00DA7726">
        <w:rPr>
          <w:sz w:val="16"/>
        </w:rPr>
        <w:t xml:space="preserve"> by a neutral government agency using a knowledgeable examiner </w:t>
      </w:r>
      <w:r w:rsidRPr="00DA7726">
        <w:rPr>
          <w:rStyle w:val="StyleUnderline"/>
          <w:highlight w:val="cyan"/>
        </w:rPr>
        <w:t>justifies</w:t>
      </w:r>
      <w:r w:rsidRPr="00DA7726">
        <w:rPr>
          <w:rStyle w:val="StyleUnderline"/>
        </w:rPr>
        <w:t xml:space="preserve"> placing </w:t>
      </w:r>
      <w:r w:rsidRPr="00DA7726">
        <w:rPr>
          <w:rStyle w:val="StyleUnderline"/>
          <w:highlight w:val="cyan"/>
        </w:rPr>
        <w:t>a heavy burden on those who challenge</w:t>
      </w:r>
      <w:r w:rsidRPr="00DA7726">
        <w:rPr>
          <w:rStyle w:val="StyleUnderline"/>
        </w:rPr>
        <w:t xml:space="preserve"> a patent’s validity. We disagree. Presumptions and </w:t>
      </w:r>
      <w:r w:rsidRPr="00DA7726">
        <w:rPr>
          <w:rStyle w:val="StyleUnderline"/>
          <w:highlight w:val="cyan"/>
        </w:rPr>
        <w:t>procedures that favor the grant</w:t>
      </w:r>
      <w:r w:rsidRPr="00DA7726">
        <w:rPr>
          <w:rStyle w:val="StyleUnderline"/>
        </w:rPr>
        <w:t xml:space="preserve"> of a patent application, combined with the limited resources available to the PTO, </w:t>
      </w:r>
      <w:r w:rsidRPr="00DA7726">
        <w:rPr>
          <w:rStyle w:val="StyleUnderline"/>
          <w:highlight w:val="cyan"/>
        </w:rPr>
        <w:t>counsel against requiring “clear and convincing evidence” to overturn</w:t>
      </w:r>
      <w:r w:rsidRPr="00DA7726">
        <w:rPr>
          <w:rStyle w:val="StyleUnderline"/>
        </w:rPr>
        <w:t xml:space="preserve"> that </w:t>
      </w:r>
      <w:r w:rsidRPr="00DA7726">
        <w:rPr>
          <w:rStyle w:val="StyleUnderline"/>
          <w:highlight w:val="cyan"/>
        </w:rPr>
        <w:t>presumption</w:t>
      </w:r>
      <w:r w:rsidRPr="00DA7726">
        <w:rPr>
          <w:rStyle w:val="StyleUnderline"/>
        </w:rPr>
        <w:t xml:space="preserve">. We believe the </w:t>
      </w:r>
      <w:r w:rsidRPr="00DA7726">
        <w:rPr>
          <w:rStyle w:val="StyleUnderline"/>
          <w:highlight w:val="cyan"/>
        </w:rPr>
        <w:t>“clear and convincing evidence”</w:t>
      </w:r>
      <w:r w:rsidRPr="00DA7726">
        <w:rPr>
          <w:rStyle w:val="StyleUnderline"/>
        </w:rPr>
        <w:t xml:space="preserve"> burden </w:t>
      </w:r>
      <w:r w:rsidRPr="00DA7726">
        <w:rPr>
          <w:rStyle w:val="StyleUnderline"/>
          <w:highlight w:val="cyan"/>
        </w:rPr>
        <w:t xml:space="preserve">can </w:t>
      </w:r>
      <w:r w:rsidRPr="00DA7726">
        <w:rPr>
          <w:rStyle w:val="Emphasis"/>
          <w:highlight w:val="cyan"/>
        </w:rPr>
        <w:t>undermine</w:t>
      </w:r>
      <w:r w:rsidRPr="00DA7726">
        <w:rPr>
          <w:rStyle w:val="StyleUnderline"/>
        </w:rPr>
        <w:t xml:space="preserve"> the </w:t>
      </w:r>
      <w:r w:rsidRPr="00DA7726">
        <w:rPr>
          <w:rStyle w:val="Emphasis"/>
          <w:highlight w:val="cyan"/>
        </w:rPr>
        <w:t>ability</w:t>
      </w:r>
      <w:r w:rsidRPr="00DA7726">
        <w:rPr>
          <w:rStyle w:val="StyleUnderline"/>
        </w:rPr>
        <w:t xml:space="preserve"> of the court system to </w:t>
      </w:r>
      <w:r w:rsidRPr="00DA7726">
        <w:rPr>
          <w:rStyle w:val="Emphasis"/>
          <w:highlight w:val="cyan"/>
        </w:rPr>
        <w:t>weed out questionable patents</w:t>
      </w:r>
      <w:r w:rsidRPr="00DA7726">
        <w:rPr>
          <w:sz w:val="16"/>
        </w:rPr>
        <w:t>,36 and therefore we recommend that legislation be enacted to amend the burden to a “preponderance of the evidence.”</w:t>
      </w:r>
    </w:p>
    <w:p w14:paraId="0FB77D90" w14:textId="77777777" w:rsidR="004738A9" w:rsidRPr="004738A9" w:rsidRDefault="004738A9" w:rsidP="004738A9"/>
    <w:p w14:paraId="77B9D0F4" w14:textId="1D1F1A11" w:rsidR="002B0634" w:rsidRDefault="00D27E89" w:rsidP="002B0634">
      <w:pPr>
        <w:pStyle w:val="Heading2"/>
      </w:pPr>
      <w:r>
        <w:t>AT: Big Tech Advantage</w:t>
      </w:r>
    </w:p>
    <w:p w14:paraId="3413DD15" w14:textId="0546AF47" w:rsidR="00896FD0" w:rsidRDefault="00896FD0" w:rsidP="008C731B">
      <w:pPr>
        <w:pStyle w:val="Heading3"/>
      </w:pPr>
      <w:r>
        <w:t xml:space="preserve">1NC – Big Tech </w:t>
      </w:r>
      <w:r w:rsidR="00943712">
        <w:t>k2 AI</w:t>
      </w:r>
    </w:p>
    <w:p w14:paraId="7FCEE95C" w14:textId="77777777" w:rsidR="00896FD0" w:rsidRDefault="00896FD0" w:rsidP="00896FD0">
      <w:pPr>
        <w:pStyle w:val="Heading4"/>
      </w:pPr>
      <w:r>
        <w:t>Big tech influences policy making through monopolies– key to develop generative AI</w:t>
      </w:r>
    </w:p>
    <w:p w14:paraId="3FDB7299" w14:textId="77777777" w:rsidR="00896FD0" w:rsidRDefault="00896FD0" w:rsidP="00896FD0">
      <w:r>
        <w:rPr>
          <w:rStyle w:val="Style13ptBold"/>
        </w:rPr>
        <w:t>Khanal et. al 3-27-24</w:t>
      </w:r>
      <w:r>
        <w:t xml:space="preserve"> (Shaleen Khanal; Lee Kuan Yew School of Public Policy, National University of Singapore, Singapore, Singapore; </w:t>
      </w:r>
      <w:proofErr w:type="spellStart"/>
      <w:r>
        <w:t>Hongzhou</w:t>
      </w:r>
      <w:proofErr w:type="spellEnd"/>
      <w:r>
        <w:t xml:space="preserve"> Zhang; S. Rajaratnam School of International Studies, Nanyang Technological University, Singapore, Singapore; Araz </w:t>
      </w:r>
      <w:proofErr w:type="spellStart"/>
      <w:r>
        <w:t>Taeihagh</w:t>
      </w:r>
      <w:proofErr w:type="spellEnd"/>
      <w:r>
        <w:t>; Lee Kuan Yew School of Public Policy, National University of Singapore, Singapore, Singapore, “Why and how is the power of Big Tech increasing in the policy process? The case of generative AI”, 3-27-24, https://academic.oup.com/policyandsociety/advance-article/doi/10.1093/polsoc/puae012/7636223#445724813) /CPSW LP</w:t>
      </w:r>
    </w:p>
    <w:p w14:paraId="60C81AF1" w14:textId="77777777" w:rsidR="00896FD0" w:rsidRDefault="00896FD0" w:rsidP="00896FD0">
      <w:pPr>
        <w:rPr>
          <w:sz w:val="16"/>
        </w:rPr>
      </w:pPr>
      <w:r>
        <w:rPr>
          <w:sz w:val="16"/>
        </w:rPr>
        <w:t>Big Tech and the policy stream</w:t>
      </w:r>
    </w:p>
    <w:p w14:paraId="77BE74B3" w14:textId="77777777" w:rsidR="00896FD0" w:rsidRDefault="00896FD0" w:rsidP="00896FD0">
      <w:pPr>
        <w:rPr>
          <w:sz w:val="16"/>
        </w:rPr>
      </w:pPr>
      <w:r>
        <w:rPr>
          <w:sz w:val="16"/>
        </w:rPr>
        <w:t>Kingdon (1984) conceptualized the policy stream as a “primaeval soup” of competing policy solutions that are evaluated based on their “technical feasibility” and “value acceptability.” Instrument constituencies play an important role in this “selection” process by advocating and legitimizing specific policy instruments amongst the alternatives (</w:t>
      </w:r>
      <w:proofErr w:type="spellStart"/>
      <w:r>
        <w:rPr>
          <w:sz w:val="16"/>
        </w:rPr>
        <w:t>Voß</w:t>
      </w:r>
      <w:proofErr w:type="spellEnd"/>
      <w:r>
        <w:rPr>
          <w:sz w:val="16"/>
        </w:rPr>
        <w:t xml:space="preserve"> &amp; Simons, 2014). The legitimization process goes beyond the functional evaluation of instruments and extends to the epistemic lens through which we understand the nature of the problems, underlying institutional and social relations, and the role the instruments can play within such structures (</w:t>
      </w:r>
      <w:proofErr w:type="spellStart"/>
      <w:r>
        <w:rPr>
          <w:sz w:val="16"/>
        </w:rPr>
        <w:t>Lascoumes</w:t>
      </w:r>
      <w:proofErr w:type="spellEnd"/>
      <w:r>
        <w:rPr>
          <w:sz w:val="16"/>
        </w:rPr>
        <w:t xml:space="preserve"> &amp; Le Gales, 2007).</w:t>
      </w:r>
    </w:p>
    <w:p w14:paraId="608FFF78" w14:textId="77777777" w:rsidR="00896FD0" w:rsidRPr="00B92C95" w:rsidRDefault="00896FD0" w:rsidP="00896FD0">
      <w:pPr>
        <w:rPr>
          <w:sz w:val="16"/>
        </w:rPr>
      </w:pPr>
      <w:r>
        <w:rPr>
          <w:rStyle w:val="StyleUnderline"/>
        </w:rPr>
        <w:t>The rise of Big Tech</w:t>
      </w:r>
      <w:r w:rsidRPr="00B92C95">
        <w:rPr>
          <w:sz w:val="16"/>
        </w:rPr>
        <w:t xml:space="preserve"> as actors within the instrument constituency </w:t>
      </w:r>
      <w:r>
        <w:rPr>
          <w:rStyle w:val="StyleUnderline"/>
        </w:rPr>
        <w:t xml:space="preserve">must be understood in the context of </w:t>
      </w:r>
      <w:r w:rsidRPr="00B92C95">
        <w:rPr>
          <w:sz w:val="16"/>
        </w:rPr>
        <w:t xml:space="preserve">changing social structures that have promoted </w:t>
      </w:r>
      <w:r>
        <w:rPr>
          <w:rStyle w:val="StyleUnderline"/>
        </w:rPr>
        <w:t>tech</w:t>
      </w:r>
      <w:r w:rsidRPr="00B92C95">
        <w:rPr>
          <w:sz w:val="16"/>
        </w:rPr>
        <w:t xml:space="preserve">nology </w:t>
      </w:r>
      <w:r>
        <w:rPr>
          <w:rStyle w:val="StyleUnderline"/>
        </w:rPr>
        <w:t>as a solution to the broader social, economic, political, and environmental challenges</w:t>
      </w:r>
      <w:r w:rsidRPr="00B92C95">
        <w:rPr>
          <w:sz w:val="16"/>
        </w:rPr>
        <w:t xml:space="preserve"> (</w:t>
      </w:r>
      <w:proofErr w:type="spellStart"/>
      <w:r w:rsidRPr="00B92C95">
        <w:rPr>
          <w:sz w:val="16"/>
        </w:rPr>
        <w:t>Ulnicane</w:t>
      </w:r>
      <w:proofErr w:type="spellEnd"/>
      <w:r w:rsidRPr="00B92C95">
        <w:rPr>
          <w:sz w:val="16"/>
        </w:rPr>
        <w:t xml:space="preserve"> &amp; Aden, 2023; Zuboff, 2019). This “</w:t>
      </w:r>
      <w:r>
        <w:rPr>
          <w:rStyle w:val="StyleUnderline"/>
        </w:rPr>
        <w:t>technocratic power</w:t>
      </w:r>
      <w:r w:rsidRPr="00B92C95">
        <w:rPr>
          <w:sz w:val="16"/>
        </w:rPr>
        <w:t xml:space="preserve">” </w:t>
      </w:r>
      <w:r>
        <w:rPr>
          <w:rStyle w:val="StyleUnderline"/>
        </w:rPr>
        <w:t>legitimizes Big Tech and their tech</w:t>
      </w:r>
      <w:r w:rsidRPr="00B92C95">
        <w:rPr>
          <w:sz w:val="16"/>
        </w:rPr>
        <w:t xml:space="preserve">nological </w:t>
      </w:r>
      <w:r>
        <w:rPr>
          <w:rStyle w:val="StyleUnderline"/>
        </w:rPr>
        <w:t>fixes</w:t>
      </w:r>
      <w:r w:rsidRPr="00B92C95">
        <w:rPr>
          <w:sz w:val="16"/>
        </w:rPr>
        <w:t xml:space="preserve">. Ferrari (2020) argues that </w:t>
      </w:r>
      <w:r>
        <w:rPr>
          <w:rStyle w:val="StyleUnderline"/>
        </w:rPr>
        <w:t>two central logics of modern-day tech</w:t>
      </w:r>
      <w:r w:rsidRPr="00B92C95">
        <w:rPr>
          <w:sz w:val="16"/>
        </w:rPr>
        <w:t xml:space="preserve">nologies </w:t>
      </w:r>
      <w:r>
        <w:rPr>
          <w:rStyle w:val="StyleUnderline"/>
        </w:rPr>
        <w:t>drive tech</w:t>
      </w:r>
      <w:r w:rsidRPr="00B92C95">
        <w:rPr>
          <w:sz w:val="16"/>
        </w:rPr>
        <w:t xml:space="preserve">nological </w:t>
      </w:r>
      <w:r>
        <w:rPr>
          <w:rStyle w:val="StyleUnderline"/>
        </w:rPr>
        <w:t>solutionism</w:t>
      </w:r>
      <w:r w:rsidRPr="00B92C95">
        <w:rPr>
          <w:sz w:val="16"/>
        </w:rPr>
        <w:t xml:space="preserve">: (a) </w:t>
      </w:r>
      <w:r>
        <w:rPr>
          <w:rStyle w:val="StyleUnderline"/>
        </w:rPr>
        <w:t>belief that technologies are democratic and support autonomy; and</w:t>
      </w:r>
      <w:r w:rsidRPr="00B92C95">
        <w:rPr>
          <w:sz w:val="16"/>
        </w:rPr>
        <w:t xml:space="preserve"> (b) </w:t>
      </w:r>
      <w:r>
        <w:rPr>
          <w:rStyle w:val="StyleUnderline"/>
        </w:rPr>
        <w:t>mutually reinforcing relationship between platform economy and the neoliberal economic logic</w:t>
      </w:r>
      <w:r w:rsidRPr="00B92C95">
        <w:rPr>
          <w:sz w:val="16"/>
        </w:rPr>
        <w:t>. These factors have increased the “value acceptability” of Big Tech as legitimate actors and digital platforms as instruments in policymaking (Sharon &amp; Gellert, 2023). The “technical feasibility” of digital solutions comes from the increased accessibility and affordability of digital technologies (Morozov, 2013).</w:t>
      </w:r>
    </w:p>
    <w:p w14:paraId="0F4895F5" w14:textId="77777777" w:rsidR="00896FD0" w:rsidRPr="00B92C95" w:rsidRDefault="00896FD0" w:rsidP="00896FD0">
      <w:pPr>
        <w:rPr>
          <w:sz w:val="16"/>
        </w:rPr>
      </w:pPr>
      <w:r>
        <w:rPr>
          <w:rStyle w:val="StyleUnderline"/>
        </w:rPr>
        <w:t>Beyond this epistemic change</w:t>
      </w:r>
      <w:r w:rsidRPr="00B92C95">
        <w:rPr>
          <w:sz w:val="16"/>
        </w:rPr>
        <w:t xml:space="preserve">, discussion on the role of </w:t>
      </w:r>
      <w:r>
        <w:rPr>
          <w:rStyle w:val="StyleUnderline"/>
        </w:rPr>
        <w:t>Big Tech in the policy stream must occur at the infrastructural and sectoral levels</w:t>
      </w:r>
      <w:r w:rsidRPr="00B92C95">
        <w:rPr>
          <w:sz w:val="16"/>
        </w:rPr>
        <w:t xml:space="preserve"> (see Figure 2) (van Dijck et al., 2018). </w:t>
      </w:r>
      <w:r>
        <w:rPr>
          <w:rStyle w:val="StyleUnderline"/>
        </w:rPr>
        <w:t>Infrastructural services entail</w:t>
      </w:r>
      <w:r w:rsidRPr="00B92C95">
        <w:rPr>
          <w:sz w:val="16"/>
        </w:rPr>
        <w:t xml:space="preserve"> “search engines and browsers, data servers and cloud computing, email and instant messaging, social networking, advertising networks, app stores, pay systems, identification services, data analytics, video hosting, geospatial and navigation services, and a growing number of other </w:t>
      </w:r>
      <w:r>
        <w:rPr>
          <w:rStyle w:val="StyleUnderline"/>
        </w:rPr>
        <w:t>services</w:t>
      </w:r>
      <w:r w:rsidRPr="00B92C95">
        <w:rPr>
          <w:sz w:val="16"/>
        </w:rPr>
        <w:t xml:space="preserve">” (van Dijck et al., 2018, p. 13). Unlike the essential physical infrastructure of the past, such as the railways or highways, which involved either direct government ownership or some form of public–private arrangement, </w:t>
      </w:r>
      <w:r>
        <w:rPr>
          <w:rStyle w:val="StyleUnderline"/>
        </w:rPr>
        <w:t>today’s digital infrastructure is entirely owned by Big Tech</w:t>
      </w:r>
      <w:r w:rsidRPr="00B92C95">
        <w:rPr>
          <w:sz w:val="16"/>
        </w:rPr>
        <w:t xml:space="preserve"> (Sharon &amp; Gellert, 2023). </w:t>
      </w:r>
      <w:r>
        <w:rPr>
          <w:rStyle w:val="StyleUnderline"/>
        </w:rPr>
        <w:t>Given the widespread public use, governments are actively enmeshed in using such digital infrastructure</w:t>
      </w:r>
      <w:r w:rsidRPr="00B92C95">
        <w:rPr>
          <w:sz w:val="16"/>
        </w:rPr>
        <w:t xml:space="preserve">. </w:t>
      </w:r>
      <w:r>
        <w:rPr>
          <w:rStyle w:val="StyleUnderline"/>
        </w:rPr>
        <w:t>For example, using cloud and data management services or even social media platforms provided by Big Tech are now a standard practice among governments</w:t>
      </w:r>
      <w:r w:rsidRPr="00B92C95">
        <w:rPr>
          <w:sz w:val="16"/>
        </w:rPr>
        <w:t xml:space="preserve"> worldwide (Chan &amp; Miller, 2023).</w:t>
      </w:r>
    </w:p>
    <w:p w14:paraId="6EAD990A" w14:textId="77777777" w:rsidR="00896FD0" w:rsidRPr="00B92C95" w:rsidRDefault="00896FD0" w:rsidP="00896FD0">
      <w:pPr>
        <w:rPr>
          <w:sz w:val="16"/>
        </w:rPr>
      </w:pPr>
      <w:r>
        <w:rPr>
          <w:rStyle w:val="StyleUnderline"/>
        </w:rPr>
        <w:t>These infrastructural services enable data collection and analytics that can inform policy</w:t>
      </w:r>
      <w:r w:rsidRPr="00B92C95">
        <w:rPr>
          <w:sz w:val="16"/>
        </w:rPr>
        <w:t xml:space="preserve"> in various sectors. A good illustration comes from the pandemic. Sharon (2021) notes how the UK government invited representatives from Big Tech to assist in designing policy solutions for managing COVID-19. Consequently, </w:t>
      </w:r>
      <w:r>
        <w:rPr>
          <w:rStyle w:val="StyleUnderline"/>
        </w:rPr>
        <w:t>Big Tech</w:t>
      </w:r>
      <w:r w:rsidRPr="00B92C95">
        <w:rPr>
          <w:sz w:val="16"/>
        </w:rPr>
        <w:t xml:space="preserve"> were involved in designing contact tracing tools, creating “Disease Prevention Maps,” tracking medical capacity, and even </w:t>
      </w:r>
      <w:r>
        <w:rPr>
          <w:rStyle w:val="StyleUnderline"/>
        </w:rPr>
        <w:t>using AI to develop medicines and vaccines</w:t>
      </w:r>
      <w:r w:rsidRPr="00B92C95">
        <w:rPr>
          <w:sz w:val="16"/>
        </w:rPr>
        <w:t xml:space="preserve"> (Sharon, 2021). Governments are leveraging Big Tech services into other domains, such as internal knowledge management, taxation, environmental protection, and voter verification and registration (Sharon &amp; Gellert, 2023).</w:t>
      </w:r>
    </w:p>
    <w:p w14:paraId="14D507F3" w14:textId="77777777" w:rsidR="00896FD0" w:rsidRPr="00B92C95" w:rsidRDefault="00896FD0" w:rsidP="00896FD0">
      <w:pPr>
        <w:rPr>
          <w:sz w:val="16"/>
        </w:rPr>
      </w:pPr>
      <w:r w:rsidRPr="00B92C95">
        <w:rPr>
          <w:sz w:val="16"/>
        </w:rPr>
        <w:t xml:space="preserve">The popularization of </w:t>
      </w:r>
      <w:r>
        <w:rPr>
          <w:rStyle w:val="StyleUnderline"/>
        </w:rPr>
        <w:t>GenAI is further likely to augment Big Tech’s already expansive influence in multiple policy domains</w:t>
      </w:r>
      <w:r w:rsidRPr="00B92C95">
        <w:rPr>
          <w:sz w:val="16"/>
        </w:rPr>
        <w:t xml:space="preserve">. </w:t>
      </w:r>
      <w:r>
        <w:rPr>
          <w:rStyle w:val="StyleUnderline"/>
        </w:rPr>
        <w:t xml:space="preserve">As governments seek to integrate GenAI solutions, they also leverage digital infrastructure provided by Big Tech. For instance, </w:t>
      </w:r>
      <w:proofErr w:type="spellStart"/>
      <w:r>
        <w:rPr>
          <w:rStyle w:val="StyleUnderline"/>
        </w:rPr>
        <w:t>SecureGPT</w:t>
      </w:r>
      <w:proofErr w:type="spellEnd"/>
      <w:r>
        <w:rPr>
          <w:rStyle w:val="StyleUnderline"/>
        </w:rPr>
        <w:t xml:space="preserve">, being developed under Singapore’s Integrated Health Information System, is likely to be built on the Microsoft Azure platform </w:t>
      </w:r>
      <w:r w:rsidRPr="00B92C95">
        <w:rPr>
          <w:sz w:val="16"/>
        </w:rPr>
        <w:t>(Abdullah, 2023). The Japanese government’s agreement with Microsoft on designing an in-house GenAI rests on a similar understanding (Nussey, 2023). Moreover, s</w:t>
      </w:r>
      <w:r>
        <w:rPr>
          <w:rStyle w:val="StyleUnderline"/>
        </w:rPr>
        <w:t>ince GenAI relies on training on vast amounts of data, its meaningful use within government depends on datafication of info</w:t>
      </w:r>
      <w:r w:rsidRPr="00B92C95">
        <w:rPr>
          <w:sz w:val="16"/>
        </w:rPr>
        <w:t xml:space="preserve">rmation </w:t>
      </w:r>
      <w:r>
        <w:rPr>
          <w:rStyle w:val="StyleUnderline"/>
        </w:rPr>
        <w:t>that were not available to Big Tech</w:t>
      </w:r>
      <w:r w:rsidRPr="00B92C95">
        <w:rPr>
          <w:sz w:val="16"/>
        </w:rPr>
        <w:t>: administrative records of the citizens, internal organizational rules, and routines. Access to such information can potentially help further consolidate Big Tech’s advantages by granting access to institutional memory and knowledge of government bodies.</w:t>
      </w:r>
    </w:p>
    <w:p w14:paraId="22005ACC" w14:textId="7714B3C8" w:rsidR="00896FD0" w:rsidRPr="00896FD0" w:rsidRDefault="00896FD0" w:rsidP="00896FD0">
      <w:pPr>
        <w:rPr>
          <w:sz w:val="16"/>
        </w:rPr>
      </w:pPr>
      <w:r>
        <w:rPr>
          <w:sz w:val="16"/>
        </w:rPr>
        <w:t xml:space="preserve">Big Tech </w:t>
      </w:r>
      <w:proofErr w:type="gramStart"/>
      <w:r>
        <w:rPr>
          <w:sz w:val="16"/>
        </w:rPr>
        <w:t>are</w:t>
      </w:r>
      <w:proofErr w:type="gramEnd"/>
      <w:r>
        <w:rPr>
          <w:sz w:val="16"/>
        </w:rPr>
        <w:t xml:space="preserve"> also emerging as direct providers of policy services that were conventionally considered as governments’ prerogatives. Owing to financial resources at their disposal and increasing demand for social responsibility, Big Tech are increasingly turning towards philanthropy (</w:t>
      </w:r>
      <w:proofErr w:type="spellStart"/>
      <w:r>
        <w:rPr>
          <w:sz w:val="16"/>
        </w:rPr>
        <w:t>Goldenfein</w:t>
      </w:r>
      <w:proofErr w:type="spellEnd"/>
      <w:r>
        <w:rPr>
          <w:sz w:val="16"/>
        </w:rPr>
        <w:t xml:space="preserve"> &amp; Mann, 2023). This includes their foray into providing subsidies for education, research and development, seed capital and other forms of investment for smaller firms, and capacity-building opportunities for researchers (</w:t>
      </w:r>
      <w:proofErr w:type="spellStart"/>
      <w:r>
        <w:rPr>
          <w:sz w:val="16"/>
        </w:rPr>
        <w:t>Goldenfein</w:t>
      </w:r>
      <w:proofErr w:type="spellEnd"/>
      <w:r>
        <w:rPr>
          <w:sz w:val="16"/>
        </w:rPr>
        <w:t xml:space="preserve"> &amp; Mann, 2023). For instance, Google has committed more than $250 million since 2005 to tackle global education gaps. Beyond education, the Bill and Malinda Gates Foundation (BMGF), since its launch in 2000, has spent more than $50 billion in direct interventions by a wide variety of policy instruments in areas such as public health, agriculture, and social services, mostly in developing countries (Chung, 2019). This turn towards social services challenges the role of governments. Studies have shown that the pan-national BMGF has undermined the government’s role and facilitated the entry of large private sector companies into the domain of international development (</w:t>
      </w:r>
      <w:proofErr w:type="spellStart"/>
      <w:r>
        <w:rPr>
          <w:sz w:val="16"/>
        </w:rPr>
        <w:t>Birn</w:t>
      </w:r>
      <w:proofErr w:type="spellEnd"/>
      <w:r>
        <w:rPr>
          <w:sz w:val="16"/>
        </w:rPr>
        <w:t>, 2014), its initiatives, such as the Global Fund to Fight AIDS and the GAVI Alliance, replace the role of traditional international actors, such as the United Nations, and bring in powerful private actors into the negotiation table with governments in developing countries (Moran &amp; Stone, 2016).</w:t>
      </w:r>
    </w:p>
    <w:p w14:paraId="02A80826" w14:textId="77777777" w:rsidR="00896FD0" w:rsidRDefault="00896FD0" w:rsidP="00896FD0">
      <w:pPr>
        <w:pStyle w:val="Heading4"/>
      </w:pPr>
      <w:r>
        <w:t>Gen AI is key to Military AI</w:t>
      </w:r>
    </w:p>
    <w:p w14:paraId="034D4A96" w14:textId="77777777" w:rsidR="00896FD0" w:rsidRDefault="00896FD0" w:rsidP="00896FD0">
      <w:r>
        <w:rPr>
          <w:rStyle w:val="Style13ptBold"/>
        </w:rPr>
        <w:t>Malin 23</w:t>
      </w:r>
      <w:r>
        <w:t xml:space="preserve"> (Carrington Malin; Author at Armada International, “Why the military needs Generative AI”, 8-26-23, https://www.armadainternational.com/2023/10/why-the-military-needs-generative-ai/) /CPSW LP</w:t>
      </w:r>
    </w:p>
    <w:p w14:paraId="4733197C" w14:textId="77777777" w:rsidR="00896FD0" w:rsidRPr="00B92C95" w:rsidRDefault="00896FD0" w:rsidP="00896FD0">
      <w:pPr>
        <w:rPr>
          <w:sz w:val="16"/>
        </w:rPr>
      </w:pPr>
      <w:r w:rsidRPr="00B92C95">
        <w:rPr>
          <w:sz w:val="16"/>
        </w:rPr>
        <w:t>For some, the idea of the military using Generative AI(GenAI) might conjure up a mental image of a commander asking ChatGPT to generate ten alternative battle plans, or asking it to identify the top five high-value enemy targets for the next five sorties. Whilst simplistic, these scenarios are not so far away from the truth.</w:t>
      </w:r>
    </w:p>
    <w:p w14:paraId="0E659558" w14:textId="77777777" w:rsidR="00896FD0" w:rsidRPr="00B92C95" w:rsidRDefault="00896FD0" w:rsidP="00896FD0">
      <w:pPr>
        <w:rPr>
          <w:sz w:val="16"/>
        </w:rPr>
      </w:pPr>
      <w:r w:rsidRPr="00B92C95">
        <w:rPr>
          <w:sz w:val="16"/>
        </w:rPr>
        <w:t xml:space="preserve">In its </w:t>
      </w:r>
      <w:proofErr w:type="spellStart"/>
      <w:r w:rsidRPr="00B92C95">
        <w:rPr>
          <w:sz w:val="16"/>
        </w:rPr>
        <w:t>favour</w:t>
      </w:r>
      <w:proofErr w:type="spellEnd"/>
      <w:r w:rsidRPr="00B92C95">
        <w:rPr>
          <w:sz w:val="16"/>
        </w:rPr>
        <w:t xml:space="preserve"> are Generative AI’s speed, ease of use and ability to draw on vast volumes of data to generate responses to queries. On the other hand, the very public lessons that ChatGPT has taught us about GenAI’s limitations include ‘hallucinations’, its preference for historical versus real-time data, its unreliable mathematics functions, and risks to data security.</w:t>
      </w:r>
    </w:p>
    <w:p w14:paraId="6A1F00FF" w14:textId="77777777" w:rsidR="00896FD0" w:rsidRDefault="00896FD0" w:rsidP="00896FD0">
      <w:pPr>
        <w:rPr>
          <w:rStyle w:val="StyleUnderline"/>
        </w:rPr>
      </w:pPr>
      <w:r w:rsidRPr="00B92C95">
        <w:rPr>
          <w:sz w:val="16"/>
        </w:rPr>
        <w:t xml:space="preserve">However, large language models (or </w:t>
      </w:r>
      <w:r>
        <w:rPr>
          <w:rStyle w:val="StyleUnderline"/>
        </w:rPr>
        <w:t>LLMs</w:t>
      </w:r>
      <w:r w:rsidRPr="00B92C95">
        <w:rPr>
          <w:sz w:val="16"/>
        </w:rPr>
        <w:t xml:space="preserve">) </w:t>
      </w:r>
      <w:r>
        <w:rPr>
          <w:rStyle w:val="StyleUnderline"/>
        </w:rPr>
        <w:t>are</w:t>
      </w:r>
      <w:r w:rsidRPr="00B92C95">
        <w:rPr>
          <w:sz w:val="16"/>
        </w:rPr>
        <w:t xml:space="preserve"> simply </w:t>
      </w:r>
      <w:r>
        <w:rPr>
          <w:rStyle w:val="StyleUnderline"/>
        </w:rPr>
        <w:t>too big for the military to ignore</w:t>
      </w:r>
      <w:r w:rsidRPr="00B92C95">
        <w:rPr>
          <w:sz w:val="16"/>
        </w:rPr>
        <w:t xml:space="preserve">. </w:t>
      </w:r>
      <w:r>
        <w:rPr>
          <w:rStyle w:val="StyleUnderline"/>
        </w:rPr>
        <w:t>They can be astonishingly fast to generate useful responses to complex queries, can do so in natural language</w:t>
      </w:r>
      <w:r w:rsidRPr="00B92C95">
        <w:rPr>
          <w:sz w:val="16"/>
        </w:rPr>
        <w:t xml:space="preserve"> (of multiple languages, in fact), </w:t>
      </w:r>
      <w:r>
        <w:rPr>
          <w:rStyle w:val="StyleUnderline"/>
        </w:rPr>
        <w:t>and have the ability to present and compare seemingly endless sets of data.</w:t>
      </w:r>
    </w:p>
    <w:p w14:paraId="42762109" w14:textId="77777777" w:rsidR="00896FD0" w:rsidRPr="00B92C95" w:rsidRDefault="00896FD0" w:rsidP="00896FD0">
      <w:pPr>
        <w:rPr>
          <w:sz w:val="16"/>
        </w:rPr>
      </w:pPr>
      <w:r w:rsidRPr="00B92C95">
        <w:rPr>
          <w:sz w:val="16"/>
        </w:rPr>
        <w:t xml:space="preserve">So, it is an area of artificial intelligence that warrants urgent examination and experimentation by the military. The U.S. Department of Defense formed Task Force Lima over the summer, to play the lead role in </w:t>
      </w:r>
      <w:proofErr w:type="spellStart"/>
      <w:r w:rsidRPr="00B92C95">
        <w:rPr>
          <w:sz w:val="16"/>
        </w:rPr>
        <w:t>analysing</w:t>
      </w:r>
      <w:proofErr w:type="spellEnd"/>
      <w:r w:rsidRPr="00B92C95">
        <w:rPr>
          <w:sz w:val="16"/>
        </w:rPr>
        <w:t xml:space="preserve"> and integrating generative AI tools across the DoD. </w:t>
      </w:r>
      <w:r>
        <w:rPr>
          <w:rStyle w:val="StyleUnderline"/>
        </w:rPr>
        <w:t>According to the DoD, GenAI has significant potential to improve intelligence, operational planning, and administrative and business processes</w:t>
      </w:r>
      <w:r w:rsidRPr="00B92C95">
        <w:rPr>
          <w:sz w:val="16"/>
        </w:rPr>
        <w:t xml:space="preserve">. It obviously also </w:t>
      </w:r>
      <w:proofErr w:type="spellStart"/>
      <w:r w:rsidRPr="00B92C95">
        <w:rPr>
          <w:sz w:val="16"/>
        </w:rPr>
        <w:t>emphasises</w:t>
      </w:r>
      <w:proofErr w:type="spellEnd"/>
      <w:r w:rsidRPr="00B92C95">
        <w:rPr>
          <w:sz w:val="16"/>
        </w:rPr>
        <w:t xml:space="preserve"> careful implementation and a focus on security, in order to manage associated risks effectively.</w:t>
      </w:r>
    </w:p>
    <w:p w14:paraId="48DE2D69" w14:textId="77777777" w:rsidR="00896FD0" w:rsidRPr="00B92C95" w:rsidRDefault="00896FD0" w:rsidP="00896FD0">
      <w:pPr>
        <w:rPr>
          <w:sz w:val="16"/>
        </w:rPr>
      </w:pPr>
      <w:r w:rsidRPr="00B92C95">
        <w:rPr>
          <w:sz w:val="16"/>
        </w:rPr>
        <w:t xml:space="preserve">It’s difficult to narrow down where generative AI might be of most use to the military today and that’s for two main reasons. Firstly, because </w:t>
      </w:r>
      <w:r>
        <w:rPr>
          <w:rStyle w:val="StyleUnderline"/>
        </w:rPr>
        <w:t>the technology will have use cases everywhere, from catering supplies inventory, through to battlefield decision support</w:t>
      </w:r>
      <w:r w:rsidRPr="00B92C95">
        <w:rPr>
          <w:sz w:val="16"/>
        </w:rPr>
        <w:t>. Secondly</w:t>
      </w:r>
      <w:r>
        <w:rPr>
          <w:rStyle w:val="StyleUnderline"/>
        </w:rPr>
        <w:t>, this is a fast-changing emerging technology with capabilities that are growing every day</w:t>
      </w:r>
      <w:r w:rsidRPr="00B92C95">
        <w:rPr>
          <w:sz w:val="16"/>
        </w:rPr>
        <w:t xml:space="preserve">. Just because </w:t>
      </w:r>
      <w:proofErr w:type="gramStart"/>
      <w:r w:rsidRPr="00B92C95">
        <w:rPr>
          <w:sz w:val="16"/>
        </w:rPr>
        <w:t>a</w:t>
      </w:r>
      <w:proofErr w:type="gramEnd"/>
      <w:r w:rsidRPr="00B92C95">
        <w:rPr>
          <w:sz w:val="16"/>
        </w:rPr>
        <w:t xml:space="preserve"> aspect of functionality is missing or less reliable today, doesn’t mean that it won’t be created or enhanced tomorrow.</w:t>
      </w:r>
    </w:p>
    <w:p w14:paraId="0E80F881" w14:textId="77777777" w:rsidR="00896FD0" w:rsidRDefault="00896FD0" w:rsidP="00896FD0">
      <w:pPr>
        <w:rPr>
          <w:rStyle w:val="StyleUnderline"/>
        </w:rPr>
      </w:pPr>
      <w:r w:rsidRPr="00B92C95">
        <w:rPr>
          <w:sz w:val="16"/>
        </w:rPr>
        <w:t xml:space="preserve">In the short term, </w:t>
      </w:r>
      <w:r>
        <w:rPr>
          <w:rStyle w:val="StyleUnderline"/>
        </w:rPr>
        <w:t>we’re likely to see generative AI used to improve efficiency and productivity, and reduce costs in administration and business affairs, internal communications, logistics and supply chain, human resources, training, healthcare and cybersecurity</w:t>
      </w:r>
      <w:r w:rsidRPr="00B92C95">
        <w:rPr>
          <w:sz w:val="16"/>
        </w:rPr>
        <w:t xml:space="preserve">. However, </w:t>
      </w:r>
      <w:r>
        <w:rPr>
          <w:rStyle w:val="StyleUnderline"/>
        </w:rPr>
        <w:t>in the near future, we’re sure to see GenAI applications created for operational planning, intelligence analysis and battlefield decision support.</w:t>
      </w:r>
    </w:p>
    <w:p w14:paraId="04CA1ACC" w14:textId="77777777" w:rsidR="00896FD0" w:rsidRPr="00B92C95" w:rsidRDefault="00896FD0" w:rsidP="00896FD0">
      <w:pPr>
        <w:rPr>
          <w:sz w:val="16"/>
        </w:rPr>
      </w:pPr>
      <w:r w:rsidRPr="00B92C95">
        <w:rPr>
          <w:sz w:val="16"/>
        </w:rPr>
        <w:t xml:space="preserve">The stakes are too high not to find safe, reliable ways of harnessing GenAI. For example, one day soon, a commander will be able to contrast and compare battlefield scenarios based on historical data, current data and predictive analysis in just a few seconds. An adversary’s movements, offensives and targets could be </w:t>
      </w:r>
      <w:proofErr w:type="spellStart"/>
      <w:r w:rsidRPr="00B92C95">
        <w:rPr>
          <w:sz w:val="16"/>
        </w:rPr>
        <w:t>analysed</w:t>
      </w:r>
      <w:proofErr w:type="spellEnd"/>
      <w:r w:rsidRPr="00B92C95">
        <w:rPr>
          <w:sz w:val="16"/>
        </w:rPr>
        <w:t xml:space="preserve">, </w:t>
      </w:r>
      <w:proofErr w:type="gramStart"/>
      <w:r w:rsidRPr="00B92C95">
        <w:rPr>
          <w:sz w:val="16"/>
        </w:rPr>
        <w:t>it’s</w:t>
      </w:r>
      <w:proofErr w:type="gramEnd"/>
      <w:r w:rsidRPr="00B92C95">
        <w:rPr>
          <w:sz w:val="16"/>
        </w:rPr>
        <w:t xml:space="preserve"> communications translated and annotated, and yes, the potential value and recommended priority of military targets could be provided: all in just a few seconds. These are not capabilities that you stand by and leave your adversaries to </w:t>
      </w:r>
      <w:proofErr w:type="spellStart"/>
      <w:r w:rsidRPr="00B92C95">
        <w:rPr>
          <w:sz w:val="16"/>
        </w:rPr>
        <w:t>capitalise</w:t>
      </w:r>
      <w:proofErr w:type="spellEnd"/>
      <w:r w:rsidRPr="00B92C95">
        <w:rPr>
          <w:sz w:val="16"/>
        </w:rPr>
        <w:t xml:space="preserve"> on.</w:t>
      </w:r>
    </w:p>
    <w:p w14:paraId="7D3E97C0" w14:textId="5B3E6F75" w:rsidR="008E5C48" w:rsidRDefault="008E5C48" w:rsidP="00531CA6">
      <w:pPr>
        <w:pStyle w:val="Heading3"/>
      </w:pPr>
      <w:r>
        <w:t>XT – Big Tech k2 AI</w:t>
      </w:r>
    </w:p>
    <w:p w14:paraId="3A9E25E5" w14:textId="77777777" w:rsidR="008E5C48" w:rsidRDefault="008E5C48" w:rsidP="008E5C48">
      <w:pPr>
        <w:pStyle w:val="Heading4"/>
      </w:pPr>
      <w:r>
        <w:t xml:space="preserve">AI startups can’t afford it and if they can </w:t>
      </w:r>
      <w:proofErr w:type="spellStart"/>
      <w:r>
        <w:t>its</w:t>
      </w:r>
      <w:proofErr w:type="spellEnd"/>
      <w:r>
        <w:t xml:space="preserve"> because of big tech influence/monopoly</w:t>
      </w:r>
    </w:p>
    <w:p w14:paraId="60209EA7" w14:textId="77777777" w:rsidR="008E5C48" w:rsidRDefault="008E5C48" w:rsidP="008E5C48">
      <w:r w:rsidRPr="007A7517">
        <w:rPr>
          <w:rStyle w:val="Style13ptBold"/>
        </w:rPr>
        <w:t>Metz et. al 4-29-24</w:t>
      </w:r>
      <w:r>
        <w:t xml:space="preserve"> (Cade Metz; T</w:t>
      </w:r>
      <w:r w:rsidRPr="007A7517">
        <w:t>echnology reporter for The New York Times</w:t>
      </w:r>
      <w:r>
        <w:t>, Karen Weise; T</w:t>
      </w:r>
      <w:r w:rsidRPr="007A7517">
        <w:t>echnology correspondent for The New York Times</w:t>
      </w:r>
      <w:r>
        <w:t xml:space="preserve">, and Tripp Mickle; </w:t>
      </w:r>
      <w:r w:rsidRPr="007A7517">
        <w:t>report</w:t>
      </w:r>
      <w:r>
        <w:t>s</w:t>
      </w:r>
      <w:r w:rsidRPr="007A7517">
        <w:t xml:space="preserve"> about Silicon Valley for The New York Times</w:t>
      </w:r>
      <w:r>
        <w:t>, “</w:t>
      </w:r>
      <w:r w:rsidRPr="007A7517">
        <w:t>A.I. Start-Ups Face a Rough Financial Reality Check</w:t>
      </w:r>
      <w:r>
        <w:t xml:space="preserve">”, 4-29-24, </w:t>
      </w:r>
      <w:r w:rsidRPr="007A7517">
        <w:t>https://www.nytimes.com/2024/04/29/technology/ai-startups-financial-reality.html</w:t>
      </w:r>
      <w:r>
        <w:t>) /CPSW LP</w:t>
      </w:r>
    </w:p>
    <w:p w14:paraId="5E734C0D" w14:textId="77777777" w:rsidR="008E5C48" w:rsidRPr="00B92C95" w:rsidRDefault="008E5C48" w:rsidP="008E5C48">
      <w:pPr>
        <w:rPr>
          <w:sz w:val="16"/>
        </w:rPr>
      </w:pPr>
      <w:r w:rsidRPr="00B92C95">
        <w:rPr>
          <w:sz w:val="16"/>
        </w:rPr>
        <w:t>Call it the end of the beginning of the A.I. boom.</w:t>
      </w:r>
    </w:p>
    <w:p w14:paraId="08397155" w14:textId="77777777" w:rsidR="008E5C48" w:rsidRPr="00B92C95" w:rsidRDefault="008E5C48" w:rsidP="008E5C48">
      <w:pPr>
        <w:rPr>
          <w:sz w:val="16"/>
        </w:rPr>
      </w:pPr>
      <w:r w:rsidRPr="00F65354">
        <w:rPr>
          <w:rStyle w:val="StyleUnderline"/>
        </w:rPr>
        <w:t>Since</w:t>
      </w:r>
      <w:r w:rsidRPr="00B92C95">
        <w:rPr>
          <w:sz w:val="16"/>
        </w:rPr>
        <w:t xml:space="preserve"> mid-</w:t>
      </w:r>
      <w:r w:rsidRPr="00F65354">
        <w:rPr>
          <w:rStyle w:val="StyleUnderline"/>
        </w:rPr>
        <w:t>March</w:t>
      </w:r>
      <w:r w:rsidRPr="00B92C95">
        <w:rPr>
          <w:sz w:val="16"/>
        </w:rPr>
        <w:t xml:space="preserve">, </w:t>
      </w:r>
      <w:r w:rsidRPr="00F65354">
        <w:rPr>
          <w:rStyle w:val="StyleUnderline"/>
        </w:rPr>
        <w:t>the financial pressure on several</w:t>
      </w:r>
      <w:r w:rsidRPr="00B92C95">
        <w:rPr>
          <w:sz w:val="16"/>
        </w:rPr>
        <w:t xml:space="preserve"> signature </w:t>
      </w:r>
      <w:r w:rsidRPr="00F65354">
        <w:rPr>
          <w:rStyle w:val="StyleUnderline"/>
        </w:rPr>
        <w:t>a</w:t>
      </w:r>
      <w:r w:rsidRPr="00B92C95">
        <w:rPr>
          <w:sz w:val="16"/>
        </w:rPr>
        <w:t xml:space="preserve">rtificial </w:t>
      </w:r>
      <w:r w:rsidRPr="00F65354">
        <w:rPr>
          <w:rStyle w:val="StyleUnderline"/>
        </w:rPr>
        <w:t>i</w:t>
      </w:r>
      <w:r w:rsidRPr="00B92C95">
        <w:rPr>
          <w:sz w:val="16"/>
        </w:rPr>
        <w:t xml:space="preserve">ntelligence </w:t>
      </w:r>
      <w:r w:rsidRPr="00F65354">
        <w:rPr>
          <w:rStyle w:val="StyleUnderline"/>
        </w:rPr>
        <w:t>start-ups has taken a toll.</w:t>
      </w:r>
      <w:r w:rsidRPr="00B92C95">
        <w:rPr>
          <w:sz w:val="16"/>
        </w:rPr>
        <w:t xml:space="preserve"> </w:t>
      </w:r>
      <w:r w:rsidRPr="00F65354">
        <w:rPr>
          <w:rStyle w:val="StyleUnderline"/>
        </w:rPr>
        <w:t>Inflection AI</w:t>
      </w:r>
      <w:r w:rsidRPr="00B92C95">
        <w:rPr>
          <w:sz w:val="16"/>
        </w:rPr>
        <w:t xml:space="preserve">, which </w:t>
      </w:r>
      <w:r w:rsidRPr="00F65354">
        <w:rPr>
          <w:rStyle w:val="StyleUnderline"/>
        </w:rPr>
        <w:t>raised $1.5 billion but made almost no money</w:t>
      </w:r>
      <w:r w:rsidRPr="00B92C95">
        <w:rPr>
          <w:sz w:val="16"/>
        </w:rPr>
        <w:t xml:space="preserve">, </w:t>
      </w:r>
      <w:r w:rsidRPr="00F65354">
        <w:rPr>
          <w:rStyle w:val="StyleUnderline"/>
        </w:rPr>
        <w:t>has folded its original business. Stability AI has laid off employees and parted ways with its chief executive</w:t>
      </w:r>
      <w:r w:rsidRPr="00B92C95">
        <w:rPr>
          <w:sz w:val="16"/>
        </w:rPr>
        <w:t xml:space="preserve">. And </w:t>
      </w:r>
      <w:r w:rsidRPr="00F65354">
        <w:rPr>
          <w:rStyle w:val="StyleUnderline"/>
        </w:rPr>
        <w:t>Anthropic has raced to close the roughly $1.8 billion gap between its modest sales and enormous expenses.</w:t>
      </w:r>
    </w:p>
    <w:p w14:paraId="1EBD7EDB" w14:textId="77777777" w:rsidR="008E5C48" w:rsidRPr="00B92C95" w:rsidRDefault="008E5C48" w:rsidP="008E5C48">
      <w:pPr>
        <w:rPr>
          <w:sz w:val="16"/>
        </w:rPr>
      </w:pPr>
      <w:r w:rsidRPr="00F65354">
        <w:rPr>
          <w:rStyle w:val="StyleUnderline"/>
        </w:rPr>
        <w:t>The A.I. revo</w:t>
      </w:r>
      <w:r w:rsidRPr="00B92C95">
        <w:rPr>
          <w:sz w:val="16"/>
        </w:rPr>
        <w:t xml:space="preserve">lution, it is becoming clear in Silicon Valley, </w:t>
      </w:r>
      <w:r w:rsidRPr="00F65354">
        <w:rPr>
          <w:rStyle w:val="StyleUnderline"/>
        </w:rPr>
        <w:t>is going to come with a very big price tag.</w:t>
      </w:r>
      <w:r w:rsidRPr="00B92C95">
        <w:rPr>
          <w:sz w:val="16"/>
        </w:rPr>
        <w:t xml:space="preserve"> And the tech companies that have bet their futures on it are scrambling to figure out how to close the gap between those expenses and the profits they hope to make somewhere down the line.</w:t>
      </w:r>
    </w:p>
    <w:p w14:paraId="66B85B24" w14:textId="77777777" w:rsidR="008E5C48" w:rsidRPr="00B92C95" w:rsidRDefault="008E5C48" w:rsidP="008E5C48">
      <w:pPr>
        <w:rPr>
          <w:sz w:val="16"/>
        </w:rPr>
      </w:pPr>
      <w:r w:rsidRPr="007A7517">
        <w:rPr>
          <w:rStyle w:val="StyleUnderline"/>
        </w:rPr>
        <w:t>This problem is particularly acute for a group of</w:t>
      </w:r>
      <w:r w:rsidRPr="00B92C95">
        <w:rPr>
          <w:sz w:val="16"/>
        </w:rPr>
        <w:t xml:space="preserve"> high-profile </w:t>
      </w:r>
      <w:r w:rsidRPr="007A7517">
        <w:rPr>
          <w:rStyle w:val="StyleUnderline"/>
        </w:rPr>
        <w:t>start-ups that have raised tens of billions of dollars for</w:t>
      </w:r>
      <w:r w:rsidRPr="00B92C95">
        <w:rPr>
          <w:sz w:val="16"/>
        </w:rPr>
        <w:t xml:space="preserve"> the development of </w:t>
      </w:r>
      <w:r w:rsidRPr="007A7517">
        <w:rPr>
          <w:rStyle w:val="StyleUnderline"/>
        </w:rPr>
        <w:t>generative A.I.</w:t>
      </w:r>
      <w:r w:rsidRPr="00B92C95">
        <w:rPr>
          <w:sz w:val="16"/>
        </w:rPr>
        <w:t xml:space="preserve">, the technology behind chatbots such as ChatGPT. Some of them are already figuring out that </w:t>
      </w:r>
      <w:r w:rsidRPr="007A7517">
        <w:rPr>
          <w:rStyle w:val="StyleUnderline"/>
        </w:rPr>
        <w:t>competing head-on with giants like Google, Microsoft and Meta is going to take billions of dollars — and even that may not be enough</w:t>
      </w:r>
      <w:r w:rsidRPr="00B92C95">
        <w:rPr>
          <w:sz w:val="16"/>
        </w:rPr>
        <w:t>.</w:t>
      </w:r>
    </w:p>
    <w:p w14:paraId="498D6E23" w14:textId="77777777" w:rsidR="008E5C48" w:rsidRPr="00B92C95" w:rsidRDefault="008E5C48" w:rsidP="008E5C48">
      <w:pPr>
        <w:rPr>
          <w:sz w:val="16"/>
        </w:rPr>
      </w:pPr>
      <w:r w:rsidRPr="00B92C95">
        <w:rPr>
          <w:sz w:val="16"/>
        </w:rPr>
        <w:t>“You can already see the writing on the wall,” said Ali Ghodsi, chief executive of Databricks, a data warehouse and analysis company that works with A.I. start-ups. “It doesn’t matter how cool it is what you do — does it have business viability?”</w:t>
      </w:r>
    </w:p>
    <w:p w14:paraId="51C70A6F" w14:textId="77777777" w:rsidR="008E5C48" w:rsidRPr="00B92C95" w:rsidRDefault="008E5C48" w:rsidP="008E5C48">
      <w:pPr>
        <w:rPr>
          <w:sz w:val="16"/>
        </w:rPr>
      </w:pPr>
      <w:r w:rsidRPr="00B92C95">
        <w:rPr>
          <w:sz w:val="16"/>
        </w:rPr>
        <w:t xml:space="preserve">While plenty of money has been burned in other tech booms, </w:t>
      </w:r>
      <w:r w:rsidRPr="007A7517">
        <w:rPr>
          <w:rStyle w:val="StyleUnderline"/>
        </w:rPr>
        <w:t xml:space="preserve">the expense of building A.I. systems </w:t>
      </w:r>
      <w:proofErr w:type="gramStart"/>
      <w:r w:rsidRPr="007A7517">
        <w:rPr>
          <w:rStyle w:val="StyleUnderline"/>
        </w:rPr>
        <w:t>has</w:t>
      </w:r>
      <w:proofErr w:type="gramEnd"/>
      <w:r w:rsidRPr="007A7517">
        <w:rPr>
          <w:rStyle w:val="StyleUnderline"/>
        </w:rPr>
        <w:t xml:space="preserve"> shocked tech industry veterans</w:t>
      </w:r>
      <w:r w:rsidRPr="00B92C95">
        <w:rPr>
          <w:sz w:val="16"/>
        </w:rPr>
        <w:t xml:space="preserve">. Unlike </w:t>
      </w:r>
      <w:r w:rsidRPr="007A7517">
        <w:rPr>
          <w:rStyle w:val="StyleUnderline"/>
        </w:rPr>
        <w:t>the iPhone</w:t>
      </w:r>
      <w:r w:rsidRPr="00B92C95">
        <w:rPr>
          <w:sz w:val="16"/>
        </w:rPr>
        <w:t xml:space="preserve">, which kicked off the last technology transition and </w:t>
      </w:r>
      <w:r w:rsidRPr="007A7517">
        <w:rPr>
          <w:rStyle w:val="StyleUnderline"/>
        </w:rPr>
        <w:t>cost a few hundred million dollars to develop</w:t>
      </w:r>
      <w:r w:rsidRPr="00B92C95">
        <w:rPr>
          <w:sz w:val="16"/>
        </w:rPr>
        <w:t xml:space="preserve"> because it largely relied on existing components, </w:t>
      </w:r>
      <w:r w:rsidRPr="007A7517">
        <w:rPr>
          <w:rStyle w:val="StyleUnderline"/>
        </w:rPr>
        <w:t>generative A.I. models cost billions to create and maintain</w:t>
      </w:r>
      <w:r w:rsidRPr="00B92C95">
        <w:rPr>
          <w:sz w:val="16"/>
        </w:rPr>
        <w:t xml:space="preserve">. </w:t>
      </w:r>
      <w:r w:rsidRPr="007A7517">
        <w:rPr>
          <w:rStyle w:val="StyleUnderline"/>
        </w:rPr>
        <w:t>The cutting-edge chips they need are expensive and in short supply. And every query of an A.I. system costs far more than a simple Google search</w:t>
      </w:r>
      <w:r w:rsidRPr="00B92C95">
        <w:rPr>
          <w:sz w:val="16"/>
        </w:rPr>
        <w:t>.</w:t>
      </w:r>
    </w:p>
    <w:p w14:paraId="5BE8165F" w14:textId="77777777" w:rsidR="008E5C48" w:rsidRPr="00B92C95" w:rsidRDefault="008E5C48" w:rsidP="008E5C48">
      <w:pPr>
        <w:rPr>
          <w:sz w:val="16"/>
        </w:rPr>
      </w:pPr>
      <w:r w:rsidRPr="00B92C95">
        <w:rPr>
          <w:sz w:val="16"/>
        </w:rPr>
        <w:t xml:space="preserve">Investors have poured $330 billion into about 26,000 A.I. and machine-learning start-ups over the past three years, according to </w:t>
      </w:r>
      <w:proofErr w:type="spellStart"/>
      <w:r w:rsidRPr="00B92C95">
        <w:rPr>
          <w:sz w:val="16"/>
        </w:rPr>
        <w:t>PitchBook</w:t>
      </w:r>
      <w:proofErr w:type="spellEnd"/>
      <w:r w:rsidRPr="00B92C95">
        <w:rPr>
          <w:sz w:val="16"/>
        </w:rPr>
        <w:t>, which tracks the industry. That’s two-thirds more than the amount they spent funding 20,350 A.I. companies from 2018 through 2020.</w:t>
      </w:r>
    </w:p>
    <w:p w14:paraId="71AF1060" w14:textId="77777777" w:rsidR="008E5C48" w:rsidRPr="00B92C95" w:rsidRDefault="008E5C48" w:rsidP="008E5C48">
      <w:pPr>
        <w:rPr>
          <w:sz w:val="16"/>
        </w:rPr>
      </w:pPr>
      <w:r w:rsidRPr="00B92C95">
        <w:rPr>
          <w:sz w:val="16"/>
        </w:rPr>
        <w:t>The challenges hitting many newer A.I. companies stand in contrast to the early business results at OpenAI, which is backed by $13 billion from Microsoft. The attention it has generated with its ChatGPT system has allowed the company to build a business charging $20 a month for its premium chatbot and offered a way for businesses to build their A.I. services with the technology that drives its chatbot, which is called a large language model. OpenAI pulled in around $1.6 billion in revenue over the last year, but it is unclear how much the company is spending, two people familiar with the company’s business said.</w:t>
      </w:r>
    </w:p>
    <w:p w14:paraId="64143938" w14:textId="77777777" w:rsidR="008E5C48" w:rsidRPr="00B92C95" w:rsidRDefault="008E5C48" w:rsidP="008E5C48">
      <w:pPr>
        <w:rPr>
          <w:sz w:val="16"/>
        </w:rPr>
      </w:pPr>
      <w:r w:rsidRPr="00B92C95">
        <w:rPr>
          <w:sz w:val="16"/>
        </w:rPr>
        <w:t>OpenAI did not respond to requests for comment.</w:t>
      </w:r>
    </w:p>
    <w:p w14:paraId="76E40D68" w14:textId="77777777" w:rsidR="008E5C48" w:rsidRPr="00B92C95" w:rsidRDefault="008E5C48" w:rsidP="008E5C48">
      <w:pPr>
        <w:rPr>
          <w:sz w:val="16"/>
        </w:rPr>
      </w:pPr>
      <w:r w:rsidRPr="00B92C95">
        <w:rPr>
          <w:sz w:val="16"/>
        </w:rPr>
        <w:t xml:space="preserve">But </w:t>
      </w:r>
      <w:r w:rsidRPr="007A7517">
        <w:rPr>
          <w:rStyle w:val="StyleUnderline"/>
        </w:rPr>
        <w:t>even OpenAI has had challenges broadening sales. Businesses are wary that the A.I. systems can generate inaccurate answers. The tech</w:t>
      </w:r>
      <w:r w:rsidRPr="00B92C95">
        <w:rPr>
          <w:sz w:val="16"/>
        </w:rPr>
        <w:t xml:space="preserve">nology </w:t>
      </w:r>
      <w:r w:rsidRPr="007A7517">
        <w:rPr>
          <w:rStyle w:val="StyleUnderline"/>
        </w:rPr>
        <w:t>has also been troubled by questions about whether the data that supported the models infringed on copyrights.</w:t>
      </w:r>
    </w:p>
    <w:p w14:paraId="25E3367C" w14:textId="77777777" w:rsidR="008E5C48" w:rsidRPr="00B92C95" w:rsidRDefault="008E5C48" w:rsidP="008E5C48">
      <w:pPr>
        <w:rPr>
          <w:sz w:val="16"/>
        </w:rPr>
      </w:pPr>
      <w:r w:rsidRPr="00B92C95">
        <w:rPr>
          <w:sz w:val="16"/>
        </w:rPr>
        <w:t>(The New York Times sued OpenAI and Microsoft in December for copyright infringement of news content related to A.I. systems.)</w:t>
      </w:r>
    </w:p>
    <w:p w14:paraId="18ADF583" w14:textId="77777777" w:rsidR="008E5C48" w:rsidRPr="00B92C95" w:rsidRDefault="008E5C48" w:rsidP="008E5C48">
      <w:pPr>
        <w:rPr>
          <w:sz w:val="16"/>
        </w:rPr>
      </w:pPr>
      <w:r w:rsidRPr="00B92C95">
        <w:rPr>
          <w:sz w:val="16"/>
        </w:rPr>
        <w:t>Many investors point to Microsoft’s rapid sales growth as evidence of A.I.’s business potential. In its most recent quarter, Microsoft reported an estimated $1 billion in sales from A.I. services in cloud computing, up from essentially nothing a year ago, said Brad Reback, an analyst at the investment bank Stifel.</w:t>
      </w:r>
    </w:p>
    <w:p w14:paraId="64B05A7C" w14:textId="77777777" w:rsidR="008E5C48" w:rsidRPr="00B92C95" w:rsidRDefault="008E5C48" w:rsidP="008E5C48">
      <w:pPr>
        <w:rPr>
          <w:sz w:val="16"/>
        </w:rPr>
      </w:pPr>
      <w:r w:rsidRPr="007A7517">
        <w:rPr>
          <w:rStyle w:val="StyleUnderline"/>
        </w:rPr>
        <w:t>Meta</w:t>
      </w:r>
      <w:r w:rsidRPr="00B92C95">
        <w:rPr>
          <w:sz w:val="16"/>
        </w:rPr>
        <w:t xml:space="preserve">, on the other hand, </w:t>
      </w:r>
      <w:r w:rsidRPr="007A7517">
        <w:rPr>
          <w:rStyle w:val="StyleUnderline"/>
        </w:rPr>
        <w:t>doesn’t expect to make money for years off its A.I. products, even as it increases its infrastructure spending by up to $10 billion this year</w:t>
      </w:r>
      <w:r w:rsidRPr="00B92C95">
        <w:rPr>
          <w:sz w:val="16"/>
        </w:rPr>
        <w:t xml:space="preserve"> alone. “We’re investing to stay at the leading edge of this,” Mark Zuckerberg, Meta’s chief executive, said during a call with analysts last week. “And we’re doing that at the time when we’re also scaling the product before it is making money.”</w:t>
      </w:r>
    </w:p>
    <w:p w14:paraId="5C8C3437" w14:textId="77777777" w:rsidR="008E5C48" w:rsidRPr="00B92C95" w:rsidRDefault="008E5C48" w:rsidP="008E5C48">
      <w:pPr>
        <w:rPr>
          <w:sz w:val="16"/>
        </w:rPr>
      </w:pPr>
      <w:r w:rsidRPr="007A7517">
        <w:rPr>
          <w:rStyle w:val="StyleUnderline"/>
        </w:rPr>
        <w:t>A.I. start-ups have been challenged by that gap between spending and sales</w:t>
      </w:r>
      <w:r w:rsidRPr="00B92C95">
        <w:rPr>
          <w:sz w:val="16"/>
        </w:rPr>
        <w:t xml:space="preserve">. </w:t>
      </w:r>
      <w:r w:rsidRPr="007A7517">
        <w:rPr>
          <w:rStyle w:val="StyleUnderline"/>
        </w:rPr>
        <w:t>Anthropic</w:t>
      </w:r>
      <w:r w:rsidRPr="00B92C95">
        <w:rPr>
          <w:sz w:val="16"/>
        </w:rPr>
        <w:t xml:space="preserve">, which has </w:t>
      </w:r>
      <w:r w:rsidRPr="007A7517">
        <w:rPr>
          <w:rStyle w:val="StyleUnderline"/>
        </w:rPr>
        <w:t xml:space="preserve">raised more than $7 billion with backing from Amazon and Google, is spending about $2 billion a year but pulling in only about $150 million to $200 million </w:t>
      </w:r>
      <w:r w:rsidRPr="00B92C95">
        <w:rPr>
          <w:sz w:val="16"/>
        </w:rPr>
        <w:t>in revenue, said two people familiar with the company’s financials, who requested anonymity because the figures are private.</w:t>
      </w:r>
    </w:p>
    <w:p w14:paraId="09BC14C6" w14:textId="77777777" w:rsidR="008E5C48" w:rsidRPr="00B92C95" w:rsidRDefault="008E5C48" w:rsidP="008E5C48">
      <w:pPr>
        <w:rPr>
          <w:sz w:val="16"/>
        </w:rPr>
      </w:pPr>
      <w:r w:rsidRPr="00B92C95">
        <w:rPr>
          <w:sz w:val="16"/>
        </w:rPr>
        <w:t>Like OpenAI, Anthropic has turned to partnerships with large, established tech companies. Its chief executive, Dario Amodei, has been courting customers on Wall Street, and it recently announced that it was working with Accenture, the global consulting company, to create custom chatbots and A.I. systems for companies and government organizations.</w:t>
      </w:r>
    </w:p>
    <w:p w14:paraId="309D0C59" w14:textId="36E1BB68" w:rsidR="008E5C48" w:rsidRPr="00B92C95" w:rsidRDefault="008E5C48" w:rsidP="008E5C48">
      <w:pPr>
        <w:rPr>
          <w:sz w:val="16"/>
        </w:rPr>
      </w:pPr>
      <w:r w:rsidRPr="00B92C95">
        <w:rPr>
          <w:sz w:val="16"/>
        </w:rPr>
        <w:t>Sally Aldous, a spokeswoman for Anthropic, said that thousands of businesses were using the company’s technology and that millions of consumers were using its publicly available chatbot, Claude.</w:t>
      </w:r>
    </w:p>
    <w:p w14:paraId="13EF8A3A" w14:textId="77777777" w:rsidR="008E5C48" w:rsidRDefault="008E5C48" w:rsidP="008E5C48">
      <w:pPr>
        <w:pStyle w:val="Heading4"/>
      </w:pPr>
      <w:r>
        <w:t>Big tech holds a monopoly over ai –tech startups are driven by big tech bases, models, and more</w:t>
      </w:r>
    </w:p>
    <w:p w14:paraId="67968904" w14:textId="77777777" w:rsidR="008E5C48" w:rsidRPr="005217A1" w:rsidRDefault="008E5C48" w:rsidP="008E5C48">
      <w:r w:rsidRPr="00F65354">
        <w:rPr>
          <w:rStyle w:val="Style13ptBold"/>
        </w:rPr>
        <w:t>Kak et. al 23</w:t>
      </w:r>
      <w:r>
        <w:t xml:space="preserve"> (Amba Kak; Co-Executive</w:t>
      </w:r>
      <w:r w:rsidRPr="00F65354">
        <w:t xml:space="preserve"> </w:t>
      </w:r>
      <w:r>
        <w:t xml:space="preserve">Director of AI now, Sarah Myers West; </w:t>
      </w:r>
      <w:r w:rsidRPr="00F65354">
        <w:t>Senior Advisor on AI, FTC</w:t>
      </w:r>
      <w:r>
        <w:t>, and Meredith Whittaker; T</w:t>
      </w:r>
      <w:r w:rsidRPr="00F65354">
        <w:t>he President of Signal</w:t>
      </w:r>
      <w:r>
        <w:t>,</w:t>
      </w:r>
      <w:r w:rsidRPr="00F65354">
        <w:t xml:space="preserve"> current Chief Advisor, and the former Faculty Director and Co-Founder of the AI Now Institute</w:t>
      </w:r>
      <w:r>
        <w:t>, “</w:t>
      </w:r>
      <w:r w:rsidRPr="00F65354">
        <w:t>Make no mistake—AI is owned by Big Tech</w:t>
      </w:r>
      <w:r>
        <w:t xml:space="preserve">”, December 5, 2023, </w:t>
      </w:r>
      <w:r w:rsidRPr="00F65354">
        <w:t>https://www.technologyreview.com/2023/12/05/1084393/make-no-mistake-ai-is-owned-by-big-tech/</w:t>
      </w:r>
      <w:r>
        <w:t>) /CPSW LP</w:t>
      </w:r>
    </w:p>
    <w:p w14:paraId="15135644" w14:textId="77777777" w:rsidR="008E5C48" w:rsidRPr="00B92C95" w:rsidRDefault="008E5C48" w:rsidP="008E5C48">
      <w:pPr>
        <w:rPr>
          <w:sz w:val="16"/>
        </w:rPr>
      </w:pPr>
      <w:r w:rsidRPr="00B92C95">
        <w:rPr>
          <w:sz w:val="16"/>
        </w:rPr>
        <w:t xml:space="preserve">Until late November, when the epic saga of OpenAI’s board breakdown unfolded, the casual observer could be forgiven for assuming that the industry around generative AI was a vibrant competitive ecosystem. </w:t>
      </w:r>
    </w:p>
    <w:p w14:paraId="21E13331" w14:textId="77777777" w:rsidR="008E5C48" w:rsidRPr="00B92C95" w:rsidRDefault="008E5C48" w:rsidP="008E5C48">
      <w:pPr>
        <w:rPr>
          <w:sz w:val="16"/>
        </w:rPr>
      </w:pPr>
      <w:r w:rsidRPr="00B92C95">
        <w:rPr>
          <w:sz w:val="16"/>
        </w:rPr>
        <w:t xml:space="preserve">But this is not the case—nor has it ever been. And understanding why is fundamental to understanding what AI is, and what threats it poses. Put simply, in the context of the current paradigm of building larger- and larger-scale AI systems, </w:t>
      </w:r>
      <w:r w:rsidRPr="00B92C95">
        <w:rPr>
          <w:rStyle w:val="StyleUnderline"/>
        </w:rPr>
        <w:t>there is no AI without Big Tech</w:t>
      </w:r>
      <w:r w:rsidRPr="00B92C95">
        <w:rPr>
          <w:sz w:val="16"/>
        </w:rPr>
        <w:t xml:space="preserve">. </w:t>
      </w:r>
      <w:r w:rsidRPr="00B92C95">
        <w:rPr>
          <w:rStyle w:val="StyleUnderline"/>
        </w:rPr>
        <w:t>With</w:t>
      </w:r>
      <w:r w:rsidRPr="00B92C95">
        <w:rPr>
          <w:sz w:val="16"/>
        </w:rPr>
        <w:t xml:space="preserve"> vanishingly </w:t>
      </w:r>
      <w:r w:rsidRPr="00B92C95">
        <w:rPr>
          <w:rStyle w:val="StyleUnderline"/>
        </w:rPr>
        <w:t>few exceptions, every startup, new entrant, and even AI research lab is dependent on these firms. All rely on the computing infrastructure of Microsoft, Amazon, and Google to train</w:t>
      </w:r>
      <w:r w:rsidRPr="00B92C95">
        <w:rPr>
          <w:sz w:val="16"/>
        </w:rPr>
        <w:t xml:space="preserve"> their systems, </w:t>
      </w:r>
      <w:r w:rsidRPr="00B92C95">
        <w:rPr>
          <w:rStyle w:val="StyleUnderline"/>
        </w:rPr>
        <w:t>and</w:t>
      </w:r>
      <w:r w:rsidRPr="00B92C95">
        <w:rPr>
          <w:sz w:val="16"/>
        </w:rPr>
        <w:t xml:space="preserve"> on those same firms’ vast consumer market reach to </w:t>
      </w:r>
      <w:r w:rsidRPr="00B92C95">
        <w:rPr>
          <w:rStyle w:val="StyleUnderline"/>
        </w:rPr>
        <w:t>deploy and sell</w:t>
      </w:r>
      <w:r w:rsidRPr="00B92C95">
        <w:rPr>
          <w:sz w:val="16"/>
        </w:rPr>
        <w:t xml:space="preserve"> their AI products.  </w:t>
      </w:r>
    </w:p>
    <w:p w14:paraId="57759306" w14:textId="77777777" w:rsidR="008E5C48" w:rsidRPr="00B92C95" w:rsidRDefault="008E5C48" w:rsidP="008E5C48">
      <w:pPr>
        <w:rPr>
          <w:sz w:val="16"/>
        </w:rPr>
      </w:pPr>
      <w:r w:rsidRPr="00B92C95">
        <w:rPr>
          <w:sz w:val="16"/>
        </w:rPr>
        <w:t xml:space="preserve">Indeed, </w:t>
      </w:r>
      <w:r w:rsidRPr="00B92C95">
        <w:rPr>
          <w:rStyle w:val="StyleUnderline"/>
        </w:rPr>
        <w:t>many startups</w:t>
      </w:r>
      <w:r w:rsidRPr="00B92C95">
        <w:rPr>
          <w:sz w:val="16"/>
        </w:rPr>
        <w:t xml:space="preserve"> simply </w:t>
      </w:r>
      <w:r w:rsidRPr="00B92C95">
        <w:rPr>
          <w:rStyle w:val="StyleUnderline"/>
        </w:rPr>
        <w:t>license and rebrand AI models created and sold by these tech giants or their partner startups</w:t>
      </w:r>
      <w:r w:rsidRPr="00B92C95">
        <w:rPr>
          <w:sz w:val="16"/>
        </w:rPr>
        <w:t xml:space="preserve">. </w:t>
      </w:r>
      <w:r w:rsidRPr="00B92C95">
        <w:rPr>
          <w:rStyle w:val="StyleUnderline"/>
        </w:rPr>
        <w:t>This is because large tech firms have accrued significant advantages over the past decade. Thanks to platform dominance and the self-reinforcing properties of the surveillance business model, they own and control the ingredients necessary to develop and deploy large-scale AI</w:t>
      </w:r>
      <w:r w:rsidRPr="00B92C95">
        <w:rPr>
          <w:sz w:val="16"/>
        </w:rPr>
        <w:t>. They also shape the incentive structures for the field of research and development in AI, defining the technology’s present and future.</w:t>
      </w:r>
    </w:p>
    <w:p w14:paraId="54963E2C" w14:textId="77777777" w:rsidR="008E5C48" w:rsidRPr="00B92C95" w:rsidRDefault="008E5C48" w:rsidP="008E5C48">
      <w:pPr>
        <w:rPr>
          <w:sz w:val="16"/>
        </w:rPr>
      </w:pPr>
      <w:r w:rsidRPr="00B92C95">
        <w:rPr>
          <w:rStyle w:val="StyleUnderline"/>
        </w:rPr>
        <w:t>The recent OpenAI saga, in which Microsoft exerted</w:t>
      </w:r>
      <w:r w:rsidRPr="00B92C95">
        <w:rPr>
          <w:sz w:val="16"/>
        </w:rPr>
        <w:t xml:space="preserve"> its quiet but firm do</w:t>
      </w:r>
      <w:r w:rsidRPr="00B92C95">
        <w:rPr>
          <w:rStyle w:val="StyleUnderline"/>
        </w:rPr>
        <w:t>minance over the “capped profit” entity, provides a</w:t>
      </w:r>
      <w:r w:rsidRPr="00B92C95">
        <w:rPr>
          <w:sz w:val="16"/>
        </w:rPr>
        <w:t xml:space="preserve"> powerful </w:t>
      </w:r>
      <w:r w:rsidRPr="00B92C95">
        <w:rPr>
          <w:rStyle w:val="StyleUnderline"/>
        </w:rPr>
        <w:t>demonstration</w:t>
      </w:r>
      <w:r w:rsidRPr="00B92C95">
        <w:rPr>
          <w:sz w:val="16"/>
        </w:rPr>
        <w:t xml:space="preserve"> of what we’ve been analyzing for the last half-decade. To wit: those with the money make the rules. And right now, they’re engaged in a race to the bottom, releasing systems before they’re ready in an attempt to retain their dominant position. </w:t>
      </w:r>
    </w:p>
    <w:p w14:paraId="22DBF487" w14:textId="77777777" w:rsidR="008E5C48" w:rsidRPr="00B92C95" w:rsidRDefault="008E5C48" w:rsidP="008E5C48">
      <w:pPr>
        <w:rPr>
          <w:sz w:val="16"/>
        </w:rPr>
      </w:pPr>
      <w:r w:rsidRPr="00B92C95">
        <w:rPr>
          <w:sz w:val="16"/>
        </w:rPr>
        <w:t xml:space="preserve">Concentrated power isn’t just a problem for markets. Relying on a few unaccountable corporate actors for core infrastructure is a problem for democracy, culture, and individual and collective agency. Without significant intervention, the AI market will only end up rewarding and entrenching the very same companies that reaped the profits of the invasive surveillance business model that has powered the commercial internet, often at the expense of the public. </w:t>
      </w:r>
    </w:p>
    <w:p w14:paraId="6B40B103" w14:textId="77777777" w:rsidR="008E5C48" w:rsidRPr="00B92C95" w:rsidRDefault="008E5C48" w:rsidP="008E5C48">
      <w:pPr>
        <w:rPr>
          <w:sz w:val="16"/>
        </w:rPr>
      </w:pPr>
      <w:r w:rsidRPr="00B92C95">
        <w:rPr>
          <w:sz w:val="16"/>
        </w:rPr>
        <w:t xml:space="preserve">The Cambridge Analytica scandal was just one among many that exposed this seedy reality. Such concentration also creates single points of failure, which raises real security threats. And Securities and Exchange Commission chair Gary Gensler has warned that having a small number of AI models and actors at the foundation of the AI ecosystem poses systemic risks to the financial order, in which the effects of a single failure could be distributed much more widely. </w:t>
      </w:r>
    </w:p>
    <w:p w14:paraId="2BD3B55B" w14:textId="77777777" w:rsidR="008E5C48" w:rsidRPr="00B92C95" w:rsidRDefault="008E5C48" w:rsidP="008E5C48">
      <w:pPr>
        <w:rPr>
          <w:sz w:val="16"/>
        </w:rPr>
      </w:pPr>
      <w:r w:rsidRPr="00B92C95">
        <w:rPr>
          <w:sz w:val="16"/>
        </w:rPr>
        <w:t xml:space="preserve">The assertion that AI is contingent on—and exacerbates—concentration of power in the tech industry has often been met with pushback. Investors who have moved quickly from Web3 to the metaverse to AI are keen to realize returns in an ecosystem where a frenzied press cycle drives valuations toward profitable IPOs and acquisitions, even if the promises of </w:t>
      </w:r>
      <w:proofErr w:type="gramStart"/>
      <w:r w:rsidRPr="00B92C95">
        <w:rPr>
          <w:sz w:val="16"/>
        </w:rPr>
        <w:t>the  technology</w:t>
      </w:r>
      <w:proofErr w:type="gramEnd"/>
      <w:r w:rsidRPr="00B92C95">
        <w:rPr>
          <w:sz w:val="16"/>
        </w:rPr>
        <w:t xml:space="preserve"> in question aren’t ever realized. </w:t>
      </w:r>
    </w:p>
    <w:p w14:paraId="73E121DF" w14:textId="77777777" w:rsidR="008E5C48" w:rsidRPr="00B92C95" w:rsidRDefault="008E5C48" w:rsidP="008E5C48">
      <w:pPr>
        <w:rPr>
          <w:sz w:val="16"/>
        </w:rPr>
      </w:pPr>
      <w:r w:rsidRPr="00B92C95">
        <w:rPr>
          <w:sz w:val="16"/>
        </w:rPr>
        <w:t xml:space="preserve">But </w:t>
      </w:r>
      <w:r w:rsidRPr="00B92C95">
        <w:rPr>
          <w:rStyle w:val="StyleUnderline"/>
        </w:rPr>
        <w:t>the attempted ouster</w:t>
      </w:r>
      <w:r w:rsidRPr="00B92C95">
        <w:rPr>
          <w:sz w:val="16"/>
        </w:rPr>
        <w:t>—</w:t>
      </w:r>
      <w:r w:rsidRPr="00B92C95">
        <w:rPr>
          <w:rStyle w:val="StyleUnderline"/>
        </w:rPr>
        <w:t>and</w:t>
      </w:r>
      <w:r w:rsidRPr="00B92C95">
        <w:rPr>
          <w:sz w:val="16"/>
        </w:rPr>
        <w:t xml:space="preserve"> subsequent </w:t>
      </w:r>
      <w:r w:rsidRPr="00B92C95">
        <w:rPr>
          <w:rStyle w:val="StyleUnderline"/>
        </w:rPr>
        <w:t>reintegration</w:t>
      </w:r>
      <w:r w:rsidRPr="00B92C95">
        <w:rPr>
          <w:sz w:val="16"/>
        </w:rPr>
        <w:t>—</w:t>
      </w:r>
      <w:r w:rsidRPr="00B92C95">
        <w:rPr>
          <w:rStyle w:val="StyleUnderline"/>
        </w:rPr>
        <w:t>of OpenAI cofounders Sam Altman and Greg Brockman doesn’t just bring the power and influence of Microsoft into sharp focus; it also proves our case that these commercial arrangements give Big Tech</w:t>
      </w:r>
      <w:r w:rsidRPr="00B92C95">
        <w:rPr>
          <w:sz w:val="16"/>
        </w:rPr>
        <w:t xml:space="preserve"> profound </w:t>
      </w:r>
      <w:r w:rsidRPr="00B92C95">
        <w:rPr>
          <w:rStyle w:val="StyleUnderline"/>
        </w:rPr>
        <w:t>control over the trajectory of AI</w:t>
      </w:r>
      <w:r w:rsidRPr="00B92C95">
        <w:rPr>
          <w:sz w:val="16"/>
        </w:rPr>
        <w:t xml:space="preserve">. The story is fairly simple: after apparently being blindsided by the board’s decision, Microsoft moved to protect its investment and its road map to profit. The company quickly exerted its weight, rallying behind Altman and promising to “acquihire” those who wanted to defect. </w:t>
      </w:r>
    </w:p>
    <w:p w14:paraId="1EDD6299" w14:textId="77777777" w:rsidR="008E5C48" w:rsidRPr="00B92C95" w:rsidRDefault="008E5C48" w:rsidP="008E5C48">
      <w:pPr>
        <w:rPr>
          <w:sz w:val="16"/>
        </w:rPr>
      </w:pPr>
      <w:r w:rsidRPr="00B92C95">
        <w:rPr>
          <w:rStyle w:val="StyleUnderline"/>
        </w:rPr>
        <w:t>Microsoft now has a seat on OpenAI’s board</w:t>
      </w:r>
      <w:r w:rsidRPr="00B92C95">
        <w:rPr>
          <w:sz w:val="16"/>
        </w:rPr>
        <w:t xml:space="preserve">, albeit a nonvoting one. But </w:t>
      </w:r>
      <w:r w:rsidRPr="00B92C95">
        <w:rPr>
          <w:rStyle w:val="StyleUnderline"/>
        </w:rPr>
        <w:t>the true leverage that Big Tech holds in the AI landscape is the combination of its computing power, data, and vast market reach</w:t>
      </w:r>
      <w:r w:rsidRPr="00B92C95">
        <w:rPr>
          <w:sz w:val="16"/>
        </w:rPr>
        <w:t xml:space="preserve">. In order to pursue its bigger-is-better approach to AI development, OpenAI made a deal. It exclusively licenses its GPT-4 system and all other OpenAI models to Microsoft in exchange for access to Microsoft’s computing infrastructure. </w:t>
      </w:r>
    </w:p>
    <w:p w14:paraId="2E1C415A" w14:textId="77777777" w:rsidR="008E5C48" w:rsidRPr="00B92C95" w:rsidRDefault="008E5C48" w:rsidP="008E5C48">
      <w:pPr>
        <w:rPr>
          <w:sz w:val="16"/>
        </w:rPr>
      </w:pPr>
      <w:r w:rsidRPr="00B92C95">
        <w:rPr>
          <w:rStyle w:val="StyleUnderline"/>
        </w:rPr>
        <w:t>For companies hoping to build base models, there is little alternative to working with either Microsoft, Google, or Amazon</w:t>
      </w:r>
      <w:r w:rsidRPr="00B92C95">
        <w:rPr>
          <w:sz w:val="16"/>
        </w:rPr>
        <w:t xml:space="preserve">. And those at the center of AI are well aware of this, as illustrated by Sam Altman’s furtive search for Saudi and Emirati sovereign investment in a hardware venture he hoped would rival Nvidia. That company holds a near monopoly on state-of-the-art chips for AI training and is another key choke point along the AI supply chain. US regulators have since unwound an initial investment by Saudi Arabia into an Altman-backed company, </w:t>
      </w:r>
      <w:proofErr w:type="spellStart"/>
      <w:r w:rsidRPr="00B92C95">
        <w:rPr>
          <w:sz w:val="16"/>
        </w:rPr>
        <w:t>RainAI</w:t>
      </w:r>
      <w:proofErr w:type="spellEnd"/>
      <w:r w:rsidRPr="00B92C95">
        <w:rPr>
          <w:sz w:val="16"/>
        </w:rPr>
        <w:t>, reinforcing the difficulty OpenAI faces in navigating the even more concentrated chipmaking market.</w:t>
      </w:r>
    </w:p>
    <w:p w14:paraId="0D03F543" w14:textId="77777777" w:rsidR="008E5C48" w:rsidRPr="00B92C95" w:rsidRDefault="008E5C48" w:rsidP="008E5C48">
      <w:pPr>
        <w:rPr>
          <w:sz w:val="16"/>
        </w:rPr>
      </w:pPr>
      <w:r w:rsidRPr="00B92C95">
        <w:rPr>
          <w:sz w:val="16"/>
        </w:rPr>
        <w:t xml:space="preserve">There are few meaningful alternatives, even for those willing to go the extra mile to build industry-independent AI. As we’ve outlined elsewhere, “‘open-source AI”—an ill-defined term that’s currently used to describe everything from Meta’s (comparatively closed) LLaMA-2 and </w:t>
      </w:r>
      <w:proofErr w:type="spellStart"/>
      <w:r w:rsidRPr="00B92C95">
        <w:rPr>
          <w:sz w:val="16"/>
        </w:rPr>
        <w:t>Eleuther’s</w:t>
      </w:r>
      <w:proofErr w:type="spellEnd"/>
      <w:r w:rsidRPr="00B92C95">
        <w:rPr>
          <w:sz w:val="16"/>
        </w:rPr>
        <w:t xml:space="preserve"> (maximally open) Pythia series—can’t on its own offer escape velocity from industry concentration. For one thing, many open-source AI projects operate through compute credits, revenue sharing, or other contractual arrangements with tech giants that grapple with the same structural dependencies. In addition, Big Tech has a long legacy of capturing, or otherwise attempting to seek profit from, open-source development. Open-source AI can offer transparency, reusability, and extensibility, and these can be positive. But it does not address the problem of concentrated power in the AI market. </w:t>
      </w:r>
    </w:p>
    <w:p w14:paraId="6BE4BD77" w14:textId="77777777" w:rsidR="008E5C48" w:rsidRPr="00B92C95" w:rsidRDefault="008E5C48" w:rsidP="008E5C48">
      <w:pPr>
        <w:rPr>
          <w:sz w:val="16"/>
        </w:rPr>
      </w:pPr>
      <w:r w:rsidRPr="00B92C95">
        <w:rPr>
          <w:sz w:val="16"/>
        </w:rPr>
        <w:t xml:space="preserve">The OpenAI-Microsoft saga also demonstrates a fact that’s frequently lost in the hype around AI: there isn’t yet a clear business model outside of increasing cloud profits for Big Tech by bundling AI services with cloud infrastructure. And a business model is important when you’re talking about systems that can cost hundreds of millions of dollars to train and develop. </w:t>
      </w:r>
    </w:p>
    <w:p w14:paraId="41456BED" w14:textId="77777777" w:rsidR="008E5C48" w:rsidRPr="00B92C95" w:rsidRDefault="008E5C48" w:rsidP="008E5C48">
      <w:pPr>
        <w:rPr>
          <w:sz w:val="16"/>
        </w:rPr>
      </w:pPr>
      <w:r w:rsidRPr="00B92C95">
        <w:rPr>
          <w:sz w:val="16"/>
        </w:rPr>
        <w:t xml:space="preserve">Microsoft isn’t alone here: Amazon, for example, runs a marketplace for AI models, on which all of its products, and a handful of others, operate using Amazon Web Services. The company recently struck an investment deal of up to $4 billion with Anthropic, which has also pledged to use Amazon’s in-house chip, </w:t>
      </w:r>
      <w:proofErr w:type="spellStart"/>
      <w:r w:rsidRPr="00B92C95">
        <w:rPr>
          <w:sz w:val="16"/>
        </w:rPr>
        <w:t>Trainium</w:t>
      </w:r>
      <w:proofErr w:type="spellEnd"/>
      <w:r w:rsidRPr="00B92C95">
        <w:rPr>
          <w:sz w:val="16"/>
        </w:rPr>
        <w:t xml:space="preserve">, optimized for building large-scale AI. </w:t>
      </w:r>
    </w:p>
    <w:p w14:paraId="1F4A39F1" w14:textId="77777777" w:rsidR="008E5C48" w:rsidRPr="00B92C95" w:rsidRDefault="008E5C48" w:rsidP="008E5C48">
      <w:pPr>
        <w:rPr>
          <w:sz w:val="16"/>
        </w:rPr>
      </w:pPr>
      <w:r w:rsidRPr="00B92C95">
        <w:rPr>
          <w:rStyle w:val="StyleUnderline"/>
        </w:rPr>
        <w:t>Big Tech is becoming increasingly assertive in its maneuverings to protect its hold over the market</w:t>
      </w:r>
      <w:r w:rsidRPr="00B92C95">
        <w:rPr>
          <w:sz w:val="16"/>
        </w:rPr>
        <w:t>. Make no mistake: though OpenAI was in the crosshairs this time, now that we’ve all seen what it looks like for a small entity when a big firm it depends on decides to flex, others will be paying attention and falling in line.</w:t>
      </w:r>
    </w:p>
    <w:p w14:paraId="7D9D9A07" w14:textId="77777777" w:rsidR="008E5C48" w:rsidRPr="00B92C95" w:rsidRDefault="008E5C48" w:rsidP="008E5C48">
      <w:pPr>
        <w:rPr>
          <w:sz w:val="16"/>
        </w:rPr>
      </w:pPr>
      <w:r w:rsidRPr="00B92C95">
        <w:rPr>
          <w:sz w:val="16"/>
        </w:rPr>
        <w:t>Regulation could help, but government policy often winds up entrenching, rather than mitigating, the power of these companies as they leverage their access to money and their political clout. Take Microsoft’s recent moves in the UK as an example: last week it announced a £2.5 billion investment in building out cloud infrastructure in the UK, a move lauded by a prime minister who has clearly signaled his ambitions to build a homegrown AI sector in the UK as his primary legacy. This news can’t be read in isolation: it is a clear attempt to blunt an investigation into the cloud market by the UK’s competition regulator following a study that specifically called out concerns registered by a range of market participants regarding Microsoft’s anticompetitive behavior.</w:t>
      </w:r>
    </w:p>
    <w:p w14:paraId="222B09B0" w14:textId="77777777" w:rsidR="008E5C48" w:rsidRPr="00B92C95" w:rsidRDefault="008E5C48" w:rsidP="008E5C48">
      <w:pPr>
        <w:rPr>
          <w:sz w:val="16"/>
        </w:rPr>
      </w:pPr>
      <w:r w:rsidRPr="00B92C95">
        <w:rPr>
          <w:sz w:val="16"/>
        </w:rPr>
        <w:t>From OpenAI’s (ultimately empty) threat to leave the EU over the AI Act to Meta’s lobbying to exempt open-source AI from basic accountability obligations to Microsoft’s push for restrictive licensing to the Big Tech–funded campaign to embed fellows in Congress, we’re seeing increasingly aggressive stances from large firms that are trying to shore up their dominance by wielding their considerable economic and political power.</w:t>
      </w:r>
    </w:p>
    <w:p w14:paraId="681F6440" w14:textId="77777777" w:rsidR="008E5C48" w:rsidRPr="00B92C95" w:rsidRDefault="008E5C48" w:rsidP="008E5C48">
      <w:pPr>
        <w:rPr>
          <w:sz w:val="16"/>
        </w:rPr>
      </w:pPr>
      <w:r w:rsidRPr="00B92C95">
        <w:rPr>
          <w:sz w:val="16"/>
        </w:rPr>
        <w:t xml:space="preserve">Tech industry giants are already circling their wagons as new regulations emerge from the White House, the EU, and elsewhere. But it’s clear we need to go much further. Now’s the time for a meaningful and robust accountability regime that places the interests of the public above the promises of firms not known for keeping them. </w:t>
      </w:r>
    </w:p>
    <w:p w14:paraId="1755D7C0" w14:textId="77777777" w:rsidR="008E5C48" w:rsidRPr="00B92C95" w:rsidRDefault="008E5C48" w:rsidP="008E5C48">
      <w:pPr>
        <w:rPr>
          <w:sz w:val="16"/>
        </w:rPr>
      </w:pPr>
      <w:r w:rsidRPr="00B92C95">
        <w:rPr>
          <w:sz w:val="16"/>
        </w:rPr>
        <w:t xml:space="preserve">We need aggressive transparency mandates that clear away the opacity around fundamental issues like the data AI companies are accessing to train their models. We also need liability regimes that place the burden on companies to demonstrate that they meet baseline privacy, security, and bias standards before their AI products are publicly released. And to begin to address concentration, we need bold regulation that forces business separation between different layers of the AI stack and doesn’t allow Big Tech to leverage its dominance in infrastructure to consolidate its position in the market for AI models and applications. </w:t>
      </w:r>
    </w:p>
    <w:p w14:paraId="534294D3" w14:textId="77777777" w:rsidR="008E5C48" w:rsidRPr="00B92C95" w:rsidRDefault="008E5C48" w:rsidP="008E5C48">
      <w:pPr>
        <w:rPr>
          <w:sz w:val="16"/>
        </w:rPr>
      </w:pPr>
      <w:r w:rsidRPr="00B92C95">
        <w:rPr>
          <w:sz w:val="16"/>
        </w:rPr>
        <w:t>But if governments keep giving the same narrow group of industry interests primacy in guiding policy, we won’t get far. After last week’s events, it’s all too clear what these companies serve: their bottom line.</w:t>
      </w:r>
    </w:p>
    <w:p w14:paraId="390146D7" w14:textId="77777777" w:rsidR="00D47226" w:rsidRDefault="00D47226" w:rsidP="00D47226">
      <w:pPr>
        <w:pStyle w:val="Heading4"/>
      </w:pPr>
      <w:r>
        <w:t>Big Tech is receiving more DoD contracts for Military AI</w:t>
      </w:r>
    </w:p>
    <w:p w14:paraId="01077875" w14:textId="77777777" w:rsidR="00D47226" w:rsidRDefault="00D47226" w:rsidP="00D47226">
      <w:r w:rsidRPr="00AD1D19">
        <w:rPr>
          <w:rStyle w:val="Style13ptBold"/>
        </w:rPr>
        <w:t>González 24</w:t>
      </w:r>
      <w:r>
        <w:t xml:space="preserve"> (Roberto J. González, Roberto J. González is a cultural anthropologist whose work focuses upon science, technology, and society; militarization and culture; processes of social and cultural control; and ethics in social science, 4-17-2024, “How Big Tech and Silicon Valley are Transforming the Military-Industrial Complex”, Brown University’s Watson Institute of International and Public Affairs’ Costs of War, </w:t>
      </w:r>
      <w:r w:rsidRPr="00AD1D19">
        <w:t>https://home.watson.brown.edu/sites/default/files/Research/Research%20Briefs/2024/Silicon%20Valley%20MIC.pdf</w:t>
      </w:r>
      <w:r>
        <w:t>, accessed 7-11-2024//pa-</w:t>
      </w:r>
      <w:proofErr w:type="spellStart"/>
      <w:r>
        <w:t>nme</w:t>
      </w:r>
      <w:proofErr w:type="spellEnd"/>
      <w:r>
        <w:t>)</w:t>
      </w:r>
    </w:p>
    <w:p w14:paraId="16A4C585" w14:textId="77777777" w:rsidR="00D47226" w:rsidRPr="00B92C95" w:rsidRDefault="00D47226" w:rsidP="00D47226">
      <w:pPr>
        <w:rPr>
          <w:sz w:val="16"/>
        </w:rPr>
      </w:pPr>
      <w:r w:rsidRPr="00B92C95">
        <w:rPr>
          <w:sz w:val="16"/>
        </w:rPr>
        <w:t xml:space="preserve">DoD Is Awarding More (and Larger) Contracts to Big Tech Companies </w:t>
      </w:r>
      <w:r w:rsidRPr="00B92C95">
        <w:rPr>
          <w:rStyle w:val="StyleUnderline"/>
        </w:rPr>
        <w:t>A growing portion of the Defense Department’s spending is going to large, well known tech firms</w:t>
      </w:r>
      <w:r w:rsidRPr="00B92C95">
        <w:rPr>
          <w:sz w:val="16"/>
        </w:rPr>
        <w:t xml:space="preserve">, including some of the most valuable corporations in the world. These include Microsoft, Amazon, Alphabet (Google’s parent company), Oracle, Hewlett Packard, IBM, Intel, Motorola, Motorola, and Dell, among others.23 Contracts for hardware, software, and support services may have ceilings of hundreds of millions—or even billions—of dollars. According to the nonprofit research organization Tech Inquiry, </w:t>
      </w:r>
      <w:r w:rsidRPr="00B92C95">
        <w:rPr>
          <w:rStyle w:val="StyleUnderline"/>
        </w:rPr>
        <w:t xml:space="preserve">three of the world’s biggest tech corporations were awarded approximately $28 billion from 2018 to 2022, </w:t>
      </w:r>
      <w:r w:rsidRPr="00B92C95">
        <w:rPr>
          <w:sz w:val="16"/>
        </w:rPr>
        <w:t xml:space="preserve">including Microsoft ($13.5 billion), Amazon ($10.2 billion), and Alphabet, Google’s parent company ($4.3 billion). 24 It is important to note that this is a conservative estimate, since large defense and intelligence contracts are often classified. The top five contracts to major tech firms during this period have contract ceilings totaling at least $53 billion (see Table 1). </w:t>
      </w:r>
      <w:r w:rsidRPr="00B92C95">
        <w:rPr>
          <w:rStyle w:val="StyleUnderline"/>
        </w:rPr>
        <w:t>In addition to the Pentagon, other non-DoD agencies</w:t>
      </w:r>
      <w:r w:rsidRPr="00B92C95">
        <w:rPr>
          <w:sz w:val="16"/>
        </w:rPr>
        <w:t xml:space="preserve"> (the CIA in particular) </w:t>
      </w:r>
      <w:r w:rsidRPr="00B92C95">
        <w:rPr>
          <w:rStyle w:val="StyleUnderline"/>
        </w:rPr>
        <w:t>have also dramatically expanded their technology contracts while forging closer bonds with Silicon Valley firms.</w:t>
      </w:r>
      <w:r w:rsidRPr="00B92C95">
        <w:rPr>
          <w:sz w:val="16"/>
        </w:rPr>
        <w:t xml:space="preserve"> It is exceedingly difficult to untangle the web of Pentagon procurement contracts awarded to tech companies for several reasons. Like many defense contractors, tech firms frequently acquire or merge with other companies. Sometimes segments of a corporation are reorganized as independent entities (or “spinoffs”). For example, over the past decade the firm commonly known as “Hewlett Packard” has undergone a number of transformations that resulted in the creation of many entities, including a personal computer company (HP Inc.), a cloud services company (Hewlett Packard Enterprise or HPE), an IT provider that was spun off from HPE following a merger (DTX Technology), and a public sector IT provider that was spun off from DTX technology (</w:t>
      </w:r>
      <w:proofErr w:type="spellStart"/>
      <w:r w:rsidRPr="00B92C95">
        <w:rPr>
          <w:sz w:val="16"/>
        </w:rPr>
        <w:t>Perspecta</w:t>
      </w:r>
      <w:proofErr w:type="spellEnd"/>
      <w:r w:rsidRPr="00B92C95">
        <w:rPr>
          <w:sz w:val="16"/>
        </w:rPr>
        <w:t xml:space="preserve">). </w:t>
      </w:r>
      <w:proofErr w:type="spellStart"/>
      <w:r w:rsidRPr="00B92C95">
        <w:rPr>
          <w:sz w:val="16"/>
        </w:rPr>
        <w:t>Perspecta</w:t>
      </w:r>
      <w:proofErr w:type="spellEnd"/>
      <w:r w:rsidRPr="00B92C95">
        <w:rPr>
          <w:sz w:val="16"/>
        </w:rPr>
        <w:t xml:space="preserve"> was later acquired by another entity (</w:t>
      </w:r>
      <w:proofErr w:type="spellStart"/>
      <w:r w:rsidRPr="00B92C95">
        <w:rPr>
          <w:sz w:val="16"/>
        </w:rPr>
        <w:t>Peraton</w:t>
      </w:r>
      <w:proofErr w:type="spellEnd"/>
      <w:r w:rsidRPr="00B92C95">
        <w:rPr>
          <w:sz w:val="16"/>
        </w:rPr>
        <w:t xml:space="preserve">), which is owned by a private equity firm (Veritas Capital).25 Table 1. Five Largest Publicly Disclosed Tech Contracts Awarded by U.S. Military and Intelligence Agencies, 2019-2022.26 </w:t>
      </w:r>
      <w:r w:rsidRPr="00B92C95">
        <w:t>[Table Omitted for Brevity]</w:t>
      </w:r>
      <w:r w:rsidRPr="00B92C95">
        <w:rPr>
          <w:sz w:val="16"/>
        </w:rPr>
        <w:t xml:space="preserve"> Another complication that makes it challenging to analyze DoD procurement contracts is the fact that major tech firms are often awarded large subcontracts from relatively obscure intermediary or “passthrough” companies that are granted primary contracts from the Pentagon.27 Such arrangements make it difficult—but not impossible—to determine the extent to which the tech industry is involved in military work. Tech Inquiry is a non-profit research organization that uses FOIA (the U.S. Freedom of Information Act), among other methods, to collect, collate, and analyze public government records, particularly procurement contracts with companies that provide weapon systems, surveillance technologies, and cloud computing services to U.S. government agencies.28 In a 2020 report, Tech Inquiry concluded that Pentagon officials’ “alarmist claims” about Silicon Valley’s purported reluctance to conduct defense work were unwarranted, since major tech firms were awarded hundreds, and sometimes thousands, of Pentagon contracts and subcontracts.29 Some of these deals were worth hundreds of millions, or even billions, of dollars. After an endless series of summits, forums, and private meetings bringing together DoD officials, academics, Silicon Valley executives, and influential investors—as well as years of persistent messaging from Pentagon leaders and hawkish public policy think tanks about an “AI arms race” with China and the looming threats to U.S. national security posed by Russia and Iran—</w:t>
      </w:r>
      <w:r w:rsidRPr="00B92C95">
        <w:rPr>
          <w:rStyle w:val="StyleUnderline"/>
        </w:rPr>
        <w:t>the Defense Department and the CIA now routinely award multiyear contracts to major tech firms</w:t>
      </w:r>
      <w:r w:rsidRPr="00B92C95">
        <w:rPr>
          <w:sz w:val="16"/>
        </w:rPr>
        <w:t>.30</w:t>
      </w:r>
    </w:p>
    <w:p w14:paraId="1AB48AFA" w14:textId="761E78AD" w:rsidR="00004127" w:rsidRDefault="00BA6CEC" w:rsidP="00004127">
      <w:pPr>
        <w:pStyle w:val="Heading4"/>
      </w:pPr>
      <w:r>
        <w:t xml:space="preserve">Even with more startup funding, big tech </w:t>
      </w:r>
      <w:r w:rsidR="00E71B52">
        <w:t xml:space="preserve">is </w:t>
      </w:r>
      <w:r>
        <w:t>still key</w:t>
      </w:r>
    </w:p>
    <w:p w14:paraId="1B445E95" w14:textId="77777777" w:rsidR="00004127" w:rsidRDefault="00004127" w:rsidP="00004127">
      <w:r w:rsidRPr="00AD1D19">
        <w:rPr>
          <w:rStyle w:val="Style13ptBold"/>
        </w:rPr>
        <w:t>González 24</w:t>
      </w:r>
      <w:r>
        <w:t xml:space="preserve"> (Roberto J. González, Roberto J. González is a cultural anthropologist whose work focuses upon science, technology, and society; militarization and culture; processes of social and cultural control; and ethics in social science, 4-17-2024, “How Big Tech and Silicon Valley are Transforming the Military-Industrial Complex”, Brown University’s Watson Institute of International and Public Affairs’ Costs of War, </w:t>
      </w:r>
      <w:r w:rsidRPr="00AD1D19">
        <w:t>https://home.watson.brown.edu/sites/default/files/Research/Research%20Briefs/2024/Silicon%20Valley%20MIC.pdf</w:t>
      </w:r>
      <w:r>
        <w:t>, accessed 7-11-2024//pa-</w:t>
      </w:r>
      <w:proofErr w:type="spellStart"/>
      <w:r>
        <w:t>nme</w:t>
      </w:r>
      <w:proofErr w:type="spellEnd"/>
      <w:r>
        <w:t>)</w:t>
      </w:r>
    </w:p>
    <w:p w14:paraId="4E9B65D3" w14:textId="60B53E7C" w:rsidR="008E5C48" w:rsidRPr="00B92C95" w:rsidRDefault="00004127" w:rsidP="008E5C48">
      <w:pPr>
        <w:rPr>
          <w:sz w:val="16"/>
        </w:rPr>
      </w:pPr>
      <w:r w:rsidRPr="00B92C95">
        <w:rPr>
          <w:sz w:val="16"/>
        </w:rPr>
        <w:t xml:space="preserve">The immense size of big tech firms has made it relatively easy for them to bid for defense and intelligence agency contracts, and some have been doing so for decades. The same cannot be said for small startup companies that are often starved for cash and need revenue streams to stay alive. According to some analysts, </w:t>
      </w:r>
      <w:r w:rsidRPr="00B92C95">
        <w:rPr>
          <w:rStyle w:val="StyleUnderline"/>
        </w:rPr>
        <w:t>pilot projects launched by defense tech startups may succeed in creating prototypes, but frequently fail to cross the so-called “valley of death” lying between early prototype production and multi-year Pentagon contracts</w:t>
      </w:r>
      <w:r w:rsidRPr="00B92C95">
        <w:rPr>
          <w:sz w:val="16"/>
        </w:rPr>
        <w:t xml:space="preserve">. Historically, the overhead costs associated with U.S. government procurement processes have made it difficult for smaller firms to compete.47 This began to change in 2015, when then Defense Secretary Ash Carter established </w:t>
      </w:r>
      <w:proofErr w:type="spellStart"/>
      <w:r w:rsidRPr="00B92C95">
        <w:rPr>
          <w:sz w:val="16"/>
        </w:rPr>
        <w:t>DIUx</w:t>
      </w:r>
      <w:proofErr w:type="spellEnd"/>
      <w:r w:rsidRPr="00B92C95">
        <w:rPr>
          <w:sz w:val="16"/>
        </w:rPr>
        <w:t xml:space="preserve">. It was headquartered in Silicon Valley and designed as a venture capital fund: the goal was to quickly identify and invest in startups developing cutting-edge technologies that might have military applications.48 With </w:t>
      </w:r>
      <w:proofErr w:type="spellStart"/>
      <w:r w:rsidRPr="00B92C95">
        <w:rPr>
          <w:sz w:val="16"/>
        </w:rPr>
        <w:t>DIUx</w:t>
      </w:r>
      <w:proofErr w:type="spellEnd"/>
      <w:r w:rsidRPr="00B92C95">
        <w:rPr>
          <w:sz w:val="16"/>
        </w:rPr>
        <w:t xml:space="preserve">, </w:t>
      </w:r>
      <w:r w:rsidRPr="00B92C95">
        <w:rPr>
          <w:rStyle w:val="StyleUnderline"/>
        </w:rPr>
        <w:t>the Pentagon built its own startup accelerator to fund firms specializing in AI, robotics, data analytics, cybersecurity, and biotechnology</w:t>
      </w:r>
      <w:r w:rsidRPr="00B92C95">
        <w:rPr>
          <w:sz w:val="16"/>
        </w:rPr>
        <w:t xml:space="preserve">. </w:t>
      </w:r>
      <w:proofErr w:type="spellStart"/>
      <w:r w:rsidRPr="00B92C95">
        <w:rPr>
          <w:sz w:val="16"/>
        </w:rPr>
        <w:t>DIUx</w:t>
      </w:r>
      <w:proofErr w:type="spellEnd"/>
      <w:r w:rsidRPr="00B92C95">
        <w:rPr>
          <w:sz w:val="16"/>
        </w:rPr>
        <w:t xml:space="preserve"> was intentionally located in the heart of Silicon Valley, near Amazon’s Lab126, Microsoft’s Silicon Valley campus, and Apple’s corporate offices. Carter, who had spent several years at Stanford University prior to his appointment as Defense Secretary, had reportedly been impressed with the Bay Area’s innovative entrepreneurial spirit.49 In 2018, </w:t>
      </w:r>
      <w:proofErr w:type="spellStart"/>
      <w:r w:rsidRPr="00B92C95">
        <w:rPr>
          <w:sz w:val="16"/>
        </w:rPr>
        <w:t>DIUx</w:t>
      </w:r>
      <w:proofErr w:type="spellEnd"/>
      <w:r w:rsidRPr="00B92C95">
        <w:rPr>
          <w:sz w:val="16"/>
        </w:rPr>
        <w:t xml:space="preserve"> was renamed Defense Innovation Unit (DIU), indicating that it was no longer experimental. Between June 2016 and September 2022, DIU awarded contracts worth a total of $1.2 billion to more than 320 companies.50 Carter modeled DIU after In-Q-Tel, a firm established by the CIA in the late 1990s to capitalize on innovations being developed in the private sector, particularly in Silicon Valley.51 By channeling CIA funds to nascent companies building surveillance, intelligence gathering, data analysis, and cyberwar technologies, the agency hoped to outdo global rivals by funding firms with creative engineers, hackers, scientists, and programmers. In-</w:t>
      </w:r>
      <w:proofErr w:type="spellStart"/>
      <w:r w:rsidRPr="00B92C95">
        <w:rPr>
          <w:sz w:val="16"/>
        </w:rPr>
        <w:t>QTel</w:t>
      </w:r>
      <w:proofErr w:type="spellEnd"/>
      <w:r w:rsidRPr="00B92C95">
        <w:rPr>
          <w:sz w:val="16"/>
        </w:rPr>
        <w:t xml:space="preserve"> has made more than 500 investments across an extraordinary range of startups.52 In-</w:t>
      </w:r>
      <w:proofErr w:type="spellStart"/>
      <w:r w:rsidRPr="00B92C95">
        <w:rPr>
          <w:sz w:val="16"/>
        </w:rPr>
        <w:t>QTel’s</w:t>
      </w:r>
      <w:proofErr w:type="spellEnd"/>
      <w:r w:rsidRPr="00B92C95">
        <w:rPr>
          <w:sz w:val="16"/>
        </w:rPr>
        <w:t xml:space="preserve"> portfolio includes firms with futuristic projects such as </w:t>
      </w:r>
      <w:proofErr w:type="spellStart"/>
      <w:r w:rsidRPr="00B92C95">
        <w:rPr>
          <w:sz w:val="16"/>
        </w:rPr>
        <w:t>Cyphy</w:t>
      </w:r>
      <w:proofErr w:type="spellEnd"/>
      <w:r w:rsidRPr="00B92C95">
        <w:rPr>
          <w:sz w:val="16"/>
        </w:rPr>
        <w:t xml:space="preserve">, which manufactures tethered drones that can fly reconnaissance missions for extended periods using a continuous power source; Atlas Wearables, which produces fitness trackers that closely monitor body movements and vital signs; Fuel3d, which sells a handheld device that produces detailed three-dimensional scans of structures or objects; </w:t>
      </w:r>
      <w:proofErr w:type="spellStart"/>
      <w:r w:rsidRPr="00B92C95">
        <w:rPr>
          <w:sz w:val="16"/>
        </w:rPr>
        <w:t>Sonitus</w:t>
      </w:r>
      <w:proofErr w:type="spellEnd"/>
      <w:r w:rsidRPr="00B92C95">
        <w:rPr>
          <w:sz w:val="16"/>
        </w:rPr>
        <w:t xml:space="preserve">, which has developed a wireless communications system, part of which fits inside the user’s mouth; and </w:t>
      </w:r>
      <w:proofErr w:type="spellStart"/>
      <w:r w:rsidRPr="00B92C95">
        <w:rPr>
          <w:sz w:val="16"/>
        </w:rPr>
        <w:t>Saildrone</w:t>
      </w:r>
      <w:proofErr w:type="spellEnd"/>
      <w:r w:rsidRPr="00B92C95">
        <w:rPr>
          <w:sz w:val="16"/>
        </w:rPr>
        <w:t xml:space="preserve">, which produces autonomous maritime surveillance drones enabled by AI.53 In-Q-Tel has also invested in data-mining firms like Geofeedia, TransVoyant, and PATHAR.54 Once again, it’s worth reflecting on how funding for these new companies could have come from taxpayer-funded civilian agencies, rather than from the CIA or Pentagon. For example, financing for </w:t>
      </w:r>
      <w:proofErr w:type="spellStart"/>
      <w:r w:rsidRPr="00B92C95">
        <w:rPr>
          <w:sz w:val="16"/>
        </w:rPr>
        <w:t>Cyphy’s</w:t>
      </w:r>
      <w:proofErr w:type="spellEnd"/>
      <w:r w:rsidRPr="00B92C95">
        <w:rPr>
          <w:sz w:val="16"/>
        </w:rPr>
        <w:t xml:space="preserve"> tethered drones could have come from FEMA (Federal Emergency Management Agency), the USDA (the Department of Agriculture), or the Department of the Interior, since these agencies could presumably use new drone technologies to help survey disaster zones, farms, or federal lands. Since the tools being developed by Atlas Wearables clearly have medical applications, research and development for the company’s devices could have been supported by the NIH (National Institutes of Health). And </w:t>
      </w:r>
      <w:proofErr w:type="spellStart"/>
      <w:r w:rsidRPr="00B92C95">
        <w:rPr>
          <w:sz w:val="16"/>
        </w:rPr>
        <w:t>Saildrone’s</w:t>
      </w:r>
      <w:proofErr w:type="spellEnd"/>
      <w:r w:rsidRPr="00B92C95">
        <w:rPr>
          <w:sz w:val="16"/>
        </w:rPr>
        <w:t xml:space="preserve"> nautical vessels potentially have a ride range of oceanographic applications, and under different circumstances, could have been funded exclusively by NOAA (National Oceanographic and Atmospheric Administration) or the EPA (Environmental Protection Agency). Instead, all of these startups were partly supported by military agencies that presumably had a vital role in influencing the development of the new technologies. As noted by Hugh </w:t>
      </w:r>
      <w:proofErr w:type="spellStart"/>
      <w:r w:rsidRPr="00B92C95">
        <w:rPr>
          <w:sz w:val="16"/>
        </w:rPr>
        <w:t>Gusterson</w:t>
      </w:r>
      <w:proofErr w:type="spellEnd"/>
      <w:r w:rsidRPr="00B92C95">
        <w:rPr>
          <w:sz w:val="16"/>
        </w:rPr>
        <w:t>: “</w:t>
      </w:r>
      <w:r w:rsidRPr="00B92C95">
        <w:rPr>
          <w:rStyle w:val="StyleUnderline"/>
        </w:rPr>
        <w:t>When research that could be funded by neutral civilian agencies is instead funded by the military, knowledge is subtly militarized and bent in the way a tree is bent by a prevailing wind</w:t>
      </w:r>
      <w:r w:rsidRPr="00B92C95">
        <w:rPr>
          <w:sz w:val="16"/>
        </w:rPr>
        <w:t xml:space="preserve">.”55 </w:t>
      </w:r>
      <w:r w:rsidRPr="00B92C95">
        <w:rPr>
          <w:rStyle w:val="StyleUnderline"/>
        </w:rPr>
        <w:t>The public comes to accept that</w:t>
      </w:r>
      <w:r w:rsidRPr="00B92C95">
        <w:rPr>
          <w:sz w:val="16"/>
        </w:rPr>
        <w:t xml:space="preserve"> </w:t>
      </w:r>
      <w:r w:rsidRPr="00B92C95">
        <w:rPr>
          <w:rStyle w:val="StyleUnderline"/>
        </w:rPr>
        <w:t xml:space="preserve">military institutions should rightfully dominate the direction of research and development work, and loses sight of long term consequences—namely, the ways in which this process binds the American economy ever more tightly to endless wars abroad and greater surveillance at home. </w:t>
      </w:r>
      <w:r w:rsidRPr="00B92C95">
        <w:rPr>
          <w:sz w:val="16"/>
        </w:rPr>
        <w:t xml:space="preserve">DIU and In-Q-Tel are parts of an investment infrastructure that has expanded quickly over time. As noted above, </w:t>
      </w:r>
      <w:r w:rsidRPr="00B92C95">
        <w:rPr>
          <w:rStyle w:val="StyleUnderline"/>
        </w:rPr>
        <w:t xml:space="preserve">the Defense Department created MD5—now called the National Security Innovation Network—shortly after </w:t>
      </w:r>
      <w:proofErr w:type="spellStart"/>
      <w:r w:rsidRPr="00B92C95">
        <w:rPr>
          <w:rStyle w:val="StyleUnderline"/>
        </w:rPr>
        <w:t>DIUx</w:t>
      </w:r>
      <w:proofErr w:type="spellEnd"/>
      <w:r w:rsidRPr="00B92C95">
        <w:rPr>
          <w:rStyle w:val="StyleUnderline"/>
        </w:rPr>
        <w:t xml:space="preserve"> was founded, and last year, it established the Office of Strategic Capital as a means of connecting defense tech startups to sources of venture capital and private equity. In addition, the DoD has rapidly developed a range of “accelerators,” “incubators,” and “hubs” to cultivate “innovation ecosystems” that bring small entrepreneurs and startup firms into contact with potential customers from U.S. defense and intelligence agencies. </w:t>
      </w:r>
      <w:r w:rsidRPr="00B92C95">
        <w:rPr>
          <w:sz w:val="16"/>
        </w:rPr>
        <w:t xml:space="preserve">56 Startups typically follow one of three paths. By far, the most common is failure. According to conservative estimates, 75 percent of startups do not succeed in bringing a commercially viable product to market, or its early investors fail to make a profit.57 Other estimates place the failure rate at approximately 90 percent. The few startups that do manage to survive either “go public”—that is, they emerge as publicly traded corporations—or they are purchased and merged with (or acquired by) a larger company. As they develop and incur expenses, successful startups generally organize several fundraising stages or “funding rounds” (Seed, Series A, Series B, Series C, Series D, etc.) to keep afloat. To illustrate how U.S. military and intelligence agencies have supported tech startups, consider the case of Keyhole, a small San Francisco-based company that developed software for creating three-dimensional models of the earth’s surface. By patching together satellite images and aerial photos, the program could essentially produce a high-resolution map of the entire planet. In-Q-Tel provided seed funding in 2003, and within two weeks, military and intelligence agencies were reportedly using Keyhole’s software to support the U.S. war in Iraq.58 The following year, Google acquired Keyhole for an undisclosed sum.59 It was renamed Google Earth and today, it is worth approximately $4 billion.60 In this case, In-Q-Tel’s investment paid off in monetary terms, but the bigger jackpot was the Keyhole program itself, which the CIA and Pentagon immediately deployed in support of military operations. Like many DIU and In-Q-Tel investments, Keyhole-Google Earth is a dual-use technology that can be adapted for both military and civilian applications. The vast majority of In-Q-Tel funded startups acquired by large tech companies have created </w:t>
      </w:r>
      <w:proofErr w:type="spellStart"/>
      <w:r w:rsidRPr="00B92C95">
        <w:rPr>
          <w:sz w:val="16"/>
        </w:rPr>
        <w:t>dualuse</w:t>
      </w:r>
      <w:proofErr w:type="spellEnd"/>
      <w:r w:rsidRPr="00B92C95">
        <w:rPr>
          <w:sz w:val="16"/>
        </w:rPr>
        <w:t xml:space="preserve"> products, such as </w:t>
      </w:r>
      <w:proofErr w:type="spellStart"/>
      <w:r w:rsidRPr="00B92C95">
        <w:rPr>
          <w:sz w:val="16"/>
        </w:rPr>
        <w:t>AppThwack</w:t>
      </w:r>
      <w:proofErr w:type="spellEnd"/>
      <w:r w:rsidRPr="00B92C95">
        <w:rPr>
          <w:sz w:val="16"/>
        </w:rPr>
        <w:t xml:space="preserve"> and Elemental Technologies (acquired by Amazon); Acompli and Perceptive Pixel (acquired by Microsoft); Tacit Software (acquired by Oracle); </w:t>
      </w:r>
      <w:proofErr w:type="spellStart"/>
      <w:r w:rsidRPr="00B92C95">
        <w:rPr>
          <w:sz w:val="16"/>
        </w:rPr>
        <w:t>Cleversafe</w:t>
      </w:r>
      <w:proofErr w:type="spellEnd"/>
      <w:r w:rsidRPr="00B92C95">
        <w:rPr>
          <w:sz w:val="16"/>
        </w:rPr>
        <w:t xml:space="preserve"> (acquired by IBM); </w:t>
      </w:r>
      <w:proofErr w:type="spellStart"/>
      <w:r w:rsidRPr="00B92C95">
        <w:rPr>
          <w:sz w:val="16"/>
        </w:rPr>
        <w:t>MindMeld</w:t>
      </w:r>
      <w:proofErr w:type="spellEnd"/>
      <w:r w:rsidRPr="00B92C95">
        <w:rPr>
          <w:sz w:val="16"/>
        </w:rPr>
        <w:t xml:space="preserve"> (acquired by Cisco); QD Vision (acquired by Samsung); and </w:t>
      </w:r>
      <w:proofErr w:type="spellStart"/>
      <w:r w:rsidRPr="00B92C95">
        <w:rPr>
          <w:sz w:val="16"/>
        </w:rPr>
        <w:t>Pixim</w:t>
      </w:r>
      <w:proofErr w:type="spellEnd"/>
      <w:r w:rsidRPr="00B92C95">
        <w:rPr>
          <w:sz w:val="16"/>
        </w:rPr>
        <w:t xml:space="preserve"> (acquired by Sony).61 But In-Q-Tel does not just provide promising startups with cash—it typically invests in companies at an early stage of development, when companies tend to be amenable to shaping their technologies to meet the CIA’s needs. Presumably DIU is taking the same approach. </w:t>
      </w:r>
      <w:r w:rsidRPr="00B92C95">
        <w:rPr>
          <w:rStyle w:val="StyleUnderline"/>
        </w:rPr>
        <w:t>Tech startups are often open to suggestions and recommendations from military and intelligence agencies, since federal agencies are potentially a large customer base</w:t>
      </w:r>
      <w:r w:rsidRPr="00B92C95">
        <w:rPr>
          <w:sz w:val="16"/>
        </w:rPr>
        <w:t xml:space="preserve">.62 Consequently, In-Q-Tel and DIU are able to play an influential role in steering the development of new technology for their own purposes. </w:t>
      </w:r>
      <w:r w:rsidRPr="00B92C95">
        <w:rPr>
          <w:rStyle w:val="StyleUnderline"/>
        </w:rPr>
        <w:t>As mentioned above, these processes have the effect of “bending” innovation toward the needs of the CIA and Pentagon, respectively</w:t>
      </w:r>
      <w:r w:rsidRPr="00B92C95">
        <w:rPr>
          <w:sz w:val="16"/>
        </w:rPr>
        <w:t xml:space="preserve">. One can only imagine the scientific opportunities that have been lost or delayed because they are not aligned with military priorities: for example, increased research to better understand and develop mitigation plans for accelerating climate change and its effects; better tools for forecasting epidemic diseases; and improved methods for sustainable agriculture and resource management. For small companies, In-Q-Tel and DIU funding can lead to two long-term benefits. First, In-Q-Tel and DIU offer an important advantage to defense tech startups: </w:t>
      </w:r>
      <w:r w:rsidRPr="00B92C95">
        <w:rPr>
          <w:rStyle w:val="StyleUnderline"/>
        </w:rPr>
        <w:t>they typically have a “halo effect” that results in an ability to leverage much greater amounts of private investment—particularly VC funding—than would otherwise be the case</w:t>
      </w:r>
      <w:r w:rsidRPr="00B92C95">
        <w:rPr>
          <w:sz w:val="16"/>
        </w:rPr>
        <w:t xml:space="preserve">.63 According to </w:t>
      </w:r>
      <w:proofErr w:type="spellStart"/>
      <w:r w:rsidRPr="00B92C95">
        <w:rPr>
          <w:sz w:val="16"/>
        </w:rPr>
        <w:t>InQ</w:t>
      </w:r>
      <w:proofErr w:type="spellEnd"/>
      <w:r w:rsidRPr="00B92C95">
        <w:rPr>
          <w:sz w:val="16"/>
        </w:rPr>
        <w:t xml:space="preserve">-Tel, on average every dollar it invests in a company is leveraged into $28 of private VC funding.64 </w:t>
      </w:r>
      <w:r w:rsidRPr="00B92C95">
        <w:rPr>
          <w:rStyle w:val="StyleUnderline"/>
        </w:rPr>
        <w:t>Another important benefit is that early funding from In-Q-Tel and DIU, which is typically granted for prototype development using an expedited “OT [other transaction] agreement,” often leads to high-value multiyear production contracts</w:t>
      </w:r>
      <w:r w:rsidRPr="00B92C95">
        <w:rPr>
          <w:sz w:val="16"/>
        </w:rPr>
        <w:t>.65</w:t>
      </w:r>
    </w:p>
    <w:p w14:paraId="15B7ABD6" w14:textId="427E2AD9" w:rsidR="00531CA6" w:rsidRDefault="00827F4D" w:rsidP="00531CA6">
      <w:pPr>
        <w:pStyle w:val="Heading3"/>
      </w:pPr>
      <w:r>
        <w:t xml:space="preserve">1NC – Big Tech k2 </w:t>
      </w:r>
      <w:proofErr w:type="spellStart"/>
      <w:r>
        <w:t>Innov</w:t>
      </w:r>
      <w:proofErr w:type="spellEnd"/>
    </w:p>
    <w:p w14:paraId="537E9AA8" w14:textId="77777777" w:rsidR="0032202A" w:rsidRDefault="0032202A" w:rsidP="0032202A">
      <w:pPr>
        <w:pStyle w:val="Heading4"/>
      </w:pPr>
      <w:r>
        <w:t>Large firms innovate more than small firms</w:t>
      </w:r>
    </w:p>
    <w:p w14:paraId="3AFFF14E" w14:textId="77777777" w:rsidR="0032202A" w:rsidRPr="001A5A30" w:rsidRDefault="0032202A" w:rsidP="0032202A">
      <w:r w:rsidRPr="001A5A30">
        <w:rPr>
          <w:rStyle w:val="Style13ptBold"/>
        </w:rPr>
        <w:t xml:space="preserve">Iorio and </w:t>
      </w:r>
      <w:proofErr w:type="spellStart"/>
      <w:r w:rsidRPr="001A5A30">
        <w:rPr>
          <w:rStyle w:val="Style13ptBold"/>
        </w:rPr>
        <w:t>d’Amore</w:t>
      </w:r>
      <w:proofErr w:type="spellEnd"/>
      <w:r w:rsidRPr="001A5A30">
        <w:rPr>
          <w:rStyle w:val="Style13ptBold"/>
        </w:rPr>
        <w:t xml:space="preserve"> 17,</w:t>
      </w:r>
      <w:r>
        <w:t xml:space="preserve"> Roberto Iorio and Rosamaria </w:t>
      </w:r>
      <w:proofErr w:type="spellStart"/>
      <w:r>
        <w:t>D’Amore</w:t>
      </w:r>
      <w:proofErr w:type="spellEnd"/>
      <w:r>
        <w:t xml:space="preserve"> work at the </w:t>
      </w:r>
      <w:r w:rsidRPr="001A5A30">
        <w:t>University of Salerno, Department of Economic and Statistics</w:t>
      </w:r>
      <w:r>
        <w:t xml:space="preserve">, “Are small firms less innovative than large ones? A statistical overview on </w:t>
      </w:r>
      <w:proofErr w:type="gramStart"/>
      <w:r>
        <w:t>an</w:t>
      </w:r>
      <w:proofErr w:type="gramEnd"/>
      <w:r>
        <w:t xml:space="preserve"> European context and the peculiarities of Italy,” 8/x/2017, DOI: </w:t>
      </w:r>
      <w:r w:rsidRPr="0068693E">
        <w:t>10.3280/SL2017-147005</w:t>
      </w:r>
    </w:p>
    <w:p w14:paraId="07D901C0" w14:textId="77777777" w:rsidR="0032202A" w:rsidRDefault="0032202A" w:rsidP="0032202A">
      <w:pPr>
        <w:rPr>
          <w:rStyle w:val="StyleUnderline"/>
        </w:rPr>
      </w:pPr>
      <w:r w:rsidRPr="001A5A30">
        <w:rPr>
          <w:sz w:val="16"/>
        </w:rPr>
        <w:t xml:space="preserve">Studying a sample of seven European countries, including the five largest economies of the continent, </w:t>
      </w:r>
      <w:r w:rsidRPr="00483F98">
        <w:rPr>
          <w:rStyle w:val="StyleUnderline"/>
          <w:highlight w:val="cyan"/>
        </w:rPr>
        <w:t>the firm size appears as a determinant of</w:t>
      </w:r>
      <w:r w:rsidRPr="00360002">
        <w:rPr>
          <w:rStyle w:val="StyleUnderline"/>
        </w:rPr>
        <w:t xml:space="preserve"> firm’s </w:t>
      </w:r>
      <w:r w:rsidRPr="00483F98">
        <w:rPr>
          <w:rStyle w:val="StyleUnderline"/>
          <w:highlight w:val="cyan"/>
        </w:rPr>
        <w:t>capacity to innovate</w:t>
      </w:r>
      <w:r w:rsidRPr="00360002">
        <w:rPr>
          <w:rStyle w:val="StyleUnderline"/>
        </w:rPr>
        <w:t xml:space="preserve">, in terms of product, process and organizational innovation. This correlation between firm size and propensity to innovate holds even controlling for the different distributions of firm size across countries and across productive sectors. </w:t>
      </w:r>
      <w:r w:rsidRPr="001A5A30">
        <w:rPr>
          <w:sz w:val="16"/>
        </w:rPr>
        <w:t xml:space="preserve">Some other </w:t>
      </w:r>
      <w:r w:rsidRPr="00483F98">
        <w:rPr>
          <w:rStyle w:val="StyleUnderline"/>
          <w:highlight w:val="cyan"/>
        </w:rPr>
        <w:t>factors</w:t>
      </w:r>
      <w:r w:rsidRPr="001A5A30">
        <w:rPr>
          <w:sz w:val="16"/>
        </w:rPr>
        <w:t xml:space="preserve"> appear as key determinants of innovation, </w:t>
      </w:r>
      <w:r w:rsidRPr="00483F98">
        <w:rPr>
          <w:rStyle w:val="StyleUnderline"/>
          <w:highlight w:val="cyan"/>
        </w:rPr>
        <w:t>like</w:t>
      </w:r>
      <w:r w:rsidRPr="001A5A30">
        <w:rPr>
          <w:rStyle w:val="StyleUnderline"/>
        </w:rPr>
        <w:t xml:space="preserve"> the </w:t>
      </w:r>
      <w:r w:rsidRPr="00483F98">
        <w:rPr>
          <w:rStyle w:val="StyleUnderline"/>
          <w:highlight w:val="cyan"/>
        </w:rPr>
        <w:t>expenditure in R&amp;D,</w:t>
      </w:r>
      <w:r w:rsidRPr="001A5A30">
        <w:rPr>
          <w:rStyle w:val="StyleUnderline"/>
        </w:rPr>
        <w:t xml:space="preserve"> the “</w:t>
      </w:r>
      <w:r w:rsidRPr="00483F98">
        <w:rPr>
          <w:rStyle w:val="StyleUnderline"/>
          <w:highlight w:val="cyan"/>
        </w:rPr>
        <w:t>human capital</w:t>
      </w:r>
      <w:r w:rsidRPr="001A5A30">
        <w:rPr>
          <w:rStyle w:val="StyleUnderline"/>
        </w:rPr>
        <w:t>” of the workforce</w:t>
      </w:r>
      <w:r w:rsidRPr="001A5A30">
        <w:rPr>
          <w:sz w:val="16"/>
        </w:rPr>
        <w:t xml:space="preserve"> (formal instruction and training programs), </w:t>
      </w:r>
      <w:r w:rsidRPr="001A5A30">
        <w:rPr>
          <w:rStyle w:val="StyleUnderline"/>
        </w:rPr>
        <w:t xml:space="preserve">the </w:t>
      </w:r>
      <w:r w:rsidRPr="00483F98">
        <w:rPr>
          <w:rStyle w:val="StyleUnderline"/>
          <w:highlight w:val="cyan"/>
        </w:rPr>
        <w:t>professionalism of the management</w:t>
      </w:r>
      <w:r w:rsidRPr="001A5A30">
        <w:rPr>
          <w:sz w:val="16"/>
        </w:rPr>
        <w:t xml:space="preserve"> (if external to the family that owns or controls the firm). Such </w:t>
      </w:r>
      <w:r w:rsidRPr="001A5A30">
        <w:rPr>
          <w:rStyle w:val="StyleUnderline"/>
        </w:rPr>
        <w:t xml:space="preserve">factors </w:t>
      </w:r>
      <w:r w:rsidRPr="00483F98">
        <w:rPr>
          <w:rStyle w:val="StyleUnderline"/>
          <w:highlight w:val="cyan"/>
        </w:rPr>
        <w:t>are disproportionally distributed</w:t>
      </w:r>
      <w:r w:rsidRPr="001A5A30">
        <w:rPr>
          <w:rStyle w:val="StyleUnderline"/>
        </w:rPr>
        <w:t xml:space="preserve"> across firm size (</w:t>
      </w:r>
      <w:r w:rsidRPr="00483F98">
        <w:rPr>
          <w:rStyle w:val="StyleUnderline"/>
          <w:highlight w:val="cyan"/>
        </w:rPr>
        <w:t>when the dimension increases, the quantity of</w:t>
      </w:r>
      <w:r w:rsidRPr="001A5A30">
        <w:rPr>
          <w:rStyle w:val="StyleUnderline"/>
        </w:rPr>
        <w:t xml:space="preserve"> such </w:t>
      </w:r>
      <w:r w:rsidRPr="00483F98">
        <w:rPr>
          <w:rStyle w:val="StyleUnderline"/>
          <w:highlight w:val="cyan"/>
        </w:rPr>
        <w:t>factors increases</w:t>
      </w:r>
      <w:r w:rsidRPr="001A5A30">
        <w:rPr>
          <w:rStyle w:val="StyleUnderline"/>
        </w:rPr>
        <w:t xml:space="preserve">), </w:t>
      </w:r>
      <w:r w:rsidRPr="00483F98">
        <w:rPr>
          <w:rStyle w:val="StyleUnderline"/>
          <w:highlight w:val="cyan"/>
        </w:rPr>
        <w:t>and it is</w:t>
      </w:r>
      <w:r w:rsidRPr="001A5A30">
        <w:rPr>
          <w:rStyle w:val="StyleUnderline"/>
        </w:rPr>
        <w:t xml:space="preserve"> essentially </w:t>
      </w:r>
      <w:r w:rsidRPr="00483F98">
        <w:rPr>
          <w:rStyle w:val="StyleUnderline"/>
          <w:highlight w:val="cyan"/>
        </w:rPr>
        <w:t>this</w:t>
      </w:r>
      <w:r w:rsidRPr="001A5A30">
        <w:rPr>
          <w:rStyle w:val="StyleUnderline"/>
        </w:rPr>
        <w:t xml:space="preserve"> different </w:t>
      </w:r>
      <w:proofErr w:type="gramStart"/>
      <w:r w:rsidRPr="00483F98">
        <w:rPr>
          <w:rStyle w:val="StyleUnderline"/>
          <w:highlight w:val="cyan"/>
        </w:rPr>
        <w:t>amount</w:t>
      </w:r>
      <w:proofErr w:type="gramEnd"/>
      <w:r w:rsidRPr="00483F98">
        <w:rPr>
          <w:rStyle w:val="StyleUnderline"/>
          <w:highlight w:val="cyan"/>
        </w:rPr>
        <w:t xml:space="preserve"> of</w:t>
      </w:r>
      <w:r w:rsidRPr="001A5A30">
        <w:rPr>
          <w:rStyle w:val="StyleUnderline"/>
        </w:rPr>
        <w:t xml:space="preserve"> key </w:t>
      </w:r>
      <w:r w:rsidRPr="00483F98">
        <w:rPr>
          <w:rStyle w:val="StyleUnderline"/>
          <w:highlight w:val="cyan"/>
        </w:rPr>
        <w:t>resources for innovation to explain the lower innovative performance of small firms</w:t>
      </w:r>
      <w:r w:rsidRPr="001A5A30">
        <w:rPr>
          <w:sz w:val="16"/>
        </w:rPr>
        <w:t xml:space="preserve">, not some “intrinsic” or “black box” motivations linked to the limited size. Only in process innovation small firms seem to have a disadvantage respect to medium firms not explained by such factors. As concerns Italy, we must premise that this study does not consider the micro firms, from 1 to 9 employees, which are particularly abundant in Italy (Onida, 2004); </w:t>
      </w:r>
      <w:proofErr w:type="gramStart"/>
      <w:r w:rsidRPr="001A5A30">
        <w:rPr>
          <w:sz w:val="16"/>
        </w:rPr>
        <w:t>therefore</w:t>
      </w:r>
      <w:proofErr w:type="gramEnd"/>
      <w:r w:rsidRPr="001A5A30">
        <w:rPr>
          <w:sz w:val="16"/>
        </w:rPr>
        <w:t xml:space="preserve"> the relative position in innovative performance emerging from this study is likely a bit shifted to a more </w:t>
      </w:r>
      <w:proofErr w:type="spellStart"/>
      <w:r w:rsidRPr="001A5A30">
        <w:rPr>
          <w:sz w:val="16"/>
        </w:rPr>
        <w:t>favourable</w:t>
      </w:r>
      <w:proofErr w:type="spellEnd"/>
      <w:r w:rsidRPr="001A5A30">
        <w:rPr>
          <w:sz w:val="16"/>
        </w:rPr>
        <w:t xml:space="preserve"> position respect to a framework which considers all the kinds of firms. Besides, innovation is measured through a survey, not with measures like patents or publications, which generally indicate a more radical innovation and where Italy is notoriously weak (</w:t>
      </w:r>
      <w:proofErr w:type="spellStart"/>
      <w:r w:rsidRPr="001A5A30">
        <w:rPr>
          <w:sz w:val="16"/>
        </w:rPr>
        <w:t>Istituto</w:t>
      </w:r>
      <w:proofErr w:type="spellEnd"/>
      <w:r w:rsidRPr="001A5A30">
        <w:rPr>
          <w:sz w:val="16"/>
        </w:rPr>
        <w:t xml:space="preserve"> Guglielmo </w:t>
      </w:r>
      <w:proofErr w:type="spellStart"/>
      <w:r w:rsidRPr="001A5A30">
        <w:rPr>
          <w:sz w:val="16"/>
        </w:rPr>
        <w:t>Tagliacarne</w:t>
      </w:r>
      <w:proofErr w:type="spellEnd"/>
      <w:r w:rsidRPr="001A5A30">
        <w:rPr>
          <w:sz w:val="16"/>
        </w:rPr>
        <w:t xml:space="preserve">-Focus PMI, 204). Therefore, when positive signals emerge about Italian innovative performances, they should be taken cum grano </w:t>
      </w:r>
      <w:proofErr w:type="spellStart"/>
      <w:r w:rsidRPr="001A5A30">
        <w:rPr>
          <w:sz w:val="16"/>
        </w:rPr>
        <w:t>salis</w:t>
      </w:r>
      <w:proofErr w:type="spellEnd"/>
      <w:r w:rsidRPr="001A5A30">
        <w:rPr>
          <w:sz w:val="16"/>
        </w:rPr>
        <w:t xml:space="preserve">. The descriptive statistics indicate for Italy, if compared with the other countries, a large presence of medium firms and a shortage of large firms. The innovative performance, measured as the percentage of firms who introduced in a three-year period at least one product, process and </w:t>
      </w:r>
      <w:proofErr w:type="spellStart"/>
      <w:r w:rsidRPr="001A5A30">
        <w:rPr>
          <w:sz w:val="16"/>
        </w:rPr>
        <w:t>organisational</w:t>
      </w:r>
      <w:proofErr w:type="spellEnd"/>
      <w:r w:rsidRPr="001A5A30">
        <w:rPr>
          <w:sz w:val="16"/>
        </w:rPr>
        <w:t xml:space="preserve"> innovation, is in line with the average of the sample in product and process innovation and below such average in </w:t>
      </w:r>
      <w:proofErr w:type="spellStart"/>
      <w:r w:rsidRPr="001A5A30">
        <w:rPr>
          <w:sz w:val="16"/>
        </w:rPr>
        <w:t>organisational</w:t>
      </w:r>
      <w:proofErr w:type="spellEnd"/>
      <w:r w:rsidRPr="001A5A30">
        <w:rPr>
          <w:sz w:val="16"/>
        </w:rPr>
        <w:t xml:space="preserve"> innovation. The international framework appears quite articulated: the multivariate analysis allows to do a “ranking” of the innovative performance of the countries, even excluding the effect of different distributions of productive sectors and of firm size; such ranking results different in different types of innovation; in the tree types of innovation, Italy occupies intermediate places. Comparing Italy with the whole sample, the statistically significant results are that medium Italian firms have </w:t>
      </w:r>
      <w:proofErr w:type="gramStart"/>
      <w:r w:rsidRPr="001A5A30">
        <w:rPr>
          <w:sz w:val="16"/>
        </w:rPr>
        <w:t>an</w:t>
      </w:r>
      <w:proofErr w:type="gramEnd"/>
      <w:r w:rsidRPr="001A5A30">
        <w:rPr>
          <w:sz w:val="16"/>
        </w:rPr>
        <w:t xml:space="preserve"> higher propensity to process innovation than the medium firms of the whole sample, while all firm sizes have a disadvantage in </w:t>
      </w:r>
      <w:proofErr w:type="spellStart"/>
      <w:r w:rsidRPr="001A5A30">
        <w:rPr>
          <w:sz w:val="16"/>
        </w:rPr>
        <w:t>organisation</w:t>
      </w:r>
      <w:proofErr w:type="spellEnd"/>
      <w:r w:rsidRPr="001A5A30">
        <w:rPr>
          <w:sz w:val="16"/>
        </w:rPr>
        <w:t xml:space="preserve"> innovation. Even in Italy, small firms have a disadvantage respect to medium and large firms in all three types of innovation. The amount of this disadvantage does not seem significantly different in Italy respect to the other countries. Trying to verify if the disadvantage of small firms in the innovative capacity is due to a different allocation of crucial resources, we discovered that there is a shortage, if compared with the other countries, of human capital (graduated workers and workers who participate to training programs) and of non-familiar management. This is probably the reason why in many cases the human capital and the management do not appear in Italy as key determinant of innovation. A more educated and trained workforce, a more professional management seem therefore the way for Italy to close the innovative gaps or to reinforce its strengths. </w:t>
      </w:r>
      <w:proofErr w:type="gramStart"/>
      <w:r w:rsidRPr="001A5A30">
        <w:rPr>
          <w:sz w:val="16"/>
        </w:rPr>
        <w:t>This results</w:t>
      </w:r>
      <w:proofErr w:type="gramEnd"/>
      <w:r w:rsidRPr="001A5A30">
        <w:rPr>
          <w:sz w:val="16"/>
        </w:rPr>
        <w:t xml:space="preserve"> goes together with another policy conclusion of our study: </w:t>
      </w:r>
      <w:r w:rsidRPr="001A5A30">
        <w:rPr>
          <w:rStyle w:val="StyleUnderline"/>
        </w:rPr>
        <w:t>we unequivocally find an advantage given by a larger firm size in every kind of innovation</w:t>
      </w:r>
      <w:r w:rsidRPr="001A5A30">
        <w:rPr>
          <w:sz w:val="16"/>
        </w:rPr>
        <w:t xml:space="preserve">; being the Italian industrial </w:t>
      </w:r>
      <w:proofErr w:type="spellStart"/>
      <w:r w:rsidRPr="001A5A30">
        <w:rPr>
          <w:sz w:val="16"/>
        </w:rPr>
        <w:t>characterised</w:t>
      </w:r>
      <w:proofErr w:type="spellEnd"/>
      <w:r w:rsidRPr="001A5A30">
        <w:rPr>
          <w:sz w:val="16"/>
        </w:rPr>
        <w:t xml:space="preserve"> by an average small dimension of firms, this suggests to implement policies aiming at increasing the firm size. Actually, looking closely, these two conclusions go together: </w:t>
      </w:r>
      <w:r w:rsidRPr="00483F98">
        <w:rPr>
          <w:rStyle w:val="StyleUnderline"/>
          <w:highlight w:val="cyan"/>
        </w:rPr>
        <w:t xml:space="preserve">the size of a firm increases if it is successful; </w:t>
      </w:r>
      <w:proofErr w:type="gramStart"/>
      <w:r w:rsidRPr="00483F98">
        <w:rPr>
          <w:rStyle w:val="StyleUnderline"/>
          <w:highlight w:val="cyan"/>
        </w:rPr>
        <w:t>but,</w:t>
      </w:r>
      <w:proofErr w:type="gramEnd"/>
      <w:r w:rsidRPr="00483F98">
        <w:rPr>
          <w:rStyle w:val="StyleUnderline"/>
          <w:highlight w:val="cyan"/>
        </w:rPr>
        <w:t xml:space="preserve"> a firm’s workforce becomes more trained</w:t>
      </w:r>
      <w:r w:rsidRPr="001A5A30">
        <w:rPr>
          <w:rStyle w:val="StyleUnderline"/>
        </w:rPr>
        <w:t xml:space="preserve">, its </w:t>
      </w:r>
      <w:r w:rsidRPr="00483F98">
        <w:rPr>
          <w:rStyle w:val="StyleUnderline"/>
          <w:highlight w:val="cyan"/>
        </w:rPr>
        <w:t>management more professional, it</w:t>
      </w:r>
      <w:r w:rsidRPr="001A5A30">
        <w:rPr>
          <w:rStyle w:val="StyleUnderline"/>
        </w:rPr>
        <w:t xml:space="preserve"> certainly </w:t>
      </w:r>
      <w:r w:rsidRPr="00483F98">
        <w:rPr>
          <w:rStyle w:val="StyleUnderline"/>
          <w:highlight w:val="cyan"/>
        </w:rPr>
        <w:t>becomes more innovative, therefore more successful</w:t>
      </w:r>
      <w:r w:rsidRPr="001A5A30">
        <w:rPr>
          <w:rStyle w:val="StyleUnderline"/>
        </w:rPr>
        <w:t xml:space="preserve">; in this way the firm grows. Becoming larger, it has </w:t>
      </w:r>
      <w:r w:rsidRPr="00483F98">
        <w:rPr>
          <w:rStyle w:val="StyleUnderline"/>
          <w:highlight w:val="cyan"/>
        </w:rPr>
        <w:t>more resources to undertake</w:t>
      </w:r>
      <w:r w:rsidRPr="001A5A30">
        <w:rPr>
          <w:rStyle w:val="StyleUnderline"/>
        </w:rPr>
        <w:t xml:space="preserve"> innovative </w:t>
      </w:r>
      <w:r w:rsidRPr="00483F98">
        <w:rPr>
          <w:rStyle w:val="StyleUnderline"/>
          <w:highlight w:val="cyan"/>
        </w:rPr>
        <w:t>projects, to hire more</w:t>
      </w:r>
      <w:r w:rsidRPr="001A5A30">
        <w:rPr>
          <w:rStyle w:val="StyleUnderline"/>
        </w:rPr>
        <w:t xml:space="preserve"> qualified </w:t>
      </w:r>
      <w:r w:rsidRPr="00483F98">
        <w:rPr>
          <w:rStyle w:val="StyleUnderline"/>
          <w:highlight w:val="cyan"/>
        </w:rPr>
        <w:t>personnel</w:t>
      </w:r>
      <w:r w:rsidRPr="001A5A30">
        <w:rPr>
          <w:rStyle w:val="StyleUnderline"/>
        </w:rPr>
        <w:t xml:space="preserve"> and management; the public intervention should operate </w:t>
      </w:r>
      <w:r w:rsidRPr="00483F98">
        <w:rPr>
          <w:rStyle w:val="StyleUnderline"/>
          <w:highlight w:val="cyan"/>
        </w:rPr>
        <w:t xml:space="preserve">to trigger such </w:t>
      </w:r>
      <w:r w:rsidRPr="00483F98">
        <w:rPr>
          <w:rStyle w:val="StyleUnderline"/>
        </w:rPr>
        <w:t xml:space="preserve">virtuous </w:t>
      </w:r>
      <w:r w:rsidRPr="00483F98">
        <w:rPr>
          <w:rStyle w:val="StyleUnderline"/>
          <w:highlight w:val="cyan"/>
        </w:rPr>
        <w:t>circle</w:t>
      </w:r>
    </w:p>
    <w:p w14:paraId="0399980D" w14:textId="6AE5D302" w:rsidR="00827F4D" w:rsidRDefault="0032202A" w:rsidP="0032202A">
      <w:pPr>
        <w:pStyle w:val="Heading3"/>
      </w:pPr>
      <w:r>
        <w:t xml:space="preserve">XT – Big Tech k2 </w:t>
      </w:r>
      <w:proofErr w:type="spellStart"/>
      <w:r>
        <w:t>Innov</w:t>
      </w:r>
      <w:proofErr w:type="spellEnd"/>
    </w:p>
    <w:p w14:paraId="2949E7B2" w14:textId="77777777" w:rsidR="00CC4A49" w:rsidRDefault="00CC4A49" w:rsidP="00CC4A49">
      <w:pPr>
        <w:pStyle w:val="Heading4"/>
      </w:pPr>
      <w:r>
        <w:t>Big firms are more innovative than small ones</w:t>
      </w:r>
    </w:p>
    <w:p w14:paraId="134A6E22" w14:textId="77777777" w:rsidR="00CC4A49" w:rsidRPr="000602B0" w:rsidRDefault="00CC4A49" w:rsidP="00CC4A49">
      <w:r w:rsidRPr="000602B0">
        <w:rPr>
          <w:rStyle w:val="Style13ptBold"/>
        </w:rPr>
        <w:t>Eggers and Kaul 16,</w:t>
      </w:r>
      <w:r>
        <w:t xml:space="preserve"> </w:t>
      </w:r>
      <w:r w:rsidRPr="000602B0">
        <w:t>J.P. Eggers is an associate professor of management and organizations at the Stern School of Business at New York University</w:t>
      </w:r>
      <w:r>
        <w:t xml:space="preserve">, </w:t>
      </w:r>
      <w:r w:rsidRPr="000602B0">
        <w:t>Aseem Kaul is an assistant professor of strategic management and entrepreneurship at the Carlson School of Management, University of Minnesota. He studies technology and innovation in the context of multi-business and multinational firms</w:t>
      </w:r>
      <w:r>
        <w:t>, “</w:t>
      </w:r>
      <w:r w:rsidRPr="000602B0">
        <w:t>When Big Firms Are Most Likely to Innovate</w:t>
      </w:r>
      <w:r>
        <w:t xml:space="preserve">,” 10/19/2016, </w:t>
      </w:r>
      <w:r w:rsidRPr="000602B0">
        <w:t>https://hbr.org/2016/10/when-big-firms-are-most-likely-to-innovate</w:t>
      </w:r>
    </w:p>
    <w:p w14:paraId="296FD95B" w14:textId="77777777" w:rsidR="00CC4A49" w:rsidRPr="000602B0" w:rsidRDefault="00CC4A49" w:rsidP="00CC4A49">
      <w:pPr>
        <w:rPr>
          <w:rStyle w:val="StyleUnderline"/>
        </w:rPr>
      </w:pPr>
      <w:r w:rsidRPr="000602B0">
        <w:rPr>
          <w:rStyle w:val="StyleUnderline"/>
          <w:highlight w:val="cyan"/>
        </w:rPr>
        <w:t>Large</w:t>
      </w:r>
      <w:r w:rsidRPr="000602B0">
        <w:rPr>
          <w:sz w:val="16"/>
        </w:rPr>
        <w:t xml:space="preserve">, established </w:t>
      </w:r>
      <w:r w:rsidRPr="000602B0">
        <w:rPr>
          <w:rStyle w:val="StyleUnderline"/>
          <w:highlight w:val="cyan"/>
        </w:rPr>
        <w:t>companies get a bad rap for failing to be innovative</w:t>
      </w:r>
      <w:r w:rsidRPr="000602B0">
        <w:rPr>
          <w:rStyle w:val="StyleUnderline"/>
        </w:rPr>
        <w:t>. Conventional wisdom suggests that these firms are less likely to create path-breaking new technologies. Some argue this is because established firms are less likely to pursue radically new ideas</w:t>
      </w:r>
      <w:r w:rsidRPr="000602B0">
        <w:rPr>
          <w:sz w:val="16"/>
        </w:rPr>
        <w:t>—</w:t>
      </w:r>
      <w:r w:rsidRPr="000602B0">
        <w:rPr>
          <w:rStyle w:val="StyleUnderline"/>
        </w:rPr>
        <w:t>they get complacent</w:t>
      </w:r>
      <w:r w:rsidRPr="000602B0">
        <w:rPr>
          <w:sz w:val="16"/>
        </w:rPr>
        <w:t xml:space="preserve"> or they don’t want to cannibalize their own success. </w:t>
      </w:r>
      <w:r w:rsidRPr="000602B0">
        <w:rPr>
          <w:rStyle w:val="StyleUnderline"/>
        </w:rPr>
        <w:t>Others claim</w:t>
      </w:r>
      <w:r w:rsidRPr="000602B0">
        <w:rPr>
          <w:sz w:val="16"/>
        </w:rPr>
        <w:t xml:space="preserve"> that </w:t>
      </w:r>
      <w:r w:rsidRPr="000602B0">
        <w:rPr>
          <w:rStyle w:val="StyleUnderline"/>
        </w:rPr>
        <w:t xml:space="preserve">established firms may try to innovate, but are </w:t>
      </w:r>
      <w:proofErr w:type="gramStart"/>
      <w:r w:rsidRPr="000602B0">
        <w:rPr>
          <w:rStyle w:val="StyleUnderline"/>
        </w:rPr>
        <w:t>too</w:t>
      </w:r>
      <w:proofErr w:type="gramEnd"/>
      <w:r w:rsidRPr="000602B0">
        <w:rPr>
          <w:rStyle w:val="StyleUnderline"/>
        </w:rPr>
        <w:t xml:space="preserve"> set in their old ways to succeed</w:t>
      </w:r>
      <w:r w:rsidRPr="000602B0">
        <w:rPr>
          <w:sz w:val="16"/>
        </w:rPr>
        <w:t xml:space="preserve">. In our research, we argue that it’s neither reluctance to pursue new technologies nor inability to think in new ways that limits established firms from developing new technologies. Rather, it’s when and where they choose to pursue such innovations that may sometimes be the problem. On the one hand, firms are most likely to pursue path-breaking innovation when their technological performance has fallen below their expectations. A firm that’s outcompeting its rivals may see no need to try something radically new; one that’s falling behind may be eager to look for a big breakthrough, especially if its performance is just slightly below expectations, so a big new discovery could push it over the hump. On the other hand, </w:t>
      </w:r>
      <w:r w:rsidRPr="000602B0">
        <w:rPr>
          <w:rStyle w:val="StyleUnderline"/>
          <w:highlight w:val="cyan"/>
        </w:rPr>
        <w:t>attempts to develop</w:t>
      </w:r>
      <w:r w:rsidRPr="000602B0">
        <w:rPr>
          <w:rStyle w:val="StyleUnderline"/>
        </w:rPr>
        <w:t xml:space="preserve"> path-breaking </w:t>
      </w:r>
      <w:r w:rsidRPr="000602B0">
        <w:rPr>
          <w:rStyle w:val="StyleUnderline"/>
          <w:highlight w:val="cyan"/>
        </w:rPr>
        <w:t>new tech</w:t>
      </w:r>
      <w:r w:rsidRPr="000602B0">
        <w:rPr>
          <w:rStyle w:val="StyleUnderline"/>
        </w:rPr>
        <w:t xml:space="preserve">nologies </w:t>
      </w:r>
      <w:r w:rsidRPr="000602B0">
        <w:rPr>
          <w:rStyle w:val="StyleUnderline"/>
          <w:highlight w:val="cyan"/>
        </w:rPr>
        <w:t xml:space="preserve">are most likely to succeed when undertaken from </w:t>
      </w:r>
      <w:r w:rsidRPr="003D6D0D">
        <w:rPr>
          <w:rStyle w:val="StyleUnderline"/>
          <w:highlight w:val="cyan"/>
        </w:rPr>
        <w:t>positions of existing strength</w:t>
      </w:r>
      <w:r w:rsidRPr="000602B0">
        <w:rPr>
          <w:rStyle w:val="StyleUnderline"/>
        </w:rPr>
        <w:t>. Organizations</w:t>
      </w:r>
      <w:r w:rsidRPr="000602B0">
        <w:rPr>
          <w:sz w:val="16"/>
        </w:rPr>
        <w:t xml:space="preserve"> tend to </w:t>
      </w:r>
      <w:r w:rsidRPr="000602B0">
        <w:rPr>
          <w:rStyle w:val="StyleUnderline"/>
        </w:rPr>
        <w:t>perform better when they have strong capabilities—</w:t>
      </w:r>
      <w:r w:rsidRPr="003D6D0D">
        <w:rPr>
          <w:rStyle w:val="StyleUnderline"/>
          <w:highlight w:val="cyan"/>
        </w:rPr>
        <w:t>better scientists and engineers, effective product development processes, and strong brand names</w:t>
      </w:r>
      <w:r w:rsidRPr="000602B0">
        <w:rPr>
          <w:sz w:val="16"/>
        </w:rPr>
        <w:t xml:space="preserve">—and </w:t>
      </w:r>
      <w:r w:rsidRPr="003D6D0D">
        <w:rPr>
          <w:rStyle w:val="StyleUnderline"/>
          <w:highlight w:val="cyan"/>
        </w:rPr>
        <w:t>these</w:t>
      </w:r>
      <w:r w:rsidRPr="000602B0">
        <w:rPr>
          <w:sz w:val="16"/>
        </w:rPr>
        <w:t xml:space="preserve"> advantages </w:t>
      </w:r>
      <w:r w:rsidRPr="003D6D0D">
        <w:rPr>
          <w:rStyle w:val="StyleUnderline"/>
          <w:highlight w:val="cyan"/>
        </w:rPr>
        <w:t xml:space="preserve">are not only likely to persist over time, they are also likely to be helpful even when pursuing </w:t>
      </w:r>
      <w:r w:rsidRPr="003D6D0D">
        <w:rPr>
          <w:rStyle w:val="StyleUnderline"/>
        </w:rPr>
        <w:t xml:space="preserve">more </w:t>
      </w:r>
      <w:r w:rsidRPr="003D6D0D">
        <w:rPr>
          <w:rStyle w:val="StyleUnderline"/>
          <w:highlight w:val="cyan"/>
        </w:rPr>
        <w:t xml:space="preserve">radical inventions. The better you understand </w:t>
      </w:r>
      <w:r w:rsidRPr="003D6D0D">
        <w:rPr>
          <w:rStyle w:val="StyleUnderline"/>
        </w:rPr>
        <w:t>the</w:t>
      </w:r>
      <w:r w:rsidRPr="000602B0">
        <w:rPr>
          <w:sz w:val="16"/>
        </w:rPr>
        <w:t xml:space="preserve"> possibilities and </w:t>
      </w:r>
      <w:r w:rsidRPr="003D6D0D">
        <w:rPr>
          <w:rStyle w:val="StyleUnderline"/>
          <w:highlight w:val="cyan"/>
        </w:rPr>
        <w:t>limits of</w:t>
      </w:r>
      <w:r w:rsidRPr="000602B0">
        <w:rPr>
          <w:rStyle w:val="StyleUnderline"/>
        </w:rPr>
        <w:t xml:space="preserve"> the </w:t>
      </w:r>
      <w:r w:rsidRPr="003D6D0D">
        <w:rPr>
          <w:rStyle w:val="StyleUnderline"/>
          <w:highlight w:val="cyan"/>
        </w:rPr>
        <w:t>old tech</w:t>
      </w:r>
      <w:r w:rsidRPr="000602B0">
        <w:rPr>
          <w:sz w:val="16"/>
        </w:rPr>
        <w:t xml:space="preserve">nology, </w:t>
      </w:r>
      <w:r w:rsidRPr="003D6D0D">
        <w:rPr>
          <w:rStyle w:val="StyleUnderline"/>
          <w:highlight w:val="cyan"/>
        </w:rPr>
        <w:t xml:space="preserve">the better chance you have </w:t>
      </w:r>
      <w:r w:rsidRPr="003D6D0D">
        <w:rPr>
          <w:rStyle w:val="StyleUnderline"/>
        </w:rPr>
        <w:t>of</w:t>
      </w:r>
      <w:r w:rsidRPr="000602B0">
        <w:rPr>
          <w:rStyle w:val="StyleUnderline"/>
        </w:rPr>
        <w:t xml:space="preserve"> combining it with more distant knowledge </w:t>
      </w:r>
      <w:r w:rsidRPr="003D6D0D">
        <w:rPr>
          <w:rStyle w:val="StyleUnderline"/>
          <w:highlight w:val="cyan"/>
        </w:rPr>
        <w:t>to develop something</w:t>
      </w:r>
      <w:r w:rsidRPr="000602B0">
        <w:rPr>
          <w:rStyle w:val="StyleUnderline"/>
        </w:rPr>
        <w:t xml:space="preserve"> really </w:t>
      </w:r>
      <w:r w:rsidRPr="003D6D0D">
        <w:rPr>
          <w:rStyle w:val="StyleUnderline"/>
          <w:highlight w:val="cyan"/>
        </w:rPr>
        <w:t>new</w:t>
      </w:r>
      <w:r w:rsidRPr="000602B0">
        <w:rPr>
          <w:rStyle w:val="StyleUnderline"/>
        </w:rPr>
        <w:t>.</w:t>
      </w:r>
      <w:r>
        <w:rPr>
          <w:rStyle w:val="StyleUnderline"/>
        </w:rPr>
        <w:t xml:space="preserve"> </w:t>
      </w:r>
      <w:r w:rsidRPr="000602B0">
        <w:rPr>
          <w:rStyle w:val="StyleUnderline"/>
        </w:rPr>
        <w:t>Putting these</w:t>
      </w:r>
      <w:r w:rsidRPr="000602B0">
        <w:rPr>
          <w:sz w:val="16"/>
        </w:rPr>
        <w:t xml:space="preserve"> two </w:t>
      </w:r>
      <w:r w:rsidRPr="000602B0">
        <w:rPr>
          <w:rStyle w:val="StyleUnderline"/>
        </w:rPr>
        <w:t xml:space="preserve">arguments together suggests a fundamental mismatch between the pursuit of path-breaking new innovations and their likelihood of success. </w:t>
      </w:r>
      <w:r w:rsidRPr="003D6D0D">
        <w:rPr>
          <w:rStyle w:val="StyleUnderline"/>
          <w:highlight w:val="cyan"/>
        </w:rPr>
        <w:t>Firms</w:t>
      </w:r>
      <w:r w:rsidRPr="000602B0">
        <w:rPr>
          <w:sz w:val="16"/>
        </w:rPr>
        <w:t xml:space="preserve"> may be most motivated to go after radical new technologies when they are lagging (slightly) behind expectations, but they </w:t>
      </w:r>
      <w:r w:rsidRPr="003D6D0D">
        <w:rPr>
          <w:rStyle w:val="StyleUnderline"/>
          <w:highlight w:val="cyan"/>
        </w:rPr>
        <w:t>are most likely to</w:t>
      </w:r>
      <w:r w:rsidRPr="000602B0">
        <w:rPr>
          <w:rStyle w:val="StyleUnderline"/>
        </w:rPr>
        <w:t xml:space="preserve"> successfully </w:t>
      </w:r>
      <w:r w:rsidRPr="003D6D0D">
        <w:rPr>
          <w:rStyle w:val="StyleUnderline"/>
          <w:highlight w:val="cyan"/>
        </w:rPr>
        <w:t>develop</w:t>
      </w:r>
      <w:r w:rsidRPr="000602B0">
        <w:rPr>
          <w:rStyle w:val="StyleUnderline"/>
        </w:rPr>
        <w:t xml:space="preserve"> such </w:t>
      </w:r>
      <w:r w:rsidRPr="003D6D0D">
        <w:rPr>
          <w:rStyle w:val="StyleUnderline"/>
          <w:highlight w:val="cyan"/>
        </w:rPr>
        <w:t>tech</w:t>
      </w:r>
      <w:r w:rsidRPr="000602B0">
        <w:rPr>
          <w:rStyle w:val="StyleUnderline"/>
        </w:rPr>
        <w:t xml:space="preserve">nologies </w:t>
      </w:r>
      <w:r w:rsidRPr="003D6D0D">
        <w:rPr>
          <w:rStyle w:val="StyleUnderline"/>
          <w:highlight w:val="cyan"/>
        </w:rPr>
        <w:t xml:space="preserve">when they are </w:t>
      </w:r>
      <w:r w:rsidRPr="003D6D0D">
        <w:rPr>
          <w:rStyle w:val="StyleUnderline"/>
        </w:rPr>
        <w:t xml:space="preserve">technology </w:t>
      </w:r>
      <w:r w:rsidRPr="003D6D0D">
        <w:rPr>
          <w:rStyle w:val="StyleUnderline"/>
          <w:highlight w:val="cyan"/>
        </w:rPr>
        <w:t>leaders</w:t>
      </w:r>
      <w:r w:rsidRPr="000602B0">
        <w:rPr>
          <w:sz w:val="16"/>
        </w:rPr>
        <w:t xml:space="preserve">. Thus, firms that eagerly pursue path-breaking new technologies when their performance falls below expectations may be over-invested in looking for the next big thing, while firms that choose to play it safe because their performance far exceeds expectations may be under-invested in trying new things. Our study explores this dynamic through a massive, long-term dataset of organizational patenting behavior from 1980-1997. Starting with every US patent filed, we look for patents that make truly novel connections—bringing together technology areas that have rarely, if ever, been linked before. For example, if research in power generation hadn’t typically drawn on knowledge about gas separation (largely true before the 1990s), then a new patent using gas separation to </w:t>
      </w:r>
      <w:r w:rsidRPr="003D6D0D">
        <w:rPr>
          <w:sz w:val="16"/>
        </w:rPr>
        <w:t xml:space="preserve">innovate in power plants would represent a novel connection. We then look at a) which firms are most likely to introduce such patents, and b) which of these “radical” patents are most likely to have substantial impact, where impact represents a breakthrough patent that is among the 5% most highly cited patents in the same technology class and year (a common, non-commercial measure of patent success). Our </w:t>
      </w:r>
      <w:r w:rsidRPr="003D6D0D">
        <w:rPr>
          <w:rStyle w:val="StyleUnderline"/>
        </w:rPr>
        <w:t>results show strong support for our theory about the mismatch between motivation and ability: firms are most likely to introduce “radical” patents when their prior technological performance has been just below their aspirations, but such patents are most successful when introduced by firms performing substantially above their aspirations</w:t>
      </w:r>
      <w:r w:rsidRPr="003D6D0D">
        <w:rPr>
          <w:sz w:val="16"/>
        </w:rPr>
        <w:t xml:space="preserve">. Further, we find that </w:t>
      </w:r>
      <w:r w:rsidRPr="003D6D0D">
        <w:rPr>
          <w:rStyle w:val="StyleUnderline"/>
        </w:rPr>
        <w:t>this mismatch is especially pronounced in large, multi-technology firms</w:t>
      </w:r>
      <w:r w:rsidRPr="003D6D0D">
        <w:rPr>
          <w:sz w:val="16"/>
        </w:rPr>
        <w:t>—</w:t>
      </w:r>
      <w:r w:rsidRPr="003D6D0D">
        <w:rPr>
          <w:rStyle w:val="StyleUnderline"/>
        </w:rPr>
        <w:t>the more</w:t>
      </w:r>
      <w:r w:rsidRPr="000602B0">
        <w:rPr>
          <w:rStyle w:val="StyleUnderline"/>
        </w:rPr>
        <w:t xml:space="preserve"> technological areas you compete in, the more eager you are to try radically new things in areas where you’re falling behind, and the less eager to mess with those technologies that are doing well.</w:t>
      </w:r>
    </w:p>
    <w:p w14:paraId="42F24B14" w14:textId="77777777" w:rsidR="00CC4A49" w:rsidRDefault="00CC4A49" w:rsidP="00CC4A49"/>
    <w:p w14:paraId="643721FE" w14:textId="77777777" w:rsidR="00CC4A49" w:rsidRDefault="00CC4A49" w:rsidP="00CC4A49">
      <w:pPr>
        <w:pStyle w:val="Heading4"/>
      </w:pPr>
      <w:r>
        <w:t>Large firms are more innovate than ever before</w:t>
      </w:r>
    </w:p>
    <w:p w14:paraId="32200469" w14:textId="77777777" w:rsidR="00CC4A49" w:rsidRPr="000D4159" w:rsidRDefault="00CC4A49" w:rsidP="00CC4A49">
      <w:r w:rsidRPr="000D4159">
        <w:rPr>
          <w:rStyle w:val="Style13ptBold"/>
        </w:rPr>
        <w:t>Rampe 23</w:t>
      </w:r>
      <w:r>
        <w:t xml:space="preserve">, </w:t>
      </w:r>
      <w:r w:rsidRPr="000D4159">
        <w:t>William Rampe was the Summer 2023 Burton C. Gray Memorial Intern at Reason</w:t>
      </w:r>
      <w:r>
        <w:t>, “</w:t>
      </w:r>
      <w:r w:rsidRPr="00360002">
        <w:t>New Study Reveals Large Firms' Role in Innovation</w:t>
      </w:r>
      <w:r>
        <w:t xml:space="preserve">,” 7/26/2023, </w:t>
      </w:r>
      <w:r w:rsidRPr="00360002">
        <w:t>https://reason.com/2023/07/26/new-study-reveals-large-firms-role-in-innovation/</w:t>
      </w:r>
    </w:p>
    <w:p w14:paraId="115602A5" w14:textId="77777777" w:rsidR="00CC4A49" w:rsidRPr="00483F98" w:rsidRDefault="00CC4A49" w:rsidP="00CC4A49">
      <w:pPr>
        <w:rPr>
          <w:sz w:val="16"/>
        </w:rPr>
      </w:pPr>
      <w:r w:rsidRPr="000D4159">
        <w:rPr>
          <w:sz w:val="16"/>
        </w:rPr>
        <w:t xml:space="preserve">While President Joe Biden's Federal Trade Commission (FTC) keeps trying to stop successful companies from growing through mergers and acquisitions, </w:t>
      </w:r>
      <w:r w:rsidRPr="000D4159">
        <w:rPr>
          <w:rStyle w:val="StyleUnderline"/>
        </w:rPr>
        <w:t>a new study highlights the significant role large firms play in developing new technologies, goods, and services.</w:t>
      </w:r>
      <w:r>
        <w:rPr>
          <w:rStyle w:val="StyleUnderline"/>
        </w:rPr>
        <w:t xml:space="preserve"> </w:t>
      </w:r>
      <w:r w:rsidRPr="000D4159">
        <w:rPr>
          <w:sz w:val="16"/>
        </w:rPr>
        <w:t xml:space="preserve">In a July working paper for the National Bureau of Economic Research, titled "Mega Firms and Recent Trends in the U.S. Innovation: Empirical Evidence from the U.S. Patent Data," five </w:t>
      </w:r>
      <w:r w:rsidRPr="000D4159">
        <w:rPr>
          <w:rStyle w:val="StyleUnderline"/>
        </w:rPr>
        <w:t>researchers use sales data and patent data to evaluate the role of megafirms—"the top 50 firms by sales in any given year"—in developing "novel patents."</w:t>
      </w:r>
      <w:r>
        <w:rPr>
          <w:rStyle w:val="StyleUnderline"/>
        </w:rPr>
        <w:t xml:space="preserve"> </w:t>
      </w:r>
      <w:r w:rsidRPr="000D4159">
        <w:rPr>
          <w:rStyle w:val="StyleUnderline"/>
        </w:rPr>
        <w:t>Critics</w:t>
      </w:r>
      <w:r w:rsidRPr="000D4159">
        <w:rPr>
          <w:sz w:val="16"/>
        </w:rPr>
        <w:t xml:space="preserve"> often </w:t>
      </w:r>
      <w:r w:rsidRPr="000D4159">
        <w:rPr>
          <w:rStyle w:val="StyleUnderline"/>
        </w:rPr>
        <w:t>allege</w:t>
      </w:r>
      <w:r w:rsidRPr="000D4159">
        <w:rPr>
          <w:sz w:val="16"/>
        </w:rPr>
        <w:t xml:space="preserve"> that </w:t>
      </w:r>
      <w:r w:rsidRPr="000D4159">
        <w:rPr>
          <w:rStyle w:val="StyleUnderline"/>
        </w:rPr>
        <w:t>firms have used their market power to accumulate patents strategically to crowd out competitors. This leads "to slower diffusion of knowledge and deceleration in business dynamism</w:t>
      </w:r>
      <w:r w:rsidRPr="000D4159">
        <w:rPr>
          <w:sz w:val="16"/>
        </w:rPr>
        <w:t xml:space="preserve">," argue the economists Ufuk </w:t>
      </w:r>
      <w:proofErr w:type="spellStart"/>
      <w:r w:rsidRPr="000D4159">
        <w:rPr>
          <w:sz w:val="16"/>
        </w:rPr>
        <w:t>Akcigit</w:t>
      </w:r>
      <w:proofErr w:type="spellEnd"/>
      <w:r w:rsidRPr="000D4159">
        <w:rPr>
          <w:sz w:val="16"/>
        </w:rPr>
        <w:t xml:space="preserve"> of the University of Chicago and Sina Ates of the Federal Reserve Board in a forthcoming study titled "What Happened to U.S. Business Dynamism." </w:t>
      </w:r>
      <w:r w:rsidRPr="000D4159">
        <w:rPr>
          <w:rStyle w:val="StyleUnderline"/>
        </w:rPr>
        <w:t>But the</w:t>
      </w:r>
      <w:r w:rsidRPr="000D4159">
        <w:rPr>
          <w:sz w:val="16"/>
        </w:rPr>
        <w:t xml:space="preserve"> working </w:t>
      </w:r>
      <w:r w:rsidRPr="000D4159">
        <w:rPr>
          <w:rStyle w:val="StyleUnderline"/>
        </w:rPr>
        <w:t xml:space="preserve">paper finds that </w:t>
      </w:r>
      <w:r w:rsidRPr="00360002">
        <w:rPr>
          <w:rStyle w:val="StyleUnderline"/>
          <w:highlight w:val="cyan"/>
        </w:rPr>
        <w:t>it isn't just the total share of patents held by megafirms that's been growing</w:t>
      </w:r>
      <w:r w:rsidRPr="000D4159">
        <w:rPr>
          <w:rStyle w:val="StyleUnderline"/>
        </w:rPr>
        <w:t xml:space="preserve"> in recent years. </w:t>
      </w:r>
      <w:r w:rsidRPr="00360002">
        <w:rPr>
          <w:rStyle w:val="StyleUnderline"/>
          <w:highlight w:val="cyan"/>
        </w:rPr>
        <w:t>So has their share of novel patents, defined as</w:t>
      </w:r>
      <w:r w:rsidRPr="000D4159">
        <w:rPr>
          <w:rStyle w:val="StyleUnderline"/>
        </w:rPr>
        <w:t xml:space="preserve"> "</w:t>
      </w:r>
      <w:r w:rsidRPr="000D4159">
        <w:rPr>
          <w:sz w:val="16"/>
        </w:rPr>
        <w:t>those that introduce</w:t>
      </w:r>
      <w:r w:rsidRPr="000D4159">
        <w:rPr>
          <w:rStyle w:val="StyleUnderline"/>
        </w:rPr>
        <w:t xml:space="preserve"> </w:t>
      </w:r>
      <w:r w:rsidRPr="00360002">
        <w:rPr>
          <w:rStyle w:val="StyleUnderline"/>
          <w:highlight w:val="cyan"/>
        </w:rPr>
        <w:t>new combinations of tech</w:t>
      </w:r>
      <w:r w:rsidRPr="000D4159">
        <w:rPr>
          <w:rStyle w:val="StyleUnderline"/>
        </w:rPr>
        <w:t xml:space="preserve">nological components </w:t>
      </w:r>
      <w:r w:rsidRPr="00360002">
        <w:rPr>
          <w:rStyle w:val="StyleUnderline"/>
          <w:highlight w:val="cyan"/>
        </w:rPr>
        <w:t xml:space="preserve">that had never been utilized </w:t>
      </w:r>
      <w:r w:rsidRPr="00360002">
        <w:rPr>
          <w:rStyle w:val="StyleUnderline"/>
        </w:rPr>
        <w:t xml:space="preserve">together </w:t>
      </w:r>
      <w:r w:rsidRPr="00360002">
        <w:rPr>
          <w:rStyle w:val="StyleUnderline"/>
          <w:highlight w:val="cyan"/>
        </w:rPr>
        <w:t>before" (as opposed to patents</w:t>
      </w:r>
      <w:r w:rsidRPr="000D4159">
        <w:rPr>
          <w:rStyle w:val="StyleUnderline"/>
        </w:rPr>
        <w:t xml:space="preserve"> that are</w:t>
      </w:r>
      <w:r w:rsidRPr="000D4159">
        <w:rPr>
          <w:sz w:val="16"/>
        </w:rPr>
        <w:t xml:space="preserve"> "filed </w:t>
      </w:r>
      <w:r w:rsidRPr="00360002">
        <w:rPr>
          <w:rStyle w:val="StyleUnderline"/>
          <w:highlight w:val="cyan"/>
        </w:rPr>
        <w:t>for</w:t>
      </w:r>
      <w:r w:rsidRPr="000D4159">
        <w:rPr>
          <w:rStyle w:val="StyleUnderline"/>
        </w:rPr>
        <w:t xml:space="preserve"> purely </w:t>
      </w:r>
      <w:r w:rsidRPr="00360002">
        <w:rPr>
          <w:rStyle w:val="StyleUnderline"/>
          <w:highlight w:val="cyan"/>
        </w:rPr>
        <w:t>strategic reasons</w:t>
      </w:r>
      <w:r w:rsidRPr="000D4159">
        <w:rPr>
          <w:rStyle w:val="StyleUnderline"/>
        </w:rPr>
        <w:t xml:space="preserve"> and never used</w:t>
      </w:r>
      <w:r w:rsidRPr="000D4159">
        <w:rPr>
          <w:sz w:val="16"/>
        </w:rPr>
        <w:t xml:space="preserve"> in applications"). They conclude from this that </w:t>
      </w:r>
      <w:r w:rsidRPr="00360002">
        <w:rPr>
          <w:rStyle w:val="StyleUnderline"/>
          <w:highlight w:val="cyan"/>
        </w:rPr>
        <w:t>big firms have been playing "a</w:t>
      </w:r>
      <w:r w:rsidRPr="000D4159">
        <w:rPr>
          <w:rStyle w:val="StyleUnderline"/>
        </w:rPr>
        <w:t xml:space="preserve">n increasingly </w:t>
      </w:r>
      <w:r w:rsidRPr="00360002">
        <w:rPr>
          <w:rStyle w:val="StyleUnderline"/>
          <w:highlight w:val="cyan"/>
        </w:rPr>
        <w:t>important role in generating new tech</w:t>
      </w:r>
      <w:r w:rsidRPr="000D4159">
        <w:rPr>
          <w:rStyle w:val="StyleUnderline"/>
        </w:rPr>
        <w:t>nological trajectories in recent years."</w:t>
      </w:r>
      <w:r>
        <w:rPr>
          <w:rStyle w:val="StyleUnderline"/>
        </w:rPr>
        <w:t xml:space="preserve"> </w:t>
      </w:r>
      <w:r w:rsidRPr="000D4159">
        <w:rPr>
          <w:sz w:val="16"/>
        </w:rPr>
        <w:t>"</w:t>
      </w:r>
      <w:r w:rsidRPr="00360002">
        <w:rPr>
          <w:rStyle w:val="StyleUnderline"/>
          <w:highlight w:val="cyan"/>
        </w:rPr>
        <w:t>Mega firms</w:t>
      </w:r>
      <w:r w:rsidRPr="000D4159">
        <w:rPr>
          <w:rStyle w:val="StyleUnderline"/>
        </w:rPr>
        <w:t>, especially new mega firms</w:t>
      </w:r>
      <w:r w:rsidRPr="000D4159">
        <w:rPr>
          <w:sz w:val="16"/>
        </w:rPr>
        <w:t xml:space="preserve">…were small startups just some 20 years ago, and they </w:t>
      </w:r>
      <w:r w:rsidRPr="000D4159">
        <w:rPr>
          <w:rStyle w:val="StyleUnderline"/>
        </w:rPr>
        <w:t>became what they are today by winning in a competitive environment</w:t>
      </w:r>
      <w:r w:rsidRPr="000D4159">
        <w:rPr>
          <w:sz w:val="16"/>
        </w:rPr>
        <w:t xml:space="preserve">," says the study's lead author, Serguey </w:t>
      </w:r>
      <w:proofErr w:type="spellStart"/>
      <w:r w:rsidRPr="000D4159">
        <w:rPr>
          <w:sz w:val="16"/>
        </w:rPr>
        <w:t>Braguinsky</w:t>
      </w:r>
      <w:proofErr w:type="spellEnd"/>
      <w:r w:rsidRPr="000D4159">
        <w:rPr>
          <w:sz w:val="16"/>
        </w:rPr>
        <w:t xml:space="preserve"> of the University of Maryland. According to the paper, the share of novel patents held by megafirms underwent a long decline from the 1980s to the mid-2000s. But then they began combining information and communication technologies (ICT) with non-ICT components. For example, in 2006 Nike combined "arrangements for transmitting signals characterized by the use of a wireless electrical link" with "footwear characterized by the shape and use." This led to the creation of the </w:t>
      </w:r>
      <w:proofErr w:type="spellStart"/>
      <w:r w:rsidRPr="000D4159">
        <w:rPr>
          <w:sz w:val="16"/>
        </w:rPr>
        <w:t>NIKE+iPod</w:t>
      </w:r>
      <w:proofErr w:type="spellEnd"/>
      <w:r w:rsidRPr="000D4159">
        <w:rPr>
          <w:sz w:val="16"/>
        </w:rPr>
        <w:t xml:space="preserve"> Sports Kit. The authors add that </w:t>
      </w:r>
      <w:r w:rsidRPr="00360002">
        <w:rPr>
          <w:rStyle w:val="StyleUnderline"/>
          <w:highlight w:val="cyan"/>
        </w:rPr>
        <w:t xml:space="preserve">the innovation </w:t>
      </w:r>
      <w:r w:rsidRPr="00360002">
        <w:rPr>
          <w:rStyle w:val="StyleUnderline"/>
        </w:rPr>
        <w:t xml:space="preserve">generated </w:t>
      </w:r>
      <w:r w:rsidRPr="00360002">
        <w:rPr>
          <w:rStyle w:val="StyleUnderline"/>
          <w:highlight w:val="cyan"/>
        </w:rPr>
        <w:t xml:space="preserve">by megafirms is not monopolized </w:t>
      </w:r>
      <w:r w:rsidRPr="00360002">
        <w:rPr>
          <w:rStyle w:val="StyleUnderline"/>
        </w:rPr>
        <w:t>by those businesses</w:t>
      </w:r>
      <w:r w:rsidRPr="00360002">
        <w:rPr>
          <w:rStyle w:val="StyleUnderline"/>
          <w:highlight w:val="cyan"/>
        </w:rPr>
        <w:t>. Novel patents can catalyze follow-on patents</w:t>
      </w:r>
      <w:r w:rsidRPr="000D4159">
        <w:rPr>
          <w:rStyle w:val="StyleUnderline"/>
        </w:rPr>
        <w:t xml:space="preserve"> at other firms </w:t>
      </w:r>
      <w:r w:rsidRPr="00360002">
        <w:rPr>
          <w:rStyle w:val="StyleUnderline"/>
          <w:highlight w:val="cyan"/>
        </w:rPr>
        <w:t>that use "the same new tech</w:t>
      </w:r>
      <w:r w:rsidRPr="000D4159">
        <w:rPr>
          <w:rStyle w:val="StyleUnderline"/>
        </w:rPr>
        <w:t>nological combination," diffusing the knowledge through society.</w:t>
      </w:r>
      <w:r>
        <w:rPr>
          <w:rStyle w:val="StyleUnderline"/>
        </w:rPr>
        <w:t xml:space="preserve"> </w:t>
      </w:r>
      <w:r w:rsidRPr="000D4159">
        <w:rPr>
          <w:sz w:val="16"/>
        </w:rPr>
        <w:t>As the authors explain, "</w:t>
      </w:r>
      <w:r w:rsidRPr="000D4159">
        <w:rPr>
          <w:rStyle w:val="StyleUnderline"/>
        </w:rPr>
        <w:t>mega firms have more follow-on patents that are assigned to entities other than themselves</w:t>
      </w:r>
      <w:r w:rsidRPr="000D4159">
        <w:rPr>
          <w:sz w:val="16"/>
        </w:rPr>
        <w:t xml:space="preserve">." All this suggests that </w:t>
      </w:r>
      <w:r w:rsidRPr="00360002">
        <w:rPr>
          <w:rStyle w:val="StyleUnderline"/>
          <w:highlight w:val="cyan"/>
        </w:rPr>
        <w:t>regulations</w:t>
      </w:r>
      <w:r w:rsidRPr="000D4159">
        <w:rPr>
          <w:rStyle w:val="StyleUnderline"/>
        </w:rPr>
        <w:t xml:space="preserve"> aimed at reining in megafirms </w:t>
      </w:r>
      <w:r w:rsidRPr="00360002">
        <w:rPr>
          <w:rStyle w:val="StyleUnderline"/>
          <w:highlight w:val="cyan"/>
        </w:rPr>
        <w:t>could diminish their ability to innovate</w:t>
      </w:r>
      <w:r w:rsidRPr="000D4159">
        <w:rPr>
          <w:sz w:val="16"/>
        </w:rPr>
        <w:t>. The FTC is currently trying to make mergers more difficult through guidelines that lower the threshold for considering a market "highly concentrated" and that conflate mergers between companies that sell similar products with mergers between companies that don't.</w:t>
      </w:r>
    </w:p>
    <w:p w14:paraId="645F328D" w14:textId="1909E15A" w:rsidR="00AA1429" w:rsidRDefault="008E5C48" w:rsidP="00AA1429">
      <w:pPr>
        <w:pStyle w:val="Heading3"/>
      </w:pPr>
      <w:r>
        <w:t xml:space="preserve">1NC </w:t>
      </w:r>
      <w:r w:rsidR="00AA1429">
        <w:t>–</w:t>
      </w:r>
      <w:r>
        <w:t xml:space="preserve"> </w:t>
      </w:r>
      <w:r w:rsidR="00AA1429">
        <w:t xml:space="preserve">AT: </w:t>
      </w:r>
      <w:r w:rsidR="002F5F8B">
        <w:t xml:space="preserve">China </w:t>
      </w:r>
      <w:proofErr w:type="gramStart"/>
      <w:r w:rsidR="00AA1429">
        <w:t>AI</w:t>
      </w:r>
      <w:r w:rsidR="005E57D8">
        <w:t xml:space="preserve"> !</w:t>
      </w:r>
      <w:proofErr w:type="gramEnd"/>
    </w:p>
    <w:p w14:paraId="3C23697C" w14:textId="776BC031" w:rsidR="002F5F8B" w:rsidRDefault="002F5F8B" w:rsidP="002F5F8B">
      <w:pPr>
        <w:pStyle w:val="Heading4"/>
      </w:pPr>
      <w:r>
        <w:t>No Chinese AI impact --- too many barriers to development</w:t>
      </w:r>
    </w:p>
    <w:p w14:paraId="3592838D" w14:textId="77777777" w:rsidR="002F5F8B" w:rsidRDefault="002F5F8B" w:rsidP="002F5F8B">
      <w:r w:rsidRPr="00FF6855">
        <w:rPr>
          <w:rStyle w:val="Style13ptBold"/>
        </w:rPr>
        <w:t>Bresnick 24</w:t>
      </w:r>
      <w:r>
        <w:t xml:space="preserve"> (Sam Bresnick, Research Fellow at Georgetown’s Center for Security and Emerging Technology (CSET), focused on AI applications and Chinese technology policy. He holds an AB in Comparative Literature from Brown University and an MA in Asian Studies from Georgetown’s Walsh School of Foreign Service, June 2024, “China’s Military AI Roadblocks: PRC Perspectives on Technological Challenges to </w:t>
      </w:r>
      <w:proofErr w:type="spellStart"/>
      <w:r>
        <w:t>Intelligentized</w:t>
      </w:r>
      <w:proofErr w:type="spellEnd"/>
      <w:r>
        <w:t xml:space="preserve"> Warfare”, Center for Security and Emerging Technology, </w:t>
      </w:r>
      <w:r w:rsidRPr="00FF6855">
        <w:t>https://cset.georgetown.edu/publication/chinas-military-ai-roadblocks/</w:t>
      </w:r>
      <w:r>
        <w:t>, accessed 7-11-2024//pa-</w:t>
      </w:r>
      <w:proofErr w:type="spellStart"/>
      <w:r>
        <w:t>nme</w:t>
      </w:r>
      <w:proofErr w:type="spellEnd"/>
      <w:r>
        <w:t>)</w:t>
      </w:r>
    </w:p>
    <w:p w14:paraId="1EB02AD5" w14:textId="7C79678C" w:rsidR="002F5F8B" w:rsidRPr="00B92C95" w:rsidRDefault="002F5F8B" w:rsidP="002F5F8B">
      <w:pPr>
        <w:rPr>
          <w:sz w:val="16"/>
        </w:rPr>
      </w:pPr>
      <w:r w:rsidRPr="00B92C95">
        <w:rPr>
          <w:sz w:val="16"/>
        </w:rPr>
        <w:t xml:space="preserve">Second, that said, </w:t>
      </w:r>
      <w:r w:rsidRPr="00530CC4">
        <w:rPr>
          <w:rStyle w:val="StyleUnderline"/>
        </w:rPr>
        <w:t>Chinese defense experts are concerned that the PLA is lagging</w:t>
      </w:r>
      <w:r w:rsidR="00F24DDB">
        <w:rPr>
          <w:rStyle w:val="StyleUnderline"/>
        </w:rPr>
        <w:t xml:space="preserve"> </w:t>
      </w:r>
      <w:r w:rsidRPr="00530CC4">
        <w:rPr>
          <w:rStyle w:val="StyleUnderline"/>
        </w:rPr>
        <w:t>behind the U.S. military in AI and related emerging technology development and</w:t>
      </w:r>
      <w:r w:rsidR="00F24DDB">
        <w:rPr>
          <w:rStyle w:val="StyleUnderline"/>
        </w:rPr>
        <w:t xml:space="preserve"> </w:t>
      </w:r>
      <w:r w:rsidRPr="00530CC4">
        <w:rPr>
          <w:rStyle w:val="StyleUnderline"/>
        </w:rPr>
        <w:t>deployment</w:t>
      </w:r>
      <w:r w:rsidRPr="00B92C95">
        <w:rPr>
          <w:sz w:val="16"/>
        </w:rPr>
        <w:t>.</w:t>
      </w:r>
    </w:p>
    <w:p w14:paraId="3CAD824E" w14:textId="29FB16B0" w:rsidR="002F5F8B" w:rsidRPr="00530CC4" w:rsidRDefault="002F5F8B" w:rsidP="002F5F8B">
      <w:pPr>
        <w:rPr>
          <w:rStyle w:val="StyleUnderline"/>
        </w:rPr>
      </w:pPr>
      <w:r w:rsidRPr="00B92C95">
        <w:rPr>
          <w:sz w:val="16"/>
        </w:rPr>
        <w:t xml:space="preserve">Whereas </w:t>
      </w:r>
      <w:r w:rsidRPr="00530CC4">
        <w:rPr>
          <w:rStyle w:val="StyleUnderline"/>
        </w:rPr>
        <w:t>U.S. experts increasingly voice concern that China has overtaken the United</w:t>
      </w:r>
      <w:r w:rsidR="00F24DDB">
        <w:rPr>
          <w:rStyle w:val="StyleUnderline"/>
        </w:rPr>
        <w:t xml:space="preserve"> </w:t>
      </w:r>
      <w:r w:rsidRPr="00530CC4">
        <w:rPr>
          <w:rStyle w:val="StyleUnderline"/>
        </w:rPr>
        <w:t>States in the development and adoption of military applications of AI and related</w:t>
      </w:r>
      <w:r w:rsidR="00F24DDB">
        <w:rPr>
          <w:rStyle w:val="StyleUnderline"/>
        </w:rPr>
        <w:t xml:space="preserve"> </w:t>
      </w:r>
      <w:r w:rsidRPr="00530CC4">
        <w:rPr>
          <w:rStyle w:val="StyleUnderline"/>
        </w:rPr>
        <w:t>emerging technologies</w:t>
      </w:r>
      <w:r w:rsidRPr="00B92C95">
        <w:rPr>
          <w:sz w:val="16"/>
        </w:rPr>
        <w:t>, the articles reviewed in this paper reveal an inverse anxiety</w:t>
      </w:r>
      <w:r w:rsidR="00F24DDB">
        <w:rPr>
          <w:sz w:val="16"/>
        </w:rPr>
        <w:t xml:space="preserve"> </w:t>
      </w:r>
      <w:r w:rsidRPr="00B92C95">
        <w:rPr>
          <w:sz w:val="16"/>
        </w:rPr>
        <w:t xml:space="preserve">across the Pacific; </w:t>
      </w:r>
      <w:r w:rsidRPr="00530CC4">
        <w:rPr>
          <w:rStyle w:val="StyleUnderline"/>
        </w:rPr>
        <w:t>Chinese scholars believe the United States is ahead in the race to</w:t>
      </w:r>
      <w:r w:rsidR="00F24DDB">
        <w:rPr>
          <w:rStyle w:val="StyleUnderline"/>
        </w:rPr>
        <w:t xml:space="preserve"> </w:t>
      </w:r>
      <w:r w:rsidRPr="00530CC4">
        <w:rPr>
          <w:rStyle w:val="StyleUnderline"/>
        </w:rPr>
        <w:t>develop and field AI-enabled military systems</w:t>
      </w:r>
      <w:r w:rsidRPr="00B92C95">
        <w:rPr>
          <w:sz w:val="16"/>
        </w:rPr>
        <w:t>.170</w:t>
      </w:r>
      <w:r w:rsidR="00F24DDB">
        <w:rPr>
          <w:sz w:val="16"/>
        </w:rPr>
        <w:t xml:space="preserve"> </w:t>
      </w:r>
      <w:r w:rsidRPr="00B92C95">
        <w:rPr>
          <w:sz w:val="16"/>
        </w:rPr>
        <w:t xml:space="preserve">Third, </w:t>
      </w:r>
      <w:r w:rsidRPr="00530CC4">
        <w:rPr>
          <w:rStyle w:val="StyleUnderline"/>
        </w:rPr>
        <w:t>Chinese defense experts identify certain challenges in developing and</w:t>
      </w:r>
      <w:r w:rsidR="00F24DDB">
        <w:rPr>
          <w:rStyle w:val="StyleUnderline"/>
        </w:rPr>
        <w:t xml:space="preserve"> </w:t>
      </w:r>
      <w:r w:rsidRPr="00530CC4">
        <w:rPr>
          <w:rStyle w:val="StyleUnderline"/>
        </w:rPr>
        <w:t>fielding military AI systems, which are similar to those the U.S. military appears to</w:t>
      </w:r>
      <w:r w:rsidR="00F24DDB">
        <w:rPr>
          <w:rStyle w:val="StyleUnderline"/>
        </w:rPr>
        <w:t xml:space="preserve"> </w:t>
      </w:r>
      <w:r w:rsidRPr="00530CC4">
        <w:rPr>
          <w:rStyle w:val="StyleUnderline"/>
        </w:rPr>
        <w:t>be facing.</w:t>
      </w:r>
    </w:p>
    <w:p w14:paraId="6D45FADC" w14:textId="1C009A51" w:rsidR="002F5F8B" w:rsidRPr="00B92C95" w:rsidRDefault="002F5F8B" w:rsidP="002F5F8B">
      <w:pPr>
        <w:rPr>
          <w:sz w:val="16"/>
        </w:rPr>
      </w:pPr>
      <w:r w:rsidRPr="00B92C95">
        <w:rPr>
          <w:sz w:val="16"/>
        </w:rPr>
        <w:t>The U.S. military’s AI development efforts are not the focus of this paper. Moreover, the</w:t>
      </w:r>
      <w:r w:rsidR="00F24DDB">
        <w:rPr>
          <w:sz w:val="16"/>
        </w:rPr>
        <w:t xml:space="preserve"> </w:t>
      </w:r>
      <w:r w:rsidRPr="00B92C95">
        <w:rPr>
          <w:sz w:val="16"/>
        </w:rPr>
        <w:t>report does not provide systematic comparisons of U.S. and Chinese experts’ views of</w:t>
      </w:r>
      <w:r w:rsidR="00F24DDB">
        <w:rPr>
          <w:sz w:val="16"/>
        </w:rPr>
        <w:t xml:space="preserve"> </w:t>
      </w:r>
      <w:r w:rsidRPr="00B92C95">
        <w:rPr>
          <w:sz w:val="16"/>
        </w:rPr>
        <w:t xml:space="preserve">each country’s AI-related challenges. </w:t>
      </w:r>
      <w:r w:rsidRPr="00530CC4">
        <w:rPr>
          <w:rStyle w:val="StyleUnderline"/>
        </w:rPr>
        <w:t>That said, based on publicly available</w:t>
      </w:r>
      <w:r w:rsidR="00F24DDB">
        <w:rPr>
          <w:rStyle w:val="StyleUnderline"/>
        </w:rPr>
        <w:t xml:space="preserve"> </w:t>
      </w:r>
      <w:r w:rsidRPr="00530CC4">
        <w:rPr>
          <w:rStyle w:val="StyleUnderline"/>
        </w:rPr>
        <w:t>assessments of the U.S. military’s AI development and adoption efforts and statements</w:t>
      </w:r>
      <w:r w:rsidR="00F24DDB">
        <w:rPr>
          <w:rStyle w:val="StyleUnderline"/>
        </w:rPr>
        <w:t xml:space="preserve"> </w:t>
      </w:r>
      <w:r w:rsidRPr="00530CC4">
        <w:rPr>
          <w:rStyle w:val="StyleUnderline"/>
        </w:rPr>
        <w:t>made by U.S. military officials, both countries do seem to be dealing with similar sets of</w:t>
      </w:r>
      <w:r w:rsidR="00F24DDB">
        <w:rPr>
          <w:rStyle w:val="StyleUnderline"/>
        </w:rPr>
        <w:t xml:space="preserve"> </w:t>
      </w:r>
      <w:r w:rsidRPr="00530CC4">
        <w:rPr>
          <w:rStyle w:val="StyleUnderline"/>
        </w:rPr>
        <w:t>issues related to developing and deploying the AI and related emerging capabilities</w:t>
      </w:r>
      <w:r w:rsidR="00F24DDB">
        <w:rPr>
          <w:rStyle w:val="StyleUnderline"/>
        </w:rPr>
        <w:t xml:space="preserve"> </w:t>
      </w:r>
      <w:r w:rsidRPr="00530CC4">
        <w:rPr>
          <w:rStyle w:val="StyleUnderline"/>
        </w:rPr>
        <w:t>detailed in this paper</w:t>
      </w:r>
      <w:r w:rsidRPr="00B92C95">
        <w:rPr>
          <w:sz w:val="16"/>
        </w:rPr>
        <w:t xml:space="preserve">.171 </w:t>
      </w:r>
      <w:r w:rsidRPr="00530CC4">
        <w:rPr>
          <w:rStyle w:val="StyleUnderline"/>
        </w:rPr>
        <w:t>They seem to be facing challenges related to creating</w:t>
      </w:r>
      <w:r w:rsidR="00F24DDB">
        <w:rPr>
          <w:rStyle w:val="StyleUnderline"/>
        </w:rPr>
        <w:t xml:space="preserve"> </w:t>
      </w:r>
      <w:r w:rsidRPr="00530CC4">
        <w:rPr>
          <w:rStyle w:val="StyleUnderline"/>
        </w:rPr>
        <w:t>trustworthy military AI, as well as to managing and fully exploiting data resources</w:t>
      </w:r>
      <w:r w:rsidR="00F24DDB">
        <w:rPr>
          <w:rStyle w:val="StyleUnderline"/>
        </w:rPr>
        <w:t xml:space="preserve"> </w:t>
      </w:r>
      <w:r w:rsidRPr="00530CC4">
        <w:rPr>
          <w:rStyle w:val="StyleUnderline"/>
        </w:rPr>
        <w:t>while preserving the integrity of communications and computer networks</w:t>
      </w:r>
      <w:r w:rsidRPr="00B92C95">
        <w:rPr>
          <w:sz w:val="16"/>
        </w:rPr>
        <w:t>.</w:t>
      </w:r>
      <w:r w:rsidR="00F24DDB">
        <w:rPr>
          <w:sz w:val="16"/>
        </w:rPr>
        <w:t xml:space="preserve"> </w:t>
      </w:r>
      <w:r w:rsidRPr="00B92C95">
        <w:rPr>
          <w:sz w:val="16"/>
        </w:rPr>
        <w:t>Fourth, the authors also identify challenges that may be especially relevant to</w:t>
      </w:r>
      <w:r w:rsidR="00F24DDB">
        <w:rPr>
          <w:sz w:val="16"/>
        </w:rPr>
        <w:t xml:space="preserve"> </w:t>
      </w:r>
      <w:r w:rsidRPr="00B92C95">
        <w:rPr>
          <w:sz w:val="16"/>
        </w:rPr>
        <w:t>China and the PLA regarding the development and adoption of military AI and</w:t>
      </w:r>
      <w:r w:rsidR="00F24DDB">
        <w:rPr>
          <w:sz w:val="16"/>
        </w:rPr>
        <w:t xml:space="preserve"> </w:t>
      </w:r>
      <w:r w:rsidRPr="00B92C95">
        <w:rPr>
          <w:sz w:val="16"/>
        </w:rPr>
        <w:t>related emerging technologies.</w:t>
      </w:r>
    </w:p>
    <w:p w14:paraId="3D17E74F" w14:textId="454A2296" w:rsidR="002F5F8B" w:rsidRPr="00B92C95" w:rsidRDefault="002F5F8B" w:rsidP="002F5F8B">
      <w:pPr>
        <w:rPr>
          <w:sz w:val="16"/>
        </w:rPr>
      </w:pPr>
      <w:r w:rsidRPr="00B92C95">
        <w:rPr>
          <w:sz w:val="16"/>
        </w:rPr>
        <w:t>Specifically</w:t>
      </w:r>
      <w:r w:rsidRPr="00530CC4">
        <w:rPr>
          <w:rStyle w:val="StyleUnderline"/>
        </w:rPr>
        <w:t>, the Chinese observers surveyed in this paper note difficulties collecting,</w:t>
      </w:r>
      <w:r w:rsidR="00F24DDB">
        <w:rPr>
          <w:rStyle w:val="StyleUnderline"/>
        </w:rPr>
        <w:t xml:space="preserve"> </w:t>
      </w:r>
      <w:r w:rsidRPr="00530CC4">
        <w:rPr>
          <w:rStyle w:val="StyleUnderline"/>
        </w:rPr>
        <w:t>managing, and using military-relevant data to train military AI systems, as well as</w:t>
      </w:r>
      <w:r w:rsidR="00F24DDB">
        <w:rPr>
          <w:rStyle w:val="StyleUnderline"/>
        </w:rPr>
        <w:t xml:space="preserve"> </w:t>
      </w:r>
      <w:r w:rsidRPr="00530CC4">
        <w:rPr>
          <w:rStyle w:val="StyleUnderline"/>
        </w:rPr>
        <w:t xml:space="preserve">developing the high-quality sensors experts believe will be needed to fight </w:t>
      </w:r>
      <w:proofErr w:type="spellStart"/>
      <w:r w:rsidRPr="00530CC4">
        <w:rPr>
          <w:rStyle w:val="StyleUnderline"/>
        </w:rPr>
        <w:t>nextgeneration</w:t>
      </w:r>
      <w:proofErr w:type="spellEnd"/>
      <w:r w:rsidRPr="00530CC4">
        <w:rPr>
          <w:rStyle w:val="StyleUnderline"/>
        </w:rPr>
        <w:t xml:space="preserve"> wars. Some scholars have also noted concerns about the state of China’s</w:t>
      </w:r>
      <w:r w:rsidR="00F24DDB">
        <w:rPr>
          <w:rStyle w:val="StyleUnderline"/>
        </w:rPr>
        <w:t xml:space="preserve"> </w:t>
      </w:r>
      <w:r w:rsidRPr="00530CC4">
        <w:rPr>
          <w:rStyle w:val="StyleUnderline"/>
        </w:rPr>
        <w:t>communications and cybersecurity systems, and their ability to connect vast arrays of</w:t>
      </w:r>
      <w:r w:rsidR="00F24DDB">
        <w:rPr>
          <w:rStyle w:val="StyleUnderline"/>
        </w:rPr>
        <w:t xml:space="preserve"> </w:t>
      </w:r>
      <w:r w:rsidRPr="00530CC4">
        <w:rPr>
          <w:rStyle w:val="StyleUnderline"/>
        </w:rPr>
        <w:t>sensors and process the information they generate. These observed shortcomings and</w:t>
      </w:r>
      <w:r w:rsidR="00F24DDB">
        <w:rPr>
          <w:rStyle w:val="StyleUnderline"/>
        </w:rPr>
        <w:t xml:space="preserve"> </w:t>
      </w:r>
      <w:r w:rsidRPr="00530CC4">
        <w:rPr>
          <w:rStyle w:val="StyleUnderline"/>
        </w:rPr>
        <w:t>obstacles raise important questions about China’s progress toward implementing its</w:t>
      </w:r>
      <w:r w:rsidR="00F24DDB">
        <w:rPr>
          <w:rStyle w:val="StyleUnderline"/>
        </w:rPr>
        <w:t xml:space="preserve"> </w:t>
      </w:r>
      <w:r w:rsidRPr="00530CC4">
        <w:rPr>
          <w:rStyle w:val="StyleUnderline"/>
        </w:rPr>
        <w:t>systems warfare concept</w:t>
      </w:r>
      <w:r w:rsidRPr="00B92C95">
        <w:rPr>
          <w:sz w:val="16"/>
        </w:rPr>
        <w:t>, which is a central aspect of China’s theory of victory in future</w:t>
      </w:r>
      <w:r w:rsidR="00F24DDB">
        <w:rPr>
          <w:sz w:val="16"/>
        </w:rPr>
        <w:t xml:space="preserve"> </w:t>
      </w:r>
      <w:r w:rsidRPr="00B92C95">
        <w:rPr>
          <w:sz w:val="16"/>
        </w:rPr>
        <w:t>wars.172</w:t>
      </w:r>
    </w:p>
    <w:p w14:paraId="539B0830" w14:textId="0317612E" w:rsidR="002F5F8B" w:rsidRPr="00B92C95" w:rsidRDefault="002F5F8B" w:rsidP="002F5F8B">
      <w:pPr>
        <w:rPr>
          <w:sz w:val="16"/>
        </w:rPr>
      </w:pPr>
      <w:r w:rsidRPr="00B92C95">
        <w:rPr>
          <w:sz w:val="16"/>
        </w:rPr>
        <w:t>The authors’ views on China’s apparent deficiencies related to establishing standards</w:t>
      </w:r>
      <w:r w:rsidR="00F24DDB">
        <w:rPr>
          <w:sz w:val="16"/>
        </w:rPr>
        <w:t xml:space="preserve"> </w:t>
      </w:r>
      <w:r w:rsidRPr="00B92C95">
        <w:rPr>
          <w:sz w:val="16"/>
        </w:rPr>
        <w:t>and T&amp;E protocols also merit mention</w:t>
      </w:r>
      <w:r w:rsidRPr="00530CC4">
        <w:rPr>
          <w:rStyle w:val="StyleUnderline"/>
        </w:rPr>
        <w:t>. A lack of military standards complicates the</w:t>
      </w:r>
      <w:r w:rsidR="00F24DDB">
        <w:rPr>
          <w:rStyle w:val="StyleUnderline"/>
        </w:rPr>
        <w:t xml:space="preserve"> </w:t>
      </w:r>
      <w:r w:rsidRPr="00530CC4">
        <w:rPr>
          <w:rStyle w:val="StyleUnderline"/>
        </w:rPr>
        <w:t>development of interoperable systems, while poor T&amp;E practices create obstacles to</w:t>
      </w:r>
      <w:r w:rsidR="00F24DDB">
        <w:rPr>
          <w:rStyle w:val="StyleUnderline"/>
        </w:rPr>
        <w:t xml:space="preserve"> </w:t>
      </w:r>
      <w:r w:rsidRPr="00530CC4">
        <w:rPr>
          <w:rStyle w:val="StyleUnderline"/>
        </w:rPr>
        <w:t>trusting AI-enabled systems, determining their efficacy, and training them for future</w:t>
      </w:r>
      <w:r w:rsidR="00F24DDB">
        <w:rPr>
          <w:rStyle w:val="StyleUnderline"/>
        </w:rPr>
        <w:t xml:space="preserve"> </w:t>
      </w:r>
      <w:r w:rsidRPr="00530CC4">
        <w:rPr>
          <w:rStyle w:val="StyleUnderline"/>
        </w:rPr>
        <w:t>wars in complex environments</w:t>
      </w:r>
      <w:r w:rsidRPr="00B92C95">
        <w:rPr>
          <w:sz w:val="16"/>
        </w:rPr>
        <w:t>. According to these papers, the lack of robust standards</w:t>
      </w:r>
      <w:r w:rsidR="00F24DDB">
        <w:rPr>
          <w:sz w:val="16"/>
        </w:rPr>
        <w:t xml:space="preserve"> </w:t>
      </w:r>
      <w:r w:rsidRPr="00B92C95">
        <w:rPr>
          <w:sz w:val="16"/>
        </w:rPr>
        <w:t xml:space="preserve">and T&amp;E resources are some of </w:t>
      </w:r>
      <w:r w:rsidRPr="00530CC4">
        <w:rPr>
          <w:rStyle w:val="StyleUnderline"/>
        </w:rPr>
        <w:t>the most serious threats China faces in creating the</w:t>
      </w:r>
      <w:r w:rsidR="00F24DDB">
        <w:rPr>
          <w:rStyle w:val="StyleUnderline"/>
        </w:rPr>
        <w:t xml:space="preserve"> </w:t>
      </w:r>
      <w:r w:rsidRPr="00530CC4">
        <w:rPr>
          <w:rStyle w:val="StyleUnderline"/>
        </w:rPr>
        <w:t>systems that would allow it to fight future wars according to its nascent operational</w:t>
      </w:r>
      <w:r w:rsidR="00F24DDB">
        <w:rPr>
          <w:rStyle w:val="StyleUnderline"/>
        </w:rPr>
        <w:t xml:space="preserve"> </w:t>
      </w:r>
      <w:r w:rsidRPr="00530CC4">
        <w:rPr>
          <w:rStyle w:val="StyleUnderline"/>
        </w:rPr>
        <w:t>concepts.</w:t>
      </w:r>
      <w:r w:rsidRPr="00B92C95">
        <w:rPr>
          <w:sz w:val="16"/>
        </w:rPr>
        <w:t>173</w:t>
      </w:r>
    </w:p>
    <w:p w14:paraId="7DAB3090" w14:textId="6605A347" w:rsidR="002F5F8B" w:rsidRPr="00B92C95" w:rsidRDefault="002F5F8B" w:rsidP="002F5F8B">
      <w:pPr>
        <w:rPr>
          <w:sz w:val="16"/>
        </w:rPr>
      </w:pPr>
      <w:r w:rsidRPr="00B92C95">
        <w:rPr>
          <w:sz w:val="16"/>
        </w:rPr>
        <w:t>Fifth, Chinese defense scholars voice concerns about AI risks and the</w:t>
      </w:r>
      <w:r w:rsidR="00F24DDB">
        <w:rPr>
          <w:sz w:val="16"/>
        </w:rPr>
        <w:t xml:space="preserve"> </w:t>
      </w:r>
      <w:r w:rsidRPr="00B92C95">
        <w:rPr>
          <w:sz w:val="16"/>
        </w:rPr>
        <w:t>trustworthiness of AI systems.</w:t>
      </w:r>
    </w:p>
    <w:p w14:paraId="11E34A3A" w14:textId="03560EEA" w:rsidR="002F5F8B" w:rsidRPr="00530CC4" w:rsidRDefault="002F5F8B" w:rsidP="002F5F8B">
      <w:pPr>
        <w:rPr>
          <w:rStyle w:val="StyleUnderline"/>
        </w:rPr>
      </w:pPr>
      <w:r w:rsidRPr="00530CC4">
        <w:rPr>
          <w:rStyle w:val="StyleUnderline"/>
        </w:rPr>
        <w:t>Chinese scholars’ aforementioned concerns about the explainability, robustness,</w:t>
      </w:r>
      <w:r w:rsidR="00F24DDB">
        <w:rPr>
          <w:rStyle w:val="StyleUnderline"/>
        </w:rPr>
        <w:t xml:space="preserve"> </w:t>
      </w:r>
      <w:r w:rsidRPr="00530CC4">
        <w:rPr>
          <w:rStyle w:val="StyleUnderline"/>
        </w:rPr>
        <w:t>controllability, and overall trustworthiness of AI systems reveal doubts about the</w:t>
      </w:r>
      <w:r w:rsidR="00F24DDB">
        <w:rPr>
          <w:rStyle w:val="StyleUnderline"/>
        </w:rPr>
        <w:t xml:space="preserve"> </w:t>
      </w:r>
      <w:r w:rsidRPr="00530CC4">
        <w:rPr>
          <w:rStyle w:val="StyleUnderline"/>
        </w:rPr>
        <w:t>current state of the technology</w:t>
      </w:r>
      <w:r w:rsidRPr="00B92C95">
        <w:rPr>
          <w:sz w:val="16"/>
        </w:rPr>
        <w:t>. Potentially more significant, however, are the scholars’</w:t>
      </w:r>
      <w:r w:rsidR="00F24DDB">
        <w:rPr>
          <w:sz w:val="16"/>
        </w:rPr>
        <w:t xml:space="preserve"> </w:t>
      </w:r>
      <w:r w:rsidRPr="00B92C95">
        <w:rPr>
          <w:sz w:val="16"/>
        </w:rPr>
        <w:t>misgivings about using</w:t>
      </w:r>
      <w:r w:rsidRPr="00530CC4">
        <w:rPr>
          <w:rStyle w:val="StyleUnderline"/>
        </w:rPr>
        <w:t xml:space="preserve"> AI technologies that are not explainable, predictable, or</w:t>
      </w:r>
      <w:r w:rsidR="00F24DDB">
        <w:rPr>
          <w:rStyle w:val="StyleUnderline"/>
        </w:rPr>
        <w:t xml:space="preserve"> </w:t>
      </w:r>
      <w:r w:rsidRPr="00530CC4">
        <w:rPr>
          <w:rStyle w:val="StyleUnderline"/>
        </w:rPr>
        <w:t>controllable. They explain that such deficiencies could lead to unwanted outbreaks and</w:t>
      </w:r>
      <w:r w:rsidR="00F24DDB">
        <w:rPr>
          <w:rStyle w:val="StyleUnderline"/>
        </w:rPr>
        <w:t xml:space="preserve"> </w:t>
      </w:r>
      <w:r w:rsidRPr="00530CC4">
        <w:rPr>
          <w:rStyle w:val="StyleUnderline"/>
        </w:rPr>
        <w:t>escalations of wars,</w:t>
      </w:r>
      <w:r w:rsidRPr="00B92C95">
        <w:rPr>
          <w:sz w:val="16"/>
        </w:rPr>
        <w:t xml:space="preserve"> as well as to civilian and friendly force targeting by autonomous</w:t>
      </w:r>
      <w:r w:rsidR="00F24DDB">
        <w:rPr>
          <w:sz w:val="16"/>
        </w:rPr>
        <w:t xml:space="preserve"> </w:t>
      </w:r>
      <w:r w:rsidRPr="00B92C95">
        <w:rPr>
          <w:sz w:val="16"/>
        </w:rPr>
        <w:t xml:space="preserve">systems. Moreover, they note that </w:t>
      </w:r>
      <w:r w:rsidRPr="00530CC4">
        <w:rPr>
          <w:rStyle w:val="StyleUnderline"/>
        </w:rPr>
        <w:t>insufficiently trustworthy systems may be less</w:t>
      </w:r>
      <w:r w:rsidR="00F24DDB">
        <w:rPr>
          <w:rStyle w:val="StyleUnderline"/>
        </w:rPr>
        <w:t xml:space="preserve"> </w:t>
      </w:r>
      <w:r w:rsidRPr="00530CC4">
        <w:rPr>
          <w:rStyle w:val="StyleUnderline"/>
        </w:rPr>
        <w:t>effective for military operations overall, as such shortcomings will inevitably threaten</w:t>
      </w:r>
      <w:r w:rsidR="00F24DDB">
        <w:rPr>
          <w:rStyle w:val="StyleUnderline"/>
        </w:rPr>
        <w:t xml:space="preserve"> </w:t>
      </w:r>
      <w:r w:rsidRPr="00530CC4">
        <w:rPr>
          <w:rStyle w:val="StyleUnderline"/>
        </w:rPr>
        <w:t>operator trust, making soldiers less likely to use them effectively (or at all).</w:t>
      </w:r>
    </w:p>
    <w:p w14:paraId="3BA90E9F" w14:textId="2D78DFFD" w:rsidR="002F5F8B" w:rsidRPr="00B92C95" w:rsidRDefault="002F5F8B" w:rsidP="002F5F8B">
      <w:pPr>
        <w:rPr>
          <w:sz w:val="16"/>
        </w:rPr>
      </w:pPr>
      <w:r w:rsidRPr="00B92C95">
        <w:rPr>
          <w:sz w:val="16"/>
        </w:rPr>
        <w:t>In short, the majority of experts who discuss the shortcomings of AI systems question</w:t>
      </w:r>
      <w:r w:rsidR="00F24DDB">
        <w:rPr>
          <w:sz w:val="16"/>
        </w:rPr>
        <w:t xml:space="preserve"> </w:t>
      </w:r>
      <w:r w:rsidRPr="00B92C95">
        <w:rPr>
          <w:sz w:val="16"/>
        </w:rPr>
        <w:t>whether the technology can be used responsibly and effectively, at least in its current</w:t>
      </w:r>
      <w:r w:rsidR="00F24DDB">
        <w:rPr>
          <w:sz w:val="16"/>
        </w:rPr>
        <w:t xml:space="preserve"> </w:t>
      </w:r>
      <w:r w:rsidRPr="00B92C95">
        <w:rPr>
          <w:sz w:val="16"/>
        </w:rPr>
        <w:t>state. Notably, these doubts are largely in line with the Department of Defense’s own</w:t>
      </w:r>
      <w:r w:rsidR="00F24DDB">
        <w:rPr>
          <w:sz w:val="16"/>
        </w:rPr>
        <w:t xml:space="preserve"> </w:t>
      </w:r>
      <w:r w:rsidRPr="00B92C95">
        <w:rPr>
          <w:sz w:val="16"/>
        </w:rPr>
        <w:t>concerns about using AI systems that are insufficiently trustworthy in operational</w:t>
      </w:r>
      <w:r w:rsidR="00F24DDB">
        <w:rPr>
          <w:sz w:val="16"/>
        </w:rPr>
        <w:t xml:space="preserve"> </w:t>
      </w:r>
      <w:r w:rsidRPr="00B92C95">
        <w:rPr>
          <w:sz w:val="16"/>
        </w:rPr>
        <w:t xml:space="preserve">settings. </w:t>
      </w:r>
    </w:p>
    <w:p w14:paraId="5834FFD1" w14:textId="0A8AD6D5" w:rsidR="00EB3204" w:rsidRDefault="005E57D8" w:rsidP="00431074">
      <w:pPr>
        <w:pStyle w:val="Heading3"/>
      </w:pPr>
      <w:r>
        <w:t>XT</w:t>
      </w:r>
      <w:r w:rsidR="00431074">
        <w:t xml:space="preserve"> – AT: China </w:t>
      </w:r>
      <w:proofErr w:type="gramStart"/>
      <w:r w:rsidR="00431074">
        <w:t>AI</w:t>
      </w:r>
      <w:r>
        <w:t xml:space="preserve"> !</w:t>
      </w:r>
      <w:proofErr w:type="gramEnd"/>
    </w:p>
    <w:p w14:paraId="14BF7CF1" w14:textId="77777777" w:rsidR="007823E7" w:rsidRDefault="007823E7" w:rsidP="007823E7">
      <w:pPr>
        <w:pStyle w:val="Heading4"/>
      </w:pPr>
      <w:r>
        <w:t xml:space="preserve">China’s trailing in gen AI </w:t>
      </w:r>
      <w:proofErr w:type="gramStart"/>
      <w:r>
        <w:t>implementation  -</w:t>
      </w:r>
      <w:proofErr w:type="gramEnd"/>
      <w:r>
        <w:t xml:space="preserve"> means US is in the lead</w:t>
      </w:r>
    </w:p>
    <w:p w14:paraId="1128E652" w14:textId="77777777" w:rsidR="007823E7" w:rsidRPr="0049121D" w:rsidRDefault="007823E7" w:rsidP="007823E7">
      <w:r w:rsidRPr="0049121D">
        <w:rPr>
          <w:rStyle w:val="Style13ptBold"/>
        </w:rPr>
        <w:t>Butts 7-10-24</w:t>
      </w:r>
      <w:r>
        <w:t xml:space="preserve"> (Dylan Butts; G</w:t>
      </w:r>
      <w:r w:rsidRPr="0049121D">
        <w:t>eneral assignment associate reporter for CNBC based out of Singapore</w:t>
      </w:r>
      <w:r>
        <w:t>, “</w:t>
      </w:r>
      <w:r w:rsidRPr="0049121D">
        <w:t>China is leading on GenAI experimentation, but lags U.S. in implementation, survey shows</w:t>
      </w:r>
      <w:r>
        <w:t xml:space="preserve">”, 7-10-24, </w:t>
      </w:r>
      <w:hyperlink r:id="rId20" w:anchor=":~:text=Chinese%20companies%20are%20leading%20the,and%20market%20researcher%20Coleman%20Parkes" w:history="1">
        <w:r w:rsidRPr="00776AC9">
          <w:rPr>
            <w:rStyle w:val="Hyperlink"/>
          </w:rPr>
          <w:t>https://www.cnbc.com/2024/07/10/china-is-global-leader-in-genai-experimentation-but-lags-us-in-implementation.html#:~:text=Chinese%20companies%20are%20leading%20the,and%20market%20researcher%20Coleman%20Parkes</w:t>
        </w:r>
      </w:hyperlink>
      <w:r w:rsidRPr="0049121D">
        <w:t>.</w:t>
      </w:r>
      <w:r>
        <w:t>) /CPSW LP</w:t>
      </w:r>
    </w:p>
    <w:p w14:paraId="6E0ADB8B" w14:textId="77777777" w:rsidR="001402DD" w:rsidRPr="001402DD" w:rsidRDefault="001402DD" w:rsidP="001402DD">
      <w:pPr>
        <w:rPr>
          <w:sz w:val="16"/>
        </w:rPr>
      </w:pPr>
      <w:r w:rsidRPr="007A7BF6">
        <w:rPr>
          <w:rStyle w:val="StyleUnderline"/>
        </w:rPr>
        <w:t>Chinese companies are</w:t>
      </w:r>
      <w:r w:rsidRPr="001402DD">
        <w:rPr>
          <w:sz w:val="16"/>
        </w:rPr>
        <w:t xml:space="preserve"> leading the way in the experimentation of generative AI, but they’re </w:t>
      </w:r>
      <w:r w:rsidRPr="007A7BF6">
        <w:rPr>
          <w:rStyle w:val="StyleUnderline"/>
        </w:rPr>
        <w:t>still behind the U.S. when it comes to full implementation</w:t>
      </w:r>
      <w:r w:rsidRPr="001402DD">
        <w:rPr>
          <w:sz w:val="16"/>
        </w:rPr>
        <w:t>, according to a new survey.</w:t>
      </w:r>
    </w:p>
    <w:p w14:paraId="319564C0" w14:textId="77777777" w:rsidR="001402DD" w:rsidRPr="001402DD" w:rsidRDefault="001402DD" w:rsidP="001402DD">
      <w:pPr>
        <w:rPr>
          <w:sz w:val="16"/>
        </w:rPr>
      </w:pPr>
      <w:r w:rsidRPr="001402DD">
        <w:rPr>
          <w:sz w:val="16"/>
        </w:rPr>
        <w:t>The survey — by AI analytics and software developer SAS Institute and market researcher Coleman Parkes — found that 64% of Chinese companies surveyed were running initial experiments on generative AI but had not yet fully integrated the tech into their business system.</w:t>
      </w:r>
    </w:p>
    <w:p w14:paraId="4B46D9F7" w14:textId="77777777" w:rsidR="001402DD" w:rsidRPr="001402DD" w:rsidRDefault="001402DD" w:rsidP="001402DD">
      <w:pPr>
        <w:rPr>
          <w:sz w:val="16"/>
        </w:rPr>
      </w:pPr>
      <w:r w:rsidRPr="001402DD">
        <w:rPr>
          <w:sz w:val="16"/>
        </w:rPr>
        <w:t>In comparison, 58% of companies in the UK and 41% in the U.S. were still experimenting with it.</w:t>
      </w:r>
    </w:p>
    <w:p w14:paraId="7824A5C1" w14:textId="77777777" w:rsidR="001402DD" w:rsidRPr="001402DD" w:rsidRDefault="001402DD" w:rsidP="001402DD">
      <w:pPr>
        <w:rPr>
          <w:sz w:val="16"/>
        </w:rPr>
      </w:pPr>
      <w:r w:rsidRPr="001402DD">
        <w:rPr>
          <w:sz w:val="16"/>
        </w:rPr>
        <w:t>The survey respondents were decision-makers in GenAI strategy or data analytics in 1,600 organizations worldwide in key sectors, including banking, insurance, retail, and health care.</w:t>
      </w:r>
    </w:p>
    <w:p w14:paraId="30F7D2D4" w14:textId="77777777" w:rsidR="001402DD" w:rsidRPr="001402DD" w:rsidRDefault="001402DD" w:rsidP="001402DD">
      <w:pPr>
        <w:rPr>
          <w:sz w:val="16"/>
        </w:rPr>
      </w:pPr>
      <w:r w:rsidRPr="007A7BF6">
        <w:rPr>
          <w:rStyle w:val="StyleUnderline"/>
        </w:rPr>
        <w:t>The U.S. tops the list in terms of integration of GenAI into their business process, with 24% of the companies having fully implemented the tech — compared to 19% in China</w:t>
      </w:r>
      <w:r w:rsidRPr="001402DD">
        <w:rPr>
          <w:sz w:val="16"/>
        </w:rPr>
        <w:t xml:space="preserve"> and 11% in the UK.</w:t>
      </w:r>
    </w:p>
    <w:p w14:paraId="2E5FD048" w14:textId="77777777" w:rsidR="001402DD" w:rsidRPr="001402DD" w:rsidRDefault="001402DD" w:rsidP="001402DD">
      <w:pPr>
        <w:rPr>
          <w:sz w:val="16"/>
        </w:rPr>
      </w:pPr>
      <w:r w:rsidRPr="007A7BF6">
        <w:rPr>
          <w:rStyle w:val="StyleUnderline"/>
        </w:rPr>
        <w:t>Adoption referred to both experimentation and full implementation</w:t>
      </w:r>
      <w:r w:rsidRPr="001402DD">
        <w:rPr>
          <w:sz w:val="16"/>
        </w:rPr>
        <w:t xml:space="preserve"> in the survey.</w:t>
      </w:r>
    </w:p>
    <w:p w14:paraId="2CC615A7" w14:textId="77777777" w:rsidR="001402DD" w:rsidRPr="001402DD" w:rsidRDefault="001402DD" w:rsidP="001402DD">
      <w:pPr>
        <w:rPr>
          <w:sz w:val="16"/>
        </w:rPr>
      </w:pPr>
      <w:r w:rsidRPr="001402DD">
        <w:rPr>
          <w:sz w:val="16"/>
        </w:rPr>
        <w:t>Chinese organizations are leading in the adoption of generative AI, with 83% of them either running initial tests or having fully implemented the technology. That’s much higher than the United Kingdom at 70%, followed by the United States at 65% and Australia at 63%.</w:t>
      </w:r>
    </w:p>
    <w:p w14:paraId="463963AF" w14:textId="77777777" w:rsidR="001402DD" w:rsidRPr="001402DD" w:rsidRDefault="001402DD" w:rsidP="001402DD">
      <w:pPr>
        <w:rPr>
          <w:sz w:val="16"/>
        </w:rPr>
      </w:pPr>
      <w:r w:rsidRPr="001402DD">
        <w:rPr>
          <w:sz w:val="16"/>
        </w:rPr>
        <w:t>“</w:t>
      </w:r>
      <w:r w:rsidRPr="007A7BF6">
        <w:rPr>
          <w:rStyle w:val="StyleUnderline"/>
        </w:rPr>
        <w:t>While China may lead in GenAI adoption rates, higher adoption doesn’t necessarily equate to effective implementation or better returns,”</w:t>
      </w:r>
      <w:r w:rsidRPr="001402DD">
        <w:rPr>
          <w:sz w:val="16"/>
        </w:rPr>
        <w:t xml:space="preserve"> said Stephen Saw, managing director at Coleman Parkes. </w:t>
      </w:r>
    </w:p>
    <w:p w14:paraId="786BC80D" w14:textId="16928870" w:rsidR="00431074" w:rsidRPr="001402DD" w:rsidRDefault="001402DD" w:rsidP="00431074">
      <w:pPr>
        <w:rPr>
          <w:sz w:val="16"/>
        </w:rPr>
      </w:pPr>
      <w:r w:rsidRPr="007A7BF6">
        <w:rPr>
          <w:rStyle w:val="StyleUnderline"/>
        </w:rPr>
        <w:t>To tap the full benefits of generative AI, it must be fully integrated into production systems and processes at a company-wide level</w:t>
      </w:r>
      <w:r w:rsidRPr="001402DD">
        <w:rPr>
          <w:sz w:val="16"/>
        </w:rPr>
        <w:t xml:space="preserve">, according to Udo </w:t>
      </w:r>
      <w:proofErr w:type="spellStart"/>
      <w:r w:rsidRPr="001402DD">
        <w:rPr>
          <w:sz w:val="16"/>
        </w:rPr>
        <w:t>Sglavo</w:t>
      </w:r>
      <w:proofErr w:type="spellEnd"/>
      <w:r w:rsidRPr="001402DD">
        <w:rPr>
          <w:sz w:val="16"/>
        </w:rPr>
        <w:t>, SAS’s vice president of Applied AI &amp; Modeling Research and Development.</w:t>
      </w:r>
    </w:p>
    <w:p w14:paraId="6C107A09" w14:textId="45E33FAD" w:rsidR="002B0634" w:rsidRPr="002B0634" w:rsidRDefault="002B0634" w:rsidP="00E02C04">
      <w:pPr>
        <w:pStyle w:val="Heading2"/>
      </w:pPr>
      <w:r>
        <w:t>CP – Abolish</w:t>
      </w:r>
    </w:p>
    <w:p w14:paraId="4CD172E1" w14:textId="2AD461A9" w:rsidR="006C26FE" w:rsidRDefault="000F2BC6" w:rsidP="000F2BC6">
      <w:pPr>
        <w:pStyle w:val="Heading3"/>
      </w:pPr>
      <w:r>
        <w:t>1NC – CP</w:t>
      </w:r>
    </w:p>
    <w:p w14:paraId="6C5DCC1D" w14:textId="0A0877A4" w:rsidR="000F2BC6" w:rsidRDefault="000F2BC6" w:rsidP="000F2BC6">
      <w:pPr>
        <w:pStyle w:val="Heading4"/>
      </w:pPr>
      <w:r>
        <w:t>Text: The United States federal government should abolish the Patent Trial and Appeal</w:t>
      </w:r>
      <w:r w:rsidR="00E71B52">
        <w:t>s</w:t>
      </w:r>
      <w:r>
        <w:t xml:space="preserve"> Board. </w:t>
      </w:r>
    </w:p>
    <w:p w14:paraId="5E5DA571" w14:textId="2B530AAB" w:rsidR="008E647E" w:rsidRPr="008E647E" w:rsidRDefault="000F2BC6" w:rsidP="008E647E">
      <w:pPr>
        <w:pStyle w:val="Heading4"/>
      </w:pPr>
      <w:r>
        <w:t xml:space="preserve">That’s the </w:t>
      </w:r>
      <w:r w:rsidRPr="0048370B">
        <w:rPr>
          <w:u w:val="single"/>
        </w:rPr>
        <w:t xml:space="preserve">only </w:t>
      </w:r>
      <w:r w:rsidR="00117877" w:rsidRPr="0048370B">
        <w:rPr>
          <w:u w:val="single"/>
        </w:rPr>
        <w:t>solution</w:t>
      </w:r>
      <w:r w:rsidR="008E647E">
        <w:t xml:space="preserve"> AND is feasible – the board is </w:t>
      </w:r>
      <w:r w:rsidR="008E647E" w:rsidRPr="008E647E">
        <w:rPr>
          <w:u w:val="single"/>
        </w:rPr>
        <w:t>unconstitutional</w:t>
      </w:r>
      <w:r w:rsidR="008E647E">
        <w:t xml:space="preserve"> in the first place. </w:t>
      </w:r>
    </w:p>
    <w:p w14:paraId="6BA0A3EC" w14:textId="56708124" w:rsidR="008411ED" w:rsidRDefault="008411ED" w:rsidP="008411ED">
      <w:r>
        <w:t xml:space="preserve">Alden </w:t>
      </w:r>
      <w:r w:rsidRPr="003B3770">
        <w:rPr>
          <w:rStyle w:val="Style13ptBold"/>
        </w:rPr>
        <w:t>Abbott</w:t>
      </w:r>
      <w:r>
        <w:t xml:space="preserve"> </w:t>
      </w:r>
      <w:r w:rsidR="00A85D1C">
        <w:t>9-27-20</w:t>
      </w:r>
      <w:r w:rsidR="00A85D1C" w:rsidRPr="003B3770">
        <w:rPr>
          <w:rStyle w:val="Style13ptBold"/>
        </w:rPr>
        <w:t>17</w:t>
      </w:r>
      <w:r w:rsidR="00A85D1C">
        <w:t xml:space="preserve">, Deputy Director of Edwin Meese III Center for Legal and Judicial Studies at The Heritage Foundation. The Heritage Foundation, “The Supreme Court Must Protect Patent Rights,” </w:t>
      </w:r>
      <w:hyperlink r:id="rId21" w:history="1">
        <w:r w:rsidR="00222E15" w:rsidRPr="003D284F">
          <w:rPr>
            <w:rStyle w:val="Hyperlink"/>
          </w:rPr>
          <w:t>https://www.heritage.org/courts/commentary/the-supreme-court-must-protect-patent-rights</w:t>
        </w:r>
      </w:hyperlink>
      <w:r w:rsidR="003B3770">
        <w:t>, //ff</w:t>
      </w:r>
    </w:p>
    <w:p w14:paraId="6E00EC4F" w14:textId="1BFC00D6" w:rsidR="00222E15" w:rsidRPr="00222E15" w:rsidRDefault="00222E15" w:rsidP="008411ED">
      <w:pPr>
        <w:rPr>
          <w:sz w:val="16"/>
        </w:rPr>
      </w:pPr>
      <w:r w:rsidRPr="00222E15">
        <w:rPr>
          <w:sz w:val="16"/>
        </w:rPr>
        <w:t>How to Fix It</w:t>
      </w:r>
    </w:p>
    <w:p w14:paraId="6725C7DD" w14:textId="77777777" w:rsidR="00EA6E2E" w:rsidRPr="009945FE" w:rsidRDefault="00EA6E2E" w:rsidP="008411ED">
      <w:pPr>
        <w:rPr>
          <w:sz w:val="16"/>
        </w:rPr>
      </w:pPr>
      <w:r w:rsidRPr="00CC337D">
        <w:rPr>
          <w:u w:val="single"/>
        </w:rPr>
        <w:t xml:space="preserve">The </w:t>
      </w:r>
      <w:r w:rsidRPr="009945FE">
        <w:rPr>
          <w:highlight w:val="cyan"/>
          <w:u w:val="single"/>
        </w:rPr>
        <w:t>best option to fix</w:t>
      </w:r>
      <w:r w:rsidRPr="00CC337D">
        <w:rPr>
          <w:u w:val="single"/>
        </w:rPr>
        <w:t xml:space="preserve"> the</w:t>
      </w:r>
      <w:r w:rsidRPr="009945FE">
        <w:rPr>
          <w:sz w:val="16"/>
        </w:rPr>
        <w:t xml:space="preserve"> </w:t>
      </w:r>
      <w:r w:rsidRPr="009945FE">
        <w:rPr>
          <w:highlight w:val="cyan"/>
          <w:u w:val="single"/>
        </w:rPr>
        <w:t>P</w:t>
      </w:r>
      <w:r w:rsidRPr="009945FE">
        <w:rPr>
          <w:sz w:val="16"/>
        </w:rPr>
        <w:t xml:space="preserve">atent </w:t>
      </w:r>
      <w:r w:rsidRPr="009945FE">
        <w:rPr>
          <w:highlight w:val="cyan"/>
          <w:u w:val="single"/>
        </w:rPr>
        <w:t>T</w:t>
      </w:r>
      <w:r w:rsidRPr="009945FE">
        <w:rPr>
          <w:sz w:val="16"/>
        </w:rPr>
        <w:t xml:space="preserve">rial and </w:t>
      </w:r>
      <w:r w:rsidRPr="009945FE">
        <w:rPr>
          <w:highlight w:val="cyan"/>
          <w:u w:val="single"/>
        </w:rPr>
        <w:t>A</w:t>
      </w:r>
      <w:r w:rsidRPr="009945FE">
        <w:rPr>
          <w:sz w:val="16"/>
        </w:rPr>
        <w:t xml:space="preserve">ppeals </w:t>
      </w:r>
      <w:r w:rsidRPr="009945FE">
        <w:rPr>
          <w:highlight w:val="cyan"/>
          <w:u w:val="single"/>
        </w:rPr>
        <w:t>B</w:t>
      </w:r>
      <w:r w:rsidRPr="009945FE">
        <w:rPr>
          <w:sz w:val="16"/>
        </w:rPr>
        <w:t xml:space="preserve">oard </w:t>
      </w:r>
      <w:r w:rsidRPr="009945FE">
        <w:rPr>
          <w:highlight w:val="cyan"/>
          <w:u w:val="single"/>
        </w:rPr>
        <w:t>is to get rid of it</w:t>
      </w:r>
      <w:r w:rsidRPr="009945FE">
        <w:rPr>
          <w:sz w:val="16"/>
        </w:rPr>
        <w:t xml:space="preserve">. There is a powerful legal case that </w:t>
      </w:r>
      <w:r w:rsidRPr="00CC337D">
        <w:rPr>
          <w:u w:val="single"/>
        </w:rPr>
        <w:t>board review violates the</w:t>
      </w:r>
      <w:r w:rsidRPr="009945FE">
        <w:rPr>
          <w:sz w:val="16"/>
        </w:rPr>
        <w:t xml:space="preserve"> U.S. </w:t>
      </w:r>
      <w:r w:rsidRPr="00CC337D">
        <w:rPr>
          <w:u w:val="single"/>
        </w:rPr>
        <w:t>Constitution, and therefore is invalid</w:t>
      </w:r>
      <w:r w:rsidRPr="009945FE">
        <w:rPr>
          <w:sz w:val="16"/>
        </w:rPr>
        <w:t>. This is so for two reasons.</w:t>
      </w:r>
    </w:p>
    <w:p w14:paraId="54670118" w14:textId="77777777" w:rsidR="00EA6E2E" w:rsidRPr="009945FE" w:rsidRDefault="00EA6E2E" w:rsidP="008411ED">
      <w:pPr>
        <w:rPr>
          <w:sz w:val="16"/>
        </w:rPr>
      </w:pPr>
      <w:r w:rsidRPr="009945FE">
        <w:rPr>
          <w:sz w:val="16"/>
        </w:rPr>
        <w:t xml:space="preserve">First, </w:t>
      </w:r>
      <w:r w:rsidRPr="00333708">
        <w:rPr>
          <w:u w:val="single"/>
        </w:rPr>
        <w:t>enabling the board to extinguish patents</w:t>
      </w:r>
      <w:r w:rsidRPr="009945FE">
        <w:rPr>
          <w:sz w:val="16"/>
        </w:rPr>
        <w:t xml:space="preserve"> arguably </w:t>
      </w:r>
      <w:r w:rsidRPr="009945FE">
        <w:rPr>
          <w:highlight w:val="cyan"/>
          <w:u w:val="single"/>
        </w:rPr>
        <w:t>violates the Seventh Amendment</w:t>
      </w:r>
      <w:r w:rsidRPr="00333708">
        <w:rPr>
          <w:u w:val="single"/>
        </w:rPr>
        <w:t xml:space="preserve">, which </w:t>
      </w:r>
      <w:r w:rsidRPr="009945FE">
        <w:rPr>
          <w:highlight w:val="cyan"/>
          <w:u w:val="single"/>
        </w:rPr>
        <w:t>guarantees</w:t>
      </w:r>
      <w:r w:rsidRPr="00333708">
        <w:rPr>
          <w:u w:val="single"/>
        </w:rPr>
        <w:t xml:space="preserve"> the </w:t>
      </w:r>
      <w:r w:rsidRPr="009945FE">
        <w:rPr>
          <w:highlight w:val="cyan"/>
          <w:u w:val="single"/>
        </w:rPr>
        <w:t>right to a civil jury trial</w:t>
      </w:r>
      <w:r w:rsidRPr="009945FE">
        <w:rPr>
          <w:u w:val="single"/>
        </w:rPr>
        <w:t xml:space="preserve"> in federal lawsuits </w:t>
      </w:r>
      <w:r w:rsidRPr="009945FE">
        <w:rPr>
          <w:highlight w:val="cyan"/>
          <w:u w:val="single"/>
        </w:rPr>
        <w:t>“at common law”</w:t>
      </w:r>
      <w:r w:rsidRPr="009945FE">
        <w:rPr>
          <w:sz w:val="16"/>
        </w:rPr>
        <w:t xml:space="preserve"> where the value in controversy exceeds $20. The </w:t>
      </w:r>
      <w:r w:rsidRPr="00172FFB">
        <w:rPr>
          <w:u w:val="single"/>
        </w:rPr>
        <w:t>S</w:t>
      </w:r>
      <w:r w:rsidRPr="009945FE">
        <w:rPr>
          <w:sz w:val="16"/>
        </w:rPr>
        <w:t xml:space="preserve">upreme </w:t>
      </w:r>
      <w:r w:rsidRPr="00172FFB">
        <w:rPr>
          <w:u w:val="single"/>
        </w:rPr>
        <w:t>C</w:t>
      </w:r>
      <w:r w:rsidRPr="009945FE">
        <w:rPr>
          <w:sz w:val="16"/>
        </w:rPr>
        <w:t xml:space="preserve">ourt has </w:t>
      </w:r>
      <w:r w:rsidRPr="00172FFB">
        <w:rPr>
          <w:u w:val="single"/>
        </w:rPr>
        <w:t xml:space="preserve">held that the amendment’s protections </w:t>
      </w:r>
      <w:r w:rsidRPr="009945FE">
        <w:rPr>
          <w:highlight w:val="cyan"/>
          <w:u w:val="single"/>
        </w:rPr>
        <w:t>apply to</w:t>
      </w:r>
      <w:r w:rsidRPr="00172FFB">
        <w:rPr>
          <w:u w:val="single"/>
        </w:rPr>
        <w:t xml:space="preserve"> the</w:t>
      </w:r>
      <w:r w:rsidRPr="009945FE">
        <w:rPr>
          <w:sz w:val="16"/>
        </w:rPr>
        <w:t xml:space="preserve"> types of cases that existed under the English common law when the amendment was adopted, in 1791. Significantly, </w:t>
      </w:r>
      <w:r w:rsidRPr="00172FFB">
        <w:rPr>
          <w:u w:val="single"/>
        </w:rPr>
        <w:t xml:space="preserve">lawsuits dealing with the extinguishment of </w:t>
      </w:r>
      <w:r w:rsidRPr="009945FE">
        <w:rPr>
          <w:highlight w:val="cyan"/>
          <w:u w:val="single"/>
        </w:rPr>
        <w:t>patent</w:t>
      </w:r>
      <w:r w:rsidRPr="00172FFB">
        <w:rPr>
          <w:u w:val="single"/>
        </w:rPr>
        <w:t xml:space="preserve"> right</w:t>
      </w:r>
      <w:r w:rsidRPr="009945FE">
        <w:rPr>
          <w:highlight w:val="cyan"/>
          <w:u w:val="single"/>
        </w:rPr>
        <w:t>s</w:t>
      </w:r>
      <w:r w:rsidRPr="00172FFB">
        <w:rPr>
          <w:u w:val="single"/>
        </w:rPr>
        <w:t xml:space="preserve"> were viewed as common law cases</w:t>
      </w:r>
      <w:r w:rsidRPr="009945FE">
        <w:rPr>
          <w:sz w:val="16"/>
        </w:rPr>
        <w:t xml:space="preserve"> in 18th century England.</w:t>
      </w:r>
    </w:p>
    <w:p w14:paraId="352383E3" w14:textId="77777777" w:rsidR="00EA6E2E" w:rsidRPr="009945FE" w:rsidRDefault="00EA6E2E" w:rsidP="008411ED">
      <w:pPr>
        <w:rPr>
          <w:sz w:val="16"/>
        </w:rPr>
      </w:pPr>
      <w:r w:rsidRPr="009945FE">
        <w:rPr>
          <w:sz w:val="16"/>
        </w:rPr>
        <w:t xml:space="preserve">Second, </w:t>
      </w:r>
      <w:r w:rsidRPr="00D47C9F">
        <w:rPr>
          <w:u w:val="single"/>
        </w:rPr>
        <w:t xml:space="preserve">the board system </w:t>
      </w:r>
      <w:r w:rsidRPr="009945FE">
        <w:rPr>
          <w:highlight w:val="cyan"/>
          <w:u w:val="single"/>
        </w:rPr>
        <w:t>undermines</w:t>
      </w:r>
      <w:r w:rsidRPr="00D47C9F">
        <w:rPr>
          <w:u w:val="single"/>
        </w:rPr>
        <w:t xml:space="preserve"> the constitutionally mandated</w:t>
      </w:r>
      <w:r w:rsidRPr="009945FE">
        <w:rPr>
          <w:sz w:val="16"/>
        </w:rPr>
        <w:t xml:space="preserve"> </w:t>
      </w:r>
      <w:r w:rsidRPr="009945FE">
        <w:rPr>
          <w:highlight w:val="cyan"/>
          <w:u w:val="single"/>
        </w:rPr>
        <w:t>s</w:t>
      </w:r>
      <w:r w:rsidRPr="009945FE">
        <w:rPr>
          <w:sz w:val="16"/>
        </w:rPr>
        <w:t xml:space="preserve">eparation </w:t>
      </w:r>
      <w:r w:rsidRPr="009945FE">
        <w:rPr>
          <w:highlight w:val="cyan"/>
          <w:u w:val="single"/>
        </w:rPr>
        <w:t>o</w:t>
      </w:r>
      <w:r w:rsidRPr="009945FE">
        <w:rPr>
          <w:sz w:val="16"/>
        </w:rPr>
        <w:t xml:space="preserve">f </w:t>
      </w:r>
      <w:r w:rsidRPr="009945FE">
        <w:rPr>
          <w:highlight w:val="cyan"/>
          <w:u w:val="single"/>
        </w:rPr>
        <w:t>p</w:t>
      </w:r>
      <w:r w:rsidRPr="009945FE">
        <w:rPr>
          <w:sz w:val="16"/>
        </w:rPr>
        <w:t xml:space="preserve">owers. Article III of the Constitution vests the federal judicial power in the U.S. Supreme Court and in inferior federal courts established by Congress. By </w:t>
      </w:r>
      <w:r w:rsidRPr="009945FE">
        <w:rPr>
          <w:highlight w:val="cyan"/>
          <w:u w:val="single"/>
        </w:rPr>
        <w:t>authorizing</w:t>
      </w:r>
      <w:r w:rsidRPr="00E31472">
        <w:rPr>
          <w:u w:val="single"/>
        </w:rPr>
        <w:t xml:space="preserve"> board bureaucrats — who are </w:t>
      </w:r>
      <w:r w:rsidRPr="009945FE">
        <w:rPr>
          <w:highlight w:val="cyan"/>
          <w:u w:val="single"/>
        </w:rPr>
        <w:t>not Article III judges</w:t>
      </w:r>
      <w:r w:rsidRPr="00E31472">
        <w:rPr>
          <w:u w:val="single"/>
        </w:rPr>
        <w:t xml:space="preserve"> — </w:t>
      </w:r>
      <w:r w:rsidRPr="009945FE">
        <w:rPr>
          <w:highlight w:val="cyan"/>
          <w:u w:val="single"/>
        </w:rPr>
        <w:t>to</w:t>
      </w:r>
      <w:r w:rsidRPr="00E31472">
        <w:rPr>
          <w:u w:val="single"/>
        </w:rPr>
        <w:t xml:space="preserve"> review and </w:t>
      </w:r>
      <w:r w:rsidRPr="009945FE">
        <w:rPr>
          <w:highlight w:val="cyan"/>
          <w:u w:val="single"/>
        </w:rPr>
        <w:t>extinguish patent</w:t>
      </w:r>
      <w:r w:rsidRPr="00E31472">
        <w:rPr>
          <w:u w:val="single"/>
        </w:rPr>
        <w:t>-based property right</w:t>
      </w:r>
      <w:r w:rsidRPr="009945FE">
        <w:rPr>
          <w:highlight w:val="cyan"/>
          <w:u w:val="single"/>
        </w:rPr>
        <w:t>s</w:t>
      </w:r>
      <w:r w:rsidRPr="00E31472">
        <w:rPr>
          <w:u w:val="single"/>
        </w:rPr>
        <w:t xml:space="preserve">, Congress has ignored this command and </w:t>
      </w:r>
      <w:r w:rsidRPr="00222E15">
        <w:rPr>
          <w:highlight w:val="cyan"/>
          <w:u w:val="single"/>
        </w:rPr>
        <w:t>substituted executive</w:t>
      </w:r>
      <w:r w:rsidRPr="00E31472">
        <w:rPr>
          <w:u w:val="single"/>
        </w:rPr>
        <w:t xml:space="preserve"> branch </w:t>
      </w:r>
      <w:r w:rsidRPr="00222E15">
        <w:rPr>
          <w:highlight w:val="cyan"/>
          <w:u w:val="single"/>
        </w:rPr>
        <w:t>for judicial</w:t>
      </w:r>
      <w:r w:rsidRPr="00E31472">
        <w:rPr>
          <w:u w:val="single"/>
        </w:rPr>
        <w:t xml:space="preserve"> branch resolution of common-law legal disputes</w:t>
      </w:r>
      <w:r w:rsidRPr="009945FE">
        <w:rPr>
          <w:sz w:val="16"/>
        </w:rPr>
        <w:t xml:space="preserve">. In its 1898 McCormack v. Aultman decision, the </w:t>
      </w:r>
      <w:r w:rsidRPr="00222E15">
        <w:rPr>
          <w:highlight w:val="cyan"/>
          <w:u w:val="single"/>
        </w:rPr>
        <w:t>S</w:t>
      </w:r>
      <w:r w:rsidRPr="009945FE">
        <w:rPr>
          <w:sz w:val="16"/>
        </w:rPr>
        <w:t xml:space="preserve">upreme </w:t>
      </w:r>
      <w:r w:rsidRPr="00222E15">
        <w:rPr>
          <w:highlight w:val="cyan"/>
          <w:u w:val="single"/>
        </w:rPr>
        <w:t>C</w:t>
      </w:r>
      <w:r w:rsidRPr="009945FE">
        <w:rPr>
          <w:sz w:val="16"/>
        </w:rPr>
        <w:t xml:space="preserve">ourt </w:t>
      </w:r>
      <w:r w:rsidRPr="009945FE">
        <w:rPr>
          <w:u w:val="single"/>
        </w:rPr>
        <w:t xml:space="preserve">explicitly </w:t>
      </w:r>
      <w:r w:rsidRPr="00222E15">
        <w:rPr>
          <w:highlight w:val="cyan"/>
          <w:u w:val="single"/>
        </w:rPr>
        <w:t>stated</w:t>
      </w:r>
      <w:r w:rsidRPr="009945FE">
        <w:rPr>
          <w:u w:val="single"/>
        </w:rPr>
        <w:t xml:space="preserve"> that “</w:t>
      </w:r>
      <w:r w:rsidRPr="00222E15">
        <w:rPr>
          <w:highlight w:val="cyan"/>
          <w:u w:val="single"/>
        </w:rPr>
        <w:t>the only authority</w:t>
      </w:r>
      <w:r w:rsidRPr="009945FE">
        <w:rPr>
          <w:u w:val="single"/>
        </w:rPr>
        <w:t xml:space="preserve"> competent </w:t>
      </w:r>
      <w:r w:rsidRPr="00222E15">
        <w:rPr>
          <w:highlight w:val="cyan"/>
          <w:u w:val="single"/>
        </w:rPr>
        <w:t>to set a patent aside</w:t>
      </w:r>
      <w:r w:rsidRPr="009945FE">
        <w:rPr>
          <w:u w:val="single"/>
        </w:rPr>
        <w:t xml:space="preserve">, or to annul it, or to correct it for any reason whatever, </w:t>
      </w:r>
      <w:r w:rsidRPr="00222E15">
        <w:rPr>
          <w:highlight w:val="cyan"/>
          <w:u w:val="single"/>
        </w:rPr>
        <w:t>is</w:t>
      </w:r>
      <w:r w:rsidRPr="009945FE">
        <w:rPr>
          <w:u w:val="single"/>
        </w:rPr>
        <w:t xml:space="preserve"> vested in </w:t>
      </w:r>
      <w:r w:rsidRPr="00222E15">
        <w:rPr>
          <w:highlight w:val="cyan"/>
          <w:u w:val="single"/>
        </w:rPr>
        <w:t>the courts</w:t>
      </w:r>
      <w:r w:rsidRPr="009945FE">
        <w:rPr>
          <w:sz w:val="16"/>
        </w:rPr>
        <w:t xml:space="preserve"> of the United States, and not in the department which issued the patent.”</w:t>
      </w:r>
    </w:p>
    <w:p w14:paraId="432B67E3" w14:textId="77777777" w:rsidR="00EA6E2E" w:rsidRPr="009945FE" w:rsidRDefault="00EA6E2E" w:rsidP="008411ED">
      <w:pPr>
        <w:rPr>
          <w:sz w:val="16"/>
        </w:rPr>
      </w:pPr>
      <w:r w:rsidRPr="009945FE">
        <w:rPr>
          <w:sz w:val="16"/>
        </w:rPr>
        <w:t>In June 2017, the U.S. Supreme Court teed up these constitutional questions when it agreed to review the Oil States Energy case. The Supreme Court should do the right thing and strike down board review.</w:t>
      </w:r>
    </w:p>
    <w:p w14:paraId="3B4AC604" w14:textId="77777777" w:rsidR="00EA6E2E" w:rsidRPr="009945FE" w:rsidRDefault="00EA6E2E" w:rsidP="008411ED">
      <w:pPr>
        <w:rPr>
          <w:sz w:val="16"/>
        </w:rPr>
      </w:pPr>
      <w:r w:rsidRPr="009945FE">
        <w:rPr>
          <w:sz w:val="16"/>
        </w:rPr>
        <w:t>Will it do so? That’s uncertain. As a panel of patent law experts recently noted, in recent years Supreme Court decisions have tended to weaken patent rights. Moreover, the Court did not raise doubts about the board’s constitutionality in recent decisions involving other aspects of board reviews.</w:t>
      </w:r>
    </w:p>
    <w:p w14:paraId="54D97F6F" w14:textId="79FB8AA0" w:rsidR="002C05B1" w:rsidRPr="002C05B1" w:rsidRDefault="00EA6E2E" w:rsidP="002C05B1">
      <w:pPr>
        <w:rPr>
          <w:sz w:val="16"/>
        </w:rPr>
      </w:pPr>
      <w:r w:rsidRPr="009945FE">
        <w:rPr>
          <w:sz w:val="16"/>
        </w:rPr>
        <w:t xml:space="preserve">If the Court fails to strike down Patent Trial and Appeals Board review, </w:t>
      </w:r>
      <w:r w:rsidRPr="00222E15">
        <w:rPr>
          <w:highlight w:val="cyan"/>
          <w:u w:val="single"/>
        </w:rPr>
        <w:t>Congress should</w:t>
      </w:r>
      <w:r w:rsidRPr="009945FE">
        <w:rPr>
          <w:u w:val="single"/>
        </w:rPr>
        <w:t xml:space="preserve"> act. A law that </w:t>
      </w:r>
      <w:r w:rsidRPr="00222E15">
        <w:rPr>
          <w:highlight w:val="cyan"/>
          <w:u w:val="single"/>
        </w:rPr>
        <w:t>eliminate</w:t>
      </w:r>
      <w:r w:rsidRPr="009945FE">
        <w:rPr>
          <w:u w:val="single"/>
        </w:rPr>
        <w:t xml:space="preserve">s </w:t>
      </w:r>
      <w:r w:rsidRPr="00222E15">
        <w:rPr>
          <w:highlight w:val="cyan"/>
          <w:u w:val="single"/>
        </w:rPr>
        <w:t>it</w:t>
      </w:r>
      <w:r w:rsidRPr="009945FE">
        <w:rPr>
          <w:u w:val="single"/>
        </w:rPr>
        <w:t xml:space="preserve">, pure and simple, would be the </w:t>
      </w:r>
      <w:r w:rsidRPr="00222E15">
        <w:rPr>
          <w:highlight w:val="cyan"/>
          <w:u w:val="single"/>
        </w:rPr>
        <w:t>best</w:t>
      </w:r>
      <w:r w:rsidRPr="009945FE">
        <w:rPr>
          <w:u w:val="single"/>
        </w:rPr>
        <w:t xml:space="preserve"> possible </w:t>
      </w:r>
      <w:r w:rsidRPr="00222E15">
        <w:rPr>
          <w:highlight w:val="cyan"/>
          <w:u w:val="single"/>
        </w:rPr>
        <w:t>solution</w:t>
      </w:r>
      <w:r w:rsidRPr="009945FE">
        <w:rPr>
          <w:sz w:val="16"/>
        </w:rPr>
        <w:t>.</w:t>
      </w:r>
    </w:p>
    <w:p w14:paraId="172686D0" w14:textId="5A77F0B5" w:rsidR="002B0634" w:rsidRDefault="002B0634" w:rsidP="002B0634">
      <w:pPr>
        <w:pStyle w:val="Heading3"/>
      </w:pPr>
      <w:r>
        <w:t>2NC – AT: Deficits</w:t>
      </w:r>
    </w:p>
    <w:p w14:paraId="1D42B58A" w14:textId="55F084AA" w:rsidR="00210078" w:rsidRPr="00210078" w:rsidRDefault="004F395A" w:rsidP="00210078">
      <w:pPr>
        <w:pStyle w:val="Heading4"/>
      </w:pPr>
      <w:r>
        <w:t xml:space="preserve">Their evidence is </w:t>
      </w:r>
      <w:r w:rsidRPr="004F395A">
        <w:rPr>
          <w:u w:val="single"/>
        </w:rPr>
        <w:t>biased</w:t>
      </w:r>
      <w:r>
        <w:t xml:space="preserve"> and filled with support from </w:t>
      </w:r>
      <w:r w:rsidRPr="004F395A">
        <w:rPr>
          <w:u w:val="single"/>
        </w:rPr>
        <w:t>corporate lobbyists</w:t>
      </w:r>
      <w:r>
        <w:t xml:space="preserve">. </w:t>
      </w:r>
      <w:r w:rsidR="007C1ECC">
        <w:t xml:space="preserve">Congressional action </w:t>
      </w:r>
      <w:r w:rsidR="007C1ECC" w:rsidRPr="00A11A4D">
        <w:rPr>
          <w:u w:val="single"/>
        </w:rPr>
        <w:t>fails</w:t>
      </w:r>
      <w:r w:rsidR="007C1ECC">
        <w:t xml:space="preserve"> because of </w:t>
      </w:r>
      <w:r w:rsidR="00A11A4D" w:rsidRPr="00A11A4D">
        <w:rPr>
          <w:u w:val="single"/>
        </w:rPr>
        <w:t>perverse incentives</w:t>
      </w:r>
      <w:r w:rsidR="00283115" w:rsidRPr="00283115">
        <w:t xml:space="preserve"> that are</w:t>
      </w:r>
      <w:r w:rsidR="00A11A4D">
        <w:t xml:space="preserve"> </w:t>
      </w:r>
      <w:r w:rsidR="00A11A4D" w:rsidRPr="00A11A4D">
        <w:rPr>
          <w:u w:val="single"/>
        </w:rPr>
        <w:t>baked</w:t>
      </w:r>
      <w:r w:rsidR="00A11A4D">
        <w:t xml:space="preserve"> into the board. </w:t>
      </w:r>
    </w:p>
    <w:p w14:paraId="5630A683" w14:textId="00CEA771" w:rsidR="005F6BC5" w:rsidRPr="005F6BC5" w:rsidRDefault="005F6BC5" w:rsidP="005F6BC5">
      <w:r>
        <w:t xml:space="preserve">Paul </w:t>
      </w:r>
      <w:r w:rsidRPr="00F70941">
        <w:rPr>
          <w:rStyle w:val="Style13ptBold"/>
        </w:rPr>
        <w:t>Morinville</w:t>
      </w:r>
      <w:r>
        <w:t xml:space="preserve"> 6</w:t>
      </w:r>
      <w:r w:rsidR="009A3E18">
        <w:t>-18-20</w:t>
      </w:r>
      <w:r w:rsidR="009A3E18" w:rsidRPr="00F70941">
        <w:rPr>
          <w:rStyle w:val="Style13ptBold"/>
        </w:rPr>
        <w:t>24</w:t>
      </w:r>
      <w:r w:rsidR="009A3E18">
        <w:t xml:space="preserve">, founder and former President of US Inventor, Inc., executive at multiple technology startups including computer hardware, enterprise middleware and video compression software in the U.S. and China, and now medical devices. Innovation Gadfly, “Why Third-Party Litigation </w:t>
      </w:r>
      <w:r w:rsidR="00F70941">
        <w:t xml:space="preserve">Funding Is </w:t>
      </w:r>
      <w:proofErr w:type="gramStart"/>
      <w:r w:rsidR="00F70941">
        <w:t>A</w:t>
      </w:r>
      <w:proofErr w:type="gramEnd"/>
      <w:r w:rsidR="00F70941">
        <w:t xml:space="preserve"> Misguided Focus,” </w:t>
      </w:r>
      <w:r w:rsidR="00F70941" w:rsidRPr="00F70941">
        <w:t>https://innovationgadfly.com/why-third-party-litigation-funding-is-a-misguided-focus/</w:t>
      </w:r>
      <w:r w:rsidR="00F70941">
        <w:t>, //ff</w:t>
      </w:r>
    </w:p>
    <w:p w14:paraId="1E1C326F" w14:textId="77777777" w:rsidR="00B24189" w:rsidRPr="00766894" w:rsidRDefault="00B24189" w:rsidP="00B24189">
      <w:pPr>
        <w:rPr>
          <w:sz w:val="16"/>
        </w:rPr>
      </w:pPr>
      <w:r w:rsidRPr="00766894">
        <w:rPr>
          <w:sz w:val="16"/>
        </w:rPr>
        <w:t xml:space="preserve">Representative Deborah Ross exposed the real problem with one simple question. She rightly pointed out the irony that </w:t>
      </w:r>
      <w:r w:rsidRPr="00236B8D">
        <w:rPr>
          <w:u w:val="single"/>
        </w:rPr>
        <w:t>if the PTAB were fair to inventors</w:t>
      </w:r>
      <w:r w:rsidRPr="00766894">
        <w:rPr>
          <w:sz w:val="16"/>
        </w:rPr>
        <w:t xml:space="preserve">, they would not need TPLF. Then she asked </w:t>
      </w:r>
      <w:r w:rsidRPr="00236B8D">
        <w:rPr>
          <w:u w:val="single"/>
        </w:rPr>
        <w:t>why the IP Subcommittee is focused on TPLF</w:t>
      </w:r>
      <w:r w:rsidRPr="00766894">
        <w:rPr>
          <w:sz w:val="16"/>
        </w:rPr>
        <w:t xml:space="preserve"> and not focused on making the PTAB fair? </w:t>
      </w:r>
    </w:p>
    <w:p w14:paraId="0FA44245" w14:textId="77777777" w:rsidR="00B24189" w:rsidRPr="00766894" w:rsidRDefault="00B24189" w:rsidP="00B24189">
      <w:pPr>
        <w:rPr>
          <w:sz w:val="16"/>
        </w:rPr>
      </w:pPr>
      <w:r w:rsidRPr="00766894">
        <w:rPr>
          <w:sz w:val="16"/>
        </w:rPr>
        <w:t xml:space="preserve">Ross is the lead sponsor of the PREVAIL Act, which she said would lower invalidation rates at the PTAB. Ross is </w:t>
      </w:r>
      <w:r w:rsidRPr="00CC472C">
        <w:rPr>
          <w:u w:val="single"/>
        </w:rPr>
        <w:t xml:space="preserve">certainly </w:t>
      </w:r>
      <w:r w:rsidRPr="008A3939">
        <w:rPr>
          <w:highlight w:val="cyan"/>
          <w:u w:val="single"/>
        </w:rPr>
        <w:t>on the right track</w:t>
      </w:r>
      <w:r w:rsidRPr="00CC472C">
        <w:rPr>
          <w:u w:val="single"/>
        </w:rPr>
        <w:t>; the PTAB’s invalidation rate must be lowered if it is ever going to be fair</w:t>
      </w:r>
      <w:r w:rsidRPr="00766894">
        <w:rPr>
          <w:sz w:val="16"/>
        </w:rPr>
        <w:t>. I believe Ross genuinely wants to fix this mess.</w:t>
      </w:r>
    </w:p>
    <w:p w14:paraId="3AB8290E" w14:textId="77777777" w:rsidR="00B24189" w:rsidRPr="00766894" w:rsidRDefault="00B24189" w:rsidP="00B24189">
      <w:pPr>
        <w:rPr>
          <w:sz w:val="16"/>
        </w:rPr>
      </w:pPr>
      <w:r w:rsidRPr="00766894">
        <w:rPr>
          <w:sz w:val="16"/>
        </w:rPr>
        <w:t xml:space="preserve">But PREVAIL’s </w:t>
      </w:r>
      <w:r w:rsidRPr="008A3939">
        <w:rPr>
          <w:highlight w:val="cyan"/>
          <w:u w:val="single"/>
        </w:rPr>
        <w:t>corporate lobbyists have misled</w:t>
      </w:r>
      <w:r w:rsidRPr="00766894">
        <w:rPr>
          <w:sz w:val="16"/>
        </w:rPr>
        <w:t xml:space="preserve"> Ross. </w:t>
      </w:r>
      <w:r w:rsidRPr="00541A2F">
        <w:rPr>
          <w:highlight w:val="cyan"/>
          <w:u w:val="single"/>
        </w:rPr>
        <w:t>PREVAIL cannot fix</w:t>
      </w:r>
      <w:r w:rsidRPr="00CB7DC8">
        <w:rPr>
          <w:u w:val="single"/>
        </w:rPr>
        <w:t xml:space="preserve"> the lower </w:t>
      </w:r>
      <w:r w:rsidRPr="00541A2F">
        <w:rPr>
          <w:highlight w:val="cyan"/>
          <w:u w:val="single"/>
        </w:rPr>
        <w:t>invalidation</w:t>
      </w:r>
      <w:r w:rsidRPr="00CB7DC8">
        <w:rPr>
          <w:u w:val="single"/>
        </w:rPr>
        <w:t xml:space="preserve"> rate or fix anything else</w:t>
      </w:r>
      <w:r w:rsidRPr="00766894">
        <w:rPr>
          <w:sz w:val="16"/>
        </w:rPr>
        <w:t xml:space="preserve"> at the PTAB. The </w:t>
      </w:r>
      <w:r w:rsidRPr="00541A2F">
        <w:rPr>
          <w:highlight w:val="cyan"/>
          <w:u w:val="single"/>
        </w:rPr>
        <w:t>bias is baked into the PTAB</w:t>
      </w:r>
      <w:r w:rsidRPr="00CB7DC8">
        <w:rPr>
          <w:u w:val="single"/>
        </w:rPr>
        <w:t xml:space="preserve">’s rules on so many levels that </w:t>
      </w:r>
      <w:r w:rsidRPr="00541A2F">
        <w:rPr>
          <w:highlight w:val="cyan"/>
          <w:u w:val="single"/>
        </w:rPr>
        <w:t>it is impossible to address all the bad rules</w:t>
      </w:r>
      <w:r w:rsidRPr="00766894">
        <w:rPr>
          <w:sz w:val="16"/>
        </w:rPr>
        <w:t xml:space="preserve">. </w:t>
      </w:r>
    </w:p>
    <w:p w14:paraId="618A3A28" w14:textId="4481982F" w:rsidR="00B24189" w:rsidRPr="00766894" w:rsidRDefault="00B24189" w:rsidP="00B24189">
      <w:pPr>
        <w:rPr>
          <w:sz w:val="16"/>
        </w:rPr>
      </w:pPr>
      <w:r w:rsidRPr="00766894">
        <w:rPr>
          <w:sz w:val="16"/>
        </w:rPr>
        <w:t>Corporate Lobbyists Are Misleading Congress</w:t>
      </w:r>
    </w:p>
    <w:p w14:paraId="32A1D066" w14:textId="77777777" w:rsidR="00B24189" w:rsidRPr="00766894" w:rsidRDefault="00B24189" w:rsidP="00B24189">
      <w:pPr>
        <w:rPr>
          <w:sz w:val="16"/>
        </w:rPr>
      </w:pPr>
      <w:r w:rsidRPr="00766894">
        <w:rPr>
          <w:sz w:val="16"/>
        </w:rPr>
        <w:t xml:space="preserve">The problem is the </w:t>
      </w:r>
      <w:r w:rsidRPr="006E0BA3">
        <w:rPr>
          <w:highlight w:val="cyan"/>
          <w:u w:val="single"/>
        </w:rPr>
        <w:t>incentives</w:t>
      </w:r>
      <w:r w:rsidRPr="00766894">
        <w:rPr>
          <w:sz w:val="16"/>
        </w:rPr>
        <w:t xml:space="preserve"> that </w:t>
      </w:r>
      <w:r w:rsidRPr="00E4422D">
        <w:rPr>
          <w:u w:val="single"/>
        </w:rPr>
        <w:t xml:space="preserve">drive the PTAB to </w:t>
      </w:r>
      <w:r w:rsidRPr="006E0BA3">
        <w:rPr>
          <w:highlight w:val="cyan"/>
          <w:u w:val="single"/>
        </w:rPr>
        <w:t>invalidate patents</w:t>
      </w:r>
      <w:r w:rsidRPr="00E4422D">
        <w:rPr>
          <w:u w:val="single"/>
        </w:rPr>
        <w:t xml:space="preserve"> at a much higher rate than the federal courts just </w:t>
      </w:r>
      <w:r w:rsidRPr="006E0BA3">
        <w:rPr>
          <w:highlight w:val="cyan"/>
          <w:u w:val="single"/>
        </w:rPr>
        <w:t>so it can stay in business. If Congress</w:t>
      </w:r>
      <w:r w:rsidRPr="00E4422D">
        <w:rPr>
          <w:u w:val="single"/>
        </w:rPr>
        <w:t xml:space="preserve"> legislatively fixes the bad rules to </w:t>
      </w:r>
      <w:r w:rsidRPr="006E0BA3">
        <w:rPr>
          <w:highlight w:val="cyan"/>
          <w:u w:val="single"/>
        </w:rPr>
        <w:t>bring</w:t>
      </w:r>
      <w:r w:rsidRPr="00E4422D">
        <w:rPr>
          <w:u w:val="single"/>
        </w:rPr>
        <w:t xml:space="preserve"> the </w:t>
      </w:r>
      <w:r w:rsidRPr="006E0BA3">
        <w:rPr>
          <w:highlight w:val="cyan"/>
          <w:u w:val="single"/>
        </w:rPr>
        <w:t>invalidation</w:t>
      </w:r>
      <w:r w:rsidRPr="00E4422D">
        <w:rPr>
          <w:u w:val="single"/>
        </w:rPr>
        <w:t xml:space="preserve"> rate </w:t>
      </w:r>
      <w:r w:rsidRPr="006E0BA3">
        <w:rPr>
          <w:highlight w:val="cyan"/>
          <w:u w:val="single"/>
        </w:rPr>
        <w:t>down</w:t>
      </w:r>
      <w:r w:rsidRPr="00E4422D">
        <w:rPr>
          <w:u w:val="single"/>
        </w:rPr>
        <w:t xml:space="preserve">, these </w:t>
      </w:r>
      <w:r w:rsidRPr="006E0BA3">
        <w:rPr>
          <w:highlight w:val="cyan"/>
          <w:u w:val="single"/>
        </w:rPr>
        <w:t>perverse incentives will force</w:t>
      </w:r>
      <w:r w:rsidRPr="00E4422D">
        <w:rPr>
          <w:u w:val="single"/>
        </w:rPr>
        <w:t xml:space="preserve"> the </w:t>
      </w:r>
      <w:r w:rsidRPr="006E0BA3">
        <w:rPr>
          <w:highlight w:val="cyan"/>
          <w:u w:val="single"/>
        </w:rPr>
        <w:t>PTAB</w:t>
      </w:r>
      <w:r w:rsidRPr="00E4422D">
        <w:rPr>
          <w:u w:val="single"/>
        </w:rPr>
        <w:t xml:space="preserve"> to change different rules </w:t>
      </w:r>
      <w:r w:rsidRPr="006E0BA3">
        <w:rPr>
          <w:highlight w:val="cyan"/>
          <w:u w:val="single"/>
        </w:rPr>
        <w:t>to bring</w:t>
      </w:r>
      <w:r w:rsidRPr="00E4422D">
        <w:rPr>
          <w:u w:val="single"/>
        </w:rPr>
        <w:t xml:space="preserve"> the </w:t>
      </w:r>
      <w:r w:rsidRPr="006E0BA3">
        <w:rPr>
          <w:highlight w:val="cyan"/>
          <w:u w:val="single"/>
        </w:rPr>
        <w:t>invalidation</w:t>
      </w:r>
      <w:r w:rsidRPr="00E4422D">
        <w:rPr>
          <w:u w:val="single"/>
        </w:rPr>
        <w:t xml:space="preserve"> rate back </w:t>
      </w:r>
      <w:r w:rsidRPr="006E0BA3">
        <w:rPr>
          <w:highlight w:val="cyan"/>
          <w:u w:val="single"/>
        </w:rPr>
        <w:t>up</w:t>
      </w:r>
      <w:r w:rsidRPr="00766894">
        <w:rPr>
          <w:sz w:val="16"/>
        </w:rPr>
        <w:t xml:space="preserve">. Then, </w:t>
      </w:r>
      <w:r w:rsidRPr="00E4422D">
        <w:rPr>
          <w:u w:val="single"/>
        </w:rPr>
        <w:t xml:space="preserve">Congress will need to pass more legislation. This will happen </w:t>
      </w:r>
      <w:r w:rsidRPr="006E0BA3">
        <w:rPr>
          <w:highlight w:val="cyan"/>
          <w:u w:val="single"/>
        </w:rPr>
        <w:t>again and again</w:t>
      </w:r>
      <w:r w:rsidRPr="00E4422D">
        <w:rPr>
          <w:u w:val="single"/>
        </w:rPr>
        <w:t xml:space="preserve"> and likely can never fix the problem</w:t>
      </w:r>
      <w:r w:rsidRPr="00766894">
        <w:rPr>
          <w:sz w:val="16"/>
        </w:rPr>
        <w:t>.</w:t>
      </w:r>
    </w:p>
    <w:p w14:paraId="006C513A" w14:textId="77777777" w:rsidR="00B24189" w:rsidRPr="00766894" w:rsidRDefault="00B24189" w:rsidP="00B24189">
      <w:pPr>
        <w:rPr>
          <w:sz w:val="16"/>
        </w:rPr>
      </w:pPr>
      <w:r w:rsidRPr="00766894">
        <w:rPr>
          <w:sz w:val="16"/>
        </w:rPr>
        <w:t xml:space="preserve">The second part of the problem is </w:t>
      </w:r>
      <w:r w:rsidRPr="00F973AF">
        <w:rPr>
          <w:u w:val="single"/>
        </w:rPr>
        <w:t xml:space="preserve">huge </w:t>
      </w:r>
      <w:r w:rsidRPr="006E0BA3">
        <w:rPr>
          <w:highlight w:val="cyan"/>
          <w:u w:val="single"/>
        </w:rPr>
        <w:t>corporations like</w:t>
      </w:r>
      <w:r w:rsidRPr="00F973AF">
        <w:rPr>
          <w:u w:val="single"/>
        </w:rPr>
        <w:t xml:space="preserve"> the </w:t>
      </w:r>
      <w:r w:rsidRPr="006E0BA3">
        <w:rPr>
          <w:highlight w:val="cyan"/>
          <w:u w:val="single"/>
        </w:rPr>
        <w:t>PTAB</w:t>
      </w:r>
      <w:r w:rsidRPr="00F973AF">
        <w:rPr>
          <w:u w:val="single"/>
        </w:rPr>
        <w:t xml:space="preserve"> exactly the way it is. They can pluck whatever inventions they want, and if the inventor puts up a fight, they can engage the PTAB to </w:t>
      </w:r>
      <w:r w:rsidRPr="006E0BA3">
        <w:rPr>
          <w:highlight w:val="cyan"/>
          <w:u w:val="single"/>
        </w:rPr>
        <w:t>destroy the inventor</w:t>
      </w:r>
      <w:r w:rsidRPr="00766894">
        <w:rPr>
          <w:sz w:val="16"/>
        </w:rPr>
        <w:t xml:space="preserve"> financially and emotionally. </w:t>
      </w:r>
    </w:p>
    <w:p w14:paraId="7B9F98C4" w14:textId="77777777" w:rsidR="00B24189" w:rsidRPr="00766894" w:rsidRDefault="00B24189" w:rsidP="00B24189">
      <w:pPr>
        <w:rPr>
          <w:sz w:val="16"/>
        </w:rPr>
      </w:pPr>
      <w:r w:rsidRPr="00766894">
        <w:rPr>
          <w:sz w:val="16"/>
        </w:rPr>
        <w:t xml:space="preserve">These huge corporations know that Congress is going to </w:t>
      </w:r>
      <w:r w:rsidRPr="007B06DB">
        <w:rPr>
          <w:highlight w:val="cyan"/>
          <w:u w:val="single"/>
        </w:rPr>
        <w:t>fix</w:t>
      </w:r>
      <w:r w:rsidRPr="00EA0111">
        <w:rPr>
          <w:u w:val="single"/>
        </w:rPr>
        <w:t xml:space="preserve"> the </w:t>
      </w:r>
      <w:r w:rsidRPr="007B06DB">
        <w:rPr>
          <w:highlight w:val="cyan"/>
          <w:u w:val="single"/>
        </w:rPr>
        <w:t>PTAB</w:t>
      </w:r>
      <w:r w:rsidRPr="00766894">
        <w:rPr>
          <w:sz w:val="16"/>
        </w:rPr>
        <w:t xml:space="preserve">. This </w:t>
      </w:r>
      <w:r w:rsidRPr="007B06DB">
        <w:rPr>
          <w:highlight w:val="cyan"/>
          <w:u w:val="single"/>
        </w:rPr>
        <w:t>threatens them</w:t>
      </w:r>
      <w:r w:rsidRPr="00EA0111">
        <w:rPr>
          <w:u w:val="single"/>
        </w:rPr>
        <w:t xml:space="preserve"> with competition from startups brandishing better technology</w:t>
      </w:r>
      <w:r w:rsidRPr="00766894">
        <w:rPr>
          <w:sz w:val="16"/>
        </w:rPr>
        <w:t xml:space="preserve">. So, they seek to keep the PTAB killing field as long as they can. </w:t>
      </w:r>
    </w:p>
    <w:p w14:paraId="22293FF0" w14:textId="77777777" w:rsidR="00B24189" w:rsidRPr="00766894" w:rsidRDefault="00B24189" w:rsidP="00B24189">
      <w:pPr>
        <w:rPr>
          <w:sz w:val="16"/>
        </w:rPr>
      </w:pPr>
      <w:r w:rsidRPr="00766894">
        <w:rPr>
          <w:sz w:val="16"/>
        </w:rPr>
        <w:t xml:space="preserve">To accomplish this, their </w:t>
      </w:r>
      <w:r w:rsidRPr="00EA0111">
        <w:rPr>
          <w:u w:val="single"/>
        </w:rPr>
        <w:t xml:space="preserve">corporate </w:t>
      </w:r>
      <w:r w:rsidRPr="002C05B1">
        <w:rPr>
          <w:u w:val="single"/>
        </w:rPr>
        <w:t>lobbyists</w:t>
      </w:r>
      <w:r w:rsidRPr="00EA0111">
        <w:rPr>
          <w:u w:val="single"/>
        </w:rPr>
        <w:t xml:space="preserve"> are </w:t>
      </w:r>
      <w:r w:rsidRPr="002C05B1">
        <w:rPr>
          <w:highlight w:val="cyan"/>
          <w:u w:val="single"/>
        </w:rPr>
        <w:t>mislead</w:t>
      </w:r>
      <w:r w:rsidRPr="00EA0111">
        <w:rPr>
          <w:u w:val="single"/>
        </w:rPr>
        <w:t xml:space="preserve">ing everyone </w:t>
      </w:r>
      <w:r w:rsidRPr="002C05B1">
        <w:rPr>
          <w:highlight w:val="cyan"/>
          <w:u w:val="single"/>
        </w:rPr>
        <w:t>on what PREVAIL</w:t>
      </w:r>
      <w:r w:rsidRPr="00EA0111">
        <w:rPr>
          <w:u w:val="single"/>
        </w:rPr>
        <w:t xml:space="preserve"> actually </w:t>
      </w:r>
      <w:r w:rsidRPr="002C05B1">
        <w:rPr>
          <w:highlight w:val="cyan"/>
          <w:u w:val="single"/>
        </w:rPr>
        <w:t>fixes</w:t>
      </w:r>
      <w:r w:rsidRPr="00766894">
        <w:rPr>
          <w:sz w:val="16"/>
        </w:rPr>
        <w:t xml:space="preserve">. If they succeed, </w:t>
      </w:r>
      <w:r w:rsidRPr="002C05B1">
        <w:rPr>
          <w:highlight w:val="cyan"/>
          <w:u w:val="single"/>
        </w:rPr>
        <w:t>they will have another ten years</w:t>
      </w:r>
      <w:r w:rsidRPr="00BE10CF">
        <w:rPr>
          <w:u w:val="single"/>
        </w:rPr>
        <w:t xml:space="preserve"> before Congress reopens the PTAB to legislation</w:t>
      </w:r>
      <w:r w:rsidRPr="00766894">
        <w:rPr>
          <w:sz w:val="16"/>
        </w:rPr>
        <w:t>, and U.S. innovation will continue its decline.</w:t>
      </w:r>
    </w:p>
    <w:p w14:paraId="15EB8F22" w14:textId="0E8868CD" w:rsidR="00B24189" w:rsidRPr="00766894" w:rsidRDefault="00B24189" w:rsidP="00B24189">
      <w:pPr>
        <w:rPr>
          <w:sz w:val="16"/>
        </w:rPr>
      </w:pPr>
      <w:r w:rsidRPr="00766894">
        <w:rPr>
          <w:sz w:val="16"/>
        </w:rPr>
        <w:t>The Truth About PREVAIL</w:t>
      </w:r>
    </w:p>
    <w:p w14:paraId="0C032FB9" w14:textId="77777777" w:rsidR="00B24189" w:rsidRPr="00766894" w:rsidRDefault="00B24189" w:rsidP="00B24189">
      <w:pPr>
        <w:rPr>
          <w:sz w:val="16"/>
        </w:rPr>
      </w:pPr>
      <w:r w:rsidRPr="00766894">
        <w:rPr>
          <w:sz w:val="16"/>
        </w:rPr>
        <w:t xml:space="preserve">The corporate lobbyists correctly explain that </w:t>
      </w:r>
      <w:r w:rsidRPr="00BB6346">
        <w:rPr>
          <w:u w:val="single"/>
        </w:rPr>
        <w:t xml:space="preserve">PREVAIL </w:t>
      </w:r>
      <w:r w:rsidRPr="002C05B1">
        <w:rPr>
          <w:highlight w:val="cyan"/>
          <w:u w:val="single"/>
        </w:rPr>
        <w:t>change</w:t>
      </w:r>
      <w:r w:rsidRPr="00BB6346">
        <w:rPr>
          <w:u w:val="single"/>
        </w:rPr>
        <w:t xml:space="preserve">s the standard of </w:t>
      </w:r>
      <w:r w:rsidRPr="002C05B1">
        <w:rPr>
          <w:highlight w:val="cyan"/>
          <w:u w:val="single"/>
        </w:rPr>
        <w:t>evidence</w:t>
      </w:r>
      <w:r w:rsidRPr="00BB6346">
        <w:rPr>
          <w:u w:val="single"/>
        </w:rPr>
        <w:t xml:space="preserve"> to the same </w:t>
      </w:r>
      <w:r w:rsidRPr="002C05B1">
        <w:rPr>
          <w:highlight w:val="cyan"/>
          <w:u w:val="single"/>
        </w:rPr>
        <w:t>standard</w:t>
      </w:r>
      <w:r w:rsidRPr="00BB6346">
        <w:rPr>
          <w:u w:val="single"/>
        </w:rPr>
        <w:t xml:space="preserve"> as the federal court</w:t>
      </w:r>
      <w:r w:rsidRPr="00766894">
        <w:rPr>
          <w:sz w:val="16"/>
        </w:rPr>
        <w:t xml:space="preserve">. But they </w:t>
      </w:r>
      <w:r w:rsidRPr="002C05B1">
        <w:rPr>
          <w:highlight w:val="cyan"/>
          <w:u w:val="single"/>
        </w:rPr>
        <w:t>incorrectly tell us that this</w:t>
      </w:r>
      <w:r w:rsidRPr="00BB6346">
        <w:rPr>
          <w:u w:val="single"/>
        </w:rPr>
        <w:t xml:space="preserve"> change </w:t>
      </w:r>
      <w:r w:rsidRPr="002C05B1">
        <w:rPr>
          <w:highlight w:val="cyan"/>
          <w:u w:val="single"/>
        </w:rPr>
        <w:t>will lower</w:t>
      </w:r>
      <w:r w:rsidRPr="00BB6346">
        <w:rPr>
          <w:u w:val="single"/>
        </w:rPr>
        <w:t xml:space="preserve"> the </w:t>
      </w:r>
      <w:r w:rsidRPr="002C05B1">
        <w:rPr>
          <w:highlight w:val="cyan"/>
          <w:u w:val="single"/>
        </w:rPr>
        <w:t>invalidation</w:t>
      </w:r>
      <w:r w:rsidRPr="00BB6346">
        <w:rPr>
          <w:u w:val="single"/>
        </w:rPr>
        <w:t xml:space="preserve"> rate</w:t>
      </w:r>
      <w:r w:rsidRPr="00766894">
        <w:rPr>
          <w:sz w:val="16"/>
        </w:rPr>
        <w:t>.</w:t>
      </w:r>
    </w:p>
    <w:p w14:paraId="5344D8DB" w14:textId="77777777" w:rsidR="00B24189" w:rsidRPr="00766894" w:rsidRDefault="00B24189" w:rsidP="00B24189">
      <w:pPr>
        <w:rPr>
          <w:sz w:val="16"/>
        </w:rPr>
      </w:pPr>
      <w:r w:rsidRPr="00766894">
        <w:rPr>
          <w:sz w:val="16"/>
        </w:rPr>
        <w:t xml:space="preserve">The standard of evidence will not change the invalidation rate because </w:t>
      </w:r>
      <w:r w:rsidRPr="00D76699">
        <w:rPr>
          <w:u w:val="single"/>
        </w:rPr>
        <w:t xml:space="preserve">the standard is applied to a </w:t>
      </w:r>
      <w:r w:rsidRPr="002C05B1">
        <w:rPr>
          <w:highlight w:val="cyan"/>
          <w:u w:val="single"/>
        </w:rPr>
        <w:t>highly subjective test for obviousness</w:t>
      </w:r>
      <w:r w:rsidRPr="00766894">
        <w:rPr>
          <w:sz w:val="16"/>
        </w:rPr>
        <w:t xml:space="preserve">. Under this test, </w:t>
      </w:r>
      <w:r w:rsidRPr="00D76699">
        <w:rPr>
          <w:u w:val="single"/>
        </w:rPr>
        <w:t>two people can come to opposite conclusions, and nobody can say who is wrong</w:t>
      </w:r>
      <w:r w:rsidRPr="00766894">
        <w:rPr>
          <w:sz w:val="16"/>
        </w:rPr>
        <w:t xml:space="preserve">. It just doesn’t matter what standard of evidence is applied because </w:t>
      </w:r>
      <w:r w:rsidRPr="00B072DA">
        <w:rPr>
          <w:u w:val="single"/>
        </w:rPr>
        <w:t xml:space="preserve">the answer is in the </w:t>
      </w:r>
      <w:r w:rsidRPr="00636BA0">
        <w:rPr>
          <w:highlight w:val="cyan"/>
          <w:u w:val="single"/>
        </w:rPr>
        <w:t>eye of the beholder</w:t>
      </w:r>
      <w:r w:rsidRPr="00766894">
        <w:rPr>
          <w:sz w:val="16"/>
        </w:rPr>
        <w:t xml:space="preserve">. </w:t>
      </w:r>
    </w:p>
    <w:p w14:paraId="3076CFFE" w14:textId="77777777" w:rsidR="00B24189" w:rsidRPr="00766894" w:rsidRDefault="00B24189" w:rsidP="00B24189">
      <w:pPr>
        <w:rPr>
          <w:sz w:val="16"/>
        </w:rPr>
      </w:pPr>
      <w:r w:rsidRPr="00766894">
        <w:rPr>
          <w:sz w:val="16"/>
        </w:rPr>
        <w:t xml:space="preserve">The corporate lobbyists also tell us that PREVAIL establishes a standing requirement that is the same as that of the federal court. That is not at all true. </w:t>
      </w:r>
    </w:p>
    <w:p w14:paraId="59B3FA77" w14:textId="77777777" w:rsidR="00B24189" w:rsidRPr="00766894" w:rsidRDefault="00B24189" w:rsidP="00B24189">
      <w:pPr>
        <w:rPr>
          <w:sz w:val="16"/>
        </w:rPr>
      </w:pPr>
      <w:r w:rsidRPr="00766894">
        <w:rPr>
          <w:sz w:val="16"/>
        </w:rPr>
        <w:t xml:space="preserve">Standing in federal court means that you have been sued or threatened to be sued, and therefore, only you can bring a case to federal court. Third parties do not have standing in federal court. But, PREVAIL’s standing requirement allows third-party standing if someone with federal court standing pays them. </w:t>
      </w:r>
    </w:p>
    <w:p w14:paraId="61A827B4" w14:textId="77777777" w:rsidR="00B24189" w:rsidRPr="00766894" w:rsidRDefault="00B24189" w:rsidP="00B24189">
      <w:pPr>
        <w:rPr>
          <w:sz w:val="16"/>
        </w:rPr>
      </w:pPr>
      <w:r w:rsidRPr="00766894">
        <w:rPr>
          <w:sz w:val="16"/>
        </w:rPr>
        <w:t xml:space="preserve">To understand the severity of the national security risk, one needs to look no further than Unified Patents. Unified Patents petitions the PTAB as a third-party front for its 3000 plus subscribers, many of which are likely Chinese Communist Party (CCP) controlled multinationals. Any settlement made with Unified Patents includes a patent license that applies to all Unified Patents’ subscribers, including the concealed CCP-controlled entities. </w:t>
      </w:r>
    </w:p>
    <w:p w14:paraId="7C4D9CC3" w14:textId="77777777" w:rsidR="00B24189" w:rsidRPr="00766894" w:rsidRDefault="00B24189" w:rsidP="00B24189">
      <w:pPr>
        <w:rPr>
          <w:sz w:val="16"/>
        </w:rPr>
      </w:pPr>
      <w:r w:rsidRPr="00766894">
        <w:rPr>
          <w:sz w:val="16"/>
        </w:rPr>
        <w:t>This puts U.S. economic and national security at risk because Unified Patents effectively clears the market of patents that block CCP-controlled multinationals from entering U.S. markets while the CCP-controlled multinationals, in Goodlatte’s words, “operate in the shadows free from public scrutiny.”</w:t>
      </w:r>
    </w:p>
    <w:p w14:paraId="4AAA2EDF" w14:textId="77777777" w:rsidR="00B24189" w:rsidRPr="00766894" w:rsidRDefault="00B24189" w:rsidP="00B24189">
      <w:pPr>
        <w:rPr>
          <w:sz w:val="16"/>
        </w:rPr>
      </w:pPr>
      <w:r w:rsidRPr="00766894">
        <w:rPr>
          <w:sz w:val="16"/>
        </w:rPr>
        <w:t>Under PREVAIL, Unified Patents will be required to name only one real party in interest, not all. Thus, PREVAIL preserves Unified ’Patents’ shadowy business model of concealing CCP-controlled multinationals and its consequent U.S. national security risks.</w:t>
      </w:r>
    </w:p>
    <w:p w14:paraId="48EACD64" w14:textId="131FEBEA" w:rsidR="00B24189" w:rsidRPr="00766894" w:rsidRDefault="00B24189" w:rsidP="00B24189">
      <w:pPr>
        <w:rPr>
          <w:sz w:val="16"/>
        </w:rPr>
      </w:pPr>
      <w:r w:rsidRPr="00766894">
        <w:rPr>
          <w:sz w:val="16"/>
        </w:rPr>
        <w:t>Congress Must Wake Up</w:t>
      </w:r>
    </w:p>
    <w:p w14:paraId="789610EC" w14:textId="77777777" w:rsidR="00B24189" w:rsidRPr="00766894" w:rsidRDefault="00B24189" w:rsidP="00B24189">
      <w:pPr>
        <w:rPr>
          <w:sz w:val="16"/>
        </w:rPr>
      </w:pPr>
      <w:r w:rsidRPr="00766894">
        <w:rPr>
          <w:sz w:val="16"/>
        </w:rPr>
        <w:t xml:space="preserve">The </w:t>
      </w:r>
      <w:r w:rsidRPr="00B072DA">
        <w:rPr>
          <w:u w:val="single"/>
        </w:rPr>
        <w:t>same corporate lobbyists who destroyed</w:t>
      </w:r>
      <w:r w:rsidRPr="00766894">
        <w:rPr>
          <w:sz w:val="16"/>
        </w:rPr>
        <w:t xml:space="preserve"> U.S. </w:t>
      </w:r>
      <w:r w:rsidRPr="00B072DA">
        <w:rPr>
          <w:u w:val="single"/>
        </w:rPr>
        <w:t>innovation now tell us they know how to fix it</w:t>
      </w:r>
      <w:r w:rsidRPr="00766894">
        <w:rPr>
          <w:sz w:val="16"/>
        </w:rPr>
        <w:t xml:space="preserve">. They would eliminate third-party funding for little guys, making it virtually impossible to defend their rights because of their own proffered unknown and probably insignificant threats to national security. And on the other hand, they would allow third parties to use the PTAB to clear the U.S. market by invalidating little guy patents while the identities of their CCP multinational beneficiaries are concealed. In both cases, </w:t>
      </w:r>
      <w:r w:rsidRPr="00186692">
        <w:rPr>
          <w:u w:val="single"/>
        </w:rPr>
        <w:t xml:space="preserve">their </w:t>
      </w:r>
      <w:r w:rsidRPr="00636BA0">
        <w:rPr>
          <w:highlight w:val="cyan"/>
          <w:u w:val="single"/>
        </w:rPr>
        <w:t>legislative compass points</w:t>
      </w:r>
      <w:r w:rsidRPr="00186692">
        <w:rPr>
          <w:u w:val="single"/>
        </w:rPr>
        <w:t xml:space="preserve"> only </w:t>
      </w:r>
      <w:r w:rsidRPr="00636BA0">
        <w:rPr>
          <w:highlight w:val="cyan"/>
          <w:u w:val="single"/>
        </w:rPr>
        <w:t>to</w:t>
      </w:r>
      <w:r w:rsidRPr="00186692">
        <w:rPr>
          <w:u w:val="single"/>
        </w:rPr>
        <w:t xml:space="preserve"> favor </w:t>
      </w:r>
      <w:r w:rsidRPr="00636BA0">
        <w:rPr>
          <w:highlight w:val="cyan"/>
          <w:u w:val="single"/>
        </w:rPr>
        <w:t>huge predatory infringers</w:t>
      </w:r>
      <w:r w:rsidRPr="00186692">
        <w:rPr>
          <w:u w:val="single"/>
        </w:rPr>
        <w:t xml:space="preserve"> and CCP multinationals while damaging</w:t>
      </w:r>
      <w:r w:rsidRPr="00766894">
        <w:rPr>
          <w:sz w:val="16"/>
        </w:rPr>
        <w:t xml:space="preserve"> U.S. economic </w:t>
      </w:r>
      <w:r w:rsidRPr="00186692">
        <w:rPr>
          <w:u w:val="single"/>
        </w:rPr>
        <w:t>growth</w:t>
      </w:r>
      <w:r w:rsidRPr="00766894">
        <w:rPr>
          <w:sz w:val="16"/>
        </w:rPr>
        <w:t xml:space="preserve">, national </w:t>
      </w:r>
      <w:r w:rsidRPr="00186692">
        <w:rPr>
          <w:u w:val="single"/>
        </w:rPr>
        <w:t>security, and little guys</w:t>
      </w:r>
      <w:r w:rsidRPr="00766894">
        <w:rPr>
          <w:sz w:val="16"/>
        </w:rPr>
        <w:t>.</w:t>
      </w:r>
    </w:p>
    <w:p w14:paraId="24B9AAD1" w14:textId="77777777" w:rsidR="00B24189" w:rsidRPr="00766894" w:rsidRDefault="00B24189" w:rsidP="00B24189">
      <w:pPr>
        <w:rPr>
          <w:sz w:val="16"/>
        </w:rPr>
      </w:pPr>
      <w:r w:rsidRPr="00766894">
        <w:rPr>
          <w:sz w:val="16"/>
        </w:rPr>
        <w:t xml:space="preserve">Ross is right – Issa’s IP </w:t>
      </w:r>
      <w:r w:rsidRPr="00186692">
        <w:rPr>
          <w:u w:val="single"/>
        </w:rPr>
        <w:t>subcommittee priorities are backward</w:t>
      </w:r>
      <w:r w:rsidRPr="00766894">
        <w:rPr>
          <w:sz w:val="16"/>
        </w:rPr>
        <w:t xml:space="preserve">. It ignores the PTAB and focuses on TPLF reform even though fixing the PTAB will reopen patent litigation to contingent fee attorneys, making TPLF reform unnecessary. In the haze of this confusion, China now leads the world in 37 of 44 critical technologies. </w:t>
      </w:r>
      <w:r w:rsidRPr="00636BA0">
        <w:rPr>
          <w:highlight w:val="cyan"/>
          <w:u w:val="single"/>
        </w:rPr>
        <w:t>PREVAIL</w:t>
      </w:r>
      <w:r w:rsidRPr="00186692">
        <w:rPr>
          <w:u w:val="single"/>
        </w:rPr>
        <w:t xml:space="preserve"> is misrepresented; it </w:t>
      </w:r>
      <w:r w:rsidRPr="00636BA0">
        <w:rPr>
          <w:highlight w:val="cyan"/>
          <w:u w:val="single"/>
        </w:rPr>
        <w:t>will not fix the PTAB</w:t>
      </w:r>
      <w:r w:rsidRPr="00186692">
        <w:rPr>
          <w:u w:val="single"/>
        </w:rPr>
        <w:t xml:space="preserve">. And </w:t>
      </w:r>
      <w:r w:rsidRPr="00636BA0">
        <w:rPr>
          <w:highlight w:val="cyan"/>
          <w:u w:val="single"/>
        </w:rPr>
        <w:t>we do not have another ten years</w:t>
      </w:r>
      <w:r w:rsidRPr="00186692">
        <w:rPr>
          <w:u w:val="single"/>
        </w:rPr>
        <w:t xml:space="preserve"> to figure out that out</w:t>
      </w:r>
      <w:r w:rsidRPr="00766894">
        <w:rPr>
          <w:sz w:val="16"/>
        </w:rPr>
        <w:t xml:space="preserve">. </w:t>
      </w:r>
    </w:p>
    <w:p w14:paraId="54C669EC" w14:textId="77777777" w:rsidR="00B24189" w:rsidRPr="00766894" w:rsidRDefault="00B24189" w:rsidP="00B24189">
      <w:pPr>
        <w:rPr>
          <w:sz w:val="16"/>
        </w:rPr>
      </w:pPr>
      <w:r w:rsidRPr="00766894">
        <w:rPr>
          <w:sz w:val="16"/>
        </w:rPr>
        <w:t xml:space="preserve">The corporate lobby has shown its colors; its expertise is misleading Congress, and it cannot be trusted with patent law. </w:t>
      </w:r>
    </w:p>
    <w:p w14:paraId="38216FDD" w14:textId="7A8ED676" w:rsidR="00B24189" w:rsidRPr="00766894" w:rsidRDefault="00B24189" w:rsidP="00B24189">
      <w:pPr>
        <w:rPr>
          <w:sz w:val="16"/>
        </w:rPr>
      </w:pPr>
      <w:r w:rsidRPr="00766894">
        <w:rPr>
          <w:sz w:val="16"/>
        </w:rPr>
        <w:t xml:space="preserve">Congress must investigate what is slowing U.S. innovation, with a particular focus on the broken patent system. The </w:t>
      </w:r>
      <w:r w:rsidRPr="00766894">
        <w:rPr>
          <w:u w:val="single"/>
        </w:rPr>
        <w:t xml:space="preserve">only legislation that </w:t>
      </w:r>
      <w:r w:rsidRPr="00636BA0">
        <w:rPr>
          <w:highlight w:val="cyan"/>
          <w:u w:val="single"/>
        </w:rPr>
        <w:t>stop</w:t>
      </w:r>
      <w:r w:rsidRPr="00766894">
        <w:rPr>
          <w:u w:val="single"/>
        </w:rPr>
        <w:t xml:space="preserve">s </w:t>
      </w:r>
      <w:r w:rsidRPr="00636BA0">
        <w:rPr>
          <w:highlight w:val="cyan"/>
          <w:u w:val="single"/>
        </w:rPr>
        <w:t>PTAB damage</w:t>
      </w:r>
      <w:r w:rsidRPr="00766894">
        <w:rPr>
          <w:u w:val="single"/>
        </w:rPr>
        <w:t xml:space="preserve"> is</w:t>
      </w:r>
      <w:r w:rsidRPr="00766894">
        <w:rPr>
          <w:sz w:val="16"/>
        </w:rPr>
        <w:t xml:space="preserve"> the bipartisan Balancing Incentive Act, led by Macy Kaptur and Thomas Massie and cosponsored by Donald Davis and Richard McCormick, and the Restoring America’s Leadership in Innovation Act (</w:t>
      </w:r>
      <w:r w:rsidRPr="00636BA0">
        <w:rPr>
          <w:highlight w:val="cyan"/>
          <w:u w:val="single"/>
        </w:rPr>
        <w:t>RALIA</w:t>
      </w:r>
      <w:r w:rsidRPr="00766894">
        <w:rPr>
          <w:sz w:val="16"/>
        </w:rPr>
        <w:t>), also led by Massie and Kaptur.</w:t>
      </w:r>
    </w:p>
    <w:p w14:paraId="2153A962" w14:textId="77777777" w:rsidR="006E0BA3" w:rsidRPr="00993736" w:rsidRDefault="006E0BA3" w:rsidP="006E0BA3">
      <w:pPr>
        <w:pStyle w:val="Heading4"/>
      </w:pPr>
      <w:r>
        <w:t xml:space="preserve">The plan </w:t>
      </w:r>
      <w:r>
        <w:rPr>
          <w:u w:val="single"/>
        </w:rPr>
        <w:t>at best</w:t>
      </w:r>
      <w:r>
        <w:t xml:space="preserve"> solves invalidation. That doesn’t eliminate </w:t>
      </w:r>
      <w:r w:rsidRPr="004E119C">
        <w:rPr>
          <w:u w:val="single"/>
        </w:rPr>
        <w:t>every other problem</w:t>
      </w:r>
      <w:r w:rsidRPr="00CC472C">
        <w:t>,</w:t>
      </w:r>
      <w:r>
        <w:t xml:space="preserve"> stressing the patent system </w:t>
      </w:r>
      <w:r w:rsidRPr="00CC472C">
        <w:rPr>
          <w:u w:val="single"/>
        </w:rPr>
        <w:t>and</w:t>
      </w:r>
      <w:r>
        <w:t xml:space="preserve"> innovation. </w:t>
      </w:r>
    </w:p>
    <w:p w14:paraId="2195DC9C" w14:textId="77777777" w:rsidR="006E0BA3" w:rsidRPr="00FD52F2" w:rsidRDefault="006E0BA3" w:rsidP="006E0BA3">
      <w:r>
        <w:t xml:space="preserve">Paul </w:t>
      </w:r>
      <w:r w:rsidRPr="0024334F">
        <w:rPr>
          <w:rStyle w:val="Style13ptBold"/>
        </w:rPr>
        <w:t>Morinville</w:t>
      </w:r>
      <w:r>
        <w:t xml:space="preserve"> 5-2-20</w:t>
      </w:r>
      <w:r w:rsidRPr="0024334F">
        <w:rPr>
          <w:rStyle w:val="Style13ptBold"/>
        </w:rPr>
        <w:t>24</w:t>
      </w:r>
      <w:r>
        <w:t xml:space="preserve">, founder and former President of US Inventor, Inc., executive at multiple technology startups including computer hardware, enterprise middleware and video compression software in the U.S. and China, and now medical devices. Innovation Gadfly, “New Legislation That Restores America’s Leadership </w:t>
      </w:r>
      <w:proofErr w:type="gramStart"/>
      <w:r>
        <w:t>In</w:t>
      </w:r>
      <w:proofErr w:type="gramEnd"/>
      <w:r>
        <w:t xml:space="preserve"> Innovation,” </w:t>
      </w:r>
      <w:r w:rsidRPr="0024334F">
        <w:t>https://innovationgadfly.com/new-legislation-that-restores-americas-leadership-in-innovation/</w:t>
      </w:r>
      <w:r>
        <w:t>, //ff</w:t>
      </w:r>
    </w:p>
    <w:p w14:paraId="0D3D1581" w14:textId="77777777" w:rsidR="006E0BA3" w:rsidRPr="00D35DB1" w:rsidRDefault="006E0BA3" w:rsidP="006E0BA3">
      <w:pPr>
        <w:rPr>
          <w:sz w:val="16"/>
        </w:rPr>
      </w:pPr>
      <w:r w:rsidRPr="00DD01CC">
        <w:rPr>
          <w:u w:val="single"/>
        </w:rPr>
        <w:t>Abolish</w:t>
      </w:r>
      <w:r w:rsidRPr="00D35DB1">
        <w:rPr>
          <w:sz w:val="16"/>
        </w:rPr>
        <w:t xml:space="preserve">es </w:t>
      </w:r>
      <w:r w:rsidRPr="00DD01CC">
        <w:rPr>
          <w:u w:val="single"/>
        </w:rPr>
        <w:t>The PTAB</w:t>
      </w:r>
      <w:r w:rsidRPr="00D35DB1">
        <w:rPr>
          <w:sz w:val="16"/>
        </w:rPr>
        <w:t xml:space="preserve">: </w:t>
      </w:r>
    </w:p>
    <w:p w14:paraId="7B6EBE9E" w14:textId="77777777" w:rsidR="006E0BA3" w:rsidRPr="00D35DB1" w:rsidRDefault="006E0BA3" w:rsidP="006E0BA3">
      <w:pPr>
        <w:rPr>
          <w:sz w:val="16"/>
        </w:rPr>
      </w:pPr>
      <w:r w:rsidRPr="00D35DB1">
        <w:rPr>
          <w:sz w:val="16"/>
        </w:rPr>
        <w:t>The America Invents Act of 2011 (</w:t>
      </w:r>
      <w:r w:rsidRPr="00DD01CC">
        <w:rPr>
          <w:u w:val="single"/>
        </w:rPr>
        <w:t>AIA</w:t>
      </w:r>
      <w:r w:rsidRPr="00D35DB1">
        <w:rPr>
          <w:sz w:val="16"/>
        </w:rPr>
        <w:t xml:space="preserve">) </w:t>
      </w:r>
      <w:r w:rsidRPr="00DD01CC">
        <w:rPr>
          <w:u w:val="single"/>
        </w:rPr>
        <w:t>created the</w:t>
      </w:r>
      <w:r w:rsidRPr="00D35DB1">
        <w:rPr>
          <w:sz w:val="16"/>
        </w:rPr>
        <w:t xml:space="preserve"> Patent Trial and Appeal Board (</w:t>
      </w:r>
      <w:r w:rsidRPr="00DD01CC">
        <w:rPr>
          <w:u w:val="single"/>
        </w:rPr>
        <w:t>PTAB</w:t>
      </w:r>
      <w:r w:rsidRPr="00D35DB1">
        <w:rPr>
          <w:sz w:val="16"/>
        </w:rPr>
        <w:t xml:space="preserve">), which is </w:t>
      </w:r>
      <w:r w:rsidRPr="0058180C">
        <w:rPr>
          <w:u w:val="single"/>
        </w:rPr>
        <w:t>an administrative tribunal with the sole purpose of invalidating</w:t>
      </w:r>
      <w:r w:rsidRPr="00D35DB1">
        <w:rPr>
          <w:sz w:val="16"/>
        </w:rPr>
        <w:t xml:space="preserve"> issued </w:t>
      </w:r>
      <w:r w:rsidRPr="0058180C">
        <w:rPr>
          <w:u w:val="single"/>
        </w:rPr>
        <w:t>patents</w:t>
      </w:r>
      <w:r w:rsidRPr="00D35DB1">
        <w:rPr>
          <w:sz w:val="16"/>
        </w:rPr>
        <w:t xml:space="preserve"> at the request of an infringer or its agent. The PTAB lives inside the U.S. Patent and Trademark Office (USPTO). </w:t>
      </w:r>
      <w:r w:rsidRPr="0058180C">
        <w:rPr>
          <w:u w:val="single"/>
        </w:rPr>
        <w:t xml:space="preserve">During PTAB attacks, there is </w:t>
      </w:r>
      <w:r w:rsidRPr="00C30543">
        <w:rPr>
          <w:highlight w:val="cyan"/>
          <w:u w:val="single"/>
        </w:rPr>
        <w:t>no incentive for</w:t>
      </w:r>
      <w:r w:rsidRPr="0058180C">
        <w:rPr>
          <w:u w:val="single"/>
        </w:rPr>
        <w:t xml:space="preserve"> the </w:t>
      </w:r>
      <w:r w:rsidRPr="00C30543">
        <w:rPr>
          <w:highlight w:val="cyan"/>
          <w:u w:val="single"/>
        </w:rPr>
        <w:t>infringers to settle because</w:t>
      </w:r>
      <w:r w:rsidRPr="0058180C">
        <w:rPr>
          <w:u w:val="single"/>
        </w:rPr>
        <w:t xml:space="preserve"> infringement </w:t>
      </w:r>
      <w:r w:rsidRPr="00C30543">
        <w:rPr>
          <w:highlight w:val="cyan"/>
          <w:u w:val="single"/>
        </w:rPr>
        <w:t>litigation in</w:t>
      </w:r>
      <w:r w:rsidRPr="0058180C">
        <w:rPr>
          <w:u w:val="single"/>
        </w:rPr>
        <w:t xml:space="preserve"> district </w:t>
      </w:r>
      <w:r w:rsidRPr="00C30543">
        <w:rPr>
          <w:highlight w:val="cyan"/>
          <w:u w:val="single"/>
        </w:rPr>
        <w:t>court is stayed</w:t>
      </w:r>
      <w:r w:rsidRPr="00D35DB1">
        <w:rPr>
          <w:sz w:val="16"/>
        </w:rPr>
        <w:t xml:space="preserve">. At the PTAB, </w:t>
      </w:r>
      <w:r w:rsidRPr="00D77FD3">
        <w:rPr>
          <w:u w:val="single"/>
        </w:rPr>
        <w:t xml:space="preserve">there is </w:t>
      </w:r>
      <w:r w:rsidRPr="00896D21">
        <w:rPr>
          <w:highlight w:val="cyan"/>
          <w:u w:val="single"/>
        </w:rPr>
        <w:t>no due process, no jury, and limited discovery</w:t>
      </w:r>
      <w:r w:rsidRPr="00D77FD3">
        <w:rPr>
          <w:u w:val="single"/>
        </w:rPr>
        <w:t>, and almost all invalidations are under a subjective obviousness test</w:t>
      </w:r>
      <w:r w:rsidRPr="00D35DB1">
        <w:rPr>
          <w:sz w:val="16"/>
        </w:rPr>
        <w:t xml:space="preserve">. There are </w:t>
      </w:r>
      <w:r w:rsidRPr="00896D21">
        <w:rPr>
          <w:highlight w:val="cyan"/>
          <w:u w:val="single"/>
        </w:rPr>
        <w:t>no limits to</w:t>
      </w:r>
      <w:r w:rsidRPr="00D77FD3">
        <w:rPr>
          <w:u w:val="single"/>
        </w:rPr>
        <w:t xml:space="preserve"> the number of </w:t>
      </w:r>
      <w:r w:rsidRPr="00896D21">
        <w:rPr>
          <w:highlight w:val="cyan"/>
          <w:u w:val="single"/>
        </w:rPr>
        <w:t>attacks</w:t>
      </w:r>
      <w:r w:rsidRPr="00D77FD3">
        <w:rPr>
          <w:u w:val="single"/>
        </w:rPr>
        <w:t xml:space="preserve">, and </w:t>
      </w:r>
      <w:r w:rsidRPr="00896D21">
        <w:rPr>
          <w:highlight w:val="cyan"/>
          <w:u w:val="single"/>
        </w:rPr>
        <w:t>each costs</w:t>
      </w:r>
      <w:r w:rsidRPr="00D77FD3">
        <w:rPr>
          <w:u w:val="single"/>
        </w:rPr>
        <w:t xml:space="preserve"> the patent owner </w:t>
      </w:r>
      <w:r w:rsidRPr="00896D21">
        <w:rPr>
          <w:highlight w:val="cyan"/>
          <w:u w:val="single"/>
        </w:rPr>
        <w:t>half a million</w:t>
      </w:r>
      <w:r w:rsidRPr="00D77FD3">
        <w:rPr>
          <w:u w:val="single"/>
        </w:rPr>
        <w:t xml:space="preserve"> dollars</w:t>
      </w:r>
      <w:r w:rsidRPr="00D35DB1">
        <w:rPr>
          <w:sz w:val="16"/>
        </w:rPr>
        <w:t xml:space="preserve">. The PTAB effectively </w:t>
      </w:r>
      <w:r w:rsidRPr="00D77FD3">
        <w:rPr>
          <w:u w:val="single"/>
        </w:rPr>
        <w:t>invalidates 84% of the patents it fully adjudicates</w:t>
      </w:r>
      <w:r w:rsidRPr="00E0067E">
        <w:rPr>
          <w:u w:val="single"/>
        </w:rPr>
        <w:t>. Patent owners make their decisions under duress</w:t>
      </w:r>
      <w:r w:rsidRPr="00D35DB1">
        <w:rPr>
          <w:sz w:val="16"/>
        </w:rPr>
        <w:t xml:space="preserve"> with all that in mind.</w:t>
      </w:r>
    </w:p>
    <w:p w14:paraId="62939B8C" w14:textId="77777777" w:rsidR="006E0BA3" w:rsidRPr="00D35DB1" w:rsidRDefault="006E0BA3" w:rsidP="006E0BA3">
      <w:pPr>
        <w:rPr>
          <w:sz w:val="16"/>
        </w:rPr>
      </w:pPr>
      <w:r w:rsidRPr="00E0067E">
        <w:rPr>
          <w:u w:val="single"/>
        </w:rPr>
        <w:t>No other country has a system that works like the PTAB</w:t>
      </w:r>
      <w:r w:rsidRPr="00D35DB1">
        <w:rPr>
          <w:sz w:val="16"/>
        </w:rPr>
        <w:t>, so its damage is unique to American companies and most severe to inventors and startups.</w:t>
      </w:r>
    </w:p>
    <w:p w14:paraId="64F8369A" w14:textId="43435840" w:rsidR="006E0BA3" w:rsidRPr="006E0BA3" w:rsidRDefault="006E0BA3" w:rsidP="006E0BA3">
      <w:pPr>
        <w:rPr>
          <w:sz w:val="16"/>
        </w:rPr>
      </w:pPr>
      <w:r w:rsidRPr="00D35DB1">
        <w:rPr>
          <w:sz w:val="16"/>
        </w:rPr>
        <w:t xml:space="preserve">RALIA reverses the AIA by </w:t>
      </w:r>
      <w:r w:rsidRPr="00277168">
        <w:rPr>
          <w:highlight w:val="cyan"/>
          <w:u w:val="single"/>
        </w:rPr>
        <w:t>deconstructing the PTAB</w:t>
      </w:r>
      <w:r w:rsidRPr="00D35DB1">
        <w:rPr>
          <w:sz w:val="16"/>
        </w:rPr>
        <w:t xml:space="preserve">, thereby </w:t>
      </w:r>
      <w:r w:rsidRPr="00E0067E">
        <w:rPr>
          <w:u w:val="single"/>
        </w:rPr>
        <w:t xml:space="preserve">returning the patent system to its prior state. This </w:t>
      </w:r>
      <w:r w:rsidRPr="00277168">
        <w:rPr>
          <w:highlight w:val="cyan"/>
          <w:u w:val="single"/>
        </w:rPr>
        <w:t>aligns</w:t>
      </w:r>
      <w:r w:rsidRPr="00E0067E">
        <w:rPr>
          <w:u w:val="single"/>
        </w:rPr>
        <w:t xml:space="preserve"> the</w:t>
      </w:r>
      <w:r w:rsidRPr="00D35DB1">
        <w:rPr>
          <w:sz w:val="16"/>
        </w:rPr>
        <w:t xml:space="preserve"> U.S. </w:t>
      </w:r>
      <w:r w:rsidRPr="00E0067E">
        <w:rPr>
          <w:u w:val="single"/>
        </w:rPr>
        <w:t xml:space="preserve">patent system </w:t>
      </w:r>
      <w:r w:rsidRPr="00277168">
        <w:rPr>
          <w:highlight w:val="cyan"/>
          <w:u w:val="single"/>
        </w:rPr>
        <w:t>with the</w:t>
      </w:r>
      <w:r w:rsidRPr="00E0067E">
        <w:rPr>
          <w:u w:val="single"/>
        </w:rPr>
        <w:t xml:space="preserve"> rest of the </w:t>
      </w:r>
      <w:r w:rsidRPr="00277168">
        <w:rPr>
          <w:highlight w:val="cyan"/>
          <w:u w:val="single"/>
        </w:rPr>
        <w:t>world and ends</w:t>
      </w:r>
      <w:r w:rsidRPr="00E0067E">
        <w:rPr>
          <w:u w:val="single"/>
        </w:rPr>
        <w:t xml:space="preserve"> this </w:t>
      </w:r>
      <w:r w:rsidRPr="00277168">
        <w:rPr>
          <w:highlight w:val="cyan"/>
          <w:u w:val="single"/>
        </w:rPr>
        <w:t>assault on</w:t>
      </w:r>
      <w:r w:rsidRPr="00D35DB1">
        <w:rPr>
          <w:sz w:val="16"/>
        </w:rPr>
        <w:t xml:space="preserve"> U.S. </w:t>
      </w:r>
      <w:r w:rsidRPr="00277168">
        <w:rPr>
          <w:highlight w:val="cyan"/>
          <w:u w:val="single"/>
        </w:rPr>
        <w:t>innovation</w:t>
      </w:r>
      <w:r w:rsidRPr="00D35DB1">
        <w:rPr>
          <w:sz w:val="16"/>
        </w:rPr>
        <w:t>.</w:t>
      </w:r>
    </w:p>
    <w:p w14:paraId="16936BF7" w14:textId="3CFD8586" w:rsidR="00942147" w:rsidRDefault="00942147" w:rsidP="00942147">
      <w:pPr>
        <w:pStyle w:val="Heading4"/>
      </w:pPr>
      <w:r>
        <w:t xml:space="preserve">A </w:t>
      </w:r>
      <w:r w:rsidRPr="00BA641C">
        <w:rPr>
          <w:u w:val="single"/>
        </w:rPr>
        <w:t>litany</w:t>
      </w:r>
      <w:r>
        <w:t xml:space="preserve"> of problems with the PTAB </w:t>
      </w:r>
      <w:proofErr w:type="gramStart"/>
      <w:r w:rsidRPr="003B3770">
        <w:rPr>
          <w:u w:val="single"/>
        </w:rPr>
        <w:t>outweigh</w:t>
      </w:r>
      <w:proofErr w:type="gramEnd"/>
      <w:r w:rsidRPr="003B3770">
        <w:rPr>
          <w:u w:val="single"/>
        </w:rPr>
        <w:t xml:space="preserve"> their solvency</w:t>
      </w:r>
      <w:r>
        <w:t xml:space="preserve">. </w:t>
      </w:r>
    </w:p>
    <w:p w14:paraId="30A1A6FE" w14:textId="77777777" w:rsidR="00942147" w:rsidRPr="00825365" w:rsidRDefault="00942147" w:rsidP="00942147">
      <w:r>
        <w:t xml:space="preserve">Alden </w:t>
      </w:r>
      <w:r w:rsidRPr="003B3770">
        <w:rPr>
          <w:rStyle w:val="Style13ptBold"/>
        </w:rPr>
        <w:t>Abbott</w:t>
      </w:r>
      <w:r>
        <w:t xml:space="preserve"> 9-27-20</w:t>
      </w:r>
      <w:r w:rsidRPr="003B3770">
        <w:rPr>
          <w:rStyle w:val="Style13ptBold"/>
        </w:rPr>
        <w:t>17</w:t>
      </w:r>
      <w:r>
        <w:t xml:space="preserve">, Deputy Director of Edwin Meese III Center for Legal and Judicial Studies at The Heritage Foundation. The Heritage Foundation, “The Supreme Court Must Protect Patent Rights,” </w:t>
      </w:r>
      <w:r w:rsidRPr="003B3770">
        <w:t>https://www.heritage.org/courts/commentary/the-supreme-court-must-protect-patent-rights</w:t>
      </w:r>
      <w:r>
        <w:t>, //ff</w:t>
      </w:r>
    </w:p>
    <w:p w14:paraId="449023F5" w14:textId="77777777" w:rsidR="00942147" w:rsidRPr="00BF394A" w:rsidRDefault="00942147" w:rsidP="00942147">
      <w:pPr>
        <w:rPr>
          <w:sz w:val="16"/>
        </w:rPr>
      </w:pPr>
      <w:r w:rsidRPr="00BF394A">
        <w:rPr>
          <w:sz w:val="16"/>
        </w:rPr>
        <w:t xml:space="preserve">What’s worse, </w:t>
      </w:r>
      <w:r w:rsidRPr="003616F3">
        <w:rPr>
          <w:u w:val="single"/>
        </w:rPr>
        <w:t>the</w:t>
      </w:r>
      <w:r w:rsidRPr="00BF394A">
        <w:rPr>
          <w:sz w:val="16"/>
        </w:rPr>
        <w:t xml:space="preserve"> America Invents Act (</w:t>
      </w:r>
      <w:r w:rsidRPr="003616F3">
        <w:rPr>
          <w:u w:val="single"/>
        </w:rPr>
        <w:t>AIA</w:t>
      </w:r>
      <w:r w:rsidRPr="00BF394A">
        <w:rPr>
          <w:sz w:val="16"/>
        </w:rPr>
        <w:t xml:space="preserve">) of 2011 </w:t>
      </w:r>
      <w:r w:rsidRPr="003616F3">
        <w:rPr>
          <w:u w:val="single"/>
        </w:rPr>
        <w:t>established</w:t>
      </w:r>
      <w:r w:rsidRPr="00BF394A">
        <w:rPr>
          <w:sz w:val="16"/>
        </w:rPr>
        <w:t xml:space="preserve"> a “</w:t>
      </w:r>
      <w:r w:rsidRPr="00BF394A">
        <w:rPr>
          <w:highlight w:val="cyan"/>
          <w:u w:val="single"/>
        </w:rPr>
        <w:t>P</w:t>
      </w:r>
      <w:r w:rsidRPr="00BF394A">
        <w:rPr>
          <w:sz w:val="16"/>
        </w:rPr>
        <w:t xml:space="preserve">atent </w:t>
      </w:r>
      <w:r w:rsidRPr="00BF394A">
        <w:rPr>
          <w:highlight w:val="cyan"/>
          <w:u w:val="single"/>
        </w:rPr>
        <w:t>T</w:t>
      </w:r>
      <w:r w:rsidRPr="00BF394A">
        <w:rPr>
          <w:sz w:val="16"/>
        </w:rPr>
        <w:t xml:space="preserve">rial and </w:t>
      </w:r>
      <w:r w:rsidRPr="00BF394A">
        <w:rPr>
          <w:highlight w:val="cyan"/>
          <w:u w:val="single"/>
        </w:rPr>
        <w:t>A</w:t>
      </w:r>
      <w:r w:rsidRPr="00BF394A">
        <w:rPr>
          <w:sz w:val="16"/>
        </w:rPr>
        <w:t xml:space="preserve">ppeals </w:t>
      </w:r>
      <w:r w:rsidRPr="00BF394A">
        <w:rPr>
          <w:highlight w:val="cyan"/>
          <w:u w:val="single"/>
        </w:rPr>
        <w:t>B</w:t>
      </w:r>
      <w:r w:rsidRPr="00BF394A">
        <w:rPr>
          <w:sz w:val="16"/>
        </w:rPr>
        <w:t xml:space="preserve">oard” within PTO </w:t>
      </w:r>
      <w:r w:rsidRPr="003616F3">
        <w:rPr>
          <w:u w:val="single"/>
        </w:rPr>
        <w:t>to review already issued patents at the request of third parties</w:t>
      </w:r>
      <w:r w:rsidRPr="00BF394A">
        <w:rPr>
          <w:sz w:val="16"/>
        </w:rPr>
        <w:t xml:space="preserve">. A key justification for the board was that it could help eliminate “bad quality” patents that should not have been issued in the first place. Moreover, </w:t>
      </w:r>
      <w:r w:rsidRPr="00772062">
        <w:rPr>
          <w:u w:val="single"/>
        </w:rPr>
        <w:t xml:space="preserve">it </w:t>
      </w:r>
      <w:r w:rsidRPr="00BF394A">
        <w:rPr>
          <w:highlight w:val="cyan"/>
          <w:u w:val="single"/>
        </w:rPr>
        <w:t>was supposed to</w:t>
      </w:r>
      <w:r w:rsidRPr="00772062">
        <w:rPr>
          <w:u w:val="single"/>
        </w:rPr>
        <w:t xml:space="preserve"> be a “</w:t>
      </w:r>
      <w:r w:rsidRPr="00BF394A">
        <w:rPr>
          <w:highlight w:val="cyan"/>
          <w:u w:val="single"/>
        </w:rPr>
        <w:t>fast track</w:t>
      </w:r>
      <w:r w:rsidRPr="00772062">
        <w:rPr>
          <w:u w:val="single"/>
        </w:rPr>
        <w:t xml:space="preserve">” alternative to sluggish and costly </w:t>
      </w:r>
      <w:r w:rsidRPr="00BF394A">
        <w:rPr>
          <w:highlight w:val="cyan"/>
          <w:u w:val="single"/>
        </w:rPr>
        <w:t>court challenges</w:t>
      </w:r>
      <w:r w:rsidRPr="00BF394A">
        <w:rPr>
          <w:sz w:val="16"/>
        </w:rPr>
        <w:t xml:space="preserve"> to patent validity. </w:t>
      </w:r>
      <w:r w:rsidRPr="00772062">
        <w:rPr>
          <w:u w:val="single"/>
        </w:rPr>
        <w:t>In reality</w:t>
      </w:r>
      <w:r w:rsidRPr="00BF394A">
        <w:rPr>
          <w:sz w:val="16"/>
        </w:rPr>
        <w:t xml:space="preserve">, however, the </w:t>
      </w:r>
      <w:r w:rsidRPr="002B6980">
        <w:rPr>
          <w:u w:val="single"/>
        </w:rPr>
        <w:t xml:space="preserve">vast majority of </w:t>
      </w:r>
      <w:r w:rsidRPr="002B6980">
        <w:rPr>
          <w:highlight w:val="cyan"/>
          <w:u w:val="single"/>
        </w:rPr>
        <w:t>board reviews occur concurrently</w:t>
      </w:r>
      <w:r w:rsidRPr="00772062">
        <w:rPr>
          <w:u w:val="single"/>
        </w:rPr>
        <w:t xml:space="preserve"> with federal court challenges</w:t>
      </w:r>
      <w:r w:rsidRPr="00BF394A">
        <w:rPr>
          <w:sz w:val="16"/>
        </w:rPr>
        <w:t xml:space="preserve">. Thus, the hoped for saving in litigation costs has not occurred. Indeed, the </w:t>
      </w:r>
      <w:r w:rsidRPr="00772062">
        <w:rPr>
          <w:u w:val="single"/>
        </w:rPr>
        <w:t xml:space="preserve">administrative </w:t>
      </w:r>
      <w:r w:rsidRPr="002B6980">
        <w:rPr>
          <w:highlight w:val="cyan"/>
          <w:u w:val="single"/>
        </w:rPr>
        <w:t>costs</w:t>
      </w:r>
      <w:r w:rsidRPr="00772062">
        <w:rPr>
          <w:u w:val="single"/>
        </w:rPr>
        <w:t xml:space="preserve"> of lawsuits plus board challenges may be </w:t>
      </w:r>
      <w:r w:rsidRPr="002B6980">
        <w:rPr>
          <w:highlight w:val="cyan"/>
          <w:u w:val="single"/>
        </w:rPr>
        <w:t>higher than before</w:t>
      </w:r>
      <w:r w:rsidRPr="00772062">
        <w:rPr>
          <w:u w:val="single"/>
        </w:rPr>
        <w:t xml:space="preserve"> the </w:t>
      </w:r>
      <w:r w:rsidRPr="002B6980">
        <w:rPr>
          <w:highlight w:val="cyan"/>
          <w:u w:val="single"/>
        </w:rPr>
        <w:t>AIA</w:t>
      </w:r>
      <w:r w:rsidRPr="00BF394A">
        <w:rPr>
          <w:sz w:val="16"/>
        </w:rPr>
        <w:t>.</w:t>
      </w:r>
    </w:p>
    <w:p w14:paraId="68C044FE" w14:textId="77777777" w:rsidR="00942147" w:rsidRPr="00BF394A" w:rsidRDefault="00942147" w:rsidP="00942147">
      <w:pPr>
        <w:rPr>
          <w:sz w:val="16"/>
        </w:rPr>
      </w:pPr>
      <w:r w:rsidRPr="00BF394A">
        <w:rPr>
          <w:sz w:val="16"/>
        </w:rPr>
        <w:t xml:space="preserve">Even more seriously, the </w:t>
      </w:r>
      <w:r w:rsidRPr="00041ED3">
        <w:rPr>
          <w:u w:val="single"/>
        </w:rPr>
        <w:t xml:space="preserve">board </w:t>
      </w:r>
      <w:r w:rsidRPr="00283115">
        <w:rPr>
          <w:highlight w:val="cyan"/>
          <w:u w:val="single"/>
        </w:rPr>
        <w:t>reviews</w:t>
      </w:r>
      <w:r w:rsidRPr="00041ED3">
        <w:rPr>
          <w:u w:val="single"/>
        </w:rPr>
        <w:t xml:space="preserve"> have been handled in a way that </w:t>
      </w:r>
      <w:r w:rsidRPr="00283115">
        <w:rPr>
          <w:highlight w:val="cyan"/>
          <w:u w:val="single"/>
        </w:rPr>
        <w:t>undermine</w:t>
      </w:r>
      <w:r w:rsidRPr="00041ED3">
        <w:rPr>
          <w:u w:val="single"/>
        </w:rPr>
        <w:t xml:space="preserve">s fundamental </w:t>
      </w:r>
      <w:r w:rsidRPr="00283115">
        <w:rPr>
          <w:highlight w:val="cyan"/>
          <w:u w:val="single"/>
        </w:rPr>
        <w:t>rights of</w:t>
      </w:r>
      <w:r w:rsidRPr="00041ED3">
        <w:rPr>
          <w:u w:val="single"/>
        </w:rPr>
        <w:t xml:space="preserve"> patent </w:t>
      </w:r>
      <w:r w:rsidRPr="00283115">
        <w:rPr>
          <w:highlight w:val="cyan"/>
          <w:u w:val="single"/>
        </w:rPr>
        <w:t>holders</w:t>
      </w:r>
      <w:r w:rsidRPr="00BF394A">
        <w:rPr>
          <w:sz w:val="16"/>
        </w:rPr>
        <w:t xml:space="preserve"> — </w:t>
      </w:r>
      <w:r w:rsidRPr="0088280A">
        <w:rPr>
          <w:u w:val="single"/>
        </w:rPr>
        <w:t>regardless of whether their patents are strong or questionable</w:t>
      </w:r>
      <w:r w:rsidRPr="00BF394A">
        <w:rPr>
          <w:sz w:val="16"/>
        </w:rPr>
        <w:t xml:space="preserve">. This is because, as a result of PTO regulation, the board </w:t>
      </w:r>
      <w:r w:rsidRPr="00041ED3">
        <w:rPr>
          <w:u w:val="single"/>
        </w:rPr>
        <w:t>reviews are designed to make it harder to uphold patents</w:t>
      </w:r>
      <w:r w:rsidRPr="00BF394A">
        <w:rPr>
          <w:sz w:val="16"/>
        </w:rPr>
        <w:t>. The board reviews also fail to meet standards of fundamental fairness employed by the federal courts. The Patent Act states that “a patent shall be presumed valid” and that “the burden of establishing invalidity of a patent or any claim thereof shall rest on the party asserting such invalidity.”</w:t>
      </w:r>
    </w:p>
    <w:p w14:paraId="3323C00E" w14:textId="77777777" w:rsidR="00942147" w:rsidRPr="00BF394A" w:rsidRDefault="00942147" w:rsidP="00942147">
      <w:pPr>
        <w:rPr>
          <w:sz w:val="16"/>
        </w:rPr>
      </w:pPr>
      <w:r w:rsidRPr="00BF394A">
        <w:rPr>
          <w:sz w:val="16"/>
        </w:rPr>
        <w:t>Consistent with this clear statutory dictate, federal trial courts provide a great deal of protection to patent owners whose patent rights are under challenge. To overturn patents, they require “clear and convincing evidence.” This means that a patent will be struck down only if it is substantially more likely than not that it is invalid. The courts also assess the “ordinary and customary meaning” of patent terms in determining patent validity, a well-established neutral standard.</w:t>
      </w:r>
    </w:p>
    <w:p w14:paraId="7D8BB59E" w14:textId="77777777" w:rsidR="00942147" w:rsidRPr="00BF394A" w:rsidRDefault="00942147" w:rsidP="00942147">
      <w:pPr>
        <w:rPr>
          <w:sz w:val="16"/>
        </w:rPr>
      </w:pPr>
      <w:r w:rsidRPr="00BF394A">
        <w:rPr>
          <w:sz w:val="16"/>
        </w:rPr>
        <w:t xml:space="preserve">The board, however, determines patent validity based on a mere “preponderance of the evidence” standard — a standard imposed by PTO regulation, not by the Patent Act itself. It means that a patent will be overturned if the panel believes that there is more than a 50 percent chance the patent is invalid. In application, this “fifty-fifty” test means that panels are far more likely to strike down patents than trial courts. </w:t>
      </w:r>
      <w:proofErr w:type="gramStart"/>
      <w:r w:rsidRPr="00BF394A">
        <w:rPr>
          <w:sz w:val="16"/>
        </w:rPr>
        <w:t>Thus</w:t>
      </w:r>
      <w:proofErr w:type="gramEnd"/>
      <w:r w:rsidRPr="00BF394A">
        <w:rPr>
          <w:sz w:val="16"/>
        </w:rPr>
        <w:t xml:space="preserve"> the statutory presumption of patent validity means less than it did before the Patent Trial and Appeals Board system existed.</w:t>
      </w:r>
    </w:p>
    <w:p w14:paraId="73C37B1C" w14:textId="77777777" w:rsidR="00942147" w:rsidRPr="00BF394A" w:rsidRDefault="00942147" w:rsidP="00942147">
      <w:pPr>
        <w:rPr>
          <w:sz w:val="16"/>
        </w:rPr>
      </w:pPr>
      <w:r w:rsidRPr="00BF394A">
        <w:rPr>
          <w:sz w:val="16"/>
        </w:rPr>
        <w:t xml:space="preserve">Perhaps even more significantly, </w:t>
      </w:r>
      <w:r w:rsidRPr="00E35332">
        <w:rPr>
          <w:highlight w:val="cyan"/>
          <w:u w:val="single"/>
        </w:rPr>
        <w:t>panels apply</w:t>
      </w:r>
      <w:r w:rsidRPr="0024542C">
        <w:rPr>
          <w:u w:val="single"/>
        </w:rPr>
        <w:t xml:space="preserve"> a </w:t>
      </w:r>
      <w:r w:rsidRPr="00E35332">
        <w:rPr>
          <w:highlight w:val="cyan"/>
          <w:u w:val="single"/>
        </w:rPr>
        <w:t>“broadest reasonable interpretation”</w:t>
      </w:r>
      <w:r w:rsidRPr="0024542C">
        <w:rPr>
          <w:u w:val="single"/>
        </w:rPr>
        <w:t xml:space="preserve"> standard </w:t>
      </w:r>
      <w:r w:rsidRPr="00E35332">
        <w:rPr>
          <w:highlight w:val="cyan"/>
          <w:u w:val="single"/>
        </w:rPr>
        <w:t>to</w:t>
      </w:r>
      <w:r w:rsidRPr="00FB6BE6">
        <w:rPr>
          <w:u w:val="single"/>
        </w:rPr>
        <w:t xml:space="preserve"> patent </w:t>
      </w:r>
      <w:r w:rsidRPr="00E35332">
        <w:rPr>
          <w:highlight w:val="cyan"/>
          <w:u w:val="single"/>
        </w:rPr>
        <w:t>claims</w:t>
      </w:r>
      <w:r w:rsidRPr="00BF394A">
        <w:rPr>
          <w:sz w:val="16"/>
        </w:rPr>
        <w:t xml:space="preserve">. This test </w:t>
      </w:r>
      <w:r w:rsidRPr="00FB6BE6">
        <w:rPr>
          <w:u w:val="single"/>
        </w:rPr>
        <w:t xml:space="preserve">makes it </w:t>
      </w:r>
      <w:r w:rsidRPr="0023166C">
        <w:rPr>
          <w:highlight w:val="cyan"/>
          <w:u w:val="single"/>
        </w:rPr>
        <w:t>much easier to strike</w:t>
      </w:r>
      <w:r w:rsidRPr="0023166C">
        <w:rPr>
          <w:u w:val="single"/>
        </w:rPr>
        <w:t xml:space="preserve"> down </w:t>
      </w:r>
      <w:r w:rsidRPr="0023166C">
        <w:rPr>
          <w:highlight w:val="cyan"/>
          <w:u w:val="single"/>
        </w:rPr>
        <w:t>patents</w:t>
      </w:r>
      <w:r w:rsidRPr="00FB6BE6">
        <w:rPr>
          <w:u w:val="single"/>
        </w:rPr>
        <w:t xml:space="preserve"> as “overly broad” </w:t>
      </w:r>
      <w:r w:rsidRPr="0023166C">
        <w:rPr>
          <w:highlight w:val="cyan"/>
          <w:u w:val="single"/>
        </w:rPr>
        <w:t>compared to the</w:t>
      </w:r>
      <w:r w:rsidRPr="00BF394A">
        <w:rPr>
          <w:sz w:val="16"/>
        </w:rPr>
        <w:t xml:space="preserve"> federal </w:t>
      </w:r>
      <w:r w:rsidRPr="0023166C">
        <w:rPr>
          <w:highlight w:val="cyan"/>
          <w:u w:val="single"/>
        </w:rPr>
        <w:t>courts</w:t>
      </w:r>
      <w:r w:rsidRPr="0024542C">
        <w:rPr>
          <w:u w:val="single"/>
        </w:rPr>
        <w:t>’</w:t>
      </w:r>
      <w:r w:rsidRPr="00FB6BE6">
        <w:rPr>
          <w:u w:val="single"/>
        </w:rPr>
        <w:t xml:space="preserve"> “ordinary and customary meaning” </w:t>
      </w:r>
      <w:r w:rsidRPr="0024542C">
        <w:rPr>
          <w:u w:val="single"/>
        </w:rPr>
        <w:t>standard</w:t>
      </w:r>
      <w:r w:rsidRPr="00BF394A">
        <w:rPr>
          <w:sz w:val="16"/>
        </w:rPr>
        <w:t>.</w:t>
      </w:r>
    </w:p>
    <w:p w14:paraId="2D56E62C" w14:textId="77777777" w:rsidR="00942147" w:rsidRPr="00BF394A" w:rsidRDefault="00942147" w:rsidP="00942147">
      <w:pPr>
        <w:rPr>
          <w:sz w:val="16"/>
        </w:rPr>
      </w:pPr>
      <w:r w:rsidRPr="00BF394A">
        <w:rPr>
          <w:sz w:val="16"/>
        </w:rPr>
        <w:t xml:space="preserve">It gets worse. Board review raises serious due process problems, as well. These include: </w:t>
      </w:r>
      <w:r w:rsidRPr="009466B5">
        <w:rPr>
          <w:highlight w:val="cyan"/>
          <w:u w:val="single"/>
        </w:rPr>
        <w:t>conflicts of interest</w:t>
      </w:r>
      <w:r w:rsidRPr="00FB6BE6">
        <w:rPr>
          <w:u w:val="single"/>
        </w:rPr>
        <w:t xml:space="preserve"> by panel members; PTO’s </w:t>
      </w:r>
      <w:r w:rsidRPr="009466B5">
        <w:rPr>
          <w:highlight w:val="cyan"/>
          <w:u w:val="single"/>
        </w:rPr>
        <w:t>“stacking” of panels</w:t>
      </w:r>
      <w:r w:rsidRPr="00FB6BE6">
        <w:rPr>
          <w:u w:val="single"/>
        </w:rPr>
        <w:t xml:space="preserve"> to produce desired results; </w:t>
      </w:r>
      <w:r w:rsidRPr="009466B5">
        <w:rPr>
          <w:highlight w:val="cyan"/>
          <w:u w:val="single"/>
        </w:rPr>
        <w:t>abuses in</w:t>
      </w:r>
      <w:r w:rsidRPr="00FB6BE6">
        <w:rPr>
          <w:u w:val="single"/>
        </w:rPr>
        <w:t xml:space="preserve"> the consideration of supplementary </w:t>
      </w:r>
      <w:r w:rsidRPr="009466B5">
        <w:rPr>
          <w:highlight w:val="cyan"/>
          <w:u w:val="single"/>
        </w:rPr>
        <w:t>evidence</w:t>
      </w:r>
      <w:r w:rsidRPr="00FB6BE6">
        <w:rPr>
          <w:u w:val="single"/>
        </w:rPr>
        <w:t xml:space="preserve">; </w:t>
      </w:r>
      <w:r w:rsidRPr="009466B5">
        <w:rPr>
          <w:highlight w:val="cyan"/>
          <w:u w:val="single"/>
        </w:rPr>
        <w:t>denial</w:t>
      </w:r>
      <w:r w:rsidRPr="00FB6BE6">
        <w:rPr>
          <w:u w:val="single"/>
        </w:rPr>
        <w:t xml:space="preserve"> of the opportunity </w:t>
      </w:r>
      <w:r w:rsidRPr="009466B5">
        <w:rPr>
          <w:highlight w:val="cyan"/>
          <w:u w:val="single"/>
        </w:rPr>
        <w:t>to respond</w:t>
      </w:r>
      <w:r w:rsidRPr="00FB6BE6">
        <w:rPr>
          <w:u w:val="single"/>
        </w:rPr>
        <w:t xml:space="preserve"> to arguments against patent validity; and </w:t>
      </w:r>
      <w:r w:rsidRPr="009466B5">
        <w:rPr>
          <w:highlight w:val="cyan"/>
          <w:u w:val="single"/>
        </w:rPr>
        <w:t>arbitrary</w:t>
      </w:r>
      <w:r w:rsidRPr="00FB6BE6">
        <w:rPr>
          <w:u w:val="single"/>
        </w:rPr>
        <w:t xml:space="preserve"> and </w:t>
      </w:r>
      <w:r w:rsidRPr="009466B5">
        <w:rPr>
          <w:highlight w:val="cyan"/>
          <w:u w:val="single"/>
        </w:rPr>
        <w:t>capricious denial of the</w:t>
      </w:r>
      <w:r w:rsidRPr="00FB6BE6">
        <w:rPr>
          <w:u w:val="single"/>
        </w:rPr>
        <w:t xml:space="preserve"> patent </w:t>
      </w:r>
      <w:r w:rsidRPr="009466B5">
        <w:rPr>
          <w:highlight w:val="cyan"/>
          <w:u w:val="single"/>
        </w:rPr>
        <w:t>holder’s right</w:t>
      </w:r>
      <w:r w:rsidRPr="00FB6BE6">
        <w:rPr>
          <w:u w:val="single"/>
        </w:rPr>
        <w:t xml:space="preserve"> to amend claims</w:t>
      </w:r>
      <w:r w:rsidRPr="00BF394A">
        <w:rPr>
          <w:sz w:val="16"/>
        </w:rPr>
        <w:t xml:space="preserve">. It </w:t>
      </w:r>
      <w:r w:rsidRPr="009466B5">
        <w:rPr>
          <w:highlight w:val="cyan"/>
          <w:u w:val="single"/>
        </w:rPr>
        <w:t>all</w:t>
      </w:r>
      <w:r w:rsidRPr="00FB6BE6">
        <w:rPr>
          <w:u w:val="single"/>
        </w:rPr>
        <w:t xml:space="preserve"> adds up to “a meaningful risk … [of] unfairly </w:t>
      </w:r>
      <w:r w:rsidRPr="009466B5">
        <w:rPr>
          <w:highlight w:val="cyan"/>
          <w:u w:val="single"/>
        </w:rPr>
        <w:t>strip</w:t>
      </w:r>
      <w:r w:rsidRPr="00FB6BE6">
        <w:rPr>
          <w:u w:val="single"/>
        </w:rPr>
        <w:t xml:space="preserve">ping </w:t>
      </w:r>
      <w:r w:rsidRPr="009466B5">
        <w:rPr>
          <w:highlight w:val="cyan"/>
          <w:u w:val="single"/>
        </w:rPr>
        <w:t>inventors</w:t>
      </w:r>
      <w:r w:rsidRPr="00FB6BE6">
        <w:rPr>
          <w:u w:val="single"/>
        </w:rPr>
        <w:t xml:space="preserve"> of their property </w:t>
      </w:r>
      <w:r w:rsidRPr="009466B5">
        <w:rPr>
          <w:highlight w:val="cyan"/>
          <w:u w:val="single"/>
        </w:rPr>
        <w:t>rights</w:t>
      </w:r>
      <w:r w:rsidRPr="00FB6BE6">
        <w:rPr>
          <w:u w:val="single"/>
        </w:rPr>
        <w:t>, which are protected under the Constitution, without the proper safeguards provided in courts to all owners of property rights.”</w:t>
      </w:r>
    </w:p>
    <w:p w14:paraId="79C8E957" w14:textId="77777777" w:rsidR="00942147" w:rsidRPr="005F31C7" w:rsidRDefault="00942147" w:rsidP="00942147">
      <w:pPr>
        <w:rPr>
          <w:sz w:val="16"/>
        </w:rPr>
      </w:pPr>
      <w:r w:rsidRPr="00BF394A">
        <w:rPr>
          <w:sz w:val="16"/>
        </w:rPr>
        <w:t xml:space="preserve">Randall Rader, a </w:t>
      </w:r>
      <w:r w:rsidRPr="00FB6BE6">
        <w:rPr>
          <w:u w:val="single"/>
        </w:rPr>
        <w:t>former Chief Judge of the Federal Circuit, likened the</w:t>
      </w:r>
      <w:r w:rsidRPr="00BF394A">
        <w:rPr>
          <w:sz w:val="16"/>
        </w:rPr>
        <w:t xml:space="preserve"> </w:t>
      </w:r>
      <w:r w:rsidRPr="00FB6BE6">
        <w:rPr>
          <w:u w:val="single"/>
        </w:rPr>
        <w:t>P</w:t>
      </w:r>
      <w:r w:rsidRPr="00BF394A">
        <w:rPr>
          <w:sz w:val="16"/>
        </w:rPr>
        <w:t xml:space="preserve">atent </w:t>
      </w:r>
      <w:r w:rsidRPr="00FB6BE6">
        <w:rPr>
          <w:u w:val="single"/>
        </w:rPr>
        <w:t>T</w:t>
      </w:r>
      <w:r w:rsidRPr="00BF394A">
        <w:rPr>
          <w:sz w:val="16"/>
        </w:rPr>
        <w:t xml:space="preserve">rial and </w:t>
      </w:r>
      <w:r w:rsidRPr="00FB6BE6">
        <w:rPr>
          <w:u w:val="single"/>
        </w:rPr>
        <w:t>A</w:t>
      </w:r>
      <w:r w:rsidRPr="00BF394A">
        <w:rPr>
          <w:sz w:val="16"/>
        </w:rPr>
        <w:t xml:space="preserve">ppeals </w:t>
      </w:r>
      <w:r w:rsidRPr="00FB6BE6">
        <w:rPr>
          <w:u w:val="single"/>
        </w:rPr>
        <w:t>B</w:t>
      </w:r>
      <w:r w:rsidRPr="00BF394A">
        <w:rPr>
          <w:sz w:val="16"/>
        </w:rPr>
        <w:t xml:space="preserve">oard </w:t>
      </w:r>
      <w:r w:rsidRPr="00FB6BE6">
        <w:rPr>
          <w:u w:val="single"/>
        </w:rPr>
        <w:t xml:space="preserve">to </w:t>
      </w:r>
      <w:r w:rsidRPr="009466B5">
        <w:rPr>
          <w:highlight w:val="cyan"/>
          <w:u w:val="single"/>
        </w:rPr>
        <w:t>a</w:t>
      </w:r>
      <w:r w:rsidRPr="005F31C7">
        <w:rPr>
          <w:sz w:val="16"/>
        </w:rPr>
        <w:t xml:space="preserve"> “</w:t>
      </w:r>
      <w:r w:rsidRPr="009466B5">
        <w:rPr>
          <w:highlight w:val="cyan"/>
          <w:u w:val="single"/>
        </w:rPr>
        <w:t>death squad</w:t>
      </w:r>
      <w:r w:rsidRPr="00FB6BE6">
        <w:rPr>
          <w:u w:val="single"/>
        </w:rPr>
        <w:t>, kind of killing property rights</w:t>
      </w:r>
      <w:r w:rsidRPr="005F31C7">
        <w:rPr>
          <w:sz w:val="16"/>
        </w:rPr>
        <w:t>.”</w:t>
      </w:r>
      <w:r w:rsidRPr="00BF394A">
        <w:rPr>
          <w:sz w:val="16"/>
        </w:rPr>
        <w:t xml:space="preserve"> John Whealan, </w:t>
      </w:r>
      <w:r w:rsidRPr="00FB6BE6">
        <w:rPr>
          <w:u w:val="single"/>
        </w:rPr>
        <w:t>PTO’s former chief lawyer</w:t>
      </w:r>
      <w:r w:rsidRPr="00BF394A">
        <w:rPr>
          <w:sz w:val="16"/>
        </w:rPr>
        <w:t xml:space="preserve"> (and now a professor at George Washington University Law School) recently </w:t>
      </w:r>
      <w:r w:rsidRPr="00FB6BE6">
        <w:rPr>
          <w:u w:val="single"/>
        </w:rPr>
        <w:t>stated that board review</w:t>
      </w:r>
      <w:r w:rsidRPr="005F31C7">
        <w:rPr>
          <w:sz w:val="16"/>
        </w:rPr>
        <w:t xml:space="preserve"> “</w:t>
      </w:r>
      <w:r w:rsidRPr="00FB6BE6">
        <w:rPr>
          <w:u w:val="single"/>
        </w:rPr>
        <w:t xml:space="preserve">is not fair… The </w:t>
      </w:r>
      <w:r w:rsidRPr="00364831">
        <w:rPr>
          <w:highlight w:val="cyan"/>
          <w:u w:val="single"/>
        </w:rPr>
        <w:t>PTO doesn’t presume what it does is right</w:t>
      </w:r>
      <w:r w:rsidRPr="005F31C7">
        <w:rPr>
          <w:sz w:val="16"/>
        </w:rPr>
        <w:t>.”</w:t>
      </w:r>
    </w:p>
    <w:p w14:paraId="6D74F8F9" w14:textId="77777777" w:rsidR="003331A8" w:rsidRDefault="003331A8" w:rsidP="003331A8">
      <w:pPr>
        <w:pStyle w:val="Heading4"/>
      </w:pPr>
      <w:r>
        <w:t xml:space="preserve">It </w:t>
      </w:r>
      <w:r w:rsidRPr="003331A8">
        <w:rPr>
          <w:u w:val="single"/>
        </w:rPr>
        <w:t>guts</w:t>
      </w:r>
      <w:r>
        <w:t xml:space="preserve"> the domestic patent system. </w:t>
      </w:r>
    </w:p>
    <w:p w14:paraId="3B8064B0" w14:textId="77777777" w:rsidR="003331A8" w:rsidRPr="00325FE7" w:rsidRDefault="003331A8" w:rsidP="003331A8">
      <w:r>
        <w:t xml:space="preserve">Paul </w:t>
      </w:r>
      <w:r w:rsidRPr="00971C82">
        <w:rPr>
          <w:rStyle w:val="Style13ptBold"/>
        </w:rPr>
        <w:t>Morinville &amp;</w:t>
      </w:r>
      <w:r>
        <w:t xml:space="preserve"> Dirk </w:t>
      </w:r>
      <w:proofErr w:type="spellStart"/>
      <w:r w:rsidRPr="00971C82">
        <w:rPr>
          <w:rStyle w:val="Style13ptBold"/>
        </w:rPr>
        <w:t>Tomsin</w:t>
      </w:r>
      <w:proofErr w:type="spellEnd"/>
      <w:r>
        <w:t xml:space="preserve"> 5-14-20</w:t>
      </w:r>
      <w:r w:rsidRPr="00971C82">
        <w:rPr>
          <w:rStyle w:val="Style13ptBold"/>
        </w:rPr>
        <w:t>24</w:t>
      </w:r>
      <w:r>
        <w:t xml:space="preserve">. Paul, founder and former President of US Inventor, Inc., executive at multiple technology startups including computer hardware, enterprise middleware and video compression software in the U.S. and China, and now medical devices. Dirk, Project Director with US Inventor, Inc. Innovation Gadfly, “Dear Congress, The PTAB Hinders Innovation </w:t>
      </w:r>
      <w:proofErr w:type="gramStart"/>
      <w:r>
        <w:t>And</w:t>
      </w:r>
      <w:proofErr w:type="gramEnd"/>
      <w:r>
        <w:t xml:space="preserve"> Threatens National Security,” </w:t>
      </w:r>
      <w:r w:rsidRPr="006A0BF2">
        <w:t>https://innovationgadfly.com/dear-congress-the-ptab-hinders-innovation-and-threatens-national-security/#comment-408</w:t>
      </w:r>
      <w:r>
        <w:t>, //ff</w:t>
      </w:r>
    </w:p>
    <w:p w14:paraId="47A39412" w14:textId="77777777" w:rsidR="003331A8" w:rsidRPr="00023569" w:rsidRDefault="003331A8" w:rsidP="003331A8">
      <w:pPr>
        <w:rPr>
          <w:sz w:val="16"/>
        </w:rPr>
      </w:pPr>
      <w:r w:rsidRPr="00726C59">
        <w:rPr>
          <w:u w:val="single"/>
        </w:rPr>
        <w:t>The PTAB is Destroying</w:t>
      </w:r>
      <w:r w:rsidRPr="00023569">
        <w:rPr>
          <w:sz w:val="16"/>
        </w:rPr>
        <w:t xml:space="preserve"> U.S. </w:t>
      </w:r>
      <w:r w:rsidRPr="00726C59">
        <w:rPr>
          <w:u w:val="single"/>
        </w:rPr>
        <w:t>Innovation</w:t>
      </w:r>
    </w:p>
    <w:p w14:paraId="69745219" w14:textId="77777777" w:rsidR="003331A8" w:rsidRPr="00023569" w:rsidRDefault="003331A8" w:rsidP="003331A8">
      <w:pPr>
        <w:rPr>
          <w:sz w:val="16"/>
        </w:rPr>
      </w:pPr>
      <w:r w:rsidRPr="00023569">
        <w:rPr>
          <w:sz w:val="16"/>
        </w:rPr>
        <w:t xml:space="preserve">Historically, </w:t>
      </w:r>
      <w:r w:rsidRPr="00023569">
        <w:rPr>
          <w:highlight w:val="cyan"/>
          <w:u w:val="single"/>
        </w:rPr>
        <w:t>patents were the cornerstone of</w:t>
      </w:r>
      <w:r w:rsidRPr="00023569">
        <w:rPr>
          <w:sz w:val="16"/>
        </w:rPr>
        <w:t xml:space="preserve"> American </w:t>
      </w:r>
      <w:r w:rsidRPr="00023569">
        <w:rPr>
          <w:highlight w:val="cyan"/>
          <w:u w:val="single"/>
        </w:rPr>
        <w:t>innovation</w:t>
      </w:r>
      <w:r w:rsidRPr="00023569">
        <w:rPr>
          <w:sz w:val="16"/>
        </w:rPr>
        <w:t xml:space="preserve">. For over two centuries, </w:t>
      </w:r>
      <w:r w:rsidRPr="00726C59">
        <w:rPr>
          <w:u w:val="single"/>
        </w:rPr>
        <w:t>they provided stable, reliable collateral capable of securing the necessary investments to bring groundbreaking technologies to market</w:t>
      </w:r>
      <w:r w:rsidRPr="00023569">
        <w:rPr>
          <w:sz w:val="16"/>
        </w:rPr>
        <w:t xml:space="preserve">. This symbiotic </w:t>
      </w:r>
      <w:r w:rsidRPr="0045191E">
        <w:rPr>
          <w:u w:val="single"/>
        </w:rPr>
        <w:t>relationship between inventors and investors was instrumental in propelling the U.S. to lead every major technological revolution</w:t>
      </w:r>
      <w:r w:rsidRPr="00023569">
        <w:rPr>
          <w:sz w:val="16"/>
        </w:rPr>
        <w:t>, from potash processing to the development of smartphones.</w:t>
      </w:r>
    </w:p>
    <w:p w14:paraId="2E7E87F0" w14:textId="77777777" w:rsidR="003331A8" w:rsidRPr="00023569" w:rsidRDefault="003331A8" w:rsidP="003331A8">
      <w:pPr>
        <w:rPr>
          <w:sz w:val="16"/>
        </w:rPr>
      </w:pPr>
      <w:r w:rsidRPr="00023569">
        <w:rPr>
          <w:sz w:val="16"/>
        </w:rPr>
        <w:t xml:space="preserve">However, </w:t>
      </w:r>
      <w:r w:rsidRPr="00023569">
        <w:rPr>
          <w:highlight w:val="cyan"/>
          <w:u w:val="single"/>
        </w:rPr>
        <w:t>since</w:t>
      </w:r>
      <w:r w:rsidRPr="0045191E">
        <w:rPr>
          <w:u w:val="single"/>
        </w:rPr>
        <w:t xml:space="preserve"> the establishment of the </w:t>
      </w:r>
      <w:r w:rsidRPr="00023569">
        <w:rPr>
          <w:highlight w:val="cyan"/>
          <w:u w:val="single"/>
        </w:rPr>
        <w:t>PTAB, patents are no longer stable nor reliable</w:t>
      </w:r>
      <w:r w:rsidRPr="00023569">
        <w:rPr>
          <w:sz w:val="16"/>
        </w:rPr>
        <w:t xml:space="preserve"> and as such, </w:t>
      </w:r>
      <w:r w:rsidRPr="0045191E">
        <w:rPr>
          <w:u w:val="single"/>
        </w:rPr>
        <w:t xml:space="preserve">they </w:t>
      </w:r>
      <w:r w:rsidRPr="00F60792">
        <w:rPr>
          <w:highlight w:val="cyan"/>
          <w:u w:val="single"/>
        </w:rPr>
        <w:t>no longer</w:t>
      </w:r>
      <w:r w:rsidRPr="0045191E">
        <w:rPr>
          <w:u w:val="single"/>
        </w:rPr>
        <w:t xml:space="preserve"> serve as </w:t>
      </w:r>
      <w:r w:rsidRPr="00F60792">
        <w:rPr>
          <w:highlight w:val="cyan"/>
          <w:u w:val="single"/>
        </w:rPr>
        <w:t>viable collateral</w:t>
      </w:r>
      <w:r w:rsidRPr="00023569">
        <w:rPr>
          <w:sz w:val="16"/>
        </w:rPr>
        <w:t xml:space="preserve"> to attract investment. The once fruitful </w:t>
      </w:r>
      <w:r w:rsidRPr="00F60792">
        <w:rPr>
          <w:highlight w:val="cyan"/>
          <w:u w:val="single"/>
        </w:rPr>
        <w:t>marriage between inventors and investors broke</w:t>
      </w:r>
      <w:r w:rsidRPr="0045191E">
        <w:rPr>
          <w:u w:val="single"/>
        </w:rPr>
        <w:t>, severely impeding the ability of</w:t>
      </w:r>
      <w:r w:rsidRPr="00023569">
        <w:rPr>
          <w:sz w:val="16"/>
        </w:rPr>
        <w:t xml:space="preserve"> U.S. </w:t>
      </w:r>
      <w:r w:rsidRPr="0045191E">
        <w:rPr>
          <w:u w:val="single"/>
        </w:rPr>
        <w:t>startups</w:t>
      </w:r>
      <w:r w:rsidRPr="00023569">
        <w:rPr>
          <w:sz w:val="16"/>
        </w:rPr>
        <w:t xml:space="preserve"> to start up.</w:t>
      </w:r>
    </w:p>
    <w:p w14:paraId="4731C985" w14:textId="77777777" w:rsidR="003331A8" w:rsidRPr="00023569" w:rsidRDefault="003331A8" w:rsidP="003331A8">
      <w:pPr>
        <w:rPr>
          <w:sz w:val="16"/>
        </w:rPr>
      </w:pPr>
      <w:r w:rsidRPr="00023569">
        <w:rPr>
          <w:sz w:val="16"/>
        </w:rPr>
        <w:t xml:space="preserve">The </w:t>
      </w:r>
      <w:r w:rsidRPr="00F60792">
        <w:rPr>
          <w:highlight w:val="cyan"/>
          <w:u w:val="single"/>
        </w:rPr>
        <w:t>decline in</w:t>
      </w:r>
      <w:r w:rsidRPr="0045191E">
        <w:rPr>
          <w:u w:val="single"/>
        </w:rPr>
        <w:t xml:space="preserve"> the integrity of the </w:t>
      </w:r>
      <w:r w:rsidRPr="00F60792">
        <w:rPr>
          <w:highlight w:val="cyan"/>
          <w:u w:val="single"/>
        </w:rPr>
        <w:t>U.S. patent system</w:t>
      </w:r>
      <w:r w:rsidRPr="0045191E">
        <w:rPr>
          <w:u w:val="single"/>
        </w:rPr>
        <w:t xml:space="preserve"> coincides with significant global shifts</w:t>
      </w:r>
      <w:r w:rsidRPr="00023569">
        <w:rPr>
          <w:sz w:val="16"/>
        </w:rPr>
        <w:t xml:space="preserve">. As the U.S. gutted its patent system, </w:t>
      </w:r>
      <w:r w:rsidRPr="00F60792">
        <w:rPr>
          <w:highlight w:val="cyan"/>
          <w:u w:val="single"/>
        </w:rPr>
        <w:t>China did the opposite</w:t>
      </w:r>
      <w:r w:rsidRPr="0045191E">
        <w:rPr>
          <w:u w:val="single"/>
        </w:rPr>
        <w:t>, strengthening its patent system</w:t>
      </w:r>
      <w:r w:rsidRPr="00023569">
        <w:rPr>
          <w:sz w:val="16"/>
        </w:rPr>
        <w:t xml:space="preserve">. The combination of the weak U.S. patent system against China’s strong patent system is why China now leads the world in 37 of 44 technologies critical to our national security and economic growth. </w:t>
      </w:r>
      <w:r w:rsidRPr="005F3E84">
        <w:rPr>
          <w:highlight w:val="cyan"/>
          <w:u w:val="single"/>
        </w:rPr>
        <w:t>Startups can attract investment in China, but</w:t>
      </w:r>
      <w:r w:rsidRPr="0045191E">
        <w:rPr>
          <w:u w:val="single"/>
        </w:rPr>
        <w:t xml:space="preserve"> they </w:t>
      </w:r>
      <w:r w:rsidRPr="005F3E84">
        <w:rPr>
          <w:highlight w:val="cyan"/>
          <w:u w:val="single"/>
        </w:rPr>
        <w:t>can’t in the U.S.</w:t>
      </w:r>
    </w:p>
    <w:p w14:paraId="61A83FB4" w14:textId="5FD71CC7" w:rsidR="00386AB7" w:rsidRPr="00023569" w:rsidRDefault="003331A8" w:rsidP="00386AB7">
      <w:pPr>
        <w:rPr>
          <w:sz w:val="16"/>
        </w:rPr>
      </w:pPr>
      <w:r w:rsidRPr="00023569">
        <w:rPr>
          <w:sz w:val="16"/>
        </w:rPr>
        <w:t xml:space="preserve">The failed PTAB experiment has caused </w:t>
      </w:r>
      <w:r w:rsidRPr="00023569">
        <w:rPr>
          <w:u w:val="single"/>
        </w:rPr>
        <w:t>a national security disaster</w:t>
      </w:r>
      <w:r w:rsidRPr="00023569">
        <w:rPr>
          <w:sz w:val="16"/>
        </w:rPr>
        <w:t xml:space="preserve">, and </w:t>
      </w:r>
      <w:r w:rsidRPr="005F3E84">
        <w:rPr>
          <w:highlight w:val="cyan"/>
          <w:u w:val="single"/>
        </w:rPr>
        <w:t>ignorance</w:t>
      </w:r>
      <w:r w:rsidRPr="00023569">
        <w:rPr>
          <w:u w:val="single"/>
        </w:rPr>
        <w:t xml:space="preserve"> of how this damage occurred only </w:t>
      </w:r>
      <w:r w:rsidRPr="005F3E84">
        <w:rPr>
          <w:highlight w:val="cyan"/>
          <w:u w:val="single"/>
        </w:rPr>
        <w:t>intensifies it with policymakers pushing more bad laws</w:t>
      </w:r>
      <w:r w:rsidRPr="00023569">
        <w:rPr>
          <w:u w:val="single"/>
        </w:rPr>
        <w:t xml:space="preserve"> supported by bad public policy</w:t>
      </w:r>
      <w:r w:rsidRPr="00023569">
        <w:rPr>
          <w:sz w:val="16"/>
        </w:rPr>
        <w:t xml:space="preserve">. </w:t>
      </w:r>
    </w:p>
    <w:p w14:paraId="7D347D22" w14:textId="5F1494A8" w:rsidR="008B6327" w:rsidRDefault="008B6327" w:rsidP="00C55ECB">
      <w:pPr>
        <w:pStyle w:val="Heading2"/>
      </w:pPr>
      <w:r>
        <w:t>CP – PLRB</w:t>
      </w:r>
    </w:p>
    <w:p w14:paraId="54A326A8" w14:textId="7DC86BE5" w:rsidR="008B6327" w:rsidRDefault="00DD2C0E" w:rsidP="00DD2C0E">
      <w:pPr>
        <w:pStyle w:val="Heading3"/>
      </w:pPr>
      <w:r>
        <w:t>1NC – CP</w:t>
      </w:r>
    </w:p>
    <w:p w14:paraId="1E24C17A" w14:textId="43D1E537" w:rsidR="00CB0CFB" w:rsidRPr="00FE2905" w:rsidRDefault="00CB0CFB" w:rsidP="00CB0CFB">
      <w:pPr>
        <w:pStyle w:val="Heading4"/>
      </w:pPr>
      <w:r w:rsidRPr="00FE2905">
        <w:t>The United States Federal Government should implement a Patent Litigation Review Board</w:t>
      </w:r>
    </w:p>
    <w:p w14:paraId="031F17FA" w14:textId="54BB834A" w:rsidR="00CB0CFB" w:rsidRPr="00FE2905" w:rsidRDefault="00CB0CFB" w:rsidP="00CB0CFB">
      <w:pPr>
        <w:pStyle w:val="Heading4"/>
      </w:pPr>
      <w:r w:rsidRPr="00FE2905">
        <w:t xml:space="preserve">It Solves, the PLRB </w:t>
      </w:r>
      <w:r>
        <w:t>would streamline the patent litigation proces</w:t>
      </w:r>
      <w:r w:rsidR="00D81BF3">
        <w:t>s</w:t>
      </w:r>
    </w:p>
    <w:p w14:paraId="56F5E9A4" w14:textId="77777777" w:rsidR="000A549C" w:rsidRPr="00400F75" w:rsidRDefault="000A549C" w:rsidP="000A549C">
      <w:pPr>
        <w:tabs>
          <w:tab w:val="left" w:pos="2935"/>
        </w:tabs>
      </w:pPr>
      <w:r w:rsidRPr="00400F75">
        <w:rPr>
          <w:rStyle w:val="Style13ptBold"/>
        </w:rPr>
        <w:t>Cohen et al 17</w:t>
      </w:r>
      <w:r w:rsidRPr="00400F75">
        <w:t xml:space="preserve"> (Lauren</w:t>
      </w:r>
      <w:r>
        <w:t xml:space="preserve"> Cohen et al</w:t>
      </w:r>
      <w:r w:rsidRPr="00400F75">
        <w:t xml:space="preserve">, </w:t>
      </w:r>
      <w:r>
        <w:t xml:space="preserve">Lauren Cohen is the L.E. Simmons Professor in the Finance &amp; Entrepreneurial Management Units at Harvard Business School and a Research Associate at the National Bureau of Economic Research. He is an Editor of the Review of Financial Studies, along with being a past Editor of Management Science, and serving on the editorial board of the Review of Asset Pricing Studies, </w:t>
      </w:r>
      <w:r w:rsidRPr="00400F75">
        <w:t xml:space="preserve">October 2017, </w:t>
      </w:r>
      <w:r>
        <w:t>“</w:t>
      </w:r>
      <w:r w:rsidRPr="00400F75">
        <w:t>"TROLL" CHECK? A PROPOSAL FOR ADMINISTRATIVE REVIEW OF PATENT LITIGATION</w:t>
      </w:r>
      <w:r>
        <w:t>”, 97 B. U. L. Rev. 1775, Lexis Nexis //pa-</w:t>
      </w:r>
      <w:proofErr w:type="spellStart"/>
      <w:r>
        <w:t>nme</w:t>
      </w:r>
      <w:proofErr w:type="spellEnd"/>
      <w:r>
        <w:t>)</w:t>
      </w:r>
    </w:p>
    <w:p w14:paraId="0D04BC5C" w14:textId="77777777" w:rsidR="00CB0CFB" w:rsidRPr="00B92C95" w:rsidRDefault="00CB0CFB" w:rsidP="00CB0CFB">
      <w:pPr>
        <w:rPr>
          <w:sz w:val="16"/>
        </w:rPr>
      </w:pPr>
      <w:r w:rsidRPr="00B92C95">
        <w:rPr>
          <w:rStyle w:val="StyleUnderline"/>
        </w:rPr>
        <w:t xml:space="preserve">The proposed administrative review would be an automatic process that would occur immediately after the filing of a patent suit in district court. </w:t>
      </w:r>
      <w:r w:rsidRPr="00B92C95">
        <w:rPr>
          <w:sz w:val="16"/>
        </w:rPr>
        <w:t xml:space="preserve">This automatic review might be viewed as a variant of the required review of a qui tam False Claims Act complaint by the Department of Justice   221 or </w:t>
      </w:r>
      <w:proofErr w:type="gramStart"/>
      <w:r w:rsidRPr="00B92C95">
        <w:rPr>
          <w:sz w:val="16"/>
        </w:rPr>
        <w:t>the  [</w:t>
      </w:r>
      <w:proofErr w:type="gramEnd"/>
      <w:r w:rsidRPr="00B92C95">
        <w:rPr>
          <w:sz w:val="16"/>
        </w:rPr>
        <w:t>*1826]  requirement of filing employment discrimination claims with the Equal Employment Opportunity Commission before resorting to the courts.   222 One can imagine a number of ways of structuring preliminary administrative review, but this Article proposes a specific framework as a starting point for discussion.</w:t>
      </w:r>
    </w:p>
    <w:p w14:paraId="09BAD87D" w14:textId="77777777" w:rsidR="00CB0CFB" w:rsidRPr="00B92C95" w:rsidRDefault="00CB0CFB" w:rsidP="00CB0CFB">
      <w:pPr>
        <w:rPr>
          <w:sz w:val="16"/>
        </w:rPr>
      </w:pPr>
      <w:r w:rsidRPr="00B92C95">
        <w:rPr>
          <w:sz w:val="16"/>
        </w:rPr>
        <w:t xml:space="preserve">The proposed process would work as follows. </w:t>
      </w:r>
      <w:r w:rsidRPr="00B92C95">
        <w:rPr>
          <w:rStyle w:val="StyleUnderline"/>
          <w:highlight w:val="cyan"/>
        </w:rPr>
        <w:t xml:space="preserve">Upon the filing of a </w:t>
      </w:r>
      <w:proofErr w:type="spellStart"/>
      <w:r w:rsidRPr="00B92C95">
        <w:rPr>
          <w:rStyle w:val="StyleUnderline"/>
          <w:highlight w:val="cyan"/>
        </w:rPr>
        <w:t>patentin-fringement</w:t>
      </w:r>
      <w:proofErr w:type="spellEnd"/>
      <w:r w:rsidRPr="00B92C95">
        <w:rPr>
          <w:rStyle w:val="StyleUnderline"/>
          <w:highlight w:val="cyan"/>
        </w:rPr>
        <w:t xml:space="preserve"> suit</w:t>
      </w:r>
      <w:r w:rsidRPr="00B92C95">
        <w:rPr>
          <w:rStyle w:val="StyleUnderline"/>
        </w:rPr>
        <w:t xml:space="preserve"> in a district </w:t>
      </w:r>
      <w:proofErr w:type="gramStart"/>
      <w:r w:rsidRPr="00B92C95">
        <w:rPr>
          <w:rStyle w:val="StyleUnderline"/>
        </w:rPr>
        <w:t xml:space="preserve">court,   </w:t>
      </w:r>
      <w:proofErr w:type="gramEnd"/>
      <w:r w:rsidRPr="00B92C95">
        <w:rPr>
          <w:rStyle w:val="StyleUnderline"/>
        </w:rPr>
        <w:t xml:space="preserve">223 </w:t>
      </w:r>
      <w:r w:rsidRPr="00B92C95">
        <w:rPr>
          <w:rStyle w:val="StyleUnderline"/>
          <w:highlight w:val="cyan"/>
        </w:rPr>
        <w:t>the PLRB would be notified</w:t>
      </w:r>
      <w:r w:rsidRPr="00B92C95">
        <w:rPr>
          <w:rStyle w:val="StyleUnderline"/>
        </w:rPr>
        <w:t xml:space="preserve">. Unless all parties to the district court suit opted out, the PLRB </w:t>
      </w:r>
      <w:r w:rsidRPr="00B92C95">
        <w:rPr>
          <w:rStyle w:val="StyleUnderline"/>
          <w:highlight w:val="cyan"/>
        </w:rPr>
        <w:t>would conduct a paper hearing in which parties would be allowed to file documentary arguments and evidence relating to questions of patent claim construction, infringement, validity, and enforceability</w:t>
      </w:r>
      <w:r w:rsidRPr="00B92C95">
        <w:rPr>
          <w:sz w:val="16"/>
        </w:rPr>
        <w:t xml:space="preserve">. </w:t>
      </w:r>
      <w:r w:rsidRPr="00B92C95">
        <w:rPr>
          <w:rStyle w:val="StyleUnderline"/>
        </w:rPr>
        <w:t xml:space="preserve">The PLRB's </w:t>
      </w:r>
      <w:r w:rsidRPr="00B92C95">
        <w:rPr>
          <w:rStyle w:val="StyleUnderline"/>
          <w:highlight w:val="cyan"/>
        </w:rPr>
        <w:t>approach</w:t>
      </w:r>
      <w:r w:rsidRPr="00B92C95">
        <w:rPr>
          <w:rStyle w:val="StyleUnderline"/>
        </w:rPr>
        <w:t xml:space="preserve"> to claim construction during this hearing </w:t>
      </w:r>
      <w:r w:rsidRPr="00B92C95">
        <w:rPr>
          <w:rStyle w:val="StyleUnderline"/>
          <w:highlight w:val="cyan"/>
        </w:rPr>
        <w:t>would follow</w:t>
      </w:r>
      <w:r w:rsidRPr="00B92C95">
        <w:rPr>
          <w:rStyle w:val="StyleUnderline"/>
        </w:rPr>
        <w:t xml:space="preserve"> that of the </w:t>
      </w:r>
      <w:r w:rsidRPr="00B92C95">
        <w:rPr>
          <w:rStyle w:val="StyleUnderline"/>
          <w:highlight w:val="cyan"/>
        </w:rPr>
        <w:t>district courts</w:t>
      </w:r>
      <w:r w:rsidRPr="00B92C95">
        <w:rPr>
          <w:rStyle w:val="StyleUnderline"/>
        </w:rPr>
        <w:t xml:space="preserve">. Although attorney representation would be advised, </w:t>
      </w:r>
      <w:r w:rsidRPr="00B92C95">
        <w:rPr>
          <w:rStyle w:val="StyleUnderline"/>
          <w:highlight w:val="cyan"/>
        </w:rPr>
        <w:t>PLRB proceedings would improve access to justice</w:t>
      </w:r>
      <w:r w:rsidRPr="00B92C95">
        <w:rPr>
          <w:rStyle w:val="StyleUnderline"/>
        </w:rPr>
        <w:t xml:space="preserve"> by allowing parties to present relevant materials either pro se or through qualified non-attorney representatives such as, in a business entity's case, their chief officers or owners.   224</w:t>
      </w:r>
    </w:p>
    <w:p w14:paraId="600FD653" w14:textId="77777777" w:rsidR="00CB0CFB" w:rsidRPr="00B92C95" w:rsidRDefault="00CB0CFB" w:rsidP="00CB0CFB">
      <w:pPr>
        <w:rPr>
          <w:sz w:val="16"/>
        </w:rPr>
      </w:pPr>
      <w:r w:rsidRPr="00B92C95">
        <w:rPr>
          <w:sz w:val="16"/>
        </w:rPr>
        <w:t xml:space="preserve">Including time for party filings, </w:t>
      </w:r>
      <w:r w:rsidRPr="00B92C95">
        <w:rPr>
          <w:rStyle w:val="StyleUnderline"/>
        </w:rPr>
        <w:t xml:space="preserve">the </w:t>
      </w:r>
      <w:r w:rsidRPr="00B92C95">
        <w:rPr>
          <w:rStyle w:val="StyleUnderline"/>
          <w:highlight w:val="cyan"/>
        </w:rPr>
        <w:t>PLRB would have one hundred eighty days from notification of suit to issue its determinations</w:t>
      </w:r>
      <w:r w:rsidRPr="00B92C95">
        <w:rPr>
          <w:rStyle w:val="StyleUnderline"/>
        </w:rPr>
        <w:t>.   225 With consent from all parties, however, the PLRB would be able to extend this time for review</w:t>
      </w:r>
      <w:r w:rsidRPr="00B92C95">
        <w:rPr>
          <w:sz w:val="16"/>
        </w:rPr>
        <w:t xml:space="preserve">. The district court would automatically stay proceedings during the administrative review process although, on a showing of good cause, the district court would have power to lift the automatic stay in order to consider a motion for a preliminary injunction, temporary restraining order, or dismissal under Federal Rule of Civil Procedure 12(b)(6). Under existing law, the PLRB might trigger a further stay of district court proceedings by causing the initiation of </w:t>
      </w:r>
      <w:proofErr w:type="spellStart"/>
      <w:r w:rsidRPr="00B92C95">
        <w:rPr>
          <w:sz w:val="16"/>
        </w:rPr>
        <w:t>postissuance</w:t>
      </w:r>
      <w:proofErr w:type="spellEnd"/>
      <w:r w:rsidRPr="00B92C95">
        <w:rPr>
          <w:sz w:val="16"/>
        </w:rPr>
        <w:t xml:space="preserve"> review at the USPTO.   226</w:t>
      </w:r>
    </w:p>
    <w:p w14:paraId="5A9E20B7" w14:textId="77777777" w:rsidR="00CB0CFB" w:rsidRPr="00B92C95" w:rsidRDefault="00CB0CFB" w:rsidP="00CB0CFB">
      <w:pPr>
        <w:rPr>
          <w:rStyle w:val="StyleUnderline"/>
        </w:rPr>
      </w:pPr>
      <w:r w:rsidRPr="00B92C95">
        <w:rPr>
          <w:sz w:val="16"/>
        </w:rPr>
        <w:t xml:space="preserve"> [*1827</w:t>
      </w:r>
      <w:proofErr w:type="gramStart"/>
      <w:r w:rsidRPr="00B92C95">
        <w:rPr>
          <w:sz w:val="16"/>
        </w:rPr>
        <w:t xml:space="preserve">]  </w:t>
      </w:r>
      <w:r w:rsidRPr="00B92C95">
        <w:rPr>
          <w:rStyle w:val="StyleUnderline"/>
        </w:rPr>
        <w:t>For</w:t>
      </w:r>
      <w:proofErr w:type="gramEnd"/>
      <w:r w:rsidRPr="00B92C95">
        <w:rPr>
          <w:rStyle w:val="StyleUnderline"/>
        </w:rPr>
        <w:t xml:space="preserve"> purposes of PLRB review, the parties would be expected to focus on issues with respect to which they believe they can establish a decisive case through already available documentary evidence, affidavits, and written argument. There would be no provision for discovery. In this way, the hope is that PLRB review can prioritize the presentation of what parties believe to be crucial and already available evidence on potentially decisive issues, rather than wait to present such evidence and associated argument after discovery.   227</w:t>
      </w:r>
    </w:p>
    <w:p w14:paraId="7F5A0244" w14:textId="77777777" w:rsidR="00CB0CFB" w:rsidRPr="00B92C95" w:rsidRDefault="00CB0CFB" w:rsidP="00CB0CFB">
      <w:pPr>
        <w:rPr>
          <w:sz w:val="16"/>
        </w:rPr>
      </w:pPr>
      <w:r w:rsidRPr="00B92C95">
        <w:rPr>
          <w:sz w:val="16"/>
        </w:rPr>
        <w:t xml:space="preserve">Within the original or extended stay period, </w:t>
      </w:r>
      <w:r w:rsidRPr="00B92C95">
        <w:rPr>
          <w:rStyle w:val="StyleUnderline"/>
        </w:rPr>
        <w:t xml:space="preserve">the </w:t>
      </w:r>
      <w:r w:rsidRPr="00B92C95">
        <w:rPr>
          <w:rStyle w:val="StyleUnderline"/>
          <w:highlight w:val="cyan"/>
        </w:rPr>
        <w:t xml:space="preserve">PLRB would register an affirmative conclusion or lack thereof in accordance with a </w:t>
      </w:r>
      <w:r w:rsidRPr="00B92C95">
        <w:rPr>
          <w:rStyle w:val="Emphasis"/>
          <w:highlight w:val="cyan"/>
        </w:rPr>
        <w:t>"clear and convincing plus" standard</w:t>
      </w:r>
      <w:r w:rsidRPr="00B92C95">
        <w:rPr>
          <w:rStyle w:val="StyleUnderline"/>
        </w:rPr>
        <w:t>. The PLRB would rule either that limits on time and evidence do not permit a substantive determination in favor of either side or, alternatively, that, on at least one pertinent question, the evidence at hand clearly and convincingly establishes the correctness of one particular position and there is no substantial likelihood that additional evidence will lead to a different conclusion.</w:t>
      </w:r>
      <w:r w:rsidRPr="00B92C95">
        <w:rPr>
          <w:sz w:val="16"/>
        </w:rPr>
        <w:t xml:space="preserve">   228 For example, a patent holder might produce documentary evidence of the workings of an accused infringing device that, in the absence of any suggestion of potentially contradictory evidence from the accused infringer, the PLRB would hold clearly and convincingly establishes that the device infringes--or at least satisfies one or more key elements of relevant patent claims. In another case, an accused infringer might produce documentary evidence that, in the absence of any suggestion of potentially contradictory evidence from the patent holder, the PLRB would hold establishes clearly and convincingly that an accused infringing device does not infringe because it does not satisfy at least one requirement of relevant patent claims.   229</w:t>
      </w:r>
    </w:p>
    <w:p w14:paraId="3B15D939" w14:textId="77777777" w:rsidR="00CB0CFB" w:rsidRPr="00B92C95" w:rsidRDefault="00CB0CFB" w:rsidP="00CB0CFB">
      <w:pPr>
        <w:rPr>
          <w:rStyle w:val="StyleUnderline"/>
        </w:rPr>
      </w:pPr>
      <w:r w:rsidRPr="00B92C95">
        <w:rPr>
          <w:rStyle w:val="StyleUnderline"/>
        </w:rPr>
        <w:t>With respect to many disputable issues, the PLRB would likely register a lack of any affirmative conclusion if asked for its opinion. Consequently, to avoid wasted effort and to maximize chances of an overall favorable PLRB judgment, a party would have an incentive to be selective in asserting its best arguments. The PLRB could encourage efficiency-promoting prioritization by regulating the length of filings presented to it.</w:t>
      </w:r>
    </w:p>
    <w:p w14:paraId="503B368C" w14:textId="77777777" w:rsidR="00CB0CFB" w:rsidRPr="00B92C95" w:rsidRDefault="00CB0CFB" w:rsidP="00CB0CFB">
      <w:pPr>
        <w:rPr>
          <w:sz w:val="16"/>
        </w:rPr>
      </w:pPr>
      <w:r w:rsidRPr="00B92C95">
        <w:rPr>
          <w:sz w:val="16"/>
        </w:rPr>
        <w:t xml:space="preserve"> [*1828</w:t>
      </w:r>
      <w:proofErr w:type="gramStart"/>
      <w:r w:rsidRPr="00B92C95">
        <w:rPr>
          <w:sz w:val="16"/>
        </w:rPr>
        <w:t xml:space="preserve">]  </w:t>
      </w:r>
      <w:r w:rsidRPr="00B92C95">
        <w:rPr>
          <w:rStyle w:val="StyleUnderline"/>
        </w:rPr>
        <w:t>The</w:t>
      </w:r>
      <w:proofErr w:type="gramEnd"/>
      <w:r w:rsidRPr="00B92C95">
        <w:rPr>
          <w:rStyle w:val="StyleUnderline"/>
        </w:rPr>
        <w:t xml:space="preserve"> PLRB would generally publish its reasoning and determinations,   230 and </w:t>
      </w:r>
      <w:r w:rsidRPr="00B92C95">
        <w:rPr>
          <w:rStyle w:val="StyleUnderline"/>
          <w:highlight w:val="cyan"/>
        </w:rPr>
        <w:t>the PLRB's opinions and judgments would be admissible in court</w:t>
      </w:r>
      <w:r w:rsidRPr="00B92C95">
        <w:rPr>
          <w:rStyle w:val="StyleUnderline"/>
        </w:rPr>
        <w:t xml:space="preserve">. On the other hand, to avoid constitutional concerns with jury rights and the prerogatives of Article III </w:t>
      </w:r>
      <w:proofErr w:type="gramStart"/>
      <w:r w:rsidRPr="00B92C95">
        <w:rPr>
          <w:rStyle w:val="StyleUnderline"/>
        </w:rPr>
        <w:t xml:space="preserve">courts,   </w:t>
      </w:r>
      <w:proofErr w:type="gramEnd"/>
      <w:r w:rsidRPr="00B92C95">
        <w:rPr>
          <w:rStyle w:val="StyleUnderline"/>
        </w:rPr>
        <w:t>231 the PLRB's determinations on substantive matters would only be advisory. There would be no judicial review of the PLRB's determination independent of continuation of the original district court action or analogous proceeding</w:t>
      </w:r>
      <w:r w:rsidRPr="00B92C95">
        <w:rPr>
          <w:sz w:val="16"/>
        </w:rPr>
        <w:t>. The trial court would conduct a trial de novo, but the courts would give the PLRB's determinations weight in the manner prescribed by Skidmore v. Swift &amp; Co.   232 for agency statutory interpretations. In other words, the trial court would give those determinations weight in accordance with the PLRB's expertise, its care in deliberation, the unanimity or consistency of its judgments, and the quality of evidence before it.   233 The provisions for trial de novo and restriction of judicial review otherwise would be statutorily specified, thus overriding any otherwise applicable default provisions on judicial review under the Administrative Procedure Act.   234</w:t>
      </w:r>
    </w:p>
    <w:p w14:paraId="0AA886B5" w14:textId="77777777" w:rsidR="00CB0CFB" w:rsidRPr="00B92C95" w:rsidRDefault="00CB0CFB" w:rsidP="00CB0CFB">
      <w:pPr>
        <w:rPr>
          <w:sz w:val="16"/>
        </w:rPr>
      </w:pPr>
      <w:r w:rsidRPr="00B92C95">
        <w:rPr>
          <w:rStyle w:val="StyleUnderline"/>
        </w:rPr>
        <w:t>PLRB determinations would have effects beyond their ability to influence later court decisions. First</w:t>
      </w:r>
      <w:r w:rsidRPr="00B92C95">
        <w:rPr>
          <w:rStyle w:val="StyleUnderline"/>
          <w:highlight w:val="cyan"/>
        </w:rPr>
        <w:t>, if the PLRB found that, under the "clear and convincing plus" standard, a patent claim is invalid based on grounds that are a permissible basis for</w:t>
      </w:r>
      <w:r w:rsidRPr="00B92C95">
        <w:rPr>
          <w:rStyle w:val="StyleUnderline"/>
        </w:rPr>
        <w:t xml:space="preserve"> USPTO </w:t>
      </w:r>
      <w:r w:rsidRPr="00B92C95">
        <w:rPr>
          <w:rStyle w:val="StyleUnderline"/>
          <w:highlight w:val="cyan"/>
        </w:rPr>
        <w:t>post-issuance review</w:t>
      </w:r>
      <w:r w:rsidRPr="00B92C95">
        <w:rPr>
          <w:rStyle w:val="StyleUnderline"/>
        </w:rPr>
        <w:t xml:space="preserve">, </w:t>
      </w:r>
      <w:r w:rsidRPr="00B92C95">
        <w:rPr>
          <w:rStyle w:val="StyleUnderline"/>
          <w:highlight w:val="cyan"/>
        </w:rPr>
        <w:t>the</w:t>
      </w:r>
      <w:r w:rsidRPr="00B92C95">
        <w:rPr>
          <w:rStyle w:val="StyleUnderline"/>
        </w:rPr>
        <w:t xml:space="preserve"> PLRB's </w:t>
      </w:r>
      <w:r w:rsidRPr="00B92C95">
        <w:rPr>
          <w:rStyle w:val="StyleUnderline"/>
          <w:highlight w:val="cyan"/>
        </w:rPr>
        <w:t>determination would give the successful challenger a right to post-issuance review</w:t>
      </w:r>
      <w:r w:rsidRPr="00B92C95">
        <w:rPr>
          <w:rStyle w:val="StyleUnderline"/>
        </w:rPr>
        <w:t xml:space="preserve">, as opposed to the mere opportunity to petition for such review. Even if the challenger does not exercise this right, the USPTO would automatically receive notice of the PLRB's determination and could decide </w:t>
      </w:r>
      <w:proofErr w:type="spellStart"/>
      <w:r w:rsidRPr="00B92C95">
        <w:rPr>
          <w:rStyle w:val="StyleUnderline"/>
        </w:rPr>
        <w:t>sua</w:t>
      </w:r>
      <w:proofErr w:type="spellEnd"/>
      <w:r w:rsidRPr="00B92C95">
        <w:rPr>
          <w:rStyle w:val="StyleUnderline"/>
        </w:rPr>
        <w:t xml:space="preserve"> sponte to launch an ex </w:t>
      </w:r>
      <w:proofErr w:type="spellStart"/>
      <w:r w:rsidRPr="00B92C95">
        <w:rPr>
          <w:rStyle w:val="StyleUnderline"/>
        </w:rPr>
        <w:t>parte</w:t>
      </w:r>
      <w:proofErr w:type="spellEnd"/>
      <w:r w:rsidRPr="00B92C95">
        <w:rPr>
          <w:rStyle w:val="StyleUnderline"/>
        </w:rPr>
        <w:t xml:space="preserve"> reexamination.   235 </w:t>
      </w:r>
      <w:r w:rsidRPr="00B92C95">
        <w:rPr>
          <w:sz w:val="16"/>
        </w:rPr>
        <w:t xml:space="preserve">Second, if a party uses court proceedings to challenge an adverse PLRB determination and if the party loses that challenge on grounds identical to those invoked by the PLRB, that party would presumptively have to pay the opposing side's associated additional court costs and reasonable </w:t>
      </w:r>
      <w:proofErr w:type="gramStart"/>
      <w:r w:rsidRPr="00B92C95">
        <w:rPr>
          <w:sz w:val="16"/>
        </w:rPr>
        <w:t>attorney  [</w:t>
      </w:r>
      <w:proofErr w:type="gramEnd"/>
      <w:r w:rsidRPr="00B92C95">
        <w:rPr>
          <w:sz w:val="16"/>
        </w:rPr>
        <w:t>*1829]  fees. Third, and relatedly, if a party loses before the PLRB, the party might need to pay costs and, in exceptional cases, reasonable attorney fees associated with the PLRB proceedings. Fourth, PLRB determinations could factor into later assessments of whether district court litigation involves a violation of Federal Rule of Civil Procedure 11 or whether a court should enhance patent-infringement damages because of egregious infringing behavior.   236 Finally, if the PLRB rules in favor of a party that lacks the capacity to appear in court to defend itself, the PLRB would intervene in associated district court proceedings to make its reasoning and determination part of the record and, thus, a potential basis for denying judgment against the non-appearing party.</w:t>
      </w:r>
    </w:p>
    <w:p w14:paraId="4F240A83" w14:textId="44BC8257" w:rsidR="00DD2C0E" w:rsidRDefault="005F4F9B" w:rsidP="005F4F9B">
      <w:pPr>
        <w:pStyle w:val="Heading3"/>
      </w:pPr>
      <w:r>
        <w:t>2NC – AT: Can’t Fund</w:t>
      </w:r>
    </w:p>
    <w:p w14:paraId="135AC779" w14:textId="77777777" w:rsidR="0056179C" w:rsidRDefault="0056179C" w:rsidP="0056179C">
      <w:pPr>
        <w:pStyle w:val="Heading4"/>
      </w:pPr>
      <w:r>
        <w:t>Funding easy</w:t>
      </w:r>
    </w:p>
    <w:p w14:paraId="3907D13A" w14:textId="77777777" w:rsidR="002704C1" w:rsidRPr="00400F75" w:rsidRDefault="002704C1" w:rsidP="002704C1">
      <w:pPr>
        <w:tabs>
          <w:tab w:val="left" w:pos="2935"/>
        </w:tabs>
      </w:pPr>
      <w:r w:rsidRPr="00400F75">
        <w:rPr>
          <w:rStyle w:val="Style13ptBold"/>
        </w:rPr>
        <w:t>Cohen et al 17</w:t>
      </w:r>
      <w:r w:rsidRPr="00400F75">
        <w:t xml:space="preserve"> (Lauren</w:t>
      </w:r>
      <w:r>
        <w:t xml:space="preserve"> Cohen et al</w:t>
      </w:r>
      <w:r w:rsidRPr="00400F75">
        <w:t xml:space="preserve">, </w:t>
      </w:r>
      <w:r>
        <w:t xml:space="preserve">Lauren Cohen is the L.E. Simmons Professor in the Finance &amp; Entrepreneurial Management Units at Harvard Business School and a Research Associate at the National Bureau of Economic Research. He is an Editor of the Review of Financial Studies, along with being a past Editor of Management Science, and serving on the editorial board of the Review of Asset Pricing Studies, </w:t>
      </w:r>
      <w:r w:rsidRPr="00400F75">
        <w:t xml:space="preserve">October 2017, </w:t>
      </w:r>
      <w:r>
        <w:t>“</w:t>
      </w:r>
      <w:r w:rsidRPr="00400F75">
        <w:t>"TROLL" CHECK? A PROPOSAL FOR ADMINISTRATIVE REVIEW OF PATENT LITIGATION</w:t>
      </w:r>
      <w:r>
        <w:t>”, 97 B. U. L. Rev. 1775, Lexis Nexis //pa-</w:t>
      </w:r>
      <w:proofErr w:type="spellStart"/>
      <w:r>
        <w:t>nme</w:t>
      </w:r>
      <w:proofErr w:type="spellEnd"/>
      <w:r>
        <w:t>)</w:t>
      </w:r>
    </w:p>
    <w:p w14:paraId="3B423B6D" w14:textId="77777777" w:rsidR="0056179C" w:rsidRPr="007A5874" w:rsidRDefault="0056179C" w:rsidP="0056179C">
      <w:pPr>
        <w:rPr>
          <w:rStyle w:val="StyleUnderline"/>
        </w:rPr>
      </w:pPr>
      <w:r w:rsidRPr="00B92C95">
        <w:rPr>
          <w:sz w:val="16"/>
        </w:rPr>
        <w:t xml:space="preserve">How would the PLRB obtain funding to cover its administrative costs? </w:t>
      </w:r>
      <w:r w:rsidRPr="007A5874">
        <w:rPr>
          <w:rStyle w:val="StyleUnderline"/>
        </w:rPr>
        <w:t xml:space="preserve">Generally speaking, </w:t>
      </w:r>
      <w:r w:rsidRPr="007B431D">
        <w:rPr>
          <w:rStyle w:val="StyleUnderline"/>
          <w:highlight w:val="cyan"/>
        </w:rPr>
        <w:t>complainants</w:t>
      </w:r>
      <w:r w:rsidRPr="007A5874">
        <w:rPr>
          <w:rStyle w:val="StyleUnderline"/>
        </w:rPr>
        <w:t xml:space="preserve"> who initiate the relevant suits in district court </w:t>
      </w:r>
      <w:r w:rsidRPr="007B431D">
        <w:rPr>
          <w:rStyle w:val="StyleUnderline"/>
          <w:highlight w:val="cyan"/>
        </w:rPr>
        <w:t>would pay for the PLRB's preliminary review through administrative fees determined by rule</w:t>
      </w:r>
      <w:r w:rsidRPr="007A5874">
        <w:rPr>
          <w:rStyle w:val="StyleUnderline"/>
        </w:rPr>
        <w:t xml:space="preserve">.   237 As with various USPTO fees, </w:t>
      </w:r>
      <w:r w:rsidRPr="007B431D">
        <w:rPr>
          <w:rStyle w:val="StyleUnderline"/>
          <w:highlight w:val="cyan"/>
        </w:rPr>
        <w:t>there would be substantially reduced fees for small entities and micro-entities that are not stand-ins for better-monetized entities</w:t>
      </w:r>
      <w:r w:rsidRPr="00B92C95">
        <w:rPr>
          <w:sz w:val="16"/>
        </w:rPr>
        <w:t xml:space="preserve">.   238 Further, by request, parties, including business entities, might qualify for in forma pauperis treatment, under which the PLRB would waive fees and cover relevant costs through surplus from PLRB fees collected from others or through a "patent system cost" added to USPTO patent issuance and maintenance fees. </w:t>
      </w:r>
      <w:r w:rsidRPr="007A5874">
        <w:rPr>
          <w:rStyle w:val="StyleUnderline"/>
        </w:rPr>
        <w:t xml:space="preserve">If there remains concern that the fees required to pay for PLRB review would be too high to serve interests in access to justice, </w:t>
      </w:r>
      <w:r w:rsidRPr="007B431D">
        <w:rPr>
          <w:rStyle w:val="StyleUnderline"/>
          <w:highlight w:val="cyan"/>
        </w:rPr>
        <w:t>PLRB review could be supported more generally through increases to preexisting fees associated with the obtaining and maintenance of patent rights</w:t>
      </w:r>
      <w:r w:rsidRPr="00B92C95">
        <w:rPr>
          <w:sz w:val="16"/>
        </w:rPr>
        <w:t xml:space="preserve">. If USPTO fees for post-issuance review proceedings are a reasonable guide, administrative costs associated with the operation of the PLRB might be expected to be in the nature of $ 10,000 to $ 30,000 per case, or about $ 50 million to $ 150 million </w:t>
      </w:r>
      <w:proofErr w:type="gramStart"/>
      <w:r w:rsidRPr="00B92C95">
        <w:rPr>
          <w:sz w:val="16"/>
        </w:rPr>
        <w:t>per  [</w:t>
      </w:r>
      <w:proofErr w:type="gramEnd"/>
      <w:r w:rsidRPr="00B92C95">
        <w:rPr>
          <w:sz w:val="16"/>
        </w:rPr>
        <w:t xml:space="preserve">*1830]  year if we assume approximately five thousand lawsuits per year.   239 Consequently, </w:t>
      </w:r>
      <w:r w:rsidRPr="007A5874">
        <w:rPr>
          <w:rStyle w:val="StyleUnderline"/>
        </w:rPr>
        <w:t xml:space="preserve">given that the USPTO grants about three hundred thousand new patents each </w:t>
      </w:r>
      <w:proofErr w:type="gramStart"/>
      <w:r w:rsidRPr="007A5874">
        <w:rPr>
          <w:rStyle w:val="StyleUnderline"/>
        </w:rPr>
        <w:t xml:space="preserve">year,   </w:t>
      </w:r>
      <w:proofErr w:type="gramEnd"/>
      <w:r w:rsidRPr="007A5874">
        <w:rPr>
          <w:rStyle w:val="StyleUnderline"/>
        </w:rPr>
        <w:t xml:space="preserve">240 </w:t>
      </w:r>
      <w:r w:rsidRPr="007B431D">
        <w:rPr>
          <w:rStyle w:val="StyleUnderline"/>
          <w:highlight w:val="cyan"/>
        </w:rPr>
        <w:t>an increase of about $ 500 in total fees associated with patent issuance would</w:t>
      </w:r>
      <w:r w:rsidRPr="007A5874">
        <w:rPr>
          <w:rStyle w:val="StyleUnderline"/>
        </w:rPr>
        <w:t xml:space="preserve"> likely suffice to </w:t>
      </w:r>
      <w:r w:rsidRPr="007B431D">
        <w:rPr>
          <w:rStyle w:val="StyleUnderline"/>
          <w:highlight w:val="cyan"/>
        </w:rPr>
        <w:t>cover PLRB administrative costs</w:t>
      </w:r>
      <w:r w:rsidRPr="007A5874">
        <w:rPr>
          <w:rStyle w:val="StyleUnderline"/>
        </w:rPr>
        <w:t>.   241</w:t>
      </w:r>
    </w:p>
    <w:p w14:paraId="4F3D4715" w14:textId="40C342C1" w:rsidR="00434483" w:rsidRDefault="00434483" w:rsidP="00434483">
      <w:pPr>
        <w:pStyle w:val="Heading3"/>
      </w:pPr>
      <w:r>
        <w:t>2NC – Solvency</w:t>
      </w:r>
    </w:p>
    <w:p w14:paraId="7CDCE0DE" w14:textId="77777777" w:rsidR="00434483" w:rsidRDefault="00434483" w:rsidP="00434483">
      <w:pPr>
        <w:pStyle w:val="Heading4"/>
      </w:pPr>
      <w:r>
        <w:t>Administrative reform is a necessary step in the patent litigation process</w:t>
      </w:r>
    </w:p>
    <w:p w14:paraId="651BB9A2" w14:textId="77777777" w:rsidR="005D356C" w:rsidRDefault="005D356C" w:rsidP="005D356C">
      <w:proofErr w:type="spellStart"/>
      <w:r w:rsidRPr="005B0346">
        <w:rPr>
          <w:rStyle w:val="Style13ptBold"/>
        </w:rPr>
        <w:t>Semet</w:t>
      </w:r>
      <w:proofErr w:type="spellEnd"/>
      <w:r w:rsidRPr="005B0346">
        <w:rPr>
          <w:rStyle w:val="Style13ptBold"/>
        </w:rPr>
        <w:t xml:space="preserve"> 19</w:t>
      </w:r>
      <w:r>
        <w:t xml:space="preserve"> (Amy </w:t>
      </w:r>
      <w:proofErr w:type="spellStart"/>
      <w:r>
        <w:t>Semet</w:t>
      </w:r>
      <w:proofErr w:type="spellEnd"/>
      <w:r>
        <w:t xml:space="preserve">, Amy </w:t>
      </w:r>
      <w:proofErr w:type="spellStart"/>
      <w:r>
        <w:t>Semet</w:t>
      </w:r>
      <w:proofErr w:type="spellEnd"/>
      <w:r>
        <w:t xml:space="preserve"> is an Associate Professor of Law teaching civil procedure, property, intellectual property law and patent law at the law school. Her research focuses on studying legal institutions in intellectual property law (particularly patent law) and administrative law from an empirical and statistical perspective, February 2019, “SPECIALIZED TRIAL COURTS IN PATENT LITIGATION: A REVIEW OF THE PATENT PILOT PROGRAM'S IMPACT ON APPELLATE REVERSAL RATES AT THE FIVE-YEAR MARK”, 60 B. C. L. Rev. 519, Lexis Nexis //pa-</w:t>
      </w:r>
      <w:proofErr w:type="spellStart"/>
      <w:r>
        <w:t>nme</w:t>
      </w:r>
      <w:proofErr w:type="spellEnd"/>
      <w:r>
        <w:t>)</w:t>
      </w:r>
    </w:p>
    <w:p w14:paraId="1FB77C72" w14:textId="77777777" w:rsidR="00434483" w:rsidRPr="00B92C95" w:rsidRDefault="00434483" w:rsidP="00434483">
      <w:pPr>
        <w:rPr>
          <w:sz w:val="16"/>
        </w:rPr>
      </w:pPr>
      <w:r w:rsidRPr="00B92C95">
        <w:rPr>
          <w:sz w:val="16"/>
        </w:rPr>
        <w:t xml:space="preserve">Finally, the solution may lie in changing the focus of the entire system to leverage administrative expertise in deciding patent cases. Unlike other areas of law, like torts, in which legislatures are very active, patent law is characterized by an "overmatched judiciary and an absent legislature."   355 </w:t>
      </w:r>
      <w:r w:rsidRPr="00B92C95">
        <w:rPr>
          <w:rStyle w:val="StyleUnderline"/>
          <w:highlight w:val="cyan"/>
        </w:rPr>
        <w:t>Reform of the patent system must be multi-institutional</w:t>
      </w:r>
      <w:r w:rsidRPr="00B92C95">
        <w:rPr>
          <w:rStyle w:val="StyleUnderline"/>
        </w:rPr>
        <w:t>, focusing on the role that Congress, the administrative bureaucracy, and the courts play in implementing policy.</w:t>
      </w:r>
      <w:r w:rsidRPr="00B92C95">
        <w:rPr>
          <w:sz w:val="16"/>
        </w:rPr>
        <w:t xml:space="preserve"> The current system puts too much power in the hands of the CAFC as a promulgator of policy by not installing inferior institutions, such as the USPTO and the lower federal courts, while not providing the CAFC with the adequate support necessary for it to actually formulate policy.   356</w:t>
      </w:r>
    </w:p>
    <w:p w14:paraId="5D2DD7E3" w14:textId="77777777" w:rsidR="00434483" w:rsidRPr="00B92C95" w:rsidRDefault="00434483" w:rsidP="00434483">
      <w:pPr>
        <w:rPr>
          <w:sz w:val="16"/>
        </w:rPr>
      </w:pPr>
      <w:r w:rsidRPr="00B92C95">
        <w:rPr>
          <w:rStyle w:val="StyleUnderline"/>
        </w:rPr>
        <w:t xml:space="preserve">The </w:t>
      </w:r>
      <w:r w:rsidRPr="00B92C95">
        <w:rPr>
          <w:rStyle w:val="StyleUnderline"/>
          <w:highlight w:val="cyan"/>
        </w:rPr>
        <w:t>current</w:t>
      </w:r>
      <w:r w:rsidRPr="00B92C95">
        <w:rPr>
          <w:rStyle w:val="StyleUnderline"/>
        </w:rPr>
        <w:t xml:space="preserve"> patent </w:t>
      </w:r>
      <w:r w:rsidRPr="00B92C95">
        <w:rPr>
          <w:rStyle w:val="StyleUnderline"/>
          <w:highlight w:val="cyan"/>
        </w:rPr>
        <w:t>system gives too much judicial discretion to courts</w:t>
      </w:r>
      <w:r w:rsidRPr="00B92C95">
        <w:rPr>
          <w:rStyle w:val="StyleUnderline"/>
        </w:rPr>
        <w:t>, allowing them to run rampant in crafting legal doctrine</w:t>
      </w:r>
      <w:r w:rsidRPr="00B92C95">
        <w:rPr>
          <w:sz w:val="16"/>
        </w:rPr>
        <w:t xml:space="preserve">. Some argue that complexity in patent law is no different than in other fields.   357 Even the Supreme Court has hinted that it prefers that patent law not be treated </w:t>
      </w:r>
      <w:proofErr w:type="gramStart"/>
      <w:r w:rsidRPr="00B92C95">
        <w:rPr>
          <w:sz w:val="16"/>
        </w:rPr>
        <w:t>differently,  [</w:t>
      </w:r>
      <w:proofErr w:type="gramEnd"/>
      <w:r w:rsidRPr="00B92C95">
        <w:rPr>
          <w:sz w:val="16"/>
        </w:rPr>
        <w:t xml:space="preserve">*586]  </w:t>
      </w:r>
      <w:r w:rsidRPr="00B92C95">
        <w:rPr>
          <w:rStyle w:val="StyleUnderline"/>
        </w:rPr>
        <w:t>but the question remains why patent law is different than other fields of law, like environmental law, where a federal administrative agency has plenary authority.</w:t>
      </w:r>
      <w:r w:rsidRPr="00B92C95">
        <w:rPr>
          <w:sz w:val="16"/>
        </w:rPr>
        <w:t xml:space="preserve">   358 Unlike areas of law, such as securities, pharmaceuticals, transportation, and environmental, patent law remains an outlier in that it is a "highly technically complex regulatory field controlled entirely by courts."   </w:t>
      </w:r>
      <w:r w:rsidRPr="00B92C95">
        <w:rPr>
          <w:rStyle w:val="StyleUnderline"/>
        </w:rPr>
        <w:t xml:space="preserve">359 Masur argues that </w:t>
      </w:r>
      <w:r w:rsidRPr="00B92C95">
        <w:rPr>
          <w:rStyle w:val="StyleUnderline"/>
          <w:highlight w:val="cyan"/>
        </w:rPr>
        <w:t>the time has come to bring patent law's institutional arrangements in line with the rest of the administrative state</w:t>
      </w:r>
      <w:r w:rsidRPr="00B92C95">
        <w:rPr>
          <w:rStyle w:val="StyleUnderline"/>
        </w:rPr>
        <w:t xml:space="preserve"> by, inter alia, empowering the USPTO with greater rulemaking authority.</w:t>
      </w:r>
      <w:r w:rsidRPr="00B92C95">
        <w:rPr>
          <w:sz w:val="16"/>
        </w:rPr>
        <w:t xml:space="preserve">   360</w:t>
      </w:r>
    </w:p>
    <w:p w14:paraId="42BFFB54" w14:textId="77777777" w:rsidR="00434483" w:rsidRPr="00B92C95" w:rsidRDefault="00434483" w:rsidP="00434483">
      <w:pPr>
        <w:rPr>
          <w:sz w:val="16"/>
        </w:rPr>
      </w:pPr>
      <w:r w:rsidRPr="00B92C95">
        <w:rPr>
          <w:rStyle w:val="StyleUnderline"/>
        </w:rPr>
        <w:t>Courts--even specialized courts--may simply find themselves poorly equipped to understand deeply the intricacies of patent law and its application to new and emerging technologies</w:t>
      </w:r>
      <w:r w:rsidRPr="00B92C95">
        <w:rPr>
          <w:sz w:val="16"/>
        </w:rPr>
        <w:t xml:space="preserve">. Scientifically untrained judges and their law clerks may lack the institutional and technical capability to weigh whether an invention is obvious to those of ordinary skill in the art.   361 Patent law involves two layers of technical competence: considering the economic consequences of setting the rule and an application of the rule to the technical facts of a case.   362 Specialized trial courts do not solve either problem; decision makers in these courts do not apply the right rule, or lack the technical competence to devise the rule in the first place.   363 </w:t>
      </w:r>
      <w:r w:rsidRPr="00B92C95">
        <w:rPr>
          <w:rStyle w:val="StyleUnderline"/>
        </w:rPr>
        <w:t xml:space="preserve">Thus, </w:t>
      </w:r>
      <w:r w:rsidRPr="00B92C95">
        <w:rPr>
          <w:rStyle w:val="StyleUnderline"/>
          <w:highlight w:val="cyan"/>
        </w:rPr>
        <w:t>instead of relying on the federal courts</w:t>
      </w:r>
      <w:r w:rsidRPr="00B92C95">
        <w:rPr>
          <w:rStyle w:val="StyleUnderline"/>
        </w:rPr>
        <w:t xml:space="preserve"> to decipher legal rules for patent cases, </w:t>
      </w:r>
      <w:r w:rsidRPr="00B92C95">
        <w:rPr>
          <w:rStyle w:val="StyleUnderline"/>
          <w:highlight w:val="cyan"/>
        </w:rPr>
        <w:t>the task could</w:t>
      </w:r>
      <w:r w:rsidRPr="00B92C95">
        <w:rPr>
          <w:rStyle w:val="StyleUnderline"/>
        </w:rPr>
        <w:t xml:space="preserve"> instead be given </w:t>
      </w:r>
      <w:r w:rsidRPr="00B92C95">
        <w:rPr>
          <w:rStyle w:val="StyleUnderline"/>
          <w:highlight w:val="cyan"/>
        </w:rPr>
        <w:t>to</w:t>
      </w:r>
      <w:r w:rsidRPr="00B92C95">
        <w:rPr>
          <w:rStyle w:val="StyleUnderline"/>
        </w:rPr>
        <w:t xml:space="preserve"> the very </w:t>
      </w:r>
      <w:r w:rsidRPr="00B92C95">
        <w:rPr>
          <w:rStyle w:val="StyleUnderline"/>
          <w:highlight w:val="cyan"/>
        </w:rPr>
        <w:t>experts</w:t>
      </w:r>
      <w:r w:rsidRPr="00B92C95">
        <w:rPr>
          <w:rStyle w:val="StyleUnderline"/>
        </w:rPr>
        <w:t xml:space="preserve"> for whom the taxpayers pay to oversee the patent system: the USPTO or another administrative agency suitable for the job</w:t>
      </w:r>
      <w:r w:rsidRPr="00B92C95">
        <w:rPr>
          <w:sz w:val="16"/>
        </w:rPr>
        <w:t>.   364</w:t>
      </w:r>
    </w:p>
    <w:p w14:paraId="5A199384" w14:textId="77777777" w:rsidR="00434483" w:rsidRPr="00B92C95" w:rsidRDefault="00434483" w:rsidP="00434483">
      <w:pPr>
        <w:rPr>
          <w:sz w:val="16"/>
        </w:rPr>
      </w:pPr>
      <w:r w:rsidRPr="00B92C95">
        <w:rPr>
          <w:rStyle w:val="StyleUnderline"/>
        </w:rPr>
        <w:t>Patent law is different statutorily from other fields where courts can effectively implement policy. The Patent Act sets the broad, outer bounds for patentability and infringement, but the courts decide how those principles apply.</w:t>
      </w:r>
      <w:r w:rsidRPr="00B92C95">
        <w:rPr>
          <w:sz w:val="16"/>
        </w:rPr>
        <w:t xml:space="preserve">   365 To do so, the courts have created and applied doctrines based on their understanding of how patent policy should be implemented.   366 But, courts devise such doctrines piecemeal without full consideration of how to properly balance patent rights versus innovation. Giving power to the courts would be appropriate if the Patent Act was already clear about what </w:t>
      </w:r>
      <w:proofErr w:type="gramStart"/>
      <w:r w:rsidRPr="00B92C95">
        <w:rPr>
          <w:sz w:val="16"/>
        </w:rPr>
        <w:t>economic  [</w:t>
      </w:r>
      <w:proofErr w:type="gramEnd"/>
      <w:r w:rsidRPr="00B92C95">
        <w:rPr>
          <w:sz w:val="16"/>
        </w:rPr>
        <w:t xml:space="preserve">*587]  and societal judgments courts should make in determining validity.   367 But, the Patent Act is vague and has not been amended in over seventy-five years, meaning that it predates the immense technological innovation that has occurred since then, especially in the software and medical fields.   368 Courts simply have no guidance or expertise to weigh the </w:t>
      </w:r>
      <w:proofErr w:type="gramStart"/>
      <w:r w:rsidRPr="00B92C95">
        <w:rPr>
          <w:sz w:val="16"/>
        </w:rPr>
        <w:t>often competing</w:t>
      </w:r>
      <w:proofErr w:type="gramEnd"/>
      <w:r w:rsidRPr="00B92C95">
        <w:rPr>
          <w:sz w:val="16"/>
        </w:rPr>
        <w:t xml:space="preserve"> demands of encouraging innovation and protecting property rights.</w:t>
      </w:r>
    </w:p>
    <w:p w14:paraId="223D0C2B" w14:textId="77777777" w:rsidR="00434483" w:rsidRPr="00B92C95" w:rsidRDefault="00434483" w:rsidP="00434483">
      <w:pPr>
        <w:rPr>
          <w:sz w:val="16"/>
        </w:rPr>
      </w:pPr>
      <w:r w:rsidRPr="00B92C95">
        <w:rPr>
          <w:sz w:val="16"/>
        </w:rPr>
        <w:t>Moreover, some scholars argue that patents should function differently across different industries, with some industries benefiting from broader benefits and others needing narrower ones to encourage innovation.   369 Dan L. Burk and Mark A. Lemley argue that courts already have the necessary tools, in the form of what they call "patent levers," to adjust patent scope depending on the industry.   370 But, the disparate nature of decision making--combined with the CAFC's failure to embrace its role as a patent policymaker as opposed to being solely an adjudicator--necessarily results in patent policy being left in disarray. Courts may have the tools at their disposal to properly make patent policy, but the CAFC and the district courts quite simply have not embraced their role in making the patent system work.</w:t>
      </w:r>
    </w:p>
    <w:p w14:paraId="1B087F9A" w14:textId="77777777" w:rsidR="00434483" w:rsidRPr="00B92C95" w:rsidRDefault="00434483" w:rsidP="00434483">
      <w:pPr>
        <w:rPr>
          <w:sz w:val="16"/>
        </w:rPr>
      </w:pPr>
      <w:r w:rsidRPr="00B92C95">
        <w:rPr>
          <w:sz w:val="16"/>
        </w:rPr>
        <w:t>Other institutional actors are similarly ill-equipped to carry out policy. Congress could legislate to ensure divergent standards depending on the industry, but relying on a legislative solution in this circumstance is impractical and involves too much administrative cost and uncertainty.   371 Technology changes too often for Congress to keep up with it.   372 Additionally, most of the inquiries needed to dictate rules are fact-specific, requiring case-by-case application.   373 The problem of intense industry lobbying may also result in policy that better reflects special interest influence rather than sound economic policy on what actions actually encourage innovation.   374 Congress's foray into legislating patent law--the Biotechnological Process Patents Act of 1995, which codifies "that biotechnological processes that use or result in a novel and nonobvious product are always nonobvious"--illustrates the role that special interests play in the process.   375</w:t>
      </w:r>
    </w:p>
    <w:p w14:paraId="3013F057" w14:textId="77777777" w:rsidR="00434483" w:rsidRPr="00B92C95" w:rsidRDefault="00434483" w:rsidP="00434483">
      <w:pPr>
        <w:rPr>
          <w:sz w:val="16"/>
        </w:rPr>
      </w:pPr>
      <w:r w:rsidRPr="00B92C95">
        <w:rPr>
          <w:sz w:val="16"/>
        </w:rPr>
        <w:t xml:space="preserve"> [*588</w:t>
      </w:r>
      <w:proofErr w:type="gramStart"/>
      <w:r w:rsidRPr="00B92C95">
        <w:rPr>
          <w:sz w:val="16"/>
        </w:rPr>
        <w:t>]  Rather</w:t>
      </w:r>
      <w:proofErr w:type="gramEnd"/>
      <w:r w:rsidRPr="00B92C95">
        <w:rPr>
          <w:sz w:val="16"/>
        </w:rPr>
        <w:t xml:space="preserve"> than the CAFC or Congress setting forth rules for guiding validity, the USPTO could instead use its rulemaking power to make more explicit how patent claims should be construed and how the results vary depending upon technology.   376 The USPTO has not exercised its limited rulemaking power, thus relegating the power to decide many questions concerning patent laws to the courts.   377 But, in order to understand whether an invention should be patentable requires a thorough understanding of not only the technology in question but also the economic markets involved to properly resolve the balance between innovation and protection.   378 </w:t>
      </w:r>
      <w:r w:rsidRPr="00B92C95">
        <w:rPr>
          <w:rStyle w:val="StyleUnderline"/>
        </w:rPr>
        <w:t>Congress may also want to delegate to the agency the power to treat different classes of subject matter differently, by, for instance, allowing patents on software to last for shorter time periods than those on pharmaceutical products, which would address the different incentives in each industry regarding innovation.   379 USPTO examiners with thousands of hours of experience in surveying patents across a range of technologies would be most equipped to decide whether a patent is valid or at least provide better guidance via rulemaking on how claims in particular fields should be construed. Moreover, the USPTO is best equipped to keep up with modern technology and the evolution of claim interpretation</w:t>
      </w:r>
      <w:r w:rsidRPr="00B92C95">
        <w:rPr>
          <w:sz w:val="16"/>
        </w:rPr>
        <w:t>.</w:t>
      </w:r>
    </w:p>
    <w:p w14:paraId="07F818B1" w14:textId="77777777" w:rsidR="00434483" w:rsidRPr="00B92C95" w:rsidRDefault="00434483" w:rsidP="00434483">
      <w:pPr>
        <w:rPr>
          <w:sz w:val="16"/>
        </w:rPr>
      </w:pPr>
      <w:r w:rsidRPr="00B92C95">
        <w:rPr>
          <w:rStyle w:val="StyleUnderline"/>
          <w:highlight w:val="cyan"/>
        </w:rPr>
        <w:t xml:space="preserve">Reform of the system in an </w:t>
      </w:r>
      <w:proofErr w:type="gramStart"/>
      <w:r w:rsidRPr="00B92C95">
        <w:rPr>
          <w:rStyle w:val="StyleUnderline"/>
          <w:highlight w:val="cyan"/>
        </w:rPr>
        <w:t>administrative fashion mirrors</w:t>
      </w:r>
      <w:proofErr w:type="gramEnd"/>
      <w:r w:rsidRPr="00B92C95">
        <w:rPr>
          <w:rStyle w:val="StyleUnderline"/>
          <w:highlight w:val="cyan"/>
        </w:rPr>
        <w:t xml:space="preserve"> what many other countries already do</w:t>
      </w:r>
      <w:r w:rsidRPr="00B92C95">
        <w:rPr>
          <w:rStyle w:val="StyleUnderline"/>
        </w:rPr>
        <w:t xml:space="preserve"> with respect to their patent jurisprudence. Rather than rely on specialized judges, most of whom do not have scientific training, </w:t>
      </w:r>
      <w:r w:rsidRPr="00B92C95">
        <w:rPr>
          <w:rStyle w:val="StyleUnderline"/>
          <w:highlight w:val="cyan"/>
        </w:rPr>
        <w:t>reallocation of the task</w:t>
      </w:r>
      <w:r w:rsidRPr="00B92C95">
        <w:rPr>
          <w:rStyle w:val="StyleUnderline"/>
        </w:rPr>
        <w:t xml:space="preserve">--at least </w:t>
      </w:r>
      <w:r w:rsidRPr="00B92C95">
        <w:rPr>
          <w:rStyle w:val="StyleUnderline"/>
          <w:highlight w:val="cyan"/>
        </w:rPr>
        <w:t>on validity determinations</w:t>
      </w:r>
      <w:r w:rsidRPr="00B92C95">
        <w:rPr>
          <w:rStyle w:val="StyleUnderline"/>
        </w:rPr>
        <w:t>--</w:t>
      </w:r>
      <w:r w:rsidRPr="00B92C95">
        <w:rPr>
          <w:rStyle w:val="StyleUnderline"/>
          <w:highlight w:val="cyan"/>
        </w:rPr>
        <w:t>could be given to a federal agency</w:t>
      </w:r>
      <w:r w:rsidRPr="00B92C95">
        <w:rPr>
          <w:rStyle w:val="StyleUnderline"/>
        </w:rPr>
        <w:t>. The courts would then be tasked with following these rules and would instead focus their energy on adjudicating infringement disputes rather than worrying about construing claims or making invalidity determinations</w:t>
      </w:r>
      <w:r w:rsidRPr="00B92C95">
        <w:rPr>
          <w:sz w:val="16"/>
        </w:rPr>
        <w:t xml:space="preserve">. The results of the present analysis indicate that most mistakes concern either claim construction or validity determinations; courts do a pretty good job in infringement analysis, so </w:t>
      </w:r>
      <w:r w:rsidRPr="00B92C95">
        <w:rPr>
          <w:rStyle w:val="StyleUnderline"/>
          <w:highlight w:val="cyan"/>
        </w:rPr>
        <w:t>a proposal where administrative agencies undertake more of the scientific analysis may be a better path</w:t>
      </w:r>
      <w:r w:rsidRPr="00B92C95">
        <w:rPr>
          <w:rStyle w:val="StyleUnderline"/>
        </w:rPr>
        <w:t xml:space="preserve">. Cohen et al., for instance, propose </w:t>
      </w:r>
      <w:r w:rsidRPr="00B92C95">
        <w:rPr>
          <w:rStyle w:val="StyleUnderline"/>
          <w:highlight w:val="cyan"/>
        </w:rPr>
        <w:t>a P</w:t>
      </w:r>
      <w:r w:rsidRPr="00B92C95">
        <w:rPr>
          <w:rStyle w:val="StyleUnderline"/>
        </w:rPr>
        <w:t xml:space="preserve">atent </w:t>
      </w:r>
      <w:r w:rsidRPr="00B92C95">
        <w:rPr>
          <w:rStyle w:val="StyleUnderline"/>
          <w:highlight w:val="cyan"/>
        </w:rPr>
        <w:t>L</w:t>
      </w:r>
      <w:r w:rsidRPr="00B92C95">
        <w:rPr>
          <w:rStyle w:val="StyleUnderline"/>
        </w:rPr>
        <w:t xml:space="preserve">itigation </w:t>
      </w:r>
      <w:r w:rsidRPr="00B92C95">
        <w:rPr>
          <w:rStyle w:val="StyleUnderline"/>
          <w:highlight w:val="cyan"/>
        </w:rPr>
        <w:t>R</w:t>
      </w:r>
      <w:r w:rsidRPr="00B92C95">
        <w:rPr>
          <w:rStyle w:val="StyleUnderline"/>
        </w:rPr>
        <w:t xml:space="preserve">eview </w:t>
      </w:r>
      <w:r w:rsidRPr="00B92C95">
        <w:rPr>
          <w:rStyle w:val="StyleUnderline"/>
          <w:highlight w:val="cyan"/>
        </w:rPr>
        <w:t>B</w:t>
      </w:r>
      <w:r w:rsidRPr="00B92C95">
        <w:rPr>
          <w:rStyle w:val="StyleUnderline"/>
        </w:rPr>
        <w:t xml:space="preserve">oard that they argue </w:t>
      </w:r>
      <w:r w:rsidRPr="00B92C95">
        <w:rPr>
          <w:rStyle w:val="StyleUnderline"/>
          <w:highlight w:val="cyan"/>
        </w:rPr>
        <w:t>would "discourage</w:t>
      </w:r>
      <w:r w:rsidRPr="00B92C95">
        <w:rPr>
          <w:rStyle w:val="StyleUnderline"/>
        </w:rPr>
        <w:t xml:space="preserve"> . . . </w:t>
      </w:r>
      <w:r w:rsidRPr="00B92C95">
        <w:rPr>
          <w:rStyle w:val="StyleUnderline"/>
          <w:highlight w:val="cyan"/>
        </w:rPr>
        <w:t xml:space="preserve">weak patent infringement </w:t>
      </w:r>
      <w:proofErr w:type="gramStart"/>
      <w:r w:rsidRPr="00B92C95">
        <w:rPr>
          <w:rStyle w:val="StyleUnderline"/>
          <w:highlight w:val="cyan"/>
        </w:rPr>
        <w:t>suits</w:t>
      </w:r>
      <w:r w:rsidRPr="00B92C95">
        <w:rPr>
          <w:rStyle w:val="StyleUnderline"/>
        </w:rPr>
        <w:t>[</w:t>
      </w:r>
      <w:proofErr w:type="gramEnd"/>
      <w:r w:rsidRPr="00B92C95">
        <w:rPr>
          <w:rStyle w:val="StyleUnderline"/>
        </w:rPr>
        <w:t xml:space="preserve">,] . . . </w:t>
      </w:r>
      <w:r w:rsidRPr="00B92C95">
        <w:rPr>
          <w:rStyle w:val="StyleUnderline"/>
          <w:highlight w:val="cyan"/>
        </w:rPr>
        <w:t>strengthen the hands of patentees</w:t>
      </w:r>
      <w:r w:rsidRPr="00B92C95">
        <w:rPr>
          <w:rStyle w:val="StyleUnderline"/>
        </w:rPr>
        <w:t xml:space="preserve">[,] . . . </w:t>
      </w:r>
      <w:r w:rsidRPr="00B92C95">
        <w:rPr>
          <w:rStyle w:val="StyleUnderline"/>
          <w:highlight w:val="cyan"/>
        </w:rPr>
        <w:t>flag weaknesses [in the  [*589]  patent</w:t>
      </w:r>
      <w:r w:rsidRPr="00B92C95">
        <w:rPr>
          <w:rStyle w:val="StyleUnderline"/>
        </w:rPr>
        <w:t xml:space="preserve">,] . . . </w:t>
      </w:r>
      <w:r w:rsidRPr="00B92C95">
        <w:rPr>
          <w:rStyle w:val="StyleUnderline"/>
          <w:highlight w:val="cyan"/>
        </w:rPr>
        <w:t>and</w:t>
      </w:r>
      <w:r w:rsidRPr="00B92C95">
        <w:rPr>
          <w:rStyle w:val="StyleUnderline"/>
        </w:rPr>
        <w:t xml:space="preserve"> . . . </w:t>
      </w:r>
      <w:r w:rsidRPr="00B92C95">
        <w:rPr>
          <w:rStyle w:val="StyleUnderline"/>
          <w:highlight w:val="cyan"/>
        </w:rPr>
        <w:t>provide policymakers with more</w:t>
      </w:r>
      <w:r w:rsidRPr="00B92C95">
        <w:rPr>
          <w:rStyle w:val="StyleUnderline"/>
        </w:rPr>
        <w:t xml:space="preserve"> . . . </w:t>
      </w:r>
      <w:r w:rsidRPr="00B92C95">
        <w:rPr>
          <w:rStyle w:val="StyleUnderline"/>
          <w:highlight w:val="cyan"/>
        </w:rPr>
        <w:t>information" to evaluate the patent system</w:t>
      </w:r>
      <w:r w:rsidRPr="00B92C95">
        <w:rPr>
          <w:rStyle w:val="StyleUnderline"/>
        </w:rPr>
        <w:t>.</w:t>
      </w:r>
      <w:r w:rsidRPr="00B92C95">
        <w:rPr>
          <w:sz w:val="16"/>
        </w:rPr>
        <w:t xml:space="preserve">   380</w:t>
      </w:r>
    </w:p>
    <w:p w14:paraId="53D80508" w14:textId="77777777" w:rsidR="00434483" w:rsidRPr="00B92C95" w:rsidRDefault="00434483" w:rsidP="00434483">
      <w:pPr>
        <w:rPr>
          <w:sz w:val="16"/>
        </w:rPr>
      </w:pPr>
      <w:r w:rsidRPr="00B92C95">
        <w:rPr>
          <w:sz w:val="16"/>
        </w:rPr>
        <w:t>Adaptation of rulemaking comes at the expense of judicial discretion and flexibility.   381 But, what are the benefits of flexibility in this current situation that could not otherwise be realized by the PTO? One concern is that the time involved in rulemaking could necessitate delay in getting answers in patent disputes. Such a concern is not trivial and the current system of court action may give quicker answers, but those answers are not necessarily correct or consistent.</w:t>
      </w:r>
    </w:p>
    <w:p w14:paraId="2145EFBB" w14:textId="77777777" w:rsidR="00434483" w:rsidRPr="00B92C95" w:rsidRDefault="00434483" w:rsidP="00434483">
      <w:pPr>
        <w:rPr>
          <w:sz w:val="16"/>
        </w:rPr>
      </w:pPr>
      <w:r w:rsidRPr="00B92C95">
        <w:rPr>
          <w:rStyle w:val="StyleUnderline"/>
        </w:rPr>
        <w:t xml:space="preserve">The </w:t>
      </w:r>
      <w:r w:rsidRPr="00B92C95">
        <w:rPr>
          <w:rStyle w:val="StyleUnderline"/>
          <w:highlight w:val="cyan"/>
        </w:rPr>
        <w:t>administrative trend toward patent law reform has been set in motion by the</w:t>
      </w:r>
      <w:r w:rsidRPr="00B92C95">
        <w:rPr>
          <w:rStyle w:val="StyleUnderline"/>
        </w:rPr>
        <w:t xml:space="preserve"> U.S. Supreme </w:t>
      </w:r>
      <w:r w:rsidRPr="00B92C95">
        <w:rPr>
          <w:rStyle w:val="StyleUnderline"/>
          <w:highlight w:val="cyan"/>
        </w:rPr>
        <w:t>Court's</w:t>
      </w:r>
      <w:r w:rsidRPr="00B92C95">
        <w:rPr>
          <w:rStyle w:val="StyleUnderline"/>
        </w:rPr>
        <w:t xml:space="preserve"> recent </w:t>
      </w:r>
      <w:r w:rsidRPr="00B92C95">
        <w:rPr>
          <w:rStyle w:val="StyleUnderline"/>
          <w:highlight w:val="cyan"/>
        </w:rPr>
        <w:t>decision in Oil States</w:t>
      </w:r>
      <w:r w:rsidRPr="00B92C95">
        <w:rPr>
          <w:rStyle w:val="StyleUnderline"/>
        </w:rPr>
        <w:t xml:space="preserve"> Energy Services, LLC v. Greene's Energy Group, LLC.</w:t>
      </w:r>
      <w:r w:rsidRPr="00B92C95">
        <w:rPr>
          <w:sz w:val="16"/>
        </w:rPr>
        <w:t xml:space="preserve">   382 In this case, the Court held that the inter partes review process undertaken by the USPTO is constitutional and does not violate either "Article III or the Seventh Amendment of the Constitution."   383 </w:t>
      </w:r>
      <w:r w:rsidRPr="00B92C95">
        <w:rPr>
          <w:rStyle w:val="StyleUnderline"/>
        </w:rPr>
        <w:t>In inter partes review, parties can contest the validity of a patent, though there is not currently an administrative system where parties could resolve disputes entirely at the PTAB rather than through the courts.   384 In other words, if parties have infringement issues, they must still proceed through the court system, even though they could contest validity at the PTAB instead of the courts.</w:t>
      </w:r>
      <w:r w:rsidRPr="00B92C95">
        <w:rPr>
          <w:sz w:val="16"/>
        </w:rPr>
        <w:t xml:space="preserve">   385 In total, as of February 2019, the PTAB had received over 8,000 PTAB petitions challenging patent validity under procedures instituted under the AIA.   386 In the coming years, how the district courts interact with this new system and whether parties choose to resolve validity disputes at the PTAB instead of the district courts will impact how the pilot program turns out. For instance, instead of filing before pilot judges, litigators may instead elect to file a petition before the PTAB. It is impossible to tell how much the inter partes process will cannibalize validity decision making in the district courts.   387 </w:t>
      </w:r>
      <w:r w:rsidRPr="00B92C95">
        <w:rPr>
          <w:rStyle w:val="StyleUnderline"/>
        </w:rPr>
        <w:t xml:space="preserve">Some </w:t>
      </w:r>
      <w:r w:rsidRPr="00B92C95">
        <w:rPr>
          <w:rStyle w:val="StyleUnderline"/>
          <w:highlight w:val="cyan"/>
        </w:rPr>
        <w:t xml:space="preserve">scholars have found that </w:t>
      </w:r>
      <w:proofErr w:type="gramStart"/>
      <w:r w:rsidRPr="00B92C95">
        <w:rPr>
          <w:rStyle w:val="StyleUnderline"/>
          <w:highlight w:val="cyan"/>
        </w:rPr>
        <w:t>the  [</w:t>
      </w:r>
      <w:proofErr w:type="gramEnd"/>
      <w:r w:rsidRPr="00B92C95">
        <w:rPr>
          <w:rStyle w:val="StyleUnderline"/>
          <w:highlight w:val="cyan"/>
        </w:rPr>
        <w:t>*590]  majority of parties are substituting the PTAB process for district court litigation</w:t>
      </w:r>
      <w:r w:rsidRPr="00B92C95">
        <w:rPr>
          <w:rStyle w:val="StyleUnderline"/>
        </w:rPr>
        <w:t>, at least when their claims concern validity.   388 The Oil States decision paves the way for altering the PTAB process to expand its reach.</w:t>
      </w:r>
      <w:r w:rsidRPr="00B92C95">
        <w:rPr>
          <w:sz w:val="16"/>
        </w:rPr>
        <w:t xml:space="preserve">   389 The long-term viability of the pilot project may come down to how the program intersects with that process.</w:t>
      </w:r>
    </w:p>
    <w:p w14:paraId="130A9B06" w14:textId="77777777" w:rsidR="00434483" w:rsidRPr="00B92C95" w:rsidRDefault="00434483" w:rsidP="00434483">
      <w:pPr>
        <w:rPr>
          <w:sz w:val="16"/>
        </w:rPr>
      </w:pPr>
      <w:r w:rsidRPr="00B92C95">
        <w:rPr>
          <w:rStyle w:val="StyleUnderline"/>
        </w:rPr>
        <w:t xml:space="preserve">In all, </w:t>
      </w:r>
      <w:r w:rsidRPr="00B92C95">
        <w:rPr>
          <w:rStyle w:val="StyleUnderline"/>
          <w:highlight w:val="cyan"/>
        </w:rPr>
        <w:t>a fundamental rebalancing of the system to place decision making back in the hands of experts would do much to balance out the entire system to get better results</w:t>
      </w:r>
      <w:r w:rsidRPr="00B92C95">
        <w:rPr>
          <w:rStyle w:val="StyleUnderline"/>
        </w:rPr>
        <w:t>.</w:t>
      </w:r>
      <w:r w:rsidRPr="00B92C95">
        <w:rPr>
          <w:sz w:val="16"/>
        </w:rPr>
        <w:t xml:space="preserve"> As Arti K. Rai argues, </w:t>
      </w:r>
      <w:r w:rsidRPr="00B92C95">
        <w:rPr>
          <w:rStyle w:val="StyleUnderline"/>
        </w:rPr>
        <w:t>"[</w:t>
      </w:r>
      <w:proofErr w:type="spellStart"/>
      <w:r w:rsidRPr="00B92C95">
        <w:rPr>
          <w:rStyle w:val="StyleUnderline"/>
        </w:rPr>
        <w:t>i</w:t>
      </w:r>
      <w:proofErr w:type="spellEnd"/>
      <w:r w:rsidRPr="00B92C95">
        <w:rPr>
          <w:rStyle w:val="StyleUnderline"/>
        </w:rPr>
        <w:t>]f greater fact-finding and policy application expertise were vested at the administrative and trial court levels, the role of appellate review within the patent system could substantially be reconceived."</w:t>
      </w:r>
      <w:r w:rsidRPr="00B92C95">
        <w:rPr>
          <w:sz w:val="16"/>
        </w:rPr>
        <w:t xml:space="preserve">   390 The USPTO is already beginning to take these steps. Although a full examination of the issue is beyond the scope of this Article, inter partes review--where a third party can challenge the validity of a patent before the PTO--may be a mechanism that should be used more frequently to gauge validity of patents in a consistent manner. </w:t>
      </w:r>
      <w:r w:rsidRPr="00B92C95">
        <w:rPr>
          <w:rStyle w:val="StyleUnderline"/>
        </w:rPr>
        <w:t>This study's preliminary analysis of inter partes review reveals that many patents are declared invalid before the PTO, yet district courts continue to find that parties infringe them. Some courts even find the patents valid, contrary to the PTO's conclusion. The system needs to do better. A system where the USPTO shapes, as much as possible, the validity determinations would create greater consistency and predictability in patent law decision making</w:t>
      </w:r>
      <w:r w:rsidRPr="00B92C95">
        <w:rPr>
          <w:sz w:val="16"/>
        </w:rPr>
        <w:t>.   391</w:t>
      </w:r>
    </w:p>
    <w:p w14:paraId="18E9F09A" w14:textId="77777777" w:rsidR="00434483" w:rsidRPr="005D388F" w:rsidRDefault="00434483" w:rsidP="00434483"/>
    <w:p w14:paraId="6C4D7A6E" w14:textId="77777777" w:rsidR="005F4F9B" w:rsidRPr="005F4F9B" w:rsidRDefault="005F4F9B" w:rsidP="005F4F9B"/>
    <w:p w14:paraId="385218A6" w14:textId="691E66C1" w:rsidR="001615BF" w:rsidRDefault="001615BF" w:rsidP="00943664">
      <w:pPr>
        <w:pStyle w:val="Heading2"/>
      </w:pPr>
      <w:r>
        <w:t>DA – Court Clog</w:t>
      </w:r>
    </w:p>
    <w:p w14:paraId="4548B574" w14:textId="62BC7A0A" w:rsidR="001615BF" w:rsidRDefault="000926D2" w:rsidP="000926D2">
      <w:pPr>
        <w:pStyle w:val="Heading3"/>
      </w:pPr>
      <w:r>
        <w:t>1NC/2NC – Link – Generic</w:t>
      </w:r>
    </w:p>
    <w:p w14:paraId="59115956" w14:textId="77777777" w:rsidR="00C2658B" w:rsidRPr="001D57EB" w:rsidRDefault="00C2658B" w:rsidP="00C2658B">
      <w:pPr>
        <w:pStyle w:val="Heading4"/>
      </w:pPr>
      <w:r>
        <w:t>A “clear and convincing” standard would cause a litigation flood.</w:t>
      </w:r>
    </w:p>
    <w:p w14:paraId="099D159B" w14:textId="77777777" w:rsidR="00C2658B" w:rsidRDefault="00C2658B" w:rsidP="00C2658B">
      <w:r w:rsidRPr="00F65DBA">
        <w:rPr>
          <w:rStyle w:val="Style13ptBold"/>
        </w:rPr>
        <w:t>Alsup</w:t>
      </w:r>
      <w:r>
        <w:t xml:space="preserve"> 20</w:t>
      </w:r>
      <w:r w:rsidRPr="00F65DBA">
        <w:rPr>
          <w:rStyle w:val="Style13ptBold"/>
        </w:rPr>
        <w:t>09</w:t>
      </w:r>
      <w:r>
        <w:t xml:space="preserve">. [William, Senior US District Judge, US District Court for the Northern District of California; “A District Judge's Proposal for Patent Reform: Revisiting the Clear and Convincing Standard and Calibrating Deference to the Strength of the Examination,” 24 Berkeley Tech. L.J. 1647, 24 Berkeley Tech, </w:t>
      </w:r>
      <w:hyperlink r:id="rId22" w:history="1">
        <w:r w:rsidRPr="00882279">
          <w:rPr>
            <w:rStyle w:val="Hyperlink"/>
          </w:rPr>
          <w:t>https://heinonline.org/hol-cgi-bin/get_pdf.cgi?handle=hein.journals/berktech24&amp;section=61</w:t>
        </w:r>
      </w:hyperlink>
      <w:r>
        <w:t>, Available on UC Berkley (free) and L/N //</w:t>
      </w:r>
      <w:proofErr w:type="spellStart"/>
      <w:r>
        <w:t>cpsw</w:t>
      </w:r>
      <w:proofErr w:type="spellEnd"/>
      <w:r>
        <w:t>-ay]</w:t>
      </w:r>
    </w:p>
    <w:p w14:paraId="6A529B38" w14:textId="77777777" w:rsidR="00C2658B" w:rsidRPr="001D57EB" w:rsidRDefault="00C2658B" w:rsidP="00C2658B">
      <w:pPr>
        <w:rPr>
          <w:sz w:val="16"/>
        </w:rPr>
      </w:pPr>
      <w:r w:rsidRPr="001D57EB">
        <w:rPr>
          <w:rStyle w:val="StyleUnderline"/>
          <w:highlight w:val="cyan"/>
        </w:rPr>
        <w:t>The</w:t>
      </w:r>
      <w:r w:rsidRPr="00653A27">
        <w:rPr>
          <w:rStyle w:val="StyleUnderline"/>
        </w:rPr>
        <w:t xml:space="preserve"> vast </w:t>
      </w:r>
      <w:r w:rsidRPr="001D57EB">
        <w:rPr>
          <w:rStyle w:val="StyleUnderline"/>
          <w:highlight w:val="cyan"/>
        </w:rPr>
        <w:t>explosion in patent litigation began in the</w:t>
      </w:r>
      <w:r w:rsidRPr="00653A27">
        <w:rPr>
          <w:rStyle w:val="StyleUnderline"/>
        </w:rPr>
        <w:t xml:space="preserve"> mid-19</w:t>
      </w:r>
      <w:r w:rsidRPr="001D57EB">
        <w:rPr>
          <w:rStyle w:val="StyleUnderline"/>
          <w:highlight w:val="cyan"/>
        </w:rPr>
        <w:t>80s</w:t>
      </w:r>
      <w:r w:rsidRPr="001D57EB">
        <w:rPr>
          <w:sz w:val="16"/>
        </w:rPr>
        <w:t xml:space="preserve">, resulting from the reinvigoration of the patent system by Congress, including its establishment of the Court of Appeals for the Federal Circuit. 1 That court, which hears all patent appeals, did what Congress presumably wanted and breathed great strength into patents and their protection. Perhaps too much [*1648] so. </w:t>
      </w:r>
      <w:r w:rsidRPr="00653A27">
        <w:rPr>
          <w:rStyle w:val="StyleUnderline"/>
        </w:rPr>
        <w:t xml:space="preserve">So much reinvigoration occurred that </w:t>
      </w:r>
      <w:r w:rsidRPr="001D57EB">
        <w:rPr>
          <w:rStyle w:val="StyleUnderline"/>
          <w:highlight w:val="cyan"/>
        </w:rPr>
        <w:t>patent litigation, once a quiet backwater</w:t>
      </w:r>
      <w:r w:rsidRPr="00653A27">
        <w:rPr>
          <w:rStyle w:val="StyleUnderline"/>
        </w:rPr>
        <w:t xml:space="preserve"> of the federal courts until the 1980s, </w:t>
      </w:r>
      <w:r w:rsidRPr="001D57EB">
        <w:rPr>
          <w:rStyle w:val="StyleUnderline"/>
          <w:highlight w:val="cyan"/>
        </w:rPr>
        <w:t>has become a swelling sea</w:t>
      </w:r>
      <w:r w:rsidRPr="001D57EB">
        <w:rPr>
          <w:sz w:val="16"/>
        </w:rPr>
        <w:t>.</w:t>
      </w:r>
    </w:p>
    <w:p w14:paraId="7E19B138" w14:textId="77777777" w:rsidR="00C2658B" w:rsidRPr="001D57EB" w:rsidRDefault="00C2658B" w:rsidP="00C2658B">
      <w:pPr>
        <w:rPr>
          <w:sz w:val="16"/>
        </w:rPr>
      </w:pPr>
      <w:r w:rsidRPr="001D57EB">
        <w:rPr>
          <w:rStyle w:val="StyleUnderline"/>
          <w:highlight w:val="cyan"/>
        </w:rPr>
        <w:t>A central reason for the</w:t>
      </w:r>
      <w:r w:rsidRPr="00653A27">
        <w:rPr>
          <w:rStyle w:val="StyleUnderline"/>
        </w:rPr>
        <w:t xml:space="preserve"> litigation </w:t>
      </w:r>
      <w:r w:rsidRPr="001D57EB">
        <w:rPr>
          <w:rStyle w:val="StyleUnderline"/>
          <w:highlight w:val="cyan"/>
        </w:rPr>
        <w:t>boom is</w:t>
      </w:r>
      <w:r w:rsidRPr="00653A27">
        <w:rPr>
          <w:rStyle w:val="StyleUnderline"/>
        </w:rPr>
        <w:t xml:space="preserve"> the presumption of validity and </w:t>
      </w:r>
      <w:r w:rsidRPr="001D57EB">
        <w:rPr>
          <w:rStyle w:val="StyleUnderline"/>
          <w:highlight w:val="cyan"/>
        </w:rPr>
        <w:t>the "clear and convincing" standard</w:t>
      </w:r>
      <w:r w:rsidRPr="00653A27">
        <w:rPr>
          <w:rStyle w:val="StyleUnderline"/>
        </w:rPr>
        <w:t xml:space="preserve">: Patents are presumed valid under 35 U.S.C. § 282 and can only be set aside in litigation upon "clear and convincing" proof of invalidity. 2 </w:t>
      </w:r>
      <w:r w:rsidRPr="001D57EB">
        <w:rPr>
          <w:rStyle w:val="StyleUnderline"/>
        </w:rPr>
        <w:t xml:space="preserve">This </w:t>
      </w:r>
      <w:r w:rsidRPr="001D57EB">
        <w:rPr>
          <w:rStyle w:val="StyleUnderline"/>
          <w:highlight w:val="cyan"/>
        </w:rPr>
        <w:t>presumption of validity</w:t>
      </w:r>
      <w:r w:rsidRPr="001D57EB">
        <w:rPr>
          <w:rStyle w:val="StyleUnderline"/>
        </w:rPr>
        <w:t xml:space="preserve"> applies equally </w:t>
      </w:r>
      <w:r w:rsidRPr="001D57EB">
        <w:rPr>
          <w:rStyle w:val="StyleUnderline"/>
          <w:highlight w:val="cyan"/>
        </w:rPr>
        <w:t>to all patents - even those that are almost certainly invalid</w:t>
      </w:r>
      <w:r w:rsidRPr="001D57EB">
        <w:rPr>
          <w:sz w:val="16"/>
        </w:rPr>
        <w:t xml:space="preserve">. This is a huge advantage for the patent holder - and it is often an unfair advantage, given the ease with which applicants and their agents can sneak undeserving claims through the PTO. </w:t>
      </w:r>
      <w:r w:rsidRPr="00653A27">
        <w:rPr>
          <w:rStyle w:val="StyleUnderline"/>
        </w:rPr>
        <w:t xml:space="preserve">Because of the burnish of this presumption, </w:t>
      </w:r>
      <w:r w:rsidRPr="001D57EB">
        <w:rPr>
          <w:rStyle w:val="StyleUnderline"/>
          <w:highlight w:val="cyan"/>
        </w:rPr>
        <w:t>patentees</w:t>
      </w:r>
      <w:r w:rsidRPr="00653A27">
        <w:rPr>
          <w:rStyle w:val="StyleUnderline"/>
        </w:rPr>
        <w:t xml:space="preserve"> can </w:t>
      </w:r>
      <w:r w:rsidRPr="001D57EB">
        <w:rPr>
          <w:rStyle w:val="StyleUnderline"/>
          <w:highlight w:val="cyan"/>
        </w:rPr>
        <w:t>use a weak</w:t>
      </w:r>
      <w:r w:rsidRPr="001D57EB">
        <w:rPr>
          <w:rStyle w:val="StyleUnderline"/>
        </w:rPr>
        <w:t>,</w:t>
      </w:r>
      <w:r w:rsidRPr="00653A27">
        <w:rPr>
          <w:rStyle w:val="StyleUnderline"/>
        </w:rPr>
        <w:t xml:space="preserve"> arguably invalid </w:t>
      </w:r>
      <w:r w:rsidRPr="001D57EB">
        <w:rPr>
          <w:rStyle w:val="StyleUnderline"/>
          <w:highlight w:val="cyan"/>
        </w:rPr>
        <w:t xml:space="preserve">patent, to </w:t>
      </w:r>
      <w:r w:rsidRPr="0043170A">
        <w:rPr>
          <w:rStyle w:val="Emphasis"/>
          <w:highlight w:val="cyan"/>
        </w:rPr>
        <w:t>force an accused infringer through years of litigation</w:t>
      </w:r>
      <w:r w:rsidRPr="001D57EB">
        <w:rPr>
          <w:sz w:val="16"/>
        </w:rPr>
        <w:t xml:space="preserve">. This is more than just a </w:t>
      </w:r>
      <w:proofErr w:type="spellStart"/>
      <w:r w:rsidRPr="001D57EB">
        <w:rPr>
          <w:sz w:val="16"/>
        </w:rPr>
        <w:t>nuisiance</w:t>
      </w:r>
      <w:proofErr w:type="spellEnd"/>
      <w:r w:rsidRPr="001D57EB">
        <w:rPr>
          <w:sz w:val="16"/>
        </w:rPr>
        <w:t xml:space="preserve">. </w:t>
      </w:r>
      <w:r w:rsidRPr="00653A27">
        <w:rPr>
          <w:rStyle w:val="StyleUnderline"/>
        </w:rPr>
        <w:t xml:space="preserve">Legal </w:t>
      </w:r>
      <w:r w:rsidRPr="001D57EB">
        <w:rPr>
          <w:rStyle w:val="StyleUnderline"/>
          <w:highlight w:val="cyan"/>
        </w:rPr>
        <w:t>defense costs run</w:t>
      </w:r>
      <w:r w:rsidRPr="00653A27">
        <w:rPr>
          <w:rStyle w:val="StyleUnderline"/>
        </w:rPr>
        <w:t xml:space="preserve">, at the low end, </w:t>
      </w:r>
      <w:r w:rsidRPr="001D57EB">
        <w:rPr>
          <w:rStyle w:val="StyleUnderline"/>
          <w:highlight w:val="cyan"/>
        </w:rPr>
        <w:t xml:space="preserve">about three million dollars per case, and </w:t>
      </w:r>
      <w:r w:rsidRPr="0043170A">
        <w:rPr>
          <w:rStyle w:val="StyleUnderline"/>
          <w:highlight w:val="cyan"/>
        </w:rPr>
        <w:t xml:space="preserve">range well over </w:t>
      </w:r>
      <w:r w:rsidRPr="001D57EB">
        <w:rPr>
          <w:rStyle w:val="StyleUnderline"/>
          <w:highlight w:val="cyan"/>
        </w:rPr>
        <w:t>ten</w:t>
      </w:r>
      <w:r w:rsidRPr="00653A27">
        <w:rPr>
          <w:rStyle w:val="StyleUnderline"/>
        </w:rPr>
        <w:t xml:space="preserve"> million dollars in some actions</w:t>
      </w:r>
      <w:r w:rsidRPr="001D57EB">
        <w:rPr>
          <w:sz w:val="16"/>
        </w:rPr>
        <w:t>. 3 In the United States, the number of patent infringement suits filed annually nearly doubled between 1994 and 2004. 4 According to the Phoenix Center for Advanced Legal and Economic Public Policy Studies, patent litigation costs the economy 4.5 billion dollars annually. 5</w:t>
      </w:r>
    </w:p>
    <w:p w14:paraId="469584B8" w14:textId="0267139B" w:rsidR="000926D2" w:rsidRPr="00C2658B" w:rsidRDefault="00C2658B" w:rsidP="000926D2">
      <w:pPr>
        <w:rPr>
          <w:sz w:val="16"/>
        </w:rPr>
      </w:pPr>
      <w:r w:rsidRPr="00C2428F">
        <w:rPr>
          <w:rStyle w:val="StyleUnderline"/>
        </w:rPr>
        <w:t xml:space="preserve">The presumption of validity and </w:t>
      </w:r>
      <w:r w:rsidRPr="001D57EB">
        <w:rPr>
          <w:rStyle w:val="StyleUnderline"/>
          <w:highlight w:val="cyan"/>
        </w:rPr>
        <w:t>the</w:t>
      </w:r>
      <w:r w:rsidRPr="00C2428F">
        <w:rPr>
          <w:rStyle w:val="StyleUnderline"/>
        </w:rPr>
        <w:t xml:space="preserve"> clear and convincing </w:t>
      </w:r>
      <w:r w:rsidRPr="001D57EB">
        <w:rPr>
          <w:rStyle w:val="StyleUnderline"/>
          <w:highlight w:val="cyan"/>
        </w:rPr>
        <w:t>standard would be wise if almost all patents were</w:t>
      </w:r>
      <w:r w:rsidRPr="00C2428F">
        <w:rPr>
          <w:rStyle w:val="StyleUnderline"/>
        </w:rPr>
        <w:t xml:space="preserve">, in fact, </w:t>
      </w:r>
      <w:r w:rsidRPr="001D57EB">
        <w:rPr>
          <w:rStyle w:val="StyleUnderline"/>
          <w:highlight w:val="cyan"/>
        </w:rPr>
        <w:t>valid</w:t>
      </w:r>
      <w:r w:rsidRPr="00C2428F">
        <w:rPr>
          <w:rStyle w:val="StyleUnderline"/>
        </w:rPr>
        <w:t xml:space="preserve">. My own experience, however, has been that </w:t>
      </w:r>
      <w:r w:rsidRPr="001D57EB">
        <w:rPr>
          <w:rStyle w:val="StyleUnderline"/>
          <w:highlight w:val="cyan"/>
        </w:rPr>
        <w:t xml:space="preserve">at least </w:t>
      </w:r>
      <w:r w:rsidRPr="001D57EB">
        <w:rPr>
          <w:rStyle w:val="Emphasis"/>
          <w:highlight w:val="cyan"/>
        </w:rPr>
        <w:t>one-</w:t>
      </w:r>
      <w:r w:rsidRPr="0043170A">
        <w:rPr>
          <w:rStyle w:val="Emphasis"/>
          <w:highlight w:val="cyan"/>
        </w:rPr>
        <w:t>third of</w:t>
      </w:r>
      <w:r w:rsidRPr="00C2428F">
        <w:rPr>
          <w:rStyle w:val="StyleUnderline"/>
        </w:rPr>
        <w:t xml:space="preserve"> patent </w:t>
      </w:r>
      <w:r w:rsidRPr="0043170A">
        <w:rPr>
          <w:rStyle w:val="Emphasis"/>
          <w:highlight w:val="cyan"/>
        </w:rPr>
        <w:t>claims</w:t>
      </w:r>
      <w:r w:rsidRPr="00C2428F">
        <w:rPr>
          <w:rStyle w:val="StyleUnderline"/>
        </w:rPr>
        <w:t xml:space="preserve"> asserted </w:t>
      </w:r>
      <w:r w:rsidRPr="0043170A">
        <w:rPr>
          <w:rStyle w:val="Emphasis"/>
          <w:highlight w:val="cyan"/>
        </w:rPr>
        <w:t>in litigation should never have issued</w:t>
      </w:r>
      <w:r w:rsidRPr="001D57EB">
        <w:rPr>
          <w:sz w:val="16"/>
        </w:rPr>
        <w:t xml:space="preserve">. I believe most lawyers, academics, and judges would agree that far too may invalid patents slip through the PTO, even though they would vary up or down from my percentage estimate. 6 </w:t>
      </w:r>
      <w:r w:rsidRPr="001D57EB">
        <w:rPr>
          <w:rStyle w:val="StyleUnderline"/>
          <w:highlight w:val="cyan"/>
        </w:rPr>
        <w:t>But</w:t>
      </w:r>
      <w:r w:rsidRPr="00C2428F">
        <w:rPr>
          <w:rStyle w:val="StyleUnderline"/>
        </w:rPr>
        <w:t xml:space="preserve"> invalid or not, </w:t>
      </w:r>
      <w:r w:rsidRPr="001D57EB">
        <w:rPr>
          <w:rStyle w:val="StyleUnderline"/>
          <w:highlight w:val="cyan"/>
        </w:rPr>
        <w:t>they all receive the</w:t>
      </w:r>
      <w:r w:rsidRPr="00C2428F">
        <w:rPr>
          <w:rStyle w:val="StyleUnderline"/>
        </w:rPr>
        <w:t xml:space="preserve"> forensic </w:t>
      </w:r>
      <w:r w:rsidRPr="001D57EB">
        <w:rPr>
          <w:rStyle w:val="StyleUnderline"/>
          <w:highlight w:val="cyan"/>
        </w:rPr>
        <w:t>advantage of</w:t>
      </w:r>
      <w:r w:rsidRPr="00C2428F">
        <w:rPr>
          <w:rStyle w:val="StyleUnderline"/>
        </w:rPr>
        <w:t xml:space="preserve"> a legal earthwork fortified by a protective moat, namely the presumption of validity in tandem with </w:t>
      </w:r>
      <w:r w:rsidRPr="001D57EB">
        <w:rPr>
          <w:rStyle w:val="StyleUnderline"/>
          <w:highlight w:val="cyan"/>
        </w:rPr>
        <w:t>the</w:t>
      </w:r>
      <w:r w:rsidRPr="00C2428F">
        <w:rPr>
          <w:rStyle w:val="StyleUnderline"/>
        </w:rPr>
        <w:t xml:space="preserve"> clear and convincing </w:t>
      </w:r>
      <w:r w:rsidRPr="001D57EB">
        <w:rPr>
          <w:rStyle w:val="StyleUnderline"/>
          <w:highlight w:val="cyan"/>
        </w:rPr>
        <w:t>standard of proof</w:t>
      </w:r>
      <w:r w:rsidRPr="00C2428F">
        <w:rPr>
          <w:rStyle w:val="StyleUnderline"/>
        </w:rPr>
        <w:t xml:space="preserve"> that is required to overcome that presumption</w:t>
      </w:r>
      <w:r w:rsidRPr="001D57EB">
        <w:rPr>
          <w:sz w:val="16"/>
        </w:rPr>
        <w:t>.</w:t>
      </w:r>
    </w:p>
    <w:p w14:paraId="46F7FA0A" w14:textId="032B7611" w:rsidR="00F8197C" w:rsidRDefault="00F8197C" w:rsidP="00F8197C">
      <w:pPr>
        <w:pStyle w:val="Heading3"/>
      </w:pPr>
      <w:r>
        <w:t>2NC – AT: Not Courts</w:t>
      </w:r>
    </w:p>
    <w:p w14:paraId="5BDF7A4F" w14:textId="15E67131" w:rsidR="00DF12D3" w:rsidRDefault="00DF12D3" w:rsidP="00DF12D3">
      <w:pPr>
        <w:pStyle w:val="Heading4"/>
      </w:pPr>
      <w:r>
        <w:t xml:space="preserve">Consequentialist </w:t>
      </w:r>
      <w:r w:rsidR="0007329C">
        <w:t>policies require Court action</w:t>
      </w:r>
      <w:r>
        <w:t>.</w:t>
      </w:r>
    </w:p>
    <w:p w14:paraId="27640E27" w14:textId="77777777" w:rsidR="00DF12D3" w:rsidRDefault="00DF12D3" w:rsidP="00DF12D3">
      <w:r w:rsidRPr="00695462">
        <w:rPr>
          <w:rStyle w:val="Style13ptBold"/>
        </w:rPr>
        <w:t>Mandel</w:t>
      </w:r>
      <w:r>
        <w:t xml:space="preserve"> 20</w:t>
      </w:r>
      <w:r w:rsidRPr="00695462">
        <w:rPr>
          <w:rStyle w:val="Style13ptBold"/>
        </w:rPr>
        <w:t>17</w:t>
      </w:r>
      <w:r>
        <w:t xml:space="preserve">. [Gregory N, Dean &amp; Peter J. Liacouras Professor of Law, Temple University; “Institutional Fracture in Intellectual Property Law: The Supreme Court Versus Congress,” 102 Minn. L. Rev. 803, </w:t>
      </w:r>
      <w:hyperlink r:id="rId23" w:history="1">
        <w:r w:rsidRPr="00C357CC">
          <w:rPr>
            <w:rStyle w:val="Hyperlink"/>
          </w:rPr>
          <w:t>https://scholarship.law.umn.edu/mlr/95</w:t>
        </w:r>
        <w:r w:rsidRPr="00E27817">
          <w:rPr>
            <w:rStyle w:val="Hyperlink"/>
            <w:u w:val="none"/>
          </w:rPr>
          <w:t>,</w:t>
        </w:r>
      </w:hyperlink>
      <w:r>
        <w:t xml:space="preserve"> Available on ProQuest //</w:t>
      </w:r>
      <w:proofErr w:type="spellStart"/>
      <w:r>
        <w:t>cpsw</w:t>
      </w:r>
      <w:proofErr w:type="spellEnd"/>
      <w:r>
        <w:t>-ay]</w:t>
      </w:r>
    </w:p>
    <w:p w14:paraId="447FC5C2" w14:textId="77777777" w:rsidR="00DF12D3" w:rsidRPr="00230154" w:rsidRDefault="00DF12D3" w:rsidP="00DF12D3">
      <w:pPr>
        <w:rPr>
          <w:sz w:val="16"/>
        </w:rPr>
      </w:pPr>
      <w:r w:rsidRPr="00E937FB">
        <w:rPr>
          <w:rStyle w:val="StyleUnderline"/>
        </w:rPr>
        <w:t xml:space="preserve">The </w:t>
      </w:r>
      <w:r w:rsidRPr="003549D8">
        <w:rPr>
          <w:rStyle w:val="Emphasis"/>
          <w:highlight w:val="cyan"/>
        </w:rPr>
        <w:t>core question</w:t>
      </w:r>
      <w:r w:rsidRPr="003549D8">
        <w:rPr>
          <w:rStyle w:val="StyleUnderline"/>
          <w:highlight w:val="cyan"/>
        </w:rPr>
        <w:t xml:space="preserve"> for </w:t>
      </w:r>
      <w:r w:rsidRPr="003549D8">
        <w:rPr>
          <w:rStyle w:val="Emphasis"/>
          <w:highlight w:val="cyan"/>
        </w:rPr>
        <w:t>i</w:t>
      </w:r>
      <w:r w:rsidRPr="00230154">
        <w:rPr>
          <w:sz w:val="16"/>
        </w:rPr>
        <w:t xml:space="preserve">ntellectual </w:t>
      </w:r>
      <w:r w:rsidRPr="003549D8">
        <w:rPr>
          <w:rStyle w:val="Emphasis"/>
          <w:highlight w:val="cyan"/>
        </w:rPr>
        <w:t>p</w:t>
      </w:r>
      <w:r w:rsidRPr="00230154">
        <w:rPr>
          <w:sz w:val="16"/>
        </w:rPr>
        <w:t>roperty</w:t>
      </w:r>
      <w:r w:rsidRPr="00E937FB">
        <w:rPr>
          <w:rStyle w:val="StyleUnderline"/>
        </w:rPr>
        <w:t xml:space="preserve"> law </w:t>
      </w:r>
      <w:r w:rsidRPr="003549D8">
        <w:rPr>
          <w:rStyle w:val="StyleUnderline"/>
          <w:highlight w:val="cyan"/>
        </w:rPr>
        <w:t xml:space="preserve">is identifying </w:t>
      </w:r>
      <w:r w:rsidRPr="003549D8">
        <w:rPr>
          <w:rStyle w:val="Emphasis"/>
          <w:highlight w:val="cyan"/>
        </w:rPr>
        <w:t>which branch</w:t>
      </w:r>
      <w:r w:rsidRPr="00C877C5">
        <w:rPr>
          <w:rStyle w:val="Emphasis"/>
        </w:rPr>
        <w:t xml:space="preserve"> of government</w:t>
      </w:r>
      <w:r w:rsidRPr="00230154">
        <w:rPr>
          <w:sz w:val="16"/>
        </w:rPr>
        <w:t xml:space="preserve">, Congress or the Supreme Court, </w:t>
      </w:r>
      <w:r w:rsidRPr="003549D8">
        <w:rPr>
          <w:rStyle w:val="StyleUnderline"/>
          <w:highlight w:val="cyan"/>
        </w:rPr>
        <w:t>is more likely to</w:t>
      </w:r>
      <w:r w:rsidRPr="00E937FB">
        <w:rPr>
          <w:rStyle w:val="StyleUnderline"/>
        </w:rPr>
        <w:t xml:space="preserve"> </w:t>
      </w:r>
      <w:proofErr w:type="spellStart"/>
      <w:r w:rsidRPr="00E937FB">
        <w:rPr>
          <w:rStyle w:val="StyleUnderline"/>
        </w:rPr>
        <w:t>effect</w:t>
      </w:r>
      <w:proofErr w:type="spellEnd"/>
      <w:r w:rsidRPr="00E937FB">
        <w:rPr>
          <w:rStyle w:val="StyleUnderline"/>
        </w:rPr>
        <w:t xml:space="preserve"> intellectual property laws that </w:t>
      </w:r>
      <w:r w:rsidRPr="003549D8">
        <w:rPr>
          <w:rStyle w:val="StyleUnderline"/>
          <w:highlight w:val="cyan"/>
        </w:rPr>
        <w:t>achieve</w:t>
      </w:r>
      <w:r w:rsidRPr="00E937FB">
        <w:rPr>
          <w:rStyle w:val="StyleUnderline"/>
        </w:rPr>
        <w:t xml:space="preserve"> socially desirable </w:t>
      </w:r>
      <w:r w:rsidRPr="003549D8">
        <w:rPr>
          <w:rStyle w:val="StyleUnderline"/>
          <w:highlight w:val="cyan"/>
        </w:rPr>
        <w:t>objectives</w:t>
      </w:r>
      <w:r w:rsidRPr="00C877C5">
        <w:rPr>
          <w:rStyle w:val="StyleUnderline"/>
        </w:rPr>
        <w:t xml:space="preserve">. The answer to this question </w:t>
      </w:r>
      <w:r w:rsidRPr="00566159">
        <w:rPr>
          <w:rStyle w:val="StyleUnderline"/>
          <w:highlight w:val="cyan"/>
        </w:rPr>
        <w:t>turns</w:t>
      </w:r>
      <w:r w:rsidRPr="00C877C5">
        <w:rPr>
          <w:rStyle w:val="StyleUnderline"/>
        </w:rPr>
        <w:t xml:space="preserve"> somewhat </w:t>
      </w:r>
      <w:r w:rsidRPr="00566159">
        <w:rPr>
          <w:rStyle w:val="StyleUnderline"/>
          <w:highlight w:val="cyan"/>
        </w:rPr>
        <w:t xml:space="preserve">on whether one takes an </w:t>
      </w:r>
      <w:r w:rsidRPr="00566159">
        <w:rPr>
          <w:rStyle w:val="Emphasis"/>
          <w:highlight w:val="cyan"/>
        </w:rPr>
        <w:t>instrumentalist or deontological view</w:t>
      </w:r>
      <w:r w:rsidRPr="00C877C5">
        <w:rPr>
          <w:rStyle w:val="StyleUnderline"/>
        </w:rPr>
        <w:t xml:space="preserve"> of the goals of intellectual property law</w:t>
      </w:r>
      <w:r w:rsidRPr="00230154">
        <w:rPr>
          <w:sz w:val="16"/>
        </w:rPr>
        <w:t>.</w:t>
      </w:r>
    </w:p>
    <w:p w14:paraId="74D28A46" w14:textId="77777777" w:rsidR="00DF12D3" w:rsidRPr="00230154" w:rsidRDefault="00DF12D3" w:rsidP="00DF12D3">
      <w:pPr>
        <w:rPr>
          <w:sz w:val="16"/>
        </w:rPr>
      </w:pPr>
      <w:r w:rsidRPr="00230154">
        <w:rPr>
          <w:sz w:val="16"/>
        </w:rPr>
        <w:t>The Intellectual Property Clause of the Constitution grants Congress the power "to promote the Progress of Science and useful Arts" by enacting copyright and patent laws. 326 Consistent with this consequentialist preamble, the dominant view of intellectual property law and policy in the United States has often been that intellectual property law exists in order to incentivize creative and innovative activity. 327 The incentive theory of intellectual property law is based on the rationale that providing authors and inventors with the potential for intellectual property rights will induce them to engage in greater innovative activity than they would otherwise, from the creation to the production to the commercialization of intellectual works. 328</w:t>
      </w:r>
    </w:p>
    <w:p w14:paraId="4C0FA7B9" w14:textId="77777777" w:rsidR="00DF12D3" w:rsidRPr="00230154" w:rsidRDefault="00DF12D3" w:rsidP="00DF12D3">
      <w:pPr>
        <w:rPr>
          <w:sz w:val="16"/>
        </w:rPr>
      </w:pPr>
      <w:r w:rsidRPr="00230154">
        <w:rPr>
          <w:sz w:val="16"/>
        </w:rPr>
        <w:t>[*869] Other scholars and experts rely on John Locke's labor theory of property rights and similar concepts to argue that intellectual property law exists to protect authors' and inventors' natural rights in their creative works. 329 This deontological perspective views individuals as automatically entitled to the fruits of their efforts. 330 Natural rights theory supports intellectual property protection on the basis that a creator is morally entitled to control the copying and distribution of inventions or artistic creations produced as a result of the creator's own labor and effort. 331</w:t>
      </w:r>
    </w:p>
    <w:p w14:paraId="0FA24DA2" w14:textId="77777777" w:rsidR="00DF12D3" w:rsidRPr="00230154" w:rsidRDefault="00DF12D3" w:rsidP="00DF12D3">
      <w:pPr>
        <w:rPr>
          <w:sz w:val="16"/>
        </w:rPr>
      </w:pPr>
      <w:r w:rsidRPr="00230154">
        <w:rPr>
          <w:sz w:val="16"/>
        </w:rPr>
        <w:t>Under the traditional, romantic view of the branches of government enshrined in the Constitution,</w:t>
      </w:r>
      <w:r w:rsidRPr="00E937FB">
        <w:rPr>
          <w:rStyle w:val="StyleUnderline"/>
        </w:rPr>
        <w:t xml:space="preserve"> those who believe in a </w:t>
      </w:r>
      <w:r w:rsidRPr="00277D0C">
        <w:rPr>
          <w:rStyle w:val="Emphasis"/>
          <w:highlight w:val="cyan"/>
        </w:rPr>
        <w:t>deontological basis</w:t>
      </w:r>
      <w:r w:rsidRPr="00277D0C">
        <w:rPr>
          <w:rStyle w:val="StyleUnderline"/>
          <w:highlight w:val="cyan"/>
        </w:rPr>
        <w:t xml:space="preserve"> might</w:t>
      </w:r>
      <w:r w:rsidRPr="00E937FB">
        <w:rPr>
          <w:rStyle w:val="StyleUnderline"/>
        </w:rPr>
        <w:t xml:space="preserve"> tend to </w:t>
      </w:r>
      <w:r w:rsidRPr="00277D0C">
        <w:rPr>
          <w:rStyle w:val="Emphasis"/>
          <w:highlight w:val="cyan"/>
        </w:rPr>
        <w:t>favor Congress</w:t>
      </w:r>
      <w:r w:rsidRPr="00604656">
        <w:rPr>
          <w:rStyle w:val="Emphasis"/>
        </w:rPr>
        <w:t xml:space="preserve"> </w:t>
      </w:r>
      <w:r w:rsidRPr="00E937FB">
        <w:rPr>
          <w:rStyle w:val="StyleUnderline"/>
        </w:rPr>
        <w:t xml:space="preserve">as the </w:t>
      </w:r>
      <w:r w:rsidRPr="00604656">
        <w:rPr>
          <w:rStyle w:val="Emphasis"/>
        </w:rPr>
        <w:t>i</w:t>
      </w:r>
      <w:r w:rsidRPr="00230154">
        <w:rPr>
          <w:sz w:val="16"/>
        </w:rPr>
        <w:t xml:space="preserve">ntellectual </w:t>
      </w:r>
      <w:r w:rsidRPr="00604656">
        <w:rPr>
          <w:rStyle w:val="Emphasis"/>
        </w:rPr>
        <w:t>p</w:t>
      </w:r>
      <w:r w:rsidRPr="00230154">
        <w:rPr>
          <w:sz w:val="16"/>
        </w:rPr>
        <w:t>roperty</w:t>
      </w:r>
      <w:r w:rsidRPr="00E937FB">
        <w:rPr>
          <w:rStyle w:val="StyleUnderline"/>
        </w:rPr>
        <w:t xml:space="preserve"> law decision-maker and be wary of Supreme Court interference. </w:t>
      </w:r>
      <w:r w:rsidRPr="00277D0C">
        <w:rPr>
          <w:rStyle w:val="StyleUnderline"/>
          <w:highlight w:val="cyan"/>
        </w:rPr>
        <w:t xml:space="preserve">Natural rights in </w:t>
      </w:r>
      <w:r w:rsidRPr="00277D0C">
        <w:rPr>
          <w:rStyle w:val="Emphasis"/>
          <w:highlight w:val="cyan"/>
        </w:rPr>
        <w:t>i</w:t>
      </w:r>
      <w:r w:rsidRPr="00230154">
        <w:rPr>
          <w:sz w:val="16"/>
        </w:rPr>
        <w:t xml:space="preserve">ntellectual </w:t>
      </w:r>
      <w:r w:rsidRPr="00277D0C">
        <w:rPr>
          <w:rStyle w:val="Emphasis"/>
          <w:highlight w:val="cyan"/>
        </w:rPr>
        <w:t>p</w:t>
      </w:r>
      <w:r w:rsidRPr="00230154">
        <w:rPr>
          <w:sz w:val="16"/>
        </w:rPr>
        <w:t>roperty</w:t>
      </w:r>
      <w:r w:rsidRPr="00E937FB">
        <w:rPr>
          <w:rStyle w:val="StyleUnderline"/>
        </w:rPr>
        <w:t xml:space="preserve"> law </w:t>
      </w:r>
      <w:r w:rsidRPr="00277D0C">
        <w:rPr>
          <w:rStyle w:val="StyleUnderline"/>
          <w:highlight w:val="cyan"/>
        </w:rPr>
        <w:t>are</w:t>
      </w:r>
      <w:r w:rsidRPr="00E937FB">
        <w:rPr>
          <w:rStyle w:val="StyleUnderline"/>
        </w:rPr>
        <w:t xml:space="preserve"> an </w:t>
      </w:r>
      <w:r w:rsidRPr="00277D0C">
        <w:rPr>
          <w:rStyle w:val="StyleUnderline"/>
          <w:highlight w:val="cyan"/>
        </w:rPr>
        <w:t>ill-defined</w:t>
      </w:r>
      <w:r w:rsidRPr="00E937FB">
        <w:rPr>
          <w:rStyle w:val="StyleUnderline"/>
        </w:rPr>
        <w:t xml:space="preserve"> concept, </w:t>
      </w:r>
      <w:r w:rsidRPr="00277D0C">
        <w:rPr>
          <w:rStyle w:val="StyleUnderline"/>
          <w:highlight w:val="cyan"/>
        </w:rPr>
        <w:t xml:space="preserve">and </w:t>
      </w:r>
      <w:r w:rsidRPr="00277D0C">
        <w:rPr>
          <w:rStyle w:val="Emphasis"/>
          <w:highlight w:val="cyan"/>
        </w:rPr>
        <w:t>majoritarian preferences</w:t>
      </w:r>
      <w:r w:rsidRPr="00277D0C">
        <w:rPr>
          <w:rStyle w:val="StyleUnderline"/>
          <w:highlight w:val="cyan"/>
        </w:rPr>
        <w:t xml:space="preserve"> could</w:t>
      </w:r>
      <w:r w:rsidRPr="00E937FB">
        <w:rPr>
          <w:rStyle w:val="StyleUnderline"/>
        </w:rPr>
        <w:t xml:space="preserve"> be an appropriate way to </w:t>
      </w:r>
      <w:r w:rsidRPr="00277D0C">
        <w:rPr>
          <w:rStyle w:val="StyleUnderline"/>
          <w:highlight w:val="cyan"/>
        </w:rPr>
        <w:t>define such rights</w:t>
      </w:r>
      <w:r w:rsidRPr="00230154">
        <w:rPr>
          <w:sz w:val="16"/>
        </w:rPr>
        <w:t>. 332 In fact, experts who support natural rights concepts in intellectual property law often [*870] point to popular opinion and perceptions as evidence corroborating their views about what intellectual property rights should be. 333</w:t>
      </w:r>
    </w:p>
    <w:p w14:paraId="60890921" w14:textId="77777777" w:rsidR="00DF12D3" w:rsidRPr="00230154" w:rsidRDefault="00DF12D3" w:rsidP="00DF12D3">
      <w:pPr>
        <w:rPr>
          <w:sz w:val="16"/>
        </w:rPr>
      </w:pPr>
      <w:r w:rsidRPr="00E937FB">
        <w:rPr>
          <w:rStyle w:val="StyleUnderline"/>
        </w:rPr>
        <w:t xml:space="preserve">The Supreme </w:t>
      </w:r>
      <w:r w:rsidRPr="00277D0C">
        <w:rPr>
          <w:rStyle w:val="StyleUnderline"/>
          <w:highlight w:val="cyan"/>
        </w:rPr>
        <w:t>Court</w:t>
      </w:r>
      <w:r w:rsidRPr="00230154">
        <w:rPr>
          <w:sz w:val="16"/>
        </w:rPr>
        <w:t xml:space="preserve">, on the other hand, </w:t>
      </w:r>
      <w:r w:rsidRPr="00E937FB">
        <w:rPr>
          <w:rStyle w:val="StyleUnderline"/>
        </w:rPr>
        <w:t xml:space="preserve">may appear </w:t>
      </w:r>
      <w:r w:rsidRPr="00277D0C">
        <w:rPr>
          <w:rStyle w:val="StyleUnderline"/>
          <w:highlight w:val="cyan"/>
        </w:rPr>
        <w:t xml:space="preserve">more attractive to </w:t>
      </w:r>
      <w:r w:rsidRPr="00277D0C">
        <w:rPr>
          <w:rStyle w:val="Emphasis"/>
          <w:highlight w:val="cyan"/>
        </w:rPr>
        <w:t>consequentialist</w:t>
      </w:r>
      <w:r w:rsidRPr="00E937FB">
        <w:rPr>
          <w:rStyle w:val="StyleUnderline"/>
        </w:rPr>
        <w:t xml:space="preserve"> proponent</w:t>
      </w:r>
      <w:r w:rsidRPr="00277D0C">
        <w:rPr>
          <w:rStyle w:val="StyleUnderline"/>
          <w:highlight w:val="cyan"/>
        </w:rPr>
        <w:t>s</w:t>
      </w:r>
      <w:r w:rsidRPr="00E937FB">
        <w:rPr>
          <w:rStyle w:val="StyleUnderline"/>
        </w:rPr>
        <w:t xml:space="preserve">. </w:t>
      </w:r>
      <w:r w:rsidRPr="00230154">
        <w:rPr>
          <w:sz w:val="16"/>
        </w:rPr>
        <w:t xml:space="preserve">Rather than deciding intellectual property rights based on popular vote, </w:t>
      </w:r>
      <w:r w:rsidRPr="00E937FB">
        <w:rPr>
          <w:rStyle w:val="StyleUnderline"/>
        </w:rPr>
        <w:t xml:space="preserve">achieving </w:t>
      </w:r>
      <w:r w:rsidRPr="00277D0C">
        <w:rPr>
          <w:rStyle w:val="StyleUnderline"/>
          <w:highlight w:val="cyan"/>
        </w:rPr>
        <w:t xml:space="preserve">optimal incentives requires </w:t>
      </w:r>
      <w:r w:rsidRPr="00277D0C">
        <w:rPr>
          <w:rStyle w:val="Emphasis"/>
          <w:highlight w:val="cyan"/>
        </w:rPr>
        <w:t>balancing</w:t>
      </w:r>
      <w:r w:rsidRPr="00604656">
        <w:rPr>
          <w:rStyle w:val="Emphasis"/>
        </w:rPr>
        <w:t xml:space="preserve"> the </w:t>
      </w:r>
      <w:r w:rsidRPr="00277D0C">
        <w:rPr>
          <w:rStyle w:val="Emphasis"/>
          <w:highlight w:val="cyan"/>
        </w:rPr>
        <w:t>incentive benefits</w:t>
      </w:r>
      <w:r w:rsidRPr="00E937FB">
        <w:rPr>
          <w:rStyle w:val="StyleUnderline"/>
        </w:rPr>
        <w:t xml:space="preserve"> that </w:t>
      </w:r>
      <w:r w:rsidRPr="00604656">
        <w:rPr>
          <w:rStyle w:val="Emphasis"/>
        </w:rPr>
        <w:t>i</w:t>
      </w:r>
      <w:r w:rsidRPr="00230154">
        <w:rPr>
          <w:sz w:val="16"/>
        </w:rPr>
        <w:t xml:space="preserve">ntellectual </w:t>
      </w:r>
      <w:r w:rsidRPr="00604656">
        <w:rPr>
          <w:rStyle w:val="Emphasis"/>
        </w:rPr>
        <w:t>p</w:t>
      </w:r>
      <w:r w:rsidRPr="00230154">
        <w:rPr>
          <w:sz w:val="16"/>
        </w:rPr>
        <w:t xml:space="preserve">roperty </w:t>
      </w:r>
      <w:r w:rsidRPr="00E937FB">
        <w:rPr>
          <w:rStyle w:val="StyleUnderline"/>
        </w:rPr>
        <w:t xml:space="preserve">protection provides against the exclusionary costs that it creates. 334 The Supreme </w:t>
      </w:r>
      <w:r w:rsidRPr="00451641">
        <w:rPr>
          <w:rStyle w:val="StyleUnderline"/>
          <w:highlight w:val="cyan"/>
        </w:rPr>
        <w:t>Court</w:t>
      </w:r>
      <w:r w:rsidRPr="00E937FB">
        <w:rPr>
          <w:rStyle w:val="StyleUnderline"/>
        </w:rPr>
        <w:t xml:space="preserve">, not Congress, </w:t>
      </w:r>
      <w:r w:rsidRPr="00451641">
        <w:rPr>
          <w:rStyle w:val="StyleUnderline"/>
          <w:highlight w:val="cyan"/>
        </w:rPr>
        <w:t>may be better able to engage in</w:t>
      </w:r>
      <w:r w:rsidRPr="00E937FB">
        <w:rPr>
          <w:rStyle w:val="StyleUnderline"/>
        </w:rPr>
        <w:t xml:space="preserve"> this </w:t>
      </w:r>
      <w:r w:rsidRPr="00451641">
        <w:rPr>
          <w:rStyle w:val="Emphasis"/>
          <w:highlight w:val="cyan"/>
        </w:rPr>
        <w:t>calculated weighing</w:t>
      </w:r>
      <w:r w:rsidRPr="00230154">
        <w:rPr>
          <w:sz w:val="16"/>
        </w:rPr>
        <w:t>. In support of this perspective, the Supreme Court has affirmed the incentive objectives of intellectual property law in numerous opinions, recognizing the need to balance the incentives of protection against intellectual property rights "not inhibiting further discovery." 335</w:t>
      </w:r>
    </w:p>
    <w:p w14:paraId="50FF5911" w14:textId="77777777" w:rsidR="00F8197C" w:rsidRPr="00F8197C" w:rsidRDefault="00F8197C" w:rsidP="00F8197C"/>
    <w:p w14:paraId="78A9BF36" w14:textId="190098F0" w:rsidR="00943664" w:rsidRDefault="00943664" w:rsidP="00943664">
      <w:pPr>
        <w:pStyle w:val="Heading2"/>
      </w:pPr>
      <w:r>
        <w:t xml:space="preserve">DA – </w:t>
      </w:r>
      <w:r w:rsidR="00EE6764">
        <w:t>Drug</w:t>
      </w:r>
      <w:r w:rsidR="00823681">
        <w:t xml:space="preserve"> Pricing</w:t>
      </w:r>
    </w:p>
    <w:p w14:paraId="71C6FBF3" w14:textId="3F001F58" w:rsidR="00943664" w:rsidRDefault="00943664" w:rsidP="002C79F9">
      <w:pPr>
        <w:pStyle w:val="Heading3"/>
      </w:pPr>
      <w:r>
        <w:t xml:space="preserve">1NC – </w:t>
      </w:r>
      <w:r w:rsidR="002C79F9">
        <w:t>DA</w:t>
      </w:r>
    </w:p>
    <w:p w14:paraId="698F57A5" w14:textId="24133F87" w:rsidR="00943664" w:rsidRDefault="00D83D35" w:rsidP="00943664">
      <w:pPr>
        <w:pStyle w:val="Heading4"/>
      </w:pPr>
      <w:r w:rsidRPr="007673C8">
        <w:rPr>
          <w:u w:val="single"/>
        </w:rPr>
        <w:t>Inter partes review</w:t>
      </w:r>
      <w:r>
        <w:t xml:space="preserve"> is </w:t>
      </w:r>
      <w:r w:rsidR="00DF4B4A">
        <w:t xml:space="preserve">key to keeping </w:t>
      </w:r>
      <w:r w:rsidR="00DF4B4A" w:rsidRPr="00DF4B4A">
        <w:rPr>
          <w:u w:val="single"/>
        </w:rPr>
        <w:t>drug prices</w:t>
      </w:r>
      <w:r w:rsidR="00DF4B4A">
        <w:t xml:space="preserve"> low</w:t>
      </w:r>
      <w:r w:rsidR="00B93753">
        <w:t xml:space="preserve"> – t</w:t>
      </w:r>
      <w:r w:rsidR="00943664">
        <w:t xml:space="preserve">he plan </w:t>
      </w:r>
      <w:r w:rsidR="00943664" w:rsidRPr="00B93753">
        <w:rPr>
          <w:u w:val="single"/>
        </w:rPr>
        <w:t>undermines</w:t>
      </w:r>
      <w:r w:rsidR="00943664">
        <w:t xml:space="preserve"> </w:t>
      </w:r>
      <w:r w:rsidR="00DF4B4A">
        <w:t xml:space="preserve">it. </w:t>
      </w:r>
    </w:p>
    <w:p w14:paraId="4AC7D3A4" w14:textId="67001364" w:rsidR="00DF4B4A" w:rsidRDefault="003A4AB2" w:rsidP="00DF4B4A">
      <w:r>
        <w:t xml:space="preserve">Wayne </w:t>
      </w:r>
      <w:r w:rsidRPr="00A81FAE">
        <w:rPr>
          <w:rStyle w:val="Style13ptBold"/>
        </w:rPr>
        <w:t>Brough</w:t>
      </w:r>
      <w:r>
        <w:t xml:space="preserve"> 5-7-20</w:t>
      </w:r>
      <w:r w:rsidRPr="00A81FAE">
        <w:rPr>
          <w:rStyle w:val="Style13ptBold"/>
        </w:rPr>
        <w:t>24</w:t>
      </w:r>
      <w:r>
        <w:t xml:space="preserve">, policy director for R Street’s Technology and Innovation team, </w:t>
      </w:r>
      <w:r w:rsidR="00C61914">
        <w:t xml:space="preserve">PhD in economics from George Mason University, with a focus in industrial organization and public choice. R Street, “Coalition Letter Opposing the PREVAIL Act,” </w:t>
      </w:r>
      <w:r w:rsidR="00A81FAE" w:rsidRPr="00A81FAE">
        <w:t>https://www.rstreet.org/outreach/coalition-letter-opposing-the-prevail-act/</w:t>
      </w:r>
      <w:r w:rsidR="00A81FAE">
        <w:t>, //ff</w:t>
      </w:r>
    </w:p>
    <w:p w14:paraId="41D51ED4" w14:textId="77777777" w:rsidR="00D117CB" w:rsidRPr="0070566A" w:rsidRDefault="00D117CB" w:rsidP="00DF4B4A">
      <w:pPr>
        <w:rPr>
          <w:sz w:val="16"/>
        </w:rPr>
      </w:pPr>
      <w:r w:rsidRPr="0070566A">
        <w:rPr>
          <w:sz w:val="16"/>
        </w:rPr>
        <w:t>History of Inter Partes Review Proceedings</w:t>
      </w:r>
    </w:p>
    <w:p w14:paraId="05E85E8E" w14:textId="77777777" w:rsidR="00D117CB" w:rsidRPr="0070566A" w:rsidRDefault="00D117CB" w:rsidP="00DF4B4A">
      <w:pPr>
        <w:rPr>
          <w:sz w:val="16"/>
        </w:rPr>
      </w:pPr>
      <w:r w:rsidRPr="00EC5398">
        <w:rPr>
          <w:highlight w:val="cyan"/>
          <w:u w:val="single"/>
        </w:rPr>
        <w:t>Inter partes review</w:t>
      </w:r>
      <w:r w:rsidRPr="0070566A">
        <w:rPr>
          <w:sz w:val="16"/>
        </w:rPr>
        <w:t xml:space="preserve"> (IPR) </w:t>
      </w:r>
      <w:r w:rsidRPr="00EC5398">
        <w:rPr>
          <w:highlight w:val="cyan"/>
          <w:u w:val="single"/>
        </w:rPr>
        <w:t>proceedings are central</w:t>
      </w:r>
      <w:r w:rsidRPr="00901D20">
        <w:rPr>
          <w:u w:val="single"/>
        </w:rPr>
        <w:t xml:space="preserve"> to the proper administration of the patent system</w:t>
      </w:r>
      <w:r w:rsidRPr="0070566A">
        <w:rPr>
          <w:sz w:val="16"/>
        </w:rPr>
        <w:t xml:space="preserve">. These proceedings </w:t>
      </w:r>
      <w:r w:rsidRPr="00EC5398">
        <w:rPr>
          <w:highlight w:val="cyan"/>
          <w:u w:val="single"/>
        </w:rPr>
        <w:t>enable</w:t>
      </w:r>
      <w:r w:rsidRPr="00627494">
        <w:rPr>
          <w:u w:val="single"/>
        </w:rPr>
        <w:t xml:space="preserve"> any member of the public to ask</w:t>
      </w:r>
      <w:r w:rsidRPr="0070566A">
        <w:rPr>
          <w:sz w:val="16"/>
        </w:rPr>
        <w:t xml:space="preserve"> a panel of technical and legal experts— </w:t>
      </w:r>
      <w:r w:rsidRPr="00EC5398">
        <w:rPr>
          <w:highlight w:val="cyan"/>
          <w:u w:val="single"/>
        </w:rPr>
        <w:t>a</w:t>
      </w:r>
      <w:r w:rsidRPr="0070566A">
        <w:rPr>
          <w:sz w:val="16"/>
        </w:rPr>
        <w:t xml:space="preserve">dministrative </w:t>
      </w:r>
      <w:r w:rsidRPr="00EC5398">
        <w:rPr>
          <w:highlight w:val="cyan"/>
          <w:u w:val="single"/>
        </w:rPr>
        <w:t>p</w:t>
      </w:r>
      <w:r w:rsidRPr="0070566A">
        <w:rPr>
          <w:sz w:val="16"/>
        </w:rPr>
        <w:t xml:space="preserve">atent </w:t>
      </w:r>
      <w:r w:rsidRPr="00EC5398">
        <w:rPr>
          <w:highlight w:val="cyan"/>
          <w:u w:val="single"/>
        </w:rPr>
        <w:t>j</w:t>
      </w:r>
      <w:r w:rsidRPr="0070566A">
        <w:rPr>
          <w:sz w:val="16"/>
        </w:rPr>
        <w:t>udge</w:t>
      </w:r>
      <w:r w:rsidRPr="00EC5398">
        <w:rPr>
          <w:highlight w:val="cyan"/>
          <w:u w:val="single"/>
        </w:rPr>
        <w:t>s</w:t>
      </w:r>
      <w:r w:rsidRPr="0070566A">
        <w:rPr>
          <w:sz w:val="16"/>
        </w:rPr>
        <w:t xml:space="preserve"> </w:t>
      </w:r>
      <w:r w:rsidRPr="00EC5398">
        <w:rPr>
          <w:highlight w:val="cyan"/>
          <w:u w:val="single"/>
        </w:rPr>
        <w:t>at</w:t>
      </w:r>
      <w:r w:rsidRPr="00627494">
        <w:rPr>
          <w:u w:val="single"/>
        </w:rPr>
        <w:t xml:space="preserve"> the</w:t>
      </w:r>
      <w:r w:rsidRPr="0070566A">
        <w:rPr>
          <w:sz w:val="16"/>
        </w:rPr>
        <w:t xml:space="preserve"> Patent Trial and Appeal Board (</w:t>
      </w:r>
      <w:r w:rsidRPr="00EC5398">
        <w:rPr>
          <w:highlight w:val="cyan"/>
          <w:u w:val="single"/>
        </w:rPr>
        <w:t>PTAB</w:t>
      </w:r>
      <w:r w:rsidRPr="0070566A">
        <w:rPr>
          <w:sz w:val="16"/>
        </w:rPr>
        <w:t>)—</w:t>
      </w:r>
      <w:r w:rsidRPr="00B7379A">
        <w:rPr>
          <w:highlight w:val="cyan"/>
          <w:u w:val="single"/>
        </w:rPr>
        <w:t>to evaluate whether a patent</w:t>
      </w:r>
      <w:r w:rsidRPr="001E7C4B">
        <w:rPr>
          <w:u w:val="single"/>
        </w:rPr>
        <w:t xml:space="preserve"> was </w:t>
      </w:r>
      <w:r w:rsidRPr="00B7379A">
        <w:rPr>
          <w:u w:val="single"/>
        </w:rPr>
        <w:t>erroneously</w:t>
      </w:r>
      <w:r w:rsidRPr="001E7C4B">
        <w:rPr>
          <w:u w:val="single"/>
        </w:rPr>
        <w:t xml:space="preserve"> issued and </w:t>
      </w:r>
      <w:r w:rsidRPr="00B7379A">
        <w:rPr>
          <w:highlight w:val="cyan"/>
          <w:u w:val="single"/>
        </w:rPr>
        <w:t>is</w:t>
      </w:r>
      <w:r w:rsidRPr="001E7C4B">
        <w:rPr>
          <w:u w:val="single"/>
        </w:rPr>
        <w:t xml:space="preserve"> therefore </w:t>
      </w:r>
      <w:r w:rsidRPr="00B7379A">
        <w:rPr>
          <w:highlight w:val="cyan"/>
          <w:u w:val="single"/>
        </w:rPr>
        <w:t>invalid</w:t>
      </w:r>
      <w:r w:rsidRPr="0070566A">
        <w:rPr>
          <w:sz w:val="16"/>
        </w:rPr>
        <w:t xml:space="preserve">. If the PTAB decides the patent is invalid, the patent is cancelled, and can </w:t>
      </w:r>
      <w:r w:rsidRPr="00F65FD4">
        <w:rPr>
          <w:highlight w:val="cyan"/>
          <w:u w:val="single"/>
        </w:rPr>
        <w:t>no longer prevent competition</w:t>
      </w:r>
      <w:r w:rsidRPr="001E7C4B">
        <w:rPr>
          <w:u w:val="single"/>
        </w:rPr>
        <w:t xml:space="preserve"> and its beneficial effects</w:t>
      </w:r>
      <w:r w:rsidRPr="0070566A">
        <w:rPr>
          <w:sz w:val="16"/>
        </w:rPr>
        <w:t>.</w:t>
      </w:r>
    </w:p>
    <w:p w14:paraId="27D47EDB" w14:textId="77777777" w:rsidR="00D117CB" w:rsidRPr="0070566A" w:rsidRDefault="00D117CB" w:rsidP="00DF4B4A">
      <w:pPr>
        <w:rPr>
          <w:sz w:val="16"/>
        </w:rPr>
      </w:pPr>
      <w:r w:rsidRPr="0070566A">
        <w:rPr>
          <w:sz w:val="16"/>
        </w:rPr>
        <w:t>Congress created IPR proceedings for three key reasons: (1) the U.S. Patent and Trademark Office (US</w:t>
      </w:r>
      <w:r w:rsidRPr="001E7C4B">
        <w:rPr>
          <w:u w:val="single"/>
        </w:rPr>
        <w:t>PTO</w:t>
      </w:r>
      <w:r w:rsidRPr="0070566A">
        <w:rPr>
          <w:sz w:val="16"/>
        </w:rPr>
        <w:t xml:space="preserve">) </w:t>
      </w:r>
      <w:r w:rsidRPr="001E7C4B">
        <w:rPr>
          <w:u w:val="single"/>
        </w:rPr>
        <w:t xml:space="preserve">gets so many patent applications that </w:t>
      </w:r>
      <w:r w:rsidRPr="00F65FD4">
        <w:rPr>
          <w:highlight w:val="cyan"/>
          <w:u w:val="single"/>
        </w:rPr>
        <w:t>errors are inevitable</w:t>
      </w:r>
      <w:r w:rsidRPr="0070566A">
        <w:rPr>
          <w:sz w:val="16"/>
        </w:rPr>
        <w:t xml:space="preserve">; (2) </w:t>
      </w:r>
      <w:r w:rsidRPr="001E7C4B">
        <w:rPr>
          <w:u w:val="single"/>
        </w:rPr>
        <w:t xml:space="preserve">these errors </w:t>
      </w:r>
      <w:r w:rsidRPr="00F65FD4">
        <w:rPr>
          <w:highlight w:val="cyan"/>
          <w:u w:val="single"/>
        </w:rPr>
        <w:t>lead to</w:t>
      </w:r>
      <w:r w:rsidRPr="001E7C4B">
        <w:rPr>
          <w:u w:val="single"/>
        </w:rPr>
        <w:t xml:space="preserve"> the issuance of </w:t>
      </w:r>
      <w:r w:rsidRPr="00F65FD4">
        <w:rPr>
          <w:highlight w:val="cyan"/>
          <w:u w:val="single"/>
        </w:rPr>
        <w:t>invalid patents</w:t>
      </w:r>
      <w:r w:rsidRPr="001E7C4B">
        <w:rPr>
          <w:u w:val="single"/>
        </w:rPr>
        <w:t xml:space="preserve"> that cause significant harm</w:t>
      </w:r>
      <w:r w:rsidRPr="0070566A">
        <w:rPr>
          <w:sz w:val="16"/>
        </w:rPr>
        <w:t xml:space="preserve"> to the American public patients, researchers, and consumers; and (3) </w:t>
      </w:r>
      <w:r w:rsidRPr="001E7C4B">
        <w:rPr>
          <w:u w:val="single"/>
        </w:rPr>
        <w:t xml:space="preserve">the only other system for challenging invalid patents—federal </w:t>
      </w:r>
      <w:r w:rsidRPr="00F65FD4">
        <w:rPr>
          <w:highlight w:val="cyan"/>
          <w:u w:val="single"/>
        </w:rPr>
        <w:t>court</w:t>
      </w:r>
      <w:r w:rsidRPr="001E7C4B">
        <w:rPr>
          <w:u w:val="single"/>
        </w:rPr>
        <w:t>—</w:t>
      </w:r>
      <w:r w:rsidRPr="00F65FD4">
        <w:rPr>
          <w:highlight w:val="cyan"/>
          <w:u w:val="single"/>
        </w:rPr>
        <w:t>is</w:t>
      </w:r>
      <w:r w:rsidRPr="001E7C4B">
        <w:rPr>
          <w:u w:val="single"/>
        </w:rPr>
        <w:t xml:space="preserve"> financially and legally </w:t>
      </w:r>
      <w:r w:rsidRPr="00F65FD4">
        <w:rPr>
          <w:highlight w:val="cyan"/>
          <w:u w:val="single"/>
        </w:rPr>
        <w:t>out of reach</w:t>
      </w:r>
      <w:r w:rsidRPr="001E7C4B">
        <w:rPr>
          <w:u w:val="single"/>
        </w:rPr>
        <w:t xml:space="preserve"> for many people, especially those who are most vulnerable to litigation costs and price hikes</w:t>
      </w:r>
      <w:r w:rsidRPr="0070566A">
        <w:rPr>
          <w:sz w:val="16"/>
        </w:rPr>
        <w:t>.</w:t>
      </w:r>
    </w:p>
    <w:p w14:paraId="0BAFC7A8" w14:textId="77777777" w:rsidR="00D117CB" w:rsidRPr="0070566A" w:rsidRDefault="00D117CB" w:rsidP="00DF4B4A">
      <w:pPr>
        <w:rPr>
          <w:sz w:val="16"/>
        </w:rPr>
      </w:pPr>
      <w:r w:rsidRPr="0070566A">
        <w:rPr>
          <w:sz w:val="16"/>
        </w:rPr>
        <w:t>Given these circumstances, Congress wisely saw and acted upon the need for more accessible and efficient mechanisms for challenging wrongly granted patents and mitigating their harmful effects.</w:t>
      </w:r>
    </w:p>
    <w:p w14:paraId="12512FC0" w14:textId="77777777" w:rsidR="00D117CB" w:rsidRPr="0070566A" w:rsidRDefault="00D117CB" w:rsidP="00DF4B4A">
      <w:pPr>
        <w:rPr>
          <w:sz w:val="16"/>
        </w:rPr>
      </w:pPr>
      <w:r w:rsidRPr="0070566A">
        <w:rPr>
          <w:sz w:val="16"/>
        </w:rPr>
        <w:t>Evidence of Post-IPR Drug Price Reductions</w:t>
      </w:r>
    </w:p>
    <w:p w14:paraId="406A5946" w14:textId="77777777" w:rsidR="00D117CB" w:rsidRPr="0070566A" w:rsidRDefault="00D117CB" w:rsidP="00DF4B4A">
      <w:pPr>
        <w:rPr>
          <w:sz w:val="16"/>
        </w:rPr>
      </w:pPr>
      <w:r w:rsidRPr="0070566A">
        <w:rPr>
          <w:sz w:val="16"/>
        </w:rPr>
        <w:t xml:space="preserve">The </w:t>
      </w:r>
      <w:r w:rsidRPr="00F65FD4">
        <w:rPr>
          <w:highlight w:val="cyan"/>
          <w:u w:val="single"/>
        </w:rPr>
        <w:t>mechanisms</w:t>
      </w:r>
      <w:r w:rsidRPr="001E7C4B">
        <w:rPr>
          <w:u w:val="single"/>
        </w:rPr>
        <w:t xml:space="preserve"> that Congress created </w:t>
      </w:r>
      <w:r w:rsidRPr="00F65FD4">
        <w:rPr>
          <w:highlight w:val="cyan"/>
          <w:u w:val="single"/>
        </w:rPr>
        <w:t>are</w:t>
      </w:r>
      <w:r w:rsidRPr="00F65FD4">
        <w:rPr>
          <w:u w:val="single"/>
        </w:rPr>
        <w:t xml:space="preserve"> vitally </w:t>
      </w:r>
      <w:r w:rsidRPr="00F65FD4">
        <w:rPr>
          <w:highlight w:val="cyan"/>
          <w:u w:val="single"/>
        </w:rPr>
        <w:t>important to</w:t>
      </w:r>
      <w:r w:rsidRPr="001E7C4B">
        <w:rPr>
          <w:u w:val="single"/>
        </w:rPr>
        <w:t xml:space="preserve"> the </w:t>
      </w:r>
      <w:r w:rsidRPr="00F65FD4">
        <w:rPr>
          <w:highlight w:val="cyan"/>
          <w:u w:val="single"/>
        </w:rPr>
        <w:t>pharma</w:t>
      </w:r>
      <w:r w:rsidRPr="001E7C4B">
        <w:rPr>
          <w:u w:val="single"/>
        </w:rPr>
        <w:t>ceutical sector</w:t>
      </w:r>
      <w:r w:rsidRPr="0070566A">
        <w:rPr>
          <w:sz w:val="16"/>
        </w:rPr>
        <w:t xml:space="preserve">, where </w:t>
      </w:r>
      <w:r w:rsidRPr="00CB6C52">
        <w:rPr>
          <w:u w:val="single"/>
        </w:rPr>
        <w:t xml:space="preserve">patents often serve as formidable barriers to </w:t>
      </w:r>
      <w:r w:rsidRPr="00AD5264">
        <w:rPr>
          <w:highlight w:val="cyan"/>
          <w:u w:val="single"/>
        </w:rPr>
        <w:t>research, competition, and access</w:t>
      </w:r>
      <w:r w:rsidRPr="0070566A">
        <w:rPr>
          <w:sz w:val="16"/>
        </w:rPr>
        <w:t xml:space="preserve"> to medicine. By facilitating the cancellation of wrongly granted patents, </w:t>
      </w:r>
      <w:r w:rsidRPr="00AD5264">
        <w:rPr>
          <w:highlight w:val="cyan"/>
          <w:u w:val="single"/>
        </w:rPr>
        <w:t>IPRs</w:t>
      </w:r>
      <w:r w:rsidRPr="00CB6C52">
        <w:rPr>
          <w:u w:val="single"/>
        </w:rPr>
        <w:t xml:space="preserve"> facilitate the </w:t>
      </w:r>
      <w:r w:rsidRPr="00626098">
        <w:rPr>
          <w:highlight w:val="cyan"/>
          <w:u w:val="single"/>
        </w:rPr>
        <w:t>remov</w:t>
      </w:r>
      <w:r w:rsidRPr="00CB6C52">
        <w:rPr>
          <w:u w:val="single"/>
        </w:rPr>
        <w:t xml:space="preserve">al of these </w:t>
      </w:r>
      <w:r w:rsidRPr="00AD5264">
        <w:rPr>
          <w:highlight w:val="cyan"/>
          <w:u w:val="single"/>
        </w:rPr>
        <w:t>barriers when</w:t>
      </w:r>
      <w:r w:rsidRPr="00CB6C52">
        <w:rPr>
          <w:u w:val="single"/>
        </w:rPr>
        <w:t xml:space="preserve"> they are </w:t>
      </w:r>
      <w:r w:rsidRPr="00AD5264">
        <w:rPr>
          <w:highlight w:val="cyan"/>
          <w:u w:val="single"/>
        </w:rPr>
        <w:t>unjust</w:t>
      </w:r>
      <w:r w:rsidRPr="00CB6C52">
        <w:rPr>
          <w:u w:val="single"/>
        </w:rPr>
        <w:t>, thus opening the door to research and competition</w:t>
      </w:r>
      <w:r w:rsidRPr="0070566A">
        <w:rPr>
          <w:sz w:val="16"/>
        </w:rPr>
        <w:t xml:space="preserve"> that improve the quality and affordability of medical care.</w:t>
      </w:r>
    </w:p>
    <w:p w14:paraId="0A7CA5C8" w14:textId="77777777" w:rsidR="00D117CB" w:rsidRPr="0070566A" w:rsidRDefault="00D117CB" w:rsidP="00DF4B4A">
      <w:pPr>
        <w:rPr>
          <w:sz w:val="16"/>
        </w:rPr>
      </w:pPr>
      <w:r w:rsidRPr="00AD5264">
        <w:rPr>
          <w:highlight w:val="cyan"/>
          <w:u w:val="single"/>
        </w:rPr>
        <w:t>Empirical ev</w:t>
      </w:r>
      <w:r w:rsidRPr="00CB6C52">
        <w:rPr>
          <w:u w:val="single"/>
        </w:rPr>
        <w:t xml:space="preserve">idence </w:t>
      </w:r>
      <w:r w:rsidRPr="00AD5264">
        <w:rPr>
          <w:highlight w:val="cyan"/>
          <w:u w:val="single"/>
        </w:rPr>
        <w:t>confirms</w:t>
      </w:r>
      <w:r w:rsidRPr="00CB6C52">
        <w:rPr>
          <w:u w:val="single"/>
        </w:rPr>
        <w:t xml:space="preserve"> that </w:t>
      </w:r>
      <w:r w:rsidRPr="00AD5264">
        <w:rPr>
          <w:highlight w:val="cyan"/>
          <w:u w:val="single"/>
        </w:rPr>
        <w:t>IPR</w:t>
      </w:r>
      <w:r w:rsidRPr="00CB6C52">
        <w:rPr>
          <w:u w:val="single"/>
        </w:rPr>
        <w:t xml:space="preserve"> proceeding</w:t>
      </w:r>
      <w:r w:rsidRPr="00AD5264">
        <w:rPr>
          <w:highlight w:val="cyan"/>
          <w:u w:val="single"/>
        </w:rPr>
        <w:t>s</w:t>
      </w:r>
      <w:r w:rsidRPr="00CB6C52">
        <w:rPr>
          <w:u w:val="single"/>
        </w:rPr>
        <w:t xml:space="preserve"> that lead to the cancellation of invalid patents lead to more competition and </w:t>
      </w:r>
      <w:r w:rsidRPr="00E26486">
        <w:rPr>
          <w:highlight w:val="cyan"/>
          <w:u w:val="single"/>
        </w:rPr>
        <w:t>lower prices for</w:t>
      </w:r>
      <w:r w:rsidRPr="00CB6C52">
        <w:rPr>
          <w:u w:val="single"/>
        </w:rPr>
        <w:t xml:space="preserve"> prescription </w:t>
      </w:r>
      <w:r w:rsidRPr="00E26486">
        <w:rPr>
          <w:highlight w:val="cyan"/>
          <w:u w:val="single"/>
        </w:rPr>
        <w:t>drugs</w:t>
      </w:r>
      <w:r w:rsidRPr="0070566A">
        <w:rPr>
          <w:sz w:val="16"/>
        </w:rPr>
        <w:t>. One study identifies specific IPRs that led to steep and swift reductions in drug prices, including the following examples:[2]</w:t>
      </w:r>
    </w:p>
    <w:p w14:paraId="4E0A2648" w14:textId="3DDAB5C9" w:rsidR="00D117CB" w:rsidRPr="009835F4" w:rsidRDefault="00D117CB" w:rsidP="00DF4B4A">
      <w:pPr>
        <w:rPr>
          <w:u w:val="single"/>
        </w:rPr>
      </w:pPr>
      <w:r w:rsidRPr="009835F4">
        <w:rPr>
          <w:u w:val="single"/>
        </w:rPr>
        <w:t xml:space="preserve">97% decrease in the price of prasugrel, a treatment for </w:t>
      </w:r>
      <w:r w:rsidRPr="00E26486">
        <w:rPr>
          <w:highlight w:val="cyan"/>
          <w:u w:val="single"/>
        </w:rPr>
        <w:t>cardio</w:t>
      </w:r>
      <w:r w:rsidRPr="009835F4">
        <w:rPr>
          <w:u w:val="single"/>
        </w:rPr>
        <w:t>vascular disease</w:t>
      </w:r>
      <w:r w:rsidRPr="0070566A">
        <w:rPr>
          <w:sz w:val="16"/>
        </w:rPr>
        <w:t>;</w:t>
      </w:r>
    </w:p>
    <w:p w14:paraId="154B7AEE" w14:textId="77777777" w:rsidR="00D117CB" w:rsidRPr="009835F4" w:rsidRDefault="00D117CB" w:rsidP="00DF4B4A">
      <w:pPr>
        <w:rPr>
          <w:u w:val="single"/>
        </w:rPr>
      </w:pPr>
      <w:r w:rsidRPr="009835F4">
        <w:rPr>
          <w:u w:val="single"/>
        </w:rPr>
        <w:t xml:space="preserve">80% to 98% drop in the price of abiraterone acetate, a prostate </w:t>
      </w:r>
      <w:r w:rsidRPr="00E26486">
        <w:rPr>
          <w:highlight w:val="cyan"/>
          <w:u w:val="single"/>
        </w:rPr>
        <w:t>cancer</w:t>
      </w:r>
      <w:r w:rsidRPr="009835F4">
        <w:rPr>
          <w:u w:val="single"/>
        </w:rPr>
        <w:t xml:space="preserve"> treatment</w:t>
      </w:r>
      <w:r w:rsidRPr="0070566A">
        <w:rPr>
          <w:sz w:val="16"/>
        </w:rPr>
        <w:t>;</w:t>
      </w:r>
    </w:p>
    <w:p w14:paraId="215856B0" w14:textId="77777777" w:rsidR="00D117CB" w:rsidRPr="009835F4" w:rsidRDefault="00D117CB" w:rsidP="00DF4B4A">
      <w:pPr>
        <w:rPr>
          <w:u w:val="single"/>
        </w:rPr>
      </w:pPr>
      <w:r w:rsidRPr="009835F4">
        <w:rPr>
          <w:u w:val="single"/>
        </w:rPr>
        <w:t xml:space="preserve">75% reduction in the price of glatiramer acetate, a treatment for multiple </w:t>
      </w:r>
      <w:r w:rsidRPr="00E26486">
        <w:rPr>
          <w:highlight w:val="cyan"/>
          <w:u w:val="single"/>
        </w:rPr>
        <w:t>sclerosis</w:t>
      </w:r>
      <w:r w:rsidRPr="0070566A">
        <w:rPr>
          <w:sz w:val="16"/>
        </w:rPr>
        <w:t>;</w:t>
      </w:r>
    </w:p>
    <w:p w14:paraId="18362866" w14:textId="77777777" w:rsidR="00D117CB" w:rsidRPr="009835F4" w:rsidRDefault="00D117CB" w:rsidP="00DF4B4A">
      <w:pPr>
        <w:rPr>
          <w:u w:val="single"/>
        </w:rPr>
      </w:pPr>
      <w:r w:rsidRPr="009835F4">
        <w:rPr>
          <w:u w:val="single"/>
        </w:rPr>
        <w:t xml:space="preserve">75% declines in the prices of rivastigmine patches, used to treat </w:t>
      </w:r>
      <w:r w:rsidRPr="00E26486">
        <w:rPr>
          <w:highlight w:val="cyan"/>
          <w:u w:val="single"/>
        </w:rPr>
        <w:t>dementia</w:t>
      </w:r>
      <w:r w:rsidRPr="0070566A">
        <w:rPr>
          <w:sz w:val="16"/>
        </w:rPr>
        <w:t>; and</w:t>
      </w:r>
    </w:p>
    <w:p w14:paraId="72A43CDC" w14:textId="77777777" w:rsidR="00D117CB" w:rsidRPr="0070566A" w:rsidRDefault="00D117CB" w:rsidP="00DF4B4A">
      <w:pPr>
        <w:rPr>
          <w:sz w:val="16"/>
        </w:rPr>
      </w:pPr>
      <w:r w:rsidRPr="009835F4">
        <w:rPr>
          <w:u w:val="single"/>
        </w:rPr>
        <w:t xml:space="preserve">50% reduction in the price of buprenorphine, a treatment for </w:t>
      </w:r>
      <w:r w:rsidRPr="00E26486">
        <w:rPr>
          <w:highlight w:val="cyan"/>
          <w:u w:val="single"/>
        </w:rPr>
        <w:t>opioid addiction</w:t>
      </w:r>
      <w:r w:rsidRPr="0070566A">
        <w:rPr>
          <w:sz w:val="16"/>
        </w:rPr>
        <w:t>.</w:t>
      </w:r>
    </w:p>
    <w:p w14:paraId="11E3158B" w14:textId="77777777" w:rsidR="00D117CB" w:rsidRPr="0070566A" w:rsidRDefault="00D117CB" w:rsidP="00DF4B4A">
      <w:pPr>
        <w:rPr>
          <w:sz w:val="16"/>
        </w:rPr>
      </w:pPr>
      <w:r w:rsidRPr="000B1242">
        <w:rPr>
          <w:u w:val="single"/>
        </w:rPr>
        <w:t xml:space="preserve">Another recent </w:t>
      </w:r>
      <w:r w:rsidRPr="006C4ECE">
        <w:rPr>
          <w:highlight w:val="cyan"/>
          <w:u w:val="single"/>
        </w:rPr>
        <w:t>study</w:t>
      </w:r>
      <w:r w:rsidRPr="000B1242">
        <w:rPr>
          <w:u w:val="single"/>
        </w:rPr>
        <w:t xml:space="preserve"> further </w:t>
      </w:r>
      <w:r w:rsidRPr="006C4ECE">
        <w:rPr>
          <w:highlight w:val="cyan"/>
          <w:u w:val="single"/>
        </w:rPr>
        <w:t>validates</w:t>
      </w:r>
      <w:r w:rsidRPr="000B1242">
        <w:rPr>
          <w:u w:val="single"/>
        </w:rPr>
        <w:t xml:space="preserve"> IPR’s </w:t>
      </w:r>
      <w:r w:rsidRPr="006C4ECE">
        <w:rPr>
          <w:highlight w:val="cyan"/>
          <w:u w:val="single"/>
        </w:rPr>
        <w:t>effectiveness</w:t>
      </w:r>
      <w:r w:rsidRPr="000B1242">
        <w:rPr>
          <w:u w:val="single"/>
        </w:rPr>
        <w:t xml:space="preserve"> as a mechanism for correcting erroneously granted patents </w:t>
      </w:r>
      <w:r w:rsidRPr="006C4ECE">
        <w:rPr>
          <w:highlight w:val="cyan"/>
          <w:u w:val="single"/>
        </w:rPr>
        <w:t>on biologic drugs</w:t>
      </w:r>
      <w:r w:rsidRPr="000B1242">
        <w:rPr>
          <w:u w:val="single"/>
        </w:rPr>
        <w:t>, and thus facilitating the entry of more affordable biosimilars</w:t>
      </w:r>
      <w:r w:rsidRPr="0070566A">
        <w:rPr>
          <w:sz w:val="16"/>
        </w:rPr>
        <w:t xml:space="preserve">.[3] </w:t>
      </w:r>
      <w:r w:rsidRPr="00D27F95">
        <w:rPr>
          <w:u w:val="single"/>
        </w:rPr>
        <w:t xml:space="preserve">Evidence also demonstrates the </w:t>
      </w:r>
      <w:r w:rsidRPr="006C4ECE">
        <w:rPr>
          <w:highlight w:val="cyan"/>
          <w:u w:val="single"/>
        </w:rPr>
        <w:t>price-insulating effect of restricting</w:t>
      </w:r>
      <w:r w:rsidRPr="002E4277">
        <w:rPr>
          <w:u w:val="single"/>
        </w:rPr>
        <w:t xml:space="preserve"> access to </w:t>
      </w:r>
      <w:r w:rsidRPr="006C4ECE">
        <w:rPr>
          <w:highlight w:val="cyan"/>
          <w:u w:val="single"/>
        </w:rPr>
        <w:t>IPR</w:t>
      </w:r>
      <w:r w:rsidRPr="00D27F95">
        <w:rPr>
          <w:u w:val="single"/>
        </w:rPr>
        <w:t xml:space="preserve"> proceeding</w:t>
      </w:r>
      <w:r w:rsidRPr="006C4ECE">
        <w:rPr>
          <w:highlight w:val="cyan"/>
          <w:u w:val="single"/>
        </w:rPr>
        <w:t>s</w:t>
      </w:r>
      <w:r w:rsidRPr="0070566A">
        <w:rPr>
          <w:sz w:val="16"/>
        </w:rPr>
        <w:t xml:space="preserve">: for example, </w:t>
      </w:r>
      <w:r w:rsidRPr="00584BBF">
        <w:rPr>
          <w:u w:val="single"/>
        </w:rPr>
        <w:t>following</w:t>
      </w:r>
      <w:r w:rsidRPr="00D27F95">
        <w:rPr>
          <w:u w:val="single"/>
        </w:rPr>
        <w:t xml:space="preserve"> the </w:t>
      </w:r>
      <w:r w:rsidRPr="00EA0781">
        <w:rPr>
          <w:highlight w:val="cyan"/>
          <w:u w:val="single"/>
        </w:rPr>
        <w:t>PTAB’s refusal</w:t>
      </w:r>
      <w:r w:rsidRPr="00EA0781">
        <w:rPr>
          <w:u w:val="single"/>
        </w:rPr>
        <w:t xml:space="preserve"> to review patents </w:t>
      </w:r>
      <w:r w:rsidRPr="00EA0781">
        <w:rPr>
          <w:highlight w:val="cyan"/>
          <w:u w:val="single"/>
        </w:rPr>
        <w:t>on a</w:t>
      </w:r>
      <w:r w:rsidRPr="00D27F95">
        <w:rPr>
          <w:u w:val="single"/>
        </w:rPr>
        <w:t xml:space="preserve">n injectable </w:t>
      </w:r>
      <w:r w:rsidRPr="00EA0781">
        <w:rPr>
          <w:highlight w:val="cyan"/>
          <w:u w:val="single"/>
        </w:rPr>
        <w:t>schizophrenia treatment</w:t>
      </w:r>
      <w:r w:rsidRPr="00D27F95">
        <w:rPr>
          <w:u w:val="single"/>
        </w:rPr>
        <w:t xml:space="preserve">, the </w:t>
      </w:r>
      <w:r w:rsidRPr="00EA0781">
        <w:rPr>
          <w:highlight w:val="cyan"/>
          <w:u w:val="single"/>
        </w:rPr>
        <w:t>price</w:t>
      </w:r>
      <w:r w:rsidRPr="00D27F95">
        <w:rPr>
          <w:u w:val="single"/>
        </w:rPr>
        <w:t xml:space="preserve"> of a single dose </w:t>
      </w:r>
      <w:r w:rsidRPr="00EA0781">
        <w:rPr>
          <w:highlight w:val="cyan"/>
          <w:u w:val="single"/>
        </w:rPr>
        <w:t>remains</w:t>
      </w:r>
      <w:r w:rsidRPr="00D27F95">
        <w:rPr>
          <w:u w:val="single"/>
        </w:rPr>
        <w:t xml:space="preserve"> alarmingly high at </w:t>
      </w:r>
      <w:r w:rsidRPr="00EA0781">
        <w:rPr>
          <w:highlight w:val="cyan"/>
          <w:u w:val="single"/>
        </w:rPr>
        <w:t>over $2,000</w:t>
      </w:r>
      <w:r w:rsidRPr="0070566A">
        <w:rPr>
          <w:sz w:val="16"/>
        </w:rPr>
        <w:t>.[4]</w:t>
      </w:r>
    </w:p>
    <w:p w14:paraId="3BFF7A14" w14:textId="77777777" w:rsidR="00D117CB" w:rsidRPr="0070566A" w:rsidRDefault="00D117CB" w:rsidP="00DF4B4A">
      <w:pPr>
        <w:rPr>
          <w:sz w:val="16"/>
        </w:rPr>
      </w:pPr>
      <w:r w:rsidRPr="0070566A">
        <w:rPr>
          <w:sz w:val="16"/>
        </w:rPr>
        <w:t>PREVAIL’s Threat to the IPR System</w:t>
      </w:r>
    </w:p>
    <w:p w14:paraId="4DB8D6F5" w14:textId="77777777" w:rsidR="00D117CB" w:rsidRPr="0070566A" w:rsidRDefault="00D117CB" w:rsidP="00DF4B4A">
      <w:pPr>
        <w:rPr>
          <w:sz w:val="16"/>
        </w:rPr>
      </w:pPr>
      <w:r w:rsidRPr="0070566A">
        <w:rPr>
          <w:sz w:val="16"/>
        </w:rPr>
        <w:t xml:space="preserve">While many aspects of PREVAIL are concerning, two categories of </w:t>
      </w:r>
      <w:r w:rsidRPr="00584BBF">
        <w:rPr>
          <w:highlight w:val="cyan"/>
          <w:u w:val="single"/>
        </w:rPr>
        <w:t>changes would be</w:t>
      </w:r>
      <w:r w:rsidRPr="00AB019B">
        <w:rPr>
          <w:u w:val="single"/>
        </w:rPr>
        <w:t xml:space="preserve"> especially </w:t>
      </w:r>
      <w:r w:rsidRPr="00584BBF">
        <w:rPr>
          <w:highlight w:val="cyan"/>
          <w:u w:val="single"/>
        </w:rPr>
        <w:t>detrimental to</w:t>
      </w:r>
      <w:r w:rsidRPr="00AB019B">
        <w:rPr>
          <w:u w:val="single"/>
        </w:rPr>
        <w:t xml:space="preserve"> the </w:t>
      </w:r>
      <w:r w:rsidRPr="00584BBF">
        <w:rPr>
          <w:highlight w:val="cyan"/>
          <w:u w:val="single"/>
        </w:rPr>
        <w:t>IPR</w:t>
      </w:r>
      <w:r w:rsidRPr="00AB019B">
        <w:rPr>
          <w:u w:val="single"/>
        </w:rPr>
        <w:t xml:space="preserve"> system</w:t>
      </w:r>
      <w:r w:rsidRPr="00584BBF">
        <w:rPr>
          <w:highlight w:val="cyan"/>
          <w:u w:val="single"/>
        </w:rPr>
        <w:t>’s effectiveness</w:t>
      </w:r>
      <w:r w:rsidRPr="00AB019B">
        <w:rPr>
          <w:u w:val="single"/>
        </w:rPr>
        <w:t xml:space="preserve"> in reducing drug prices</w:t>
      </w:r>
      <w:r w:rsidRPr="0070566A">
        <w:rPr>
          <w:sz w:val="16"/>
        </w:rPr>
        <w:t>.</w:t>
      </w:r>
    </w:p>
    <w:p w14:paraId="71E815A6" w14:textId="77777777" w:rsidR="00D117CB" w:rsidRPr="0070566A" w:rsidRDefault="00D117CB" w:rsidP="00DF4B4A">
      <w:pPr>
        <w:rPr>
          <w:sz w:val="16"/>
        </w:rPr>
      </w:pPr>
      <w:r w:rsidRPr="0070566A">
        <w:rPr>
          <w:sz w:val="16"/>
        </w:rPr>
        <w:t>First, PREVAIL would prohibit many individuals and groups who can currently ask the PTAB to review patents from doing so. This prohibition would have the biggest effect on people who are already excluded from filing suits in federal court because they lack legal standing, such as medical patients, consumers, and researchers. Under PREVAIL, these groups and individuals would have no way to challenge wrongly granted patents that stand in the way of potentially fruitful research or more affordable generic and biosimilar alternatives.</w:t>
      </w:r>
    </w:p>
    <w:p w14:paraId="04CF6326" w14:textId="77777777" w:rsidR="00D117CB" w:rsidRPr="0070566A" w:rsidRDefault="00D117CB" w:rsidP="00DF4B4A">
      <w:pPr>
        <w:rPr>
          <w:sz w:val="16"/>
        </w:rPr>
      </w:pPr>
      <w:r w:rsidRPr="0070566A">
        <w:rPr>
          <w:sz w:val="16"/>
        </w:rPr>
        <w:t xml:space="preserve">Second, </w:t>
      </w:r>
      <w:r w:rsidRPr="00D117CB">
        <w:rPr>
          <w:u w:val="single"/>
        </w:rPr>
        <w:t xml:space="preserve">PREVAIL would prevent PTAB judges from canceling many wrongly granted patents that they can cancel now by </w:t>
      </w:r>
      <w:r w:rsidRPr="00584BBF">
        <w:rPr>
          <w:highlight w:val="cyan"/>
          <w:u w:val="single"/>
        </w:rPr>
        <w:t>substantially increasing evidentiary requirements</w:t>
      </w:r>
      <w:r w:rsidRPr="0070566A">
        <w:rPr>
          <w:sz w:val="16"/>
        </w:rPr>
        <w:t xml:space="preserve">. While current law allows PTAB </w:t>
      </w:r>
      <w:r w:rsidRPr="00D117CB">
        <w:rPr>
          <w:u w:val="single"/>
        </w:rPr>
        <w:t>judges to cancel patents based on a “preponderance”</w:t>
      </w:r>
      <w:r w:rsidRPr="0070566A">
        <w:rPr>
          <w:sz w:val="16"/>
        </w:rPr>
        <w:t xml:space="preserve"> (or predominant weight) </w:t>
      </w:r>
      <w:r w:rsidRPr="00AB019B">
        <w:rPr>
          <w:u w:val="single"/>
        </w:rPr>
        <w:t xml:space="preserve">of evidence, PREVAIL would prohibit them from doing so unless the evidence rises </w:t>
      </w:r>
      <w:r w:rsidRPr="00B10F05">
        <w:rPr>
          <w:highlight w:val="cyan"/>
          <w:u w:val="single"/>
        </w:rPr>
        <w:t>to the</w:t>
      </w:r>
      <w:r w:rsidRPr="00AB019B">
        <w:rPr>
          <w:u w:val="single"/>
        </w:rPr>
        <w:t xml:space="preserve"> higher </w:t>
      </w:r>
      <w:r w:rsidRPr="00B10F05">
        <w:rPr>
          <w:highlight w:val="cyan"/>
          <w:u w:val="single"/>
        </w:rPr>
        <w:t>“clear and convincing” standard</w:t>
      </w:r>
      <w:r w:rsidRPr="0070566A">
        <w:rPr>
          <w:sz w:val="16"/>
        </w:rPr>
        <w:t xml:space="preserve">. Practically speaking, </w:t>
      </w:r>
      <w:r w:rsidRPr="00AB019B">
        <w:rPr>
          <w:u w:val="single"/>
        </w:rPr>
        <w:t xml:space="preserve">this would </w:t>
      </w:r>
      <w:r w:rsidRPr="004C344E">
        <w:rPr>
          <w:highlight w:val="cyan"/>
          <w:u w:val="single"/>
        </w:rPr>
        <w:t>prevent</w:t>
      </w:r>
      <w:r w:rsidRPr="00AB019B">
        <w:rPr>
          <w:u w:val="single"/>
        </w:rPr>
        <w:t xml:space="preserve"> PTAB </w:t>
      </w:r>
      <w:r w:rsidRPr="00AC746E">
        <w:rPr>
          <w:highlight w:val="cyan"/>
          <w:u w:val="single"/>
        </w:rPr>
        <w:t>judges from</w:t>
      </w:r>
      <w:r w:rsidRPr="00AB019B">
        <w:rPr>
          <w:u w:val="single"/>
        </w:rPr>
        <w:t xml:space="preserve"> making decisions based on their </w:t>
      </w:r>
      <w:r w:rsidRPr="00AC746E">
        <w:rPr>
          <w:highlight w:val="cyan"/>
          <w:u w:val="single"/>
        </w:rPr>
        <w:t>objective assessments</w:t>
      </w:r>
      <w:r w:rsidRPr="00AB019B">
        <w:rPr>
          <w:u w:val="single"/>
        </w:rPr>
        <w:t xml:space="preserve"> of the evidence, and force them to put a </w:t>
      </w:r>
      <w:r w:rsidRPr="00AC746E">
        <w:rPr>
          <w:highlight w:val="cyan"/>
          <w:u w:val="single"/>
        </w:rPr>
        <w:t>heavy thumb</w:t>
      </w:r>
      <w:r w:rsidRPr="00AB019B">
        <w:rPr>
          <w:u w:val="single"/>
        </w:rPr>
        <w:t xml:space="preserve"> on the scale </w:t>
      </w:r>
      <w:r w:rsidRPr="00AC746E">
        <w:rPr>
          <w:highlight w:val="cyan"/>
          <w:u w:val="single"/>
        </w:rPr>
        <w:t>in favor of</w:t>
      </w:r>
      <w:r w:rsidRPr="00AB019B">
        <w:rPr>
          <w:u w:val="single"/>
        </w:rPr>
        <w:t xml:space="preserve"> patent </w:t>
      </w:r>
      <w:r w:rsidRPr="00AC746E">
        <w:rPr>
          <w:highlight w:val="cyan"/>
          <w:u w:val="single"/>
        </w:rPr>
        <w:t>owners</w:t>
      </w:r>
      <w:r w:rsidRPr="0070566A">
        <w:rPr>
          <w:sz w:val="16"/>
        </w:rPr>
        <w:t>.</w:t>
      </w:r>
    </w:p>
    <w:p w14:paraId="3E83C452" w14:textId="77777777" w:rsidR="00D117CB" w:rsidRPr="0070566A" w:rsidRDefault="00D117CB" w:rsidP="00DF4B4A">
      <w:pPr>
        <w:rPr>
          <w:sz w:val="16"/>
        </w:rPr>
      </w:pPr>
      <w:r w:rsidRPr="0070566A">
        <w:rPr>
          <w:sz w:val="16"/>
        </w:rPr>
        <w:t>Conclusion</w:t>
      </w:r>
    </w:p>
    <w:p w14:paraId="6B42C00E" w14:textId="77777777" w:rsidR="00D117CB" w:rsidRPr="0070566A" w:rsidRDefault="00D117CB" w:rsidP="00DF4B4A">
      <w:pPr>
        <w:rPr>
          <w:sz w:val="16"/>
        </w:rPr>
      </w:pPr>
      <w:r w:rsidRPr="0070566A">
        <w:rPr>
          <w:sz w:val="16"/>
        </w:rPr>
        <w:t xml:space="preserve">Given the body of empirical evidence demonstrating the IPR system’s impact on drug prices, it is perhaps unsurprising that pharmaceutical companies are pushing for changes that would dismantle it, as PREVAIL would. </w:t>
      </w:r>
      <w:r w:rsidRPr="00D27F95">
        <w:rPr>
          <w:u w:val="single"/>
        </w:rPr>
        <w:t xml:space="preserve">These changes may </w:t>
      </w:r>
      <w:r w:rsidRPr="00AC746E">
        <w:rPr>
          <w:highlight w:val="cyan"/>
          <w:u w:val="single"/>
        </w:rPr>
        <w:t>benefit big pharma</w:t>
      </w:r>
      <w:r w:rsidRPr="00D27F95">
        <w:rPr>
          <w:u w:val="single"/>
        </w:rPr>
        <w:t xml:space="preserve">ceutical companies, but they will </w:t>
      </w:r>
      <w:r w:rsidRPr="00AC746E">
        <w:rPr>
          <w:highlight w:val="cyan"/>
          <w:u w:val="single"/>
        </w:rPr>
        <w:t>hurt patients</w:t>
      </w:r>
      <w:r w:rsidRPr="00D27F95">
        <w:rPr>
          <w:u w:val="single"/>
        </w:rPr>
        <w:t xml:space="preserve"> and payers by ensuring that wrongly granted patents keep driving drug prices to excessive and unjustifiable heights</w:t>
      </w:r>
      <w:r w:rsidRPr="0070566A">
        <w:rPr>
          <w:sz w:val="16"/>
        </w:rPr>
        <w:t>.</w:t>
      </w:r>
    </w:p>
    <w:p w14:paraId="0418FDD7" w14:textId="02DB04D3" w:rsidR="00A81FAE" w:rsidRDefault="00E41730" w:rsidP="0035169E">
      <w:pPr>
        <w:pStyle w:val="Heading4"/>
      </w:pPr>
      <w:r>
        <w:t>T</w:t>
      </w:r>
      <w:r w:rsidR="0035169E">
        <w:t xml:space="preserve">hat </w:t>
      </w:r>
      <w:r w:rsidR="005533CB">
        <w:t xml:space="preserve">floods the market with </w:t>
      </w:r>
      <w:r w:rsidR="0035169E" w:rsidRPr="00406C7F">
        <w:rPr>
          <w:u w:val="single"/>
        </w:rPr>
        <w:t>counterfeit</w:t>
      </w:r>
      <w:r w:rsidR="005533CB" w:rsidRPr="005533CB">
        <w:rPr>
          <w:u w:val="single"/>
        </w:rPr>
        <w:t xml:space="preserve"> products</w:t>
      </w:r>
      <w:r w:rsidR="0035169E">
        <w:t xml:space="preserve">. </w:t>
      </w:r>
    </w:p>
    <w:p w14:paraId="4EBE92D6" w14:textId="5763F757" w:rsidR="0035169E" w:rsidRDefault="00CB13D4" w:rsidP="0035169E">
      <w:r>
        <w:t xml:space="preserve">Sean </w:t>
      </w:r>
      <w:r w:rsidRPr="001770B7">
        <w:rPr>
          <w:rStyle w:val="Style13ptBold"/>
        </w:rPr>
        <w:t>Price</w:t>
      </w:r>
      <w:r>
        <w:t xml:space="preserve"> 1-31-20</w:t>
      </w:r>
      <w:r w:rsidRPr="001770B7">
        <w:rPr>
          <w:rStyle w:val="Style13ptBold"/>
        </w:rPr>
        <w:t>23</w:t>
      </w:r>
      <w:r>
        <w:t xml:space="preserve">, </w:t>
      </w:r>
      <w:r w:rsidR="00994D12">
        <w:t xml:space="preserve">reporter for Texas Medicine and Texas Medicine Today. Internally citing Neil Campbell, senior director of strategic intelligence, planning, and analytics at Pfizer Inc. </w:t>
      </w:r>
      <w:r w:rsidR="001770B7">
        <w:t xml:space="preserve">Texas Medical Organization, “Counterfeit Medications Proliferate in Patient Care – and They’re Not Just Illicit Opioids,” </w:t>
      </w:r>
      <w:hyperlink r:id="rId24" w:history="1">
        <w:r w:rsidR="0035169E" w:rsidRPr="00983ECE">
          <w:rPr>
            <w:rStyle w:val="Hyperlink"/>
          </w:rPr>
          <w:t>https://www.texmed.org/Template.aspx?id=61161</w:t>
        </w:r>
      </w:hyperlink>
      <w:r w:rsidR="001770B7">
        <w:t>, //ff</w:t>
      </w:r>
    </w:p>
    <w:p w14:paraId="34079356" w14:textId="3DC07731" w:rsidR="005C7F92" w:rsidRPr="00FE2193" w:rsidRDefault="005C7F92" w:rsidP="0035169E">
      <w:pPr>
        <w:rPr>
          <w:sz w:val="16"/>
        </w:rPr>
      </w:pPr>
      <w:r w:rsidRPr="00FE2193">
        <w:rPr>
          <w:sz w:val="16"/>
        </w:rPr>
        <w:t xml:space="preserve">Talk about counterfeit medicines tends to conjure up images of illicit medicines laced with fentanyl and other </w:t>
      </w:r>
      <w:proofErr w:type="gramStart"/>
      <w:r w:rsidRPr="00FE2193">
        <w:rPr>
          <w:sz w:val="16"/>
        </w:rPr>
        <w:t>opioids,</w:t>
      </w:r>
      <w:proofErr w:type="gramEnd"/>
      <w:r w:rsidRPr="00FE2193">
        <w:rPr>
          <w:sz w:val="16"/>
        </w:rPr>
        <w:t xml:space="preserve"> Mr. Campbell told physicians. While that image is based in reality, </w:t>
      </w:r>
      <w:r w:rsidRPr="001312AD">
        <w:rPr>
          <w:highlight w:val="cyan"/>
          <w:u w:val="single"/>
        </w:rPr>
        <w:t>all</w:t>
      </w:r>
      <w:r w:rsidRPr="005953E5">
        <w:rPr>
          <w:u w:val="single"/>
        </w:rPr>
        <w:t xml:space="preserve"> types of </w:t>
      </w:r>
      <w:r w:rsidRPr="001312AD">
        <w:rPr>
          <w:highlight w:val="cyan"/>
          <w:u w:val="single"/>
        </w:rPr>
        <w:t>med</w:t>
      </w:r>
      <w:r w:rsidRPr="005953E5">
        <w:rPr>
          <w:u w:val="single"/>
        </w:rPr>
        <w:t>ication</w:t>
      </w:r>
      <w:r w:rsidRPr="001312AD">
        <w:rPr>
          <w:highlight w:val="cyan"/>
          <w:u w:val="single"/>
        </w:rPr>
        <w:t>s</w:t>
      </w:r>
      <w:r w:rsidRPr="005953E5">
        <w:rPr>
          <w:u w:val="single"/>
        </w:rPr>
        <w:t xml:space="preserve"> </w:t>
      </w:r>
      <w:r w:rsidRPr="001312AD">
        <w:rPr>
          <w:highlight w:val="cyan"/>
          <w:u w:val="single"/>
        </w:rPr>
        <w:t>are</w:t>
      </w:r>
      <w:r w:rsidRPr="005953E5">
        <w:rPr>
          <w:u w:val="single"/>
        </w:rPr>
        <w:t xml:space="preserve"> regularly </w:t>
      </w:r>
      <w:r w:rsidRPr="001312AD">
        <w:rPr>
          <w:highlight w:val="cyan"/>
          <w:u w:val="single"/>
        </w:rPr>
        <w:t>counterfeited</w:t>
      </w:r>
      <w:r w:rsidRPr="00FE2193">
        <w:rPr>
          <w:sz w:val="16"/>
        </w:rPr>
        <w:t xml:space="preserve"> – meaning </w:t>
      </w:r>
      <w:r w:rsidRPr="005953E5">
        <w:rPr>
          <w:u w:val="single"/>
        </w:rPr>
        <w:t xml:space="preserve">unscrupulous </w:t>
      </w:r>
      <w:r w:rsidRPr="001312AD">
        <w:rPr>
          <w:highlight w:val="cyan"/>
          <w:u w:val="single"/>
        </w:rPr>
        <w:t>entities</w:t>
      </w:r>
      <w:r w:rsidRPr="005953E5">
        <w:rPr>
          <w:u w:val="single"/>
        </w:rPr>
        <w:t xml:space="preserve"> deliberately and fraudulently </w:t>
      </w:r>
      <w:r w:rsidRPr="001312AD">
        <w:rPr>
          <w:highlight w:val="cyan"/>
          <w:u w:val="single"/>
        </w:rPr>
        <w:t>mispresent</w:t>
      </w:r>
      <w:r w:rsidRPr="005953E5">
        <w:rPr>
          <w:u w:val="single"/>
        </w:rPr>
        <w:t xml:space="preserve"> the medications’ </w:t>
      </w:r>
      <w:r w:rsidRPr="001312AD">
        <w:rPr>
          <w:highlight w:val="cyan"/>
          <w:u w:val="single"/>
        </w:rPr>
        <w:t>identity</w:t>
      </w:r>
      <w:r w:rsidRPr="00FE2193">
        <w:rPr>
          <w:sz w:val="16"/>
        </w:rPr>
        <w:t xml:space="preserve">, composition, or source. </w:t>
      </w:r>
    </w:p>
    <w:p w14:paraId="26518B79" w14:textId="77777777" w:rsidR="005C7F92" w:rsidRPr="00FE2193" w:rsidRDefault="005C7F92" w:rsidP="0035169E">
      <w:pPr>
        <w:rPr>
          <w:sz w:val="16"/>
        </w:rPr>
      </w:pPr>
      <w:r w:rsidRPr="00FE2193">
        <w:rPr>
          <w:sz w:val="16"/>
        </w:rPr>
        <w:t xml:space="preserve">Pfizer’s well-known COVID-19 vaccine has not been counterfeited much because the distribution of it has been tightly controlled, he said. But since 2004, </w:t>
      </w:r>
      <w:r w:rsidRPr="005953E5">
        <w:rPr>
          <w:u w:val="single"/>
        </w:rPr>
        <w:t>Pfizer has prevented about 302 million doses of counterfeit medications of all kinds from reaching patients worldwide</w:t>
      </w:r>
      <w:r w:rsidRPr="00FE2193">
        <w:rPr>
          <w:sz w:val="16"/>
        </w:rPr>
        <w:t xml:space="preserve">. The entities producing those </w:t>
      </w:r>
      <w:r w:rsidRPr="0083710A">
        <w:rPr>
          <w:u w:val="single"/>
        </w:rPr>
        <w:t xml:space="preserve">counterfeits </w:t>
      </w:r>
      <w:r w:rsidRPr="001312AD">
        <w:rPr>
          <w:highlight w:val="cyan"/>
          <w:u w:val="single"/>
        </w:rPr>
        <w:t>prey on</w:t>
      </w:r>
      <w:r w:rsidRPr="0083710A">
        <w:rPr>
          <w:u w:val="single"/>
        </w:rPr>
        <w:t xml:space="preserve"> patients’ </w:t>
      </w:r>
      <w:r w:rsidRPr="001312AD">
        <w:rPr>
          <w:highlight w:val="cyan"/>
          <w:u w:val="single"/>
        </w:rPr>
        <w:t>need for med</w:t>
      </w:r>
      <w:r w:rsidRPr="0083710A">
        <w:rPr>
          <w:u w:val="single"/>
        </w:rPr>
        <w:t>ication</w:t>
      </w:r>
      <w:r w:rsidRPr="001312AD">
        <w:rPr>
          <w:highlight w:val="cyan"/>
          <w:u w:val="single"/>
        </w:rPr>
        <w:t>s</w:t>
      </w:r>
      <w:r w:rsidRPr="0083710A">
        <w:rPr>
          <w:u w:val="single"/>
        </w:rPr>
        <w:t xml:space="preserve"> </w:t>
      </w:r>
      <w:r w:rsidRPr="001312AD">
        <w:rPr>
          <w:highlight w:val="cyan"/>
          <w:u w:val="single"/>
        </w:rPr>
        <w:t>that are expensive</w:t>
      </w:r>
      <w:r w:rsidRPr="00FE2193">
        <w:rPr>
          <w:sz w:val="16"/>
        </w:rPr>
        <w:t xml:space="preserve"> or in short supply. </w:t>
      </w:r>
    </w:p>
    <w:p w14:paraId="3D2AE0BE" w14:textId="77777777" w:rsidR="005C7F92" w:rsidRPr="00FE2193" w:rsidRDefault="005C7F92" w:rsidP="0035169E">
      <w:pPr>
        <w:rPr>
          <w:sz w:val="16"/>
        </w:rPr>
      </w:pPr>
      <w:r w:rsidRPr="00FE2193">
        <w:rPr>
          <w:sz w:val="16"/>
        </w:rPr>
        <w:t xml:space="preserve">“They’re antiviral [medications], they’re vaccines, they’re oncology medicines, dermatology medicines – </w:t>
      </w:r>
      <w:r w:rsidRPr="002E5E55">
        <w:rPr>
          <w:highlight w:val="cyan"/>
          <w:u w:val="single"/>
        </w:rPr>
        <w:t>everything is open game</w:t>
      </w:r>
      <w:r w:rsidRPr="00462B70">
        <w:rPr>
          <w:u w:val="single"/>
        </w:rPr>
        <w:t xml:space="preserve"> as long as they can make a profit</w:t>
      </w:r>
      <w:r w:rsidRPr="00FE2193">
        <w:rPr>
          <w:sz w:val="16"/>
        </w:rPr>
        <w:t xml:space="preserve">,” Mr. Campbell warned. </w:t>
      </w:r>
    </w:p>
    <w:p w14:paraId="327669D6" w14:textId="77777777" w:rsidR="005C7F92" w:rsidRPr="00FE2193" w:rsidRDefault="005C7F92" w:rsidP="0035169E">
      <w:pPr>
        <w:rPr>
          <w:sz w:val="16"/>
        </w:rPr>
      </w:pPr>
      <w:r w:rsidRPr="00FE2193">
        <w:rPr>
          <w:sz w:val="16"/>
        </w:rPr>
        <w:t xml:space="preserve">This illegal business, which the World Health Organization estimates makes about $200 billion per year globally, regularly affects Texas physicians and patients, he cautioned. In a snap phone poll of physicians attending the presentation, about 25% answered yes when asked, “Have you ever encountered a counterfeit medication?” </w:t>
      </w:r>
    </w:p>
    <w:p w14:paraId="07EF82B6" w14:textId="4D7D43F7" w:rsidR="005C7F92" w:rsidRPr="00FE2193" w:rsidRDefault="005C7F92" w:rsidP="0035169E">
      <w:pPr>
        <w:rPr>
          <w:sz w:val="16"/>
        </w:rPr>
      </w:pPr>
      <w:r w:rsidRPr="00FE2193">
        <w:rPr>
          <w:sz w:val="16"/>
        </w:rPr>
        <w:t xml:space="preserve">Contributing to the proliferation, the growth of electronic commerce and the COVID-19 pandemic have made patients comfortable with ordering medications online, Mr. Campbell said. That practice is fine if patients use reputable websites. </w:t>
      </w:r>
      <w:r w:rsidRPr="00E3271E">
        <w:rPr>
          <w:highlight w:val="cyan"/>
          <w:u w:val="single"/>
        </w:rPr>
        <w:t>Counterfeiters target patients who are hoping to pay less</w:t>
      </w:r>
      <w:r w:rsidRPr="00C8718D">
        <w:rPr>
          <w:u w:val="single"/>
        </w:rPr>
        <w:t xml:space="preserve"> for high-demand medications. They frequently </w:t>
      </w:r>
      <w:r w:rsidRPr="008047E4">
        <w:rPr>
          <w:highlight w:val="cyan"/>
          <w:u w:val="single"/>
        </w:rPr>
        <w:t>claim</w:t>
      </w:r>
      <w:r w:rsidRPr="00C8718D">
        <w:rPr>
          <w:u w:val="single"/>
        </w:rPr>
        <w:t xml:space="preserve"> to be in </w:t>
      </w:r>
      <w:r w:rsidRPr="008047E4">
        <w:rPr>
          <w:highlight w:val="cyan"/>
          <w:u w:val="single"/>
        </w:rPr>
        <w:t>based in Canada</w:t>
      </w:r>
      <w:r w:rsidRPr="00C8718D">
        <w:rPr>
          <w:u w:val="single"/>
        </w:rPr>
        <w:t xml:space="preserve"> because </w:t>
      </w:r>
      <w:r w:rsidRPr="008047E4">
        <w:rPr>
          <w:highlight w:val="cyan"/>
          <w:u w:val="single"/>
        </w:rPr>
        <w:t>Americans view it as a reputable source</w:t>
      </w:r>
      <w:r w:rsidRPr="00C8718D">
        <w:rPr>
          <w:u w:val="single"/>
        </w:rPr>
        <w:t xml:space="preserve"> for low-cost medications</w:t>
      </w:r>
      <w:r w:rsidRPr="00FE2193">
        <w:rPr>
          <w:sz w:val="16"/>
        </w:rPr>
        <w:t xml:space="preserve">. </w:t>
      </w:r>
    </w:p>
    <w:p w14:paraId="57CDA7F2" w14:textId="77777777" w:rsidR="005C7F92" w:rsidRPr="00FE2193" w:rsidRDefault="005C7F92" w:rsidP="0035169E">
      <w:pPr>
        <w:rPr>
          <w:sz w:val="16"/>
        </w:rPr>
      </w:pPr>
      <w:r w:rsidRPr="00FE2193">
        <w:rPr>
          <w:sz w:val="16"/>
        </w:rPr>
        <w:t xml:space="preserve">“Your patients are all at risk, and </w:t>
      </w:r>
      <w:r w:rsidRPr="005C18CC">
        <w:rPr>
          <w:u w:val="single"/>
        </w:rPr>
        <w:t xml:space="preserve">if they have a phone or a credit card, there’s the potential that they may get </w:t>
      </w:r>
      <w:r w:rsidRPr="008047E4">
        <w:rPr>
          <w:highlight w:val="cyan"/>
          <w:u w:val="single"/>
        </w:rPr>
        <w:t>lured into thinking they’re getting the real thing</w:t>
      </w:r>
      <w:r w:rsidRPr="00FE2193">
        <w:rPr>
          <w:sz w:val="16"/>
        </w:rPr>
        <w:t xml:space="preserve"> when they’re getting counterfeit.” </w:t>
      </w:r>
    </w:p>
    <w:p w14:paraId="5441B38E" w14:textId="77777777" w:rsidR="005C7F92" w:rsidRPr="00FE2193" w:rsidRDefault="005C7F92" w:rsidP="0035169E">
      <w:pPr>
        <w:rPr>
          <w:sz w:val="16"/>
        </w:rPr>
      </w:pPr>
      <w:r w:rsidRPr="00FE2193">
        <w:rPr>
          <w:sz w:val="16"/>
        </w:rPr>
        <w:t xml:space="preserve">Physicians can help patients avoid this mistake by asking patients where they plan to buy their medications and steering them toward either a brick-and-mortar pharmacy or a reputable online source. </w:t>
      </w:r>
    </w:p>
    <w:p w14:paraId="7FDD82CF" w14:textId="3345E68C" w:rsidR="005C7F92" w:rsidRPr="00FE2193" w:rsidRDefault="005C7F92" w:rsidP="0035169E">
      <w:pPr>
        <w:rPr>
          <w:sz w:val="16"/>
        </w:rPr>
      </w:pPr>
      <w:r w:rsidRPr="00FE2193">
        <w:rPr>
          <w:sz w:val="16"/>
        </w:rPr>
        <w:t xml:space="preserve">A second snap phone poll asked physicians: “Have you asked a patient where they purchase their medication if a treatment is no longer working?” About 34% responded that they have. </w:t>
      </w:r>
    </w:p>
    <w:p w14:paraId="5E3DDD70" w14:textId="77777777" w:rsidR="005C7F92" w:rsidRPr="00FE2193" w:rsidRDefault="005C7F92" w:rsidP="0035169E">
      <w:pPr>
        <w:rPr>
          <w:sz w:val="16"/>
        </w:rPr>
      </w:pPr>
      <w:r w:rsidRPr="00FE2193">
        <w:rPr>
          <w:sz w:val="16"/>
        </w:rPr>
        <w:t xml:space="preserve">More physicians should follow up with patients in these situations, Mr. Campbell said. </w:t>
      </w:r>
    </w:p>
    <w:p w14:paraId="1ED1D624" w14:textId="77777777" w:rsidR="005C7F92" w:rsidRPr="00FE2193" w:rsidRDefault="005C7F92" w:rsidP="0035169E">
      <w:pPr>
        <w:rPr>
          <w:sz w:val="16"/>
        </w:rPr>
      </w:pPr>
      <w:r w:rsidRPr="00FE2193">
        <w:rPr>
          <w:sz w:val="16"/>
        </w:rPr>
        <w:t xml:space="preserve">“Commit just a moment to asking your patients where they’re getting their medicines from, if they’re not getting the effective, therapeutic benefit they thought they were getting when you prescribed it,” he said. </w:t>
      </w:r>
    </w:p>
    <w:p w14:paraId="2A2754A1" w14:textId="77777777" w:rsidR="005C7F92" w:rsidRPr="00FE2193" w:rsidRDefault="005C7F92" w:rsidP="0035169E">
      <w:pPr>
        <w:rPr>
          <w:sz w:val="16"/>
        </w:rPr>
      </w:pPr>
      <w:r w:rsidRPr="00FE2193">
        <w:rPr>
          <w:sz w:val="16"/>
        </w:rPr>
        <w:t xml:space="preserve">In 2017, the National Association of Boards of Pharmacy (NABP) reviewed more than 11,000 websites that sell prescription medicines and found that nearly 96% of them are “operating illegally, out of compliance with state and federal laws or NABP patient safety and pharmacy practice standards.” </w:t>
      </w:r>
    </w:p>
    <w:p w14:paraId="0026369D" w14:textId="77777777" w:rsidR="005C7F92" w:rsidRPr="00FE2193" w:rsidRDefault="005C7F92" w:rsidP="0035169E">
      <w:pPr>
        <w:rPr>
          <w:sz w:val="16"/>
        </w:rPr>
      </w:pPr>
      <w:r w:rsidRPr="00FE2193">
        <w:rPr>
          <w:sz w:val="16"/>
        </w:rPr>
        <w:t xml:space="preserve">Pfizer has worked with law enforcement to close about 15,000 websites worldwide selling illicit medications over the past five years, but for every three that close, at least one more starts up somewhere else, Mr. Campbell reported. In part, that is because legal punishments for selling counterfeit legal medications are not as tough as they are for selling illicit narcotics. </w:t>
      </w:r>
    </w:p>
    <w:p w14:paraId="0ED576CB" w14:textId="77777777" w:rsidR="005C7F92" w:rsidRPr="00FE2193" w:rsidRDefault="005C7F92" w:rsidP="0035169E">
      <w:pPr>
        <w:rPr>
          <w:sz w:val="16"/>
        </w:rPr>
      </w:pPr>
      <w:r w:rsidRPr="00FE2193">
        <w:rPr>
          <w:sz w:val="16"/>
        </w:rPr>
        <w:t xml:space="preserve">“If you sell a narcotic like cocaine, you’re going to go to jail for a really long time,” he said. “[Criminals] </w:t>
      </w:r>
      <w:proofErr w:type="gramStart"/>
      <w:r w:rsidRPr="00FE2193">
        <w:rPr>
          <w:sz w:val="16"/>
        </w:rPr>
        <w:t>realize</w:t>
      </w:r>
      <w:proofErr w:type="gramEnd"/>
      <w:r w:rsidRPr="00FE2193">
        <w:rPr>
          <w:sz w:val="16"/>
        </w:rPr>
        <w:t xml:space="preserve">, ‘Hey, I’ll sell a counterfeit, and will maybe make a few million bucks, and I’ll spend a few months in jail.’ At that point, it’s really worth it.” </w:t>
      </w:r>
    </w:p>
    <w:p w14:paraId="1A28B0A7" w14:textId="70127BCB" w:rsidR="005C7F92" w:rsidRPr="00FE2193" w:rsidRDefault="005C7F92" w:rsidP="0035169E">
      <w:pPr>
        <w:rPr>
          <w:sz w:val="16"/>
        </w:rPr>
      </w:pPr>
      <w:r w:rsidRPr="00FE2193">
        <w:rPr>
          <w:sz w:val="16"/>
        </w:rPr>
        <w:t xml:space="preserve">Houston radiologist Richard </w:t>
      </w:r>
      <w:proofErr w:type="spellStart"/>
      <w:r w:rsidRPr="00FE2193">
        <w:rPr>
          <w:sz w:val="16"/>
        </w:rPr>
        <w:t>Strax</w:t>
      </w:r>
      <w:proofErr w:type="spellEnd"/>
      <w:r w:rsidRPr="00FE2193">
        <w:rPr>
          <w:sz w:val="16"/>
        </w:rPr>
        <w:t xml:space="preserve">, MD, questioned Mr. Campbell about the impact that high pharmaceutical prices have on driving patients toward counterfeit medications. </w:t>
      </w:r>
    </w:p>
    <w:p w14:paraId="78FDD64A" w14:textId="77777777" w:rsidR="005C7F92" w:rsidRPr="00FE2193" w:rsidRDefault="005C7F92" w:rsidP="0035169E">
      <w:pPr>
        <w:rPr>
          <w:sz w:val="16"/>
        </w:rPr>
      </w:pPr>
      <w:r w:rsidRPr="00FE2193">
        <w:rPr>
          <w:sz w:val="16"/>
        </w:rPr>
        <w:t xml:space="preserve">“Unlike people who are out there shopping for the price on a [television] or something, </w:t>
      </w:r>
      <w:r w:rsidRPr="00EB7140">
        <w:rPr>
          <w:u w:val="single"/>
        </w:rPr>
        <w:t xml:space="preserve">some of the people who fall for counterfeit medicines are </w:t>
      </w:r>
      <w:r w:rsidRPr="00E342AB">
        <w:rPr>
          <w:highlight w:val="cyan"/>
          <w:u w:val="single"/>
        </w:rPr>
        <w:t>people</w:t>
      </w:r>
      <w:r w:rsidRPr="00EB7140">
        <w:rPr>
          <w:u w:val="single"/>
        </w:rPr>
        <w:t xml:space="preserve"> who </w:t>
      </w:r>
      <w:r w:rsidRPr="00E342AB">
        <w:rPr>
          <w:highlight w:val="cyan"/>
          <w:u w:val="single"/>
        </w:rPr>
        <w:t>desperately need</w:t>
      </w:r>
      <w:r w:rsidRPr="00EB7140">
        <w:rPr>
          <w:u w:val="single"/>
        </w:rPr>
        <w:t xml:space="preserve"> a </w:t>
      </w:r>
      <w:r w:rsidRPr="00E342AB">
        <w:rPr>
          <w:highlight w:val="cyan"/>
          <w:u w:val="single"/>
        </w:rPr>
        <w:t>medicine</w:t>
      </w:r>
      <w:r w:rsidRPr="00EB7140">
        <w:rPr>
          <w:u w:val="single"/>
        </w:rPr>
        <w:t xml:space="preserve"> that is </w:t>
      </w:r>
      <w:r w:rsidRPr="00E342AB">
        <w:rPr>
          <w:highlight w:val="cyan"/>
          <w:u w:val="single"/>
        </w:rPr>
        <w:t>way beyond their ability to pay</w:t>
      </w:r>
      <w:r w:rsidRPr="00FE2193">
        <w:rPr>
          <w:sz w:val="16"/>
        </w:rPr>
        <w:t xml:space="preserve">,” Dr. </w:t>
      </w:r>
      <w:proofErr w:type="spellStart"/>
      <w:r w:rsidRPr="00FE2193">
        <w:rPr>
          <w:sz w:val="16"/>
        </w:rPr>
        <w:t>Strax</w:t>
      </w:r>
      <w:proofErr w:type="spellEnd"/>
      <w:r w:rsidRPr="00FE2193">
        <w:rPr>
          <w:sz w:val="16"/>
        </w:rPr>
        <w:t xml:space="preserve"> said. “Is there </w:t>
      </w:r>
      <w:r w:rsidRPr="00EB7140">
        <w:rPr>
          <w:u w:val="single"/>
        </w:rPr>
        <w:t xml:space="preserve">a </w:t>
      </w:r>
      <w:r w:rsidRPr="002E5E55">
        <w:rPr>
          <w:highlight w:val="cyan"/>
          <w:u w:val="single"/>
        </w:rPr>
        <w:t>need to control prices so</w:t>
      </w:r>
      <w:r w:rsidRPr="00EB7140">
        <w:rPr>
          <w:u w:val="single"/>
        </w:rPr>
        <w:t xml:space="preserve"> that </w:t>
      </w:r>
      <w:r w:rsidRPr="002E5E55">
        <w:rPr>
          <w:highlight w:val="cyan"/>
          <w:u w:val="single"/>
        </w:rPr>
        <w:t>people can afford</w:t>
      </w:r>
      <w:r w:rsidRPr="00EB7140">
        <w:rPr>
          <w:u w:val="single"/>
        </w:rPr>
        <w:t xml:space="preserve"> these medicines and not have to go to a counterfeit form</w:t>
      </w:r>
      <w:r w:rsidRPr="00FE2193">
        <w:rPr>
          <w:sz w:val="16"/>
        </w:rPr>
        <w:t xml:space="preserve">?” </w:t>
      </w:r>
    </w:p>
    <w:p w14:paraId="16C3074A" w14:textId="331C2783" w:rsidR="00AE17C0" w:rsidRPr="006A79B6" w:rsidRDefault="00AE17C0" w:rsidP="006A79B6">
      <w:pPr>
        <w:pStyle w:val="Heading4"/>
        <w:rPr>
          <w:rFonts w:cstheme="minorHAnsi"/>
          <w:u w:val="single"/>
        </w:rPr>
      </w:pPr>
      <w:r w:rsidRPr="00AE17C0">
        <w:rPr>
          <w:rFonts w:cstheme="minorHAnsi"/>
        </w:rPr>
        <w:t xml:space="preserve">Counterfeit pharma provides </w:t>
      </w:r>
      <w:r w:rsidRPr="00AE17C0">
        <w:rPr>
          <w:rFonts w:cstheme="minorHAnsi"/>
          <w:u w:val="single"/>
        </w:rPr>
        <w:t>slush funds</w:t>
      </w:r>
      <w:r w:rsidRPr="00AE17C0">
        <w:rPr>
          <w:rFonts w:cstheme="minorHAnsi"/>
        </w:rPr>
        <w:t xml:space="preserve"> to </w:t>
      </w:r>
      <w:r w:rsidRPr="00AE17C0">
        <w:rPr>
          <w:rFonts w:cstheme="minorHAnsi"/>
          <w:u w:val="single"/>
        </w:rPr>
        <w:t>global terrorist organizations</w:t>
      </w:r>
      <w:r w:rsidR="006A79B6" w:rsidRPr="006A79B6">
        <w:rPr>
          <w:rFonts w:cstheme="minorHAnsi"/>
        </w:rPr>
        <w:t xml:space="preserve"> –</w:t>
      </w:r>
      <w:r w:rsidR="006A79B6">
        <w:rPr>
          <w:rFonts w:cstheme="minorHAnsi"/>
        </w:rPr>
        <w:t xml:space="preserve"> </w:t>
      </w:r>
      <w:r w:rsidRPr="006A79B6">
        <w:rPr>
          <w:rFonts w:cstheme="minorHAnsi"/>
        </w:rPr>
        <w:t xml:space="preserve">drugs are the </w:t>
      </w:r>
      <w:r w:rsidRPr="006A79B6">
        <w:rPr>
          <w:rFonts w:cstheme="minorHAnsi"/>
          <w:u w:val="single"/>
        </w:rPr>
        <w:t>proximate source</w:t>
      </w:r>
      <w:r w:rsidRPr="006A79B6">
        <w:rPr>
          <w:rFonts w:cstheme="minorHAnsi"/>
        </w:rPr>
        <w:t xml:space="preserve"> of </w:t>
      </w:r>
      <w:r w:rsidRPr="006A79B6">
        <w:rPr>
          <w:rFonts w:cstheme="minorHAnsi"/>
          <w:u w:val="single"/>
        </w:rPr>
        <w:t>financing</w:t>
      </w:r>
      <w:r w:rsidRPr="006A79B6">
        <w:rPr>
          <w:rFonts w:cstheme="minorHAnsi"/>
        </w:rPr>
        <w:t xml:space="preserve">. </w:t>
      </w:r>
    </w:p>
    <w:p w14:paraId="63461817" w14:textId="55BF0A73" w:rsidR="00BF04D9" w:rsidRPr="00841C2A" w:rsidRDefault="00BF04D9" w:rsidP="00BF04D9">
      <w:pPr>
        <w:rPr>
          <w:rFonts w:cstheme="minorHAnsi"/>
        </w:rPr>
      </w:pPr>
      <w:r w:rsidRPr="00841C2A">
        <w:rPr>
          <w:rFonts w:cstheme="minorHAnsi"/>
        </w:rPr>
        <w:t xml:space="preserve">Joseph </w:t>
      </w:r>
      <w:r w:rsidRPr="00841C2A">
        <w:rPr>
          <w:rStyle w:val="Style13ptBold"/>
          <w:rFonts w:cstheme="minorHAnsi"/>
        </w:rPr>
        <w:t>Dupras 14</w:t>
      </w:r>
      <w:r w:rsidRPr="00841C2A">
        <w:rPr>
          <w:rFonts w:cstheme="minorHAnsi"/>
        </w:rPr>
        <w:t>, Liberty University, 5/6/2014, “Counterfeit Pharmaceuticals: A Strategic Outlook in United States and China Relations,” https://www.academia.edu/8755177/U.S.-China_relations_counterfeit_pharmaceuticals</w:t>
      </w:r>
    </w:p>
    <w:p w14:paraId="12F48ED5" w14:textId="77777777" w:rsidR="00AE17C0" w:rsidRPr="00AE17C0" w:rsidRDefault="00AE17C0" w:rsidP="00AE17C0">
      <w:pPr>
        <w:rPr>
          <w:rFonts w:cstheme="minorHAnsi"/>
          <w:sz w:val="16"/>
        </w:rPr>
      </w:pPr>
      <w:r w:rsidRPr="00AE17C0">
        <w:rPr>
          <w:rFonts w:cstheme="minorHAnsi"/>
          <w:sz w:val="16"/>
        </w:rPr>
        <w:t xml:space="preserve">Intelligence experts have made a </w:t>
      </w:r>
      <w:r w:rsidRPr="00AE17C0">
        <w:rPr>
          <w:rStyle w:val="StyleUnderline"/>
          <w:rFonts w:cstheme="minorHAnsi"/>
        </w:rPr>
        <w:t xml:space="preserve">connection concerning organized </w:t>
      </w:r>
      <w:r w:rsidRPr="00602550">
        <w:rPr>
          <w:rStyle w:val="Emphasis"/>
          <w:rFonts w:cstheme="minorHAnsi"/>
          <w:b w:val="0"/>
          <w:bCs/>
          <w:highlight w:val="cyan"/>
        </w:rPr>
        <w:t>crime</w:t>
      </w:r>
      <w:r w:rsidRPr="00AE17C0">
        <w:rPr>
          <w:rStyle w:val="StyleUnderline"/>
          <w:rFonts w:cstheme="minorHAnsi"/>
          <w:highlight w:val="cyan"/>
        </w:rPr>
        <w:t xml:space="preserve"> and </w:t>
      </w:r>
      <w:r w:rsidRPr="00602550">
        <w:rPr>
          <w:rStyle w:val="Emphasis"/>
          <w:rFonts w:cstheme="minorHAnsi"/>
          <w:b w:val="0"/>
          <w:bCs/>
          <w:highlight w:val="cyan"/>
        </w:rPr>
        <w:t>terrorism</w:t>
      </w:r>
      <w:r w:rsidRPr="00602550">
        <w:rPr>
          <w:rFonts w:cstheme="minorHAnsi"/>
          <w:b/>
          <w:bCs/>
          <w:sz w:val="16"/>
          <w:highlight w:val="cyan"/>
        </w:rPr>
        <w:t>.</w:t>
      </w:r>
      <w:r w:rsidRPr="00602550">
        <w:rPr>
          <w:rStyle w:val="StyleUnderline"/>
          <w:rFonts w:cstheme="minorHAnsi"/>
          <w:b/>
          <w:bCs/>
          <w:highlight w:val="cyan"/>
        </w:rPr>
        <w:t xml:space="preserve"> </w:t>
      </w:r>
      <w:r w:rsidRPr="00602550">
        <w:rPr>
          <w:rStyle w:val="Emphasis"/>
          <w:rFonts w:cstheme="minorHAnsi"/>
          <w:b w:val="0"/>
          <w:bCs/>
          <w:highlight w:val="cyan"/>
        </w:rPr>
        <w:t>Financing</w:t>
      </w:r>
      <w:r w:rsidRPr="00AE17C0">
        <w:rPr>
          <w:rStyle w:val="StyleUnderline"/>
          <w:rFonts w:cstheme="minorHAnsi"/>
          <w:highlight w:val="cyan"/>
        </w:rPr>
        <w:t xml:space="preserve"> is the </w:t>
      </w:r>
      <w:r w:rsidRPr="00602550">
        <w:rPr>
          <w:rStyle w:val="Emphasis"/>
          <w:rFonts w:cstheme="minorHAnsi"/>
          <w:b w:val="0"/>
          <w:bCs/>
          <w:highlight w:val="cyan"/>
        </w:rPr>
        <w:t>primary connection</w:t>
      </w:r>
      <w:r w:rsidRPr="00AE17C0">
        <w:rPr>
          <w:rFonts w:cstheme="minorHAnsi"/>
          <w:sz w:val="16"/>
        </w:rPr>
        <w:t xml:space="preserve"> in this relationship. Terrorists use several methods of financing because strategic regional locations offer some groups an advantage in one market over another. For instance, Al-Qaeda is most known for deriving funds from the profit of </w:t>
      </w:r>
      <w:proofErr w:type="spellStart"/>
      <w:r w:rsidRPr="00AE17C0">
        <w:rPr>
          <w:rFonts w:cstheme="minorHAnsi"/>
          <w:sz w:val="16"/>
        </w:rPr>
        <w:t>heroine</w:t>
      </w:r>
      <w:proofErr w:type="spellEnd"/>
      <w:r w:rsidRPr="00AE17C0">
        <w:rPr>
          <w:rFonts w:cstheme="minorHAnsi"/>
          <w:sz w:val="16"/>
        </w:rPr>
        <w:t xml:space="preserve"> in European markets. Their relationship with Taliban controlled poppy plants in Afghanistan is a major source for the opium needed in heroine production. Narcotics offer terrorists a major advantage based on a high consumer demand for these illegal drugs. Within narcotic rackets, the connection has been established between organized crime and terrorism. </w:t>
      </w:r>
      <w:r w:rsidRPr="00AE17C0">
        <w:rPr>
          <w:rStyle w:val="StyleUnderline"/>
          <w:rFonts w:cstheme="minorHAnsi"/>
          <w:highlight w:val="cyan"/>
        </w:rPr>
        <w:t>Money needed</w:t>
      </w:r>
      <w:r w:rsidRPr="00AE17C0">
        <w:rPr>
          <w:rStyle w:val="StyleUnderline"/>
          <w:rFonts w:cstheme="minorHAnsi"/>
        </w:rPr>
        <w:t xml:space="preserve"> in order </w:t>
      </w:r>
      <w:r w:rsidRPr="00AE17C0">
        <w:rPr>
          <w:rStyle w:val="StyleUnderline"/>
          <w:rFonts w:cstheme="minorHAnsi"/>
          <w:highlight w:val="cyan"/>
        </w:rPr>
        <w:t xml:space="preserve">to </w:t>
      </w:r>
      <w:r w:rsidRPr="00602550">
        <w:rPr>
          <w:rStyle w:val="Emphasis"/>
          <w:rFonts w:cstheme="minorHAnsi"/>
          <w:b w:val="0"/>
          <w:bCs/>
          <w:highlight w:val="cyan"/>
        </w:rPr>
        <w:t>execute attacks</w:t>
      </w:r>
      <w:r w:rsidRPr="00AE17C0">
        <w:rPr>
          <w:rStyle w:val="StyleUnderline"/>
          <w:rFonts w:cstheme="minorHAnsi"/>
        </w:rPr>
        <w:t xml:space="preserve">, and the means of gaining such money </w:t>
      </w:r>
      <w:r w:rsidRPr="00AE17C0">
        <w:rPr>
          <w:rStyle w:val="StyleUnderline"/>
          <w:rFonts w:cstheme="minorHAnsi"/>
          <w:highlight w:val="cyan"/>
        </w:rPr>
        <w:t xml:space="preserve">must go </w:t>
      </w:r>
      <w:r w:rsidRPr="00602550">
        <w:rPr>
          <w:rStyle w:val="Emphasis"/>
          <w:rFonts w:cstheme="minorHAnsi"/>
          <w:b w:val="0"/>
          <w:bCs/>
          <w:highlight w:val="cyan"/>
        </w:rPr>
        <w:t>undetected</w:t>
      </w:r>
      <w:r w:rsidRPr="00AE17C0">
        <w:rPr>
          <w:rStyle w:val="StyleUnderline"/>
          <w:rFonts w:cstheme="minorHAnsi"/>
        </w:rPr>
        <w:t xml:space="preserve">. The nature of </w:t>
      </w:r>
      <w:r w:rsidRPr="00602550">
        <w:rPr>
          <w:rStyle w:val="Emphasis"/>
          <w:rFonts w:cstheme="minorHAnsi"/>
          <w:b w:val="0"/>
          <w:bCs/>
        </w:rPr>
        <w:t>organized</w:t>
      </w:r>
      <w:r w:rsidRPr="00602550">
        <w:rPr>
          <w:rStyle w:val="StyleUnderline"/>
          <w:rFonts w:cstheme="minorHAnsi"/>
          <w:b/>
          <w:bCs/>
        </w:rPr>
        <w:t xml:space="preserve"> </w:t>
      </w:r>
      <w:r w:rsidRPr="00602550">
        <w:rPr>
          <w:rStyle w:val="Emphasis"/>
          <w:rFonts w:cstheme="minorHAnsi"/>
          <w:b w:val="0"/>
          <w:bCs/>
        </w:rPr>
        <w:t>crime</w:t>
      </w:r>
      <w:r w:rsidRPr="00AE17C0">
        <w:rPr>
          <w:rStyle w:val="StyleUnderline"/>
          <w:rFonts w:cstheme="minorHAnsi"/>
        </w:rPr>
        <w:t xml:space="preserve"> allows it to extort </w:t>
      </w:r>
      <w:r w:rsidRPr="00602550">
        <w:rPr>
          <w:rStyle w:val="Emphasis"/>
          <w:rFonts w:cstheme="minorHAnsi"/>
          <w:b w:val="0"/>
          <w:bCs/>
        </w:rPr>
        <w:t>certain</w:t>
      </w:r>
      <w:r w:rsidRPr="00602550">
        <w:rPr>
          <w:rStyle w:val="StyleUnderline"/>
          <w:rFonts w:cstheme="minorHAnsi"/>
          <w:b/>
          <w:bCs/>
        </w:rPr>
        <w:t xml:space="preserve"> </w:t>
      </w:r>
      <w:r w:rsidRPr="00602550">
        <w:rPr>
          <w:rStyle w:val="Emphasis"/>
          <w:rFonts w:cstheme="minorHAnsi"/>
          <w:b w:val="0"/>
          <w:bCs/>
        </w:rPr>
        <w:t>markets</w:t>
      </w:r>
      <w:r w:rsidRPr="00AE17C0">
        <w:rPr>
          <w:rStyle w:val="StyleUnderline"/>
          <w:rFonts w:cstheme="minorHAnsi"/>
        </w:rPr>
        <w:t xml:space="preserve"> for money, making </w:t>
      </w:r>
      <w:r w:rsidRPr="00602550">
        <w:rPr>
          <w:rStyle w:val="Emphasis"/>
          <w:rFonts w:cstheme="minorHAnsi"/>
          <w:b w:val="0"/>
          <w:bCs/>
        </w:rPr>
        <w:t>crime</w:t>
      </w:r>
      <w:r w:rsidRPr="00AE17C0">
        <w:rPr>
          <w:rStyle w:val="StyleUnderline"/>
          <w:rFonts w:cstheme="minorHAnsi"/>
        </w:rPr>
        <w:t xml:space="preserve"> </w:t>
      </w:r>
      <w:r w:rsidRPr="00AE17C0">
        <w:rPr>
          <w:rStyle w:val="StyleUnderline"/>
          <w:rFonts w:cstheme="minorHAnsi"/>
          <w:highlight w:val="cyan"/>
        </w:rPr>
        <w:t xml:space="preserve">highly </w:t>
      </w:r>
      <w:r w:rsidRPr="00602550">
        <w:rPr>
          <w:rStyle w:val="Emphasis"/>
          <w:rFonts w:cstheme="minorHAnsi"/>
          <w:b w:val="0"/>
          <w:bCs/>
          <w:highlight w:val="cyan"/>
        </w:rPr>
        <w:t>attractive</w:t>
      </w:r>
      <w:r w:rsidRPr="00AE17C0">
        <w:rPr>
          <w:rStyle w:val="StyleUnderline"/>
          <w:rFonts w:cstheme="minorHAnsi"/>
          <w:highlight w:val="cyan"/>
        </w:rPr>
        <w:t xml:space="preserve"> to </w:t>
      </w:r>
      <w:r w:rsidRPr="00602550">
        <w:rPr>
          <w:rStyle w:val="Emphasis"/>
          <w:rFonts w:cstheme="minorHAnsi"/>
          <w:b w:val="0"/>
          <w:bCs/>
          <w:highlight w:val="cyan"/>
        </w:rPr>
        <w:t>terrorist</w:t>
      </w:r>
      <w:r w:rsidRPr="00AE17C0">
        <w:rPr>
          <w:rStyle w:val="StyleUnderline"/>
          <w:rFonts w:cstheme="minorHAnsi"/>
        </w:rPr>
        <w:t xml:space="preserve"> who must </w:t>
      </w:r>
      <w:r w:rsidRPr="00AE17C0">
        <w:rPr>
          <w:rStyle w:val="StyleUnderline"/>
          <w:rFonts w:cstheme="minorHAnsi"/>
          <w:highlight w:val="cyan"/>
        </w:rPr>
        <w:t xml:space="preserve">keep their </w:t>
      </w:r>
      <w:r w:rsidRPr="00602550">
        <w:rPr>
          <w:highlight w:val="cyan"/>
          <w:u w:val="single"/>
        </w:rPr>
        <w:t>funding c</w:t>
      </w:r>
      <w:r w:rsidRPr="00602550">
        <w:rPr>
          <w:rStyle w:val="Emphasis"/>
          <w:rFonts w:cstheme="minorHAnsi"/>
          <w:b w:val="0"/>
          <w:bCs/>
          <w:highlight w:val="cyan"/>
        </w:rPr>
        <w:t>onfidential</w:t>
      </w:r>
      <w:r w:rsidRPr="00AE17C0">
        <w:rPr>
          <w:rStyle w:val="StyleUnderline"/>
          <w:rFonts w:cstheme="minorHAnsi"/>
          <w:highlight w:val="cyan"/>
        </w:rPr>
        <w:t xml:space="preserve"> and </w:t>
      </w:r>
      <w:r w:rsidRPr="00602550">
        <w:rPr>
          <w:rStyle w:val="Emphasis"/>
          <w:rFonts w:cstheme="minorHAnsi"/>
          <w:b w:val="0"/>
          <w:bCs/>
          <w:highlight w:val="cyan"/>
        </w:rPr>
        <w:t>untraceable.</w:t>
      </w:r>
      <w:r w:rsidRPr="00AE17C0">
        <w:rPr>
          <w:rFonts w:cstheme="minorHAnsi"/>
          <w:sz w:val="16"/>
        </w:rPr>
        <w:t xml:space="preserve"> Narcotics are not the only form of funding. Terrorists use a large number of criminal activities in the effort to acquire funds. Narcotics and human trafficking are the most commonly noticed. Because their trafficking patterns are often unique and identifiable, criminal trafficking routes tend to be under heavy surveillance. Al-Qaeda as well as the Iranian backed terrorist group Hezbollah has begun looking for non-conventional m </w:t>
      </w:r>
      <w:proofErr w:type="spellStart"/>
      <w:r w:rsidRPr="00AE17C0">
        <w:rPr>
          <w:rFonts w:cstheme="minorHAnsi"/>
          <w:sz w:val="16"/>
        </w:rPr>
        <w:t>ethods</w:t>
      </w:r>
      <w:proofErr w:type="spellEnd"/>
      <w:r w:rsidRPr="00AE17C0">
        <w:rPr>
          <w:rFonts w:cstheme="minorHAnsi"/>
          <w:sz w:val="16"/>
        </w:rPr>
        <w:t xml:space="preserve"> of funding in order to become more unnoticeable and in order to acquire more funds.</w:t>
      </w:r>
    </w:p>
    <w:p w14:paraId="4B1843D7" w14:textId="77777777" w:rsidR="00AE17C0" w:rsidRPr="00AE17C0" w:rsidRDefault="00AE17C0" w:rsidP="00AE17C0">
      <w:pPr>
        <w:rPr>
          <w:rFonts w:cstheme="minorHAnsi"/>
          <w:sz w:val="16"/>
        </w:rPr>
      </w:pPr>
      <w:r w:rsidRPr="00AE17C0">
        <w:rPr>
          <w:rFonts w:cstheme="minorHAnsi"/>
          <w:sz w:val="16"/>
        </w:rPr>
        <w:t xml:space="preserve">The </w:t>
      </w:r>
      <w:r w:rsidRPr="00E52B1F">
        <w:rPr>
          <w:rStyle w:val="Emphasis"/>
          <w:rFonts w:cstheme="minorHAnsi"/>
          <w:b w:val="0"/>
          <w:bCs/>
        </w:rPr>
        <w:t>crime-terror</w:t>
      </w:r>
      <w:r w:rsidRPr="00AE17C0">
        <w:rPr>
          <w:rStyle w:val="StyleUnderline"/>
          <w:rFonts w:cstheme="minorHAnsi"/>
        </w:rPr>
        <w:t xml:space="preserve"> relationship has always been a </w:t>
      </w:r>
      <w:r w:rsidRPr="00E52B1F">
        <w:rPr>
          <w:rStyle w:val="Emphasis"/>
          <w:rFonts w:cstheme="minorHAnsi"/>
          <w:b w:val="0"/>
          <w:bCs/>
        </w:rPr>
        <w:t>concern</w:t>
      </w:r>
      <w:r w:rsidRPr="00AE17C0">
        <w:rPr>
          <w:rFonts w:cstheme="minorHAnsi"/>
          <w:sz w:val="16"/>
        </w:rPr>
        <w:t xml:space="preserve"> but not until the 1990’s did policy makers become concerned.32 The relatively new association may be in due part that crime was once viewed as a “self-limiting” source of funding. Discoveries were made during this time suggesting terrorists were entering the drug trade and also exploiting natural resources such as diamonds, ores, and oil.33 The nature of their relationship still bewilders some though. Their interests seem entirely separate; criminals possessed by profit, terrorists by belief. If </w:t>
      </w:r>
      <w:proofErr w:type="gramStart"/>
      <w:r w:rsidRPr="00AE17C0">
        <w:rPr>
          <w:rFonts w:cstheme="minorHAnsi"/>
          <w:sz w:val="16"/>
        </w:rPr>
        <w:t>there</w:t>
      </w:r>
      <w:proofErr w:type="gramEnd"/>
      <w:r w:rsidRPr="00AE17C0">
        <w:rPr>
          <w:rFonts w:cstheme="minorHAnsi"/>
          <w:sz w:val="16"/>
        </w:rPr>
        <w:t xml:space="preserve"> relationship is be successful, it must be stunted—as to avoid government detection—and it must provide a significant profit in order to be advisable. These two groups act as any business partnership would; both must have a mutual agreement in which both parties believe they will profit from the partnership. </w:t>
      </w:r>
      <w:r w:rsidRPr="00AE17C0">
        <w:rPr>
          <w:rStyle w:val="StyleUnderline"/>
          <w:rFonts w:cstheme="minorHAnsi"/>
        </w:rPr>
        <w:t xml:space="preserve">This </w:t>
      </w:r>
      <w:r w:rsidRPr="00E52B1F">
        <w:rPr>
          <w:rStyle w:val="StyleUnderline"/>
          <w:highlight w:val="cyan"/>
        </w:rPr>
        <w:t>illegal partnership</w:t>
      </w:r>
      <w:r w:rsidRPr="00E52B1F">
        <w:rPr>
          <w:rStyle w:val="StyleUnderline"/>
        </w:rPr>
        <w:t xml:space="preserve"> </w:t>
      </w:r>
      <w:r w:rsidRPr="00AE17C0">
        <w:rPr>
          <w:rStyle w:val="StyleUnderline"/>
          <w:rFonts w:cstheme="minorHAnsi"/>
        </w:rPr>
        <w:t xml:space="preserve">may appear </w:t>
      </w:r>
      <w:r w:rsidRPr="00AE17C0">
        <w:rPr>
          <w:rStyle w:val="StyleUnderline"/>
          <w:rFonts w:cstheme="minorHAnsi"/>
          <w:highlight w:val="cyan"/>
        </w:rPr>
        <w:t xml:space="preserve">best suited for </w:t>
      </w:r>
      <w:r w:rsidRPr="00E52B1F">
        <w:rPr>
          <w:rStyle w:val="Emphasis"/>
          <w:rFonts w:cstheme="minorHAnsi"/>
          <w:b w:val="0"/>
          <w:bCs/>
          <w:highlight w:val="cyan"/>
        </w:rPr>
        <w:t>terrorists</w:t>
      </w:r>
      <w:r w:rsidRPr="00AE17C0">
        <w:rPr>
          <w:rStyle w:val="StyleUnderline"/>
          <w:rFonts w:cstheme="minorHAnsi"/>
        </w:rPr>
        <w:t xml:space="preserve"> because, “Proceeds from </w:t>
      </w:r>
      <w:r w:rsidRPr="00E52B1F">
        <w:rPr>
          <w:u w:val="single"/>
        </w:rPr>
        <w:t>criminal enterprises</w:t>
      </w:r>
      <w:r w:rsidRPr="00AE17C0">
        <w:rPr>
          <w:rStyle w:val="StyleUnderline"/>
          <w:rFonts w:cstheme="minorHAnsi"/>
        </w:rPr>
        <w:t xml:space="preserve">… </w:t>
      </w:r>
      <w:r w:rsidRPr="00AE17C0">
        <w:rPr>
          <w:rStyle w:val="StyleUnderline"/>
          <w:rFonts w:cstheme="minorHAnsi"/>
          <w:highlight w:val="cyan"/>
        </w:rPr>
        <w:t xml:space="preserve">allow </w:t>
      </w:r>
      <w:r w:rsidRPr="00E52B1F">
        <w:rPr>
          <w:rStyle w:val="Emphasis"/>
          <w:rFonts w:cstheme="minorHAnsi"/>
          <w:b w:val="0"/>
          <w:bCs/>
          <w:highlight w:val="cyan"/>
        </w:rPr>
        <w:t>terrorists</w:t>
      </w:r>
      <w:r w:rsidRPr="00AE17C0">
        <w:rPr>
          <w:rStyle w:val="StyleUnderline"/>
          <w:rFonts w:cstheme="minorHAnsi"/>
          <w:highlight w:val="cyan"/>
        </w:rPr>
        <w:t xml:space="preserve"> to diversify</w:t>
      </w:r>
      <w:r w:rsidRPr="00AE17C0">
        <w:rPr>
          <w:rStyle w:val="StyleUnderline"/>
          <w:rFonts w:cstheme="minorHAnsi"/>
        </w:rPr>
        <w:t xml:space="preserve"> financial sources and to diffuse risk across multiple </w:t>
      </w:r>
      <w:r w:rsidRPr="00BF04D9">
        <w:rPr>
          <w:rStyle w:val="Emphasis"/>
          <w:rFonts w:cstheme="minorHAnsi"/>
          <w:b w:val="0"/>
          <w:bCs/>
        </w:rPr>
        <w:t>sources</w:t>
      </w:r>
      <w:r w:rsidRPr="00AE17C0">
        <w:rPr>
          <w:rStyle w:val="StyleUnderline"/>
          <w:rFonts w:cstheme="minorHAnsi"/>
        </w:rPr>
        <w:t xml:space="preserve"> of </w:t>
      </w:r>
      <w:r w:rsidRPr="00BF04D9">
        <w:rPr>
          <w:rStyle w:val="Emphasis"/>
          <w:rFonts w:cstheme="minorHAnsi"/>
          <w:b w:val="0"/>
          <w:bCs/>
        </w:rPr>
        <w:t>financing</w:t>
      </w:r>
      <w:r w:rsidRPr="00AE17C0">
        <w:rPr>
          <w:rFonts w:cstheme="minorHAnsi"/>
          <w:sz w:val="16"/>
        </w:rPr>
        <w:t xml:space="preserve">.”34 This appears to be the most prevalent motivation as to why terrorists look to illegal activity for financing. The other is because security and law forces are always investigating legitimate business sources. Crime can also aid in operational logistics such as providing fraudulent documents and weapons. What will </w:t>
      </w:r>
      <w:proofErr w:type="gramStart"/>
      <w:r w:rsidRPr="00AE17C0">
        <w:rPr>
          <w:rFonts w:cstheme="minorHAnsi"/>
          <w:sz w:val="16"/>
        </w:rPr>
        <w:t>organized</w:t>
      </w:r>
      <w:proofErr w:type="gramEnd"/>
      <w:r w:rsidRPr="00AE17C0">
        <w:rPr>
          <w:rFonts w:cstheme="minorHAnsi"/>
          <w:sz w:val="16"/>
        </w:rPr>
        <w:t xml:space="preserve"> crime members achieve from this relationship? Criminals provide the resources and logistical transfers, while the terrorists provide the network and the possibility of destabilizing a policing government.</w:t>
      </w:r>
    </w:p>
    <w:p w14:paraId="7CEF6D5D" w14:textId="77777777" w:rsidR="00AE17C0" w:rsidRPr="00AE17C0" w:rsidRDefault="00AE17C0" w:rsidP="00AE17C0">
      <w:pPr>
        <w:rPr>
          <w:rFonts w:cstheme="minorHAnsi"/>
          <w:sz w:val="16"/>
        </w:rPr>
      </w:pPr>
      <w:r w:rsidRPr="00AE17C0">
        <w:rPr>
          <w:rFonts w:cstheme="minorHAnsi"/>
          <w:sz w:val="16"/>
        </w:rPr>
        <w:t xml:space="preserve">Counterfeit goods—and </w:t>
      </w:r>
      <w:r w:rsidRPr="00E52B1F">
        <w:rPr>
          <w:rStyle w:val="Emphasis"/>
          <w:rFonts w:cstheme="minorHAnsi"/>
          <w:b w:val="0"/>
          <w:bCs/>
          <w:highlight w:val="cyan"/>
        </w:rPr>
        <w:t>counterfeit pharmaceuticals</w:t>
      </w:r>
      <w:r w:rsidRPr="00AE17C0">
        <w:rPr>
          <w:rFonts w:cstheme="minorHAnsi"/>
          <w:sz w:val="16"/>
        </w:rPr>
        <w:t xml:space="preserve"> in particular—offer a </w:t>
      </w:r>
      <w:r w:rsidRPr="00E52B1F">
        <w:rPr>
          <w:rStyle w:val="Emphasis"/>
          <w:rFonts w:cstheme="minorHAnsi"/>
          <w:b w:val="0"/>
          <w:bCs/>
          <w:highlight w:val="cyan"/>
        </w:rPr>
        <w:t>great source</w:t>
      </w:r>
      <w:r w:rsidRPr="00AE17C0">
        <w:rPr>
          <w:rStyle w:val="StyleUnderline"/>
          <w:rFonts w:cstheme="minorHAnsi"/>
        </w:rPr>
        <w:t xml:space="preserve"> of diversifying a terrorist’s </w:t>
      </w:r>
      <w:r w:rsidRPr="00E52B1F">
        <w:rPr>
          <w:highlight w:val="cyan"/>
          <w:u w:val="single"/>
        </w:rPr>
        <w:t>financial sources</w:t>
      </w:r>
      <w:r w:rsidRPr="00AE17C0">
        <w:rPr>
          <w:rFonts w:cstheme="minorHAnsi"/>
          <w:sz w:val="16"/>
        </w:rPr>
        <w:t>. As a $</w:t>
      </w:r>
      <w:r w:rsidRPr="00AA13BD">
        <w:rPr>
          <w:rStyle w:val="Emphasis"/>
          <w:rFonts w:cstheme="minorHAnsi"/>
          <w:b w:val="0"/>
          <w:bCs/>
          <w:highlight w:val="cyan"/>
        </w:rPr>
        <w:t>75 billion dollar</w:t>
      </w:r>
      <w:r w:rsidRPr="00AE17C0">
        <w:rPr>
          <w:rFonts w:cstheme="minorHAnsi"/>
          <w:sz w:val="16"/>
        </w:rPr>
        <w:t xml:space="preserve"> market, </w:t>
      </w:r>
      <w:r w:rsidRPr="00AE17C0">
        <w:rPr>
          <w:rStyle w:val="StyleUnderline"/>
          <w:rFonts w:cstheme="minorHAnsi"/>
        </w:rPr>
        <w:t xml:space="preserve">counterfeit medicine is a </w:t>
      </w:r>
      <w:r w:rsidRPr="00AA13BD">
        <w:rPr>
          <w:rStyle w:val="Emphasis"/>
          <w:rFonts w:cstheme="minorHAnsi"/>
          <w:b w:val="0"/>
          <w:bCs/>
          <w:highlight w:val="cyan"/>
        </w:rPr>
        <w:t>large financial</w:t>
      </w:r>
      <w:r w:rsidRPr="00AE17C0">
        <w:rPr>
          <w:rStyle w:val="StyleUnderline"/>
          <w:rFonts w:cstheme="minorHAnsi"/>
          <w:highlight w:val="cyan"/>
        </w:rPr>
        <w:t xml:space="preserve"> pool</w:t>
      </w:r>
      <w:r w:rsidRPr="00AE17C0">
        <w:rPr>
          <w:rStyle w:val="StyleUnderline"/>
          <w:rFonts w:cstheme="minorHAnsi"/>
        </w:rPr>
        <w:t xml:space="preserve"> that would </w:t>
      </w:r>
      <w:r w:rsidRPr="00AE17C0">
        <w:rPr>
          <w:rStyle w:val="StyleUnderline"/>
          <w:rFonts w:cstheme="minorHAnsi"/>
          <w:highlight w:val="cyan"/>
        </w:rPr>
        <w:t>attract any illegal group</w:t>
      </w:r>
      <w:r w:rsidRPr="00AE17C0">
        <w:rPr>
          <w:rFonts w:cstheme="minorHAnsi"/>
          <w:sz w:val="16"/>
        </w:rPr>
        <w:t xml:space="preserve"> interested in large profit</w:t>
      </w:r>
      <w:r w:rsidRPr="00AE17C0">
        <w:rPr>
          <w:rStyle w:val="StyleUnderline"/>
          <w:rFonts w:cstheme="minorHAnsi"/>
        </w:rPr>
        <w:t>. Globalization</w:t>
      </w:r>
      <w:r w:rsidRPr="00AE17C0">
        <w:rPr>
          <w:rFonts w:cstheme="minorHAnsi"/>
          <w:sz w:val="16"/>
        </w:rPr>
        <w:t xml:space="preserve"> in natural business markets have also </w:t>
      </w:r>
      <w:r w:rsidRPr="00987907">
        <w:rPr>
          <w:rStyle w:val="Emphasis"/>
          <w:rFonts w:cstheme="minorHAnsi"/>
          <w:b w:val="0"/>
          <w:bCs/>
        </w:rPr>
        <w:t>helped in diversification</w:t>
      </w:r>
      <w:r w:rsidRPr="00AE17C0">
        <w:rPr>
          <w:rFonts w:cstheme="minorHAnsi"/>
          <w:sz w:val="16"/>
        </w:rPr>
        <w:t xml:space="preserve">, meaning profit trends in </w:t>
      </w:r>
      <w:r w:rsidRPr="00987907">
        <w:rPr>
          <w:rStyle w:val="Emphasis"/>
          <w:rFonts w:cstheme="minorHAnsi"/>
          <w:b w:val="0"/>
          <w:bCs/>
        </w:rPr>
        <w:t>counterfeit pharmaceutical</w:t>
      </w:r>
      <w:r w:rsidRPr="00AE17C0">
        <w:rPr>
          <w:rStyle w:val="StyleUnderline"/>
          <w:rFonts w:cstheme="minorHAnsi"/>
        </w:rPr>
        <w:t xml:space="preserve"> </w:t>
      </w:r>
      <w:r w:rsidRPr="00AE17C0">
        <w:rPr>
          <w:rStyle w:val="StyleUnderline"/>
          <w:rFonts w:cstheme="minorHAnsi"/>
          <w:highlight w:val="cyan"/>
        </w:rPr>
        <w:t>sales</w:t>
      </w:r>
      <w:r w:rsidRPr="00AE17C0">
        <w:rPr>
          <w:rFonts w:cstheme="minorHAnsi"/>
          <w:sz w:val="16"/>
        </w:rPr>
        <w:t xml:space="preserve"> will </w:t>
      </w:r>
      <w:r w:rsidRPr="00AE17C0">
        <w:rPr>
          <w:rStyle w:val="StyleUnderline"/>
          <w:rFonts w:cstheme="minorHAnsi"/>
          <w:highlight w:val="cyan"/>
        </w:rPr>
        <w:t>mirror</w:t>
      </w:r>
      <w:r w:rsidRPr="00AE17C0">
        <w:rPr>
          <w:rFonts w:cstheme="minorHAnsi"/>
          <w:sz w:val="16"/>
        </w:rPr>
        <w:t xml:space="preserve"> the </w:t>
      </w:r>
      <w:r w:rsidRPr="00987907">
        <w:rPr>
          <w:rStyle w:val="Emphasis"/>
          <w:rFonts w:cstheme="minorHAnsi"/>
          <w:b w:val="0"/>
          <w:bCs/>
        </w:rPr>
        <w:t>legal</w:t>
      </w:r>
      <w:r w:rsidRPr="00987907">
        <w:rPr>
          <w:rStyle w:val="StyleUnderline"/>
          <w:rFonts w:cstheme="minorHAnsi"/>
          <w:b/>
          <w:bCs/>
        </w:rPr>
        <w:t xml:space="preserve"> </w:t>
      </w:r>
      <w:r w:rsidRPr="00987907">
        <w:rPr>
          <w:rStyle w:val="Emphasis"/>
          <w:rFonts w:cstheme="minorHAnsi"/>
          <w:b w:val="0"/>
          <w:bCs/>
        </w:rPr>
        <w:t>pharmaceutical</w:t>
      </w:r>
      <w:r w:rsidRPr="00AE17C0">
        <w:rPr>
          <w:rStyle w:val="StyleUnderline"/>
          <w:rFonts w:cstheme="minorHAnsi"/>
        </w:rPr>
        <w:t xml:space="preserve"> </w:t>
      </w:r>
      <w:r w:rsidRPr="00AE17C0">
        <w:rPr>
          <w:rStyle w:val="StyleUnderline"/>
          <w:rFonts w:cstheme="minorHAnsi"/>
          <w:highlight w:val="cyan"/>
        </w:rPr>
        <w:t>sales trend</w:t>
      </w:r>
      <w:r w:rsidRPr="00AE17C0">
        <w:rPr>
          <w:rFonts w:cstheme="minorHAnsi"/>
          <w:sz w:val="16"/>
        </w:rPr>
        <w:t xml:space="preserve">. Having observed a positive return in the global pharmaceutical market for the past six years, it can be hypothesized that </w:t>
      </w:r>
      <w:r w:rsidRPr="00987907">
        <w:rPr>
          <w:rStyle w:val="Emphasis"/>
          <w:rFonts w:cstheme="minorHAnsi"/>
          <w:b w:val="0"/>
          <w:bCs/>
        </w:rPr>
        <w:t>counterfeit</w:t>
      </w:r>
      <w:r w:rsidRPr="00987907">
        <w:rPr>
          <w:rStyle w:val="StyleUnderline"/>
          <w:rFonts w:cstheme="minorHAnsi"/>
          <w:b/>
          <w:bCs/>
        </w:rPr>
        <w:t xml:space="preserve"> </w:t>
      </w:r>
      <w:r w:rsidRPr="00987907">
        <w:rPr>
          <w:rStyle w:val="Emphasis"/>
          <w:rFonts w:cstheme="minorHAnsi"/>
          <w:b w:val="0"/>
          <w:bCs/>
        </w:rPr>
        <w:t>pharmaceutical</w:t>
      </w:r>
      <w:r w:rsidRPr="00AE17C0">
        <w:rPr>
          <w:rStyle w:val="StyleUnderline"/>
          <w:rFonts w:cstheme="minorHAnsi"/>
        </w:rPr>
        <w:t xml:space="preserve"> sales are </w:t>
      </w:r>
      <w:r w:rsidRPr="00AE17C0">
        <w:rPr>
          <w:rStyle w:val="StyleUnderline"/>
          <w:rFonts w:cstheme="minorHAnsi"/>
          <w:highlight w:val="cyan"/>
        </w:rPr>
        <w:t xml:space="preserve">likely to have a </w:t>
      </w:r>
      <w:r w:rsidRPr="00987907">
        <w:rPr>
          <w:rStyle w:val="Emphasis"/>
          <w:rFonts w:cstheme="minorHAnsi"/>
          <w:b w:val="0"/>
          <w:bCs/>
          <w:highlight w:val="cyan"/>
        </w:rPr>
        <w:t>positive return</w:t>
      </w:r>
      <w:r w:rsidRPr="00AE17C0">
        <w:rPr>
          <w:rStyle w:val="StyleUnderline"/>
          <w:rFonts w:cstheme="minorHAnsi"/>
        </w:rPr>
        <w:t xml:space="preserve"> as well</w:t>
      </w:r>
      <w:r w:rsidRPr="00AE17C0">
        <w:rPr>
          <w:rFonts w:cstheme="minorHAnsi"/>
          <w:sz w:val="16"/>
        </w:rPr>
        <w:t xml:space="preserve">. Terrorists have utilized the market of counterfeit goods in the past. Counterfeiting of intellectual property comes in all forms; clothes, perfumes, computer software, compact disks, shoes, designer handbags, and even shampoos, but </w:t>
      </w:r>
      <w:r w:rsidRPr="00AE17C0">
        <w:rPr>
          <w:rStyle w:val="StyleUnderline"/>
          <w:rFonts w:cstheme="minorHAnsi"/>
        </w:rPr>
        <w:t>counterfeit pharmaceuticals</w:t>
      </w:r>
      <w:r w:rsidRPr="00AE17C0">
        <w:rPr>
          <w:rFonts w:cstheme="minorHAnsi"/>
          <w:sz w:val="16"/>
        </w:rPr>
        <w:t>—while most likely the most difficult to replicate—</w:t>
      </w:r>
      <w:r w:rsidRPr="00987907">
        <w:rPr>
          <w:rStyle w:val="Emphasis"/>
          <w:rFonts w:cstheme="minorHAnsi"/>
          <w:b w:val="0"/>
          <w:bCs/>
          <w:highlight w:val="cyan"/>
        </w:rPr>
        <w:t>offer the largest sum</w:t>
      </w:r>
      <w:r w:rsidRPr="00987907">
        <w:rPr>
          <w:rFonts w:cstheme="minorHAnsi"/>
          <w:sz w:val="16"/>
        </w:rPr>
        <w:t>.</w:t>
      </w:r>
    </w:p>
    <w:p w14:paraId="084375F6" w14:textId="77777777" w:rsidR="00AE17C0" w:rsidRPr="00AE17C0" w:rsidRDefault="00AE17C0" w:rsidP="00AE17C0">
      <w:pPr>
        <w:rPr>
          <w:rFonts w:cstheme="minorHAnsi"/>
          <w:sz w:val="16"/>
          <w:szCs w:val="16"/>
        </w:rPr>
      </w:pPr>
      <w:r w:rsidRPr="00AE17C0">
        <w:rPr>
          <w:rFonts w:cstheme="minorHAnsi"/>
          <w:sz w:val="16"/>
          <w:szCs w:val="16"/>
        </w:rPr>
        <w:t>American Threat</w:t>
      </w:r>
    </w:p>
    <w:p w14:paraId="1F110482" w14:textId="77777777" w:rsidR="00AE17C0" w:rsidRPr="00AE17C0" w:rsidRDefault="00AE17C0" w:rsidP="00AE17C0">
      <w:pPr>
        <w:rPr>
          <w:rStyle w:val="StyleUnderline"/>
          <w:rFonts w:cstheme="minorHAnsi"/>
        </w:rPr>
      </w:pPr>
      <w:r w:rsidRPr="00AE17C0">
        <w:rPr>
          <w:rFonts w:cstheme="minorHAnsi"/>
          <w:sz w:val="16"/>
        </w:rPr>
        <w:t xml:space="preserve">With the crime-terror relation having been established, it is important to see which terror groups could be specifically profiting from this illegal business. It is more likely that </w:t>
      </w:r>
      <w:r w:rsidRPr="00AE17C0">
        <w:rPr>
          <w:rStyle w:val="StyleUnderline"/>
          <w:rFonts w:cstheme="minorHAnsi"/>
          <w:highlight w:val="cyan"/>
        </w:rPr>
        <w:t>criminal groups</w:t>
      </w:r>
      <w:r w:rsidRPr="00AE17C0">
        <w:rPr>
          <w:rStyle w:val="StyleUnderline"/>
          <w:rFonts w:cstheme="minorHAnsi"/>
        </w:rPr>
        <w:t xml:space="preserve"> are to be found in </w:t>
      </w:r>
      <w:r w:rsidRPr="00987907">
        <w:rPr>
          <w:rStyle w:val="Emphasis"/>
          <w:rFonts w:cstheme="minorHAnsi"/>
          <w:b w:val="0"/>
          <w:bCs/>
          <w:highlight w:val="cyan"/>
        </w:rPr>
        <w:t>direct possession</w:t>
      </w:r>
      <w:r w:rsidRPr="00AE17C0">
        <w:rPr>
          <w:rStyle w:val="StyleUnderline"/>
          <w:rFonts w:cstheme="minorHAnsi"/>
          <w:highlight w:val="cyan"/>
        </w:rPr>
        <w:t xml:space="preserve"> of </w:t>
      </w:r>
      <w:r w:rsidRPr="00987907">
        <w:rPr>
          <w:rStyle w:val="Emphasis"/>
          <w:rFonts w:cstheme="minorHAnsi"/>
          <w:b w:val="0"/>
          <w:bCs/>
          <w:highlight w:val="cyan"/>
        </w:rPr>
        <w:t>counterfeit</w:t>
      </w:r>
      <w:r w:rsidRPr="00AE17C0">
        <w:rPr>
          <w:rStyle w:val="Emphasis"/>
          <w:rFonts w:cstheme="minorHAnsi"/>
          <w:highlight w:val="cyan"/>
        </w:rPr>
        <w:t xml:space="preserve"> </w:t>
      </w:r>
      <w:r w:rsidRPr="00987907">
        <w:rPr>
          <w:rStyle w:val="Emphasis"/>
          <w:rFonts w:cstheme="minorHAnsi"/>
          <w:b w:val="0"/>
          <w:bCs/>
          <w:highlight w:val="cyan"/>
        </w:rPr>
        <w:t>pharmaceuticals</w:t>
      </w:r>
      <w:r w:rsidRPr="00AE17C0">
        <w:rPr>
          <w:rFonts w:cstheme="minorHAnsi"/>
          <w:sz w:val="16"/>
        </w:rPr>
        <w:t xml:space="preserve">, making it very hard to find an uninterrupted link with terrorist groups. It goes unsaid that </w:t>
      </w:r>
      <w:r w:rsidRPr="00987907">
        <w:rPr>
          <w:rStyle w:val="Emphasis"/>
          <w:rFonts w:cstheme="minorHAnsi"/>
          <w:b w:val="0"/>
          <w:bCs/>
          <w:highlight w:val="cyan"/>
        </w:rPr>
        <w:t>organized criminal</w:t>
      </w:r>
      <w:r w:rsidRPr="00AE17C0">
        <w:rPr>
          <w:rStyle w:val="StyleUnderline"/>
          <w:rFonts w:cstheme="minorHAnsi"/>
        </w:rPr>
        <w:t xml:space="preserve"> groups</w:t>
      </w:r>
      <w:r w:rsidRPr="00AE17C0">
        <w:rPr>
          <w:rFonts w:cstheme="minorHAnsi"/>
          <w:sz w:val="16"/>
        </w:rPr>
        <w:t xml:space="preserve"> such as the Russian </w:t>
      </w:r>
      <w:r w:rsidRPr="00987907">
        <w:rPr>
          <w:rStyle w:val="Emphasis"/>
          <w:rFonts w:cstheme="minorHAnsi"/>
          <w:b w:val="0"/>
          <w:bCs/>
          <w:highlight w:val="cyan"/>
        </w:rPr>
        <w:t>mafia</w:t>
      </w:r>
      <w:r w:rsidRPr="00987907">
        <w:rPr>
          <w:b/>
          <w:bCs/>
          <w:highlight w:val="cyan"/>
        </w:rPr>
        <w:t xml:space="preserve">, </w:t>
      </w:r>
      <w:r w:rsidRPr="00987907">
        <w:rPr>
          <w:rStyle w:val="Emphasis"/>
          <w:rFonts w:cstheme="minorHAnsi"/>
          <w:b w:val="0"/>
          <w:bCs/>
          <w:highlight w:val="cyan"/>
        </w:rPr>
        <w:t>Chechen</w:t>
      </w:r>
      <w:r w:rsidRPr="00AE17C0">
        <w:rPr>
          <w:rFonts w:cstheme="minorHAnsi"/>
          <w:sz w:val="16"/>
        </w:rPr>
        <w:t xml:space="preserve"> rebels, the Chinese </w:t>
      </w:r>
      <w:r w:rsidRPr="00987907">
        <w:rPr>
          <w:rStyle w:val="Emphasis"/>
          <w:rFonts w:cstheme="minorHAnsi"/>
          <w:b w:val="0"/>
          <w:bCs/>
          <w:highlight w:val="cyan"/>
        </w:rPr>
        <w:t>Triad</w:t>
      </w:r>
      <w:r w:rsidRPr="00AE17C0">
        <w:rPr>
          <w:rFonts w:cstheme="minorHAnsi"/>
          <w:sz w:val="16"/>
        </w:rPr>
        <w:t xml:space="preserve">, and Columbian </w:t>
      </w:r>
      <w:r w:rsidRPr="00AE17C0">
        <w:rPr>
          <w:rStyle w:val="StyleUnderline"/>
          <w:rFonts w:cstheme="minorHAnsi"/>
        </w:rPr>
        <w:t xml:space="preserve">drug </w:t>
      </w:r>
      <w:r w:rsidRPr="00AE17C0">
        <w:rPr>
          <w:rStyle w:val="StyleUnderline"/>
          <w:rFonts w:cstheme="minorHAnsi"/>
          <w:highlight w:val="cyan"/>
        </w:rPr>
        <w:t>cartels</w:t>
      </w:r>
      <w:r w:rsidRPr="00AE17C0">
        <w:rPr>
          <w:rFonts w:cstheme="minorHAnsi"/>
          <w:sz w:val="16"/>
        </w:rPr>
        <w:t xml:space="preserve"> all have a </w:t>
      </w:r>
      <w:r w:rsidRPr="00AE17C0">
        <w:rPr>
          <w:rStyle w:val="StyleUnderline"/>
          <w:rFonts w:cstheme="minorHAnsi"/>
          <w:highlight w:val="cyan"/>
        </w:rPr>
        <w:t>stake</w:t>
      </w:r>
      <w:r w:rsidRPr="00AE17C0">
        <w:rPr>
          <w:rStyle w:val="StyleUnderline"/>
          <w:rFonts w:cstheme="minorHAnsi"/>
        </w:rPr>
        <w:t xml:space="preserve"> in </w:t>
      </w:r>
      <w:r w:rsidRPr="00987907">
        <w:rPr>
          <w:rStyle w:val="Emphasis"/>
          <w:rFonts w:cstheme="minorHAnsi"/>
          <w:b w:val="0"/>
          <w:bCs/>
        </w:rPr>
        <w:t>counter</w:t>
      </w:r>
      <w:r w:rsidRPr="00987907">
        <w:rPr>
          <w:u w:val="single"/>
        </w:rPr>
        <w:t>feit ph</w:t>
      </w:r>
      <w:r w:rsidRPr="00987907">
        <w:rPr>
          <w:rStyle w:val="Emphasis"/>
          <w:rFonts w:cstheme="minorHAnsi"/>
          <w:b w:val="0"/>
          <w:bCs/>
        </w:rPr>
        <w:t>armaceuticals</w:t>
      </w:r>
      <w:r w:rsidRPr="00AE17C0">
        <w:rPr>
          <w:rFonts w:cstheme="minorHAnsi"/>
          <w:sz w:val="16"/>
        </w:rPr>
        <w:t xml:space="preserve">. Previously established relationships in other sources of illegal income lead intelligence officials to believe a </w:t>
      </w:r>
      <w:r w:rsidRPr="00AE17C0">
        <w:rPr>
          <w:rStyle w:val="StyleUnderline"/>
          <w:rFonts w:cstheme="minorHAnsi"/>
          <w:highlight w:val="cyan"/>
        </w:rPr>
        <w:t>relationship</w:t>
      </w:r>
      <w:r w:rsidRPr="00AE17C0">
        <w:rPr>
          <w:rStyle w:val="StyleUnderline"/>
          <w:rFonts w:cstheme="minorHAnsi"/>
        </w:rPr>
        <w:t xml:space="preserve"> with </w:t>
      </w:r>
      <w:r w:rsidRPr="00987907">
        <w:rPr>
          <w:rStyle w:val="Emphasis"/>
          <w:rFonts w:cstheme="minorHAnsi"/>
          <w:b w:val="0"/>
          <w:bCs/>
        </w:rPr>
        <w:t>criminals</w:t>
      </w:r>
      <w:r w:rsidRPr="00AE17C0">
        <w:rPr>
          <w:rStyle w:val="StyleUnderline"/>
          <w:rFonts w:cstheme="minorHAnsi"/>
        </w:rPr>
        <w:t xml:space="preserve"> and </w:t>
      </w:r>
      <w:r w:rsidRPr="00987907">
        <w:rPr>
          <w:rStyle w:val="Emphasis"/>
          <w:rFonts w:cstheme="minorHAnsi"/>
          <w:b w:val="0"/>
          <w:bCs/>
        </w:rPr>
        <w:t>terrorists</w:t>
      </w:r>
      <w:r w:rsidRPr="00AE17C0">
        <w:rPr>
          <w:rStyle w:val="StyleUnderline"/>
          <w:rFonts w:cstheme="minorHAnsi"/>
        </w:rPr>
        <w:t xml:space="preserve"> </w:t>
      </w:r>
      <w:r w:rsidRPr="00AE17C0">
        <w:rPr>
          <w:rStyle w:val="StyleUnderline"/>
          <w:rFonts w:cstheme="minorHAnsi"/>
          <w:highlight w:val="cyan"/>
        </w:rPr>
        <w:t xml:space="preserve">can be found in the </w:t>
      </w:r>
      <w:r w:rsidRPr="00987907">
        <w:rPr>
          <w:rStyle w:val="Emphasis"/>
          <w:rFonts w:cstheme="minorHAnsi"/>
          <w:b w:val="0"/>
          <w:bCs/>
          <w:highlight w:val="cyan"/>
        </w:rPr>
        <w:t>counterfeit pharmaceutical</w:t>
      </w:r>
      <w:r w:rsidRPr="00AE17C0">
        <w:rPr>
          <w:rStyle w:val="StyleUnderline"/>
          <w:rFonts w:cstheme="minorHAnsi"/>
          <w:highlight w:val="cyan"/>
        </w:rPr>
        <w:t xml:space="preserve"> profits</w:t>
      </w:r>
      <w:r w:rsidRPr="00AE17C0">
        <w:rPr>
          <w:rStyle w:val="StyleUnderline"/>
          <w:rFonts w:cstheme="minorHAnsi"/>
        </w:rPr>
        <w:t>.</w:t>
      </w:r>
    </w:p>
    <w:p w14:paraId="6AE6B429" w14:textId="77777777" w:rsidR="00AE17C0" w:rsidRPr="00AE17C0" w:rsidRDefault="00AE17C0" w:rsidP="00AE17C0">
      <w:pPr>
        <w:rPr>
          <w:rFonts w:cstheme="minorHAnsi"/>
          <w:sz w:val="16"/>
        </w:rPr>
      </w:pPr>
      <w:r w:rsidRPr="00AE17C0">
        <w:rPr>
          <w:rFonts w:cstheme="minorHAnsi"/>
          <w:sz w:val="16"/>
        </w:rPr>
        <w:t xml:space="preserve">In the United States, </w:t>
      </w:r>
      <w:r w:rsidRPr="00AE17C0">
        <w:rPr>
          <w:rStyle w:val="StyleUnderline"/>
          <w:rFonts w:cstheme="minorHAnsi"/>
        </w:rPr>
        <w:t xml:space="preserve">Hezbollah has shown signs they intend to involve in </w:t>
      </w:r>
      <w:r w:rsidRPr="00987907">
        <w:rPr>
          <w:rStyle w:val="Emphasis"/>
          <w:rFonts w:cstheme="minorHAnsi"/>
          <w:b w:val="0"/>
          <w:bCs/>
        </w:rPr>
        <w:t>crime</w:t>
      </w:r>
      <w:r w:rsidRPr="00AE17C0">
        <w:rPr>
          <w:rStyle w:val="StyleUnderline"/>
          <w:rFonts w:cstheme="minorHAnsi"/>
        </w:rPr>
        <w:t xml:space="preserve"> directly</w:t>
      </w:r>
      <w:r w:rsidRPr="00AE17C0">
        <w:rPr>
          <w:rFonts w:cstheme="minorHAnsi"/>
          <w:sz w:val="16"/>
        </w:rPr>
        <w:t>. Cigarette smuggling has been a staple business practice by the Iranian backed terrorist group— Hezbollah. They have also ventured into fraud and scams. Credit card fraud is a continued practice, and the funding for the 1993 bombing of the World Trade Center by Al-Qaeda were aided by finances in a retail coupon scam.35 Hezbollah has also found their way into Canada: The Royal Canadian Mounted Police (RCMP) has reported that Hezbollah leaders tapped into the trade of automobiles and vehicles stolen and smuggled from North America by criminal groups. Ten percent of the profits of this illegal trade were contributed to the cause. The terrorists can do this smuggling alone or in conjunction with crime groups.</w:t>
      </w:r>
    </w:p>
    <w:p w14:paraId="2F9A66EE" w14:textId="77777777" w:rsidR="00AE17C0" w:rsidRPr="00AE17C0" w:rsidRDefault="00AE17C0" w:rsidP="00AE17C0">
      <w:pPr>
        <w:rPr>
          <w:rStyle w:val="StyleUnderline"/>
          <w:rFonts w:cstheme="minorHAnsi"/>
        </w:rPr>
      </w:pPr>
      <w:r w:rsidRPr="00AE17C0">
        <w:rPr>
          <w:rFonts w:cstheme="minorHAnsi"/>
          <w:sz w:val="16"/>
        </w:rPr>
        <w:t xml:space="preserve">The ability for terrorists to work alone or in crime groups could be seen as a shrewd tactical move to create flexibility, and it has been a </w:t>
      </w:r>
      <w:r w:rsidRPr="00AE17C0">
        <w:rPr>
          <w:rStyle w:val="StyleUnderline"/>
          <w:rFonts w:cstheme="minorHAnsi"/>
        </w:rPr>
        <w:t xml:space="preserve">deadly play against </w:t>
      </w:r>
      <w:r w:rsidRPr="00987907">
        <w:rPr>
          <w:rStyle w:val="Emphasis"/>
          <w:rFonts w:cstheme="minorHAnsi"/>
          <w:b w:val="0"/>
          <w:bCs/>
        </w:rPr>
        <w:t>intelligence</w:t>
      </w:r>
      <w:r w:rsidRPr="00987907">
        <w:rPr>
          <w:rStyle w:val="StyleUnderline"/>
          <w:rFonts w:cstheme="minorHAnsi"/>
          <w:b/>
          <w:bCs/>
        </w:rPr>
        <w:t xml:space="preserve"> </w:t>
      </w:r>
      <w:r w:rsidRPr="00987907">
        <w:rPr>
          <w:rStyle w:val="Emphasis"/>
          <w:rFonts w:cstheme="minorHAnsi"/>
          <w:b w:val="0"/>
          <w:bCs/>
        </w:rPr>
        <w:t>officials</w:t>
      </w:r>
      <w:r w:rsidRPr="00AE17C0">
        <w:rPr>
          <w:rFonts w:cstheme="minorHAnsi"/>
          <w:sz w:val="16"/>
        </w:rPr>
        <w:t xml:space="preserve">. Hiding behind a crime group gives terrorists time to flee their established criminal partnership. In the instance of counterfeit pharmaceuticals, Hezbollah once again has proven they would like to be in direct contact with the crime and profit scheme. In 2006, two men were uncovered and plead guilty to accounts of federal racketeering when their illegal cigarette-smuggling ring was exposed.36 These men avoided $200 million in cigarette taxes by buying the cigarettes in low-tax states and smuggling them into higher cigarette tax states. They would resell the cigarettes on the black market and even add a “resistance tax” to the cigarettes in an effort to raise money for Hezbollah activities. After their arrest, it was found that the two men had serious connections to higher-level Hezbollah officials. The two men are Imad Hamadeh of Dearborn Heights, Michigan and Theodore Schenk of Miami Beach, Florida.37 The arrest of the two men stemmed from a federal indictment of eighteen men in March 2006. In addition to cigarettes, the group the two men belonged to was also in the business of selling counterfeit Viagra.38 </w:t>
      </w:r>
      <w:r w:rsidRPr="00AE17C0">
        <w:rPr>
          <w:rStyle w:val="StyleUnderline"/>
          <w:rFonts w:cstheme="minorHAnsi"/>
        </w:rPr>
        <w:t xml:space="preserve">Direct connection between a </w:t>
      </w:r>
      <w:r w:rsidRPr="00987907">
        <w:rPr>
          <w:rStyle w:val="Emphasis"/>
          <w:rFonts w:cstheme="minorHAnsi"/>
          <w:b w:val="0"/>
          <w:bCs/>
          <w:highlight w:val="cyan"/>
        </w:rPr>
        <w:t>foreign terrorist group</w:t>
      </w:r>
      <w:r w:rsidRPr="00AE17C0">
        <w:rPr>
          <w:rStyle w:val="StyleUnderline"/>
          <w:rFonts w:cstheme="minorHAnsi"/>
        </w:rPr>
        <w:t xml:space="preserve"> and the </w:t>
      </w:r>
      <w:r w:rsidRPr="00AE17C0">
        <w:rPr>
          <w:rStyle w:val="StyleUnderline"/>
          <w:rFonts w:cstheme="minorHAnsi"/>
          <w:highlight w:val="cyan"/>
        </w:rPr>
        <w:t xml:space="preserve">sale of </w:t>
      </w:r>
      <w:r w:rsidRPr="00987907">
        <w:rPr>
          <w:rStyle w:val="Emphasis"/>
          <w:rFonts w:cstheme="minorHAnsi"/>
          <w:b w:val="0"/>
          <w:bCs/>
          <w:highlight w:val="cyan"/>
        </w:rPr>
        <w:t>counterfeit pharmaceuticals</w:t>
      </w:r>
      <w:r w:rsidRPr="00AE17C0">
        <w:rPr>
          <w:rStyle w:val="StyleUnderline"/>
          <w:rFonts w:cstheme="minorHAnsi"/>
        </w:rPr>
        <w:t xml:space="preserve"> has now </w:t>
      </w:r>
      <w:r w:rsidRPr="00AE17C0">
        <w:rPr>
          <w:rStyle w:val="StyleUnderline"/>
          <w:rFonts w:cstheme="minorHAnsi"/>
          <w:highlight w:val="cyan"/>
        </w:rPr>
        <w:t xml:space="preserve">been </w:t>
      </w:r>
      <w:r w:rsidRPr="00987907">
        <w:rPr>
          <w:rStyle w:val="Emphasis"/>
          <w:rFonts w:cstheme="minorHAnsi"/>
          <w:b w:val="0"/>
          <w:bCs/>
          <w:highlight w:val="cyan"/>
        </w:rPr>
        <w:t>made</w:t>
      </w:r>
      <w:r w:rsidRPr="00AE17C0">
        <w:rPr>
          <w:rStyle w:val="StyleUnderline"/>
          <w:rFonts w:cstheme="minorHAnsi"/>
        </w:rPr>
        <w:t xml:space="preserve"> and it </w:t>
      </w:r>
      <w:r w:rsidRPr="00987907">
        <w:rPr>
          <w:rStyle w:val="Emphasis"/>
          <w:rFonts w:cstheme="minorHAnsi"/>
          <w:b w:val="0"/>
          <w:bCs/>
        </w:rPr>
        <w:t>happened</w:t>
      </w:r>
      <w:r w:rsidRPr="00AE17C0">
        <w:rPr>
          <w:rStyle w:val="StyleUnderline"/>
          <w:rFonts w:cstheme="minorHAnsi"/>
        </w:rPr>
        <w:t xml:space="preserve"> with</w:t>
      </w:r>
      <w:r w:rsidRPr="00AE17C0">
        <w:rPr>
          <w:rStyle w:val="StyleUnderline"/>
          <w:rFonts w:cstheme="minorHAnsi"/>
          <w:highlight w:val="cyan"/>
        </w:rPr>
        <w:t xml:space="preserve">in the </w:t>
      </w:r>
      <w:r w:rsidRPr="00987907">
        <w:rPr>
          <w:rStyle w:val="Emphasis"/>
          <w:rFonts w:cstheme="minorHAnsi"/>
          <w:b w:val="0"/>
          <w:bCs/>
          <w:highlight w:val="cyan"/>
        </w:rPr>
        <w:t>U</w:t>
      </w:r>
      <w:r w:rsidRPr="00AE17C0">
        <w:rPr>
          <w:rStyle w:val="StyleUnderline"/>
          <w:rFonts w:cstheme="minorHAnsi"/>
        </w:rPr>
        <w:t xml:space="preserve">nited </w:t>
      </w:r>
      <w:r w:rsidRPr="00987907">
        <w:rPr>
          <w:rStyle w:val="Emphasis"/>
          <w:rFonts w:cstheme="minorHAnsi"/>
          <w:b w:val="0"/>
          <w:bCs/>
          <w:highlight w:val="cyan"/>
        </w:rPr>
        <w:t>S</w:t>
      </w:r>
      <w:r w:rsidRPr="00AE17C0">
        <w:rPr>
          <w:rStyle w:val="StyleUnderline"/>
          <w:rFonts w:cstheme="minorHAnsi"/>
        </w:rPr>
        <w:t xml:space="preserve">tates’ </w:t>
      </w:r>
      <w:r w:rsidRPr="00987907">
        <w:rPr>
          <w:rStyle w:val="Emphasis"/>
          <w:rFonts w:cstheme="minorHAnsi"/>
          <w:b w:val="0"/>
          <w:bCs/>
        </w:rPr>
        <w:t>borders</w:t>
      </w:r>
      <w:r w:rsidRPr="00AE17C0">
        <w:rPr>
          <w:rStyle w:val="StyleUnderline"/>
          <w:rFonts w:cstheme="minorHAnsi"/>
        </w:rPr>
        <w:t>.</w:t>
      </w:r>
    </w:p>
    <w:p w14:paraId="7C1C1FD4" w14:textId="50CD8589" w:rsidR="00FC17C9" w:rsidRPr="00FC17C9" w:rsidRDefault="006A79B6" w:rsidP="00FC17C9">
      <w:pPr>
        <w:pStyle w:val="Heading4"/>
        <w:rPr>
          <w:rFonts w:cstheme="minorHAnsi"/>
        </w:rPr>
      </w:pPr>
      <w:r w:rsidRPr="006A79B6">
        <w:rPr>
          <w:rFonts w:cstheme="minorHAnsi"/>
          <w:u w:val="single"/>
        </w:rPr>
        <w:t>Extinction</w:t>
      </w:r>
      <w:r>
        <w:rPr>
          <w:rFonts w:cstheme="minorHAnsi"/>
        </w:rPr>
        <w:t xml:space="preserve">. </w:t>
      </w:r>
    </w:p>
    <w:p w14:paraId="5DFE0F8F" w14:textId="02B14C23" w:rsidR="00FC17C9" w:rsidRPr="00FC17C9" w:rsidRDefault="00FC17C9" w:rsidP="00FC17C9">
      <w:pPr>
        <w:rPr>
          <w:rFonts w:cstheme="minorHAnsi"/>
        </w:rPr>
      </w:pPr>
      <w:r w:rsidRPr="00FC17C9">
        <w:t>Tom</w:t>
      </w:r>
      <w:r w:rsidRPr="00FC17C9">
        <w:rPr>
          <w:rStyle w:val="Style13ptBold"/>
          <w:rFonts w:cstheme="minorHAnsi"/>
        </w:rPr>
        <w:t xml:space="preserve"> O’Connor</w:t>
      </w:r>
      <w:r w:rsidRPr="00FC17C9">
        <w:t xml:space="preserve"> 6</w:t>
      </w:r>
      <w:r w:rsidR="006A79B6">
        <w:t>-</w:t>
      </w:r>
      <w:r w:rsidRPr="00FC17C9">
        <w:t>26</w:t>
      </w:r>
      <w:r w:rsidR="006A79B6">
        <w:t>-</w:t>
      </w:r>
      <w:r w:rsidRPr="00FC17C9">
        <w:t>20</w:t>
      </w:r>
      <w:r w:rsidRPr="00FC17C9">
        <w:rPr>
          <w:rStyle w:val="Style13ptBold"/>
          <w:rFonts w:cstheme="minorHAnsi"/>
        </w:rPr>
        <w:t>23</w:t>
      </w:r>
      <w:r w:rsidRPr="00FC17C9">
        <w:rPr>
          <w:rFonts w:cstheme="minorHAnsi"/>
        </w:rPr>
        <w:t xml:space="preserve">, award-winning Senior Writer of Foreign Policy and Deputy Editor of National Security and Foreign Policy at Newsweek, specializes in covering the Middle East, North Korea, China, Russia and other areas of international affairs, relations and conflict. </w:t>
      </w:r>
      <w:r w:rsidR="006A79B6">
        <w:rPr>
          <w:rFonts w:cstheme="minorHAnsi"/>
        </w:rPr>
        <w:t xml:space="preserve">Newsweek, </w:t>
      </w:r>
      <w:r w:rsidRPr="00FC17C9">
        <w:rPr>
          <w:rFonts w:cstheme="minorHAnsi"/>
        </w:rPr>
        <w:t>“How the U.S.-China Rivalry Could Help Terrorists Wipe Out the Human Race</w:t>
      </w:r>
      <w:r w:rsidR="006A79B6">
        <w:rPr>
          <w:rFonts w:cstheme="minorHAnsi"/>
        </w:rPr>
        <w:t>,</w:t>
      </w:r>
      <w:r w:rsidRPr="00FC17C9">
        <w:rPr>
          <w:rFonts w:cstheme="minorHAnsi"/>
        </w:rPr>
        <w:t>” https://www.newsweek.com/how-us-china-rivalry-could-help-terrorists-wipe-out-human-race-1808579</w:t>
      </w:r>
      <w:r w:rsidR="006A79B6">
        <w:rPr>
          <w:rFonts w:cstheme="minorHAnsi"/>
        </w:rPr>
        <w:t>, //ff</w:t>
      </w:r>
    </w:p>
    <w:p w14:paraId="76A7D16A" w14:textId="77777777" w:rsidR="00FC17C9" w:rsidRPr="00841C2A" w:rsidRDefault="00FC17C9" w:rsidP="00FC17C9">
      <w:pPr>
        <w:rPr>
          <w:rFonts w:cstheme="minorHAnsi"/>
          <w:sz w:val="16"/>
        </w:rPr>
      </w:pPr>
      <w:r w:rsidRPr="00FC17C9">
        <w:rPr>
          <w:rStyle w:val="StyleUnderline"/>
          <w:rFonts w:cstheme="minorHAnsi"/>
          <w:highlight w:val="cyan"/>
        </w:rPr>
        <w:t>Terror</w:t>
      </w:r>
      <w:r w:rsidRPr="001C7C6C">
        <w:rPr>
          <w:rStyle w:val="StyleUnderline"/>
          <w:rFonts w:cstheme="minorHAnsi"/>
          <w:sz w:val="16"/>
          <w:u w:val="none"/>
        </w:rPr>
        <w:t xml:space="preserve">ism </w:t>
      </w:r>
      <w:r w:rsidRPr="00FC17C9">
        <w:rPr>
          <w:rStyle w:val="StyleUnderline"/>
          <w:rFonts w:cstheme="minorHAnsi"/>
          <w:highlight w:val="cyan"/>
        </w:rPr>
        <w:t>is</w:t>
      </w:r>
      <w:r w:rsidRPr="00FC17C9">
        <w:rPr>
          <w:rStyle w:val="StyleUnderline"/>
          <w:rFonts w:cstheme="minorHAnsi"/>
        </w:rPr>
        <w:t xml:space="preserve"> among the most </w:t>
      </w:r>
      <w:r w:rsidRPr="00FC17C9">
        <w:rPr>
          <w:rStyle w:val="Emphasis"/>
          <w:rFonts w:cstheme="minorHAnsi"/>
          <w:b w:val="0"/>
          <w:bCs/>
          <w:highlight w:val="cyan"/>
        </w:rPr>
        <w:t>volatile</w:t>
      </w:r>
      <w:r w:rsidRPr="00FC17C9">
        <w:rPr>
          <w:rStyle w:val="StyleUnderline"/>
          <w:rFonts w:cstheme="minorHAnsi"/>
          <w:highlight w:val="cyan"/>
        </w:rPr>
        <w:t xml:space="preserve"> and </w:t>
      </w:r>
      <w:r w:rsidRPr="00FC17C9">
        <w:rPr>
          <w:rStyle w:val="Emphasis"/>
          <w:rFonts w:cstheme="minorHAnsi"/>
          <w:b w:val="0"/>
          <w:bCs/>
          <w:highlight w:val="cyan"/>
        </w:rPr>
        <w:t>unpredictable</w:t>
      </w:r>
      <w:r w:rsidRPr="00FC17C9">
        <w:rPr>
          <w:rStyle w:val="StyleUnderline"/>
          <w:rFonts w:cstheme="minorHAnsi"/>
        </w:rPr>
        <w:t xml:space="preserve"> threats faced by the international community</w:t>
      </w:r>
      <w:r w:rsidRPr="00841C2A">
        <w:rPr>
          <w:rStyle w:val="StyleUnderline"/>
          <w:rFonts w:cstheme="minorHAnsi"/>
          <w:sz w:val="16"/>
          <w:u w:val="none"/>
        </w:rPr>
        <w:t>,</w:t>
      </w:r>
      <w:r w:rsidRPr="00FC17C9">
        <w:rPr>
          <w:rStyle w:val="StyleUnderline"/>
          <w:rFonts w:cstheme="minorHAnsi"/>
        </w:rPr>
        <w:t xml:space="preserve"> </w:t>
      </w:r>
      <w:r w:rsidRPr="00841C2A">
        <w:rPr>
          <w:rFonts w:cstheme="minorHAnsi"/>
          <w:sz w:val="16"/>
        </w:rPr>
        <w:t>with a wide array of non-state actors committed to carrying out widespread violence for political and ideological gain.</w:t>
      </w:r>
    </w:p>
    <w:p w14:paraId="1F19C200" w14:textId="77777777" w:rsidR="00FC17C9" w:rsidRPr="00FC17C9" w:rsidRDefault="00FC17C9" w:rsidP="00FC17C9">
      <w:pPr>
        <w:rPr>
          <w:rStyle w:val="StyleUnderline"/>
          <w:rFonts w:cstheme="minorHAnsi"/>
        </w:rPr>
      </w:pPr>
      <w:r w:rsidRPr="00FC17C9">
        <w:rPr>
          <w:rFonts w:cstheme="minorHAnsi"/>
          <w:sz w:val="16"/>
        </w:rPr>
        <w:t xml:space="preserve">But a soon-to-be published report by two leading experts outlines the </w:t>
      </w:r>
      <w:r w:rsidRPr="00FC17C9">
        <w:rPr>
          <w:rStyle w:val="StyleUnderline"/>
          <w:rFonts w:cstheme="minorHAnsi"/>
          <w:highlight w:val="cyan"/>
        </w:rPr>
        <w:t>potential for</w:t>
      </w:r>
      <w:r w:rsidRPr="00FC17C9">
        <w:rPr>
          <w:rStyle w:val="StyleUnderline"/>
          <w:rFonts w:cstheme="minorHAnsi"/>
        </w:rPr>
        <w:t xml:space="preserve"> an even more </w:t>
      </w:r>
      <w:r w:rsidRPr="00FC17C9">
        <w:rPr>
          <w:rStyle w:val="StyleUnderline"/>
          <w:rFonts w:cstheme="minorHAnsi"/>
          <w:highlight w:val="cyan"/>
        </w:rPr>
        <w:t>deadly scenario</w:t>
      </w:r>
      <w:r w:rsidRPr="00FC17C9">
        <w:rPr>
          <w:rStyle w:val="StyleUnderline"/>
          <w:rFonts w:cstheme="minorHAnsi"/>
        </w:rPr>
        <w:t xml:space="preserve"> on a scale </w:t>
      </w:r>
      <w:r w:rsidRPr="00FC17C9">
        <w:rPr>
          <w:rStyle w:val="StyleUnderline"/>
          <w:rFonts w:cstheme="minorHAnsi"/>
          <w:highlight w:val="cyan"/>
        </w:rPr>
        <w:t>that</w:t>
      </w:r>
      <w:r w:rsidRPr="00FC17C9">
        <w:rPr>
          <w:rStyle w:val="StyleUnderline"/>
          <w:rFonts w:cstheme="minorHAnsi"/>
        </w:rPr>
        <w:t xml:space="preserve"> could </w:t>
      </w:r>
      <w:r w:rsidRPr="00FC17C9">
        <w:rPr>
          <w:rStyle w:val="Emphasis"/>
          <w:rFonts w:cstheme="minorHAnsi"/>
          <w:b w:val="0"/>
          <w:bCs/>
          <w:highlight w:val="cyan"/>
        </w:rPr>
        <w:t>threaten the existence of humanity</w:t>
      </w:r>
      <w:r w:rsidRPr="00FC17C9">
        <w:rPr>
          <w:rStyle w:val="StyleUnderline"/>
          <w:rFonts w:cstheme="minorHAnsi"/>
        </w:rPr>
        <w:t xml:space="preserve"> as a species</w:t>
      </w:r>
      <w:r w:rsidRPr="00841C2A">
        <w:rPr>
          <w:rStyle w:val="StyleUnderline"/>
          <w:rFonts w:cstheme="minorHAnsi"/>
          <w:sz w:val="16"/>
          <w:u w:val="none"/>
        </w:rPr>
        <w:t>.</w:t>
      </w:r>
    </w:p>
    <w:p w14:paraId="3A344275" w14:textId="77777777" w:rsidR="00FC17C9" w:rsidRPr="00FC17C9" w:rsidRDefault="00FC17C9" w:rsidP="00FC17C9">
      <w:pPr>
        <w:rPr>
          <w:rStyle w:val="StyleUnderline"/>
          <w:rFonts w:cstheme="minorHAnsi"/>
        </w:rPr>
      </w:pPr>
      <w:r w:rsidRPr="00FC17C9">
        <w:rPr>
          <w:rFonts w:cstheme="minorHAnsi"/>
          <w:sz w:val="16"/>
        </w:rPr>
        <w:t xml:space="preserve">Methods outlined in the report include those in which </w:t>
      </w:r>
      <w:r w:rsidRPr="00FC17C9">
        <w:rPr>
          <w:rStyle w:val="StyleUnderline"/>
          <w:rFonts w:cstheme="minorHAnsi"/>
        </w:rPr>
        <w:t>militants perpetrate or induce attacks involving biological weapons, nuclear exchanges, artificial superintelligence, and even the redirection of extraterrestrial objects</w:t>
      </w:r>
      <w:r w:rsidRPr="00841C2A">
        <w:rPr>
          <w:rStyle w:val="StyleUnderline"/>
          <w:rFonts w:cstheme="minorHAnsi"/>
          <w:sz w:val="16"/>
          <w:u w:val="none"/>
        </w:rPr>
        <w:t>.</w:t>
      </w:r>
    </w:p>
    <w:p w14:paraId="01E64EC9" w14:textId="77777777" w:rsidR="00FC17C9" w:rsidRPr="00FC17C9" w:rsidRDefault="00FC17C9" w:rsidP="00FC17C9">
      <w:pPr>
        <w:rPr>
          <w:rStyle w:val="StyleUnderline"/>
          <w:rFonts w:cstheme="minorHAnsi"/>
        </w:rPr>
      </w:pPr>
      <w:r w:rsidRPr="00FC17C9">
        <w:rPr>
          <w:rFonts w:cstheme="minorHAnsi"/>
          <w:sz w:val="16"/>
        </w:rPr>
        <w:t xml:space="preserve">Zachary </w:t>
      </w:r>
      <w:r w:rsidRPr="00841C2A">
        <w:rPr>
          <w:rStyle w:val="StyleUnderline"/>
          <w:rFonts w:cstheme="minorHAnsi"/>
          <w:sz w:val="16"/>
          <w:u w:val="none"/>
        </w:rPr>
        <w:t>Kallenborn</w:t>
      </w:r>
      <w:r w:rsidRPr="00841C2A">
        <w:rPr>
          <w:rFonts w:cstheme="minorHAnsi"/>
          <w:sz w:val="16"/>
        </w:rPr>
        <w:t xml:space="preserve">, co-author of "Existential Terrorism: Can Terrorists Destroy Humanity," set to be published in the European Journal of Risk Regulation, </w:t>
      </w:r>
      <w:r w:rsidRPr="00841C2A">
        <w:rPr>
          <w:rStyle w:val="StyleUnderline"/>
          <w:rFonts w:cstheme="minorHAnsi"/>
          <w:sz w:val="16"/>
          <w:u w:val="none"/>
        </w:rPr>
        <w:t>tells</w:t>
      </w:r>
      <w:r w:rsidRPr="00841C2A">
        <w:rPr>
          <w:rFonts w:cstheme="minorHAnsi"/>
          <w:sz w:val="16"/>
        </w:rPr>
        <w:t xml:space="preserve"> </w:t>
      </w:r>
      <w:r w:rsidRPr="00FC17C9">
        <w:rPr>
          <w:rFonts w:cstheme="minorHAnsi"/>
          <w:sz w:val="16"/>
        </w:rPr>
        <w:t xml:space="preserve">Newsweek that while the likelihood of such scenarios remains quite low, the </w:t>
      </w:r>
      <w:r w:rsidRPr="00FC17C9">
        <w:rPr>
          <w:rStyle w:val="StyleUnderline"/>
          <w:rFonts w:cstheme="minorHAnsi"/>
        </w:rPr>
        <w:t>shift of major powers such as the</w:t>
      </w:r>
      <w:r w:rsidRPr="00841C2A">
        <w:rPr>
          <w:rStyle w:val="StyleUnderline"/>
          <w:rFonts w:cstheme="minorHAnsi"/>
          <w:u w:val="none"/>
        </w:rPr>
        <w:t xml:space="preserve"> </w:t>
      </w:r>
      <w:r w:rsidRPr="00FC17C9">
        <w:rPr>
          <w:rStyle w:val="StyleUnderline"/>
          <w:rFonts w:cstheme="minorHAnsi"/>
        </w:rPr>
        <w:t>U</w:t>
      </w:r>
      <w:r w:rsidRPr="001C7C6C">
        <w:rPr>
          <w:rStyle w:val="StyleUnderline"/>
          <w:rFonts w:cstheme="minorHAnsi"/>
          <w:sz w:val="16"/>
          <w:u w:val="none"/>
        </w:rPr>
        <w:t xml:space="preserve">nited </w:t>
      </w:r>
      <w:r w:rsidRPr="00FC17C9">
        <w:rPr>
          <w:rStyle w:val="StyleUnderline"/>
          <w:rFonts w:cstheme="minorHAnsi"/>
        </w:rPr>
        <w:t>S</w:t>
      </w:r>
      <w:r w:rsidRPr="001C7C6C">
        <w:rPr>
          <w:rStyle w:val="StyleUnderline"/>
          <w:rFonts w:cstheme="minorHAnsi"/>
          <w:sz w:val="16"/>
          <w:u w:val="none"/>
        </w:rPr>
        <w:t xml:space="preserve">tates </w:t>
      </w:r>
      <w:r w:rsidRPr="00FC17C9">
        <w:rPr>
          <w:rStyle w:val="StyleUnderline"/>
          <w:rFonts w:cstheme="minorHAnsi"/>
        </w:rPr>
        <w:t>and China from counterterror</w:t>
      </w:r>
      <w:r w:rsidRPr="001C7C6C">
        <w:rPr>
          <w:rStyle w:val="StyleUnderline"/>
          <w:rFonts w:cstheme="minorHAnsi"/>
          <w:sz w:val="16"/>
          <w:u w:val="none"/>
        </w:rPr>
        <w:t xml:space="preserve">ism </w:t>
      </w:r>
      <w:r w:rsidRPr="00FC17C9">
        <w:rPr>
          <w:rStyle w:val="StyleUnderline"/>
          <w:rFonts w:cstheme="minorHAnsi"/>
        </w:rPr>
        <w:t xml:space="preserve">to competition could potentially leave humanity more </w:t>
      </w:r>
      <w:r w:rsidRPr="00A20A1D">
        <w:rPr>
          <w:rStyle w:val="Emphasis"/>
          <w:rFonts w:cstheme="minorHAnsi"/>
          <w:b w:val="0"/>
          <w:bCs/>
        </w:rPr>
        <w:t>vulnerable</w:t>
      </w:r>
      <w:r w:rsidRPr="001C7C6C">
        <w:rPr>
          <w:rStyle w:val="StyleUnderline"/>
          <w:rFonts w:cstheme="minorHAnsi"/>
          <w:sz w:val="16"/>
          <w:u w:val="none"/>
        </w:rPr>
        <w:t>.</w:t>
      </w:r>
    </w:p>
    <w:p w14:paraId="7B69250C" w14:textId="77777777" w:rsidR="00FC17C9" w:rsidRPr="00A20A1D" w:rsidRDefault="00FC17C9" w:rsidP="00FC17C9">
      <w:pPr>
        <w:rPr>
          <w:rFonts w:cstheme="minorHAnsi"/>
          <w:sz w:val="16"/>
        </w:rPr>
      </w:pPr>
      <w:r w:rsidRPr="001C7C6C">
        <w:rPr>
          <w:rStyle w:val="StyleUnderline"/>
          <w:rFonts w:cstheme="minorHAnsi"/>
          <w:sz w:val="16"/>
          <w:u w:val="none"/>
        </w:rPr>
        <w:t>"</w:t>
      </w:r>
      <w:r w:rsidRPr="00841C2A">
        <w:rPr>
          <w:rStyle w:val="StyleUnderline"/>
          <w:rFonts w:cstheme="minorHAnsi"/>
        </w:rPr>
        <w:t>American</w:t>
      </w:r>
      <w:r w:rsidRPr="00FC17C9">
        <w:rPr>
          <w:rStyle w:val="StyleUnderline"/>
          <w:rFonts w:cstheme="minorHAnsi"/>
        </w:rPr>
        <w:t xml:space="preserve"> national </w:t>
      </w:r>
      <w:r w:rsidRPr="00FC17C9">
        <w:rPr>
          <w:rStyle w:val="StyleUnderline"/>
          <w:rFonts w:cstheme="minorHAnsi"/>
          <w:highlight w:val="cyan"/>
        </w:rPr>
        <w:t>security</w:t>
      </w:r>
      <w:r w:rsidRPr="00FC17C9">
        <w:rPr>
          <w:rStyle w:val="StyleUnderline"/>
          <w:rFonts w:cstheme="minorHAnsi"/>
        </w:rPr>
        <w:t xml:space="preserve"> attention </w:t>
      </w:r>
      <w:r w:rsidRPr="00FC17C9">
        <w:rPr>
          <w:rStyle w:val="StyleUnderline"/>
          <w:rFonts w:cstheme="minorHAnsi"/>
          <w:highlight w:val="cyan"/>
        </w:rPr>
        <w:t>is increasingly focused on</w:t>
      </w:r>
      <w:r w:rsidRPr="00FC17C9">
        <w:rPr>
          <w:rStyle w:val="StyleUnderline"/>
          <w:rFonts w:cstheme="minorHAnsi"/>
        </w:rPr>
        <w:t xml:space="preserve"> the rise of </w:t>
      </w:r>
      <w:r w:rsidRPr="00FC17C9">
        <w:rPr>
          <w:rStyle w:val="StyleUnderline"/>
          <w:rFonts w:cstheme="minorHAnsi"/>
          <w:highlight w:val="cyan"/>
        </w:rPr>
        <w:t>China</w:t>
      </w:r>
      <w:r w:rsidRPr="00841C2A">
        <w:rPr>
          <w:rStyle w:val="StyleUnderline"/>
          <w:rFonts w:cstheme="minorHAnsi"/>
        </w:rPr>
        <w:t xml:space="preserve"> </w:t>
      </w:r>
      <w:r w:rsidRPr="00FC17C9">
        <w:rPr>
          <w:rStyle w:val="StyleUnderline"/>
          <w:rFonts w:cstheme="minorHAnsi"/>
        </w:rPr>
        <w:t>and so-called 'strategic competition</w:t>
      </w:r>
      <w:r w:rsidRPr="001C7C6C">
        <w:rPr>
          <w:rStyle w:val="StyleUnderline"/>
          <w:rFonts w:cstheme="minorHAnsi"/>
          <w:sz w:val="16"/>
          <w:u w:val="none"/>
        </w:rPr>
        <w:t>,'</w:t>
      </w:r>
      <w:r w:rsidRPr="00FC17C9">
        <w:rPr>
          <w:rFonts w:cstheme="minorHAnsi"/>
          <w:sz w:val="16"/>
        </w:rPr>
        <w:t xml:space="preserve">" said Kallenborn, a George Mason University School of Policy and Government fellow who has served as a </w:t>
      </w:r>
      <w:r w:rsidRPr="001C7C6C">
        <w:rPr>
          <w:rStyle w:val="StyleUnderline"/>
          <w:rFonts w:cstheme="minorHAnsi"/>
          <w:sz w:val="16"/>
          <w:u w:val="none"/>
        </w:rPr>
        <w:t>national security consultant</w:t>
      </w:r>
      <w:r w:rsidRPr="00A20A1D">
        <w:rPr>
          <w:rFonts w:cstheme="minorHAnsi"/>
          <w:sz w:val="16"/>
        </w:rPr>
        <w:t xml:space="preserve"> and contributed to the U.S. Army as part of its Mad Scientist Laboratory program.</w:t>
      </w:r>
    </w:p>
    <w:p w14:paraId="0BBF27C3" w14:textId="77777777" w:rsidR="00FC17C9" w:rsidRPr="00FC17C9" w:rsidRDefault="00FC17C9" w:rsidP="00FC17C9">
      <w:pPr>
        <w:rPr>
          <w:rStyle w:val="StyleUnderline"/>
          <w:rFonts w:cstheme="minorHAnsi"/>
        </w:rPr>
      </w:pPr>
      <w:r w:rsidRPr="001C7C6C">
        <w:rPr>
          <w:rFonts w:cstheme="minorHAnsi"/>
          <w:sz w:val="16"/>
        </w:rPr>
        <w:t>"</w:t>
      </w:r>
      <w:r w:rsidRPr="00FC17C9">
        <w:rPr>
          <w:rStyle w:val="StyleUnderline"/>
          <w:rFonts w:cstheme="minorHAnsi"/>
          <w:highlight w:val="cyan"/>
        </w:rPr>
        <w:t>If that</w:t>
      </w:r>
      <w:r w:rsidRPr="00FC17C9">
        <w:rPr>
          <w:rStyle w:val="StyleUnderline"/>
          <w:rFonts w:cstheme="minorHAnsi"/>
        </w:rPr>
        <w:t xml:space="preserve"> focus </w:t>
      </w:r>
      <w:r w:rsidRPr="00FC17C9">
        <w:rPr>
          <w:rStyle w:val="StyleUnderline"/>
          <w:rFonts w:cstheme="minorHAnsi"/>
          <w:highlight w:val="cyan"/>
        </w:rPr>
        <w:t xml:space="preserve">means </w:t>
      </w:r>
      <w:r w:rsidRPr="00FC17C9">
        <w:rPr>
          <w:rStyle w:val="Emphasis"/>
          <w:rFonts w:cstheme="minorHAnsi"/>
          <w:b w:val="0"/>
          <w:bCs/>
          <w:highlight w:val="cyan"/>
        </w:rPr>
        <w:t>terror</w:t>
      </w:r>
      <w:r w:rsidRPr="001C7C6C">
        <w:rPr>
          <w:rStyle w:val="Emphasis"/>
          <w:rFonts w:cstheme="minorHAnsi"/>
          <w:b w:val="0"/>
          <w:bCs/>
          <w:sz w:val="16"/>
          <w:u w:val="none"/>
        </w:rPr>
        <w:t xml:space="preserve">ism </w:t>
      </w:r>
      <w:r w:rsidRPr="00FC17C9">
        <w:rPr>
          <w:rStyle w:val="Emphasis"/>
          <w:rFonts w:cstheme="minorHAnsi"/>
          <w:b w:val="0"/>
          <w:bCs/>
          <w:highlight w:val="cyan"/>
        </w:rPr>
        <w:t>gets forgotten</w:t>
      </w:r>
      <w:r w:rsidRPr="00FC17C9">
        <w:rPr>
          <w:rStyle w:val="StyleUnderline"/>
          <w:rFonts w:cstheme="minorHAnsi"/>
        </w:rPr>
        <w:t xml:space="preserve"> as a risk and </w:t>
      </w:r>
      <w:r w:rsidRPr="00FC17C9">
        <w:rPr>
          <w:rStyle w:val="StyleUnderline"/>
          <w:rFonts w:cstheme="minorHAnsi"/>
          <w:highlight w:val="cyan"/>
        </w:rPr>
        <w:t>pressure is removed from terrorist groups</w:t>
      </w:r>
      <w:r w:rsidRPr="001C7C6C">
        <w:rPr>
          <w:rStyle w:val="StyleUnderline"/>
          <w:rFonts w:cstheme="minorHAnsi"/>
          <w:sz w:val="16"/>
          <w:u w:val="none"/>
        </w:rPr>
        <w:t>,"</w:t>
      </w:r>
      <w:r w:rsidRPr="00FC17C9">
        <w:rPr>
          <w:rFonts w:cstheme="minorHAnsi"/>
          <w:sz w:val="16"/>
        </w:rPr>
        <w:t xml:space="preserve"> he explained, </w:t>
      </w:r>
      <w:r w:rsidRPr="001C7C6C">
        <w:rPr>
          <w:rStyle w:val="StyleUnderline"/>
          <w:rFonts w:cstheme="minorHAnsi"/>
          <w:sz w:val="16"/>
          <w:u w:val="none"/>
        </w:rPr>
        <w:t>"</w:t>
      </w:r>
      <w:r w:rsidRPr="00FC17C9">
        <w:rPr>
          <w:rStyle w:val="StyleUnderline"/>
          <w:rFonts w:cstheme="minorHAnsi"/>
        </w:rPr>
        <w:t>terrorist groups could focus on building organizations, capabilities, and acquiring, solidifying, and expanding territory where they have the capacity and desire to do so</w:t>
      </w:r>
      <w:r w:rsidRPr="001C7C6C">
        <w:rPr>
          <w:rStyle w:val="StyleUnderline"/>
          <w:rFonts w:cstheme="minorHAnsi"/>
          <w:sz w:val="16"/>
          <w:u w:val="none"/>
        </w:rPr>
        <w:t>."</w:t>
      </w:r>
    </w:p>
    <w:p w14:paraId="3F652BB2" w14:textId="77777777" w:rsidR="00FC17C9" w:rsidRPr="00FC17C9" w:rsidRDefault="00FC17C9" w:rsidP="00FC17C9">
      <w:pPr>
        <w:rPr>
          <w:rFonts w:cstheme="minorHAnsi"/>
          <w:sz w:val="16"/>
        </w:rPr>
      </w:pPr>
      <w:r w:rsidRPr="00FC17C9">
        <w:rPr>
          <w:rFonts w:cstheme="minorHAnsi"/>
          <w:sz w:val="16"/>
        </w:rPr>
        <w:t>When it comes to imminent and universally recognized existential threats, such as an impending "planet-killer asteroid," Kallenborn noted it would likely take only a single capable actor to step up and deflect them. But the situation becomes far more complicated in an array of other potential scenarios emerging amid the deepening feud between Beijing and Washington, one which portends a worsening geopolitical environment.</w:t>
      </w:r>
    </w:p>
    <w:p w14:paraId="274A2CEC" w14:textId="77777777" w:rsidR="00FC17C9" w:rsidRPr="00FC17C9" w:rsidRDefault="00FC17C9" w:rsidP="00FC17C9">
      <w:pPr>
        <w:rPr>
          <w:rStyle w:val="StyleUnderline"/>
          <w:rFonts w:cstheme="minorHAnsi"/>
        </w:rPr>
      </w:pPr>
      <w:r w:rsidRPr="001C7C6C">
        <w:rPr>
          <w:rFonts w:cstheme="minorHAnsi"/>
          <w:sz w:val="16"/>
        </w:rPr>
        <w:t>"</w:t>
      </w:r>
      <w:r w:rsidRPr="00FC17C9">
        <w:rPr>
          <w:rStyle w:val="StyleUnderline"/>
          <w:rFonts w:cstheme="minorHAnsi"/>
          <w:highlight w:val="cyan"/>
        </w:rPr>
        <w:t>Consider</w:t>
      </w:r>
      <w:r w:rsidRPr="00FC17C9">
        <w:rPr>
          <w:rStyle w:val="StyleUnderline"/>
          <w:rFonts w:cstheme="minorHAnsi"/>
        </w:rPr>
        <w:t xml:space="preserve"> a hot war between the </w:t>
      </w:r>
      <w:r w:rsidRPr="00FC17C9">
        <w:rPr>
          <w:rStyle w:val="StyleUnderline"/>
          <w:rFonts w:cstheme="minorHAnsi"/>
          <w:highlight w:val="cyan"/>
        </w:rPr>
        <w:t>U</w:t>
      </w:r>
      <w:r w:rsidRPr="00FC17C9">
        <w:rPr>
          <w:rStyle w:val="StyleUnderline"/>
          <w:rFonts w:cstheme="minorHAnsi"/>
        </w:rPr>
        <w:t xml:space="preserve">nited </w:t>
      </w:r>
      <w:r w:rsidRPr="00FC17C9">
        <w:rPr>
          <w:rStyle w:val="StyleUnderline"/>
          <w:rFonts w:cstheme="minorHAnsi"/>
          <w:highlight w:val="cyan"/>
        </w:rPr>
        <w:t>S</w:t>
      </w:r>
      <w:r w:rsidRPr="00FC17C9">
        <w:rPr>
          <w:rStyle w:val="StyleUnderline"/>
          <w:rFonts w:cstheme="minorHAnsi"/>
        </w:rPr>
        <w:t xml:space="preserve">tates </w:t>
      </w:r>
      <w:r w:rsidRPr="00FC17C9">
        <w:rPr>
          <w:rStyle w:val="StyleUnderline"/>
          <w:rFonts w:cstheme="minorHAnsi"/>
          <w:highlight w:val="cyan"/>
        </w:rPr>
        <w:t>and China</w:t>
      </w:r>
      <w:r w:rsidRPr="00FC17C9">
        <w:rPr>
          <w:rStyle w:val="StyleUnderline"/>
          <w:rFonts w:cstheme="minorHAnsi"/>
        </w:rPr>
        <w:t xml:space="preserve"> that's </w:t>
      </w:r>
      <w:r w:rsidRPr="00FC17C9">
        <w:rPr>
          <w:rStyle w:val="StyleUnderline"/>
          <w:rFonts w:cstheme="minorHAnsi"/>
          <w:highlight w:val="cyan"/>
        </w:rPr>
        <w:t>on the brink</w:t>
      </w:r>
      <w:r w:rsidRPr="00FC17C9">
        <w:rPr>
          <w:rStyle w:val="StyleUnderline"/>
          <w:rFonts w:cstheme="minorHAnsi"/>
        </w:rPr>
        <w:t xml:space="preserve"> of going nuclear </w:t>
      </w:r>
      <w:r w:rsidRPr="00FC17C9">
        <w:rPr>
          <w:rStyle w:val="StyleUnderline"/>
          <w:rFonts w:cstheme="minorHAnsi"/>
          <w:highlight w:val="cyan"/>
        </w:rPr>
        <w:t>and a terrorist</w:t>
      </w:r>
      <w:r w:rsidRPr="00FC17C9">
        <w:rPr>
          <w:rStyle w:val="StyleUnderline"/>
          <w:rFonts w:cstheme="minorHAnsi"/>
        </w:rPr>
        <w:t xml:space="preserve"> tries to </w:t>
      </w:r>
      <w:r w:rsidRPr="00FC17C9">
        <w:rPr>
          <w:rStyle w:val="StyleUnderline"/>
          <w:rFonts w:cstheme="minorHAnsi"/>
          <w:highlight w:val="cyan"/>
        </w:rPr>
        <w:t>encourage escalation</w:t>
      </w:r>
      <w:r w:rsidRPr="001C7C6C">
        <w:rPr>
          <w:rStyle w:val="StyleUnderline"/>
          <w:rFonts w:cstheme="minorHAnsi"/>
          <w:sz w:val="16"/>
          <w:u w:val="none"/>
        </w:rPr>
        <w:t>,</w:t>
      </w:r>
      <w:r w:rsidRPr="00FC17C9">
        <w:rPr>
          <w:rFonts w:cstheme="minorHAnsi"/>
          <w:sz w:val="16"/>
        </w:rPr>
        <w:t xml:space="preserve">" Kallenborn said. "Historically, </w:t>
      </w:r>
      <w:r w:rsidRPr="00FC17C9">
        <w:rPr>
          <w:rStyle w:val="StyleUnderline"/>
          <w:rFonts w:cstheme="minorHAnsi"/>
          <w:highlight w:val="cyan"/>
        </w:rPr>
        <w:t>states</w:t>
      </w:r>
      <w:r w:rsidRPr="00FC17C9">
        <w:rPr>
          <w:rStyle w:val="StyleUnderline"/>
          <w:rFonts w:cstheme="minorHAnsi"/>
        </w:rPr>
        <w:t xml:space="preserve"> have been willing to step back from the edge, but</w:t>
      </w:r>
      <w:r w:rsidRPr="00FC17C9">
        <w:rPr>
          <w:rFonts w:cstheme="minorHAnsi"/>
          <w:sz w:val="16"/>
        </w:rPr>
        <w:t xml:space="preserve"> as arms control advocates like to note, </w:t>
      </w:r>
      <w:r w:rsidRPr="00FC17C9">
        <w:rPr>
          <w:rStyle w:val="StyleUnderline"/>
          <w:rFonts w:cstheme="minorHAnsi"/>
        </w:rPr>
        <w:t xml:space="preserve">they still </w:t>
      </w:r>
      <w:r w:rsidRPr="00FC17C9">
        <w:rPr>
          <w:rStyle w:val="StyleUnderline"/>
          <w:rFonts w:cstheme="minorHAnsi"/>
          <w:highlight w:val="cyan"/>
        </w:rPr>
        <w:t>step</w:t>
      </w:r>
      <w:r w:rsidRPr="00FC17C9">
        <w:rPr>
          <w:rStyle w:val="StyleUnderline"/>
          <w:rFonts w:cstheme="minorHAnsi"/>
        </w:rPr>
        <w:t xml:space="preserve">ped up </w:t>
      </w:r>
      <w:r w:rsidRPr="00FC17C9">
        <w:rPr>
          <w:rStyle w:val="StyleUnderline"/>
          <w:rFonts w:cstheme="minorHAnsi"/>
          <w:highlight w:val="cyan"/>
        </w:rPr>
        <w:t>to</w:t>
      </w:r>
      <w:r w:rsidRPr="00FC17C9">
        <w:rPr>
          <w:rStyle w:val="StyleUnderline"/>
          <w:rFonts w:cstheme="minorHAnsi"/>
        </w:rPr>
        <w:t xml:space="preserve"> the </w:t>
      </w:r>
      <w:r w:rsidRPr="00FC17C9">
        <w:rPr>
          <w:rStyle w:val="StyleUnderline"/>
          <w:rFonts w:cstheme="minorHAnsi"/>
          <w:highlight w:val="cyan"/>
        </w:rPr>
        <w:t>edge</w:t>
      </w:r>
      <w:r w:rsidRPr="001C7C6C">
        <w:rPr>
          <w:rStyle w:val="StyleUnderline"/>
          <w:rFonts w:cstheme="minorHAnsi"/>
          <w:sz w:val="16"/>
          <w:u w:val="none"/>
        </w:rPr>
        <w:t>."</w:t>
      </w:r>
    </w:p>
    <w:p w14:paraId="63AA2ABB" w14:textId="77777777" w:rsidR="00FC17C9" w:rsidRPr="001C7C6C" w:rsidRDefault="00FC17C9" w:rsidP="00FC17C9">
      <w:pPr>
        <w:rPr>
          <w:rFonts w:cstheme="minorHAnsi"/>
          <w:sz w:val="16"/>
        </w:rPr>
      </w:pPr>
      <w:r w:rsidRPr="00FC17C9">
        <w:rPr>
          <w:rFonts w:cstheme="minorHAnsi"/>
        </w:rPr>
        <w:t>"</w:t>
      </w:r>
      <w:r w:rsidRPr="00FC17C9">
        <w:rPr>
          <w:rStyle w:val="StyleUnderline"/>
          <w:rFonts w:cstheme="minorHAnsi"/>
        </w:rPr>
        <w:t>How a terror attack might interact with those crisis dynamics is</w:t>
      </w:r>
      <w:r w:rsidRPr="001C7C6C">
        <w:rPr>
          <w:rFonts w:cstheme="minorHAnsi"/>
          <w:sz w:val="16"/>
        </w:rPr>
        <w:t>, to my knowledge</w:t>
      </w:r>
      <w:r w:rsidRPr="001C7C6C">
        <w:rPr>
          <w:rStyle w:val="StyleUnderline"/>
          <w:rFonts w:cstheme="minorHAnsi"/>
          <w:sz w:val="16"/>
          <w:u w:val="none"/>
        </w:rPr>
        <w:t xml:space="preserve">, </w:t>
      </w:r>
      <w:r w:rsidRPr="00FC17C9">
        <w:rPr>
          <w:rStyle w:val="StyleUnderline"/>
          <w:rFonts w:cstheme="minorHAnsi"/>
        </w:rPr>
        <w:t xml:space="preserve">a </w:t>
      </w:r>
      <w:r w:rsidRPr="00FC17C9">
        <w:rPr>
          <w:rStyle w:val="Emphasis"/>
          <w:rFonts w:cstheme="minorHAnsi"/>
          <w:b w:val="0"/>
          <w:bCs/>
        </w:rPr>
        <w:t>complete unknown</w:t>
      </w:r>
      <w:r w:rsidRPr="00FC17C9">
        <w:rPr>
          <w:rStyle w:val="StyleUnderline"/>
          <w:rFonts w:cstheme="minorHAnsi"/>
        </w:rPr>
        <w:t>, and definitely scary</w:t>
      </w:r>
      <w:r w:rsidRPr="001C7C6C">
        <w:rPr>
          <w:rFonts w:cstheme="minorHAnsi"/>
          <w:sz w:val="16"/>
        </w:rPr>
        <w:t>," he added.</w:t>
      </w:r>
    </w:p>
    <w:p w14:paraId="12362F56" w14:textId="77777777" w:rsidR="00FC17C9" w:rsidRPr="00FC17C9" w:rsidRDefault="00FC17C9" w:rsidP="00FC17C9">
      <w:pPr>
        <w:rPr>
          <w:rFonts w:cstheme="minorHAnsi"/>
          <w:sz w:val="16"/>
        </w:rPr>
      </w:pPr>
      <w:r w:rsidRPr="00FC17C9">
        <w:rPr>
          <w:rFonts w:cstheme="minorHAnsi"/>
          <w:sz w:val="16"/>
        </w:rPr>
        <w:t>Direct Existential Attacks</w:t>
      </w:r>
    </w:p>
    <w:p w14:paraId="43C2C332" w14:textId="77777777" w:rsidR="00FC17C9" w:rsidRPr="00FC17C9" w:rsidRDefault="00FC17C9" w:rsidP="00FC17C9">
      <w:pPr>
        <w:rPr>
          <w:rFonts w:cstheme="minorHAnsi"/>
          <w:u w:val="single"/>
        </w:rPr>
      </w:pPr>
      <w:r w:rsidRPr="00FC17C9">
        <w:rPr>
          <w:rFonts w:cstheme="minorHAnsi"/>
          <w:sz w:val="16"/>
        </w:rPr>
        <w:t xml:space="preserve">The 19-page report examines potential methods and motivations for terrorist groups to create existential harm. Both areas are broken down into subsets, with </w:t>
      </w:r>
      <w:r w:rsidRPr="00FC17C9">
        <w:rPr>
          <w:rFonts w:cstheme="minorHAnsi"/>
          <w:u w:val="single"/>
        </w:rPr>
        <w:t>methods being comprised of existential attacks, existential spoilers and systemic harm</w:t>
      </w:r>
      <w:r w:rsidRPr="001C7C6C">
        <w:rPr>
          <w:rFonts w:cstheme="minorHAnsi"/>
          <w:sz w:val="16"/>
        </w:rPr>
        <w:t>.</w:t>
      </w:r>
    </w:p>
    <w:p w14:paraId="21C71D8C" w14:textId="77777777" w:rsidR="00FC17C9" w:rsidRPr="00FC17C9" w:rsidRDefault="00FC17C9" w:rsidP="00FC17C9">
      <w:pPr>
        <w:rPr>
          <w:rFonts w:cstheme="minorHAnsi"/>
          <w:sz w:val="16"/>
        </w:rPr>
      </w:pPr>
      <w:r w:rsidRPr="00FC17C9">
        <w:rPr>
          <w:rFonts w:cstheme="minorHAnsi"/>
          <w:sz w:val="16"/>
        </w:rPr>
        <w:t xml:space="preserve">Among the </w:t>
      </w:r>
      <w:r w:rsidRPr="00FC17C9">
        <w:rPr>
          <w:rStyle w:val="StyleUnderline"/>
          <w:rFonts w:cstheme="minorHAnsi"/>
        </w:rPr>
        <w:t>possible forms of direct existential attack are the use of genetically engineered microorganisms</w:t>
      </w:r>
      <w:r w:rsidRPr="00FC17C9">
        <w:rPr>
          <w:rFonts w:cstheme="minorHAnsi"/>
          <w:sz w:val="16"/>
        </w:rPr>
        <w:t>, which the report defines as the only existing weapons posing an existential threat to humanity "that are even plausibly within the capability of terrorists to produce and deploy on their own."</w:t>
      </w:r>
    </w:p>
    <w:p w14:paraId="6EC5492A" w14:textId="77777777" w:rsidR="00FC17C9" w:rsidRPr="00FC17C9" w:rsidRDefault="00FC17C9" w:rsidP="00FC17C9">
      <w:pPr>
        <w:rPr>
          <w:rStyle w:val="StyleUnderline"/>
          <w:rFonts w:cstheme="minorHAnsi"/>
        </w:rPr>
      </w:pPr>
      <w:r w:rsidRPr="00FC17C9">
        <w:rPr>
          <w:rFonts w:cstheme="minorHAnsi"/>
          <w:sz w:val="16"/>
        </w:rPr>
        <w:t xml:space="preserve">The report notes that producing and releasing a bioweapon capable of threatening humanity requires a great deal of materials and expertise, accompanied by the failure of the international community to respond adequately. </w:t>
      </w:r>
      <w:r w:rsidRPr="00FC17C9">
        <w:rPr>
          <w:rStyle w:val="StyleUnderline"/>
          <w:rFonts w:cstheme="minorHAnsi"/>
        </w:rPr>
        <w:t>Rapid advances continue to make this method more accessible, while international disunity around the COVID-19 pandemic highlights major shortcomings in global cooperation and safeguards</w:t>
      </w:r>
      <w:r w:rsidRPr="001C7C6C">
        <w:rPr>
          <w:rStyle w:val="StyleUnderline"/>
          <w:rFonts w:cstheme="minorHAnsi"/>
          <w:sz w:val="16"/>
          <w:u w:val="none"/>
        </w:rPr>
        <w:t>.</w:t>
      </w:r>
    </w:p>
    <w:p w14:paraId="2194D123" w14:textId="77777777" w:rsidR="00FC17C9" w:rsidRPr="00FC17C9" w:rsidRDefault="00FC17C9" w:rsidP="00FC17C9">
      <w:pPr>
        <w:rPr>
          <w:rStyle w:val="StyleUnderline"/>
          <w:rFonts w:cstheme="minorHAnsi"/>
        </w:rPr>
      </w:pPr>
      <w:r w:rsidRPr="00FC17C9">
        <w:rPr>
          <w:rFonts w:cstheme="minorHAnsi"/>
          <w:sz w:val="16"/>
        </w:rPr>
        <w:t>"Even if all of the obstacles are not surmountable today," the report reads, "</w:t>
      </w:r>
      <w:r w:rsidRPr="00FC17C9">
        <w:rPr>
          <w:rStyle w:val="StyleUnderline"/>
          <w:rFonts w:cstheme="minorHAnsi"/>
        </w:rPr>
        <w:t xml:space="preserve">the rapid forward march of biotechnology suggests that at some point </w:t>
      </w:r>
      <w:r w:rsidRPr="00FC17C9">
        <w:rPr>
          <w:rStyle w:val="StyleUnderline"/>
          <w:rFonts w:cstheme="minorHAnsi"/>
          <w:highlight w:val="cyan"/>
        </w:rPr>
        <w:t>in the not-too-distant future terrorists</w:t>
      </w:r>
      <w:r w:rsidRPr="00FC17C9">
        <w:rPr>
          <w:rStyle w:val="StyleUnderline"/>
          <w:rFonts w:cstheme="minorHAnsi"/>
        </w:rPr>
        <w:t xml:space="preserve"> might be </w:t>
      </w:r>
      <w:r w:rsidRPr="00FC17C9">
        <w:rPr>
          <w:rStyle w:val="StyleUnderline"/>
          <w:rFonts w:cstheme="minorHAnsi"/>
          <w:highlight w:val="cyan"/>
        </w:rPr>
        <w:t>capable of brandishing</w:t>
      </w:r>
      <w:r w:rsidRPr="00FC17C9">
        <w:rPr>
          <w:rStyle w:val="StyleUnderline"/>
          <w:rFonts w:cstheme="minorHAnsi"/>
        </w:rPr>
        <w:t xml:space="preserve"> an </w:t>
      </w:r>
      <w:r w:rsidRPr="00FC17C9">
        <w:rPr>
          <w:rStyle w:val="Emphasis"/>
          <w:b w:val="0"/>
          <w:bCs/>
          <w:highlight w:val="cyan"/>
        </w:rPr>
        <w:t>existential-level microbe</w:t>
      </w:r>
      <w:r w:rsidRPr="001C7C6C">
        <w:rPr>
          <w:rStyle w:val="StyleUnderline"/>
          <w:rFonts w:cstheme="minorHAnsi"/>
          <w:sz w:val="16"/>
          <w:u w:val="none"/>
        </w:rPr>
        <w:t>."</w:t>
      </w:r>
    </w:p>
    <w:p w14:paraId="6527EF60" w14:textId="77777777" w:rsidR="00FC17C9" w:rsidRPr="00FC17C9" w:rsidRDefault="00FC17C9" w:rsidP="00FC17C9">
      <w:pPr>
        <w:rPr>
          <w:rStyle w:val="StyleUnderline"/>
          <w:rFonts w:cstheme="minorHAnsi"/>
        </w:rPr>
      </w:pPr>
      <w:r w:rsidRPr="00FC17C9">
        <w:rPr>
          <w:rFonts w:cstheme="minorHAnsi"/>
          <w:sz w:val="16"/>
        </w:rPr>
        <w:t xml:space="preserve">The report examines other ways in which the present may define the future, citing the possibility of </w:t>
      </w:r>
      <w:r w:rsidRPr="00FC17C9">
        <w:rPr>
          <w:rStyle w:val="StyleUnderline"/>
          <w:rFonts w:cstheme="minorHAnsi"/>
        </w:rPr>
        <w:t>terrorists weaponizing</w:t>
      </w:r>
      <w:r w:rsidRPr="002C4795">
        <w:rPr>
          <w:rStyle w:val="StyleUnderline"/>
          <w:rFonts w:cstheme="minorHAnsi"/>
          <w:u w:val="none"/>
        </w:rPr>
        <w:t xml:space="preserve"> </w:t>
      </w:r>
      <w:r w:rsidRPr="001C7C6C">
        <w:rPr>
          <w:rStyle w:val="StyleUnderline"/>
          <w:rFonts w:cstheme="minorHAnsi"/>
          <w:sz w:val="16"/>
          <w:u w:val="none"/>
        </w:rPr>
        <w:t>"</w:t>
      </w:r>
      <w:r w:rsidRPr="001C7C6C">
        <w:rPr>
          <w:rStyle w:val="StyleUnderline"/>
          <w:rFonts w:cstheme="minorHAnsi"/>
          <w:highlight w:val="cyan"/>
        </w:rPr>
        <w:t>a</w:t>
      </w:r>
      <w:r w:rsidRPr="001C7C6C">
        <w:rPr>
          <w:rStyle w:val="StyleUnderline"/>
          <w:rFonts w:cstheme="minorHAnsi"/>
          <w:sz w:val="16"/>
          <w:u w:val="none"/>
        </w:rPr>
        <w:t xml:space="preserve">rtificial </w:t>
      </w:r>
      <w:r w:rsidRPr="001C7C6C">
        <w:rPr>
          <w:rStyle w:val="StyleUnderline"/>
          <w:rFonts w:cstheme="minorHAnsi"/>
          <w:highlight w:val="cyan"/>
        </w:rPr>
        <w:t>s</w:t>
      </w:r>
      <w:r w:rsidRPr="001C7C6C">
        <w:rPr>
          <w:rStyle w:val="StyleUnderline"/>
          <w:rFonts w:cstheme="minorHAnsi"/>
          <w:sz w:val="16"/>
          <w:u w:val="none"/>
        </w:rPr>
        <w:t>uper</w:t>
      </w:r>
      <w:r w:rsidRPr="001C7C6C">
        <w:rPr>
          <w:rStyle w:val="StyleUnderline"/>
          <w:rFonts w:cstheme="minorHAnsi"/>
          <w:highlight w:val="cyan"/>
        </w:rPr>
        <w:t>i</w:t>
      </w:r>
      <w:r w:rsidRPr="001C7C6C">
        <w:rPr>
          <w:rStyle w:val="StyleUnderline"/>
          <w:rFonts w:cstheme="minorHAnsi"/>
          <w:sz w:val="16"/>
          <w:u w:val="none"/>
        </w:rPr>
        <w:t>ntelligence" (ASI),</w:t>
      </w:r>
      <w:r w:rsidRPr="00FC17C9">
        <w:rPr>
          <w:rFonts w:cstheme="minorHAnsi"/>
          <w:sz w:val="16"/>
        </w:rPr>
        <w:t xml:space="preserve"> defined as a form of "artificial intelligence capable of performing all the cognitive tasks a human is capable of better than a human can." Already, </w:t>
      </w:r>
      <w:r w:rsidRPr="00FC17C9">
        <w:rPr>
          <w:rStyle w:val="StyleUnderline"/>
          <w:rFonts w:cstheme="minorHAnsi"/>
        </w:rPr>
        <w:t>alarms have increasingly raised in scientific, political and military circles regarding the progress and proliferation of AI technology</w:t>
      </w:r>
      <w:r w:rsidRPr="001C7C6C">
        <w:rPr>
          <w:rStyle w:val="StyleUnderline"/>
          <w:rFonts w:cstheme="minorHAnsi"/>
          <w:sz w:val="16"/>
          <w:u w:val="none"/>
        </w:rPr>
        <w:t>.</w:t>
      </w:r>
    </w:p>
    <w:p w14:paraId="4817108A" w14:textId="77777777" w:rsidR="00FC17C9" w:rsidRPr="00FC17C9" w:rsidRDefault="00FC17C9" w:rsidP="00FC17C9">
      <w:pPr>
        <w:rPr>
          <w:rFonts w:cstheme="minorHAnsi"/>
          <w:sz w:val="16"/>
        </w:rPr>
      </w:pPr>
      <w:r w:rsidRPr="00FC17C9">
        <w:rPr>
          <w:rFonts w:cstheme="minorHAnsi"/>
          <w:sz w:val="16"/>
        </w:rPr>
        <w:t>Yet another method listed under "future technology weapons" is the potential advent and subsequent weaponization of nanotechnology capable of self-replicating to a scale so devastating it would leave no room for living beings.</w:t>
      </w:r>
    </w:p>
    <w:p w14:paraId="37E24FBB" w14:textId="77777777" w:rsidR="00FC17C9" w:rsidRPr="00FC17C9" w:rsidRDefault="00FC17C9" w:rsidP="00FC17C9">
      <w:pPr>
        <w:rPr>
          <w:rFonts w:cstheme="minorHAnsi"/>
          <w:sz w:val="16"/>
        </w:rPr>
      </w:pPr>
      <w:r w:rsidRPr="00FC17C9">
        <w:rPr>
          <w:rFonts w:cstheme="minorHAnsi"/>
          <w:sz w:val="16"/>
        </w:rPr>
        <w:t>Indirect Existential Attacks</w:t>
      </w:r>
    </w:p>
    <w:p w14:paraId="00198B5C" w14:textId="77777777" w:rsidR="00FC17C9" w:rsidRPr="00FC17C9" w:rsidRDefault="00FC17C9" w:rsidP="00FC17C9">
      <w:pPr>
        <w:rPr>
          <w:rStyle w:val="StyleUnderline"/>
          <w:rFonts w:cstheme="minorHAnsi"/>
        </w:rPr>
      </w:pPr>
      <w:r w:rsidRPr="00FC17C9">
        <w:rPr>
          <w:rFonts w:cstheme="minorHAnsi"/>
          <w:sz w:val="16"/>
        </w:rPr>
        <w:t xml:space="preserve">The report also explores so-called </w:t>
      </w:r>
      <w:r w:rsidRPr="00FC17C9">
        <w:rPr>
          <w:rStyle w:val="StyleUnderline"/>
          <w:rFonts w:cstheme="minorHAnsi"/>
        </w:rPr>
        <w:t>"indirect attacks," through which terrorists could utilize existing means of mass destruction in the hands of others, including a nuclear option</w:t>
      </w:r>
      <w:r w:rsidRPr="001C7C6C">
        <w:rPr>
          <w:rStyle w:val="StyleUnderline"/>
          <w:rFonts w:cstheme="minorHAnsi"/>
          <w:sz w:val="16"/>
          <w:u w:val="none"/>
        </w:rPr>
        <w:t>.</w:t>
      </w:r>
    </w:p>
    <w:p w14:paraId="6F03F467" w14:textId="77777777" w:rsidR="00FC17C9" w:rsidRPr="00FC17C9" w:rsidRDefault="00FC17C9" w:rsidP="00FC17C9">
      <w:pPr>
        <w:rPr>
          <w:rFonts w:cstheme="minorHAnsi"/>
          <w:sz w:val="16"/>
        </w:rPr>
      </w:pPr>
      <w:r w:rsidRPr="00FC17C9">
        <w:rPr>
          <w:rFonts w:cstheme="minorHAnsi"/>
          <w:sz w:val="16"/>
        </w:rPr>
        <w:t xml:space="preserve">In this scenario, </w:t>
      </w:r>
      <w:r w:rsidRPr="00FC17C9">
        <w:rPr>
          <w:rStyle w:val="StyleUnderline"/>
          <w:rFonts w:cstheme="minorHAnsi"/>
        </w:rPr>
        <w:t xml:space="preserve">terrorists would instigate a nuclear exchange by infiltrating and acquiring control over a nation's </w:t>
      </w:r>
      <w:r w:rsidRPr="00FC17C9">
        <w:rPr>
          <w:rStyle w:val="StyleUnderline"/>
          <w:rFonts w:cstheme="minorHAnsi"/>
          <w:highlight w:val="cyan"/>
        </w:rPr>
        <w:t>nuclear arsenal</w:t>
      </w:r>
      <w:r w:rsidRPr="001C7C6C">
        <w:rPr>
          <w:rStyle w:val="StyleUnderline"/>
          <w:rFonts w:cstheme="minorHAnsi"/>
          <w:u w:val="none"/>
        </w:rPr>
        <w:t xml:space="preserve"> </w:t>
      </w:r>
      <w:r w:rsidRPr="001C7C6C">
        <w:rPr>
          <w:rStyle w:val="StyleUnderline"/>
          <w:rFonts w:cstheme="minorHAnsi"/>
          <w:sz w:val="16"/>
          <w:u w:val="none"/>
        </w:rPr>
        <w:t>either for a first launch or by "spoofing" early warning systems to suggest such an attack was imminent,</w:t>
      </w:r>
      <w:r w:rsidRPr="001C7C6C">
        <w:rPr>
          <w:rStyle w:val="StyleUnderline"/>
          <w:rFonts w:cstheme="minorHAnsi"/>
          <w:u w:val="none"/>
        </w:rPr>
        <w:t xml:space="preserve"> </w:t>
      </w:r>
      <w:r w:rsidRPr="00FC17C9">
        <w:rPr>
          <w:rStyle w:val="StyleUnderline"/>
          <w:rFonts w:cstheme="minorHAnsi"/>
        </w:rPr>
        <w:t xml:space="preserve">thus </w:t>
      </w:r>
      <w:r w:rsidRPr="00FC17C9">
        <w:rPr>
          <w:rStyle w:val="StyleUnderline"/>
          <w:rFonts w:cstheme="minorHAnsi"/>
          <w:highlight w:val="cyan"/>
        </w:rPr>
        <w:t>prompting a launch</w:t>
      </w:r>
      <w:r w:rsidRPr="00FC17C9">
        <w:rPr>
          <w:rStyle w:val="StyleUnderline"/>
          <w:rFonts w:cstheme="minorHAnsi"/>
        </w:rPr>
        <w:t>. The report points to cyberattacks in both cases as the most plausible means of achieving this aim</w:t>
      </w:r>
      <w:r w:rsidRPr="001C7C6C">
        <w:rPr>
          <w:rStyle w:val="StyleUnderline"/>
          <w:rFonts w:cstheme="minorHAnsi"/>
          <w:sz w:val="16"/>
          <w:u w:val="none"/>
        </w:rPr>
        <w:t>.</w:t>
      </w:r>
      <w:r w:rsidRPr="00FC17C9">
        <w:rPr>
          <w:rFonts w:cstheme="minorHAnsi"/>
          <w:sz w:val="16"/>
        </w:rPr>
        <w:t xml:space="preserve"> Additionally, the report notes that the recruitment of insiders within a country's national security apparatus to overcome established protections could be vital to success.</w:t>
      </w:r>
    </w:p>
    <w:p w14:paraId="05C4052A" w14:textId="77777777" w:rsidR="00FC17C9" w:rsidRPr="00FC17C9" w:rsidRDefault="00FC17C9" w:rsidP="00FC17C9">
      <w:pPr>
        <w:rPr>
          <w:rFonts w:cstheme="minorHAnsi"/>
          <w:sz w:val="16"/>
        </w:rPr>
      </w:pPr>
      <w:r w:rsidRPr="00FC17C9">
        <w:rPr>
          <w:rFonts w:cstheme="minorHAnsi"/>
          <w:sz w:val="16"/>
        </w:rPr>
        <w:t>The report also involves a space scenario that involves "redirecting a benign planetary protection system." This would constitute taking over a nation's means of redirecting the path of a near-Earth object such as a "planet-killing asteroid," and instead using it to draw the object toward Earth. Here too the report said a covert insider, along with an immense level of specialized knowledge, would be necessary.</w:t>
      </w:r>
    </w:p>
    <w:p w14:paraId="4C06D32E" w14:textId="77777777" w:rsidR="00FC17C9" w:rsidRPr="00FC17C9" w:rsidRDefault="00FC17C9" w:rsidP="00FC17C9">
      <w:pPr>
        <w:rPr>
          <w:rFonts w:cstheme="minorHAnsi"/>
          <w:sz w:val="16"/>
        </w:rPr>
      </w:pPr>
      <w:r w:rsidRPr="00FC17C9">
        <w:rPr>
          <w:rFonts w:cstheme="minorHAnsi"/>
          <w:sz w:val="16"/>
        </w:rPr>
        <w:t>"This scenario becomes more plausible to the degree that commercial space companies develop the capability to manipulate the trajectories of near-Earth objects, such as future space mining companies," the report said, "assuming such manipulations generate adequate force to shift a near-Earth object into a collision orbit."</w:t>
      </w:r>
    </w:p>
    <w:p w14:paraId="3CE06B05" w14:textId="77777777" w:rsidR="00FC17C9" w:rsidRPr="00FC17C9" w:rsidRDefault="00FC17C9" w:rsidP="00FC17C9">
      <w:pPr>
        <w:rPr>
          <w:rFonts w:cstheme="minorHAnsi"/>
          <w:sz w:val="16"/>
        </w:rPr>
      </w:pPr>
      <w:r w:rsidRPr="00FC17C9">
        <w:rPr>
          <w:rFonts w:cstheme="minorHAnsi"/>
          <w:sz w:val="16"/>
        </w:rPr>
        <w:t>Existential Spoilers</w:t>
      </w:r>
    </w:p>
    <w:p w14:paraId="08767A75" w14:textId="77777777" w:rsidR="00FC17C9" w:rsidRPr="00FC17C9" w:rsidRDefault="00FC17C9" w:rsidP="00FC17C9">
      <w:pPr>
        <w:rPr>
          <w:rStyle w:val="StyleUnderline"/>
          <w:rFonts w:cstheme="minorHAnsi"/>
        </w:rPr>
      </w:pPr>
      <w:r w:rsidRPr="00FC17C9">
        <w:rPr>
          <w:rFonts w:cstheme="minorHAnsi"/>
          <w:sz w:val="16"/>
        </w:rPr>
        <w:t xml:space="preserve">In addition to existential attacks, the report identifies so-called </w:t>
      </w:r>
      <w:r w:rsidRPr="00FC17C9">
        <w:rPr>
          <w:rStyle w:val="StyleUnderline"/>
          <w:rFonts w:cstheme="minorHAnsi"/>
        </w:rPr>
        <w:t>existential spoilers, which it defines as "terrorist attacks aimed at sabotaging, disrupting or otherwise preventing existential risk-mitigation efforts from succeeding</w:t>
      </w:r>
      <w:r w:rsidRPr="00FC17C9">
        <w:rPr>
          <w:rFonts w:cstheme="minorHAnsi"/>
          <w:sz w:val="16"/>
        </w:rPr>
        <w:t xml:space="preserve">." When it comes to planetary events, </w:t>
      </w:r>
      <w:r w:rsidRPr="00FC17C9">
        <w:rPr>
          <w:rStyle w:val="StyleUnderline"/>
          <w:rFonts w:cstheme="minorHAnsi"/>
        </w:rPr>
        <w:t>this would entail terrorists merely hindering efforts to deflect an incoming planet-killer asteroid rather than actively causing such a collision</w:t>
      </w:r>
      <w:r w:rsidRPr="001C7C6C">
        <w:rPr>
          <w:rStyle w:val="StyleUnderline"/>
          <w:rFonts w:cstheme="minorHAnsi"/>
          <w:sz w:val="16"/>
          <w:u w:val="none"/>
        </w:rPr>
        <w:t>.</w:t>
      </w:r>
    </w:p>
    <w:p w14:paraId="44449399" w14:textId="0D35CF16" w:rsidR="00FC17C9" w:rsidRPr="00FC17C9" w:rsidRDefault="00FC17C9" w:rsidP="00FC17C9">
      <w:pPr>
        <w:rPr>
          <w:rFonts w:cstheme="minorHAnsi"/>
          <w:sz w:val="16"/>
        </w:rPr>
      </w:pPr>
      <w:r w:rsidRPr="00FC17C9">
        <w:rPr>
          <w:rFonts w:cstheme="minorHAnsi"/>
          <w:sz w:val="16"/>
        </w:rPr>
        <w:t>Other examples provided include</w:t>
      </w:r>
      <w:r w:rsidRPr="00FC17C9">
        <w:rPr>
          <w:rStyle w:val="StyleUnderline"/>
          <w:rFonts w:cstheme="minorHAnsi"/>
        </w:rPr>
        <w:t xml:space="preserve"> </w:t>
      </w:r>
      <w:r w:rsidRPr="00FC17C9">
        <w:rPr>
          <w:rStyle w:val="StyleUnderline"/>
          <w:rFonts w:cstheme="minorHAnsi"/>
          <w:highlight w:val="cyan"/>
        </w:rPr>
        <w:t>terrorists</w:t>
      </w:r>
      <w:r w:rsidRPr="00FC17C9">
        <w:rPr>
          <w:rStyle w:val="StyleUnderline"/>
          <w:rFonts w:cstheme="minorHAnsi"/>
        </w:rPr>
        <w:t xml:space="preserve"> attacking or </w:t>
      </w:r>
      <w:r w:rsidRPr="00FC17C9">
        <w:rPr>
          <w:rStyle w:val="StyleUnderline"/>
          <w:rFonts w:cstheme="minorHAnsi"/>
          <w:highlight w:val="cyan"/>
        </w:rPr>
        <w:t>disrupt</w:t>
      </w:r>
      <w:r w:rsidRPr="00FC17C9">
        <w:rPr>
          <w:rStyle w:val="StyleUnderline"/>
          <w:rFonts w:cstheme="minorHAnsi"/>
        </w:rPr>
        <w:t>ing society over a wide array of human activity</w:t>
      </w:r>
      <w:r w:rsidRPr="001C7C6C">
        <w:rPr>
          <w:rStyle w:val="StyleUnderline"/>
          <w:rFonts w:cstheme="minorHAnsi"/>
          <w:sz w:val="16"/>
          <w:u w:val="none"/>
        </w:rPr>
        <w:t>,</w:t>
      </w:r>
      <w:r w:rsidRPr="00FC17C9">
        <w:rPr>
          <w:rStyle w:val="StyleUnderline"/>
          <w:rFonts w:cstheme="minorHAnsi"/>
        </w:rPr>
        <w:t xml:space="preserve"> including </w:t>
      </w:r>
      <w:r w:rsidRPr="00FC17C9">
        <w:rPr>
          <w:rFonts w:cstheme="minorHAnsi"/>
          <w:sz w:val="16"/>
        </w:rPr>
        <w:t xml:space="preserve">super-volcano cooling measures, astro-engineering constructs or sanctuaries, </w:t>
      </w:r>
      <w:r w:rsidRPr="00FC17C9">
        <w:rPr>
          <w:rStyle w:val="Emphasis"/>
          <w:b w:val="0"/>
          <w:bCs/>
          <w:highlight w:val="cyan"/>
        </w:rPr>
        <w:t>climate</w:t>
      </w:r>
      <w:r w:rsidRPr="00FC17C9">
        <w:rPr>
          <w:rStyle w:val="StyleUnderline"/>
          <w:rFonts w:cstheme="minorHAnsi"/>
        </w:rPr>
        <w:t xml:space="preserve"> change </w:t>
      </w:r>
      <w:r w:rsidRPr="00FC17C9">
        <w:rPr>
          <w:rStyle w:val="StyleUnderline"/>
          <w:rFonts w:cstheme="minorHAnsi"/>
          <w:highlight w:val="cyan"/>
        </w:rPr>
        <w:t>talks</w:t>
      </w:r>
      <w:r w:rsidRPr="00FC17C9">
        <w:rPr>
          <w:rStyle w:val="StyleUnderline"/>
          <w:rFonts w:cstheme="minorHAnsi"/>
        </w:rPr>
        <w:t xml:space="preserve"> or geo-engineering efforts, </w:t>
      </w:r>
      <w:r w:rsidRPr="00FC17C9">
        <w:rPr>
          <w:rStyle w:val="Emphasis"/>
          <w:b w:val="0"/>
          <w:bCs/>
          <w:highlight w:val="cyan"/>
        </w:rPr>
        <w:t>pandemic</w:t>
      </w:r>
      <w:r w:rsidRPr="00FC17C9">
        <w:rPr>
          <w:rStyle w:val="StyleUnderline"/>
          <w:rFonts w:cstheme="minorHAnsi"/>
          <w:highlight w:val="cyan"/>
        </w:rPr>
        <w:t xml:space="preserve"> responses, safeguards around </w:t>
      </w:r>
      <w:r w:rsidRPr="00FC17C9">
        <w:rPr>
          <w:rStyle w:val="Emphasis"/>
          <w:b w:val="0"/>
          <w:bCs/>
          <w:highlight w:val="cyan"/>
        </w:rPr>
        <w:t>AI</w:t>
      </w:r>
      <w:r w:rsidRPr="00FC17C9">
        <w:rPr>
          <w:rStyle w:val="StyleUnderline"/>
          <w:rFonts w:cstheme="minorHAnsi"/>
        </w:rPr>
        <w:t xml:space="preserve"> or ASI, social resilience, </w:t>
      </w:r>
      <w:r w:rsidRPr="00FC17C9">
        <w:rPr>
          <w:rStyle w:val="StyleUnderline"/>
          <w:rFonts w:cstheme="minorHAnsi"/>
          <w:highlight w:val="cyan"/>
        </w:rPr>
        <w:t>peace talks between</w:t>
      </w:r>
      <w:r w:rsidRPr="00FC17C9">
        <w:rPr>
          <w:rStyle w:val="StyleUnderline"/>
          <w:rFonts w:cstheme="minorHAnsi"/>
        </w:rPr>
        <w:t xml:space="preserve"> warring </w:t>
      </w:r>
      <w:r w:rsidRPr="00FC17C9">
        <w:rPr>
          <w:rStyle w:val="Emphasis"/>
          <w:b w:val="0"/>
          <w:bCs/>
          <w:highlight w:val="cyan"/>
        </w:rPr>
        <w:t>nuclear powers</w:t>
      </w:r>
      <w:r w:rsidRPr="00FC17C9">
        <w:rPr>
          <w:rStyle w:val="StyleUnderline"/>
          <w:rFonts w:cstheme="minorHAnsi"/>
        </w:rPr>
        <w:t>, and mitigation</w:t>
      </w:r>
      <w:r w:rsidRPr="00FC17C9">
        <w:rPr>
          <w:rFonts w:cstheme="minorHAnsi"/>
          <w:sz w:val="16"/>
        </w:rPr>
        <w:t xml:space="preserve"> measures to counter nanorobotics.</w:t>
      </w:r>
    </w:p>
    <w:p w14:paraId="15DF3E29" w14:textId="77777777" w:rsidR="00FC17C9" w:rsidRPr="00FC17C9" w:rsidRDefault="00FC17C9" w:rsidP="00FC17C9">
      <w:pPr>
        <w:rPr>
          <w:rFonts w:cstheme="minorHAnsi"/>
          <w:sz w:val="16"/>
        </w:rPr>
      </w:pPr>
      <w:r w:rsidRPr="00FC17C9">
        <w:rPr>
          <w:rFonts w:cstheme="minorHAnsi"/>
          <w:sz w:val="16"/>
        </w:rPr>
        <w:t xml:space="preserve">While the means to do so may be relatively accessible for well-equipped terrorist organizations, the reports notes that the probability of any of these scenarios resulting in existential destruction is "highly contingent." </w:t>
      </w:r>
      <w:r w:rsidRPr="006A79B6">
        <w:rPr>
          <w:rStyle w:val="StyleUnderline"/>
          <w:rFonts w:cstheme="minorHAnsi"/>
          <w:sz w:val="16"/>
          <w:u w:val="none"/>
        </w:rPr>
        <w:t>Bringing about the end of humanity on this path is only accessible when an "existential risk is on the verge of manifesting</w:t>
      </w:r>
      <w:r w:rsidRPr="00FC17C9">
        <w:rPr>
          <w:rStyle w:val="StyleUnderline"/>
          <w:rFonts w:cstheme="minorHAnsi"/>
          <w:sz w:val="16"/>
        </w:rPr>
        <w:t xml:space="preserve"> </w:t>
      </w:r>
      <w:r w:rsidRPr="00FC17C9">
        <w:rPr>
          <w:rFonts w:cstheme="minorHAnsi"/>
          <w:sz w:val="16"/>
        </w:rPr>
        <w:t>or the risk-mitigation effort cannot just be rescheduled or modified," according to the report.</w:t>
      </w:r>
    </w:p>
    <w:p w14:paraId="30605BC0" w14:textId="77777777" w:rsidR="00FC17C9" w:rsidRPr="00FC17C9" w:rsidRDefault="00FC17C9" w:rsidP="00FC17C9">
      <w:pPr>
        <w:rPr>
          <w:rFonts w:cstheme="minorHAnsi"/>
          <w:sz w:val="16"/>
        </w:rPr>
      </w:pPr>
      <w:r w:rsidRPr="00FC17C9">
        <w:rPr>
          <w:rFonts w:cstheme="minorHAnsi"/>
          <w:sz w:val="16"/>
        </w:rPr>
        <w:t>Systemic Harm</w:t>
      </w:r>
    </w:p>
    <w:p w14:paraId="7BAC98B5" w14:textId="77777777" w:rsidR="00FC17C9" w:rsidRPr="00FC17C9" w:rsidRDefault="00FC17C9" w:rsidP="00FC17C9">
      <w:pPr>
        <w:rPr>
          <w:rFonts w:cstheme="minorHAnsi"/>
          <w:sz w:val="16"/>
        </w:rPr>
      </w:pPr>
      <w:r w:rsidRPr="00FC17C9">
        <w:rPr>
          <w:rFonts w:cstheme="minorHAnsi"/>
          <w:sz w:val="16"/>
        </w:rPr>
        <w:t xml:space="preserve">The third category of </w:t>
      </w:r>
      <w:r w:rsidRPr="00FC17C9">
        <w:rPr>
          <w:rStyle w:val="StyleUnderline"/>
          <w:rFonts w:cstheme="minorHAnsi"/>
        </w:rPr>
        <w:t>methods through which terrorists could potentially erase humanity is referred to as systemic harm</w:t>
      </w:r>
      <w:r w:rsidRPr="001C7C6C">
        <w:rPr>
          <w:rStyle w:val="StyleUnderline"/>
          <w:rFonts w:cstheme="minorHAnsi"/>
          <w:sz w:val="16"/>
          <w:u w:val="none"/>
        </w:rPr>
        <w:t>.</w:t>
      </w:r>
      <w:r w:rsidRPr="00FC17C9">
        <w:rPr>
          <w:rFonts w:cstheme="minorHAnsi"/>
          <w:sz w:val="16"/>
        </w:rPr>
        <w:t xml:space="preserve"> In this description, "</w:t>
      </w:r>
      <w:r w:rsidRPr="00FC17C9">
        <w:rPr>
          <w:rStyle w:val="StyleUnderline"/>
          <w:rFonts w:cstheme="minorHAnsi"/>
        </w:rPr>
        <w:t xml:space="preserve">other </w:t>
      </w:r>
      <w:r w:rsidRPr="00FC17C9">
        <w:rPr>
          <w:rStyle w:val="StyleUnderline"/>
          <w:rFonts w:cstheme="minorHAnsi"/>
          <w:highlight w:val="cyan"/>
        </w:rPr>
        <w:t>terrorist actions</w:t>
      </w:r>
      <w:r w:rsidRPr="00FC17C9">
        <w:rPr>
          <w:rStyle w:val="StyleUnderline"/>
          <w:rFonts w:cstheme="minorHAnsi"/>
        </w:rPr>
        <w:t xml:space="preserve"> have the unintended </w:t>
      </w:r>
      <w:r w:rsidRPr="009D0524">
        <w:rPr>
          <w:rStyle w:val="Emphasis"/>
          <w:rFonts w:cstheme="minorHAnsi"/>
          <w:b w:val="0"/>
          <w:bCs/>
        </w:rPr>
        <w:t>side effect</w:t>
      </w:r>
      <w:r w:rsidRPr="00FC17C9">
        <w:rPr>
          <w:rStyle w:val="StyleUnderline"/>
          <w:rFonts w:cstheme="minorHAnsi"/>
        </w:rPr>
        <w:t xml:space="preserve"> of increasing the </w:t>
      </w:r>
      <w:r w:rsidRPr="00FC17C9">
        <w:rPr>
          <w:rStyle w:val="Emphasis"/>
          <w:rFonts w:cstheme="minorHAnsi"/>
          <w:b w:val="0"/>
          <w:bCs/>
        </w:rPr>
        <w:t>overall level of existential threat</w:t>
      </w:r>
      <w:r w:rsidRPr="001C7C6C">
        <w:rPr>
          <w:rStyle w:val="StyleUnderline"/>
          <w:rFonts w:cstheme="minorHAnsi"/>
          <w:sz w:val="16"/>
          <w:u w:val="none"/>
        </w:rPr>
        <w:t>."</w:t>
      </w:r>
    </w:p>
    <w:p w14:paraId="276B4E4B" w14:textId="77777777" w:rsidR="00FC17C9" w:rsidRPr="00FC17C9" w:rsidRDefault="00FC17C9" w:rsidP="00FC17C9">
      <w:pPr>
        <w:rPr>
          <w:rFonts w:cstheme="minorHAnsi"/>
          <w:sz w:val="16"/>
        </w:rPr>
      </w:pPr>
      <w:r w:rsidRPr="00FC17C9">
        <w:rPr>
          <w:rFonts w:cstheme="minorHAnsi"/>
          <w:sz w:val="16"/>
        </w:rPr>
        <w:t>Three types of systemic harm are mentioned in the report.</w:t>
      </w:r>
    </w:p>
    <w:p w14:paraId="5AA75482" w14:textId="77777777" w:rsidR="00FC17C9" w:rsidRDefault="00FC17C9" w:rsidP="00FC17C9">
      <w:pPr>
        <w:rPr>
          <w:rStyle w:val="StyleUnderline"/>
          <w:rFonts w:cstheme="minorHAnsi"/>
          <w:sz w:val="16"/>
          <w:u w:val="none"/>
        </w:rPr>
      </w:pPr>
      <w:r w:rsidRPr="00FC17C9">
        <w:rPr>
          <w:rFonts w:cstheme="minorHAnsi"/>
          <w:sz w:val="16"/>
        </w:rPr>
        <w:t xml:space="preserve">The first two are impeding mitigation and opportunity cost, both of which involve the real or perceived </w:t>
      </w:r>
      <w:r w:rsidRPr="00FC17C9">
        <w:rPr>
          <w:rStyle w:val="StyleUnderline"/>
          <w:rFonts w:cstheme="minorHAnsi"/>
          <w:highlight w:val="cyan"/>
        </w:rPr>
        <w:t xml:space="preserve">risk </w:t>
      </w:r>
      <w:r w:rsidRPr="00FC17C9">
        <w:rPr>
          <w:rStyle w:val="StyleUnderline"/>
          <w:rFonts w:cstheme="minorHAnsi"/>
        </w:rPr>
        <w:t xml:space="preserve">of terrorism </w:t>
      </w:r>
      <w:r w:rsidRPr="00FC17C9">
        <w:rPr>
          <w:rStyle w:val="Emphasis"/>
          <w:rFonts w:cstheme="minorHAnsi"/>
          <w:b w:val="0"/>
          <w:bCs/>
          <w:highlight w:val="cyan"/>
        </w:rPr>
        <w:t>redirecting policy</w:t>
      </w:r>
      <w:r w:rsidRPr="00FC17C9">
        <w:rPr>
          <w:rStyle w:val="Emphasis"/>
          <w:rFonts w:cstheme="minorHAnsi"/>
          <w:b w:val="0"/>
          <w:bCs/>
        </w:rPr>
        <w:t xml:space="preserve"> efforts</w:t>
      </w:r>
      <w:r w:rsidRPr="00FC17C9">
        <w:rPr>
          <w:rStyle w:val="Emphasis"/>
          <w:rFonts w:cstheme="minorHAnsi"/>
        </w:rPr>
        <w:t xml:space="preserve"> </w:t>
      </w:r>
      <w:r w:rsidRPr="00FC17C9">
        <w:rPr>
          <w:rStyle w:val="StyleUnderline"/>
          <w:rFonts w:cstheme="minorHAnsi"/>
          <w:highlight w:val="cyan"/>
        </w:rPr>
        <w:t>away from measures</w:t>
      </w:r>
      <w:r w:rsidRPr="00FC17C9">
        <w:rPr>
          <w:rStyle w:val="StyleUnderline"/>
          <w:rFonts w:cstheme="minorHAnsi"/>
        </w:rPr>
        <w:t xml:space="preserve"> or research </w:t>
      </w:r>
      <w:r w:rsidRPr="00FC17C9">
        <w:rPr>
          <w:rStyle w:val="StyleUnderline"/>
          <w:rFonts w:cstheme="minorHAnsi"/>
          <w:highlight w:val="cyan"/>
        </w:rPr>
        <w:t>that</w:t>
      </w:r>
      <w:r w:rsidRPr="00FC17C9">
        <w:rPr>
          <w:rStyle w:val="StyleUnderline"/>
          <w:rFonts w:cstheme="minorHAnsi"/>
        </w:rPr>
        <w:t xml:space="preserve"> would ostensibly </w:t>
      </w:r>
      <w:r w:rsidRPr="00FC17C9">
        <w:rPr>
          <w:rStyle w:val="StyleUnderline"/>
          <w:rFonts w:cstheme="minorHAnsi"/>
          <w:highlight w:val="cyan"/>
        </w:rPr>
        <w:t>prevent</w:t>
      </w:r>
      <w:r w:rsidRPr="00FC17C9">
        <w:rPr>
          <w:rStyle w:val="StyleUnderline"/>
          <w:rFonts w:cstheme="minorHAnsi"/>
        </w:rPr>
        <w:t xml:space="preserve"> an </w:t>
      </w:r>
      <w:r w:rsidRPr="00FC17C9">
        <w:rPr>
          <w:rStyle w:val="StyleUnderline"/>
          <w:rFonts w:cstheme="minorHAnsi"/>
          <w:highlight w:val="cyan"/>
        </w:rPr>
        <w:t>existential threat</w:t>
      </w:r>
      <w:r w:rsidRPr="001C7C6C">
        <w:rPr>
          <w:rStyle w:val="StyleUnderline"/>
          <w:rFonts w:cstheme="minorHAnsi"/>
          <w:sz w:val="16"/>
          <w:u w:val="none"/>
        </w:rPr>
        <w:t>.</w:t>
      </w:r>
      <w:r w:rsidRPr="00FC17C9">
        <w:rPr>
          <w:rFonts w:cstheme="minorHAnsi"/>
          <w:sz w:val="16"/>
        </w:rPr>
        <w:t xml:space="preserve"> The third is overreaction, through which </w:t>
      </w:r>
      <w:r w:rsidRPr="00FC17C9">
        <w:rPr>
          <w:rStyle w:val="StyleUnderline"/>
          <w:rFonts w:cstheme="minorHAnsi"/>
        </w:rPr>
        <w:t>governments, in a bid to fight terrorism, either amplify potentially existential threats such as ASI or pursue methods sufficiently destabilizing to wreak global havoc to the degree of causing existential harm to humanity</w:t>
      </w:r>
      <w:r w:rsidRPr="001C7C6C">
        <w:rPr>
          <w:rStyle w:val="StyleUnderline"/>
          <w:rFonts w:cstheme="minorHAnsi"/>
          <w:sz w:val="16"/>
          <w:u w:val="none"/>
        </w:rPr>
        <w:t>.</w:t>
      </w:r>
    </w:p>
    <w:p w14:paraId="33F9B967" w14:textId="54D0BA11" w:rsidR="007673C8" w:rsidRPr="00FC17C9" w:rsidRDefault="007673C8" w:rsidP="007673C8"/>
    <w:p w14:paraId="53E20135" w14:textId="5378D0DC" w:rsidR="00247546" w:rsidRDefault="00307B27" w:rsidP="00EB2DC4">
      <w:pPr>
        <w:pStyle w:val="Heading3"/>
      </w:pPr>
      <w:r>
        <w:t>2NC – UQ</w:t>
      </w:r>
    </w:p>
    <w:p w14:paraId="71C3F862" w14:textId="77777777" w:rsidR="00FF0290" w:rsidRDefault="00FF0290" w:rsidP="00FF0290">
      <w:pPr>
        <w:pStyle w:val="Heading4"/>
      </w:pPr>
      <w:r>
        <w:t>Drug prices get lowered later this year – Biden’s cutting them down through inflation penalties</w:t>
      </w:r>
    </w:p>
    <w:p w14:paraId="061CAC02" w14:textId="77777777" w:rsidR="00FF0290" w:rsidRDefault="00FF0290" w:rsidP="00FF0290">
      <w:r w:rsidRPr="00C45442">
        <w:rPr>
          <w:rStyle w:val="Style13ptBold"/>
        </w:rPr>
        <w:t>Constantino 6-26-24</w:t>
      </w:r>
      <w:r>
        <w:t xml:space="preserve"> (</w:t>
      </w:r>
      <w:r w:rsidRPr="00C45442">
        <w:t>Annika Kim Constantino</w:t>
      </w:r>
      <w:r>
        <w:t>; C</w:t>
      </w:r>
      <w:r w:rsidRPr="00C45442">
        <w:t xml:space="preserve">overs the biotech and pharmaceutical industry for CNBC </w:t>
      </w:r>
      <w:proofErr w:type="gramStart"/>
      <w:r w:rsidRPr="00C45442">
        <w:t>Digital</w:t>
      </w:r>
      <w:r>
        <w:t>,  CNBC</w:t>
      </w:r>
      <w:proofErr w:type="gramEnd"/>
      <w:r>
        <w:t>, “</w:t>
      </w:r>
      <w:r w:rsidRPr="00C45442">
        <w:t>Biden administration to lower costs for 64 drugs through inflation penalties on drugmakers</w:t>
      </w:r>
      <w:r>
        <w:t xml:space="preserve">”, 6-26-24, </w:t>
      </w:r>
      <w:r w:rsidRPr="00C45442">
        <w:t>https://www.cnbc.com/2024/06/26/biden-to-lower-some-drug-costs-through-inflation-penalties.html</w:t>
      </w:r>
      <w:r>
        <w:t>) /CPSW LP</w:t>
      </w:r>
    </w:p>
    <w:p w14:paraId="14FF8B7E" w14:textId="77777777" w:rsidR="00FF0290" w:rsidRPr="00B92C95" w:rsidRDefault="00FF0290" w:rsidP="00FF0290">
      <w:pPr>
        <w:rPr>
          <w:sz w:val="16"/>
        </w:rPr>
      </w:pPr>
      <w:r w:rsidRPr="00B92C95">
        <w:rPr>
          <w:sz w:val="16"/>
        </w:rPr>
        <w:t xml:space="preserve">The </w:t>
      </w:r>
      <w:r w:rsidRPr="00B92C95">
        <w:rPr>
          <w:rStyle w:val="StyleUnderline"/>
        </w:rPr>
        <w:t>Biden administration</w:t>
      </w:r>
      <w:r w:rsidRPr="00B92C95">
        <w:rPr>
          <w:sz w:val="16"/>
        </w:rPr>
        <w:t xml:space="preserve"> on Wednesday s</w:t>
      </w:r>
      <w:r w:rsidRPr="00B92C95">
        <w:rPr>
          <w:rStyle w:val="StyleUnderline"/>
        </w:rPr>
        <w:t>aid it will impose inflation penalties on 64 prescription drugs for the third quarter of this year, lowering costs for certain older Americans enrolled in Medicare</w:t>
      </w:r>
      <w:r w:rsidRPr="00B92C95">
        <w:rPr>
          <w:sz w:val="16"/>
        </w:rPr>
        <w:t xml:space="preserve">. </w:t>
      </w:r>
    </w:p>
    <w:p w14:paraId="2A970E2E" w14:textId="77777777" w:rsidR="00FF0290" w:rsidRPr="00B92C95" w:rsidRDefault="00FF0290" w:rsidP="00FF0290">
      <w:pPr>
        <w:rPr>
          <w:sz w:val="16"/>
        </w:rPr>
      </w:pPr>
      <w:r w:rsidRPr="00B92C95">
        <w:rPr>
          <w:sz w:val="16"/>
        </w:rPr>
        <w:t xml:space="preserve">President Joe </w:t>
      </w:r>
      <w:r w:rsidRPr="00B92C95">
        <w:rPr>
          <w:rStyle w:val="StyleUnderline"/>
        </w:rPr>
        <w:t>Biden has made lowering U.S. drug prices a key pillar of his health-care agenda and reelection platform for 2024</w:t>
      </w:r>
      <w:r w:rsidRPr="00B92C95">
        <w:rPr>
          <w:sz w:val="16"/>
        </w:rPr>
        <w:t xml:space="preserve">. </w:t>
      </w:r>
      <w:r w:rsidRPr="00B92C95">
        <w:rPr>
          <w:rStyle w:val="StyleUnderline"/>
        </w:rPr>
        <w:t>A provision of Biden’s Inflation Reduction Act requires drugmakers to pay rebates to Medicare</w:t>
      </w:r>
      <w:r w:rsidRPr="00B92C95">
        <w:rPr>
          <w:sz w:val="16"/>
        </w:rPr>
        <w:t xml:space="preserve">, the federal health program for Americans over age 65, </w:t>
      </w:r>
      <w:r w:rsidRPr="00B92C95">
        <w:rPr>
          <w:rStyle w:val="StyleUnderline"/>
        </w:rPr>
        <w:t>if they hike the price of a medication faster than the rate of inflation</w:t>
      </w:r>
      <w:r w:rsidRPr="00B92C95">
        <w:rPr>
          <w:sz w:val="16"/>
        </w:rPr>
        <w:t xml:space="preserve">. </w:t>
      </w:r>
    </w:p>
    <w:p w14:paraId="0007D767" w14:textId="77777777" w:rsidR="00FF0290" w:rsidRPr="00B92C95" w:rsidRDefault="00FF0290" w:rsidP="00FF0290">
      <w:pPr>
        <w:rPr>
          <w:sz w:val="16"/>
        </w:rPr>
      </w:pPr>
      <w:r w:rsidRPr="00B92C95">
        <w:rPr>
          <w:sz w:val="16"/>
        </w:rPr>
        <w:t>It is separate from another provision under the law that allows Medicare to negotiate lower prescription drug prices with manufacturers. On average, Americans pay two to three times more than patients in other developed nations for prescription drugs, according to the Biden administration.</w:t>
      </w:r>
    </w:p>
    <w:p w14:paraId="47DF31FB" w14:textId="77777777" w:rsidR="00FF0290" w:rsidRPr="00B92C95" w:rsidRDefault="00FF0290" w:rsidP="00FF0290">
      <w:pPr>
        <w:rPr>
          <w:sz w:val="16"/>
        </w:rPr>
      </w:pPr>
      <w:r w:rsidRPr="00B92C95">
        <w:rPr>
          <w:rStyle w:val="StyleUnderline"/>
        </w:rPr>
        <w:t>Some patients will pay a lower coinsurance rate for the 64 drugs covered</w:t>
      </w:r>
      <w:r w:rsidRPr="00B92C95">
        <w:rPr>
          <w:sz w:val="16"/>
        </w:rPr>
        <w:t xml:space="preserve"> under Wednesday’s announcement, which fall under Medicare Part B, for the period from July 1 to Sept. 30 “</w:t>
      </w:r>
      <w:r w:rsidRPr="00B92C95">
        <w:rPr>
          <w:rStyle w:val="StyleUnderline"/>
        </w:rPr>
        <w:t>since each drug company raised prices faster than the rate of inflation</w:t>
      </w:r>
      <w:r w:rsidRPr="00B92C95">
        <w:rPr>
          <w:sz w:val="16"/>
        </w:rPr>
        <w:t>,” according to a release from the administration.</w:t>
      </w:r>
    </w:p>
    <w:p w14:paraId="588D406D" w14:textId="77777777" w:rsidR="00FF0290" w:rsidRPr="00B92C95" w:rsidRDefault="00FF0290" w:rsidP="00FF0290">
      <w:pPr>
        <w:rPr>
          <w:sz w:val="16"/>
        </w:rPr>
      </w:pPr>
      <w:r w:rsidRPr="00B92C95">
        <w:rPr>
          <w:rStyle w:val="StyleUnderline"/>
        </w:rPr>
        <w:t>Some</w:t>
      </w:r>
      <w:r w:rsidRPr="00B92C95">
        <w:rPr>
          <w:sz w:val="16"/>
        </w:rPr>
        <w:t xml:space="preserve"> Medicare Part B </w:t>
      </w:r>
      <w:r w:rsidRPr="00B92C95">
        <w:rPr>
          <w:rStyle w:val="StyleUnderline"/>
        </w:rPr>
        <w:t>patients may save as much as $4,593 per day if they use those drugs during the quarter</w:t>
      </w:r>
      <w:r w:rsidRPr="00B92C95">
        <w:rPr>
          <w:sz w:val="16"/>
        </w:rPr>
        <w:t xml:space="preserve">, the release added.  </w:t>
      </w:r>
    </w:p>
    <w:p w14:paraId="3DED7FB2" w14:textId="77777777" w:rsidR="00FF0290" w:rsidRPr="00B92C95" w:rsidRDefault="00FF0290" w:rsidP="00FF0290">
      <w:pPr>
        <w:rPr>
          <w:sz w:val="16"/>
        </w:rPr>
      </w:pPr>
      <w:r w:rsidRPr="00B92C95">
        <w:rPr>
          <w:rStyle w:val="StyleUnderline"/>
        </w:rPr>
        <w:t>More than 750,000 Medicare patients use the drugs each year</w:t>
      </w:r>
      <w:r w:rsidRPr="00B92C95">
        <w:rPr>
          <w:sz w:val="16"/>
        </w:rPr>
        <w:t xml:space="preserve">, according to the release. </w:t>
      </w:r>
      <w:r w:rsidRPr="00B92C95">
        <w:rPr>
          <w:rStyle w:val="StyleUnderline"/>
        </w:rPr>
        <w:t>The medications treat conditions such as cancer, certain infections and a bone disease called osteoporosis</w:t>
      </w:r>
      <w:r w:rsidRPr="00B92C95">
        <w:rPr>
          <w:sz w:val="16"/>
        </w:rPr>
        <w:t>.</w:t>
      </w:r>
    </w:p>
    <w:p w14:paraId="5B48B14B" w14:textId="77777777" w:rsidR="00FF0290" w:rsidRPr="00B92C95" w:rsidRDefault="00FF0290" w:rsidP="00FF0290">
      <w:pPr>
        <w:rPr>
          <w:sz w:val="16"/>
        </w:rPr>
      </w:pPr>
      <w:r w:rsidRPr="00B92C95">
        <w:rPr>
          <w:sz w:val="16"/>
        </w:rPr>
        <w:t>The list includes Bristol Myers Squibb’s</w:t>
      </w:r>
    </w:p>
    <w:p w14:paraId="0EC67E17" w14:textId="77777777" w:rsidR="00FF0290" w:rsidRPr="00B92C95" w:rsidRDefault="00FF0290" w:rsidP="00FF0290">
      <w:pPr>
        <w:rPr>
          <w:sz w:val="16"/>
        </w:rPr>
      </w:pPr>
      <w:r w:rsidRPr="00B92C95">
        <w:rPr>
          <w:sz w:val="16"/>
        </w:rPr>
        <w:t xml:space="preserve"> </w:t>
      </w:r>
      <w:proofErr w:type="spellStart"/>
      <w:r w:rsidRPr="00B92C95">
        <w:rPr>
          <w:sz w:val="16"/>
        </w:rPr>
        <w:t>Abecma</w:t>
      </w:r>
      <w:proofErr w:type="spellEnd"/>
      <w:r w:rsidRPr="00B92C95">
        <w:rPr>
          <w:sz w:val="16"/>
        </w:rPr>
        <w:t xml:space="preserve">, a cell therapy for multiple myeloma; and Pfizer’s targeted cancer treatment for certain lymphomas called </w:t>
      </w:r>
      <w:proofErr w:type="spellStart"/>
      <w:r w:rsidRPr="00B92C95">
        <w:rPr>
          <w:sz w:val="16"/>
        </w:rPr>
        <w:t>Adectris</w:t>
      </w:r>
      <w:proofErr w:type="spellEnd"/>
      <w:r w:rsidRPr="00B92C95">
        <w:rPr>
          <w:sz w:val="16"/>
        </w:rPr>
        <w:t xml:space="preserve">. It also includes Astellas Pharma and Pfizer’s </w:t>
      </w:r>
      <w:proofErr w:type="spellStart"/>
      <w:r w:rsidRPr="00B92C95">
        <w:rPr>
          <w:sz w:val="16"/>
        </w:rPr>
        <w:t>Padcev</w:t>
      </w:r>
      <w:proofErr w:type="spellEnd"/>
      <w:r w:rsidRPr="00B92C95">
        <w:rPr>
          <w:sz w:val="16"/>
        </w:rPr>
        <w:t>, a targeted cancer treatment for advanced bladder cancer.</w:t>
      </w:r>
    </w:p>
    <w:p w14:paraId="6FDFE4C9" w14:textId="77777777" w:rsidR="00FF0290" w:rsidRPr="00B92C95" w:rsidRDefault="00FF0290" w:rsidP="00FF0290">
      <w:pPr>
        <w:rPr>
          <w:sz w:val="16"/>
        </w:rPr>
      </w:pPr>
      <w:r w:rsidRPr="00B92C95">
        <w:rPr>
          <w:sz w:val="16"/>
        </w:rPr>
        <w:t xml:space="preserve">The Biden administration said </w:t>
      </w:r>
      <w:proofErr w:type="spellStart"/>
      <w:r w:rsidRPr="00B92C95">
        <w:rPr>
          <w:sz w:val="16"/>
        </w:rPr>
        <w:t>Padcev’s</w:t>
      </w:r>
      <w:proofErr w:type="spellEnd"/>
      <w:r w:rsidRPr="00B92C95">
        <w:rPr>
          <w:sz w:val="16"/>
        </w:rPr>
        <w:t xml:space="preserve"> price has increased faster than inflation every quarter since the Medicare inflation rebate program went into effect last year.</w:t>
      </w:r>
    </w:p>
    <w:p w14:paraId="7B58E834" w14:textId="77777777" w:rsidR="00FF0290" w:rsidRPr="00B92C95" w:rsidRDefault="00FF0290" w:rsidP="00FF0290">
      <w:pPr>
        <w:rPr>
          <w:sz w:val="16"/>
        </w:rPr>
      </w:pPr>
      <w:r w:rsidRPr="00B92C95">
        <w:rPr>
          <w:sz w:val="16"/>
        </w:rPr>
        <w:t>“Without the Inflation Reduction Act, seniors were completely exposed to Big Pharma’s price hikes. Not anymore,” Neera Tanden, White House domestic policy advisor, said in the release.</w:t>
      </w:r>
    </w:p>
    <w:p w14:paraId="1CD11664" w14:textId="77777777" w:rsidR="00FF0290" w:rsidRPr="00B92C95" w:rsidRDefault="00FF0290" w:rsidP="00FF0290">
      <w:pPr>
        <w:rPr>
          <w:sz w:val="16"/>
        </w:rPr>
      </w:pPr>
      <w:r w:rsidRPr="00B92C95">
        <w:rPr>
          <w:sz w:val="16"/>
        </w:rPr>
        <w:t>The Centers for Medicare &amp; Medicaid Services plans to send the first invoices to drugmakers in 2025 for the rebates owed to the program.</w:t>
      </w:r>
    </w:p>
    <w:p w14:paraId="52BE8367" w14:textId="24EAC6D9" w:rsidR="00FF0290" w:rsidRPr="00B92C95" w:rsidRDefault="00FF0290" w:rsidP="00FF0290">
      <w:pPr>
        <w:rPr>
          <w:sz w:val="16"/>
        </w:rPr>
      </w:pPr>
      <w:r w:rsidRPr="00B92C95">
        <w:rPr>
          <w:sz w:val="16"/>
        </w:rPr>
        <w:t>In December, Biden released a list of 48 prescription drugs that would be subject to inflation penalties during the first quarter of 2024.</w:t>
      </w:r>
    </w:p>
    <w:p w14:paraId="704B8F11" w14:textId="746B4838" w:rsidR="00073165" w:rsidRDefault="00073165" w:rsidP="00073165">
      <w:pPr>
        <w:pStyle w:val="Heading4"/>
      </w:pPr>
      <w:r>
        <w:t xml:space="preserve">Biden policies. </w:t>
      </w:r>
    </w:p>
    <w:p w14:paraId="7A21086F" w14:textId="649DDCF3" w:rsidR="00073165" w:rsidRDefault="001736C7" w:rsidP="00073165">
      <w:r>
        <w:t xml:space="preserve">Bruce </w:t>
      </w:r>
      <w:r w:rsidRPr="00837C38">
        <w:rPr>
          <w:rStyle w:val="Style13ptBold"/>
        </w:rPr>
        <w:t>Gil</w:t>
      </w:r>
      <w:r>
        <w:t xml:space="preserve"> </w:t>
      </w:r>
      <w:r w:rsidR="00C75619" w:rsidRPr="002C72D4">
        <w:rPr>
          <w:rStyle w:val="Style13ptBold"/>
        </w:rPr>
        <w:t>6-10</w:t>
      </w:r>
      <w:r w:rsidR="00C75619">
        <w:t>-20</w:t>
      </w:r>
      <w:r w:rsidR="00C75619" w:rsidRPr="002C72D4">
        <w:t>24</w:t>
      </w:r>
      <w:r w:rsidR="00C75619">
        <w:t xml:space="preserve">, </w:t>
      </w:r>
      <w:r w:rsidR="00582F60">
        <w:t xml:space="preserve">master’s degree from CUNY’s Craig Newmark Graduate School of Journalism, </w:t>
      </w:r>
      <w:r w:rsidR="00F55F31">
        <w:t xml:space="preserve">bachelor’s degree in journalism and media studies, </w:t>
      </w:r>
      <w:r w:rsidR="00582F60">
        <w:t>Tow Journalism Fellow</w:t>
      </w:r>
      <w:r w:rsidR="00F55F31">
        <w:t xml:space="preserve"> for FRONTLINE and Quartz. Quartz, “</w:t>
      </w:r>
      <w:r w:rsidR="00837C38">
        <w:t xml:space="preserve">The U.S. is fighting high drug prices. Big Pharma isn't sweating — yet,” </w:t>
      </w:r>
      <w:r w:rsidR="007C5C2A" w:rsidRPr="003D060C">
        <w:t>https://qz.com/drug-prices-biden-big-pharma-companies-1851524996</w:t>
      </w:r>
      <w:r w:rsidR="003D060C">
        <w:t>, //ff</w:t>
      </w:r>
    </w:p>
    <w:p w14:paraId="31DECE6C" w14:textId="7F4944B8" w:rsidR="007C5C2A" w:rsidRPr="004B2433" w:rsidRDefault="00D54103" w:rsidP="00073165">
      <w:pPr>
        <w:rPr>
          <w:sz w:val="16"/>
        </w:rPr>
      </w:pPr>
      <w:r w:rsidRPr="004B2433">
        <w:rPr>
          <w:sz w:val="16"/>
        </w:rPr>
        <w:t xml:space="preserve">A </w:t>
      </w:r>
      <w:r w:rsidRPr="000B14B8">
        <w:rPr>
          <w:u w:val="single"/>
        </w:rPr>
        <w:t>key goal of the Biden administration has been to rein in healthcare costs</w:t>
      </w:r>
      <w:r w:rsidRPr="004B2433">
        <w:rPr>
          <w:sz w:val="16"/>
        </w:rPr>
        <w:t>. As the administration nears the end of its of its first term, Quartz talked to experts, industry analysts, and a government regulator to see how the industry has responded to federal policies to date — especially those aiming to drive down drug prices.</w:t>
      </w:r>
    </w:p>
    <w:p w14:paraId="063FE0CB" w14:textId="77777777" w:rsidR="000B14B8" w:rsidRPr="004B2433" w:rsidRDefault="000B14B8" w:rsidP="00073165">
      <w:pPr>
        <w:rPr>
          <w:sz w:val="16"/>
        </w:rPr>
      </w:pPr>
      <w:r w:rsidRPr="004B2433">
        <w:rPr>
          <w:sz w:val="16"/>
        </w:rPr>
        <w:t>One of the most direct challenges to drug prices has been the Federal Trade Commission’s (</w:t>
      </w:r>
      <w:r w:rsidRPr="000B14B8">
        <w:rPr>
          <w:u w:val="single"/>
        </w:rPr>
        <w:t>FTC</w:t>
      </w:r>
      <w:r w:rsidRPr="004B2433">
        <w:rPr>
          <w:sz w:val="16"/>
        </w:rPr>
        <w:t xml:space="preserve">) </w:t>
      </w:r>
      <w:r w:rsidRPr="000B14B8">
        <w:rPr>
          <w:u w:val="single"/>
        </w:rPr>
        <w:t>crackdown on improper drug patent listings</w:t>
      </w:r>
      <w:r w:rsidRPr="004B2433">
        <w:rPr>
          <w:sz w:val="16"/>
        </w:rPr>
        <w:t>. And later this year, the Centers for Medicare and Medicaid Services (</w:t>
      </w:r>
      <w:r w:rsidRPr="000B14B8">
        <w:rPr>
          <w:u w:val="single"/>
        </w:rPr>
        <w:t>CMS</w:t>
      </w:r>
      <w:r w:rsidRPr="004B2433">
        <w:rPr>
          <w:sz w:val="16"/>
        </w:rPr>
        <w:t xml:space="preserve">) </w:t>
      </w:r>
      <w:r w:rsidRPr="000B14B8">
        <w:rPr>
          <w:u w:val="single"/>
        </w:rPr>
        <w:t>is set to announce the price for the first ten drugs participating in Medicare negotiations</w:t>
      </w:r>
      <w:r w:rsidRPr="004B2433">
        <w:rPr>
          <w:sz w:val="16"/>
        </w:rPr>
        <w:t>. Both have had varying responses from the industry.</w:t>
      </w:r>
    </w:p>
    <w:p w14:paraId="33DBD822" w14:textId="77777777" w:rsidR="000B14B8" w:rsidRPr="004B2433" w:rsidRDefault="000B14B8" w:rsidP="00073165">
      <w:pPr>
        <w:rPr>
          <w:sz w:val="16"/>
        </w:rPr>
      </w:pPr>
      <w:r w:rsidRPr="004B2433">
        <w:rPr>
          <w:sz w:val="16"/>
        </w:rPr>
        <w:t xml:space="preserve">Late last year, the </w:t>
      </w:r>
      <w:r w:rsidRPr="000B14B8">
        <w:rPr>
          <w:u w:val="single"/>
        </w:rPr>
        <w:t>administration directed the FTC</w:t>
      </w:r>
      <w:r w:rsidRPr="004B2433">
        <w:rPr>
          <w:sz w:val="16"/>
        </w:rPr>
        <w:t>, the Department of Justice (</w:t>
      </w:r>
      <w:r w:rsidRPr="000B14B8">
        <w:rPr>
          <w:u w:val="single"/>
        </w:rPr>
        <w:t>DOJ</w:t>
      </w:r>
      <w:r w:rsidRPr="004B2433">
        <w:rPr>
          <w:sz w:val="16"/>
        </w:rPr>
        <w:t xml:space="preserve">), </w:t>
      </w:r>
      <w:r w:rsidRPr="000B14B8">
        <w:rPr>
          <w:u w:val="single"/>
        </w:rPr>
        <w:t>and</w:t>
      </w:r>
      <w:r w:rsidRPr="004B2433">
        <w:rPr>
          <w:sz w:val="16"/>
        </w:rPr>
        <w:t xml:space="preserve"> the Department of Health and Human Services (</w:t>
      </w:r>
      <w:r w:rsidRPr="000B14B8">
        <w:rPr>
          <w:u w:val="single"/>
        </w:rPr>
        <w:t>HHS</w:t>
      </w:r>
      <w:r w:rsidRPr="004B2433">
        <w:rPr>
          <w:sz w:val="16"/>
        </w:rPr>
        <w:t xml:space="preserve">) </w:t>
      </w:r>
      <w:r w:rsidRPr="000B14B8">
        <w:rPr>
          <w:u w:val="single"/>
        </w:rPr>
        <w:t>to work together to combat high health care and drug costs, as well as promote competition</w:t>
      </w:r>
      <w:r w:rsidRPr="004B2433">
        <w:rPr>
          <w:sz w:val="16"/>
        </w:rPr>
        <w:t xml:space="preserve"> in the industry.</w:t>
      </w:r>
    </w:p>
    <w:p w14:paraId="111B405F" w14:textId="77777777" w:rsidR="000B14B8" w:rsidRPr="004B2433" w:rsidRDefault="000B14B8" w:rsidP="00073165">
      <w:pPr>
        <w:rPr>
          <w:sz w:val="16"/>
        </w:rPr>
      </w:pPr>
      <w:r w:rsidRPr="004B2433">
        <w:rPr>
          <w:sz w:val="16"/>
        </w:rPr>
        <w:t>“We have all been working very closely together among the agencies to come up with different ways to combine our respective tools to lower prices for Americans,” an FTC official who asked not to be named told Quartz.</w:t>
      </w:r>
    </w:p>
    <w:p w14:paraId="3DB5BF6F" w14:textId="77777777" w:rsidR="000B14B8" w:rsidRPr="004B2433" w:rsidRDefault="000B14B8" w:rsidP="00073165">
      <w:pPr>
        <w:rPr>
          <w:sz w:val="16"/>
        </w:rPr>
      </w:pPr>
      <w:r w:rsidRPr="004B2433">
        <w:rPr>
          <w:sz w:val="16"/>
        </w:rPr>
        <w:t xml:space="preserve">According to the official, a lot of </w:t>
      </w:r>
      <w:r w:rsidRPr="000B14B8">
        <w:rPr>
          <w:u w:val="single"/>
        </w:rPr>
        <w:t>this work involves the agencies comparing data and tools to beef up enforcement of existing rules</w:t>
      </w:r>
      <w:r w:rsidRPr="004B2433">
        <w:rPr>
          <w:sz w:val="16"/>
        </w:rPr>
        <w:t xml:space="preserve">. For example, as part of an initiative to scrutinize the scale at which private-equity firms consolidate healthcare companies, </w:t>
      </w:r>
      <w:r w:rsidRPr="000B14B8">
        <w:rPr>
          <w:u w:val="single"/>
        </w:rPr>
        <w:t>the FTC is using CMS data to identify transactions that otherwise would not have been reported to antitrust regulators</w:t>
      </w:r>
      <w:r w:rsidRPr="00BB6FBF">
        <w:rPr>
          <w:u w:val="single"/>
        </w:rPr>
        <w:t>. This heightened scrutiny seems to have the intended effect so far this year, with private equity acquisitions in the health care sector sharply down</w:t>
      </w:r>
      <w:r w:rsidRPr="004B2433">
        <w:rPr>
          <w:sz w:val="16"/>
        </w:rPr>
        <w:t>.</w:t>
      </w:r>
    </w:p>
    <w:p w14:paraId="6F124A50" w14:textId="164A5BF0" w:rsidR="000B14B8" w:rsidRPr="004B2433" w:rsidRDefault="000B14B8" w:rsidP="00073165">
      <w:pPr>
        <w:rPr>
          <w:sz w:val="16"/>
        </w:rPr>
      </w:pPr>
      <w:r w:rsidRPr="004B2433">
        <w:rPr>
          <w:sz w:val="16"/>
        </w:rPr>
        <w:t>FTC challenges junk drug patent listings</w:t>
      </w:r>
    </w:p>
    <w:p w14:paraId="109E3E4C" w14:textId="77777777" w:rsidR="000B14B8" w:rsidRPr="004B2433" w:rsidRDefault="000B14B8" w:rsidP="00073165">
      <w:pPr>
        <w:rPr>
          <w:sz w:val="16"/>
        </w:rPr>
      </w:pPr>
      <w:r w:rsidRPr="004B2433">
        <w:rPr>
          <w:sz w:val="16"/>
        </w:rPr>
        <w:t xml:space="preserve">In May, </w:t>
      </w:r>
      <w:r w:rsidRPr="00BB6FBF">
        <w:rPr>
          <w:u w:val="single"/>
        </w:rPr>
        <w:t>the FTC</w:t>
      </w:r>
      <w:r w:rsidRPr="004B2433">
        <w:rPr>
          <w:sz w:val="16"/>
        </w:rPr>
        <w:t xml:space="preserve">, for the second time in two years, </w:t>
      </w:r>
      <w:r w:rsidRPr="00BB6FBF">
        <w:rPr>
          <w:u w:val="single"/>
        </w:rPr>
        <w:t>disputed hundreds of “junk” patents listed in the</w:t>
      </w:r>
      <w:r w:rsidRPr="004B2433">
        <w:rPr>
          <w:sz w:val="16"/>
        </w:rPr>
        <w:t xml:space="preserve"> Food and Drug Administration’s (FDA) Orange Book, a </w:t>
      </w:r>
      <w:r w:rsidRPr="00BD4B48">
        <w:rPr>
          <w:u w:val="single"/>
        </w:rPr>
        <w:t>list of FDA-approved drugs</w:t>
      </w:r>
      <w:r w:rsidRPr="004B2433">
        <w:rPr>
          <w:sz w:val="16"/>
        </w:rPr>
        <w:t>.</w:t>
      </w:r>
    </w:p>
    <w:p w14:paraId="6B4813F3" w14:textId="77777777" w:rsidR="000B14B8" w:rsidRPr="004B2433" w:rsidRDefault="000B14B8" w:rsidP="00073165">
      <w:pPr>
        <w:rPr>
          <w:sz w:val="16"/>
        </w:rPr>
      </w:pPr>
      <w:r w:rsidRPr="004B2433">
        <w:rPr>
          <w:sz w:val="16"/>
        </w:rPr>
        <w:t xml:space="preserve">The FTC argued that </w:t>
      </w:r>
      <w:r w:rsidRPr="00407344">
        <w:rPr>
          <w:u w:val="single"/>
        </w:rPr>
        <w:t>improper or inaccurate listings</w:t>
      </w:r>
      <w:r w:rsidRPr="004B2433">
        <w:rPr>
          <w:sz w:val="16"/>
        </w:rPr>
        <w:t xml:space="preserve"> in the Orange Book </w:t>
      </w:r>
      <w:r w:rsidRPr="00407344">
        <w:rPr>
          <w:u w:val="single"/>
        </w:rPr>
        <w:t>can delay more affordable generic and biosimilar alternatives from entering the market, resulting in artificially high drug prices</w:t>
      </w:r>
      <w:r w:rsidRPr="004B2433">
        <w:rPr>
          <w:sz w:val="16"/>
        </w:rPr>
        <w:t>.</w:t>
      </w:r>
    </w:p>
    <w:p w14:paraId="342B3486" w14:textId="77777777" w:rsidR="000B14B8" w:rsidRPr="004B2433" w:rsidRDefault="000B14B8" w:rsidP="00073165">
      <w:pPr>
        <w:rPr>
          <w:sz w:val="16"/>
        </w:rPr>
      </w:pPr>
      <w:r w:rsidRPr="004B2433">
        <w:rPr>
          <w:sz w:val="16"/>
        </w:rPr>
        <w:t xml:space="preserve">“The </w:t>
      </w:r>
      <w:r w:rsidRPr="00407344">
        <w:rPr>
          <w:u w:val="single"/>
        </w:rPr>
        <w:t>empirical evidence shows that generic entry really significantly lowers costs</w:t>
      </w:r>
      <w:r w:rsidRPr="004B2433">
        <w:rPr>
          <w:sz w:val="16"/>
        </w:rPr>
        <w:t xml:space="preserve"> for Americans on critical drugs,” the FTC official said.</w:t>
      </w:r>
    </w:p>
    <w:p w14:paraId="19A69352" w14:textId="77777777" w:rsidR="000B14B8" w:rsidRPr="004B2433" w:rsidRDefault="000B14B8" w:rsidP="00073165">
      <w:pPr>
        <w:rPr>
          <w:sz w:val="16"/>
        </w:rPr>
      </w:pPr>
      <w:r w:rsidRPr="004B2433">
        <w:rPr>
          <w:sz w:val="16"/>
        </w:rPr>
        <w:t>The agency was strategic about which patent listings it challenged. In the first round in 2023, the commission disputed listings for asthma and inhaler medications with underlying patents that had expired years ago.</w:t>
      </w:r>
    </w:p>
    <w:p w14:paraId="72B37839" w14:textId="77777777" w:rsidR="000B14B8" w:rsidRPr="004B2433" w:rsidRDefault="000B14B8" w:rsidP="00073165">
      <w:pPr>
        <w:rPr>
          <w:sz w:val="16"/>
        </w:rPr>
      </w:pPr>
      <w:r w:rsidRPr="004B2433">
        <w:rPr>
          <w:sz w:val="16"/>
        </w:rPr>
        <w:t>“Those are places where improper Orange Book junk listings stood in the way of immediate and free of generic competition,” the official said.</w:t>
      </w:r>
    </w:p>
    <w:p w14:paraId="5CCAE036" w14:textId="77777777" w:rsidR="000B14B8" w:rsidRPr="004B2433" w:rsidRDefault="000B14B8" w:rsidP="00073165">
      <w:pPr>
        <w:rPr>
          <w:sz w:val="16"/>
        </w:rPr>
      </w:pPr>
      <w:r w:rsidRPr="004B2433">
        <w:rPr>
          <w:sz w:val="16"/>
        </w:rPr>
        <w:t xml:space="preserve">As a result, </w:t>
      </w:r>
      <w:r w:rsidRPr="00407344">
        <w:rPr>
          <w:u w:val="single"/>
        </w:rPr>
        <w:t>Kaleo Inc, Impax Labs, GlaxoSmithKline</w:t>
      </w:r>
      <w:r w:rsidRPr="004B2433">
        <w:rPr>
          <w:sz w:val="16"/>
        </w:rPr>
        <w:t xml:space="preserve"> (GSK), </w:t>
      </w:r>
      <w:r w:rsidRPr="00407344">
        <w:rPr>
          <w:u w:val="single"/>
        </w:rPr>
        <w:t>and Glaxo Group all delisted patents in response</w:t>
      </w:r>
      <w:r w:rsidRPr="004B2433">
        <w:rPr>
          <w:sz w:val="16"/>
        </w:rPr>
        <w:t xml:space="preserve">. In addition, </w:t>
      </w:r>
      <w:r w:rsidRPr="00407344">
        <w:rPr>
          <w:u w:val="single"/>
        </w:rPr>
        <w:t>AstraZeneca, Boehringer Ingelheim, and GSK committed to keep out-of-pocket costs for their inhalers at $35</w:t>
      </w:r>
      <w:r w:rsidRPr="004B2433">
        <w:rPr>
          <w:sz w:val="16"/>
        </w:rPr>
        <w:t>.</w:t>
      </w:r>
    </w:p>
    <w:p w14:paraId="0287EE0F" w14:textId="77777777" w:rsidR="000B14B8" w:rsidRPr="004B2433" w:rsidRDefault="000B14B8" w:rsidP="00073165">
      <w:pPr>
        <w:rPr>
          <w:sz w:val="16"/>
        </w:rPr>
      </w:pPr>
      <w:r w:rsidRPr="004B2433">
        <w:rPr>
          <w:sz w:val="16"/>
        </w:rPr>
        <w:t xml:space="preserve">In the second round of challenges in May, the </w:t>
      </w:r>
      <w:r w:rsidRPr="003B31E9">
        <w:rPr>
          <w:u w:val="single"/>
        </w:rPr>
        <w:t>commission challenged secondary patents for diabetes, weight loss and other asthma medications</w:t>
      </w:r>
      <w:r w:rsidRPr="004B2433">
        <w:rPr>
          <w:sz w:val="16"/>
        </w:rPr>
        <w:t xml:space="preserve">, including Novo Nordisk’s popular Ozempic. This was done </w:t>
      </w:r>
      <w:r w:rsidRPr="00E24625">
        <w:rPr>
          <w:u w:val="single"/>
        </w:rPr>
        <w:t>so that generics for these medications, whose patents are set to expire in a few years, can start planning ahead of time and enter the market as soon as possible</w:t>
      </w:r>
      <w:r w:rsidRPr="004B2433">
        <w:rPr>
          <w:sz w:val="16"/>
        </w:rPr>
        <w:t>.</w:t>
      </w:r>
    </w:p>
    <w:p w14:paraId="1DFEC1ED" w14:textId="77777777" w:rsidR="000B14B8" w:rsidRPr="004B2433" w:rsidRDefault="000B14B8" w:rsidP="00073165">
      <w:pPr>
        <w:rPr>
          <w:sz w:val="16"/>
        </w:rPr>
      </w:pPr>
      <w:r w:rsidRPr="004B2433">
        <w:rPr>
          <w:sz w:val="16"/>
        </w:rPr>
        <w:t xml:space="preserve">Melissa Wasserman, a professor at the University of Texas, Austin who researches drug patent law, said </w:t>
      </w:r>
      <w:r w:rsidRPr="00E24625">
        <w:rPr>
          <w:u w:val="single"/>
        </w:rPr>
        <w:t>this is a positive development</w:t>
      </w:r>
      <w:r w:rsidRPr="004B2433">
        <w:rPr>
          <w:sz w:val="16"/>
        </w:rPr>
        <w:t>. “Those patents that are listed in the Orange Book can have a blocking effect,” Wasserman said. “You, as a generic, can’t come on until you basically deal with every patent that’s listed in the Orange Book for that drug.”</w:t>
      </w:r>
    </w:p>
    <w:p w14:paraId="608EDD81" w14:textId="76D329FD" w:rsidR="000B14B8" w:rsidRPr="004B2433" w:rsidRDefault="000B14B8" w:rsidP="00073165">
      <w:pPr>
        <w:rPr>
          <w:sz w:val="16"/>
        </w:rPr>
      </w:pPr>
      <w:r w:rsidRPr="00E24625">
        <w:rPr>
          <w:u w:val="single"/>
        </w:rPr>
        <w:t>Medicare price negotiations are an even bigger threat</w:t>
      </w:r>
      <w:r w:rsidRPr="004B2433">
        <w:rPr>
          <w:sz w:val="16"/>
        </w:rPr>
        <w:t xml:space="preserve"> to pharma</w:t>
      </w:r>
    </w:p>
    <w:p w14:paraId="022FF9CE" w14:textId="77777777" w:rsidR="000B14B8" w:rsidRPr="004B2433" w:rsidRDefault="000B14B8" w:rsidP="00073165">
      <w:pPr>
        <w:rPr>
          <w:sz w:val="16"/>
        </w:rPr>
      </w:pPr>
      <w:r w:rsidRPr="004B2433">
        <w:rPr>
          <w:sz w:val="16"/>
        </w:rPr>
        <w:t xml:space="preserve">The federal government is set to make </w:t>
      </w:r>
      <w:proofErr w:type="gramStart"/>
      <w:r w:rsidRPr="004B2433">
        <w:rPr>
          <w:sz w:val="16"/>
        </w:rPr>
        <w:t>an</w:t>
      </w:r>
      <w:proofErr w:type="gramEnd"/>
      <w:r w:rsidRPr="004B2433">
        <w:rPr>
          <w:sz w:val="16"/>
        </w:rPr>
        <w:t xml:space="preserve"> </w:t>
      </w:r>
      <w:r w:rsidRPr="00E24625">
        <w:rPr>
          <w:u w:val="single"/>
        </w:rPr>
        <w:t>more direct challenge against high drug prices later this year</w:t>
      </w:r>
      <w:r w:rsidRPr="004B2433">
        <w:rPr>
          <w:sz w:val="16"/>
        </w:rPr>
        <w:t xml:space="preserve"> when CMS finalizes talks with drug makers selected for its first round of Medicare price negotiations.</w:t>
      </w:r>
    </w:p>
    <w:p w14:paraId="20276B5E" w14:textId="77777777" w:rsidR="000B14B8" w:rsidRPr="004B2433" w:rsidRDefault="000B14B8" w:rsidP="00073165">
      <w:pPr>
        <w:rPr>
          <w:sz w:val="16"/>
        </w:rPr>
      </w:pPr>
      <w:r w:rsidRPr="004B2433">
        <w:rPr>
          <w:sz w:val="16"/>
        </w:rPr>
        <w:t xml:space="preserve">The </w:t>
      </w:r>
      <w:r w:rsidRPr="00E24625">
        <w:rPr>
          <w:u w:val="single"/>
        </w:rPr>
        <w:t>I</w:t>
      </w:r>
      <w:r w:rsidRPr="004B2433">
        <w:rPr>
          <w:sz w:val="16"/>
        </w:rPr>
        <w:t xml:space="preserve">nflation </w:t>
      </w:r>
      <w:r w:rsidRPr="00E24625">
        <w:rPr>
          <w:u w:val="single"/>
        </w:rPr>
        <w:t>R</w:t>
      </w:r>
      <w:r w:rsidRPr="004B2433">
        <w:rPr>
          <w:sz w:val="16"/>
        </w:rPr>
        <w:t xml:space="preserve">eduction </w:t>
      </w:r>
      <w:r w:rsidRPr="00E24625">
        <w:rPr>
          <w:u w:val="single"/>
        </w:rPr>
        <w:t>A</w:t>
      </w:r>
      <w:r w:rsidRPr="004B2433">
        <w:rPr>
          <w:sz w:val="16"/>
        </w:rPr>
        <w:t xml:space="preserve">ct that was approved by Congress in 2022 </w:t>
      </w:r>
      <w:r w:rsidRPr="00E24625">
        <w:rPr>
          <w:u w:val="single"/>
        </w:rPr>
        <w:t>allows for CMS to negotiate the price for brand name drugs that make up the most of Medicare’s prescription drug spending</w:t>
      </w:r>
      <w:r w:rsidRPr="004B2433">
        <w:rPr>
          <w:sz w:val="16"/>
        </w:rPr>
        <w:t>.</w:t>
      </w:r>
    </w:p>
    <w:p w14:paraId="42150801" w14:textId="77777777" w:rsidR="000B14B8" w:rsidRPr="004B2433" w:rsidRDefault="000B14B8" w:rsidP="00073165">
      <w:pPr>
        <w:rPr>
          <w:sz w:val="16"/>
        </w:rPr>
      </w:pPr>
      <w:r w:rsidRPr="004B2433">
        <w:rPr>
          <w:sz w:val="16"/>
        </w:rPr>
        <w:t>The prices for the first 10 drugs undergoing negotiations are expected to be set by this August, with the negotiated prices taking effect in 2026.</w:t>
      </w:r>
    </w:p>
    <w:p w14:paraId="4BC3C962" w14:textId="77777777" w:rsidR="000B14B8" w:rsidRPr="004B2433" w:rsidRDefault="000B14B8" w:rsidP="00073165">
      <w:pPr>
        <w:rPr>
          <w:sz w:val="16"/>
        </w:rPr>
      </w:pPr>
      <w:r w:rsidRPr="004B2433">
        <w:rPr>
          <w:sz w:val="16"/>
        </w:rPr>
        <w:t xml:space="preserve">Analysts said that the </w:t>
      </w:r>
      <w:r w:rsidRPr="001C590D">
        <w:rPr>
          <w:u w:val="single"/>
        </w:rPr>
        <w:t>industry is even more uneasy about this policy than the FTC’s challenge of junk drug patents</w:t>
      </w:r>
      <w:r w:rsidRPr="004B2433">
        <w:rPr>
          <w:sz w:val="16"/>
        </w:rPr>
        <w:t>.</w:t>
      </w:r>
    </w:p>
    <w:p w14:paraId="1D6523D9" w14:textId="77777777" w:rsidR="000B14B8" w:rsidRPr="004B2433" w:rsidRDefault="000B14B8" w:rsidP="00073165">
      <w:pPr>
        <w:rPr>
          <w:sz w:val="16"/>
        </w:rPr>
      </w:pPr>
      <w:r w:rsidRPr="004B2433">
        <w:rPr>
          <w:sz w:val="16"/>
        </w:rPr>
        <w:t>Under the program, small molecule drugs become eligible for negotiations nine years after they’ve been on the market, while large molecule biologics become eligible after 13 years.</w:t>
      </w:r>
    </w:p>
    <w:p w14:paraId="5C65AFDD" w14:textId="77777777" w:rsidR="000B14B8" w:rsidRPr="004B2433" w:rsidRDefault="000B14B8" w:rsidP="00073165">
      <w:pPr>
        <w:rPr>
          <w:sz w:val="16"/>
        </w:rPr>
      </w:pPr>
      <w:r w:rsidRPr="004B2433">
        <w:rPr>
          <w:sz w:val="16"/>
        </w:rPr>
        <w:t xml:space="preserve">“Medicare price negotiations will have </w:t>
      </w:r>
      <w:r w:rsidRPr="002872D1">
        <w:rPr>
          <w:u w:val="single"/>
        </w:rPr>
        <w:t>a bigger impact than the FTC challenges</w:t>
      </w:r>
      <w:r w:rsidRPr="004B2433">
        <w:rPr>
          <w:sz w:val="16"/>
        </w:rPr>
        <w:t xml:space="preserve">,” said Mike Perrone, a biotech specialist at healthcare management consulting firm Baird. “The Inflation Reduction Act is a new way in which </w:t>
      </w:r>
      <w:r w:rsidRPr="002872D1">
        <w:rPr>
          <w:u w:val="single"/>
        </w:rPr>
        <w:t>drug prices are going to be pressured earlier than they would be from just generic competition</w:t>
      </w:r>
      <w:r w:rsidRPr="004B2433">
        <w:rPr>
          <w:sz w:val="16"/>
        </w:rPr>
        <w:t>.”</w:t>
      </w:r>
    </w:p>
    <w:p w14:paraId="5BFE2D3A" w14:textId="77777777" w:rsidR="000B14B8" w:rsidRPr="004B2433" w:rsidRDefault="000B14B8" w:rsidP="00073165">
      <w:pPr>
        <w:rPr>
          <w:sz w:val="16"/>
        </w:rPr>
      </w:pPr>
      <w:r w:rsidRPr="004B2433">
        <w:rPr>
          <w:sz w:val="16"/>
        </w:rPr>
        <w:t xml:space="preserve">Matt Phipps, a biotech analyst at investment bank William Blair, echoed Perrone’s sentiment. He said </w:t>
      </w:r>
      <w:r w:rsidRPr="005F7AFC">
        <w:rPr>
          <w:u w:val="single"/>
        </w:rPr>
        <w:t>junk patents might not matter anymore if drug companies start seeing pressure from CMS</w:t>
      </w:r>
      <w:r w:rsidRPr="004B2433">
        <w:rPr>
          <w:sz w:val="16"/>
        </w:rPr>
        <w:t xml:space="preserve"> “before there is even biosimilar or generic competition.”</w:t>
      </w:r>
    </w:p>
    <w:p w14:paraId="23A432E1" w14:textId="77777777" w:rsidR="003C5129" w:rsidRDefault="003C5129" w:rsidP="003C5129">
      <w:pPr>
        <w:pStyle w:val="Heading4"/>
      </w:pPr>
      <w:r>
        <w:t>Legislation has already been passed to lower drug prices</w:t>
      </w:r>
    </w:p>
    <w:p w14:paraId="6D40A9D1" w14:textId="77777777" w:rsidR="003C5129" w:rsidRDefault="003C5129" w:rsidP="003C5129">
      <w:r w:rsidRPr="00304137">
        <w:rPr>
          <w:rStyle w:val="Style13ptBold"/>
        </w:rPr>
        <w:t>HHS 24</w:t>
      </w:r>
      <w:r>
        <w:t xml:space="preserve"> (US Department of Health and Human Services, 3-26-2024, “HHS Announces Savings for 41 Prescription Drugs Thanks to Inflation Rebates from the Biden-Harris Administration’s Lower Cost Prescription Drug Law”, accessed 7-11-2024//pa-</w:t>
      </w:r>
      <w:proofErr w:type="spellStart"/>
      <w:r>
        <w:t>nme</w:t>
      </w:r>
      <w:proofErr w:type="spellEnd"/>
      <w:r>
        <w:t>)</w:t>
      </w:r>
    </w:p>
    <w:p w14:paraId="28601011" w14:textId="5D0D6D7B" w:rsidR="003C5129" w:rsidRPr="00B92C95" w:rsidRDefault="003C5129" w:rsidP="003C5129">
      <w:pPr>
        <w:rPr>
          <w:sz w:val="16"/>
        </w:rPr>
      </w:pPr>
      <w:r w:rsidRPr="00B92C95">
        <w:rPr>
          <w:sz w:val="16"/>
        </w:rPr>
        <w:t xml:space="preserve">The U.S. Department of Health and Human Services </w:t>
      </w:r>
      <w:r w:rsidRPr="00304137">
        <w:rPr>
          <w:rStyle w:val="StyleUnderline"/>
        </w:rPr>
        <w:t>(HHS),</w:t>
      </w:r>
      <w:r w:rsidRPr="00B92C95">
        <w:rPr>
          <w:sz w:val="16"/>
        </w:rPr>
        <w:t xml:space="preserve"> through the Centers for Medicare &amp; Medicaid Services (CMS), </w:t>
      </w:r>
      <w:r w:rsidRPr="00304137">
        <w:rPr>
          <w:rStyle w:val="StyleUnderline"/>
        </w:rPr>
        <w:t>today announced 41 drugs available through Medicare Part B will have a lowered Part B coinsurance rate from April 1 – June 30, 2024</w:t>
      </w:r>
      <w:r w:rsidRPr="00B92C95">
        <w:rPr>
          <w:sz w:val="16"/>
        </w:rPr>
        <w:t>, if the drug company raises prices faster than the rate of inflation.  An estimated 763,700 people with Medicare use one or more of these drugs annually.</w:t>
      </w:r>
    </w:p>
    <w:p w14:paraId="458505F7" w14:textId="18440A9F" w:rsidR="003C5129" w:rsidRPr="00B92C95" w:rsidRDefault="003C5129" w:rsidP="003C5129">
      <w:pPr>
        <w:rPr>
          <w:sz w:val="16"/>
        </w:rPr>
      </w:pPr>
      <w:r w:rsidRPr="00304137">
        <w:rPr>
          <w:rStyle w:val="StyleUnderline"/>
        </w:rPr>
        <w:t>Because of the President’s lower cost prescription drug law, the Inflation Reduction Act, which establishes the Medicare Prescription Drug Inflation Rebate Program, some people with Medicare who use these drugs during that time period may save between $1 and $3,575 per average dose depending on their individual coverage</w:t>
      </w:r>
      <w:r w:rsidRPr="00B92C95">
        <w:rPr>
          <w:sz w:val="16"/>
        </w:rPr>
        <w:t>.</w:t>
      </w:r>
    </w:p>
    <w:p w14:paraId="67DC8C76" w14:textId="652CBE7C" w:rsidR="003C5129" w:rsidRPr="00B92C95" w:rsidRDefault="003C5129" w:rsidP="003C5129">
      <w:pPr>
        <w:rPr>
          <w:sz w:val="16"/>
        </w:rPr>
      </w:pPr>
      <w:r w:rsidRPr="00B92C95">
        <w:rPr>
          <w:sz w:val="16"/>
        </w:rPr>
        <w:t>“</w:t>
      </w:r>
      <w:r w:rsidRPr="00304137">
        <w:rPr>
          <w:rStyle w:val="StyleUnderline"/>
        </w:rPr>
        <w:t>Thanks to President Biden’s lower cost prescription drug law, the cost of prescription drugs is coming down for people with Medicare. We are putting money back in the pockets of older Americans and people with disabilities instead of Big Pharma</w:t>
      </w:r>
      <w:r w:rsidRPr="00B92C95">
        <w:rPr>
          <w:sz w:val="16"/>
        </w:rPr>
        <w:t>,” said HHS Secretary Xavier Becerra. “</w:t>
      </w:r>
      <w:r w:rsidRPr="00304137">
        <w:rPr>
          <w:rStyle w:val="StyleUnderline"/>
        </w:rPr>
        <w:t>President Biden made lowering prescription drug costs for Americans a top priority, and he has delivered.  We will continue to use every lever we have to lower health care costs for more Americans.</w:t>
      </w:r>
      <w:r w:rsidRPr="00B92C95">
        <w:rPr>
          <w:sz w:val="16"/>
        </w:rPr>
        <w:t>”</w:t>
      </w:r>
    </w:p>
    <w:p w14:paraId="518D9E92" w14:textId="3CF7FBF1" w:rsidR="003C5129" w:rsidRPr="00B92C95" w:rsidRDefault="003C5129" w:rsidP="003C5129">
      <w:pPr>
        <w:rPr>
          <w:sz w:val="16"/>
        </w:rPr>
      </w:pPr>
      <w:r w:rsidRPr="00304137">
        <w:rPr>
          <w:rStyle w:val="StyleUnderline"/>
        </w:rPr>
        <w:t>The Inflation Reduction Act requires drug companies to pay rebates to Medicare when prices increase faster than the rate of inflation for certain drugs</w:t>
      </w:r>
      <w:r w:rsidRPr="00B92C95">
        <w:rPr>
          <w:sz w:val="16"/>
        </w:rPr>
        <w:t xml:space="preserve">. CMS intends to begin invoicing prescription drug companies for rebates owed to Medicare no later than fall 2025. The rebate amounts paid by drug companies will be deposited in the Federal Supplementary Medical Insurance Trust Fund, which will help ensure the long-term sustainability of the Medicare program for future generations. </w:t>
      </w:r>
    </w:p>
    <w:p w14:paraId="17F135E2" w14:textId="38FE8C0C" w:rsidR="003C5129" w:rsidRPr="00B92C95" w:rsidRDefault="003C5129" w:rsidP="003C5129">
      <w:pPr>
        <w:rPr>
          <w:sz w:val="16"/>
        </w:rPr>
      </w:pPr>
      <w:r w:rsidRPr="00B92C95">
        <w:rPr>
          <w:sz w:val="16"/>
        </w:rPr>
        <w:t>“The Biden-Harris Administration remains committed to lowering drug prices for everyone – and discouraging price increases above the rate of inflation by drug companies is a key part of this effort,” said CMS Administrator Chiquita Brooks-LaSure. “All people should be able to afford their medication, and the Inflation Reduction Act continues to deliver on this promise.</w:t>
      </w:r>
    </w:p>
    <w:p w14:paraId="4B876115" w14:textId="2FA44712" w:rsidR="003C5129" w:rsidRPr="00B92C95" w:rsidRDefault="003C5129" w:rsidP="003C5129">
      <w:pPr>
        <w:rPr>
          <w:sz w:val="16"/>
        </w:rPr>
      </w:pPr>
      <w:r w:rsidRPr="00304137">
        <w:rPr>
          <w:rStyle w:val="StyleUnderline"/>
        </w:rPr>
        <w:t>The Medicare Prescription Drug Inflation Rebate Program is just one of the Inflation Reduction Act’s prescription drug provisions aimed at lowering prescription drug and health care costs</w:t>
      </w:r>
      <w:r w:rsidRPr="00B92C95">
        <w:rPr>
          <w:sz w:val="16"/>
        </w:rPr>
        <w:t>. In addition to this program, the law expanded eligibility for full benefits under the Low-Income Subsidy program (LIS or “Extra Help”) under Medicare Part D at the beginning of this year. Nearly 300,000 people with low and modest incomes are now benefiting from the program’s expansion. A comprehensive public education campaign is underway to reach the more than three million people who are likely eligible for the program but not yet enrolled. In addition, as of January 1, 2024, some people enrolled in Medicare Part D who have high drug costs have their annual out-of-pocket costs capped at about $3,500. In 2025, all people with Medicare Part D will benefit from a $2,000 cap on annual out-of-pocket prescription drug costs.</w:t>
      </w:r>
    </w:p>
    <w:p w14:paraId="5D7F9274" w14:textId="0765129A" w:rsidR="00CC4709" w:rsidRDefault="00596EBA" w:rsidP="007F3A1F">
      <w:pPr>
        <w:pStyle w:val="Heading4"/>
      </w:pPr>
      <w:r>
        <w:rPr>
          <w:u w:val="single"/>
        </w:rPr>
        <w:t>Long-term</w:t>
      </w:r>
      <w:r w:rsidR="00EB2DC4">
        <w:t xml:space="preserve"> trends</w:t>
      </w:r>
      <w:r w:rsidR="007F3A1F">
        <w:t xml:space="preserve">. Insert this chart. </w:t>
      </w:r>
    </w:p>
    <w:p w14:paraId="43A81DE1" w14:textId="371E01A6" w:rsidR="00247546" w:rsidRDefault="00247546" w:rsidP="00247546">
      <w:r>
        <w:t xml:space="preserve">Adam J. </w:t>
      </w:r>
      <w:r w:rsidRPr="000513E1">
        <w:rPr>
          <w:rStyle w:val="Style13ptBold"/>
        </w:rPr>
        <w:t>Fein</w:t>
      </w:r>
      <w:r>
        <w:t xml:space="preserve"> 1-4-20</w:t>
      </w:r>
      <w:r w:rsidRPr="000513E1">
        <w:rPr>
          <w:rStyle w:val="Style13ptBold"/>
        </w:rPr>
        <w:t>23</w:t>
      </w:r>
      <w:r>
        <w:t xml:space="preserve">, PhD from The Wharton School, president of Drug Channels Institute (DCI), an HMP Global company. Drug Channels, “Brand-Name Drug Prices Fell for the Fifth Consecutive Year—And Plummeted After Adjusting for Inflation,” </w:t>
      </w:r>
      <w:hyperlink r:id="rId25" w:history="1">
        <w:r w:rsidRPr="00922440">
          <w:rPr>
            <w:rStyle w:val="Hyperlink"/>
          </w:rPr>
          <w:t>https://www.drugchannels.net/2023/01/brand-name-drug-prices-fell-for-fifth.html</w:t>
        </w:r>
      </w:hyperlink>
      <w:r w:rsidR="00EB2DC4">
        <w:t>, //ff</w:t>
      </w:r>
    </w:p>
    <w:p w14:paraId="106FD25F" w14:textId="3B0C146B" w:rsidR="007F3A1F" w:rsidRPr="00CC4709" w:rsidRDefault="00247546" w:rsidP="00CC4709">
      <w:r>
        <w:rPr>
          <w:noProof/>
        </w:rPr>
        <w:drawing>
          <wp:inline distT="0" distB="0" distL="0" distR="0" wp14:anchorId="1706FE6A" wp14:editId="52416C41">
            <wp:extent cx="5943600" cy="3930015"/>
            <wp:effectExtent l="0" t="0" r="0" b="0"/>
            <wp:docPr id="52539417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4173" name="Picture 1" descr="A graph of different colored lin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930015"/>
                    </a:xfrm>
                    <a:prstGeom prst="rect">
                      <a:avLst/>
                    </a:prstGeom>
                    <a:noFill/>
                    <a:ln>
                      <a:noFill/>
                    </a:ln>
                  </pic:spPr>
                </pic:pic>
              </a:graphicData>
            </a:graphic>
          </wp:inline>
        </w:drawing>
      </w:r>
    </w:p>
    <w:p w14:paraId="3DCB76D2" w14:textId="6E4CFC32" w:rsidR="00EB2DC4" w:rsidRDefault="00EB2DC4" w:rsidP="00EB2DC4">
      <w:pPr>
        <w:pStyle w:val="Heading3"/>
      </w:pPr>
      <w:r>
        <w:t xml:space="preserve">2NC – UQ – AT: </w:t>
      </w:r>
      <w:r w:rsidR="00073165">
        <w:t>Big Pharma Leverage</w:t>
      </w:r>
    </w:p>
    <w:p w14:paraId="2FAB1E09" w14:textId="153217E5" w:rsidR="009F10A1" w:rsidRDefault="00217E7F" w:rsidP="00BD0729">
      <w:pPr>
        <w:pStyle w:val="Heading4"/>
      </w:pPr>
      <w:r>
        <w:rPr>
          <w:u w:val="single"/>
        </w:rPr>
        <w:t>P</w:t>
      </w:r>
      <w:r w:rsidR="00D17534" w:rsidRPr="00D17534">
        <w:rPr>
          <w:u w:val="single"/>
        </w:rPr>
        <w:t xml:space="preserve">atent </w:t>
      </w:r>
      <w:r w:rsidRPr="00D17534">
        <w:rPr>
          <w:u w:val="single"/>
        </w:rPr>
        <w:t>abuse</w:t>
      </w:r>
      <w:r w:rsidRPr="00217E7F">
        <w:t xml:space="preserve"> is</w:t>
      </w:r>
      <w:r>
        <w:t xml:space="preserve"> declining </w:t>
      </w:r>
      <w:r w:rsidR="00D17534">
        <w:t>from pharmaceutical giants</w:t>
      </w:r>
      <w:r w:rsidR="00CC4709">
        <w:t xml:space="preserve"> – FTC investigations</w:t>
      </w:r>
      <w:r w:rsidR="00D17534">
        <w:t xml:space="preserve">. </w:t>
      </w:r>
    </w:p>
    <w:p w14:paraId="4EC8E031" w14:textId="4B9E1E17" w:rsidR="00D17534" w:rsidRDefault="004B6B41" w:rsidP="00D17534">
      <w:r w:rsidRPr="001D71A5">
        <w:rPr>
          <w:rStyle w:val="Style13ptBold"/>
        </w:rPr>
        <w:t>PFADN</w:t>
      </w:r>
      <w:r w:rsidRPr="001D71A5">
        <w:t xml:space="preserve"> </w:t>
      </w:r>
      <w:r w:rsidR="001D71A5" w:rsidRPr="002C72D4">
        <w:rPr>
          <w:rStyle w:val="Style13ptBold"/>
        </w:rPr>
        <w:t>7-5</w:t>
      </w:r>
      <w:r w:rsidR="001D71A5">
        <w:t>-20</w:t>
      </w:r>
      <w:r w:rsidR="001D71A5" w:rsidRPr="002C72D4">
        <w:t>24</w:t>
      </w:r>
      <w:r w:rsidR="001D71A5">
        <w:t xml:space="preserve">, bipartisan national patient organization fighting to lower drug prices. </w:t>
      </w:r>
      <w:r w:rsidR="00917591">
        <w:t xml:space="preserve">Patients For Affordable Drugs Now, “This Week in Drug Pricing: Patients Score Fifth Legal Victory, Zeroing </w:t>
      </w:r>
      <w:proofErr w:type="gramStart"/>
      <w:r w:rsidR="00917591">
        <w:t>In</w:t>
      </w:r>
      <w:proofErr w:type="gramEnd"/>
      <w:r w:rsidR="00917591">
        <w:t xml:space="preserve"> On Patent Abuses, Expansion of Medicare Negotiation, Eli Lilly’s Pricey Alzheimer’s Treatment, and ICYMI,” </w:t>
      </w:r>
      <w:r w:rsidR="00917591" w:rsidRPr="00917591">
        <w:t>https://patientsforaffordabledrugsnow.org/2024/07/05/this-week-in-drug-pricing-patients-score-fifth-legal-victory-zeroing-in-on-patent-abuses-expansion-of-medicare-negotiation-eli-lillys-pricey-alzheimers-treatment-and-icymi/</w:t>
      </w:r>
      <w:r w:rsidR="00917591">
        <w:t>, //ff</w:t>
      </w:r>
    </w:p>
    <w:p w14:paraId="4ED5F970" w14:textId="5B7882DC" w:rsidR="00B15C0C" w:rsidRPr="007E716D" w:rsidRDefault="00B15C0C" w:rsidP="00D17534">
      <w:pPr>
        <w:rPr>
          <w:u w:val="single"/>
        </w:rPr>
      </w:pPr>
      <w:r w:rsidRPr="007E716D">
        <w:rPr>
          <w:u w:val="single"/>
        </w:rPr>
        <w:t xml:space="preserve">Zeroing In </w:t>
      </w:r>
      <w:proofErr w:type="gramStart"/>
      <w:r w:rsidRPr="007E716D">
        <w:rPr>
          <w:u w:val="single"/>
        </w:rPr>
        <w:t>On</w:t>
      </w:r>
      <w:proofErr w:type="gramEnd"/>
      <w:r w:rsidRPr="007E716D">
        <w:rPr>
          <w:u w:val="single"/>
        </w:rPr>
        <w:t xml:space="preserve"> Patent Abuses</w:t>
      </w:r>
    </w:p>
    <w:p w14:paraId="59DB2B17" w14:textId="39D75A6F" w:rsidR="00917591" w:rsidRPr="00073165" w:rsidRDefault="00B15C0C" w:rsidP="00D17534">
      <w:pPr>
        <w:rPr>
          <w:sz w:val="16"/>
        </w:rPr>
      </w:pPr>
      <w:r w:rsidRPr="00073165">
        <w:rPr>
          <w:sz w:val="16"/>
        </w:rPr>
        <w:t>The Federal Trade Commission (</w:t>
      </w:r>
      <w:r w:rsidRPr="007E716D">
        <w:rPr>
          <w:u w:val="single"/>
        </w:rPr>
        <w:t>FTC</w:t>
      </w:r>
      <w:r w:rsidRPr="00073165">
        <w:rPr>
          <w:sz w:val="16"/>
        </w:rPr>
        <w:t xml:space="preserve">) </w:t>
      </w:r>
      <w:r w:rsidRPr="007E716D">
        <w:rPr>
          <w:u w:val="single"/>
        </w:rPr>
        <w:t>launched an investigation</w:t>
      </w:r>
      <w:r w:rsidRPr="00073165">
        <w:rPr>
          <w:sz w:val="16"/>
        </w:rPr>
        <w:t xml:space="preserve"> last week </w:t>
      </w:r>
      <w:r w:rsidRPr="007E716D">
        <w:rPr>
          <w:u w:val="single"/>
        </w:rPr>
        <w:t>into Teva Pharmaceuticals over the company’s failure to remove dozens of “junk” patents on its inhalers</w:t>
      </w:r>
      <w:r w:rsidRPr="00073165">
        <w:rPr>
          <w:sz w:val="16"/>
        </w:rPr>
        <w:t xml:space="preserve">. This probe is part of a </w:t>
      </w:r>
      <w:r w:rsidRPr="00CB68A9">
        <w:rPr>
          <w:u w:val="single"/>
        </w:rPr>
        <w:t>broader and ongoing effort to end drug corporations’ exploitation of the patent system</w:t>
      </w:r>
      <w:r w:rsidRPr="00073165">
        <w:rPr>
          <w:sz w:val="16"/>
        </w:rPr>
        <w:t xml:space="preserve">. Companies are accused of </w:t>
      </w:r>
      <w:r w:rsidRPr="00BC5F3C">
        <w:rPr>
          <w:u w:val="single"/>
        </w:rPr>
        <w:t>making minor tweaks to their medications for the purpose of keeping patents active and prolonging monopoly pricing power</w:t>
      </w:r>
      <w:r w:rsidRPr="00073165">
        <w:rPr>
          <w:sz w:val="16"/>
        </w:rPr>
        <w:t xml:space="preserve">. The investigation follows the FTC’s November 2023 probe into several drug manufacturers’ </w:t>
      </w:r>
      <w:r w:rsidRPr="00B272D0">
        <w:rPr>
          <w:u w:val="single"/>
        </w:rPr>
        <w:t>improperly listed patents on medications that treat conditions</w:t>
      </w:r>
      <w:r w:rsidRPr="00073165">
        <w:rPr>
          <w:sz w:val="16"/>
        </w:rPr>
        <w:t xml:space="preserve"> like asthma, COPD, and diabetes. </w:t>
      </w:r>
      <w:r w:rsidRPr="00B272D0">
        <w:rPr>
          <w:u w:val="single"/>
        </w:rPr>
        <w:t>FTC</w:t>
      </w:r>
      <w:r w:rsidRPr="00073165">
        <w:rPr>
          <w:sz w:val="16"/>
        </w:rPr>
        <w:t xml:space="preserve"> Chair Lina Khan and Senator Dick Durbin </w:t>
      </w:r>
      <w:r w:rsidRPr="00B272D0">
        <w:rPr>
          <w:u w:val="single"/>
        </w:rPr>
        <w:t>criticized these patent abuses</w:t>
      </w:r>
      <w:r w:rsidRPr="00073165">
        <w:rPr>
          <w:sz w:val="16"/>
        </w:rPr>
        <w:t xml:space="preserve"> in an op-ed in STAT News this week and highlighted </w:t>
      </w:r>
      <w:r w:rsidRPr="00217E7F">
        <w:rPr>
          <w:u w:val="single"/>
        </w:rPr>
        <w:t>several bipartisan bills currently in Congress</w:t>
      </w:r>
      <w:r w:rsidRPr="00073165">
        <w:rPr>
          <w:sz w:val="16"/>
        </w:rPr>
        <w:t xml:space="preserve">, backed by P4ADNOW, </w:t>
      </w:r>
      <w:r w:rsidRPr="00217E7F">
        <w:rPr>
          <w:u w:val="single"/>
        </w:rPr>
        <w:t>to</w:t>
      </w:r>
      <w:r w:rsidR="00217E7F" w:rsidRPr="00073165">
        <w:rPr>
          <w:sz w:val="16"/>
        </w:rPr>
        <w:t xml:space="preserve"> </w:t>
      </w:r>
      <w:r w:rsidRPr="00217E7F">
        <w:rPr>
          <w:u w:val="single"/>
        </w:rPr>
        <w:t>address anti-competitive practices like pay-for-delay and patent thickets</w:t>
      </w:r>
      <w:r w:rsidRPr="00073165">
        <w:rPr>
          <w:sz w:val="16"/>
        </w:rPr>
        <w:t>. These reforms recently gained renewed momentum as the Congressional Budget Office (CBO) rescored</w:t>
      </w:r>
      <w:r w:rsidR="00217E7F" w:rsidRPr="00073165">
        <w:rPr>
          <w:sz w:val="16"/>
        </w:rPr>
        <w:t xml:space="preserve"> </w:t>
      </w:r>
      <w:r w:rsidRPr="00073165">
        <w:rPr>
          <w:sz w:val="16"/>
        </w:rPr>
        <w:t>three</w:t>
      </w:r>
      <w:r w:rsidR="00217E7F" w:rsidRPr="00073165">
        <w:rPr>
          <w:sz w:val="16"/>
        </w:rPr>
        <w:t xml:space="preserve"> </w:t>
      </w:r>
      <w:r w:rsidRPr="00073165">
        <w:rPr>
          <w:sz w:val="16"/>
        </w:rPr>
        <w:t>bills included in this bipartisan package, projecting significantly higher savings and bolstering the case for their passage. — (The Washington Post, FTC, STAT News, PatientsPushForCompetition.org, Axios)</w:t>
      </w:r>
    </w:p>
    <w:p w14:paraId="796E9EF5" w14:textId="048B989B" w:rsidR="005D1D1D" w:rsidRDefault="005D1D1D" w:rsidP="00BD0729"/>
    <w:p w14:paraId="361DEEA1" w14:textId="7DBA8A34" w:rsidR="003E4246" w:rsidRDefault="00B42635" w:rsidP="003E4246">
      <w:pPr>
        <w:pStyle w:val="Heading3"/>
      </w:pPr>
      <w:r>
        <w:t xml:space="preserve">2NC – </w:t>
      </w:r>
      <w:r w:rsidR="006D1528">
        <w:t>Link</w:t>
      </w:r>
    </w:p>
    <w:p w14:paraId="112C4909" w14:textId="0DFC2077" w:rsidR="000E5641" w:rsidRPr="000E5641" w:rsidRDefault="0091023B" w:rsidP="000E5641">
      <w:pPr>
        <w:pStyle w:val="Heading4"/>
      </w:pPr>
      <w:r>
        <w:t>Restricting inter partes review</w:t>
      </w:r>
      <w:r w:rsidR="006C603C">
        <w:t xml:space="preserve"> extends </w:t>
      </w:r>
      <w:r w:rsidR="006C603C" w:rsidRPr="000E5641">
        <w:rPr>
          <w:u w:val="single"/>
        </w:rPr>
        <w:t>pharmaceutical monopoly power</w:t>
      </w:r>
      <w:r w:rsidR="00E94E61">
        <w:t xml:space="preserve"> </w:t>
      </w:r>
      <w:r w:rsidR="0052270D">
        <w:t xml:space="preserve">– that </w:t>
      </w:r>
      <w:r w:rsidR="000E5641" w:rsidRPr="000E5641">
        <w:rPr>
          <w:u w:val="single"/>
        </w:rPr>
        <w:t>artificially raises</w:t>
      </w:r>
      <w:r w:rsidR="000E5641">
        <w:t xml:space="preserve"> drug prices. </w:t>
      </w:r>
    </w:p>
    <w:p w14:paraId="495F9D51" w14:textId="41C89CF5" w:rsidR="00147CB4" w:rsidRDefault="00147CB4" w:rsidP="00147CB4">
      <w:r>
        <w:t xml:space="preserve">Wayne </w:t>
      </w:r>
      <w:r w:rsidRPr="00130171">
        <w:rPr>
          <w:rStyle w:val="Style13ptBold"/>
        </w:rPr>
        <w:t>Brough</w:t>
      </w:r>
      <w:r>
        <w:t xml:space="preserve"> 5-23-20</w:t>
      </w:r>
      <w:r w:rsidRPr="00130171">
        <w:rPr>
          <w:rStyle w:val="Style13ptBold"/>
        </w:rPr>
        <w:t>24</w:t>
      </w:r>
      <w:r>
        <w:t>, policy director for R Street’s Technology and Innovation team, PhD in economics from George Mason University, with a focus in industrial organization and public choice. R Street, “</w:t>
      </w:r>
      <w:r w:rsidR="00130171">
        <w:t xml:space="preserve">Bad Patents Keep Drug Prices High,” </w:t>
      </w:r>
      <w:r w:rsidR="005B6D65" w:rsidRPr="002A0202">
        <w:t>https://www.rstreet.org/commentary/bad-patents-keep-drug-prices-high/</w:t>
      </w:r>
      <w:r w:rsidR="00130171">
        <w:t>, //ff</w:t>
      </w:r>
    </w:p>
    <w:p w14:paraId="61A7E575" w14:textId="77777777" w:rsidR="009A2300" w:rsidRPr="00E96BED" w:rsidRDefault="009A2300" w:rsidP="00147CB4">
      <w:pPr>
        <w:rPr>
          <w:sz w:val="16"/>
        </w:rPr>
      </w:pPr>
      <w:r w:rsidRPr="000738EF">
        <w:rPr>
          <w:u w:val="single"/>
        </w:rPr>
        <w:t>Both Congress and the courts have worked to improve the patent system and address</w:t>
      </w:r>
      <w:r w:rsidRPr="00E96BED">
        <w:rPr>
          <w:sz w:val="16"/>
        </w:rPr>
        <w:t xml:space="preserve"> such </w:t>
      </w:r>
      <w:r w:rsidRPr="000738EF">
        <w:rPr>
          <w:u w:val="single"/>
        </w:rPr>
        <w:t>concerns</w:t>
      </w:r>
      <w:r w:rsidRPr="00E96BED">
        <w:rPr>
          <w:sz w:val="16"/>
        </w:rPr>
        <w:t xml:space="preserve">. In 2011, Congress passed </w:t>
      </w:r>
      <w:r w:rsidRPr="000738EF">
        <w:rPr>
          <w:u w:val="single"/>
        </w:rPr>
        <w:t>the</w:t>
      </w:r>
      <w:r w:rsidRPr="00E96BED">
        <w:rPr>
          <w:sz w:val="16"/>
        </w:rPr>
        <w:t xml:space="preserve"> </w:t>
      </w:r>
      <w:r w:rsidRPr="00E91F88">
        <w:rPr>
          <w:highlight w:val="cyan"/>
          <w:u w:val="single"/>
        </w:rPr>
        <w:t>A</w:t>
      </w:r>
      <w:r w:rsidRPr="00E96BED">
        <w:rPr>
          <w:sz w:val="16"/>
        </w:rPr>
        <w:t xml:space="preserve">merica </w:t>
      </w:r>
      <w:r w:rsidRPr="00E91F88">
        <w:rPr>
          <w:highlight w:val="cyan"/>
          <w:u w:val="single"/>
        </w:rPr>
        <w:t>I</w:t>
      </w:r>
      <w:r w:rsidRPr="00E96BED">
        <w:rPr>
          <w:sz w:val="16"/>
        </w:rPr>
        <w:t xml:space="preserve">nvents </w:t>
      </w:r>
      <w:r w:rsidRPr="00E91F88">
        <w:rPr>
          <w:highlight w:val="cyan"/>
          <w:u w:val="single"/>
        </w:rPr>
        <w:t>A</w:t>
      </w:r>
      <w:r w:rsidRPr="00E96BED">
        <w:rPr>
          <w:sz w:val="16"/>
        </w:rPr>
        <w:t xml:space="preserve">ct, which, among other things, </w:t>
      </w:r>
      <w:r w:rsidRPr="00E91F88">
        <w:rPr>
          <w:highlight w:val="cyan"/>
          <w:u w:val="single"/>
        </w:rPr>
        <w:t>established</w:t>
      </w:r>
      <w:r w:rsidRPr="00FC6ACC">
        <w:rPr>
          <w:u w:val="single"/>
        </w:rPr>
        <w:t xml:space="preserve"> a new</w:t>
      </w:r>
      <w:r w:rsidRPr="00E96BED">
        <w:rPr>
          <w:sz w:val="16"/>
        </w:rPr>
        <w:t xml:space="preserve"> Patent Trial and Appeal Board (</w:t>
      </w:r>
      <w:r w:rsidRPr="00E91F88">
        <w:rPr>
          <w:highlight w:val="cyan"/>
          <w:u w:val="single"/>
        </w:rPr>
        <w:t>PTAB</w:t>
      </w:r>
      <w:r w:rsidRPr="00E96BED">
        <w:rPr>
          <w:sz w:val="16"/>
        </w:rPr>
        <w:t xml:space="preserve">) in the U.S. Patent and Trademark Office. The PTAB was </w:t>
      </w:r>
      <w:r w:rsidRPr="00FC6ACC">
        <w:rPr>
          <w:u w:val="single"/>
        </w:rPr>
        <w:t xml:space="preserve">designed </w:t>
      </w:r>
      <w:r w:rsidRPr="00E91F88">
        <w:rPr>
          <w:highlight w:val="cyan"/>
          <w:u w:val="single"/>
        </w:rPr>
        <w:t>to curb excessive</w:t>
      </w:r>
      <w:r w:rsidRPr="00FC6ACC">
        <w:rPr>
          <w:u w:val="single"/>
        </w:rPr>
        <w:t xml:space="preserve"> patent </w:t>
      </w:r>
      <w:r w:rsidRPr="00597D05">
        <w:rPr>
          <w:highlight w:val="cyan"/>
          <w:u w:val="single"/>
        </w:rPr>
        <w:t>litigation by</w:t>
      </w:r>
      <w:r w:rsidRPr="00FC6ACC">
        <w:rPr>
          <w:u w:val="single"/>
        </w:rPr>
        <w:t xml:space="preserve"> providing a more expeditious administrative review process for </w:t>
      </w:r>
      <w:r w:rsidRPr="00597D05">
        <w:rPr>
          <w:highlight w:val="cyan"/>
          <w:u w:val="single"/>
        </w:rPr>
        <w:t>weeding out low-quality patents</w:t>
      </w:r>
      <w:r w:rsidRPr="00E96BED">
        <w:rPr>
          <w:sz w:val="16"/>
        </w:rPr>
        <w:t>. The Supreme Court has contributed to this effort by addressing the question of what is patentable in a series of key decisions issued over the last 17 years.</w:t>
      </w:r>
    </w:p>
    <w:p w14:paraId="5459E52D" w14:textId="0509BD18" w:rsidR="009A2300" w:rsidRPr="00E96BED" w:rsidRDefault="009A2300" w:rsidP="00147CB4">
      <w:pPr>
        <w:rPr>
          <w:sz w:val="16"/>
        </w:rPr>
      </w:pPr>
      <w:r w:rsidRPr="00E96BED">
        <w:rPr>
          <w:sz w:val="16"/>
        </w:rPr>
        <w:t xml:space="preserve">Problems with </w:t>
      </w:r>
      <w:r w:rsidRPr="006F0BEA">
        <w:rPr>
          <w:highlight w:val="cyan"/>
          <w:u w:val="single"/>
        </w:rPr>
        <w:t>PREVAIL</w:t>
      </w:r>
    </w:p>
    <w:p w14:paraId="46C2AD01" w14:textId="77777777" w:rsidR="009A2300" w:rsidRPr="00E96BED" w:rsidRDefault="009A2300" w:rsidP="00147CB4">
      <w:pPr>
        <w:rPr>
          <w:sz w:val="16"/>
        </w:rPr>
      </w:pPr>
      <w:r w:rsidRPr="00E96BED">
        <w:rPr>
          <w:sz w:val="16"/>
        </w:rPr>
        <w:t xml:space="preserve">Unfortunately, </w:t>
      </w:r>
      <w:r w:rsidRPr="00FC6ACC">
        <w:rPr>
          <w:u w:val="single"/>
        </w:rPr>
        <w:t>recent bills</w:t>
      </w:r>
      <w:r w:rsidRPr="00E96BED">
        <w:rPr>
          <w:sz w:val="16"/>
        </w:rPr>
        <w:t xml:space="preserve"> introduced in Congress </w:t>
      </w:r>
      <w:r w:rsidRPr="00630E23">
        <w:rPr>
          <w:u w:val="single"/>
        </w:rPr>
        <w:t xml:space="preserve">have the potential to </w:t>
      </w:r>
      <w:r w:rsidRPr="006F0BEA">
        <w:rPr>
          <w:highlight w:val="cyan"/>
          <w:u w:val="single"/>
        </w:rPr>
        <w:t>undo</w:t>
      </w:r>
      <w:r w:rsidRPr="00630E23">
        <w:rPr>
          <w:u w:val="single"/>
        </w:rPr>
        <w:t xml:space="preserve"> these </w:t>
      </w:r>
      <w:r w:rsidRPr="006F0BEA">
        <w:rPr>
          <w:highlight w:val="cyan"/>
          <w:u w:val="single"/>
        </w:rPr>
        <w:t>efforts</w:t>
      </w:r>
      <w:r w:rsidRPr="00630E23">
        <w:rPr>
          <w:u w:val="single"/>
        </w:rPr>
        <w:t xml:space="preserve"> and revert to a more litigious patent system that is easier to exploit and </w:t>
      </w:r>
      <w:r w:rsidRPr="00D86C5E">
        <w:rPr>
          <w:highlight w:val="cyan"/>
          <w:u w:val="single"/>
        </w:rPr>
        <w:t>less conducive to innovation</w:t>
      </w:r>
      <w:r w:rsidRPr="00E96BED">
        <w:rPr>
          <w:sz w:val="16"/>
        </w:rPr>
        <w:t>. A previous R Street analysis explored issues with the Patent Eligibility Restoration Act, which was introduced by Sens. Chris Coons (D-Del.) and Thom Tillis (R-N.C.) and would expand the definition of what is patentable in ways that could deter invention and innovation.</w:t>
      </w:r>
    </w:p>
    <w:p w14:paraId="7207A59F" w14:textId="77777777" w:rsidR="009A2300" w:rsidRPr="00E96BED" w:rsidRDefault="009A2300" w:rsidP="00147CB4">
      <w:pPr>
        <w:rPr>
          <w:sz w:val="16"/>
        </w:rPr>
      </w:pPr>
      <w:r w:rsidRPr="00E96BED">
        <w:rPr>
          <w:sz w:val="16"/>
        </w:rPr>
        <w:t xml:space="preserve">This analysis looks at another bill introduced by Sens. Coons and Tillis, along with Sens. Dick Durbin (D-Il.) and Mazie Hirono (D-Hi.): the Promoting and Respecting Economically Vital American Innovation Leadership (PREVAIL) Act. The PREVAIL Act </w:t>
      </w:r>
      <w:r w:rsidRPr="00AE07EC">
        <w:rPr>
          <w:u w:val="single"/>
        </w:rPr>
        <w:t xml:space="preserve">narrows the patent review process, </w:t>
      </w:r>
      <w:r w:rsidRPr="00D86C5E">
        <w:rPr>
          <w:highlight w:val="cyan"/>
          <w:u w:val="single"/>
        </w:rPr>
        <w:t>making it more difficult to eliminate invalid patents</w:t>
      </w:r>
      <w:r w:rsidRPr="00AE07EC">
        <w:rPr>
          <w:u w:val="single"/>
        </w:rPr>
        <w:t xml:space="preserve"> that should not have been granted in the first place</w:t>
      </w:r>
      <w:r w:rsidRPr="00E96BED">
        <w:rPr>
          <w:sz w:val="16"/>
        </w:rPr>
        <w:t xml:space="preserve">. More specifically, provisions in this act would </w:t>
      </w:r>
      <w:r w:rsidRPr="00D86C5E">
        <w:rPr>
          <w:highlight w:val="cyan"/>
          <w:u w:val="single"/>
        </w:rPr>
        <w:t>restrict</w:t>
      </w:r>
      <w:r w:rsidRPr="00AE07EC">
        <w:rPr>
          <w:u w:val="single"/>
        </w:rPr>
        <w:t xml:space="preserve"> the use of</w:t>
      </w:r>
      <w:r w:rsidRPr="00E96BED">
        <w:rPr>
          <w:sz w:val="16"/>
        </w:rPr>
        <w:t xml:space="preserve"> inter partes review (</w:t>
      </w:r>
      <w:r w:rsidRPr="00D86C5E">
        <w:rPr>
          <w:highlight w:val="cyan"/>
          <w:u w:val="single"/>
        </w:rPr>
        <w:t>IPR</w:t>
      </w:r>
      <w:r w:rsidRPr="00E96BED">
        <w:rPr>
          <w:sz w:val="16"/>
        </w:rPr>
        <w:t xml:space="preserve">) </w:t>
      </w:r>
      <w:r w:rsidRPr="00D86C5E">
        <w:rPr>
          <w:highlight w:val="cyan"/>
          <w:u w:val="single"/>
        </w:rPr>
        <w:t>proceedings</w:t>
      </w:r>
      <w:r w:rsidRPr="00E96BED">
        <w:rPr>
          <w:sz w:val="16"/>
        </w:rPr>
        <w:t xml:space="preserve"> at the PTAB—</w:t>
      </w:r>
      <w:r w:rsidRPr="00AE07EC">
        <w:rPr>
          <w:u w:val="single"/>
        </w:rPr>
        <w:t xml:space="preserve">a process designed to facilitate </w:t>
      </w:r>
      <w:r w:rsidRPr="003A5FE8">
        <w:rPr>
          <w:highlight w:val="cyan"/>
          <w:u w:val="single"/>
        </w:rPr>
        <w:t>challenge</w:t>
      </w:r>
      <w:r w:rsidRPr="00AE07EC">
        <w:rPr>
          <w:u w:val="single"/>
        </w:rPr>
        <w:t xml:space="preserve">s of weak secondary or continuation patents like those commonly used in </w:t>
      </w:r>
      <w:r w:rsidRPr="003A5FE8">
        <w:rPr>
          <w:highlight w:val="cyan"/>
          <w:u w:val="single"/>
        </w:rPr>
        <w:t>patent thickets in</w:t>
      </w:r>
      <w:r w:rsidRPr="00AE07EC">
        <w:rPr>
          <w:u w:val="single"/>
        </w:rPr>
        <w:t xml:space="preserve"> the </w:t>
      </w:r>
      <w:r w:rsidRPr="003A5FE8">
        <w:rPr>
          <w:highlight w:val="cyan"/>
          <w:u w:val="single"/>
        </w:rPr>
        <w:t>pharma</w:t>
      </w:r>
      <w:r w:rsidRPr="00AE07EC">
        <w:rPr>
          <w:u w:val="single"/>
        </w:rPr>
        <w:t>ceutical sector</w:t>
      </w:r>
      <w:r w:rsidRPr="00E96BED">
        <w:rPr>
          <w:sz w:val="16"/>
        </w:rPr>
        <w:t>.</w:t>
      </w:r>
    </w:p>
    <w:p w14:paraId="39FD5196" w14:textId="77777777" w:rsidR="009A2300" w:rsidRPr="00E96BED" w:rsidRDefault="009A2300" w:rsidP="00147CB4">
      <w:pPr>
        <w:rPr>
          <w:sz w:val="16"/>
        </w:rPr>
      </w:pPr>
      <w:r w:rsidRPr="00E96BED">
        <w:rPr>
          <w:sz w:val="16"/>
        </w:rPr>
        <w:t>Problematic IPR changes proposed in the PREVAIL Act include:</w:t>
      </w:r>
    </w:p>
    <w:p w14:paraId="7FACBA43" w14:textId="6C094086" w:rsidR="009A2300" w:rsidRPr="00E96BED" w:rsidRDefault="009A2300" w:rsidP="00147CB4">
      <w:pPr>
        <w:rPr>
          <w:sz w:val="16"/>
        </w:rPr>
      </w:pPr>
      <w:r w:rsidRPr="00E96BED">
        <w:rPr>
          <w:sz w:val="16"/>
        </w:rPr>
        <w:t>Limiting the parties that can challenge a patent. Under current law, anyone has the right to challenge the validity of a patent with the PTAB. The act would restrict this ability to those who have been sued or directly threatened with a lawsuit over a patent. This would exclude third parties like generic manufacturers, patient advocacy groups, civil society organizations, and others from challenging poor-quality patents unless they are direct parties to a dispute (i.e., sued or threatened to be sued by the manufacturer). These third-party groups, however, typically lack standing to engage in litigation, so without the PTAB, their voice may not be heard.</w:t>
      </w:r>
    </w:p>
    <w:p w14:paraId="25A2EE46" w14:textId="77777777" w:rsidR="009A2300" w:rsidRPr="00E96BED" w:rsidRDefault="009A2300" w:rsidP="00147CB4">
      <w:pPr>
        <w:rPr>
          <w:sz w:val="16"/>
        </w:rPr>
      </w:pPr>
      <w:r w:rsidRPr="00E96BED">
        <w:rPr>
          <w:sz w:val="16"/>
        </w:rPr>
        <w:t>Limiting the number of potential challenges to any patent. Current law restricts a petition to the PTAB to 14,000 words. For a complex patent with many claims, this may not be sufficient. Yet the act proposes to go even further by limiting the number of petitions that may be filed, making it more difficult to effectively challenge a patent at the PTAB.</w:t>
      </w:r>
    </w:p>
    <w:p w14:paraId="1C709EC1" w14:textId="77777777" w:rsidR="009A2300" w:rsidRPr="00E96BED" w:rsidRDefault="009A2300" w:rsidP="00147CB4">
      <w:pPr>
        <w:rPr>
          <w:sz w:val="16"/>
        </w:rPr>
      </w:pPr>
      <w:r w:rsidRPr="00E96BED">
        <w:rPr>
          <w:sz w:val="16"/>
        </w:rPr>
        <w:t xml:space="preserve">Increasing the burden of proof for demonstrating that a patent is invalid. </w:t>
      </w:r>
      <w:r w:rsidRPr="00AE07EC">
        <w:rPr>
          <w:u w:val="single"/>
        </w:rPr>
        <w:t xml:space="preserve">The act would </w:t>
      </w:r>
      <w:r w:rsidRPr="003A5FE8">
        <w:rPr>
          <w:highlight w:val="cyan"/>
          <w:u w:val="single"/>
        </w:rPr>
        <w:t>raise</w:t>
      </w:r>
      <w:r w:rsidRPr="00AE07EC">
        <w:rPr>
          <w:u w:val="single"/>
        </w:rPr>
        <w:t xml:space="preserve"> the </w:t>
      </w:r>
      <w:r w:rsidRPr="003A5FE8">
        <w:rPr>
          <w:highlight w:val="cyan"/>
          <w:u w:val="single"/>
        </w:rPr>
        <w:t>evidentiary standard for invalidating</w:t>
      </w:r>
      <w:r w:rsidRPr="00AE07EC">
        <w:rPr>
          <w:u w:val="single"/>
        </w:rPr>
        <w:t xml:space="preserve"> patent claims</w:t>
      </w:r>
      <w:r w:rsidRPr="00E96BED">
        <w:rPr>
          <w:sz w:val="16"/>
        </w:rPr>
        <w:t xml:space="preserve"> at the PTAB, </w:t>
      </w:r>
      <w:r w:rsidRPr="00397085">
        <w:rPr>
          <w:highlight w:val="cyan"/>
          <w:u w:val="single"/>
        </w:rPr>
        <w:t>shifting</w:t>
      </w:r>
      <w:r w:rsidRPr="00E96BED">
        <w:rPr>
          <w:sz w:val="16"/>
        </w:rPr>
        <w:t xml:space="preserve"> from the current “preponderance of the evidence” standard </w:t>
      </w:r>
      <w:r w:rsidRPr="00397085">
        <w:rPr>
          <w:highlight w:val="cyan"/>
          <w:u w:val="single"/>
        </w:rPr>
        <w:t>to</w:t>
      </w:r>
      <w:r w:rsidRPr="00AE07EC">
        <w:rPr>
          <w:u w:val="single"/>
        </w:rPr>
        <w:t xml:space="preserve"> a “</w:t>
      </w:r>
      <w:r w:rsidRPr="00397085">
        <w:rPr>
          <w:highlight w:val="cyan"/>
          <w:u w:val="single"/>
        </w:rPr>
        <w:t>clear and convincing</w:t>
      </w:r>
      <w:r w:rsidRPr="00AE07EC">
        <w:rPr>
          <w:u w:val="single"/>
        </w:rPr>
        <w:t xml:space="preserve"> standard” that </w:t>
      </w:r>
      <w:r w:rsidRPr="00397085">
        <w:rPr>
          <w:highlight w:val="cyan"/>
          <w:u w:val="single"/>
        </w:rPr>
        <w:t>favors the</w:t>
      </w:r>
      <w:r w:rsidRPr="00AE07EC">
        <w:rPr>
          <w:u w:val="single"/>
        </w:rPr>
        <w:t xml:space="preserve"> patent </w:t>
      </w:r>
      <w:r w:rsidRPr="00397085">
        <w:rPr>
          <w:highlight w:val="cyan"/>
          <w:u w:val="single"/>
        </w:rPr>
        <w:t>holder</w:t>
      </w:r>
      <w:r w:rsidRPr="00AE07EC">
        <w:rPr>
          <w:u w:val="single"/>
        </w:rPr>
        <w:t xml:space="preserve"> in any challenge</w:t>
      </w:r>
      <w:r w:rsidRPr="00E96BED">
        <w:rPr>
          <w:sz w:val="16"/>
        </w:rPr>
        <w:t>.</w:t>
      </w:r>
    </w:p>
    <w:p w14:paraId="4C27B26B" w14:textId="77777777" w:rsidR="009A2300" w:rsidRPr="00E96BED" w:rsidRDefault="009A2300" w:rsidP="00147CB4">
      <w:pPr>
        <w:rPr>
          <w:sz w:val="16"/>
        </w:rPr>
      </w:pPr>
      <w:r w:rsidRPr="00E96BED">
        <w:rPr>
          <w:sz w:val="16"/>
        </w:rPr>
        <w:t>Reducing venues for challenging patents. The act includes requirements to choose a single forum for patent-validity challenges (either the PTAB or district court, but not both), which could complicate and potentially increase the cost of a patent challenge. Because PTAB trials are quicker and less expensive than adjudication in federal courts, limiting the PTAB’s role leaves litigation as the only option.</w:t>
      </w:r>
    </w:p>
    <w:p w14:paraId="7CC72E6D" w14:textId="77777777" w:rsidR="009A2300" w:rsidRPr="00E96BED" w:rsidRDefault="009A2300" w:rsidP="00147CB4">
      <w:pPr>
        <w:rPr>
          <w:sz w:val="16"/>
        </w:rPr>
      </w:pPr>
      <w:r w:rsidRPr="00E96BED">
        <w:rPr>
          <w:sz w:val="16"/>
        </w:rPr>
        <w:t xml:space="preserve">Not only would </w:t>
      </w:r>
      <w:r w:rsidRPr="00AE07EC">
        <w:rPr>
          <w:u w:val="single"/>
        </w:rPr>
        <w:t>these</w:t>
      </w:r>
      <w:r w:rsidRPr="00E96BED">
        <w:rPr>
          <w:sz w:val="16"/>
        </w:rPr>
        <w:t xml:space="preserve"> proposed </w:t>
      </w:r>
      <w:r w:rsidRPr="00AE07EC">
        <w:rPr>
          <w:u w:val="single"/>
        </w:rPr>
        <w:t xml:space="preserve">changes </w:t>
      </w:r>
      <w:r w:rsidRPr="00397085">
        <w:rPr>
          <w:highlight w:val="cyan"/>
          <w:u w:val="single"/>
        </w:rPr>
        <w:t>make attempts</w:t>
      </w:r>
      <w:r w:rsidRPr="00AE07EC">
        <w:rPr>
          <w:u w:val="single"/>
        </w:rPr>
        <w:t xml:space="preserve"> to invalidate patents </w:t>
      </w:r>
      <w:r w:rsidRPr="00397085">
        <w:rPr>
          <w:highlight w:val="cyan"/>
          <w:u w:val="single"/>
        </w:rPr>
        <w:t>more costly</w:t>
      </w:r>
      <w:r w:rsidRPr="00E96BED">
        <w:rPr>
          <w:sz w:val="16"/>
        </w:rPr>
        <w:t xml:space="preserve"> in terms of time and money, </w:t>
      </w:r>
      <w:r w:rsidRPr="00AE07EC">
        <w:rPr>
          <w:u w:val="single"/>
        </w:rPr>
        <w:t xml:space="preserve">but they would also </w:t>
      </w:r>
      <w:r w:rsidRPr="00397085">
        <w:rPr>
          <w:highlight w:val="cyan"/>
          <w:u w:val="single"/>
        </w:rPr>
        <w:t>reduce</w:t>
      </w:r>
      <w:r w:rsidRPr="00AE07EC">
        <w:rPr>
          <w:u w:val="single"/>
        </w:rPr>
        <w:t xml:space="preserve"> the overall incentive to improve </w:t>
      </w:r>
      <w:r w:rsidRPr="00397085">
        <w:rPr>
          <w:highlight w:val="cyan"/>
          <w:u w:val="single"/>
        </w:rPr>
        <w:t>patent quality</w:t>
      </w:r>
      <w:r w:rsidRPr="00AE07EC">
        <w:rPr>
          <w:u w:val="single"/>
        </w:rPr>
        <w:t xml:space="preserve">, as the </w:t>
      </w:r>
      <w:r w:rsidRPr="00397085">
        <w:rPr>
          <w:highlight w:val="cyan"/>
          <w:u w:val="single"/>
        </w:rPr>
        <w:t>risk of</w:t>
      </w:r>
      <w:r w:rsidRPr="00AE07EC">
        <w:rPr>
          <w:u w:val="single"/>
        </w:rPr>
        <w:t xml:space="preserve"> a patent </w:t>
      </w:r>
      <w:r w:rsidRPr="00397085">
        <w:rPr>
          <w:highlight w:val="cyan"/>
          <w:u w:val="single"/>
        </w:rPr>
        <w:t>challenge would be lower</w:t>
      </w:r>
      <w:r w:rsidRPr="00E96BED">
        <w:rPr>
          <w:sz w:val="16"/>
        </w:rPr>
        <w:t>.</w:t>
      </w:r>
    </w:p>
    <w:p w14:paraId="4C2E61ED" w14:textId="77777777" w:rsidR="009A2300" w:rsidRPr="00E96BED" w:rsidRDefault="009A2300" w:rsidP="00147CB4">
      <w:pPr>
        <w:rPr>
          <w:sz w:val="16"/>
        </w:rPr>
      </w:pPr>
      <w:r w:rsidRPr="003E1205">
        <w:rPr>
          <w:u w:val="single"/>
        </w:rPr>
        <w:t xml:space="preserve">These changes would also </w:t>
      </w:r>
      <w:r w:rsidRPr="003B1B71">
        <w:rPr>
          <w:highlight w:val="cyan"/>
          <w:u w:val="single"/>
        </w:rPr>
        <w:t>embolden pharma</w:t>
      </w:r>
      <w:r w:rsidRPr="003E1205">
        <w:rPr>
          <w:u w:val="single"/>
        </w:rPr>
        <w:t xml:space="preserve">ceutical companies </w:t>
      </w:r>
      <w:r w:rsidRPr="003B1B71">
        <w:rPr>
          <w:highlight w:val="cyan"/>
          <w:u w:val="single"/>
        </w:rPr>
        <w:t>to double down on</w:t>
      </w:r>
      <w:r w:rsidRPr="003E1205">
        <w:rPr>
          <w:u w:val="single"/>
        </w:rPr>
        <w:t xml:space="preserve"> the practice of creating patent </w:t>
      </w:r>
      <w:r w:rsidRPr="003B1B71">
        <w:rPr>
          <w:highlight w:val="cyan"/>
          <w:u w:val="single"/>
        </w:rPr>
        <w:t>thickets to wall off competition</w:t>
      </w:r>
      <w:r w:rsidRPr="003E1205">
        <w:rPr>
          <w:u w:val="single"/>
        </w:rPr>
        <w:t xml:space="preserve"> and generics</w:t>
      </w:r>
      <w:r w:rsidRPr="00E96BED">
        <w:rPr>
          <w:sz w:val="16"/>
        </w:rPr>
        <w:t xml:space="preserve">. This is because </w:t>
      </w:r>
      <w:r w:rsidRPr="003E1205">
        <w:rPr>
          <w:u w:val="single"/>
        </w:rPr>
        <w:t>the secondary patents that form patent thickets are typically of lower quality than a drug’s primary patent</w:t>
      </w:r>
      <w:r w:rsidRPr="00E96BED">
        <w:rPr>
          <w:sz w:val="16"/>
        </w:rPr>
        <w:t xml:space="preserve">. (Primary patents cover the active ingredient, whereas secondary patents are typically related to elements like dosage, packaging, or delivery of a drug.) These secondary patents are </w:t>
      </w:r>
      <w:r w:rsidRPr="003B1B71">
        <w:rPr>
          <w:highlight w:val="cyan"/>
          <w:u w:val="single"/>
        </w:rPr>
        <w:t>currently more susceptible to challenge</w:t>
      </w:r>
      <w:r w:rsidRPr="003E1205">
        <w:rPr>
          <w:u w:val="single"/>
        </w:rPr>
        <w:t xml:space="preserve"> if they offer little therapeutic value above and beyond the original patent</w:t>
      </w:r>
      <w:r w:rsidRPr="002C5738">
        <w:rPr>
          <w:u w:val="single"/>
        </w:rPr>
        <w:t xml:space="preserve">. The </w:t>
      </w:r>
      <w:r w:rsidRPr="00D72DEA">
        <w:rPr>
          <w:highlight w:val="cyan"/>
          <w:u w:val="single"/>
        </w:rPr>
        <w:t>proposed act would make it more difficult to challenge</w:t>
      </w:r>
      <w:r w:rsidRPr="002C5738">
        <w:rPr>
          <w:u w:val="single"/>
        </w:rPr>
        <w:t xml:space="preserve"> these lower-quality, </w:t>
      </w:r>
      <w:r w:rsidRPr="00D72DEA">
        <w:rPr>
          <w:highlight w:val="cyan"/>
          <w:u w:val="single"/>
        </w:rPr>
        <w:t>monopoly-extending patents</w:t>
      </w:r>
      <w:r w:rsidRPr="002C5738">
        <w:rPr>
          <w:u w:val="single"/>
        </w:rPr>
        <w:t>, and the resulting broad patent protection of brand-name drugs would continue to block generic manufacturers from entering the market</w:t>
      </w:r>
      <w:r w:rsidRPr="00E96BED">
        <w:rPr>
          <w:sz w:val="16"/>
        </w:rPr>
        <w:t>.</w:t>
      </w:r>
    </w:p>
    <w:p w14:paraId="53497120" w14:textId="77777777" w:rsidR="009A2300" w:rsidRPr="00E96BED" w:rsidRDefault="009A2300" w:rsidP="00147CB4">
      <w:pPr>
        <w:rPr>
          <w:sz w:val="16"/>
        </w:rPr>
      </w:pPr>
      <w:r w:rsidRPr="00F51D50">
        <w:rPr>
          <w:u w:val="single"/>
        </w:rPr>
        <w:t xml:space="preserve">This would have a direct </w:t>
      </w:r>
      <w:r w:rsidRPr="00D72DEA">
        <w:rPr>
          <w:highlight w:val="cyan"/>
          <w:u w:val="single"/>
        </w:rPr>
        <w:t>negative effect on consumers and</w:t>
      </w:r>
      <w:r w:rsidRPr="00F51D50">
        <w:rPr>
          <w:u w:val="single"/>
        </w:rPr>
        <w:t xml:space="preserve"> the </w:t>
      </w:r>
      <w:r w:rsidRPr="00D72DEA">
        <w:rPr>
          <w:highlight w:val="cyan"/>
          <w:u w:val="single"/>
        </w:rPr>
        <w:t>health care</w:t>
      </w:r>
      <w:r w:rsidRPr="00F51D50">
        <w:rPr>
          <w:u w:val="single"/>
        </w:rPr>
        <w:t xml:space="preserve"> system as a whole. Without competition from generics, </w:t>
      </w:r>
      <w:r w:rsidRPr="00C1744E">
        <w:rPr>
          <w:highlight w:val="cyan"/>
          <w:u w:val="single"/>
        </w:rPr>
        <w:t>monopoly prices</w:t>
      </w:r>
      <w:r w:rsidRPr="00F51D50">
        <w:rPr>
          <w:u w:val="single"/>
        </w:rPr>
        <w:t xml:space="preserve"> for the branded drugs </w:t>
      </w:r>
      <w:r w:rsidRPr="00C1744E">
        <w:rPr>
          <w:highlight w:val="cyan"/>
          <w:u w:val="single"/>
        </w:rPr>
        <w:t>would remain artificially high</w:t>
      </w:r>
      <w:r w:rsidRPr="00F51D50">
        <w:rPr>
          <w:u w:val="single"/>
        </w:rPr>
        <w:t xml:space="preserve"> for a longer time, </w:t>
      </w:r>
      <w:r w:rsidRPr="00C95797">
        <w:rPr>
          <w:highlight w:val="cyan"/>
          <w:u w:val="single"/>
        </w:rPr>
        <w:t>negatively affecting patients who rely on</w:t>
      </w:r>
      <w:r w:rsidRPr="00F51D50">
        <w:rPr>
          <w:u w:val="single"/>
        </w:rPr>
        <w:t xml:space="preserve"> lifesaving or life-changing </w:t>
      </w:r>
      <w:r w:rsidRPr="00C95797">
        <w:rPr>
          <w:highlight w:val="cyan"/>
          <w:u w:val="single"/>
        </w:rPr>
        <w:t>medication</w:t>
      </w:r>
      <w:r w:rsidRPr="00F51D50">
        <w:rPr>
          <w:u w:val="single"/>
        </w:rPr>
        <w:t xml:space="preserve"> as well as the public and private health care insurers who share the costs of those medications</w:t>
      </w:r>
      <w:r w:rsidRPr="00E96BED">
        <w:rPr>
          <w:sz w:val="16"/>
        </w:rPr>
        <w:t xml:space="preserve">. In fact, one study looking at </w:t>
      </w:r>
      <w:r w:rsidRPr="00F51D50">
        <w:rPr>
          <w:u w:val="single"/>
        </w:rPr>
        <w:t>just five drugs</w:t>
      </w:r>
      <w:r w:rsidRPr="00E96BED">
        <w:rPr>
          <w:sz w:val="16"/>
        </w:rPr>
        <w:t xml:space="preserve"> over 20 years found that eliminating generic competition of those drugs </w:t>
      </w:r>
      <w:r w:rsidRPr="00F51D50">
        <w:rPr>
          <w:u w:val="single"/>
        </w:rPr>
        <w:t>imposed $4.7 billion in annual costs</w:t>
      </w:r>
      <w:r w:rsidRPr="00E96BED">
        <w:rPr>
          <w:sz w:val="16"/>
        </w:rPr>
        <w:t xml:space="preserve"> on the U.S. health care system. Another study estimated that </w:t>
      </w:r>
      <w:r w:rsidRPr="00E96BED">
        <w:rPr>
          <w:u w:val="single"/>
        </w:rPr>
        <w:t>evergreened reformulations increased Medicaid spending by $9.35 billion</w:t>
      </w:r>
      <w:r w:rsidRPr="00E96BED">
        <w:rPr>
          <w:sz w:val="16"/>
        </w:rPr>
        <w:t xml:space="preserve"> from 2008 to 2016 alone.</w:t>
      </w:r>
    </w:p>
    <w:p w14:paraId="2CA4A928" w14:textId="57A0EA4D" w:rsidR="00FC4F52" w:rsidRPr="00E96BED" w:rsidRDefault="009A2300" w:rsidP="00147CB4">
      <w:pPr>
        <w:rPr>
          <w:sz w:val="16"/>
        </w:rPr>
      </w:pPr>
      <w:r w:rsidRPr="00E96BED">
        <w:rPr>
          <w:sz w:val="16"/>
        </w:rPr>
        <w:t xml:space="preserve">Importantly, one empirical examination of drug pricing and patents found “a </w:t>
      </w:r>
      <w:r w:rsidRPr="00E96BED">
        <w:rPr>
          <w:u w:val="single"/>
        </w:rPr>
        <w:t>correlation between</w:t>
      </w:r>
      <w:r w:rsidRPr="00E96BED">
        <w:rPr>
          <w:sz w:val="16"/>
        </w:rPr>
        <w:t xml:space="preserve"> administrative patent challenge procedures, such as </w:t>
      </w:r>
      <w:r w:rsidRPr="00E96BED">
        <w:rPr>
          <w:u w:val="single"/>
        </w:rPr>
        <w:t>IPR, and lower drug prices due to generic entry</w:t>
      </w:r>
      <w:r w:rsidRPr="00E96BED">
        <w:rPr>
          <w:sz w:val="16"/>
        </w:rPr>
        <w:t xml:space="preserve">.” This finding reinforces the </w:t>
      </w:r>
      <w:r w:rsidRPr="00C95797">
        <w:rPr>
          <w:highlight w:val="cyan"/>
          <w:u w:val="single"/>
        </w:rPr>
        <w:t>importance of maintaining</w:t>
      </w:r>
      <w:r w:rsidRPr="00E96BED">
        <w:rPr>
          <w:u w:val="single"/>
        </w:rPr>
        <w:t xml:space="preserve"> the current </w:t>
      </w:r>
      <w:r w:rsidRPr="00B826B8">
        <w:rPr>
          <w:highlight w:val="cyan"/>
          <w:u w:val="single"/>
        </w:rPr>
        <w:t>IPR process to</w:t>
      </w:r>
      <w:r w:rsidRPr="00E96BED">
        <w:rPr>
          <w:u w:val="single"/>
        </w:rPr>
        <w:t xml:space="preserve"> deter lower-quality patents, enhance competition, and </w:t>
      </w:r>
      <w:r w:rsidRPr="00B826B8">
        <w:rPr>
          <w:highlight w:val="cyan"/>
          <w:u w:val="single"/>
        </w:rPr>
        <w:t>provide</w:t>
      </w:r>
      <w:r w:rsidRPr="00E96BED">
        <w:rPr>
          <w:u w:val="single"/>
        </w:rPr>
        <w:t xml:space="preserve"> much-needed </w:t>
      </w:r>
      <w:r w:rsidRPr="00B826B8">
        <w:rPr>
          <w:highlight w:val="cyan"/>
          <w:u w:val="single"/>
        </w:rPr>
        <w:t>medication</w:t>
      </w:r>
      <w:r w:rsidRPr="00E96BED">
        <w:rPr>
          <w:sz w:val="16"/>
        </w:rPr>
        <w:t xml:space="preserve"> to patients and health care organizations </w:t>
      </w:r>
      <w:r w:rsidRPr="00B826B8">
        <w:rPr>
          <w:highlight w:val="cyan"/>
          <w:u w:val="single"/>
        </w:rPr>
        <w:t>at fairer costs</w:t>
      </w:r>
      <w:r w:rsidRPr="00E96BED">
        <w:rPr>
          <w:sz w:val="16"/>
        </w:rPr>
        <w:t>.</w:t>
      </w:r>
    </w:p>
    <w:p w14:paraId="2554EBCB" w14:textId="49E1EA0E" w:rsidR="00C74B55" w:rsidRDefault="00741303" w:rsidP="00C74B55">
      <w:pPr>
        <w:pStyle w:val="Heading4"/>
      </w:pPr>
      <w:r>
        <w:t xml:space="preserve">The plan makes it </w:t>
      </w:r>
      <w:r w:rsidRPr="00A2659C">
        <w:rPr>
          <w:u w:val="single"/>
        </w:rPr>
        <w:t>more difficult</w:t>
      </w:r>
      <w:r>
        <w:t xml:space="preserve"> to </w:t>
      </w:r>
      <w:r w:rsidRPr="00741303">
        <w:t>invalidate</w:t>
      </w:r>
      <w:r>
        <w:t xml:space="preserve"> bad patents</w:t>
      </w:r>
      <w:r w:rsidR="00A2659C">
        <w:t>,</w:t>
      </w:r>
      <w:r>
        <w:t xml:space="preserve"> </w:t>
      </w:r>
      <w:r w:rsidR="00A2659C">
        <w:t xml:space="preserve">creating </w:t>
      </w:r>
      <w:r w:rsidR="00FB2F33" w:rsidRPr="00A2659C">
        <w:rPr>
          <w:u w:val="single"/>
        </w:rPr>
        <w:t>patent t</w:t>
      </w:r>
      <w:r w:rsidR="00FB2F33" w:rsidRPr="00322096">
        <w:rPr>
          <w:u w:val="single"/>
        </w:rPr>
        <w:t>hickets</w:t>
      </w:r>
      <w:r w:rsidR="00FB2F33">
        <w:t xml:space="preserve"> </w:t>
      </w:r>
      <w:r w:rsidR="00A2659C">
        <w:t>– those cause higher prices</w:t>
      </w:r>
      <w:r w:rsidR="0091023B">
        <w:t xml:space="preserve"> – Europe </w:t>
      </w:r>
      <w:r w:rsidR="0091023B" w:rsidRPr="0091023B">
        <w:rPr>
          <w:u w:val="single"/>
        </w:rPr>
        <w:t>proves</w:t>
      </w:r>
      <w:r w:rsidR="00C74B55">
        <w:t xml:space="preserve">. </w:t>
      </w:r>
    </w:p>
    <w:p w14:paraId="08EB307D" w14:textId="73B7781A" w:rsidR="00A64475" w:rsidRDefault="008F2EB5" w:rsidP="00C74B55">
      <w:r>
        <w:t xml:space="preserve">Avik </w:t>
      </w:r>
      <w:r w:rsidRPr="00A64475">
        <w:rPr>
          <w:rStyle w:val="Style13ptBold"/>
        </w:rPr>
        <w:t>Roy</w:t>
      </w:r>
      <w:r>
        <w:t xml:space="preserve"> 5-29-20</w:t>
      </w:r>
      <w:r w:rsidRPr="00A64475">
        <w:rPr>
          <w:rStyle w:val="Style13ptBold"/>
        </w:rPr>
        <w:t>24</w:t>
      </w:r>
      <w:r>
        <w:t xml:space="preserve">, </w:t>
      </w:r>
      <w:r w:rsidR="00271C41">
        <w:t>policy editor for Forbes, president of FREOPP, a non-partisan think tank, runs the National Institute of Health Care Management, Senior Advisor to the Bitcoin Policy Institute. Forbes, “</w:t>
      </w:r>
      <w:r w:rsidR="00A64475">
        <w:t xml:space="preserve">The Democrat-Led Bill To Raise Drug Prices By Protecting Patent Trolls,” </w:t>
      </w:r>
      <w:hyperlink r:id="rId27" w:history="1">
        <w:r w:rsidR="00DB6AD4" w:rsidRPr="00983ECE">
          <w:rPr>
            <w:rStyle w:val="Hyperlink"/>
          </w:rPr>
          <w:t>https://www.forbes.com/sites/theapothecary/2024/05/29/the-democratic-bill-to-raise-drug-prices-by-protecting-patent-trolls/</w:t>
        </w:r>
      </w:hyperlink>
      <w:r w:rsidR="00A64475">
        <w:t>, //ff</w:t>
      </w:r>
    </w:p>
    <w:p w14:paraId="13627800" w14:textId="77777777" w:rsidR="00A64475" w:rsidRPr="007C32E4" w:rsidRDefault="00A64475" w:rsidP="00C74B55">
      <w:pPr>
        <w:rPr>
          <w:sz w:val="16"/>
        </w:rPr>
      </w:pPr>
      <w:r w:rsidRPr="007C32E4">
        <w:rPr>
          <w:sz w:val="16"/>
        </w:rPr>
        <w:t xml:space="preserve">How </w:t>
      </w:r>
      <w:r w:rsidRPr="001807D7">
        <w:rPr>
          <w:u w:val="single"/>
        </w:rPr>
        <w:t xml:space="preserve">patent </w:t>
      </w:r>
      <w:r w:rsidRPr="00854963">
        <w:rPr>
          <w:highlight w:val="cyan"/>
          <w:u w:val="single"/>
        </w:rPr>
        <w:t>thickets raise drug prices</w:t>
      </w:r>
    </w:p>
    <w:p w14:paraId="75C20C55" w14:textId="4760F486" w:rsidR="00A64475" w:rsidRPr="00854963" w:rsidRDefault="00A64475" w:rsidP="00C74B55">
      <w:pPr>
        <w:rPr>
          <w:sz w:val="16"/>
          <w:szCs w:val="16"/>
        </w:rPr>
      </w:pPr>
      <w:r w:rsidRPr="00854963">
        <w:rPr>
          <w:sz w:val="16"/>
          <w:szCs w:val="16"/>
        </w:rPr>
        <w:t>As I’ve discussed elsewhere, the single biggest problem with prescription drug prices is the fact that federal law gives strongly preferential treatment to biologic drugs over traditional small molecules. Biologic drugs—drugs manufactured from living cells—represent less than one percent of all U.S. prescriptions, but roughly half of all U.S. drug spending, net of rebates.</w:t>
      </w:r>
    </w:p>
    <w:p w14:paraId="6ACC3F17" w14:textId="77777777" w:rsidR="00CB21AE" w:rsidRPr="007C32E4" w:rsidRDefault="00CB21AE" w:rsidP="00C74B55">
      <w:pPr>
        <w:rPr>
          <w:sz w:val="16"/>
        </w:rPr>
      </w:pPr>
      <w:r w:rsidRPr="007C32E4">
        <w:rPr>
          <w:sz w:val="16"/>
        </w:rPr>
        <w:t xml:space="preserve">In part this is because </w:t>
      </w:r>
      <w:r w:rsidRPr="0006211F">
        <w:rPr>
          <w:u w:val="single"/>
        </w:rPr>
        <w:t xml:space="preserve">there are </w:t>
      </w:r>
      <w:r w:rsidRPr="00854963">
        <w:rPr>
          <w:highlight w:val="cyan"/>
          <w:u w:val="single"/>
        </w:rPr>
        <w:t>lots of subtle things one can tweak</w:t>
      </w:r>
      <w:r w:rsidRPr="007C32E4">
        <w:rPr>
          <w:sz w:val="16"/>
        </w:rPr>
        <w:t xml:space="preserve"> about how a biologic drug is designed and manufactured that have minor effects on a drug’s performance, but major effects on a drug’s financial value. That’s because </w:t>
      </w:r>
      <w:r w:rsidRPr="00854963">
        <w:rPr>
          <w:highlight w:val="cyan"/>
          <w:u w:val="single"/>
        </w:rPr>
        <w:t>each</w:t>
      </w:r>
      <w:r w:rsidRPr="0006211F">
        <w:rPr>
          <w:u w:val="single"/>
        </w:rPr>
        <w:t xml:space="preserve"> of those subtle tweaks, if patented, </w:t>
      </w:r>
      <w:r w:rsidRPr="00854963">
        <w:rPr>
          <w:highlight w:val="cyan"/>
          <w:u w:val="single"/>
        </w:rPr>
        <w:t>leads to a new</w:t>
      </w:r>
      <w:r w:rsidRPr="0006211F">
        <w:rPr>
          <w:u w:val="single"/>
        </w:rPr>
        <w:t xml:space="preserve">, 20-year </w:t>
      </w:r>
      <w:r w:rsidRPr="00854963">
        <w:rPr>
          <w:highlight w:val="cyan"/>
          <w:u w:val="single"/>
        </w:rPr>
        <w:t>monopoly for the drug manufacturer</w:t>
      </w:r>
      <w:r w:rsidRPr="007C32E4">
        <w:rPr>
          <w:sz w:val="16"/>
        </w:rPr>
        <w:t>. By law, every patent—no matter how much or how little innovation it contains—gets the same 20-year exclusivity rights.</w:t>
      </w:r>
    </w:p>
    <w:p w14:paraId="3B4802DB" w14:textId="77777777" w:rsidR="00CB21AE" w:rsidRPr="007C32E4" w:rsidRDefault="00CB21AE" w:rsidP="00C74B55">
      <w:pPr>
        <w:rPr>
          <w:sz w:val="16"/>
        </w:rPr>
      </w:pPr>
      <w:r w:rsidRPr="0006211F">
        <w:rPr>
          <w:u w:val="single"/>
        </w:rPr>
        <w:t>Drug companies have gotten very good at using thickets of these weaker patents</w:t>
      </w:r>
      <w:r w:rsidRPr="007C32E4">
        <w:rPr>
          <w:sz w:val="16"/>
        </w:rPr>
        <w:t xml:space="preserve"> in the U.S. </w:t>
      </w:r>
      <w:r w:rsidRPr="0006211F">
        <w:rPr>
          <w:u w:val="single"/>
        </w:rPr>
        <w:t>to troll or block low-cost “biosimilar” competition</w:t>
      </w:r>
      <w:r w:rsidRPr="007C32E4">
        <w:rPr>
          <w:sz w:val="16"/>
        </w:rPr>
        <w:t xml:space="preserve">. But </w:t>
      </w:r>
      <w:r w:rsidRPr="00854963">
        <w:rPr>
          <w:highlight w:val="cyan"/>
          <w:u w:val="single"/>
        </w:rPr>
        <w:t>the</w:t>
      </w:r>
      <w:r w:rsidRPr="0006211F">
        <w:rPr>
          <w:u w:val="single"/>
        </w:rPr>
        <w:t xml:space="preserve"> patent thicket </w:t>
      </w:r>
      <w:r w:rsidRPr="00854963">
        <w:rPr>
          <w:highlight w:val="cyan"/>
          <w:u w:val="single"/>
        </w:rPr>
        <w:t>strategy hasn’t worked</w:t>
      </w:r>
      <w:r w:rsidRPr="0006211F">
        <w:rPr>
          <w:u w:val="single"/>
        </w:rPr>
        <w:t xml:space="preserve"> as well </w:t>
      </w:r>
      <w:r w:rsidRPr="00854963">
        <w:rPr>
          <w:highlight w:val="cyan"/>
          <w:u w:val="single"/>
        </w:rPr>
        <w:t>in Europe</w:t>
      </w:r>
      <w:r w:rsidRPr="007C32E4">
        <w:rPr>
          <w:sz w:val="16"/>
        </w:rPr>
        <w:t>. Why?</w:t>
      </w:r>
    </w:p>
    <w:p w14:paraId="07707DA9" w14:textId="7629C3C3" w:rsidR="00CB21AE" w:rsidRPr="007C32E4" w:rsidRDefault="00CB21AE" w:rsidP="00C74B55">
      <w:pPr>
        <w:rPr>
          <w:sz w:val="16"/>
        </w:rPr>
      </w:pPr>
      <w:r w:rsidRPr="007C32E4">
        <w:rPr>
          <w:sz w:val="16"/>
        </w:rPr>
        <w:t>The success of patent opposition procedures in Europe</w:t>
      </w:r>
    </w:p>
    <w:p w14:paraId="35051AEF" w14:textId="77777777" w:rsidR="00CB21AE" w:rsidRPr="007C32E4" w:rsidRDefault="00CB21AE" w:rsidP="00C74B55">
      <w:pPr>
        <w:rPr>
          <w:sz w:val="16"/>
        </w:rPr>
      </w:pPr>
      <w:r w:rsidRPr="007C32E4">
        <w:rPr>
          <w:sz w:val="16"/>
        </w:rPr>
        <w:t>The European Patent Office has long had an opposition procedure by which any individual or company could challenge the validity of a recently issued patent. Patent examiners can’t always know whether or not something that someone is trying to patent is obvious to someone skilled in the art, or has been done before. The opposition process allows those claims to be litigated in a simple and low-cost way.</w:t>
      </w:r>
    </w:p>
    <w:p w14:paraId="4BA16C20" w14:textId="09F9D246" w:rsidR="00A64475" w:rsidRPr="007C32E4" w:rsidRDefault="00CB21AE" w:rsidP="00C74B55">
      <w:pPr>
        <w:rPr>
          <w:sz w:val="16"/>
        </w:rPr>
      </w:pPr>
      <w:r w:rsidRPr="007C32E4">
        <w:rPr>
          <w:sz w:val="16"/>
        </w:rPr>
        <w:t>This ends up being good for innovation. Truly innovative patents that survive the opposition procedure are thereby strengthened, because courts know that these patents have already survived a thorough vetting. And weak patents that should never have been issued are whittled away.</w:t>
      </w:r>
    </w:p>
    <w:p w14:paraId="5BF687E0" w14:textId="06609BC7" w:rsidR="00CB21AE" w:rsidRPr="007C32E4" w:rsidRDefault="00CB21AE" w:rsidP="00C74B55">
      <w:pPr>
        <w:rPr>
          <w:sz w:val="16"/>
        </w:rPr>
      </w:pPr>
      <w:r w:rsidRPr="007C32E4">
        <w:rPr>
          <w:sz w:val="16"/>
        </w:rPr>
        <w:t>Take the case of Humira, the AbbVie arthritis drug that reached $20 billion in annual sales. Humira’s core composition of matter patent expired in 2016, and “biosimilar” generic versions of Humira launched in Europe in 2018. But thanks to AbbVie’s thicket of over 100 weak patents that remained on the books in the U.S., it took until 2023 for biosimilars to launch in America.</w:t>
      </w:r>
    </w:p>
    <w:p w14:paraId="65B2B7F9" w14:textId="77777777" w:rsidR="00CB21AE" w:rsidRPr="007C32E4" w:rsidRDefault="00CB21AE" w:rsidP="00C74B55">
      <w:pPr>
        <w:rPr>
          <w:sz w:val="16"/>
        </w:rPr>
      </w:pPr>
      <w:r w:rsidRPr="007C32E4">
        <w:rPr>
          <w:sz w:val="16"/>
        </w:rPr>
        <w:t>AbbVie took advantage of the 5-year delay to further raise prices on Humira in the U.S., and the company netted about $80 billion in Humira revenue in the U.S. between 2018 and 2023 at American consumers’ expense.</w:t>
      </w:r>
    </w:p>
    <w:p w14:paraId="2113223C" w14:textId="238FFB91" w:rsidR="00CB21AE" w:rsidRPr="007C32E4" w:rsidRDefault="00CB21AE" w:rsidP="00C74B55">
      <w:pPr>
        <w:rPr>
          <w:sz w:val="16"/>
        </w:rPr>
      </w:pPr>
      <w:r w:rsidRPr="007C32E4">
        <w:rPr>
          <w:sz w:val="16"/>
        </w:rPr>
        <w:t>The U.S. adopts its own patent opposition procedure</w:t>
      </w:r>
    </w:p>
    <w:p w14:paraId="123BC85A" w14:textId="77777777" w:rsidR="00CB21AE" w:rsidRPr="007C32E4" w:rsidRDefault="00CB21AE" w:rsidP="00C74B55">
      <w:pPr>
        <w:rPr>
          <w:sz w:val="16"/>
        </w:rPr>
      </w:pPr>
      <w:r w:rsidRPr="007C32E4">
        <w:rPr>
          <w:sz w:val="16"/>
        </w:rPr>
        <w:t xml:space="preserve">In 2011, the U.S. Congress passed the America Invents Act, sponsored by Sen. Patrick Leahy (D., Vt.) and Rep. Lamar Smith (R., Tex.), which the Congressional Research Service describes as “the most significant patent statute enacted by Congress in over 50 years.” The </w:t>
      </w:r>
      <w:r w:rsidRPr="0006211F">
        <w:rPr>
          <w:u w:val="single"/>
        </w:rPr>
        <w:t xml:space="preserve">AIA’s most important reform was the </w:t>
      </w:r>
      <w:r w:rsidRPr="00854963">
        <w:rPr>
          <w:highlight w:val="cyan"/>
          <w:u w:val="single"/>
        </w:rPr>
        <w:t>creation of</w:t>
      </w:r>
      <w:r w:rsidRPr="0006211F">
        <w:rPr>
          <w:u w:val="single"/>
        </w:rPr>
        <w:t xml:space="preserve"> two new </w:t>
      </w:r>
      <w:r w:rsidRPr="00854963">
        <w:rPr>
          <w:highlight w:val="cyan"/>
          <w:u w:val="single"/>
        </w:rPr>
        <w:t>European-style</w:t>
      </w:r>
      <w:r w:rsidRPr="0006211F">
        <w:rPr>
          <w:u w:val="single"/>
        </w:rPr>
        <w:t xml:space="preserve"> patent opposition </w:t>
      </w:r>
      <w:r w:rsidRPr="00854963">
        <w:rPr>
          <w:highlight w:val="cyan"/>
          <w:u w:val="single"/>
        </w:rPr>
        <w:t>procedures, through</w:t>
      </w:r>
      <w:r w:rsidRPr="0006211F">
        <w:rPr>
          <w:u w:val="single"/>
        </w:rPr>
        <w:t xml:space="preserve"> a new agency called </w:t>
      </w:r>
      <w:r w:rsidRPr="00854963">
        <w:rPr>
          <w:highlight w:val="cyan"/>
          <w:u w:val="single"/>
        </w:rPr>
        <w:t>the</w:t>
      </w:r>
      <w:r w:rsidRPr="007C32E4">
        <w:rPr>
          <w:sz w:val="16"/>
        </w:rPr>
        <w:t xml:space="preserve"> Patent Trial and Appeal Board (</w:t>
      </w:r>
      <w:r w:rsidRPr="00854963">
        <w:rPr>
          <w:highlight w:val="cyan"/>
          <w:u w:val="single"/>
        </w:rPr>
        <w:t>PTAB</w:t>
      </w:r>
      <w:r w:rsidRPr="007C32E4">
        <w:rPr>
          <w:sz w:val="16"/>
        </w:rPr>
        <w:t>).</w:t>
      </w:r>
    </w:p>
    <w:p w14:paraId="43AC50A3" w14:textId="77777777" w:rsidR="00CB21AE" w:rsidRPr="007C32E4" w:rsidRDefault="00CB21AE" w:rsidP="00C74B55">
      <w:pPr>
        <w:rPr>
          <w:sz w:val="16"/>
        </w:rPr>
      </w:pPr>
      <w:r w:rsidRPr="007C32E4">
        <w:rPr>
          <w:sz w:val="16"/>
        </w:rPr>
        <w:t xml:space="preserve">Silicon Valley tech companies had long been frustrated by patent trolls who hamstrung their products with trivial patents, and the passage of the AIA was </w:t>
      </w:r>
      <w:r w:rsidRPr="006A7C8E">
        <w:rPr>
          <w:u w:val="single"/>
        </w:rPr>
        <w:t>a major victory for</w:t>
      </w:r>
      <w:r w:rsidRPr="007C32E4">
        <w:rPr>
          <w:sz w:val="16"/>
        </w:rPr>
        <w:t xml:space="preserve"> U.S. </w:t>
      </w:r>
      <w:r w:rsidRPr="006A7C8E">
        <w:rPr>
          <w:u w:val="single"/>
        </w:rPr>
        <w:t xml:space="preserve">innovators. Thanks to PTAB’s </w:t>
      </w:r>
      <w:r w:rsidRPr="003C1F03">
        <w:rPr>
          <w:highlight w:val="cyan"/>
          <w:u w:val="single"/>
        </w:rPr>
        <w:t>streamlined process</w:t>
      </w:r>
      <w:r w:rsidRPr="006A7C8E">
        <w:rPr>
          <w:u w:val="single"/>
        </w:rPr>
        <w:t xml:space="preserve">, challenging a patent through </w:t>
      </w:r>
      <w:r w:rsidRPr="003C1F03">
        <w:rPr>
          <w:highlight w:val="cyan"/>
          <w:u w:val="single"/>
        </w:rPr>
        <w:t>PTAB cost</w:t>
      </w:r>
      <w:r w:rsidRPr="006A7C8E">
        <w:rPr>
          <w:u w:val="single"/>
        </w:rPr>
        <w:t xml:space="preserve">s </w:t>
      </w:r>
      <w:r w:rsidRPr="003C1F03">
        <w:rPr>
          <w:highlight w:val="cyan"/>
          <w:u w:val="single"/>
        </w:rPr>
        <w:t>hundreds of thousands</w:t>
      </w:r>
      <w:r w:rsidRPr="006A7C8E">
        <w:rPr>
          <w:u w:val="single"/>
        </w:rPr>
        <w:t xml:space="preserve"> of dollars, </w:t>
      </w:r>
      <w:r w:rsidRPr="003C1F03">
        <w:rPr>
          <w:highlight w:val="cyan"/>
          <w:u w:val="single"/>
        </w:rPr>
        <w:t>compared to millions</w:t>
      </w:r>
      <w:r w:rsidRPr="006A7C8E">
        <w:rPr>
          <w:u w:val="single"/>
        </w:rPr>
        <w:t xml:space="preserve"> of dollars through the more traditional system</w:t>
      </w:r>
      <w:r w:rsidRPr="007C32E4">
        <w:rPr>
          <w:sz w:val="16"/>
        </w:rPr>
        <w:t>.</w:t>
      </w:r>
    </w:p>
    <w:p w14:paraId="2E3F3823" w14:textId="77777777" w:rsidR="00CB21AE" w:rsidRPr="007C32E4" w:rsidRDefault="00CB21AE" w:rsidP="00C74B55">
      <w:pPr>
        <w:rPr>
          <w:sz w:val="16"/>
        </w:rPr>
      </w:pPr>
      <w:r w:rsidRPr="007C32E4">
        <w:rPr>
          <w:sz w:val="16"/>
        </w:rPr>
        <w:t>Unfortunately, it has taken a while for the U.S. patent opposition process, called inter partes review, to get going. As I described in a 2020 paper, early attempts by private actors to invalidate weak drug patents using PTAB were stymied by an aggressive drug industry lobbying campaign.</w:t>
      </w:r>
    </w:p>
    <w:p w14:paraId="2B5115CD" w14:textId="09CD90F8" w:rsidR="00CB21AE" w:rsidRPr="007C32E4" w:rsidRDefault="00CB21AE" w:rsidP="00C74B55">
      <w:pPr>
        <w:rPr>
          <w:sz w:val="16"/>
        </w:rPr>
      </w:pPr>
      <w:r w:rsidRPr="007C32E4">
        <w:rPr>
          <w:sz w:val="16"/>
        </w:rPr>
        <w:t xml:space="preserve">Here’s how it works: Once a patent has been issued by the U.S. Patent and Trademark Office, </w:t>
      </w:r>
      <w:r w:rsidRPr="00D7661E">
        <w:rPr>
          <w:u w:val="single"/>
        </w:rPr>
        <w:t>anyone can challenge the validity of the patent using</w:t>
      </w:r>
      <w:r w:rsidRPr="007C32E4">
        <w:rPr>
          <w:sz w:val="16"/>
        </w:rPr>
        <w:t xml:space="preserve"> post-grant review (if the patent was issued no more than nine months ago) or, more commonly, </w:t>
      </w:r>
      <w:r w:rsidRPr="00D7661E">
        <w:rPr>
          <w:u w:val="single"/>
        </w:rPr>
        <w:t>inter partes review</w:t>
      </w:r>
      <w:r w:rsidRPr="007C32E4">
        <w:rPr>
          <w:sz w:val="16"/>
        </w:rPr>
        <w:t xml:space="preserve"> (for patents issued more than nine months ago) by petitioning PTAB. </w:t>
      </w:r>
      <w:r w:rsidRPr="00D7661E">
        <w:rPr>
          <w:u w:val="single"/>
        </w:rPr>
        <w:t>PTAB then decides to either deny or institute the petition</w:t>
      </w:r>
      <w:r w:rsidRPr="007C32E4">
        <w:rPr>
          <w:sz w:val="16"/>
        </w:rPr>
        <w:t>, based on whether the petition and its initial response “shows that there is a reasonable likelihood that the petitioner would prevail with respect to at least 1 of the [patent] claims challenged in the petition.”</w:t>
      </w:r>
    </w:p>
    <w:p w14:paraId="036887AD" w14:textId="77777777" w:rsidR="005D5E20" w:rsidRPr="007C32E4" w:rsidRDefault="005D5E20" w:rsidP="00C74B55">
      <w:pPr>
        <w:rPr>
          <w:sz w:val="16"/>
        </w:rPr>
      </w:pPr>
      <w:r w:rsidRPr="007C32E4">
        <w:rPr>
          <w:sz w:val="16"/>
        </w:rPr>
        <w:t>Once PTAB institutes the petition, and begins adjudicating the patent challenge, the parties frequently settle, ending the opposition process in about 30 percent of PTAB cases. According to the USPTO, of the 27,804 patent claims challenged in fiscal year 2023 (each patent can contain several claimed inventions), PTAB ruled against the patent holder 5,894 times, or 22 percent of the time. Roughly 21 percent of the claims were settled (the yellow bars on the above chart).</w:t>
      </w:r>
    </w:p>
    <w:p w14:paraId="7B73AA1A" w14:textId="77777777" w:rsidR="005D5E20" w:rsidRPr="007C32E4" w:rsidRDefault="005D5E20" w:rsidP="00C74B55">
      <w:pPr>
        <w:rPr>
          <w:sz w:val="16"/>
        </w:rPr>
      </w:pPr>
      <w:r w:rsidRPr="007C32E4">
        <w:rPr>
          <w:sz w:val="16"/>
        </w:rPr>
        <w:t>Of the roughly 3.8 million active patents in the United States, as of September 2023 the PTAB opposition procedure has fully invalidated 1,037 and partially invalidated 3,170, or 0.11 percent of active patents.</w:t>
      </w:r>
    </w:p>
    <w:p w14:paraId="641D48CE" w14:textId="77777777" w:rsidR="005D5E20" w:rsidRPr="007C32E4" w:rsidRDefault="005D5E20" w:rsidP="00C74B55">
      <w:pPr>
        <w:rPr>
          <w:sz w:val="16"/>
        </w:rPr>
      </w:pPr>
      <w:r w:rsidRPr="007C32E4">
        <w:rPr>
          <w:sz w:val="16"/>
        </w:rPr>
        <w:t xml:space="preserve">Because the </w:t>
      </w:r>
      <w:r w:rsidRPr="00D7661E">
        <w:rPr>
          <w:u w:val="single"/>
        </w:rPr>
        <w:t>economic rewards of patent monopolies are so high</w:t>
      </w:r>
      <w:r w:rsidRPr="007C32E4">
        <w:rPr>
          <w:sz w:val="16"/>
        </w:rPr>
        <w:t xml:space="preserve">, Congress’ creation of </w:t>
      </w:r>
      <w:r w:rsidRPr="00D7661E">
        <w:rPr>
          <w:u w:val="single"/>
        </w:rPr>
        <w:t>PTAB has turned out to be one of the most heavily litigated statutes</w:t>
      </w:r>
      <w:r w:rsidRPr="007C32E4">
        <w:rPr>
          <w:sz w:val="16"/>
        </w:rPr>
        <w:t xml:space="preserve"> in modern history. From 2016 to 2021, the U.S. Supreme Court heard no fewer than six cases regarding PTAB. While the High Court has ended up tweaking how PTAB works, however, the opposition procedure remains largely intact.</w:t>
      </w:r>
    </w:p>
    <w:p w14:paraId="07496A20" w14:textId="77777777" w:rsidR="005D5E20" w:rsidRPr="007C32E4" w:rsidRDefault="005D5E20" w:rsidP="00C74B55">
      <w:pPr>
        <w:rPr>
          <w:sz w:val="16"/>
        </w:rPr>
      </w:pPr>
      <w:r w:rsidRPr="003C1F03">
        <w:rPr>
          <w:highlight w:val="cyan"/>
          <w:u w:val="single"/>
        </w:rPr>
        <w:t>As drug companies continue to use thickets</w:t>
      </w:r>
      <w:r w:rsidRPr="007C32E4">
        <w:rPr>
          <w:u w:val="single"/>
        </w:rPr>
        <w:t xml:space="preserve"> of weak patents to protect their high-priced drugs, it is </w:t>
      </w:r>
      <w:r w:rsidRPr="003C1F03">
        <w:rPr>
          <w:highlight w:val="cyan"/>
          <w:u w:val="single"/>
        </w:rPr>
        <w:t>essential to preserve</w:t>
      </w:r>
      <w:r w:rsidRPr="007C32E4">
        <w:rPr>
          <w:sz w:val="16"/>
        </w:rPr>
        <w:t xml:space="preserve"> and improve </w:t>
      </w:r>
      <w:r w:rsidRPr="007C32E4">
        <w:rPr>
          <w:u w:val="single"/>
        </w:rPr>
        <w:t xml:space="preserve">the patent </w:t>
      </w:r>
      <w:r w:rsidRPr="003C1F03">
        <w:rPr>
          <w:highlight w:val="cyan"/>
          <w:u w:val="single"/>
        </w:rPr>
        <w:t>opposition</w:t>
      </w:r>
      <w:r w:rsidRPr="007C32E4">
        <w:rPr>
          <w:u w:val="single"/>
        </w:rPr>
        <w:t xml:space="preserve"> process in the</w:t>
      </w:r>
      <w:r w:rsidRPr="007C32E4">
        <w:rPr>
          <w:sz w:val="16"/>
        </w:rPr>
        <w:t xml:space="preserve"> </w:t>
      </w:r>
      <w:r w:rsidRPr="007C32E4">
        <w:rPr>
          <w:u w:val="single"/>
        </w:rPr>
        <w:t>U</w:t>
      </w:r>
      <w:r w:rsidRPr="007C32E4">
        <w:rPr>
          <w:sz w:val="16"/>
        </w:rPr>
        <w:t xml:space="preserve">nited </w:t>
      </w:r>
      <w:r w:rsidRPr="007C32E4">
        <w:rPr>
          <w:u w:val="single"/>
        </w:rPr>
        <w:t>S</w:t>
      </w:r>
      <w:r w:rsidRPr="007C32E4">
        <w:rPr>
          <w:sz w:val="16"/>
        </w:rPr>
        <w:t>tates. But, strangely, a group of largely Democratic members of Congress is going in the opposite direction, by introducing legislation that would sabotage the America Invents Act’s reforms.</w:t>
      </w:r>
    </w:p>
    <w:p w14:paraId="3BE2B79E" w14:textId="479A58B1" w:rsidR="005D5E20" w:rsidRPr="007C32E4" w:rsidRDefault="005D5E20" w:rsidP="00C74B55">
      <w:pPr>
        <w:rPr>
          <w:u w:val="single"/>
        </w:rPr>
      </w:pPr>
      <w:r w:rsidRPr="007C32E4">
        <w:rPr>
          <w:u w:val="single"/>
        </w:rPr>
        <w:t xml:space="preserve">The </w:t>
      </w:r>
      <w:r w:rsidRPr="003C1F03">
        <w:rPr>
          <w:highlight w:val="cyan"/>
          <w:u w:val="single"/>
        </w:rPr>
        <w:t>PREVAIL</w:t>
      </w:r>
      <w:r w:rsidRPr="007C32E4">
        <w:rPr>
          <w:u w:val="single"/>
        </w:rPr>
        <w:t xml:space="preserve"> Act </w:t>
      </w:r>
      <w:r w:rsidRPr="003C1F03">
        <w:rPr>
          <w:highlight w:val="cyan"/>
          <w:u w:val="single"/>
        </w:rPr>
        <w:t>rewards</w:t>
      </w:r>
      <w:r w:rsidRPr="007C32E4">
        <w:rPr>
          <w:u w:val="single"/>
        </w:rPr>
        <w:t xml:space="preserve"> patent </w:t>
      </w:r>
      <w:r w:rsidRPr="003C1F03">
        <w:rPr>
          <w:highlight w:val="cyan"/>
          <w:u w:val="single"/>
        </w:rPr>
        <w:t>trolls</w:t>
      </w:r>
    </w:p>
    <w:p w14:paraId="57C208D4" w14:textId="77777777" w:rsidR="005D5E20" w:rsidRPr="007C32E4" w:rsidRDefault="005D5E20" w:rsidP="00C74B55">
      <w:pPr>
        <w:rPr>
          <w:sz w:val="16"/>
        </w:rPr>
      </w:pPr>
      <w:r w:rsidRPr="007C32E4">
        <w:rPr>
          <w:sz w:val="16"/>
        </w:rPr>
        <w:t>The most recent version of the bill, called the PREVAIL Act, was introduced by Delaware Sen. Chris Coons (D.) and co-sponsored by Sens. Dick Durbin (D., Ill.), Mazie Hirono (D., Hawaii) and Thom Tillis (R., N.C.). The bill would enable patent trolls to prevail against innovators, by gutting the opposition process.</w:t>
      </w:r>
    </w:p>
    <w:p w14:paraId="5F33756B" w14:textId="77777777" w:rsidR="005D5E20" w:rsidRPr="007C32E4" w:rsidRDefault="005D5E20" w:rsidP="00C74B55">
      <w:pPr>
        <w:rPr>
          <w:sz w:val="16"/>
        </w:rPr>
      </w:pPr>
      <w:r w:rsidRPr="007C32E4">
        <w:rPr>
          <w:sz w:val="16"/>
        </w:rPr>
        <w:t>Under PTAB, anyone can challenge an issued patent: either a would-be competitor or potential infringer, or simply someone acting in the public interest, like a nonprofit public interest law firm. This is essential to PTAB’s proper functioning, because this way, weak patent thickets are cleared out before businesses develop a competing product.</w:t>
      </w:r>
    </w:p>
    <w:p w14:paraId="60CA7117" w14:textId="1798E26F" w:rsidR="00CB21AE" w:rsidRPr="007C32E4" w:rsidRDefault="005D5E20" w:rsidP="00C74B55">
      <w:pPr>
        <w:rPr>
          <w:sz w:val="16"/>
        </w:rPr>
      </w:pPr>
      <w:r w:rsidRPr="007C32E4">
        <w:rPr>
          <w:sz w:val="16"/>
        </w:rPr>
        <w:t>The PREVAIL Act flips this around, requiring PTAB challengers to “have been sued or threatened with a patent infringement lawsuit before filing a PTAB challenge.” This provision would basically destroy the PTAB reform, by eliminating the ability of private actors to clear out patent trolls and thickets prior to infringement lawsuits. PREVAIL contains a host of other provisions designed to make it hard for multiple entities to challenge a weak patent in different ways.</w:t>
      </w:r>
    </w:p>
    <w:p w14:paraId="59003E49" w14:textId="047ACAC8" w:rsidR="00AD070F" w:rsidRPr="007C32E4" w:rsidRDefault="00AD070F" w:rsidP="00C74B55">
      <w:pPr>
        <w:rPr>
          <w:sz w:val="16"/>
        </w:rPr>
      </w:pPr>
      <w:r w:rsidRPr="007C32E4">
        <w:rPr>
          <w:sz w:val="16"/>
        </w:rPr>
        <w:t xml:space="preserve">PREVAIL’s </w:t>
      </w:r>
      <w:r w:rsidRPr="00C33753">
        <w:rPr>
          <w:highlight w:val="cyan"/>
          <w:u w:val="single"/>
        </w:rPr>
        <w:t>sponsors claim</w:t>
      </w:r>
      <w:r w:rsidRPr="007C32E4">
        <w:rPr>
          <w:u w:val="single"/>
        </w:rPr>
        <w:t xml:space="preserve"> that the bill is necessary because “about </w:t>
      </w:r>
      <w:r w:rsidRPr="00C33753">
        <w:rPr>
          <w:highlight w:val="cyan"/>
          <w:u w:val="single"/>
        </w:rPr>
        <w:t>80 percent of</w:t>
      </w:r>
      <w:r w:rsidRPr="007C32E4">
        <w:rPr>
          <w:u w:val="single"/>
        </w:rPr>
        <w:t xml:space="preserve"> instituted PTAB </w:t>
      </w:r>
      <w:r w:rsidRPr="00C33753">
        <w:rPr>
          <w:highlight w:val="cyan"/>
          <w:u w:val="single"/>
        </w:rPr>
        <w:t>proceedings</w:t>
      </w:r>
      <w:r w:rsidRPr="007C32E4">
        <w:rPr>
          <w:u w:val="single"/>
        </w:rPr>
        <w:t xml:space="preserve"> that reach a final written decision </w:t>
      </w:r>
      <w:r w:rsidRPr="00C33753">
        <w:rPr>
          <w:highlight w:val="cyan"/>
          <w:u w:val="single"/>
        </w:rPr>
        <w:t>result in</w:t>
      </w:r>
      <w:r w:rsidRPr="007C32E4">
        <w:rPr>
          <w:u w:val="single"/>
        </w:rPr>
        <w:t xml:space="preserve"> the </w:t>
      </w:r>
      <w:r w:rsidRPr="00C33753">
        <w:rPr>
          <w:highlight w:val="cyan"/>
          <w:u w:val="single"/>
        </w:rPr>
        <w:t>invalidation</w:t>
      </w:r>
      <w:r w:rsidRPr="007C32E4">
        <w:rPr>
          <w:u w:val="single"/>
        </w:rPr>
        <w:t xml:space="preserve"> of at least one challenged patent claim, with 65 percent of those proceedings resulting in the invalidation of all challenged patent claims.”</w:t>
      </w:r>
      <w:r w:rsidRPr="007C32E4">
        <w:rPr>
          <w:sz w:val="16"/>
        </w:rPr>
        <w:t xml:space="preserve"> But </w:t>
      </w:r>
      <w:r w:rsidRPr="00C33753">
        <w:rPr>
          <w:highlight w:val="cyan"/>
          <w:u w:val="single"/>
        </w:rPr>
        <w:t>this is misleading</w:t>
      </w:r>
      <w:r w:rsidRPr="007C32E4">
        <w:rPr>
          <w:sz w:val="16"/>
        </w:rPr>
        <w:t xml:space="preserve">, because </w:t>
      </w:r>
      <w:r w:rsidRPr="00C33753">
        <w:rPr>
          <w:highlight w:val="cyan"/>
          <w:u w:val="single"/>
        </w:rPr>
        <w:t>only a quarter of</w:t>
      </w:r>
      <w:r w:rsidRPr="007C32E4">
        <w:rPr>
          <w:u w:val="single"/>
        </w:rPr>
        <w:t xml:space="preserve"> patent </w:t>
      </w:r>
      <w:r w:rsidRPr="00C33753">
        <w:rPr>
          <w:highlight w:val="cyan"/>
          <w:u w:val="single"/>
        </w:rPr>
        <w:t>claims</w:t>
      </w:r>
      <w:r w:rsidRPr="007C32E4">
        <w:rPr>
          <w:u w:val="single"/>
        </w:rPr>
        <w:t xml:space="preserve"> going through the PTAB process </w:t>
      </w:r>
      <w:r w:rsidRPr="004E194A">
        <w:rPr>
          <w:highlight w:val="cyan"/>
          <w:u w:val="single"/>
        </w:rPr>
        <w:t>actually reach a final</w:t>
      </w:r>
      <w:r w:rsidRPr="007C32E4">
        <w:rPr>
          <w:u w:val="single"/>
        </w:rPr>
        <w:t xml:space="preserve"> written </w:t>
      </w:r>
      <w:r w:rsidRPr="004E194A">
        <w:rPr>
          <w:highlight w:val="cyan"/>
          <w:u w:val="single"/>
        </w:rPr>
        <w:t>decision</w:t>
      </w:r>
      <w:r w:rsidRPr="007C32E4">
        <w:rPr>
          <w:sz w:val="16"/>
        </w:rPr>
        <w:t xml:space="preserve"> (the blue and orange bars in the rightmost column of the USPTO chart above). In reality, </w:t>
      </w:r>
      <w:r w:rsidRPr="007C32E4">
        <w:rPr>
          <w:u w:val="single"/>
        </w:rPr>
        <w:t>of the 19,738</w:t>
      </w:r>
      <w:r w:rsidRPr="007C32E4">
        <w:rPr>
          <w:sz w:val="16"/>
        </w:rPr>
        <w:t xml:space="preserve"> patent claims challenged through PTAB </w:t>
      </w:r>
      <w:r w:rsidRPr="007C32E4">
        <w:rPr>
          <w:u w:val="single"/>
        </w:rPr>
        <w:t xml:space="preserve">in 2023, 5,894 were ruled unpatentable, or </w:t>
      </w:r>
      <w:r w:rsidRPr="004E194A">
        <w:rPr>
          <w:highlight w:val="cyan"/>
          <w:u w:val="single"/>
        </w:rPr>
        <w:t>30 percent</w:t>
      </w:r>
      <w:r w:rsidRPr="007C32E4">
        <w:rPr>
          <w:sz w:val="16"/>
        </w:rPr>
        <w:t>.</w:t>
      </w:r>
    </w:p>
    <w:p w14:paraId="10D4EAEB" w14:textId="77777777" w:rsidR="00AD070F" w:rsidRPr="007C32E4" w:rsidRDefault="00AD070F" w:rsidP="00C74B55">
      <w:pPr>
        <w:rPr>
          <w:sz w:val="16"/>
        </w:rPr>
      </w:pPr>
      <w:r w:rsidRPr="007C32E4">
        <w:rPr>
          <w:sz w:val="16"/>
        </w:rPr>
        <w:t xml:space="preserve">If PREVAIL were to pass, </w:t>
      </w:r>
      <w:r w:rsidRPr="004E194A">
        <w:rPr>
          <w:highlight w:val="cyan"/>
          <w:u w:val="single"/>
        </w:rPr>
        <w:t>companies like AbbVie would enjoy years of extra monopoly power</w:t>
      </w:r>
      <w:r w:rsidRPr="007C32E4">
        <w:rPr>
          <w:sz w:val="16"/>
        </w:rPr>
        <w:t>—</w:t>
      </w:r>
      <w:r w:rsidRPr="00322096">
        <w:rPr>
          <w:highlight w:val="cyan"/>
          <w:u w:val="single"/>
        </w:rPr>
        <w:t>and</w:t>
      </w:r>
      <w:r w:rsidRPr="007C32E4">
        <w:rPr>
          <w:u w:val="single"/>
        </w:rPr>
        <w:t xml:space="preserve"> the ability to </w:t>
      </w:r>
      <w:r w:rsidRPr="00322096">
        <w:rPr>
          <w:highlight w:val="cyan"/>
          <w:u w:val="single"/>
        </w:rPr>
        <w:t>extract tens of billions</w:t>
      </w:r>
      <w:r w:rsidRPr="007C32E4">
        <w:rPr>
          <w:u w:val="single"/>
        </w:rPr>
        <w:t xml:space="preserve"> of dollars from patients and consumers</w:t>
      </w:r>
      <w:r w:rsidRPr="007C32E4">
        <w:rPr>
          <w:sz w:val="16"/>
        </w:rPr>
        <w:t>—</w:t>
      </w:r>
      <w:r w:rsidRPr="00322096">
        <w:rPr>
          <w:highlight w:val="cyan"/>
          <w:u w:val="single"/>
        </w:rPr>
        <w:t>by delaying</w:t>
      </w:r>
      <w:r w:rsidRPr="007C32E4">
        <w:rPr>
          <w:u w:val="single"/>
        </w:rPr>
        <w:t xml:space="preserve"> the </w:t>
      </w:r>
      <w:r w:rsidRPr="00322096">
        <w:rPr>
          <w:highlight w:val="cyan"/>
          <w:u w:val="single"/>
        </w:rPr>
        <w:t>cleanup of</w:t>
      </w:r>
      <w:r w:rsidRPr="007C32E4">
        <w:rPr>
          <w:u w:val="single"/>
        </w:rPr>
        <w:t xml:space="preserve"> their patent </w:t>
      </w:r>
      <w:r w:rsidRPr="00322096">
        <w:rPr>
          <w:highlight w:val="cyan"/>
          <w:u w:val="single"/>
        </w:rPr>
        <w:t>thickets</w:t>
      </w:r>
      <w:r w:rsidRPr="007C32E4">
        <w:rPr>
          <w:u w:val="single"/>
        </w:rPr>
        <w:t xml:space="preserve"> until the last possible minute</w:t>
      </w:r>
      <w:r w:rsidRPr="007C32E4">
        <w:rPr>
          <w:sz w:val="16"/>
        </w:rPr>
        <w:t>.</w:t>
      </w:r>
    </w:p>
    <w:p w14:paraId="6827FBF3" w14:textId="0BB744BE" w:rsidR="00C74B55" w:rsidRPr="007C32E4" w:rsidRDefault="00AD070F" w:rsidP="00C74B55">
      <w:pPr>
        <w:rPr>
          <w:sz w:val="16"/>
        </w:rPr>
      </w:pPr>
      <w:r w:rsidRPr="007C32E4">
        <w:rPr>
          <w:sz w:val="16"/>
        </w:rPr>
        <w:t xml:space="preserve">Chris Coons, Mazie Hirono, and Dick Durbin all claim to support lower prescription drug prices. So </w:t>
      </w:r>
      <w:r w:rsidRPr="007C32E4">
        <w:rPr>
          <w:u w:val="single"/>
        </w:rPr>
        <w:t>why are they sponsoring a bill that would increase the power of monopolists to keep drug prices high?</w:t>
      </w:r>
    </w:p>
    <w:p w14:paraId="688E0387" w14:textId="42A8F653" w:rsidR="00463860" w:rsidRDefault="00463860" w:rsidP="003E4246">
      <w:pPr>
        <w:pStyle w:val="Heading3"/>
      </w:pPr>
      <w:r>
        <w:t>2NC – Link – More</w:t>
      </w:r>
    </w:p>
    <w:p w14:paraId="10034988" w14:textId="77777777" w:rsidR="00463860" w:rsidRPr="00FD6A17" w:rsidRDefault="00463860" w:rsidP="00463860">
      <w:pPr>
        <w:pStyle w:val="Heading4"/>
      </w:pPr>
      <w:r>
        <w:t xml:space="preserve">The plan severely limits </w:t>
      </w:r>
      <w:r w:rsidRPr="00FD6A17">
        <w:rPr>
          <w:u w:val="single"/>
        </w:rPr>
        <w:t>judicial ability</w:t>
      </w:r>
      <w:r>
        <w:t xml:space="preserve"> – that undermines inter partes review. </w:t>
      </w:r>
    </w:p>
    <w:p w14:paraId="69289FCD" w14:textId="77777777" w:rsidR="00463860" w:rsidRPr="00634102" w:rsidRDefault="00463860" w:rsidP="00463860">
      <w:r>
        <w:t xml:space="preserve">Alex </w:t>
      </w:r>
      <w:r w:rsidRPr="00A64A2E">
        <w:rPr>
          <w:rStyle w:val="Style13ptBold"/>
        </w:rPr>
        <w:t>Moss</w:t>
      </w:r>
      <w:r>
        <w:t xml:space="preserve"> 9-3-20</w:t>
      </w:r>
      <w:r w:rsidRPr="00A64A2E">
        <w:rPr>
          <w:rStyle w:val="Style13ptBold"/>
        </w:rPr>
        <w:t>19</w:t>
      </w:r>
      <w:r>
        <w:t xml:space="preserve">, executive director at Public Interest Patent Law Institute, JD from Stanford Law School, bachelor’s degree in government from Harvard University. Electronic Frontier Foundation, “The Stronger Patents Act Would Make Bad Patents Stronger Than Ever,” </w:t>
      </w:r>
      <w:r w:rsidRPr="00787901">
        <w:t>https://www.eff.org/nb/deeplinks/2019/09/stronger-patents-act-would-make-bad-patents-stronger-ever</w:t>
      </w:r>
      <w:r>
        <w:t>, //ff</w:t>
      </w:r>
    </w:p>
    <w:p w14:paraId="56875A8E" w14:textId="77777777" w:rsidR="00463860" w:rsidRPr="00350ADE" w:rsidRDefault="00463860" w:rsidP="00463860">
      <w:pPr>
        <w:rPr>
          <w:sz w:val="16"/>
        </w:rPr>
      </w:pPr>
      <w:r w:rsidRPr="00350ADE">
        <w:rPr>
          <w:sz w:val="16"/>
        </w:rPr>
        <w:t xml:space="preserve">The STRONGER Patents Act </w:t>
      </w:r>
      <w:r w:rsidRPr="000E5641">
        <w:rPr>
          <w:u w:val="single"/>
        </w:rPr>
        <w:t>forces challengers to prove invalidity with “clear and convincing evidence,” like they do in district courts, rather than the “preponderance” of the evidence standard</w:t>
      </w:r>
      <w:r w:rsidRPr="00350ADE">
        <w:rPr>
          <w:sz w:val="16"/>
        </w:rPr>
        <w:t xml:space="preserve"> they need to meet now. That </w:t>
      </w:r>
      <w:r w:rsidRPr="000E5641">
        <w:rPr>
          <w:u w:val="single"/>
        </w:rPr>
        <w:t>drastically raises the difficulty, and cost, of invalidating the worst patents</w:t>
      </w:r>
      <w:r w:rsidRPr="00350ADE">
        <w:rPr>
          <w:sz w:val="16"/>
        </w:rPr>
        <w:t xml:space="preserve">. In practical terms, having to provide clear and convincing evidence instead of a preponderance is like having to get the ball to the </w:t>
      </w:r>
      <w:proofErr w:type="gramStart"/>
      <w:r w:rsidRPr="00350ADE">
        <w:rPr>
          <w:sz w:val="16"/>
        </w:rPr>
        <w:t>25 yard</w:t>
      </w:r>
      <w:proofErr w:type="gramEnd"/>
      <w:r w:rsidRPr="00350ADE">
        <w:rPr>
          <w:sz w:val="16"/>
        </w:rPr>
        <w:t xml:space="preserve"> line instead of just having to make it over the 50 yard line.</w:t>
      </w:r>
    </w:p>
    <w:p w14:paraId="21A9E6AF" w14:textId="77777777" w:rsidR="00463860" w:rsidRPr="00350ADE" w:rsidRDefault="00463860" w:rsidP="00463860">
      <w:pPr>
        <w:rPr>
          <w:sz w:val="16"/>
        </w:rPr>
      </w:pPr>
      <w:r w:rsidRPr="000E5641">
        <w:rPr>
          <w:u w:val="single"/>
        </w:rPr>
        <w:t>Congress didn’t create IPR with a different standard by accident. This bill would undo the whole purpose Congress had in creating</w:t>
      </w:r>
      <w:r w:rsidRPr="00350ADE">
        <w:rPr>
          <w:sz w:val="16"/>
        </w:rPr>
        <w:t xml:space="preserve"> </w:t>
      </w:r>
      <w:r w:rsidRPr="000E5641">
        <w:rPr>
          <w:u w:val="single"/>
        </w:rPr>
        <w:t>i</w:t>
      </w:r>
      <w:r w:rsidRPr="00350ADE">
        <w:rPr>
          <w:sz w:val="16"/>
        </w:rPr>
        <w:t xml:space="preserve">nter </w:t>
      </w:r>
      <w:r w:rsidRPr="000E5641">
        <w:rPr>
          <w:u w:val="single"/>
        </w:rPr>
        <w:t>p</w:t>
      </w:r>
      <w:r w:rsidRPr="00350ADE">
        <w:rPr>
          <w:sz w:val="16"/>
        </w:rPr>
        <w:t xml:space="preserve">artes </w:t>
      </w:r>
      <w:r w:rsidRPr="000E5641">
        <w:rPr>
          <w:u w:val="single"/>
        </w:rPr>
        <w:t>r</w:t>
      </w:r>
      <w:r w:rsidRPr="00350ADE">
        <w:rPr>
          <w:sz w:val="16"/>
        </w:rPr>
        <w:t xml:space="preserve">eview in the first place: </w:t>
      </w:r>
      <w:r w:rsidRPr="000E5641">
        <w:rPr>
          <w:u w:val="single"/>
        </w:rPr>
        <w:t>it’s supposed to be easier to invalidate wrongly-issued patents, by putting them before</w:t>
      </w:r>
      <w:r w:rsidRPr="00350ADE">
        <w:rPr>
          <w:sz w:val="16"/>
        </w:rPr>
        <w:t xml:space="preserve"> </w:t>
      </w:r>
      <w:r w:rsidRPr="000E5641">
        <w:rPr>
          <w:u w:val="single"/>
        </w:rPr>
        <w:t>a</w:t>
      </w:r>
      <w:r w:rsidRPr="00350ADE">
        <w:rPr>
          <w:sz w:val="16"/>
        </w:rPr>
        <w:t xml:space="preserve">dministrative </w:t>
      </w:r>
      <w:r w:rsidRPr="000E5641">
        <w:rPr>
          <w:u w:val="single"/>
        </w:rPr>
        <w:t>p</w:t>
      </w:r>
      <w:r w:rsidRPr="00350ADE">
        <w:rPr>
          <w:sz w:val="16"/>
        </w:rPr>
        <w:t xml:space="preserve">atents </w:t>
      </w:r>
      <w:r w:rsidRPr="000E5641">
        <w:rPr>
          <w:u w:val="single"/>
        </w:rPr>
        <w:t>j</w:t>
      </w:r>
      <w:r w:rsidRPr="00350ADE">
        <w:rPr>
          <w:sz w:val="16"/>
        </w:rPr>
        <w:t xml:space="preserve">udges </w:t>
      </w:r>
      <w:r w:rsidRPr="000E5641">
        <w:rPr>
          <w:u w:val="single"/>
        </w:rPr>
        <w:t>with relevant technical expertise</w:t>
      </w:r>
      <w:r w:rsidRPr="00350ADE">
        <w:rPr>
          <w:sz w:val="16"/>
        </w:rPr>
        <w:t>.</w:t>
      </w:r>
    </w:p>
    <w:p w14:paraId="0E038D09" w14:textId="77777777" w:rsidR="00463860" w:rsidRPr="00350ADE" w:rsidRDefault="00463860" w:rsidP="00463860">
      <w:pPr>
        <w:rPr>
          <w:sz w:val="16"/>
        </w:rPr>
      </w:pPr>
      <w:r w:rsidRPr="00350ADE">
        <w:rPr>
          <w:sz w:val="16"/>
        </w:rPr>
        <w:t xml:space="preserve">Those </w:t>
      </w:r>
      <w:r w:rsidRPr="00627DFC">
        <w:rPr>
          <w:u w:val="single"/>
        </w:rPr>
        <w:t>judges shouldn’t be hamstrung by a bill that would limit their ability to review, and cancel, patents that should never have issued</w:t>
      </w:r>
      <w:r w:rsidRPr="00350ADE">
        <w:rPr>
          <w:sz w:val="16"/>
        </w:rPr>
        <w:t xml:space="preserve">. The </w:t>
      </w:r>
      <w:r w:rsidRPr="00350ADE">
        <w:rPr>
          <w:u w:val="single"/>
        </w:rPr>
        <w:t>presumption of validity is supposed to</w:t>
      </w:r>
      <w:r w:rsidRPr="00350ADE">
        <w:rPr>
          <w:sz w:val="16"/>
        </w:rPr>
        <w:t xml:space="preserve"> reflect public confidence in the Patent Office’s examination procedure, </w:t>
      </w:r>
      <w:r w:rsidRPr="00350ADE">
        <w:rPr>
          <w:u w:val="single"/>
        </w:rPr>
        <w:t>not shield unexpired patents from meaningful review at the Patent Office</w:t>
      </w:r>
      <w:r w:rsidRPr="00350ADE">
        <w:rPr>
          <w:sz w:val="16"/>
        </w:rPr>
        <w:t xml:space="preserve">. </w:t>
      </w:r>
    </w:p>
    <w:p w14:paraId="64D72888" w14:textId="06DD956F" w:rsidR="00463860" w:rsidRDefault="00307B27" w:rsidP="00307B27">
      <w:pPr>
        <w:pStyle w:val="Heading4"/>
      </w:pPr>
      <w:r>
        <w:t xml:space="preserve">Preserving those mechanisms are key to driving down prices. </w:t>
      </w:r>
    </w:p>
    <w:p w14:paraId="6C6C5E32" w14:textId="477A47B5" w:rsidR="00307B27" w:rsidRDefault="00307B27" w:rsidP="00307B27">
      <w:r>
        <w:t xml:space="preserve">Alex </w:t>
      </w:r>
      <w:r w:rsidRPr="00FD7806">
        <w:rPr>
          <w:rStyle w:val="Style13ptBold"/>
        </w:rPr>
        <w:t>Moss</w:t>
      </w:r>
      <w:r>
        <w:t xml:space="preserve"> 4-1-20</w:t>
      </w:r>
      <w:r w:rsidRPr="00FD7806">
        <w:rPr>
          <w:rStyle w:val="Style13ptBold"/>
        </w:rPr>
        <w:t>24</w:t>
      </w:r>
      <w:r>
        <w:t xml:space="preserve">, </w:t>
      </w:r>
      <w:r w:rsidR="00350ADE">
        <w:t>executive director at Public Interest Patent Law Institute, JD from Stanford Law School, bachelor’s degree in government from Harvard University</w:t>
      </w:r>
      <w:r w:rsidR="00FD7806">
        <w:t xml:space="preserve">. Public Interest Patent Law Institute, “Driving Down Drug Prices: Why It’s Good to Challenge Bad Patents,” </w:t>
      </w:r>
      <w:hyperlink r:id="rId28" w:history="1">
        <w:r w:rsidR="006B1890" w:rsidRPr="00922440">
          <w:rPr>
            <w:rStyle w:val="Hyperlink"/>
          </w:rPr>
          <w:t>https://www.piplius.org/news/ipr-driving-down-drug-prices</w:t>
        </w:r>
      </w:hyperlink>
      <w:r w:rsidR="00FD7806">
        <w:t>, //ff</w:t>
      </w:r>
    </w:p>
    <w:p w14:paraId="4853F475" w14:textId="77777777" w:rsidR="00D97B69" w:rsidRPr="000D754F" w:rsidRDefault="00D97B69" w:rsidP="00307B27">
      <w:pPr>
        <w:rPr>
          <w:sz w:val="16"/>
        </w:rPr>
      </w:pPr>
      <w:r w:rsidRPr="009E36D7">
        <w:rPr>
          <w:u w:val="single"/>
        </w:rPr>
        <w:t>Ensuring that patents are granted only for genuinely new and useful inventions is vitally important</w:t>
      </w:r>
      <w:r w:rsidRPr="000D754F">
        <w:rPr>
          <w:sz w:val="16"/>
        </w:rPr>
        <w:t xml:space="preserve">, especially in industries like pharmaceuticals, where </w:t>
      </w:r>
      <w:r w:rsidRPr="009E36D7">
        <w:rPr>
          <w:u w:val="single"/>
        </w:rPr>
        <w:t>high drug prices can have life or death consequences</w:t>
      </w:r>
      <w:r w:rsidRPr="000D754F">
        <w:rPr>
          <w:sz w:val="16"/>
        </w:rPr>
        <w:t xml:space="preserve">. That’s why </w:t>
      </w:r>
      <w:r w:rsidRPr="009E36D7">
        <w:rPr>
          <w:u w:val="single"/>
        </w:rPr>
        <w:t>we need mechanisms like</w:t>
      </w:r>
      <w:r w:rsidRPr="000D754F">
        <w:rPr>
          <w:sz w:val="16"/>
        </w:rPr>
        <w:t xml:space="preserve"> inter partes review (</w:t>
      </w:r>
      <w:r w:rsidRPr="009E36D7">
        <w:rPr>
          <w:u w:val="single"/>
        </w:rPr>
        <w:t>IPR</w:t>
      </w:r>
      <w:r w:rsidRPr="000D754F">
        <w:rPr>
          <w:sz w:val="16"/>
        </w:rPr>
        <w:t xml:space="preserve">) </w:t>
      </w:r>
      <w:r w:rsidRPr="009E36D7">
        <w:rPr>
          <w:u w:val="single"/>
        </w:rPr>
        <w:t>proceedings that</w:t>
      </w:r>
      <w:r w:rsidRPr="000D754F">
        <w:rPr>
          <w:sz w:val="16"/>
        </w:rPr>
        <w:t xml:space="preserve"> make it possible to </w:t>
      </w:r>
      <w:r w:rsidRPr="009338A8">
        <w:rPr>
          <w:u w:val="single"/>
        </w:rPr>
        <w:t>challenge wrongly granted patents before the agency that created them</w:t>
      </w:r>
      <w:r w:rsidRPr="000D754F">
        <w:rPr>
          <w:sz w:val="16"/>
        </w:rPr>
        <w:t>: the U.S. Patent and Trademark Office.</w:t>
      </w:r>
    </w:p>
    <w:p w14:paraId="7A7C0298" w14:textId="77777777" w:rsidR="00D97B69" w:rsidRPr="000D754F" w:rsidRDefault="00D97B69" w:rsidP="00307B27">
      <w:pPr>
        <w:rPr>
          <w:sz w:val="16"/>
        </w:rPr>
      </w:pPr>
      <w:r w:rsidRPr="009338A8">
        <w:rPr>
          <w:u w:val="single"/>
        </w:rPr>
        <w:t>IPR proceedings, created as part of the</w:t>
      </w:r>
      <w:r w:rsidRPr="000D754F">
        <w:rPr>
          <w:sz w:val="16"/>
        </w:rPr>
        <w:t xml:space="preserve"> </w:t>
      </w:r>
      <w:r w:rsidRPr="009338A8">
        <w:rPr>
          <w:u w:val="single"/>
        </w:rPr>
        <w:t>A</w:t>
      </w:r>
      <w:r w:rsidRPr="000D754F">
        <w:rPr>
          <w:sz w:val="16"/>
        </w:rPr>
        <w:t xml:space="preserve">merica </w:t>
      </w:r>
      <w:r w:rsidRPr="009338A8">
        <w:rPr>
          <w:u w:val="single"/>
        </w:rPr>
        <w:t>I</w:t>
      </w:r>
      <w:r w:rsidRPr="000D754F">
        <w:rPr>
          <w:sz w:val="16"/>
        </w:rPr>
        <w:t xml:space="preserve">nvents </w:t>
      </w:r>
      <w:r w:rsidRPr="009338A8">
        <w:rPr>
          <w:u w:val="single"/>
        </w:rPr>
        <w:t>A</w:t>
      </w:r>
      <w:r w:rsidRPr="000D754F">
        <w:rPr>
          <w:sz w:val="16"/>
        </w:rPr>
        <w:t xml:space="preserve">ct of 2011, </w:t>
      </w:r>
      <w:r w:rsidRPr="009338A8">
        <w:rPr>
          <w:u w:val="single"/>
        </w:rPr>
        <w:t>empower any individual to challenge patents that are the same or obvious modifications of things that already existed</w:t>
      </w:r>
      <w:r w:rsidRPr="000D754F">
        <w:rPr>
          <w:sz w:val="16"/>
        </w:rPr>
        <w:t xml:space="preserve">. In essence, </w:t>
      </w:r>
      <w:r w:rsidRPr="009338A8">
        <w:rPr>
          <w:u w:val="single"/>
        </w:rPr>
        <w:t>they offer a means to eliminate patents that</w:t>
      </w:r>
      <w:r w:rsidRPr="000D754F">
        <w:rPr>
          <w:sz w:val="16"/>
        </w:rPr>
        <w:t xml:space="preserve"> offer no genuine invention and, therefore, </w:t>
      </w:r>
      <w:r w:rsidRPr="009338A8">
        <w:rPr>
          <w:u w:val="single"/>
        </w:rPr>
        <w:t>should never have been granted. Such patents unfairly hinder others from innovating and competing, which stifles the development of new products and keeps prices artificially high</w:t>
      </w:r>
      <w:r w:rsidRPr="000D754F">
        <w:rPr>
          <w:sz w:val="16"/>
        </w:rPr>
        <w:t>.</w:t>
      </w:r>
    </w:p>
    <w:p w14:paraId="07016DD8" w14:textId="77777777" w:rsidR="00D97B69" w:rsidRPr="000D754F" w:rsidRDefault="00D97B69" w:rsidP="00307B27">
      <w:pPr>
        <w:rPr>
          <w:sz w:val="16"/>
        </w:rPr>
      </w:pPr>
      <w:r w:rsidRPr="009338A8">
        <w:rPr>
          <w:u w:val="single"/>
        </w:rPr>
        <w:t>This is particularly critical in the pharmaceutical sector, where patents often serve as formidable barriers to entry for generic drug manufacturers and biosimilar producers</w:t>
      </w:r>
      <w:r w:rsidRPr="000D754F">
        <w:rPr>
          <w:sz w:val="16"/>
        </w:rPr>
        <w:t xml:space="preserve">. Indeed, </w:t>
      </w:r>
      <w:r w:rsidRPr="009338A8">
        <w:rPr>
          <w:u w:val="single"/>
        </w:rPr>
        <w:t>IPR proceedings have been instrumental in fostering competition and driving down prices</w:t>
      </w:r>
      <w:r w:rsidRPr="000D754F">
        <w:rPr>
          <w:sz w:val="16"/>
        </w:rPr>
        <w:t xml:space="preserve">. For instance, consider a scenario where </w:t>
      </w:r>
      <w:r w:rsidRPr="000C0048">
        <w:rPr>
          <w:u w:val="single"/>
        </w:rPr>
        <w:t>a brand-name drug company secures a patent for a minor variation in an existing medication, extending its monopoly without</w:t>
      </w:r>
      <w:r w:rsidRPr="000D754F">
        <w:rPr>
          <w:sz w:val="16"/>
        </w:rPr>
        <w:t xml:space="preserve"> introducing </w:t>
      </w:r>
      <w:r w:rsidRPr="000C0048">
        <w:rPr>
          <w:u w:val="single"/>
        </w:rPr>
        <w:t>any substantive innovation. This delays the availability of more affordable generic alternatives, thereby keeping prices elevated</w:t>
      </w:r>
      <w:r w:rsidRPr="000D754F">
        <w:rPr>
          <w:sz w:val="16"/>
        </w:rPr>
        <w:t xml:space="preserve"> for patients and healthcare payers. </w:t>
      </w:r>
      <w:r w:rsidRPr="000C0048">
        <w:rPr>
          <w:u w:val="single"/>
        </w:rPr>
        <w:t>Through IPR, researchers, patients, and generic manufacturers can challenge such patents, paving the way for generic competition and substantial price reductions</w:t>
      </w:r>
      <w:r w:rsidRPr="000D754F">
        <w:rPr>
          <w:sz w:val="16"/>
        </w:rPr>
        <w:t>.</w:t>
      </w:r>
    </w:p>
    <w:p w14:paraId="5A7BF220" w14:textId="77777777" w:rsidR="00D97B69" w:rsidRPr="000D754F" w:rsidRDefault="00D97B69" w:rsidP="00307B27">
      <w:pPr>
        <w:rPr>
          <w:sz w:val="16"/>
        </w:rPr>
      </w:pPr>
      <w:r w:rsidRPr="000D754F">
        <w:rPr>
          <w:sz w:val="16"/>
        </w:rPr>
        <w:t>Empirical research conducted by Charles Duan of American University’s Washington College of Law, demonstrates the tangible benefits of IPR in making essential medications more affordable and accessible. A recent study by Victor Van De Wiele, Aaron Kesselheim, and Sean Tu further validates IPR's efficacy in facilitating competition and resulting in price reductions for biologic therapeutics.</w:t>
      </w:r>
    </w:p>
    <w:p w14:paraId="3ED178B5" w14:textId="77777777" w:rsidR="00D97B69" w:rsidRPr="000D754F" w:rsidRDefault="00D97B69" w:rsidP="00307B27">
      <w:pPr>
        <w:rPr>
          <w:sz w:val="16"/>
        </w:rPr>
      </w:pPr>
      <w:r w:rsidRPr="000D754F">
        <w:rPr>
          <w:sz w:val="16"/>
        </w:rPr>
        <w:t xml:space="preserve">To illustrate the impact of IPR proceedings, the Public Interest Patent Law Institute (PIPLI) is releasing </w:t>
      </w:r>
      <w:r w:rsidRPr="006825B7">
        <w:rPr>
          <w:u w:val="single"/>
        </w:rPr>
        <w:t>case studies on five medications whose prices plummeted due to successful IPR challenges</w:t>
      </w:r>
      <w:r w:rsidRPr="000D754F">
        <w:rPr>
          <w:sz w:val="16"/>
        </w:rPr>
        <w:t>. These include:</w:t>
      </w:r>
    </w:p>
    <w:p w14:paraId="68E6AB01" w14:textId="77777777" w:rsidR="00D97B69" w:rsidRPr="000D754F" w:rsidRDefault="00D97B69" w:rsidP="00307B27">
      <w:pPr>
        <w:rPr>
          <w:sz w:val="16"/>
        </w:rPr>
      </w:pPr>
      <w:r w:rsidRPr="006825B7">
        <w:rPr>
          <w:u w:val="single"/>
        </w:rPr>
        <w:t>Abiraterone acetate</w:t>
      </w:r>
      <w:r w:rsidRPr="000D754F">
        <w:rPr>
          <w:sz w:val="16"/>
        </w:rPr>
        <w:t xml:space="preserve"> (marketed as Zytiga), </w:t>
      </w:r>
      <w:r w:rsidRPr="006825B7">
        <w:rPr>
          <w:u w:val="single"/>
        </w:rPr>
        <w:t>a prostate cancer drug</w:t>
      </w:r>
      <w:r w:rsidRPr="000D754F">
        <w:rPr>
          <w:sz w:val="16"/>
        </w:rPr>
        <w:t xml:space="preserve">, which saw a </w:t>
      </w:r>
      <w:r w:rsidRPr="009F0318">
        <w:rPr>
          <w:u w:val="single"/>
        </w:rPr>
        <w:t xml:space="preserve">price </w:t>
      </w:r>
      <w:r w:rsidRPr="006825B7">
        <w:rPr>
          <w:u w:val="single"/>
        </w:rPr>
        <w:t>drop of</w:t>
      </w:r>
      <w:r w:rsidRPr="000D754F">
        <w:rPr>
          <w:sz w:val="16"/>
        </w:rPr>
        <w:t xml:space="preserve"> up to </w:t>
      </w:r>
      <w:r w:rsidRPr="006825B7">
        <w:rPr>
          <w:u w:val="single"/>
        </w:rPr>
        <w:t>98%</w:t>
      </w:r>
      <w:r w:rsidRPr="000D754F">
        <w:rPr>
          <w:sz w:val="16"/>
        </w:rPr>
        <w:t>.</w:t>
      </w:r>
    </w:p>
    <w:p w14:paraId="39BD0149" w14:textId="77777777" w:rsidR="00D97B69" w:rsidRPr="000D754F" w:rsidRDefault="00D97B69" w:rsidP="00307B27">
      <w:pPr>
        <w:rPr>
          <w:sz w:val="16"/>
        </w:rPr>
      </w:pPr>
      <w:r w:rsidRPr="006825B7">
        <w:rPr>
          <w:u w:val="single"/>
        </w:rPr>
        <w:t>Prasugrel</w:t>
      </w:r>
      <w:r w:rsidRPr="000D754F">
        <w:rPr>
          <w:sz w:val="16"/>
        </w:rPr>
        <w:t xml:space="preserve"> (marketed as </w:t>
      </w:r>
      <w:proofErr w:type="spellStart"/>
      <w:r w:rsidRPr="000D754F">
        <w:rPr>
          <w:sz w:val="16"/>
        </w:rPr>
        <w:t>Effiant</w:t>
      </w:r>
      <w:proofErr w:type="spellEnd"/>
      <w:r w:rsidRPr="000D754F">
        <w:rPr>
          <w:sz w:val="16"/>
        </w:rPr>
        <w:t xml:space="preserve">), </w:t>
      </w:r>
      <w:r w:rsidRPr="006825B7">
        <w:rPr>
          <w:u w:val="single"/>
        </w:rPr>
        <w:t>a cardiovascular disease treatment</w:t>
      </w:r>
      <w:r w:rsidRPr="000D754F">
        <w:rPr>
          <w:sz w:val="16"/>
        </w:rPr>
        <w:t xml:space="preserve">, becoming </w:t>
      </w:r>
      <w:r w:rsidRPr="006825B7">
        <w:rPr>
          <w:u w:val="single"/>
        </w:rPr>
        <w:t>97% cheaper</w:t>
      </w:r>
      <w:r w:rsidRPr="000D754F">
        <w:rPr>
          <w:sz w:val="16"/>
        </w:rPr>
        <w:t xml:space="preserve"> after IPR opened the door to generic competition.</w:t>
      </w:r>
    </w:p>
    <w:p w14:paraId="548D98DE" w14:textId="77777777" w:rsidR="00D97B69" w:rsidRPr="000D754F" w:rsidRDefault="00D97B69" w:rsidP="00307B27">
      <w:pPr>
        <w:rPr>
          <w:sz w:val="16"/>
        </w:rPr>
      </w:pPr>
      <w:proofErr w:type="spellStart"/>
      <w:r w:rsidRPr="006825B7">
        <w:rPr>
          <w:u w:val="single"/>
        </w:rPr>
        <w:t>Glatirimer</w:t>
      </w:r>
      <w:proofErr w:type="spellEnd"/>
      <w:r w:rsidRPr="006825B7">
        <w:rPr>
          <w:u w:val="single"/>
        </w:rPr>
        <w:t xml:space="preserve"> acetate</w:t>
      </w:r>
      <w:r w:rsidRPr="000D754F">
        <w:rPr>
          <w:sz w:val="16"/>
        </w:rPr>
        <w:t xml:space="preserve"> (marketed as Copaxone), </w:t>
      </w:r>
      <w:r w:rsidRPr="009F0318">
        <w:rPr>
          <w:u w:val="single"/>
        </w:rPr>
        <w:t>a multiple sclerosis treatment</w:t>
      </w:r>
      <w:r w:rsidRPr="000D754F">
        <w:rPr>
          <w:sz w:val="16"/>
        </w:rPr>
        <w:t xml:space="preserve">, experiencing a </w:t>
      </w:r>
      <w:r w:rsidRPr="006825B7">
        <w:rPr>
          <w:u w:val="single"/>
        </w:rPr>
        <w:t>75% price reduction</w:t>
      </w:r>
      <w:r w:rsidRPr="000D754F">
        <w:rPr>
          <w:sz w:val="16"/>
        </w:rPr>
        <w:t xml:space="preserve"> post-IPR proceedings.</w:t>
      </w:r>
    </w:p>
    <w:p w14:paraId="662191BC" w14:textId="77777777" w:rsidR="00D97B69" w:rsidRPr="000D754F" w:rsidRDefault="00D97B69" w:rsidP="00307B27">
      <w:pPr>
        <w:rPr>
          <w:sz w:val="16"/>
        </w:rPr>
      </w:pPr>
      <w:r w:rsidRPr="006825B7">
        <w:rPr>
          <w:u w:val="single"/>
        </w:rPr>
        <w:t>Rivastigmine</w:t>
      </w:r>
      <w:r w:rsidRPr="000D754F">
        <w:rPr>
          <w:sz w:val="16"/>
        </w:rPr>
        <w:t xml:space="preserve"> (marketed as </w:t>
      </w:r>
      <w:proofErr w:type="spellStart"/>
      <w:r w:rsidRPr="000D754F">
        <w:rPr>
          <w:sz w:val="16"/>
        </w:rPr>
        <w:t>Exolon</w:t>
      </w:r>
      <w:proofErr w:type="spellEnd"/>
      <w:r w:rsidRPr="000D754F">
        <w:rPr>
          <w:sz w:val="16"/>
        </w:rPr>
        <w:t xml:space="preserve"> patch), </w:t>
      </w:r>
      <w:r w:rsidRPr="009F0318">
        <w:rPr>
          <w:u w:val="single"/>
        </w:rPr>
        <w:t>a dementia treatment</w:t>
      </w:r>
      <w:r w:rsidRPr="000D754F">
        <w:rPr>
          <w:sz w:val="16"/>
        </w:rPr>
        <w:t xml:space="preserve">, witnessing a </w:t>
      </w:r>
      <w:r w:rsidRPr="009F0318">
        <w:rPr>
          <w:u w:val="single"/>
        </w:rPr>
        <w:t>75% decrease in price</w:t>
      </w:r>
      <w:r w:rsidRPr="000D754F">
        <w:rPr>
          <w:sz w:val="16"/>
        </w:rPr>
        <w:t xml:space="preserve"> following IPR.</w:t>
      </w:r>
    </w:p>
    <w:p w14:paraId="40CD1713" w14:textId="77777777" w:rsidR="00D97B69" w:rsidRPr="000D754F" w:rsidRDefault="00D97B69" w:rsidP="00307B27">
      <w:pPr>
        <w:rPr>
          <w:sz w:val="16"/>
        </w:rPr>
      </w:pPr>
      <w:r w:rsidRPr="009F0318">
        <w:rPr>
          <w:u w:val="single"/>
        </w:rPr>
        <w:t>Buprenorphine</w:t>
      </w:r>
      <w:r w:rsidRPr="000D754F">
        <w:rPr>
          <w:sz w:val="16"/>
        </w:rPr>
        <w:t xml:space="preserve"> (marketed as Suboxone), </w:t>
      </w:r>
      <w:r w:rsidRPr="009F0318">
        <w:rPr>
          <w:u w:val="single"/>
        </w:rPr>
        <w:t>an opioid addiction treatment</w:t>
      </w:r>
      <w:r w:rsidRPr="000D754F">
        <w:rPr>
          <w:sz w:val="16"/>
        </w:rPr>
        <w:t xml:space="preserve">, becoming </w:t>
      </w:r>
      <w:r w:rsidRPr="009F0318">
        <w:rPr>
          <w:u w:val="single"/>
        </w:rPr>
        <w:t>50% cheaper</w:t>
      </w:r>
      <w:r w:rsidRPr="000D754F">
        <w:rPr>
          <w:sz w:val="16"/>
        </w:rPr>
        <w:t xml:space="preserve"> after IPR proceedings.</w:t>
      </w:r>
    </w:p>
    <w:p w14:paraId="67BF4C7C" w14:textId="77777777" w:rsidR="00D97B69" w:rsidRPr="000D754F" w:rsidRDefault="00D97B69" w:rsidP="00307B27">
      <w:pPr>
        <w:rPr>
          <w:sz w:val="16"/>
        </w:rPr>
      </w:pPr>
      <w:r w:rsidRPr="000D754F">
        <w:rPr>
          <w:sz w:val="16"/>
        </w:rPr>
        <w:t xml:space="preserve">These case studies provide </w:t>
      </w:r>
      <w:r w:rsidRPr="00DA125D">
        <w:rPr>
          <w:u w:val="single"/>
        </w:rPr>
        <w:t>concrete examples of how IPR proceedings directly contribute to lowering drug prices, underscoring its pivotal role in addressing patent barriers and fostering a more competitive pharmaceutical landscape</w:t>
      </w:r>
      <w:r w:rsidRPr="000D754F">
        <w:rPr>
          <w:sz w:val="16"/>
        </w:rPr>
        <w:t xml:space="preserve">. Some skeptics argue that since most IPR proceedings involve patents in non-pharmaceutical sectors, their impact on drug prices is negligible, but as these case studies show, their impact on drug prices is substantial, generating price reductions of 50% to 98% for affected pharmaceuticals. </w:t>
      </w:r>
    </w:p>
    <w:p w14:paraId="45ABC52C" w14:textId="65EDFC38" w:rsidR="00943664" w:rsidRDefault="003E4246" w:rsidP="003E4246">
      <w:pPr>
        <w:pStyle w:val="Heading3"/>
      </w:pPr>
      <w:r>
        <w:t>2NC – IL – High Prices = Counterfeits</w:t>
      </w:r>
    </w:p>
    <w:p w14:paraId="3039DFEC" w14:textId="717CD1E1" w:rsidR="00F257CE" w:rsidRDefault="00F257CE" w:rsidP="00F257CE">
      <w:pPr>
        <w:pStyle w:val="Heading4"/>
        <w:spacing w:before="30" w:line="278" w:lineRule="atLeast"/>
        <w:rPr>
          <w:rFonts w:cs="Calibri"/>
          <w:color w:val="000000"/>
          <w:szCs w:val="26"/>
        </w:rPr>
      </w:pPr>
      <w:r>
        <w:rPr>
          <w:rFonts w:cs="Calibri"/>
          <w:color w:val="000000"/>
          <w:szCs w:val="26"/>
        </w:rPr>
        <w:t>High prices flood the black market with counterfeit drugs</w:t>
      </w:r>
    </w:p>
    <w:p w14:paraId="37503687" w14:textId="77777777" w:rsidR="00F257CE" w:rsidRDefault="00F257CE" w:rsidP="00F257CE">
      <w:pPr>
        <w:spacing w:after="120" w:line="235" w:lineRule="atLeast"/>
        <w:rPr>
          <w:color w:val="000000"/>
        </w:rPr>
      </w:pPr>
      <w:r>
        <w:rPr>
          <w:b/>
          <w:bCs/>
          <w:color w:val="000000"/>
          <w:sz w:val="26"/>
          <w:szCs w:val="26"/>
        </w:rPr>
        <w:t>Redpath 12</w:t>
      </w:r>
      <w:r>
        <w:rPr>
          <w:color w:val="000000"/>
        </w:rPr>
        <w:t> – business analyst @ World Finance (Shirley, “Trade in illegal medicine hits pharmaceutical sector,” World Finance, https://www.worldfinance.com/special-reports/trade-in-illegal-medicine-hits-pharmaceutical-sector)</w:t>
      </w:r>
    </w:p>
    <w:p w14:paraId="1B48B20F" w14:textId="77777777" w:rsidR="00F257CE" w:rsidRPr="00F257CE" w:rsidRDefault="00F257CE" w:rsidP="00F257CE">
      <w:pPr>
        <w:spacing w:line="235" w:lineRule="atLeast"/>
        <w:rPr>
          <w:color w:val="000000"/>
          <w:sz w:val="16"/>
        </w:rPr>
      </w:pPr>
      <w:r>
        <w:rPr>
          <w:color w:val="000000"/>
          <w:u w:val="single"/>
        </w:rPr>
        <w:t>The high cost of prescription medicines is a problem not just for the individual patient</w:t>
      </w:r>
      <w:r w:rsidRPr="00F257CE">
        <w:rPr>
          <w:color w:val="000000"/>
          <w:sz w:val="16"/>
        </w:rPr>
        <w:t xml:space="preserve"> – government health authorities, hospitals, health insurance providers and doctors are all struggling to cope. According to a study by the Kaiser Family Foundation, the rate of growth in spending on prescription drugs in the US is expected to exceed the growth rates for spending on hospital care and other professional services from 2010 through 2019. No wonder the pharmaceutical industry’s profit margins are being closely </w:t>
      </w:r>
      <w:proofErr w:type="spellStart"/>
      <w:r w:rsidRPr="00F257CE">
        <w:rPr>
          <w:color w:val="000000"/>
          <w:sz w:val="16"/>
        </w:rPr>
        <w:t>scrutinised</w:t>
      </w:r>
      <w:proofErr w:type="spellEnd"/>
      <w:r w:rsidRPr="00F257CE">
        <w:rPr>
          <w:color w:val="000000"/>
          <w:sz w:val="16"/>
        </w:rPr>
        <w:t xml:space="preserve">. The Fortune 500 industry rankings put pharmaceutical manufacturing in the lead as the most profitable industry in the US, ahead of the oil industry from 1995 to 2002. From 2008 to 2011 pharma was still generating profits after tax of 17-19 percent. A major contribution to the industry’s profitability is the availability of patent protection in most countries, which provides a barrier to competition for an average of 11.5 years after a drug has been approved and brought to market. In Europe and other </w:t>
      </w:r>
      <w:proofErr w:type="gramStart"/>
      <w:r w:rsidRPr="00F257CE">
        <w:rPr>
          <w:color w:val="000000"/>
          <w:sz w:val="16"/>
        </w:rPr>
        <w:t>regions</w:t>
      </w:r>
      <w:proofErr w:type="gramEnd"/>
      <w:r w:rsidRPr="00F257CE">
        <w:rPr>
          <w:color w:val="000000"/>
          <w:sz w:val="16"/>
        </w:rPr>
        <w:t xml:space="preserve"> the industry is not able to achieve quite the same juicy margins, largely because of strict price controls. In a study of 170 of the most popular prescription drugs, market analyst firm Decision Resources found that on average they were 40 percent less expensive in Europe than in the US. Many of the lowest prices were found to be for drugs that face generic competition because government bodies such as the UK’s NICE (National Institute for Health and Clinical Excellence) negotiate drug prices on a pay-for-performance basis. </w:t>
      </w:r>
      <w:r>
        <w:rPr>
          <w:color w:val="000000"/>
          <w:u w:val="single"/>
        </w:rPr>
        <w:t>Without regulation on the cost of prescription drugs</w:t>
      </w:r>
      <w:r w:rsidRPr="00F257CE">
        <w:rPr>
          <w:color w:val="000000"/>
          <w:sz w:val="16"/>
        </w:rPr>
        <w:t>, however, </w:t>
      </w:r>
      <w:r>
        <w:rPr>
          <w:color w:val="000000"/>
          <w:u w:val="single"/>
          <w:shd w:val="clear" w:color="auto" w:fill="00FFFF"/>
        </w:rPr>
        <w:t>the market in the US is</w:t>
      </w:r>
      <w:r w:rsidRPr="00F257CE">
        <w:rPr>
          <w:color w:val="000000"/>
          <w:sz w:val="16"/>
        </w:rPr>
        <w:t> </w:t>
      </w:r>
      <w:r>
        <w:rPr>
          <w:b/>
          <w:bCs/>
          <w:color w:val="000000"/>
          <w:u w:val="single"/>
          <w:shd w:val="clear" w:color="auto" w:fill="00FFFF"/>
        </w:rPr>
        <w:t>wide open to exploitation</w:t>
      </w:r>
      <w:r w:rsidRPr="00F257CE">
        <w:rPr>
          <w:color w:val="000000"/>
          <w:sz w:val="16"/>
        </w:rPr>
        <w:t>, often </w:t>
      </w:r>
      <w:r>
        <w:rPr>
          <w:color w:val="000000"/>
          <w:u w:val="single"/>
        </w:rPr>
        <w:t>from surprising sources</w:t>
      </w:r>
      <w:r w:rsidRPr="00F257CE">
        <w:rPr>
          <w:color w:val="000000"/>
          <w:sz w:val="16"/>
        </w:rPr>
        <w:t>. For several years, </w:t>
      </w:r>
      <w:r>
        <w:rPr>
          <w:color w:val="000000"/>
          <w:u w:val="single"/>
        </w:rPr>
        <w:t>Americans</w:t>
      </w:r>
      <w:r w:rsidRPr="00F257CE">
        <w:rPr>
          <w:color w:val="000000"/>
          <w:sz w:val="16"/>
        </w:rPr>
        <w:t> living in the north of the country </w:t>
      </w:r>
      <w:r>
        <w:rPr>
          <w:color w:val="000000"/>
          <w:u w:val="single"/>
        </w:rPr>
        <w:t>have been driving into Canada to fill their prescriptions.</w:t>
      </w:r>
      <w:r w:rsidRPr="00F257CE">
        <w:rPr>
          <w:color w:val="000000"/>
          <w:sz w:val="16"/>
        </w:rPr>
        <w:t> A combination of government price restrictions, lower product liability costs and a relatively lower standard of living in Canada means the prices on branded prescription medicines can be as much as 30 to 60 percent lower than in the US and there is no legal restriction on Canadian pharmacies fulfilling medical prescriptions written by US doctors. But </w:t>
      </w:r>
      <w:r>
        <w:rPr>
          <w:color w:val="000000"/>
          <w:u w:val="single"/>
        </w:rPr>
        <w:t>while these anomalies in cross-border pricing have created a legitimate market opportunity,</w:t>
      </w:r>
      <w:r w:rsidRPr="00F257CE">
        <w:rPr>
          <w:color w:val="000000"/>
          <w:sz w:val="16"/>
        </w:rPr>
        <w:t> </w:t>
      </w:r>
      <w:r>
        <w:rPr>
          <w:color w:val="000000"/>
          <w:u w:val="single"/>
          <w:shd w:val="clear" w:color="auto" w:fill="00FFFF"/>
        </w:rPr>
        <w:t>there is a</w:t>
      </w:r>
      <w:r w:rsidRPr="00F257CE">
        <w:rPr>
          <w:color w:val="000000"/>
          <w:sz w:val="16"/>
        </w:rPr>
        <w:t> </w:t>
      </w:r>
      <w:r>
        <w:rPr>
          <w:b/>
          <w:bCs/>
          <w:color w:val="000000"/>
          <w:u w:val="single"/>
          <w:shd w:val="clear" w:color="auto" w:fill="00FFFF"/>
        </w:rPr>
        <w:t>more dangerous development</w:t>
      </w:r>
      <w:r w:rsidRPr="00F257CE">
        <w:rPr>
          <w:color w:val="000000"/>
          <w:sz w:val="16"/>
        </w:rPr>
        <w:t> </w:t>
      </w:r>
      <w:r>
        <w:rPr>
          <w:color w:val="000000"/>
          <w:u w:val="single"/>
          <w:shd w:val="clear" w:color="auto" w:fill="00FFFF"/>
        </w:rPr>
        <w:t xml:space="preserve">in the </w:t>
      </w:r>
      <w:proofErr w:type="gramStart"/>
      <w:r>
        <w:rPr>
          <w:color w:val="000000"/>
          <w:u w:val="single"/>
          <w:shd w:val="clear" w:color="auto" w:fill="00FFFF"/>
        </w:rPr>
        <w:t>black market</w:t>
      </w:r>
      <w:proofErr w:type="gramEnd"/>
      <w:r>
        <w:rPr>
          <w:color w:val="000000"/>
          <w:u w:val="single"/>
          <w:shd w:val="clear" w:color="auto" w:fill="00FFFF"/>
        </w:rPr>
        <w:t xml:space="preserve"> trade</w:t>
      </w:r>
      <w:r w:rsidRPr="00F257CE">
        <w:rPr>
          <w:color w:val="000000"/>
          <w:sz w:val="16"/>
        </w:rPr>
        <w:t> </w:t>
      </w:r>
      <w:r>
        <w:rPr>
          <w:color w:val="000000"/>
          <w:u w:val="single"/>
        </w:rPr>
        <w:t xml:space="preserve">of medicines within the US. Across the country, stories are emerging of </w:t>
      </w:r>
      <w:proofErr w:type="gramStart"/>
      <w:r>
        <w:rPr>
          <w:color w:val="000000"/>
          <w:u w:val="single"/>
        </w:rPr>
        <w:t>poverty stricken</w:t>
      </w:r>
      <w:proofErr w:type="gramEnd"/>
      <w:r>
        <w:rPr>
          <w:color w:val="000000"/>
          <w:u w:val="single"/>
        </w:rPr>
        <w:t xml:space="preserve"> people or</w:t>
      </w:r>
      <w:r w:rsidRPr="00F257CE">
        <w:rPr>
          <w:color w:val="000000"/>
          <w:sz w:val="16"/>
        </w:rPr>
        <w:t> </w:t>
      </w:r>
      <w:r>
        <w:rPr>
          <w:color w:val="000000"/>
          <w:u w:val="single"/>
          <w:shd w:val="clear" w:color="auto" w:fill="00FFFF"/>
        </w:rPr>
        <w:t>drug addicts</w:t>
      </w:r>
      <w:r w:rsidRPr="00F257CE">
        <w:rPr>
          <w:color w:val="000000"/>
          <w:sz w:val="16"/>
        </w:rPr>
        <w:t> under doctor’s care for long-term illnesses such as HIV or cancer, who </w:t>
      </w:r>
      <w:r>
        <w:rPr>
          <w:color w:val="000000"/>
          <w:u w:val="single"/>
        </w:rPr>
        <w:t>are</w:t>
      </w:r>
      <w:r w:rsidRPr="00F257CE">
        <w:rPr>
          <w:color w:val="000000"/>
          <w:sz w:val="16"/>
        </w:rPr>
        <w:t> </w:t>
      </w:r>
      <w:r>
        <w:rPr>
          <w:color w:val="000000"/>
          <w:u w:val="single"/>
          <w:shd w:val="clear" w:color="auto" w:fill="00FFFF"/>
        </w:rPr>
        <w:t>selling</w:t>
      </w:r>
      <w:r w:rsidRPr="00F257CE">
        <w:rPr>
          <w:color w:val="000000"/>
          <w:sz w:val="16"/>
        </w:rPr>
        <w:t> </w:t>
      </w:r>
      <w:r>
        <w:rPr>
          <w:color w:val="000000"/>
          <w:u w:val="single"/>
        </w:rPr>
        <w:t>their</w:t>
      </w:r>
      <w:r w:rsidRPr="00F257CE">
        <w:rPr>
          <w:color w:val="000000"/>
          <w:sz w:val="16"/>
        </w:rPr>
        <w:t> </w:t>
      </w:r>
      <w:r>
        <w:rPr>
          <w:color w:val="000000"/>
          <w:u w:val="single"/>
          <w:shd w:val="clear" w:color="auto" w:fill="00FFFF"/>
        </w:rPr>
        <w:t>prescription medicines on the black market</w:t>
      </w:r>
      <w:r w:rsidRPr="00F257CE">
        <w:rPr>
          <w:color w:val="000000"/>
          <w:sz w:val="16"/>
        </w:rPr>
        <w:t xml:space="preserve"> to help pay the rent or fund their habit. These are the small players, who, according to one report may be able to get around $250 from the </w:t>
      </w:r>
      <w:proofErr w:type="gramStart"/>
      <w:r w:rsidRPr="00F257CE">
        <w:rPr>
          <w:color w:val="000000"/>
          <w:sz w:val="16"/>
        </w:rPr>
        <w:t>black market</w:t>
      </w:r>
      <w:proofErr w:type="gramEnd"/>
      <w:r w:rsidRPr="00F257CE">
        <w:rPr>
          <w:color w:val="000000"/>
          <w:sz w:val="16"/>
        </w:rPr>
        <w:t xml:space="preserve"> gangs for a bottle of pills that is worth more than $1,500. Or </w:t>
      </w:r>
      <w:r>
        <w:rPr>
          <w:color w:val="000000"/>
          <w:u w:val="single"/>
          <w:shd w:val="clear" w:color="auto" w:fill="00FFFF"/>
        </w:rPr>
        <w:t>they become inadvertent suppliers</w:t>
      </w:r>
      <w:r w:rsidRPr="00F257CE">
        <w:rPr>
          <w:color w:val="000000"/>
          <w:sz w:val="16"/>
        </w:rPr>
        <w:t> </w:t>
      </w:r>
      <w:r>
        <w:rPr>
          <w:color w:val="000000"/>
          <w:u w:val="single"/>
        </w:rPr>
        <w:t>by allowing the gangs to forge prescriptions for expensive drugs using their Medicaid cards, then fulfilling the prescriptions and handing the drugs over for a cash ‘wage.</w:t>
      </w:r>
      <w:r w:rsidRPr="00F257CE">
        <w:rPr>
          <w:color w:val="000000"/>
          <w:sz w:val="16"/>
        </w:rPr>
        <w:t>’</w:t>
      </w:r>
    </w:p>
    <w:p w14:paraId="22773850" w14:textId="77777777" w:rsidR="00F15AA5" w:rsidRDefault="00F15AA5" w:rsidP="00F15AA5">
      <w:pPr>
        <w:pStyle w:val="Heading4"/>
        <w:spacing w:before="30" w:line="278" w:lineRule="atLeast"/>
        <w:rPr>
          <w:rFonts w:cs="Calibri"/>
          <w:color w:val="000000"/>
          <w:szCs w:val="26"/>
        </w:rPr>
      </w:pPr>
      <w:r>
        <w:rPr>
          <w:rFonts w:cs="Calibri"/>
          <w:color w:val="000000"/>
          <w:szCs w:val="26"/>
        </w:rPr>
        <w:t>High drug costs prop up counterfeit pharma</w:t>
      </w:r>
    </w:p>
    <w:p w14:paraId="52B81427" w14:textId="77777777" w:rsidR="00F15AA5" w:rsidRDefault="00F15AA5" w:rsidP="00F15AA5">
      <w:pPr>
        <w:spacing w:after="120" w:line="235" w:lineRule="atLeast"/>
        <w:rPr>
          <w:color w:val="000000"/>
        </w:rPr>
      </w:pPr>
      <w:r>
        <w:rPr>
          <w:b/>
          <w:bCs/>
          <w:color w:val="000000"/>
          <w:sz w:val="26"/>
          <w:szCs w:val="26"/>
        </w:rPr>
        <w:t>Bryant 11</w:t>
      </w:r>
      <w:r>
        <w:rPr>
          <w:color w:val="000000"/>
        </w:rPr>
        <w:t xml:space="preserve"> – PhD, former professor of sociology @ VA Tech (Clifton, “The Routledge Handbook of Deviant </w:t>
      </w:r>
      <w:proofErr w:type="spellStart"/>
      <w:r>
        <w:rPr>
          <w:color w:val="000000"/>
        </w:rPr>
        <w:t>Behaviour</w:t>
      </w:r>
      <w:proofErr w:type="spellEnd"/>
      <w:r>
        <w:rPr>
          <w:color w:val="000000"/>
        </w:rPr>
        <w:t>,” p. 603-604)</w:t>
      </w:r>
    </w:p>
    <w:p w14:paraId="7AE9F3C2" w14:textId="77777777" w:rsidR="00F15AA5" w:rsidRPr="00F257CE" w:rsidRDefault="00F15AA5" w:rsidP="00F15AA5">
      <w:pPr>
        <w:spacing w:line="235" w:lineRule="atLeast"/>
        <w:rPr>
          <w:color w:val="000000"/>
          <w:sz w:val="16"/>
        </w:rPr>
      </w:pPr>
      <w:r w:rsidRPr="00F257CE">
        <w:rPr>
          <w:color w:val="000000"/>
          <w:sz w:val="16"/>
        </w:rPr>
        <w:t>Now, the field of medicine is able to achieve seemingly miraculous results, through organ transplantation, reviving patients who have been "clinically" dead, and curing supposedly "incurable diseases." Medical miracles are not cheap, however, and </w:t>
      </w:r>
      <w:r>
        <w:rPr>
          <w:color w:val="000000"/>
          <w:u w:val="single"/>
          <w:shd w:val="clear" w:color="auto" w:fill="00FFFF"/>
        </w:rPr>
        <w:t>the costs of</w:t>
      </w:r>
      <w:r w:rsidRPr="00F257CE">
        <w:rPr>
          <w:color w:val="000000"/>
          <w:sz w:val="16"/>
        </w:rPr>
        <w:t> medical care and </w:t>
      </w:r>
      <w:r>
        <w:rPr>
          <w:color w:val="000000"/>
          <w:u w:val="single"/>
          <w:shd w:val="clear" w:color="auto" w:fill="00FFFF"/>
        </w:rPr>
        <w:t>drugs</w:t>
      </w:r>
      <w:r w:rsidRPr="00F257CE">
        <w:rPr>
          <w:color w:val="000000"/>
          <w:sz w:val="16"/>
        </w:rPr>
        <w:t> have risen (and </w:t>
      </w:r>
      <w:r>
        <w:rPr>
          <w:color w:val="000000"/>
          <w:u w:val="single"/>
          <w:shd w:val="clear" w:color="auto" w:fill="00FFFF"/>
        </w:rPr>
        <w:t>continue to rise</w:t>
      </w:r>
      <w:r w:rsidRPr="00F257CE">
        <w:rPr>
          <w:color w:val="000000"/>
          <w:sz w:val="16"/>
        </w:rPr>
        <w:t>) </w:t>
      </w:r>
      <w:r>
        <w:rPr>
          <w:color w:val="000000"/>
          <w:u w:val="single"/>
        </w:rPr>
        <w:t>at a near-astronomical rate</w:t>
      </w:r>
      <w:r w:rsidRPr="00F257CE">
        <w:rPr>
          <w:color w:val="000000"/>
          <w:sz w:val="16"/>
        </w:rPr>
        <w:t>. </w:t>
      </w:r>
      <w:r>
        <w:rPr>
          <w:color w:val="000000"/>
          <w:u w:val="single"/>
        </w:rPr>
        <w:t>Consequently,</w:t>
      </w:r>
      <w:r w:rsidRPr="00F257CE">
        <w:rPr>
          <w:color w:val="000000"/>
          <w:sz w:val="16"/>
        </w:rPr>
        <w:t> </w:t>
      </w:r>
      <w:r>
        <w:rPr>
          <w:color w:val="000000"/>
          <w:u w:val="single"/>
          <w:shd w:val="clear" w:color="auto" w:fill="00FFFF"/>
        </w:rPr>
        <w:t>neither private</w:t>
      </w:r>
      <w:r w:rsidRPr="00F257CE">
        <w:rPr>
          <w:color w:val="000000"/>
          <w:sz w:val="16"/>
        </w:rPr>
        <w:t> </w:t>
      </w:r>
      <w:r>
        <w:rPr>
          <w:color w:val="000000"/>
          <w:u w:val="single"/>
        </w:rPr>
        <w:t>medical insurance plans</w:t>
      </w:r>
      <w:r w:rsidRPr="00F257CE">
        <w:rPr>
          <w:color w:val="000000"/>
          <w:sz w:val="16"/>
        </w:rPr>
        <w:t> </w:t>
      </w:r>
      <w:r>
        <w:rPr>
          <w:color w:val="000000"/>
          <w:u w:val="single"/>
          <w:shd w:val="clear" w:color="auto" w:fill="00FFFF"/>
        </w:rPr>
        <w:t>nor Medicare will</w:t>
      </w:r>
      <w:r w:rsidRPr="00F257CE">
        <w:rPr>
          <w:color w:val="000000"/>
          <w:sz w:val="16"/>
        </w:rPr>
        <w:t> </w:t>
      </w:r>
      <w:r>
        <w:rPr>
          <w:color w:val="000000"/>
          <w:u w:val="single"/>
        </w:rPr>
        <w:t>now</w:t>
      </w:r>
      <w:r w:rsidRPr="00F257CE">
        <w:rPr>
          <w:color w:val="000000"/>
          <w:sz w:val="16"/>
        </w:rPr>
        <w:t> </w:t>
      </w:r>
      <w:r>
        <w:rPr>
          <w:color w:val="000000"/>
          <w:u w:val="single"/>
          <w:shd w:val="clear" w:color="auto" w:fill="00FFFF"/>
        </w:rPr>
        <w:t>cover certain</w:t>
      </w:r>
      <w:r w:rsidRPr="00F257CE">
        <w:rPr>
          <w:color w:val="000000"/>
          <w:sz w:val="16"/>
        </w:rPr>
        <w:t> procedures, </w:t>
      </w:r>
      <w:r>
        <w:rPr>
          <w:color w:val="000000"/>
          <w:u w:val="single"/>
          <w:shd w:val="clear" w:color="auto" w:fill="00FFFF"/>
        </w:rPr>
        <w:t>treatments</w:t>
      </w:r>
      <w:r>
        <w:rPr>
          <w:color w:val="000000"/>
          <w:u w:val="single"/>
        </w:rPr>
        <w:t>, and medicines</w:t>
      </w:r>
      <w:r w:rsidRPr="00F257CE">
        <w:rPr>
          <w:color w:val="000000"/>
          <w:sz w:val="16"/>
        </w:rPr>
        <w:t>. In the future, </w:t>
      </w:r>
      <w:r>
        <w:rPr>
          <w:color w:val="000000"/>
          <w:u w:val="single"/>
        </w:rPr>
        <w:t>with continuing reform of the US healthcare system, even fewer</w:t>
      </w:r>
      <w:r w:rsidRPr="00F257CE">
        <w:rPr>
          <w:color w:val="000000"/>
          <w:sz w:val="16"/>
        </w:rPr>
        <w:t> procedures, </w:t>
      </w:r>
      <w:r>
        <w:rPr>
          <w:color w:val="000000"/>
          <w:u w:val="single"/>
        </w:rPr>
        <w:t>treatments, and medications might will be covered</w:t>
      </w:r>
      <w:r w:rsidRPr="00F257CE">
        <w:rPr>
          <w:color w:val="000000"/>
          <w:sz w:val="16"/>
        </w:rPr>
        <w:t>. Certainly, some medical treatment will be "rationed," and particular categories of people (such as the elderly) may be systematically denied the coverage they need. </w:t>
      </w:r>
      <w:r>
        <w:rPr>
          <w:color w:val="000000"/>
          <w:u w:val="single"/>
          <w:shd w:val="clear" w:color="auto" w:fill="00FFFF"/>
        </w:rPr>
        <w:t>As a result</w:t>
      </w:r>
      <w:r w:rsidRPr="00F257CE">
        <w:rPr>
          <w:color w:val="000000"/>
          <w:sz w:val="16"/>
        </w:rPr>
        <w:t> </w:t>
      </w:r>
      <w:r>
        <w:rPr>
          <w:color w:val="000000"/>
          <w:u w:val="single"/>
        </w:rPr>
        <w:t>of all this,</w:t>
      </w:r>
      <w:r w:rsidRPr="00F257CE">
        <w:rPr>
          <w:color w:val="000000"/>
          <w:sz w:val="16"/>
        </w:rPr>
        <w:t> </w:t>
      </w:r>
      <w:r>
        <w:rPr>
          <w:color w:val="000000"/>
          <w:u w:val="single"/>
          <w:shd w:val="clear" w:color="auto" w:fill="00FFFF"/>
        </w:rPr>
        <w:t>medical</w:t>
      </w:r>
      <w:r w:rsidRPr="00F257CE">
        <w:rPr>
          <w:color w:val="000000"/>
          <w:sz w:val="16"/>
        </w:rPr>
        <w:t>- and health-related </w:t>
      </w:r>
      <w:r>
        <w:rPr>
          <w:color w:val="000000"/>
          <w:u w:val="single"/>
          <w:shd w:val="clear" w:color="auto" w:fill="00FFFF"/>
        </w:rPr>
        <w:t>crime</w:t>
      </w:r>
      <w:r w:rsidRPr="00F257CE">
        <w:rPr>
          <w:color w:val="000000"/>
          <w:sz w:val="16"/>
        </w:rPr>
        <w:t> and deviance </w:t>
      </w:r>
      <w:r>
        <w:rPr>
          <w:color w:val="000000"/>
          <w:u w:val="single"/>
          <w:shd w:val="clear" w:color="auto" w:fill="00FFFF"/>
        </w:rPr>
        <w:t>will inevitably rise</w:t>
      </w:r>
      <w:r w:rsidRPr="00F257CE">
        <w:rPr>
          <w:color w:val="000000"/>
          <w:sz w:val="16"/>
        </w:rPr>
        <w:t>. Medical insurance, Medicare, and Medicaid fraud, which is already prevalent today, will increase exponentially. </w:t>
      </w:r>
      <w:r>
        <w:rPr>
          <w:color w:val="000000"/>
          <w:u w:val="single"/>
          <w:shd w:val="clear" w:color="auto" w:fill="00FFFF"/>
        </w:rPr>
        <w:t>Smugglers will "bootleg"</w:t>
      </w:r>
      <w:r w:rsidRPr="00F257CE">
        <w:rPr>
          <w:color w:val="000000"/>
          <w:sz w:val="16"/>
        </w:rPr>
        <w:t> </w:t>
      </w:r>
      <w:r>
        <w:rPr>
          <w:color w:val="000000"/>
          <w:u w:val="single"/>
        </w:rPr>
        <w:t>ever more</w:t>
      </w:r>
      <w:r w:rsidRPr="00F257CE">
        <w:rPr>
          <w:color w:val="000000"/>
          <w:sz w:val="16"/>
        </w:rPr>
        <w:t> </w:t>
      </w:r>
      <w:r>
        <w:rPr>
          <w:color w:val="000000"/>
          <w:u w:val="single"/>
          <w:shd w:val="clear" w:color="auto" w:fill="00FFFF"/>
        </w:rPr>
        <w:t>pharmaceuticals into the US</w:t>
      </w:r>
      <w:r>
        <w:rPr>
          <w:color w:val="000000"/>
          <w:u w:val="single"/>
        </w:rPr>
        <w:t>, and a large, thriving, nationwide black market will develop</w:t>
      </w:r>
      <w:r w:rsidRPr="00F257CE">
        <w:rPr>
          <w:color w:val="000000"/>
          <w:sz w:val="16"/>
        </w:rPr>
        <w:t> </w:t>
      </w:r>
      <w:r>
        <w:rPr>
          <w:color w:val="000000"/>
          <w:u w:val="single"/>
          <w:shd w:val="clear" w:color="auto" w:fill="00FFFF"/>
        </w:rPr>
        <w:t>for those who cannot afford</w:t>
      </w:r>
      <w:r w:rsidRPr="00F257CE">
        <w:rPr>
          <w:color w:val="000000"/>
          <w:sz w:val="16"/>
        </w:rPr>
        <w:t> </w:t>
      </w:r>
      <w:r>
        <w:rPr>
          <w:color w:val="000000"/>
          <w:u w:val="single"/>
        </w:rPr>
        <w:t>to buy uncovered</w:t>
      </w:r>
      <w:r w:rsidRPr="00F257CE">
        <w:rPr>
          <w:color w:val="000000"/>
          <w:sz w:val="16"/>
        </w:rPr>
        <w:t> </w:t>
      </w:r>
      <w:r>
        <w:rPr>
          <w:color w:val="000000"/>
          <w:u w:val="single"/>
          <w:shd w:val="clear" w:color="auto" w:fill="00FFFF"/>
        </w:rPr>
        <w:t>medications</w:t>
      </w:r>
      <w:r w:rsidRPr="00F257CE">
        <w:rPr>
          <w:color w:val="000000"/>
          <w:sz w:val="16"/>
        </w:rPr>
        <w:t>. More medicines and diagnostic equipment will be stolen, and back- street medical procedures using such stolen equipment may well be offered for cash with no questions asked. Armed robberies of valuable pharmaceuticals from drug stores and super- markets will increase, too. Bribery to obtain insurance-uncovered or rationed medical care (or, indeed, any kind of medical care where demand exceeds supply) will likely mushroom. This is actually common in some countries around the world. </w:t>
      </w:r>
      <w:r>
        <w:rPr>
          <w:color w:val="000000"/>
          <w:u w:val="single"/>
        </w:rPr>
        <w:t>Counterfeiting expensive pharmaceuticals will be prevalent</w:t>
      </w:r>
      <w:r w:rsidRPr="00F257CE">
        <w:rPr>
          <w:color w:val="000000"/>
          <w:sz w:val="16"/>
        </w:rPr>
        <w:t>, and medical frauds of all kinds will be very widespread. </w:t>
      </w:r>
      <w:r>
        <w:rPr>
          <w:color w:val="000000"/>
          <w:u w:val="single"/>
          <w:shd w:val="clear" w:color="auto" w:fill="00FFFF"/>
        </w:rPr>
        <w:t>Many of these frauds will be directed at the elderly population as it continues to increase in size</w:t>
      </w:r>
      <w:r>
        <w:rPr>
          <w:color w:val="000000"/>
          <w:u w:val="single"/>
        </w:rPr>
        <w:t>.</w:t>
      </w:r>
      <w:r w:rsidRPr="00F257CE">
        <w:rPr>
          <w:color w:val="000000"/>
          <w:sz w:val="16"/>
        </w:rPr>
        <w:t> </w:t>
      </w:r>
      <w:r>
        <w:rPr>
          <w:color w:val="000000"/>
          <w:u w:val="single"/>
        </w:rPr>
        <w:t>The elderly will be particularly vulnerable because</w:t>
      </w:r>
      <w:r w:rsidRPr="00F257CE">
        <w:rPr>
          <w:color w:val="000000"/>
          <w:sz w:val="16"/>
        </w:rPr>
        <w:t> </w:t>
      </w:r>
      <w:r>
        <w:rPr>
          <w:color w:val="000000"/>
          <w:u w:val="single"/>
          <w:shd w:val="clear" w:color="auto" w:fill="00FFFF"/>
        </w:rPr>
        <w:t>they are most likely to be denied</w:t>
      </w:r>
      <w:r w:rsidRPr="00F257CE">
        <w:rPr>
          <w:color w:val="000000"/>
          <w:sz w:val="16"/>
        </w:rPr>
        <w:t> </w:t>
      </w:r>
      <w:r>
        <w:rPr>
          <w:color w:val="000000"/>
          <w:u w:val="single"/>
          <w:shd w:val="clear" w:color="auto" w:fill="00FFFF"/>
        </w:rPr>
        <w:t>coverage</w:t>
      </w:r>
      <w:r w:rsidRPr="00F257CE">
        <w:rPr>
          <w:color w:val="000000"/>
          <w:sz w:val="16"/>
        </w:rPr>
        <w:t> for certain medical procedures or treatments. For instance, private health insurance and Medicare will both refuse to cover a woman in her mid-80s for potentially life-saving heart-bypass surgery. As a result, she will be a prime candidate for victimization by medical fraud that offers her affordable, but bogus, treatment. There is already a thriving international black market in human organs (Schepper-Hughes 2009). Kidneys are obtained from poor individuals in impoverished countries for relatively modest sums of money. This cash allows the donors to purchase luxuries, such as a small automobile, educate their children, or simply sustain their families for a few months. The organs are sometimes transferred quickly to a hospital in the donor's own country for transplant surgery. But on other occasions they are transported to the US or another Western country. In the US, obtaining an organ for transplantation in this fashion is illegal. Nevertheless, the practice will undoubtedly increase greatly in the future. </w:t>
      </w:r>
      <w:r>
        <w:rPr>
          <w:color w:val="000000"/>
          <w:u w:val="single"/>
        </w:rPr>
        <w:t>Where</w:t>
      </w:r>
      <w:r w:rsidRPr="00F257CE">
        <w:rPr>
          <w:color w:val="000000"/>
          <w:sz w:val="16"/>
        </w:rPr>
        <w:t> medical care and </w:t>
      </w:r>
      <w:r>
        <w:rPr>
          <w:color w:val="000000"/>
          <w:u w:val="single"/>
        </w:rPr>
        <w:t>medicines become exorbitantly expensive, cheaper ways to obtain them, even when these are illicit, will be sought</w:t>
      </w:r>
      <w:r w:rsidRPr="00F257CE">
        <w:rPr>
          <w:color w:val="000000"/>
          <w:sz w:val="16"/>
        </w:rPr>
        <w:t>. Where there are shortages of medical care or medicines, perhaps because of rationing, </w:t>
      </w:r>
      <w:r>
        <w:rPr>
          <w:color w:val="000000"/>
          <w:u w:val="single"/>
        </w:rPr>
        <w:t>other means of obtaining them, even if deviant, will</w:t>
      </w:r>
      <w:r w:rsidRPr="00F257CE">
        <w:rPr>
          <w:color w:val="000000"/>
          <w:sz w:val="16"/>
        </w:rPr>
        <w:t> </w:t>
      </w:r>
      <w:r>
        <w:rPr>
          <w:color w:val="000000"/>
          <w:u w:val="single"/>
        </w:rPr>
        <w:t>surely be employed.</w:t>
      </w:r>
      <w:r w:rsidRPr="00F257CE">
        <w:rPr>
          <w:color w:val="000000"/>
          <w:sz w:val="16"/>
        </w:rPr>
        <w:t> </w:t>
      </w:r>
      <w:r>
        <w:rPr>
          <w:color w:val="000000"/>
          <w:u w:val="single"/>
          <w:shd w:val="clear" w:color="auto" w:fill="00FFFF"/>
        </w:rPr>
        <w:t>As the</w:t>
      </w:r>
      <w:r w:rsidRPr="00F257CE">
        <w:rPr>
          <w:color w:val="000000"/>
          <w:sz w:val="16"/>
        </w:rPr>
        <w:t> </w:t>
      </w:r>
      <w:r>
        <w:rPr>
          <w:color w:val="000000"/>
          <w:u w:val="single"/>
          <w:shd w:val="clear" w:color="auto" w:fill="00FFFF"/>
        </w:rPr>
        <w:t>cost</w:t>
      </w:r>
      <w:r w:rsidRPr="00F257CE">
        <w:rPr>
          <w:color w:val="000000"/>
          <w:sz w:val="16"/>
        </w:rPr>
        <w:t> and the difficulty </w:t>
      </w:r>
      <w:r>
        <w:rPr>
          <w:color w:val="000000"/>
          <w:u w:val="single"/>
          <w:shd w:val="clear" w:color="auto" w:fill="00FFFF"/>
        </w:rPr>
        <w:t>of</w:t>
      </w:r>
      <w:r w:rsidRPr="00F257CE">
        <w:rPr>
          <w:color w:val="000000"/>
          <w:sz w:val="16"/>
        </w:rPr>
        <w:t> </w:t>
      </w:r>
      <w:r>
        <w:rPr>
          <w:color w:val="000000"/>
          <w:u w:val="single"/>
        </w:rPr>
        <w:t>obtaining</w:t>
      </w:r>
      <w:r w:rsidRPr="00F257CE">
        <w:rPr>
          <w:color w:val="000000"/>
          <w:sz w:val="16"/>
        </w:rPr>
        <w:t> medical care and </w:t>
      </w:r>
      <w:r>
        <w:rPr>
          <w:color w:val="000000"/>
          <w:u w:val="single"/>
          <w:shd w:val="clear" w:color="auto" w:fill="00FFFF"/>
        </w:rPr>
        <w:t>medicines increase, the implications for</w:t>
      </w:r>
      <w:r w:rsidRPr="00F257CE">
        <w:rPr>
          <w:color w:val="000000"/>
          <w:sz w:val="16"/>
        </w:rPr>
        <w:t> </w:t>
      </w:r>
      <w:r>
        <w:rPr>
          <w:color w:val="000000"/>
          <w:u w:val="single"/>
        </w:rPr>
        <w:t>increased</w:t>
      </w:r>
      <w:r w:rsidRPr="00F257CE">
        <w:rPr>
          <w:color w:val="000000"/>
          <w:sz w:val="16"/>
        </w:rPr>
        <w:t> </w:t>
      </w:r>
      <w:r>
        <w:rPr>
          <w:color w:val="000000"/>
          <w:u w:val="single"/>
          <w:shd w:val="clear" w:color="auto" w:fill="00FFFF"/>
        </w:rPr>
        <w:t>crime</w:t>
      </w:r>
      <w:r w:rsidRPr="00F257CE">
        <w:rPr>
          <w:color w:val="000000"/>
          <w:sz w:val="16"/>
        </w:rPr>
        <w:t> </w:t>
      </w:r>
      <w:r>
        <w:rPr>
          <w:color w:val="000000"/>
          <w:u w:val="single"/>
        </w:rPr>
        <w:t>and deviance</w:t>
      </w:r>
      <w:r w:rsidRPr="00F257CE">
        <w:rPr>
          <w:color w:val="000000"/>
          <w:sz w:val="16"/>
        </w:rPr>
        <w:t> </w:t>
      </w:r>
      <w:r>
        <w:rPr>
          <w:color w:val="000000"/>
          <w:u w:val="single"/>
          <w:shd w:val="clear" w:color="auto" w:fill="00FFFF"/>
        </w:rPr>
        <w:t>become</w:t>
      </w:r>
      <w:r w:rsidRPr="00F257CE">
        <w:rPr>
          <w:color w:val="000000"/>
          <w:sz w:val="16"/>
        </w:rPr>
        <w:t> </w:t>
      </w:r>
      <w:r>
        <w:rPr>
          <w:color w:val="000000"/>
          <w:u w:val="single"/>
        </w:rPr>
        <w:t>almost</w:t>
      </w:r>
      <w:r w:rsidRPr="00F257CE">
        <w:rPr>
          <w:color w:val="000000"/>
          <w:sz w:val="16"/>
        </w:rPr>
        <w:t> </w:t>
      </w:r>
      <w:r>
        <w:rPr>
          <w:color w:val="000000"/>
          <w:u w:val="single"/>
          <w:shd w:val="clear" w:color="auto" w:fill="00FFFF"/>
        </w:rPr>
        <w:t>limitless</w:t>
      </w:r>
      <w:r w:rsidRPr="00F257CE">
        <w:rPr>
          <w:color w:val="000000"/>
          <w:sz w:val="16"/>
        </w:rPr>
        <w:t>.</w:t>
      </w:r>
    </w:p>
    <w:p w14:paraId="409AFB90" w14:textId="77777777" w:rsidR="00F15AA5" w:rsidRPr="00F15AA5" w:rsidRDefault="00F15AA5" w:rsidP="00F15AA5"/>
    <w:p w14:paraId="3E0FF48E" w14:textId="48911385" w:rsidR="003E4246" w:rsidRDefault="003E4246" w:rsidP="003E4246">
      <w:pPr>
        <w:pStyle w:val="Heading3"/>
      </w:pPr>
      <w:r>
        <w:t>2NC – IL – Counterfeits = Terror</w:t>
      </w:r>
    </w:p>
    <w:p w14:paraId="4D3AD345" w14:textId="77777777" w:rsidR="00DE1F11" w:rsidRPr="00DE1F11" w:rsidRDefault="00DE1F11" w:rsidP="00DE1F11">
      <w:pPr>
        <w:pStyle w:val="Heading4"/>
        <w:rPr>
          <w:rFonts w:cstheme="minorHAnsi"/>
        </w:rPr>
      </w:pPr>
      <w:r w:rsidRPr="00DE1F11">
        <w:rPr>
          <w:rFonts w:cstheme="minorHAnsi"/>
        </w:rPr>
        <w:t xml:space="preserve">The U.S. is </w:t>
      </w:r>
      <w:r w:rsidRPr="00DE1F11">
        <w:rPr>
          <w:rFonts w:cstheme="minorHAnsi"/>
          <w:u w:val="single"/>
        </w:rPr>
        <w:t>key</w:t>
      </w:r>
      <w:r w:rsidRPr="00DE1F11">
        <w:rPr>
          <w:rFonts w:cstheme="minorHAnsi"/>
        </w:rPr>
        <w:t xml:space="preserve"> to </w:t>
      </w:r>
      <w:r w:rsidRPr="00DE1F11">
        <w:rPr>
          <w:rFonts w:cstheme="minorHAnsi"/>
          <w:u w:val="single"/>
        </w:rPr>
        <w:t>global</w:t>
      </w:r>
      <w:r w:rsidRPr="00DE1F11">
        <w:rPr>
          <w:rFonts w:cstheme="minorHAnsi"/>
        </w:rPr>
        <w:t xml:space="preserve"> counterfeiting and </w:t>
      </w:r>
      <w:r w:rsidRPr="00DE1F11">
        <w:rPr>
          <w:rFonts w:cstheme="minorHAnsi"/>
          <w:u w:val="single"/>
        </w:rPr>
        <w:t>no alt causes</w:t>
      </w:r>
      <w:r w:rsidRPr="00DE1F11">
        <w:rPr>
          <w:rFonts w:cstheme="minorHAnsi"/>
        </w:rPr>
        <w:t xml:space="preserve"> to terrorist financing.</w:t>
      </w:r>
    </w:p>
    <w:p w14:paraId="64C7DE33" w14:textId="77777777" w:rsidR="00DE1F11" w:rsidRPr="00DE1F11" w:rsidRDefault="00DE1F11" w:rsidP="00DE1F11">
      <w:pPr>
        <w:rPr>
          <w:rFonts w:cstheme="minorHAnsi"/>
        </w:rPr>
      </w:pPr>
      <w:r w:rsidRPr="00DE1F11">
        <w:rPr>
          <w:rFonts w:cstheme="minorHAnsi"/>
        </w:rPr>
        <w:t xml:space="preserve">Brian </w:t>
      </w:r>
      <w:r w:rsidRPr="00DE1F11">
        <w:rPr>
          <w:rStyle w:val="Style13ptBold"/>
          <w:rFonts w:cstheme="minorHAnsi"/>
        </w:rPr>
        <w:t>Finlay 11</w:t>
      </w:r>
      <w:r w:rsidRPr="00DE1F11">
        <w:rPr>
          <w:rFonts w:cstheme="minorHAnsi"/>
        </w:rPr>
        <w:t>, M.A. in International Affairs at Carleton, President at Stimson, 2011, “Counterfeit Drugs and National Security,” Stimson, https://www.stimson.org/sites/default/files/file-attachments/Full_-_Counterfeit_Drugs_and_National_Security_1.pdf</w:t>
      </w:r>
    </w:p>
    <w:p w14:paraId="62A42617" w14:textId="77777777" w:rsidR="00DE1F11" w:rsidRPr="00DE1F11" w:rsidRDefault="00DE1F11" w:rsidP="00DE1F11">
      <w:pPr>
        <w:rPr>
          <w:rFonts w:cstheme="minorHAnsi"/>
          <w:sz w:val="16"/>
        </w:rPr>
      </w:pPr>
      <w:r w:rsidRPr="00DE1F11">
        <w:rPr>
          <w:rFonts w:cstheme="minorHAnsi"/>
          <w:sz w:val="16"/>
        </w:rPr>
        <w:t xml:space="preserve">The growing danger of </w:t>
      </w:r>
      <w:r w:rsidRPr="00DE1F11">
        <w:rPr>
          <w:rStyle w:val="Emphasis"/>
        </w:rPr>
        <w:t>counterfeit pharma</w:t>
      </w:r>
      <w:r w:rsidRPr="00DE1F11">
        <w:rPr>
          <w:rStyle w:val="AAAUNDERLINEKEYBOARD"/>
          <w:rFonts w:cstheme="minorHAnsi"/>
        </w:rPr>
        <w:t xml:space="preserve">ceuticals is well understood to pose a </w:t>
      </w:r>
      <w:r w:rsidRPr="00DE1F11">
        <w:rPr>
          <w:rStyle w:val="Emphasis"/>
        </w:rPr>
        <w:t>serious challenge</w:t>
      </w:r>
      <w:r w:rsidRPr="00DE1F11">
        <w:rPr>
          <w:rStyle w:val="AAAUNDERLINEKEYBOARD"/>
          <w:rFonts w:cstheme="minorHAnsi"/>
        </w:rPr>
        <w:t xml:space="preserve"> to</w:t>
      </w:r>
      <w:r w:rsidRPr="00DE1F11">
        <w:rPr>
          <w:rFonts w:cstheme="minorHAnsi"/>
          <w:sz w:val="16"/>
        </w:rPr>
        <w:t xml:space="preserve"> the health of North </w:t>
      </w:r>
      <w:r w:rsidRPr="00F92DFC">
        <w:rPr>
          <w:rStyle w:val="Emphasis"/>
        </w:rPr>
        <w:t>Americans</w:t>
      </w:r>
      <w:r w:rsidRPr="00DE1F11">
        <w:rPr>
          <w:rFonts w:cstheme="minorHAnsi"/>
          <w:sz w:val="16"/>
        </w:rPr>
        <w:t xml:space="preserve"> (see Box 2), yet public health is not the only consequence of this sinister crime. </w:t>
      </w:r>
      <w:r w:rsidRPr="00F92DFC">
        <w:rPr>
          <w:rStyle w:val="Emphasis"/>
          <w:highlight w:val="cyan"/>
        </w:rPr>
        <w:t>Counterfeiters</w:t>
      </w:r>
      <w:r w:rsidRPr="00DE1F11">
        <w:rPr>
          <w:rFonts w:cstheme="minorHAnsi"/>
          <w:sz w:val="16"/>
        </w:rPr>
        <w:t xml:space="preserve"> also work to </w:t>
      </w:r>
      <w:r w:rsidRPr="00F92DFC">
        <w:rPr>
          <w:rStyle w:val="Emphasis"/>
        </w:rPr>
        <w:t>evade</w:t>
      </w:r>
      <w:r w:rsidRPr="00DE1F11">
        <w:rPr>
          <w:rFonts w:cstheme="minorHAnsi"/>
          <w:sz w:val="16"/>
        </w:rPr>
        <w:t xml:space="preserve"> legitimate </w:t>
      </w:r>
      <w:r w:rsidRPr="00DE1F11">
        <w:rPr>
          <w:rStyle w:val="AAAUNDERLINEKEYBOARD"/>
          <w:rFonts w:cstheme="minorHAnsi"/>
        </w:rPr>
        <w:t xml:space="preserve">taxation and quality controls. They threaten to destroy corporate brands and </w:t>
      </w:r>
      <w:r w:rsidRPr="00F92DFC">
        <w:rPr>
          <w:rStyle w:val="Emphasis"/>
        </w:rPr>
        <w:t>undermine public confidence</w:t>
      </w:r>
      <w:r w:rsidRPr="00DE1F11">
        <w:rPr>
          <w:rStyle w:val="AAAUNDERLINEKEYBOARD"/>
          <w:rFonts w:cstheme="minorHAnsi"/>
        </w:rPr>
        <w:t xml:space="preserve"> in </w:t>
      </w:r>
      <w:r w:rsidRPr="00F92DFC">
        <w:rPr>
          <w:rStyle w:val="Emphasis"/>
        </w:rPr>
        <w:t>health infra</w:t>
      </w:r>
      <w:r w:rsidRPr="00DE1F11">
        <w:rPr>
          <w:rStyle w:val="AAAUNDERLINEKEYBOARD"/>
          <w:rFonts w:cstheme="minorHAnsi"/>
        </w:rPr>
        <w:t>structures</w:t>
      </w:r>
      <w:r w:rsidRPr="00DE1F11">
        <w:rPr>
          <w:rFonts w:cstheme="minorHAnsi"/>
          <w:sz w:val="16"/>
        </w:rPr>
        <w:t xml:space="preserve">. Perhaps most distressingly, </w:t>
      </w:r>
      <w:r w:rsidRPr="00F92DFC">
        <w:rPr>
          <w:rStyle w:val="Emphasis"/>
        </w:rPr>
        <w:t>growing ev</w:t>
      </w:r>
      <w:r w:rsidRPr="00DE1F11">
        <w:rPr>
          <w:rStyle w:val="AAAUNDERLINEKEYBOARD"/>
          <w:rFonts w:cstheme="minorHAnsi"/>
        </w:rPr>
        <w:t>idence suggests</w:t>
      </w:r>
      <w:r w:rsidRPr="00DE1F11">
        <w:rPr>
          <w:rFonts w:cstheme="minorHAnsi"/>
          <w:sz w:val="16"/>
        </w:rPr>
        <w:t xml:space="preserve"> that </w:t>
      </w:r>
      <w:r w:rsidRPr="00DE1F11">
        <w:rPr>
          <w:rStyle w:val="AAAUNDERLINEKEYBOARD"/>
          <w:rFonts w:cstheme="minorHAnsi"/>
        </w:rPr>
        <w:t xml:space="preserve">these crimes </w:t>
      </w:r>
      <w:r w:rsidRPr="00DE1F11">
        <w:rPr>
          <w:rStyle w:val="AAAUNDERLINEKEYBOARD"/>
          <w:rFonts w:cstheme="minorHAnsi"/>
          <w:highlight w:val="cyan"/>
        </w:rPr>
        <w:t xml:space="preserve">are </w:t>
      </w:r>
      <w:r w:rsidRPr="00F92DFC">
        <w:rPr>
          <w:rStyle w:val="Emphasis"/>
          <w:highlight w:val="cyan"/>
        </w:rPr>
        <w:t>increasingly linked</w:t>
      </w:r>
      <w:r w:rsidRPr="00DE1F11">
        <w:rPr>
          <w:rStyle w:val="AAAUNDERLINEKEYBOARD"/>
          <w:rFonts w:cstheme="minorHAnsi"/>
          <w:highlight w:val="cyan"/>
        </w:rPr>
        <w:t xml:space="preserve"> to </w:t>
      </w:r>
      <w:r w:rsidRPr="00DE1F11">
        <w:rPr>
          <w:rStyle w:val="AAAUNDERLINEKEYBOARD"/>
          <w:rFonts w:cstheme="minorHAnsi"/>
        </w:rPr>
        <w:t>criminal syndicates whose activities range from</w:t>
      </w:r>
      <w:r w:rsidRPr="00DE1F11">
        <w:rPr>
          <w:rFonts w:cstheme="minorHAnsi"/>
          <w:sz w:val="16"/>
        </w:rPr>
        <w:t xml:space="preserve"> petty </w:t>
      </w:r>
      <w:r w:rsidRPr="00DE1F11">
        <w:rPr>
          <w:rStyle w:val="AAAUNDERLINEKEYBOARD"/>
          <w:rFonts w:cstheme="minorHAnsi"/>
        </w:rPr>
        <w:t xml:space="preserve">crimes to </w:t>
      </w:r>
      <w:r w:rsidRPr="00F92DFC">
        <w:rPr>
          <w:rStyle w:val="Emphasis"/>
          <w:highlight w:val="cyan"/>
        </w:rPr>
        <w:t>global terrorism</w:t>
      </w:r>
      <w:r w:rsidRPr="00DE1F11">
        <w:rPr>
          <w:rFonts w:cstheme="minorHAnsi"/>
          <w:sz w:val="16"/>
        </w:rPr>
        <w:t xml:space="preserve">. In short, </w:t>
      </w:r>
      <w:r w:rsidRPr="00DE1F11">
        <w:rPr>
          <w:rStyle w:val="AAAUNDERLINEKEYBOARD"/>
          <w:rFonts w:cstheme="minorHAnsi"/>
        </w:rPr>
        <w:t xml:space="preserve">the </w:t>
      </w:r>
      <w:r w:rsidRPr="000C2DC4">
        <w:rPr>
          <w:rStyle w:val="Emphasis"/>
          <w:highlight w:val="cyan"/>
        </w:rPr>
        <w:t>lucrative</w:t>
      </w:r>
      <w:r w:rsidRPr="00DE1F11">
        <w:rPr>
          <w:rStyle w:val="AAAUNDERLINEKEYBOARD"/>
          <w:rFonts w:cstheme="minorHAnsi"/>
        </w:rPr>
        <w:t xml:space="preserve"> nature of </w:t>
      </w:r>
      <w:r w:rsidRPr="000C2DC4">
        <w:rPr>
          <w:rStyle w:val="Emphasis"/>
          <w:highlight w:val="cyan"/>
        </w:rPr>
        <w:t>counterfeiting</w:t>
      </w:r>
      <w:r w:rsidRPr="000C2DC4">
        <w:rPr>
          <w:rStyle w:val="AAAUNDERLINEKEYBOARD"/>
          <w:rFonts w:cstheme="minorHAnsi"/>
        </w:rPr>
        <w:t xml:space="preserve"> </w:t>
      </w:r>
      <w:r w:rsidRPr="00DE1F11">
        <w:rPr>
          <w:rStyle w:val="AAAUNDERLINEKEYBOARD"/>
          <w:rFonts w:cstheme="minorHAnsi"/>
        </w:rPr>
        <w:t xml:space="preserve">threatens to </w:t>
      </w:r>
      <w:r w:rsidRPr="00DE1F11">
        <w:rPr>
          <w:rStyle w:val="AAAUNDERLINEKEYBOARD"/>
          <w:rFonts w:cstheme="minorHAnsi"/>
          <w:highlight w:val="cyan"/>
        </w:rPr>
        <w:t xml:space="preserve">feed </w:t>
      </w:r>
      <w:r w:rsidRPr="000C2DC4">
        <w:rPr>
          <w:rStyle w:val="Emphasis"/>
          <w:highlight w:val="cyan"/>
        </w:rPr>
        <w:t>larger</w:t>
      </w:r>
      <w:r w:rsidRPr="00DE1F11">
        <w:rPr>
          <w:rStyle w:val="AAAUNDERLINEKEYBOARD"/>
          <w:rFonts w:cstheme="minorHAnsi"/>
          <w:highlight w:val="cyan"/>
        </w:rPr>
        <w:t xml:space="preserve"> and</w:t>
      </w:r>
      <w:r w:rsidRPr="00DE1F11">
        <w:rPr>
          <w:rStyle w:val="AAAUNDERLINEKEYBOARD"/>
          <w:rFonts w:cstheme="minorHAnsi"/>
        </w:rPr>
        <w:t xml:space="preserve"> even </w:t>
      </w:r>
      <w:r w:rsidRPr="00DE1F11">
        <w:rPr>
          <w:rStyle w:val="AAAUNDERLINEKEYBOARD"/>
          <w:rFonts w:cstheme="minorHAnsi"/>
          <w:highlight w:val="cyan"/>
        </w:rPr>
        <w:t xml:space="preserve">more </w:t>
      </w:r>
      <w:r w:rsidRPr="000C2DC4">
        <w:rPr>
          <w:rStyle w:val="Emphasis"/>
          <w:highlight w:val="cyan"/>
        </w:rPr>
        <w:t>insidious</w:t>
      </w:r>
      <w:r w:rsidRPr="00DE1F11">
        <w:rPr>
          <w:rStyle w:val="AAAUNDERLINEKEYBOARD"/>
          <w:rFonts w:cstheme="minorHAnsi"/>
        </w:rPr>
        <w:t xml:space="preserve"> criminal and </w:t>
      </w:r>
      <w:r w:rsidRPr="000C2DC4">
        <w:rPr>
          <w:rStyle w:val="Emphasis"/>
          <w:highlight w:val="cyan"/>
        </w:rPr>
        <w:t>terrorist activities</w:t>
      </w:r>
      <w:r w:rsidRPr="00DE1F11">
        <w:rPr>
          <w:rStyle w:val="AAAUNDERLINEKEYBOARD"/>
          <w:rFonts w:cstheme="minorHAnsi"/>
          <w:highlight w:val="cyan"/>
        </w:rPr>
        <w:t xml:space="preserve"> in the </w:t>
      </w:r>
      <w:r w:rsidRPr="000C2DC4">
        <w:rPr>
          <w:rStyle w:val="Emphasis"/>
          <w:highlight w:val="cyan"/>
        </w:rPr>
        <w:t>U</w:t>
      </w:r>
      <w:r w:rsidRPr="00DE1F11">
        <w:rPr>
          <w:rStyle w:val="AAAUNDERLINEKEYBOARD"/>
          <w:rFonts w:cstheme="minorHAnsi"/>
        </w:rPr>
        <w:t xml:space="preserve">nited </w:t>
      </w:r>
      <w:r w:rsidRPr="000C2DC4">
        <w:rPr>
          <w:rStyle w:val="Emphasis"/>
          <w:highlight w:val="cyan"/>
        </w:rPr>
        <w:t>S</w:t>
      </w:r>
      <w:r w:rsidRPr="00DE1F11">
        <w:rPr>
          <w:rStyle w:val="AAAUNDERLINEKEYBOARD"/>
          <w:rFonts w:cstheme="minorHAnsi"/>
        </w:rPr>
        <w:t xml:space="preserve">tates </w:t>
      </w:r>
      <w:r w:rsidRPr="00DE1F11">
        <w:rPr>
          <w:rStyle w:val="AAAUNDERLINEKEYBOARD"/>
          <w:rFonts w:cstheme="minorHAnsi"/>
          <w:highlight w:val="cyan"/>
        </w:rPr>
        <w:t xml:space="preserve">and </w:t>
      </w:r>
      <w:r w:rsidRPr="000C2DC4">
        <w:rPr>
          <w:rStyle w:val="Emphasis"/>
          <w:highlight w:val="cyan"/>
        </w:rPr>
        <w:t>around the world</w:t>
      </w:r>
      <w:r w:rsidRPr="00DE1F11">
        <w:rPr>
          <w:rFonts w:cstheme="minorHAnsi"/>
          <w:sz w:val="16"/>
        </w:rPr>
        <w:t xml:space="preserve">. </w:t>
      </w:r>
    </w:p>
    <w:p w14:paraId="79765F81" w14:textId="12797797" w:rsidR="00DE1F11" w:rsidRPr="00DE1F11" w:rsidRDefault="00DE1F11" w:rsidP="00DE1F11">
      <w:pPr>
        <w:rPr>
          <w:rFonts w:cstheme="minorHAnsi"/>
          <w:sz w:val="16"/>
        </w:rPr>
      </w:pPr>
      <w:r w:rsidRPr="00DE1F11">
        <w:rPr>
          <w:rFonts w:cstheme="minorHAnsi"/>
          <w:sz w:val="16"/>
        </w:rPr>
        <w:t xml:space="preserve">These </w:t>
      </w:r>
      <w:r w:rsidRPr="00DE1F11">
        <w:rPr>
          <w:rStyle w:val="AAAUNDERLINEKEYBOARD"/>
          <w:rFonts w:cstheme="minorHAnsi"/>
        </w:rPr>
        <w:t xml:space="preserve">concerns go </w:t>
      </w:r>
      <w:r w:rsidRPr="000C2DC4">
        <w:rPr>
          <w:rStyle w:val="Emphasis"/>
        </w:rPr>
        <w:t>beyond</w:t>
      </w:r>
      <w:r w:rsidRPr="00DE1F11">
        <w:rPr>
          <w:rFonts w:cstheme="minorHAnsi"/>
          <w:sz w:val="16"/>
        </w:rPr>
        <w:t xml:space="preserve"> the specious </w:t>
      </w:r>
      <w:r w:rsidRPr="00DE1F11">
        <w:rPr>
          <w:rStyle w:val="AAAUNDERLINEKEYBOARD"/>
          <w:rFonts w:cstheme="minorHAnsi"/>
        </w:rPr>
        <w:t>claims</w:t>
      </w:r>
      <w:r w:rsidRPr="00DE1F11">
        <w:rPr>
          <w:rFonts w:cstheme="minorHAnsi"/>
          <w:sz w:val="16"/>
        </w:rPr>
        <w:t xml:space="preserve"> that </w:t>
      </w:r>
      <w:r w:rsidRPr="00DE1F11">
        <w:rPr>
          <w:rStyle w:val="AAAUNDERLINEKEYBOARD"/>
          <w:rFonts w:cstheme="minorHAnsi"/>
          <w:highlight w:val="cyan"/>
        </w:rPr>
        <w:t xml:space="preserve">terrorists may use the </w:t>
      </w:r>
      <w:r w:rsidRPr="000C2DC4">
        <w:rPr>
          <w:rStyle w:val="Emphasis"/>
          <w:highlight w:val="cyan"/>
        </w:rPr>
        <w:t>US drug</w:t>
      </w:r>
      <w:r w:rsidRPr="000C2DC4">
        <w:rPr>
          <w:rStyle w:val="Emphasis"/>
        </w:rPr>
        <w:t xml:space="preserve"> supply</w:t>
      </w:r>
      <w:r w:rsidRPr="00DE1F11">
        <w:rPr>
          <w:rStyle w:val="AAAUNDERLINEKEYBOARD"/>
          <w:rFonts w:cstheme="minorHAnsi"/>
        </w:rPr>
        <w:t xml:space="preserve"> to introduce</w:t>
      </w:r>
      <w:r w:rsidRPr="00DE1F11">
        <w:rPr>
          <w:rFonts w:cstheme="minorHAnsi"/>
          <w:sz w:val="16"/>
        </w:rPr>
        <w:t xml:space="preserve"> poisons or </w:t>
      </w:r>
      <w:r w:rsidRPr="00DE1F11">
        <w:rPr>
          <w:rStyle w:val="AAAUNDERLINEKEYBOARD"/>
          <w:rFonts w:cstheme="minorHAnsi"/>
        </w:rPr>
        <w:t>biological agents</w:t>
      </w:r>
      <w:r w:rsidRPr="00DE1F11">
        <w:rPr>
          <w:rFonts w:cstheme="minorHAnsi"/>
          <w:sz w:val="16"/>
        </w:rPr>
        <w:t xml:space="preserve"> to the homeland. Rather, these </w:t>
      </w:r>
      <w:r w:rsidRPr="00DE1F11">
        <w:rPr>
          <w:rStyle w:val="AAAUNDERLINEKEYBOARD"/>
          <w:rFonts w:cstheme="minorHAnsi"/>
        </w:rPr>
        <w:t>criminal entities are using</w:t>
      </w:r>
      <w:r w:rsidRPr="00DE1F11">
        <w:rPr>
          <w:rFonts w:cstheme="minorHAnsi"/>
          <w:sz w:val="16"/>
        </w:rPr>
        <w:t xml:space="preserve"> the </w:t>
      </w:r>
      <w:r w:rsidRPr="00DE1F11">
        <w:rPr>
          <w:rStyle w:val="AAAUNDERLINEKEYBOARD"/>
          <w:rFonts w:cstheme="minorHAnsi"/>
          <w:highlight w:val="cyan"/>
        </w:rPr>
        <w:t xml:space="preserve">funds derived from </w:t>
      </w:r>
      <w:r w:rsidRPr="000C2DC4">
        <w:rPr>
          <w:rStyle w:val="Emphasis"/>
          <w:highlight w:val="cyan"/>
        </w:rPr>
        <w:t>counterfeiting</w:t>
      </w:r>
      <w:r w:rsidRPr="00DE1F11">
        <w:rPr>
          <w:rFonts w:cstheme="minorHAnsi"/>
          <w:sz w:val="16"/>
        </w:rPr>
        <w:t xml:space="preserve"> indirectly </w:t>
      </w:r>
      <w:r w:rsidRPr="00DE1F11">
        <w:rPr>
          <w:rStyle w:val="AAAUNDERLINEKEYBOARD"/>
          <w:rFonts w:cstheme="minorHAnsi"/>
          <w:highlight w:val="cyan"/>
        </w:rPr>
        <w:t xml:space="preserve">to </w:t>
      </w:r>
      <w:r w:rsidRPr="000C2DC4">
        <w:rPr>
          <w:rStyle w:val="Emphasis"/>
          <w:highlight w:val="cyan"/>
        </w:rPr>
        <w:t>support</w:t>
      </w:r>
      <w:r w:rsidRPr="00DE1F11">
        <w:rPr>
          <w:rFonts w:cstheme="minorHAnsi"/>
          <w:sz w:val="16"/>
        </w:rPr>
        <w:t xml:space="preserve"> their </w:t>
      </w:r>
      <w:r w:rsidRPr="000C2DC4">
        <w:rPr>
          <w:rStyle w:val="Emphasis"/>
          <w:highlight w:val="cyan"/>
        </w:rPr>
        <w:t>extremist</w:t>
      </w:r>
      <w:r w:rsidRPr="00DE1F11">
        <w:rPr>
          <w:rStyle w:val="AAAUNDERLINEKEYBOARD"/>
          <w:rFonts w:cstheme="minorHAnsi"/>
          <w:highlight w:val="cyan"/>
        </w:rPr>
        <w:t xml:space="preserve"> and</w:t>
      </w:r>
      <w:r w:rsidRPr="00DE1F11">
        <w:rPr>
          <w:rFonts w:cstheme="minorHAnsi"/>
          <w:sz w:val="16"/>
        </w:rPr>
        <w:t xml:space="preserve"> often </w:t>
      </w:r>
      <w:r w:rsidRPr="000C2DC4">
        <w:rPr>
          <w:rStyle w:val="Emphasis"/>
          <w:highlight w:val="cyan"/>
        </w:rPr>
        <w:t>violent activities around the globe</w:t>
      </w:r>
      <w:r w:rsidRPr="00DE1F11">
        <w:rPr>
          <w:rStyle w:val="AAAUNDERLINEKEYBOARD"/>
          <w:rFonts w:cstheme="minorHAnsi"/>
        </w:rPr>
        <w:t>. This trend is in keeping with</w:t>
      </w:r>
      <w:r w:rsidRPr="00DE1F11">
        <w:rPr>
          <w:rFonts w:cstheme="minorHAnsi"/>
          <w:sz w:val="16"/>
        </w:rPr>
        <w:t xml:space="preserve"> a </w:t>
      </w:r>
      <w:r w:rsidRPr="000C2DC4">
        <w:rPr>
          <w:rStyle w:val="Emphasis"/>
        </w:rPr>
        <w:t>growing sophistication</w:t>
      </w:r>
      <w:r w:rsidRPr="00DE1F11">
        <w:rPr>
          <w:rStyle w:val="AAAUNDERLINEKEYBOARD"/>
          <w:rFonts w:cstheme="minorHAnsi"/>
        </w:rPr>
        <w:t xml:space="preserve"> of </w:t>
      </w:r>
      <w:r w:rsidRPr="000C2DC4">
        <w:rPr>
          <w:rStyle w:val="Emphasis"/>
        </w:rPr>
        <w:t>terrorists</w:t>
      </w:r>
      <w:r w:rsidRPr="00DE1F11">
        <w:rPr>
          <w:rStyle w:val="AAAUNDERLINEKEYBOARD"/>
          <w:rFonts w:cstheme="minorHAnsi"/>
        </w:rPr>
        <w:t xml:space="preserve"> and </w:t>
      </w:r>
      <w:r w:rsidRPr="000C2DC4">
        <w:rPr>
          <w:rStyle w:val="Emphasis"/>
        </w:rPr>
        <w:t>criminal networks</w:t>
      </w:r>
      <w:r w:rsidRPr="00DE1F11">
        <w:rPr>
          <w:rFonts w:cstheme="minorHAnsi"/>
          <w:sz w:val="16"/>
        </w:rPr>
        <w:t xml:space="preserve"> that exploit the forces of globalization, such as a well-developed supply chain, in an effort to support their local, national, and even international operations. Examples in the sphere of proliferation of arms—both weapons of mass destruction and small arms—include individuals such as Viktor Bout and A.Q. Khan, who managed illicit international proliferation networks and shipping arms or materials to build them to the highest bidder worldwide. The </w:t>
      </w:r>
      <w:r w:rsidRPr="000C2DC4">
        <w:rPr>
          <w:rStyle w:val="Emphasis"/>
        </w:rPr>
        <w:t xml:space="preserve">increased </w:t>
      </w:r>
      <w:r w:rsidRPr="000C2DC4">
        <w:rPr>
          <w:rStyle w:val="Emphasis"/>
          <w:highlight w:val="cyan"/>
        </w:rPr>
        <w:t>focus</w:t>
      </w:r>
      <w:r w:rsidRPr="00DE1F11">
        <w:rPr>
          <w:rStyle w:val="AAAUNDERLINEKEYBOARD"/>
          <w:rFonts w:cstheme="minorHAnsi"/>
          <w:highlight w:val="cyan"/>
        </w:rPr>
        <w:t xml:space="preserve"> on</w:t>
      </w:r>
      <w:r w:rsidRPr="00DE1F11">
        <w:rPr>
          <w:rFonts w:cstheme="minorHAnsi"/>
          <w:sz w:val="16"/>
        </w:rPr>
        <w:t xml:space="preserve"> the </w:t>
      </w:r>
      <w:r w:rsidRPr="000C2DC4">
        <w:rPr>
          <w:rStyle w:val="Emphasis"/>
          <w:highlight w:val="cyan"/>
        </w:rPr>
        <w:t>counterfeit drugs</w:t>
      </w:r>
      <w:r w:rsidRPr="000C2DC4">
        <w:rPr>
          <w:rStyle w:val="Emphasis"/>
        </w:rPr>
        <w:t xml:space="preserve"> industry</w:t>
      </w:r>
      <w:r w:rsidRPr="00DE1F11">
        <w:rPr>
          <w:rStyle w:val="AAAUNDERLINEKEYBOARD"/>
          <w:rFonts w:cstheme="minorHAnsi"/>
        </w:rPr>
        <w:t xml:space="preserve"> by non-state actors </w:t>
      </w:r>
      <w:r w:rsidRPr="00DE1F11">
        <w:rPr>
          <w:rStyle w:val="AAAUNDERLINEKEYBOARD"/>
          <w:rFonts w:cstheme="minorHAnsi"/>
          <w:highlight w:val="cyan"/>
        </w:rPr>
        <w:t>is</w:t>
      </w:r>
      <w:r w:rsidRPr="00DE1F11">
        <w:rPr>
          <w:rFonts w:cstheme="minorHAnsi"/>
          <w:sz w:val="16"/>
        </w:rPr>
        <w:t xml:space="preserve"> also </w:t>
      </w:r>
      <w:r w:rsidRPr="00DE1F11">
        <w:rPr>
          <w:rStyle w:val="AAAUNDERLINEKEYBOARD"/>
          <w:rFonts w:cstheme="minorHAnsi"/>
          <w:highlight w:val="cyan"/>
        </w:rPr>
        <w:t>a result</w:t>
      </w:r>
      <w:r w:rsidRPr="00DE1F11">
        <w:rPr>
          <w:rFonts w:cstheme="minorHAnsi"/>
          <w:sz w:val="16"/>
        </w:rPr>
        <w:t xml:space="preserve">, in part, </w:t>
      </w:r>
      <w:r w:rsidRPr="00DE1F11">
        <w:rPr>
          <w:rStyle w:val="AAAUNDERLINEKEYBOARD"/>
          <w:rFonts w:cstheme="minorHAnsi"/>
          <w:highlight w:val="cyan"/>
        </w:rPr>
        <w:t xml:space="preserve">of </w:t>
      </w:r>
      <w:r w:rsidRPr="000C2DC4">
        <w:rPr>
          <w:rStyle w:val="Emphasis"/>
          <w:highlight w:val="cyan"/>
        </w:rPr>
        <w:t>successful international efforts</w:t>
      </w:r>
      <w:r w:rsidRPr="00DE1F11">
        <w:rPr>
          <w:rStyle w:val="AAAUNDERLINEKEYBOARD"/>
          <w:rFonts w:cstheme="minorHAnsi"/>
          <w:highlight w:val="cyan"/>
        </w:rPr>
        <w:t xml:space="preserve"> to </w:t>
      </w:r>
      <w:r w:rsidRPr="000C2DC4">
        <w:rPr>
          <w:rStyle w:val="Emphasis"/>
          <w:highlight w:val="cyan"/>
        </w:rPr>
        <w:t>cut off traditional sources</w:t>
      </w:r>
      <w:r w:rsidRPr="00DE1F11">
        <w:rPr>
          <w:rStyle w:val="AAAUNDERLINEKEYBOARD"/>
          <w:rFonts w:cstheme="minorHAnsi"/>
          <w:highlight w:val="cyan"/>
        </w:rPr>
        <w:t xml:space="preserve"> of revenue to terrorist org</w:t>
      </w:r>
      <w:r w:rsidRPr="00DE1F11">
        <w:rPr>
          <w:rStyle w:val="AAAUNDERLINEKEYBOARD"/>
          <w:rFonts w:cstheme="minorHAnsi"/>
        </w:rPr>
        <w:t>anization</w:t>
      </w:r>
      <w:r w:rsidRPr="00DE1F11">
        <w:rPr>
          <w:rStyle w:val="AAAUNDERLINEKEYBOARD"/>
          <w:rFonts w:cstheme="minorHAnsi"/>
          <w:highlight w:val="cyan"/>
        </w:rPr>
        <w:t>s</w:t>
      </w:r>
      <w:r w:rsidRPr="00DE1F11">
        <w:rPr>
          <w:rFonts w:cstheme="minorHAnsi"/>
          <w:sz w:val="16"/>
        </w:rPr>
        <w:t xml:space="preserve">. </w:t>
      </w:r>
    </w:p>
    <w:p w14:paraId="2AAD5885" w14:textId="6AE1F4B9" w:rsidR="000A2486" w:rsidRPr="000A2486" w:rsidRDefault="000A2486" w:rsidP="000A2486">
      <w:pPr>
        <w:pStyle w:val="Heading4"/>
        <w:rPr>
          <w:rFonts w:cstheme="minorHAnsi"/>
        </w:rPr>
      </w:pPr>
      <w:r w:rsidRPr="000A2486">
        <w:rPr>
          <w:rFonts w:cstheme="minorHAnsi"/>
        </w:rPr>
        <w:t xml:space="preserve">Counterfeiting is </w:t>
      </w:r>
      <w:r w:rsidRPr="000A2486">
        <w:rPr>
          <w:rFonts w:cstheme="minorHAnsi"/>
          <w:u w:val="single"/>
        </w:rPr>
        <w:t>likely</w:t>
      </w:r>
      <w:r w:rsidRPr="000A2486">
        <w:rPr>
          <w:rFonts w:cstheme="minorHAnsi"/>
        </w:rPr>
        <w:t xml:space="preserve"> and </w:t>
      </w:r>
      <w:r w:rsidRPr="000A2486">
        <w:rPr>
          <w:rFonts w:cstheme="minorHAnsi"/>
          <w:u w:val="single"/>
        </w:rPr>
        <w:t>underpins</w:t>
      </w:r>
      <w:r w:rsidRPr="000A2486">
        <w:rPr>
          <w:rFonts w:cstheme="minorHAnsi"/>
        </w:rPr>
        <w:t xml:space="preserve"> organized crime.</w:t>
      </w:r>
    </w:p>
    <w:p w14:paraId="5154D41C" w14:textId="1C6D23B9" w:rsidR="00807E80" w:rsidRPr="000A2486" w:rsidRDefault="000A2486" w:rsidP="000A2486">
      <w:pPr>
        <w:rPr>
          <w:rFonts w:cstheme="minorHAnsi"/>
        </w:rPr>
      </w:pPr>
      <w:r w:rsidRPr="000A2486">
        <w:rPr>
          <w:rStyle w:val="Style13ptBold"/>
          <w:rFonts w:cstheme="minorHAnsi"/>
        </w:rPr>
        <w:t>UNICRI</w:t>
      </w:r>
      <w:r w:rsidRPr="00AD6E41">
        <w:t xml:space="preserve"> </w:t>
      </w:r>
      <w:r w:rsidR="00AD6E41" w:rsidRPr="00AD6E41">
        <w:t>20</w:t>
      </w:r>
      <w:r w:rsidRPr="000A2486">
        <w:rPr>
          <w:rStyle w:val="Style13ptBold"/>
          <w:rFonts w:cstheme="minorHAnsi"/>
        </w:rPr>
        <w:t>12</w:t>
      </w:r>
      <w:r w:rsidR="00AD6E41" w:rsidRPr="00AD6E41">
        <w:t>,</w:t>
      </w:r>
      <w:r w:rsidRPr="000A2486">
        <w:rPr>
          <w:rFonts w:cstheme="minorHAnsi"/>
        </w:rPr>
        <w:t xml:space="preserve"> United Nations Interregional Crime and Justice Research Institute, “Counterfeit Medicines and </w:t>
      </w:r>
      <w:proofErr w:type="spellStart"/>
      <w:r w:rsidRPr="000A2486">
        <w:rPr>
          <w:rFonts w:cstheme="minorHAnsi"/>
        </w:rPr>
        <w:t>Organised</w:t>
      </w:r>
      <w:proofErr w:type="spellEnd"/>
      <w:r w:rsidRPr="000A2486">
        <w:rPr>
          <w:rFonts w:cstheme="minorHAnsi"/>
        </w:rPr>
        <w:t xml:space="preserve"> Crime,” </w:t>
      </w:r>
      <w:hyperlink r:id="rId29" w:history="1">
        <w:r w:rsidR="00807E80" w:rsidRPr="00922440">
          <w:rPr>
            <w:rStyle w:val="Hyperlink"/>
            <w:rFonts w:cstheme="minorHAnsi"/>
          </w:rPr>
          <w:t>https://unicri.it/topics/counterfeiting/medicines/report</w:t>
        </w:r>
      </w:hyperlink>
      <w:r w:rsidR="00AD6E41">
        <w:rPr>
          <w:rFonts w:cstheme="minorHAnsi"/>
        </w:rPr>
        <w:t>, //ff</w:t>
      </w:r>
    </w:p>
    <w:p w14:paraId="74F4B046" w14:textId="77777777" w:rsidR="000A2486" w:rsidRPr="000A2486" w:rsidRDefault="000A2486" w:rsidP="000A2486">
      <w:pPr>
        <w:rPr>
          <w:rFonts w:cstheme="minorHAnsi"/>
          <w:u w:val="single"/>
        </w:rPr>
      </w:pPr>
      <w:r w:rsidRPr="000A2486">
        <w:rPr>
          <w:rFonts w:cstheme="minorHAnsi"/>
          <w:sz w:val="16"/>
        </w:rPr>
        <w:t xml:space="preserve">The numerous cases of seizures, alerts and recalls of counterfeit medicines in almost all the regions of the world, corroborate the transnational scope of the phenomenon. This huge market and the level of </w:t>
      </w:r>
      <w:proofErr w:type="spellStart"/>
      <w:r w:rsidRPr="000A2486">
        <w:rPr>
          <w:rFonts w:cstheme="minorHAnsi"/>
          <w:sz w:val="16"/>
        </w:rPr>
        <w:t>organisation</w:t>
      </w:r>
      <w:proofErr w:type="spellEnd"/>
      <w:r w:rsidRPr="000A2486">
        <w:rPr>
          <w:rFonts w:cstheme="minorHAnsi"/>
          <w:sz w:val="16"/>
        </w:rPr>
        <w:t xml:space="preserve"> of the counterfeiting network supports the conclusion that </w:t>
      </w:r>
      <w:r w:rsidRPr="000A2486">
        <w:rPr>
          <w:rFonts w:cstheme="minorHAnsi"/>
          <w:u w:val="single"/>
        </w:rPr>
        <w:t xml:space="preserve">counterfeiting is based on </w:t>
      </w:r>
      <w:r w:rsidRPr="000A2486">
        <w:rPr>
          <w:rStyle w:val="Emphasis"/>
          <w:rFonts w:cstheme="minorHAnsi"/>
        </w:rPr>
        <w:t>complex</w:t>
      </w:r>
      <w:r w:rsidRPr="000A2486">
        <w:rPr>
          <w:rFonts w:cstheme="minorHAnsi"/>
          <w:u w:val="single"/>
        </w:rPr>
        <w:t xml:space="preserve"> and </w:t>
      </w:r>
      <w:r w:rsidRPr="000A2486">
        <w:rPr>
          <w:rStyle w:val="Emphasis"/>
          <w:rFonts w:cstheme="minorHAnsi"/>
        </w:rPr>
        <w:t>sophisticated</w:t>
      </w:r>
      <w:r w:rsidRPr="000A2486">
        <w:rPr>
          <w:rFonts w:cstheme="minorHAnsi"/>
          <w:u w:val="single"/>
        </w:rPr>
        <w:t xml:space="preserve"> structures</w:t>
      </w:r>
      <w:r w:rsidRPr="000A2486">
        <w:rPr>
          <w:rFonts w:cstheme="minorHAnsi"/>
          <w:sz w:val="16"/>
        </w:rPr>
        <w:t xml:space="preserve">, often set and </w:t>
      </w:r>
      <w:r w:rsidRPr="000A2486">
        <w:rPr>
          <w:rFonts w:cstheme="minorHAnsi"/>
          <w:u w:val="single"/>
        </w:rPr>
        <w:t xml:space="preserve">maintained by </w:t>
      </w:r>
      <w:proofErr w:type="spellStart"/>
      <w:r w:rsidRPr="000A2486">
        <w:rPr>
          <w:rStyle w:val="Emphasis"/>
          <w:rFonts w:cstheme="minorHAnsi"/>
        </w:rPr>
        <w:t>organised</w:t>
      </w:r>
      <w:proofErr w:type="spellEnd"/>
      <w:r w:rsidRPr="000A2486">
        <w:rPr>
          <w:rStyle w:val="Emphasis"/>
          <w:rFonts w:cstheme="minorHAnsi"/>
        </w:rPr>
        <w:t xml:space="preserve"> criminal </w:t>
      </w:r>
      <w:r w:rsidRPr="000A2486">
        <w:rPr>
          <w:rFonts w:cstheme="minorHAnsi"/>
          <w:u w:val="single"/>
        </w:rPr>
        <w:t>groups.</w:t>
      </w:r>
      <w:r w:rsidRPr="000A2486">
        <w:rPr>
          <w:rFonts w:cstheme="minorHAnsi"/>
          <w:sz w:val="16"/>
        </w:rPr>
        <w:t xml:space="preserve"> </w:t>
      </w:r>
      <w:r w:rsidRPr="000A2486">
        <w:rPr>
          <w:rFonts w:cstheme="minorHAnsi"/>
          <w:u w:val="single"/>
        </w:rPr>
        <w:t>Counterfeiting is</w:t>
      </w:r>
      <w:r w:rsidRPr="000A2486">
        <w:rPr>
          <w:rFonts w:cstheme="minorHAnsi"/>
          <w:sz w:val="16"/>
        </w:rPr>
        <w:t xml:space="preserve"> both a very </w:t>
      </w:r>
      <w:r w:rsidRPr="000A2486">
        <w:rPr>
          <w:rStyle w:val="Emphasis"/>
          <w:rFonts w:cstheme="minorHAnsi"/>
        </w:rPr>
        <w:t>lucrative</w:t>
      </w:r>
      <w:r w:rsidRPr="000A2486">
        <w:rPr>
          <w:rFonts w:cstheme="minorHAnsi"/>
          <w:u w:val="single"/>
        </w:rPr>
        <w:t xml:space="preserve"> and</w:t>
      </w:r>
      <w:r w:rsidRPr="000A2486">
        <w:rPr>
          <w:rFonts w:cstheme="minorHAnsi"/>
          <w:sz w:val="16"/>
        </w:rPr>
        <w:t xml:space="preserve"> relatively </w:t>
      </w:r>
      <w:r w:rsidRPr="000A2486">
        <w:rPr>
          <w:rStyle w:val="Emphasis"/>
          <w:rFonts w:cstheme="minorHAnsi"/>
        </w:rPr>
        <w:t>low-risk</w:t>
      </w:r>
      <w:r w:rsidRPr="000A2486">
        <w:rPr>
          <w:rFonts w:cstheme="minorHAnsi"/>
          <w:sz w:val="16"/>
        </w:rPr>
        <w:t xml:space="preserve"> illegal activity. This leads counterfeiters to act in coordinated ways -- adopting market </w:t>
      </w:r>
      <w:proofErr w:type="spellStart"/>
      <w:r w:rsidRPr="000A2486">
        <w:rPr>
          <w:rFonts w:cstheme="minorHAnsi"/>
          <w:sz w:val="16"/>
        </w:rPr>
        <w:t>behaviours</w:t>
      </w:r>
      <w:proofErr w:type="spellEnd"/>
      <w:r w:rsidRPr="000A2486">
        <w:rPr>
          <w:rFonts w:cstheme="minorHAnsi"/>
          <w:sz w:val="16"/>
        </w:rPr>
        <w:t xml:space="preserve">, sophisticated methods of production and distribution and enter in the logic of industry and massive production. </w:t>
      </w:r>
      <w:r w:rsidRPr="000A2486">
        <w:rPr>
          <w:rFonts w:cstheme="minorHAnsi"/>
          <w:highlight w:val="cyan"/>
          <w:u w:val="single"/>
        </w:rPr>
        <w:t>Counterfeiting</w:t>
      </w:r>
      <w:r w:rsidRPr="000A2486">
        <w:rPr>
          <w:rFonts w:cstheme="minorHAnsi"/>
          <w:sz w:val="16"/>
        </w:rPr>
        <w:t xml:space="preserve"> is an </w:t>
      </w:r>
      <w:proofErr w:type="spellStart"/>
      <w:r w:rsidRPr="000A2486">
        <w:rPr>
          <w:rFonts w:cstheme="minorHAnsi"/>
          <w:sz w:val="16"/>
        </w:rPr>
        <w:t>organised</w:t>
      </w:r>
      <w:proofErr w:type="spellEnd"/>
      <w:r w:rsidRPr="000A2486">
        <w:rPr>
          <w:rFonts w:cstheme="minorHAnsi"/>
          <w:sz w:val="16"/>
        </w:rPr>
        <w:t xml:space="preserve"> criminal activity to the extent that it </w:t>
      </w:r>
      <w:r w:rsidRPr="000A2486">
        <w:rPr>
          <w:rFonts w:cstheme="minorHAnsi"/>
          <w:highlight w:val="cyan"/>
          <w:u w:val="single"/>
        </w:rPr>
        <w:t>is</w:t>
      </w:r>
      <w:r w:rsidRPr="000A2486">
        <w:rPr>
          <w:rFonts w:cstheme="minorHAnsi"/>
          <w:u w:val="single"/>
        </w:rPr>
        <w:t xml:space="preserve"> depicted as </w:t>
      </w:r>
      <w:r w:rsidRPr="000A2486">
        <w:rPr>
          <w:rFonts w:cstheme="minorHAnsi"/>
          <w:highlight w:val="cyan"/>
          <w:u w:val="single"/>
        </w:rPr>
        <w:t xml:space="preserve">a </w:t>
      </w:r>
      <w:r w:rsidRPr="000A2486">
        <w:rPr>
          <w:rStyle w:val="Emphasis"/>
          <w:rFonts w:cstheme="minorHAnsi"/>
          <w:highlight w:val="cyan"/>
        </w:rPr>
        <w:t>complicated</w:t>
      </w:r>
      <w:r w:rsidRPr="000A2486">
        <w:rPr>
          <w:rFonts w:cstheme="minorHAnsi"/>
          <w:highlight w:val="cyan"/>
          <w:u w:val="single"/>
        </w:rPr>
        <w:t xml:space="preserve"> network where</w:t>
      </w:r>
      <w:r w:rsidRPr="000A2486">
        <w:rPr>
          <w:rFonts w:cstheme="minorHAnsi"/>
          <w:u w:val="single"/>
        </w:rPr>
        <w:t xml:space="preserve"> numerous </w:t>
      </w:r>
      <w:r w:rsidRPr="000A2486">
        <w:rPr>
          <w:rFonts w:cstheme="minorHAnsi"/>
          <w:highlight w:val="cyan"/>
          <w:u w:val="single"/>
        </w:rPr>
        <w:t xml:space="preserve">criminals undertake </w:t>
      </w:r>
      <w:proofErr w:type="spellStart"/>
      <w:r w:rsidRPr="000A2486">
        <w:rPr>
          <w:rStyle w:val="Emphasis"/>
          <w:rFonts w:cstheme="minorHAnsi"/>
          <w:highlight w:val="cyan"/>
        </w:rPr>
        <w:t>longlasting</w:t>
      </w:r>
      <w:proofErr w:type="spellEnd"/>
      <w:r w:rsidRPr="000A2486">
        <w:rPr>
          <w:rFonts w:cstheme="minorHAnsi"/>
          <w:highlight w:val="cyan"/>
          <w:u w:val="single"/>
        </w:rPr>
        <w:t xml:space="preserve"> activities</w:t>
      </w:r>
      <w:r w:rsidRPr="000A2486">
        <w:rPr>
          <w:rFonts w:cstheme="minorHAnsi"/>
          <w:u w:val="single"/>
        </w:rPr>
        <w:t xml:space="preserve"> in order </w:t>
      </w:r>
      <w:r w:rsidRPr="000A2486">
        <w:rPr>
          <w:rFonts w:cstheme="minorHAnsi"/>
          <w:highlight w:val="cyan"/>
          <w:u w:val="single"/>
        </w:rPr>
        <w:t xml:space="preserve">to make </w:t>
      </w:r>
      <w:r w:rsidRPr="000A2486">
        <w:rPr>
          <w:rStyle w:val="Emphasis"/>
          <w:rFonts w:cstheme="minorHAnsi"/>
        </w:rPr>
        <w:t xml:space="preserve">economic </w:t>
      </w:r>
      <w:r w:rsidRPr="000A2486">
        <w:rPr>
          <w:rStyle w:val="Emphasis"/>
          <w:rFonts w:cstheme="minorHAnsi"/>
          <w:highlight w:val="cyan"/>
        </w:rPr>
        <w:t>profits</w:t>
      </w:r>
      <w:r w:rsidRPr="000A2486">
        <w:rPr>
          <w:rFonts w:cstheme="minorHAnsi"/>
          <w:u w:val="single"/>
        </w:rPr>
        <w:t>.</w:t>
      </w:r>
      <w:r w:rsidRPr="000A2486">
        <w:rPr>
          <w:rFonts w:cstheme="minorHAnsi"/>
          <w:sz w:val="16"/>
        </w:rPr>
        <w:t xml:space="preserve"> There is serious evidence establishing links between counterfeiting and other forms of </w:t>
      </w:r>
      <w:proofErr w:type="spellStart"/>
      <w:r w:rsidRPr="000A2486">
        <w:rPr>
          <w:rFonts w:cstheme="minorHAnsi"/>
          <w:sz w:val="16"/>
        </w:rPr>
        <w:t>organised</w:t>
      </w:r>
      <w:proofErr w:type="spellEnd"/>
      <w:r w:rsidRPr="000A2486">
        <w:rPr>
          <w:rFonts w:cstheme="minorHAnsi"/>
          <w:sz w:val="16"/>
        </w:rPr>
        <w:t xml:space="preserve"> criminal activities such as drugs production and trafficking, trafficking in persons, arms trafficking and money laundering. </w:t>
      </w:r>
      <w:r w:rsidRPr="000A2486">
        <w:rPr>
          <w:rFonts w:cstheme="minorHAnsi"/>
          <w:highlight w:val="cyan"/>
          <w:u w:val="single"/>
        </w:rPr>
        <w:t xml:space="preserve">The </w:t>
      </w:r>
      <w:r w:rsidRPr="000A2486">
        <w:rPr>
          <w:rStyle w:val="Emphasis"/>
          <w:rFonts w:cstheme="minorHAnsi"/>
          <w:highlight w:val="cyan"/>
        </w:rPr>
        <w:t>knot</w:t>
      </w:r>
      <w:r w:rsidRPr="000A2486">
        <w:rPr>
          <w:rFonts w:cstheme="minorHAnsi"/>
          <w:u w:val="single"/>
        </w:rPr>
        <w:t xml:space="preserve"> of this link </w:t>
      </w:r>
      <w:r w:rsidRPr="000A2486">
        <w:rPr>
          <w:rFonts w:cstheme="minorHAnsi"/>
          <w:highlight w:val="cyan"/>
          <w:u w:val="single"/>
        </w:rPr>
        <w:t>is</w:t>
      </w:r>
      <w:r w:rsidRPr="000A2486">
        <w:rPr>
          <w:rFonts w:cstheme="minorHAnsi"/>
          <w:sz w:val="16"/>
        </w:rPr>
        <w:t xml:space="preserve"> obviously </w:t>
      </w:r>
      <w:r w:rsidRPr="000A2486">
        <w:rPr>
          <w:rStyle w:val="Emphasis"/>
          <w:rFonts w:cstheme="minorHAnsi"/>
          <w:highlight w:val="cyan"/>
        </w:rPr>
        <w:t>economic benefit</w:t>
      </w:r>
      <w:r w:rsidRPr="000A2486">
        <w:rPr>
          <w:rFonts w:cstheme="minorHAnsi"/>
          <w:u w:val="single"/>
        </w:rPr>
        <w:t>.</w:t>
      </w:r>
    </w:p>
    <w:p w14:paraId="6A1B5F65" w14:textId="77777777" w:rsidR="000A2486" w:rsidRPr="000A2486" w:rsidRDefault="000A2486" w:rsidP="000A2486">
      <w:pPr>
        <w:rPr>
          <w:rFonts w:cstheme="minorHAnsi"/>
          <w:sz w:val="16"/>
        </w:rPr>
      </w:pPr>
      <w:r w:rsidRPr="000A2486">
        <w:rPr>
          <w:rFonts w:cstheme="minorHAnsi"/>
          <w:u w:val="single"/>
        </w:rPr>
        <w:t xml:space="preserve">Criminal </w:t>
      </w:r>
      <w:proofErr w:type="spellStart"/>
      <w:r w:rsidRPr="000A2486">
        <w:rPr>
          <w:rFonts w:cstheme="minorHAnsi"/>
          <w:highlight w:val="cyan"/>
          <w:u w:val="single"/>
        </w:rPr>
        <w:t>organisations</w:t>
      </w:r>
      <w:proofErr w:type="spellEnd"/>
      <w:r w:rsidRPr="000A2486">
        <w:rPr>
          <w:rFonts w:cstheme="minorHAnsi"/>
          <w:u w:val="single"/>
        </w:rPr>
        <w:t xml:space="preserve"> are</w:t>
      </w:r>
      <w:r w:rsidRPr="000A2486">
        <w:rPr>
          <w:rFonts w:cstheme="minorHAnsi"/>
          <w:sz w:val="16"/>
        </w:rPr>
        <w:t xml:space="preserve"> well </w:t>
      </w:r>
      <w:r w:rsidRPr="000A2486">
        <w:rPr>
          <w:rStyle w:val="Emphasis"/>
          <w:rFonts w:cstheme="minorHAnsi"/>
          <w:highlight w:val="cyan"/>
        </w:rPr>
        <w:t>aware</w:t>
      </w:r>
      <w:r w:rsidRPr="000A2486">
        <w:rPr>
          <w:rFonts w:cstheme="minorHAnsi"/>
          <w:highlight w:val="cyan"/>
          <w:u w:val="single"/>
        </w:rPr>
        <w:t xml:space="preserve"> of</w:t>
      </w:r>
      <w:r w:rsidRPr="000A2486">
        <w:rPr>
          <w:rFonts w:cstheme="minorHAnsi"/>
          <w:sz w:val="16"/>
        </w:rPr>
        <w:t xml:space="preserve"> the </w:t>
      </w:r>
      <w:r w:rsidRPr="000A2486">
        <w:rPr>
          <w:rFonts w:cstheme="minorHAnsi"/>
          <w:u w:val="single"/>
        </w:rPr>
        <w:t xml:space="preserve">economic </w:t>
      </w:r>
      <w:r w:rsidRPr="000A2486">
        <w:rPr>
          <w:rFonts w:cstheme="minorHAnsi"/>
          <w:highlight w:val="cyan"/>
          <w:u w:val="single"/>
        </w:rPr>
        <w:t xml:space="preserve">profitability of </w:t>
      </w:r>
      <w:r w:rsidRPr="000A2486">
        <w:rPr>
          <w:rStyle w:val="Emphasis"/>
          <w:rFonts w:cstheme="minorHAnsi"/>
          <w:highlight w:val="cyan"/>
        </w:rPr>
        <w:t>counterfeiting medicines</w:t>
      </w:r>
      <w:r w:rsidRPr="000A2486">
        <w:rPr>
          <w:rFonts w:cstheme="minorHAnsi"/>
          <w:u w:val="single"/>
        </w:rPr>
        <w:t>.</w:t>
      </w:r>
      <w:r w:rsidRPr="000A2486">
        <w:rPr>
          <w:rFonts w:cstheme="minorHAnsi"/>
          <w:sz w:val="16"/>
        </w:rPr>
        <w:t xml:space="preserve"> According to the pharmaceutical company Pfizer (a company directly concerned about drugs’ counterfeiting as it manufactures and </w:t>
      </w:r>
      <w:proofErr w:type="spellStart"/>
      <w:r w:rsidRPr="000A2486">
        <w:rPr>
          <w:rFonts w:cstheme="minorHAnsi"/>
          <w:sz w:val="16"/>
        </w:rPr>
        <w:t>licences</w:t>
      </w:r>
      <w:proofErr w:type="spellEnd"/>
      <w:r w:rsidRPr="000A2486">
        <w:rPr>
          <w:rFonts w:cstheme="minorHAnsi"/>
          <w:sz w:val="16"/>
        </w:rPr>
        <w:t xml:space="preserve"> Viagra, one of the most counterfeited medicines worldwide) the difference in profitability when comparing the production of heroin with that of Viagra is remarkable -- namely, the production of 1 kg of heroin has higher costs and lower street value than the respective costs and profit entailed by the production and distribution of 1 kg of Viagra. In one case investigated by the Medicines and Healthcare products Regulatory Agency (MHRA) in the United Kingdom, 100,000 counterfeit pills imported at the price of about 25 pence each were being sold for up to 20 pounds each, thus worth more than 1.6 million pounds in total141.</w:t>
      </w:r>
    </w:p>
    <w:p w14:paraId="37278A2C" w14:textId="77777777" w:rsidR="000A2486" w:rsidRPr="000A2486" w:rsidRDefault="000A2486" w:rsidP="000A2486">
      <w:pPr>
        <w:rPr>
          <w:rFonts w:cstheme="minorHAnsi"/>
          <w:sz w:val="16"/>
        </w:rPr>
      </w:pPr>
      <w:r w:rsidRPr="000A2486">
        <w:rPr>
          <w:rFonts w:cstheme="minorHAnsi"/>
          <w:sz w:val="16"/>
        </w:rPr>
        <w:t xml:space="preserve">The reasons behind this strict interconnection between counterfeiting and other forms of </w:t>
      </w:r>
      <w:proofErr w:type="spellStart"/>
      <w:r w:rsidRPr="000A2486">
        <w:rPr>
          <w:rFonts w:cstheme="minorHAnsi"/>
          <w:sz w:val="16"/>
        </w:rPr>
        <w:t>organised</w:t>
      </w:r>
      <w:proofErr w:type="spellEnd"/>
      <w:r w:rsidRPr="000A2486">
        <w:rPr>
          <w:rFonts w:cstheme="minorHAnsi"/>
          <w:sz w:val="16"/>
        </w:rPr>
        <w:t xml:space="preserve"> crime can be briefly summed up in the following assumptions. </w:t>
      </w:r>
      <w:r w:rsidRPr="000A2486">
        <w:rPr>
          <w:rFonts w:cstheme="minorHAnsi"/>
          <w:u w:val="single"/>
        </w:rPr>
        <w:t xml:space="preserve">There is a </w:t>
      </w:r>
      <w:r w:rsidRPr="000A2486">
        <w:rPr>
          <w:rFonts w:cstheme="minorHAnsi"/>
          <w:highlight w:val="cyan"/>
          <w:u w:val="single"/>
        </w:rPr>
        <w:t xml:space="preserve">wide range of </w:t>
      </w:r>
      <w:r w:rsidRPr="000A2486">
        <w:rPr>
          <w:rStyle w:val="Emphasis"/>
          <w:rFonts w:cstheme="minorHAnsi"/>
          <w:highlight w:val="cyan"/>
        </w:rPr>
        <w:t>means</w:t>
      </w:r>
      <w:r w:rsidRPr="000A2486">
        <w:rPr>
          <w:rFonts w:cstheme="minorHAnsi"/>
          <w:u w:val="single"/>
        </w:rPr>
        <w:t xml:space="preserve"> and </w:t>
      </w:r>
      <w:r w:rsidRPr="000A2486">
        <w:rPr>
          <w:rStyle w:val="Emphasis"/>
          <w:rFonts w:cstheme="minorHAnsi"/>
        </w:rPr>
        <w:t>aims</w:t>
      </w:r>
      <w:r w:rsidRPr="000A2486">
        <w:rPr>
          <w:rFonts w:cstheme="minorHAnsi"/>
          <w:u w:val="single"/>
        </w:rPr>
        <w:t xml:space="preserve"> </w:t>
      </w:r>
      <w:r w:rsidRPr="000A2486">
        <w:rPr>
          <w:rFonts w:cstheme="minorHAnsi"/>
          <w:highlight w:val="cyan"/>
          <w:u w:val="single"/>
        </w:rPr>
        <w:t>used by medicine counterfeiters</w:t>
      </w:r>
      <w:r w:rsidRPr="000A2486">
        <w:rPr>
          <w:rFonts w:cstheme="minorHAnsi"/>
          <w:u w:val="single"/>
        </w:rPr>
        <w:t xml:space="preserve"> that are </w:t>
      </w:r>
      <w:r w:rsidRPr="000A2486">
        <w:rPr>
          <w:rStyle w:val="Emphasis"/>
          <w:rFonts w:cstheme="minorHAnsi"/>
          <w:highlight w:val="cyan"/>
        </w:rPr>
        <w:t>compatible</w:t>
      </w:r>
      <w:r w:rsidRPr="000A2486">
        <w:rPr>
          <w:rFonts w:cstheme="minorHAnsi"/>
          <w:highlight w:val="cyan"/>
          <w:u w:val="single"/>
        </w:rPr>
        <w:t xml:space="preserve"> with </w:t>
      </w:r>
      <w:r w:rsidRPr="000A2486">
        <w:rPr>
          <w:rStyle w:val="Emphasis"/>
          <w:rFonts w:cstheme="minorHAnsi"/>
          <w:highlight w:val="cyan"/>
        </w:rPr>
        <w:t>other</w:t>
      </w:r>
      <w:r w:rsidRPr="000A2486">
        <w:rPr>
          <w:rFonts w:cstheme="minorHAnsi"/>
          <w:u w:val="single"/>
        </w:rPr>
        <w:t xml:space="preserve"> types of </w:t>
      </w:r>
      <w:r w:rsidRPr="000A2486">
        <w:rPr>
          <w:rFonts w:cstheme="minorHAnsi"/>
          <w:highlight w:val="cyan"/>
          <w:u w:val="single"/>
        </w:rPr>
        <w:t>criminal activities</w:t>
      </w:r>
      <w:r w:rsidRPr="000A2486">
        <w:rPr>
          <w:rFonts w:cstheme="minorHAnsi"/>
          <w:u w:val="single"/>
        </w:rPr>
        <w:t xml:space="preserve">. </w:t>
      </w:r>
      <w:r w:rsidRPr="000A2486">
        <w:rPr>
          <w:rFonts w:cstheme="minorHAnsi"/>
          <w:sz w:val="16"/>
        </w:rPr>
        <w:t xml:space="preserve">For example, medicine counterfeiters can use their installations and equipment to produce drugs and vice versa. What is more, </w:t>
      </w:r>
      <w:r w:rsidRPr="000A2486">
        <w:rPr>
          <w:rFonts w:cstheme="minorHAnsi"/>
          <w:highlight w:val="cyan"/>
          <w:u w:val="single"/>
        </w:rPr>
        <w:t>counterfeiting</w:t>
      </w:r>
      <w:r w:rsidRPr="000A2486">
        <w:rPr>
          <w:rFonts w:cstheme="minorHAnsi"/>
          <w:u w:val="single"/>
        </w:rPr>
        <w:t xml:space="preserve"> can </w:t>
      </w:r>
      <w:r w:rsidRPr="000A2486">
        <w:rPr>
          <w:rStyle w:val="Emphasis"/>
          <w:rFonts w:cstheme="minorHAnsi"/>
          <w:highlight w:val="cyan"/>
        </w:rPr>
        <w:t>finance</w:t>
      </w:r>
      <w:r w:rsidRPr="000A2486">
        <w:rPr>
          <w:rFonts w:cstheme="minorHAnsi"/>
          <w:sz w:val="16"/>
        </w:rPr>
        <w:t xml:space="preserve"> and be financed by </w:t>
      </w:r>
      <w:r w:rsidRPr="000A2486">
        <w:rPr>
          <w:rFonts w:cstheme="minorHAnsi"/>
          <w:highlight w:val="cyan"/>
          <w:u w:val="single"/>
        </w:rPr>
        <w:t>other</w:t>
      </w:r>
      <w:r w:rsidRPr="000A2486">
        <w:rPr>
          <w:rFonts w:cstheme="minorHAnsi"/>
          <w:u w:val="single"/>
        </w:rPr>
        <w:t xml:space="preserve"> forms of </w:t>
      </w:r>
      <w:proofErr w:type="spellStart"/>
      <w:r w:rsidRPr="000A2486">
        <w:rPr>
          <w:rStyle w:val="Emphasis"/>
          <w:rFonts w:cstheme="minorHAnsi"/>
          <w:highlight w:val="cyan"/>
        </w:rPr>
        <w:t>organised</w:t>
      </w:r>
      <w:proofErr w:type="spellEnd"/>
      <w:r w:rsidRPr="000A2486">
        <w:rPr>
          <w:rStyle w:val="Emphasis"/>
          <w:rFonts w:cstheme="minorHAnsi"/>
          <w:highlight w:val="cyan"/>
        </w:rPr>
        <w:t xml:space="preserve"> crime</w:t>
      </w:r>
      <w:r w:rsidRPr="000A2486">
        <w:rPr>
          <w:rFonts w:cstheme="minorHAnsi"/>
          <w:sz w:val="16"/>
        </w:rPr>
        <w:t xml:space="preserve"> and this activity can contribute to the increase of the exploitation of illicit and forced </w:t>
      </w:r>
      <w:proofErr w:type="spellStart"/>
      <w:r w:rsidRPr="000A2486">
        <w:rPr>
          <w:rFonts w:cstheme="minorHAnsi"/>
          <w:sz w:val="16"/>
        </w:rPr>
        <w:t>labour</w:t>
      </w:r>
      <w:proofErr w:type="spellEnd"/>
      <w:r w:rsidRPr="000A2486">
        <w:rPr>
          <w:rFonts w:cstheme="minorHAnsi"/>
          <w:sz w:val="16"/>
        </w:rPr>
        <w:t>. Furthermore, illegal distribution and trafficking routes can be used for many purposes, allowing counterfeiters to avoid spending extra money and time in establishing new distribution networks.</w:t>
      </w:r>
    </w:p>
    <w:p w14:paraId="02EC83B8" w14:textId="77777777" w:rsidR="000A2486" w:rsidRPr="000A2486" w:rsidRDefault="000A2486" w:rsidP="000A2486">
      <w:pPr>
        <w:rPr>
          <w:rFonts w:cstheme="minorHAnsi"/>
          <w:sz w:val="16"/>
        </w:rPr>
      </w:pPr>
      <w:r w:rsidRPr="000A2486">
        <w:rPr>
          <w:rFonts w:cstheme="minorHAnsi"/>
          <w:sz w:val="16"/>
        </w:rPr>
        <w:t xml:space="preserve">Nowadays, </w:t>
      </w:r>
      <w:proofErr w:type="spellStart"/>
      <w:r w:rsidRPr="000A2486">
        <w:rPr>
          <w:rFonts w:cstheme="minorHAnsi"/>
          <w:u w:val="single"/>
        </w:rPr>
        <w:t>organised</w:t>
      </w:r>
      <w:proofErr w:type="spellEnd"/>
      <w:r w:rsidRPr="000A2486">
        <w:rPr>
          <w:rFonts w:cstheme="minorHAnsi"/>
          <w:u w:val="single"/>
        </w:rPr>
        <w:t xml:space="preserve"> crime is</w:t>
      </w:r>
      <w:r w:rsidRPr="000A2486">
        <w:rPr>
          <w:rFonts w:cstheme="minorHAnsi"/>
          <w:sz w:val="16"/>
        </w:rPr>
        <w:t xml:space="preserve"> predominantly </w:t>
      </w:r>
      <w:r w:rsidRPr="000A2486">
        <w:rPr>
          <w:rFonts w:cstheme="minorHAnsi"/>
          <w:u w:val="single"/>
        </w:rPr>
        <w:t>responsible for</w:t>
      </w:r>
      <w:r w:rsidRPr="000A2486">
        <w:rPr>
          <w:rFonts w:cstheme="minorHAnsi"/>
          <w:sz w:val="16"/>
        </w:rPr>
        <w:t xml:space="preserve"> the magnitude of </w:t>
      </w:r>
      <w:r w:rsidRPr="000A2486">
        <w:rPr>
          <w:rFonts w:cstheme="minorHAnsi"/>
          <w:u w:val="single"/>
        </w:rPr>
        <w:t xml:space="preserve">counterfeiting </w:t>
      </w:r>
      <w:r w:rsidRPr="000A2486">
        <w:rPr>
          <w:rStyle w:val="Emphasis"/>
          <w:rFonts w:cstheme="minorHAnsi"/>
        </w:rPr>
        <w:t>worldwide</w:t>
      </w:r>
      <w:r w:rsidRPr="000A2486">
        <w:rPr>
          <w:rFonts w:cstheme="minorHAnsi"/>
          <w:sz w:val="16"/>
        </w:rPr>
        <w:t xml:space="preserve">. </w:t>
      </w:r>
      <w:r w:rsidRPr="000A2486">
        <w:rPr>
          <w:rFonts w:cstheme="minorHAnsi"/>
          <w:u w:val="single"/>
        </w:rPr>
        <w:t xml:space="preserve">As </w:t>
      </w:r>
      <w:r w:rsidRPr="000A2486">
        <w:rPr>
          <w:rStyle w:val="Emphasis"/>
          <w:rFonts w:cstheme="minorHAnsi"/>
        </w:rPr>
        <w:t>technology</w:t>
      </w:r>
      <w:r w:rsidRPr="000A2486">
        <w:rPr>
          <w:rFonts w:cstheme="minorHAnsi"/>
          <w:sz w:val="16"/>
        </w:rPr>
        <w:t xml:space="preserve"> and sophistication of know-how are </w:t>
      </w:r>
      <w:r w:rsidRPr="000A2486">
        <w:rPr>
          <w:rFonts w:cstheme="minorHAnsi"/>
          <w:u w:val="single"/>
        </w:rPr>
        <w:t xml:space="preserve">growing and becoming more </w:t>
      </w:r>
      <w:r w:rsidRPr="000A2486">
        <w:rPr>
          <w:rStyle w:val="Emphasis"/>
          <w:rFonts w:cstheme="minorHAnsi"/>
        </w:rPr>
        <w:t>complex</w:t>
      </w:r>
      <w:r w:rsidRPr="000A2486">
        <w:rPr>
          <w:rFonts w:cstheme="minorHAnsi"/>
          <w:u w:val="single"/>
        </w:rPr>
        <w:t xml:space="preserve"> in the </w:t>
      </w:r>
      <w:proofErr w:type="spellStart"/>
      <w:r w:rsidRPr="000A2486">
        <w:rPr>
          <w:rFonts w:cstheme="minorHAnsi"/>
          <w:u w:val="single"/>
        </w:rPr>
        <w:t>globalised</w:t>
      </w:r>
      <w:proofErr w:type="spellEnd"/>
      <w:r w:rsidRPr="000A2486">
        <w:rPr>
          <w:rFonts w:cstheme="minorHAnsi"/>
          <w:u w:val="single"/>
        </w:rPr>
        <w:t xml:space="preserve"> environmen</w:t>
      </w:r>
      <w:r w:rsidRPr="000A2486">
        <w:rPr>
          <w:rFonts w:cstheme="minorHAnsi"/>
          <w:sz w:val="16"/>
        </w:rPr>
        <w:t xml:space="preserve">t, </w:t>
      </w:r>
      <w:proofErr w:type="spellStart"/>
      <w:r w:rsidRPr="000A2486">
        <w:rPr>
          <w:rFonts w:cstheme="minorHAnsi"/>
          <w:highlight w:val="cyan"/>
          <w:u w:val="single"/>
        </w:rPr>
        <w:t>organised</w:t>
      </w:r>
      <w:proofErr w:type="spellEnd"/>
      <w:r w:rsidRPr="000A2486">
        <w:rPr>
          <w:rFonts w:cstheme="minorHAnsi"/>
          <w:highlight w:val="cyan"/>
          <w:u w:val="single"/>
        </w:rPr>
        <w:t xml:space="preserve"> criminal groups</w:t>
      </w:r>
      <w:r w:rsidRPr="000A2486">
        <w:rPr>
          <w:rFonts w:cstheme="minorHAnsi"/>
          <w:u w:val="single"/>
        </w:rPr>
        <w:t xml:space="preserve"> are</w:t>
      </w:r>
      <w:r w:rsidRPr="000A2486">
        <w:rPr>
          <w:rFonts w:cstheme="minorHAnsi"/>
          <w:sz w:val="16"/>
        </w:rPr>
        <w:t xml:space="preserve">, in turn, </w:t>
      </w:r>
      <w:r w:rsidRPr="000A2486">
        <w:rPr>
          <w:rFonts w:cstheme="minorHAnsi"/>
          <w:u w:val="single"/>
        </w:rPr>
        <w:t xml:space="preserve">constantly </w:t>
      </w:r>
      <w:proofErr w:type="spellStart"/>
      <w:r w:rsidRPr="000A2486">
        <w:rPr>
          <w:rFonts w:cstheme="minorHAnsi"/>
          <w:highlight w:val="cyan"/>
          <w:u w:val="single"/>
        </w:rPr>
        <w:t>endeavouring</w:t>
      </w:r>
      <w:proofErr w:type="spellEnd"/>
      <w:r w:rsidRPr="000A2486">
        <w:rPr>
          <w:rFonts w:cstheme="minorHAnsi"/>
          <w:highlight w:val="cyan"/>
          <w:u w:val="single"/>
        </w:rPr>
        <w:t xml:space="preserve"> to find </w:t>
      </w:r>
      <w:r w:rsidRPr="000A2486">
        <w:rPr>
          <w:rStyle w:val="Emphasis"/>
          <w:rFonts w:cstheme="minorHAnsi"/>
          <w:highlight w:val="cyan"/>
        </w:rPr>
        <w:t>new ways</w:t>
      </w:r>
      <w:r w:rsidRPr="000A2486">
        <w:rPr>
          <w:rFonts w:cstheme="minorHAnsi"/>
          <w:highlight w:val="cyan"/>
          <w:u w:val="single"/>
        </w:rPr>
        <w:t xml:space="preserve"> to exploit</w:t>
      </w:r>
      <w:r w:rsidRPr="000A2486">
        <w:rPr>
          <w:rFonts w:cstheme="minorHAnsi"/>
          <w:sz w:val="16"/>
        </w:rPr>
        <w:t xml:space="preserve"> these </w:t>
      </w:r>
      <w:r w:rsidRPr="000A2486">
        <w:rPr>
          <w:rFonts w:cstheme="minorHAnsi"/>
          <w:highlight w:val="cyan"/>
          <w:u w:val="single"/>
        </w:rPr>
        <w:t>new tech</w:t>
      </w:r>
      <w:r w:rsidRPr="000A2486">
        <w:rPr>
          <w:rFonts w:cstheme="minorHAnsi"/>
          <w:u w:val="single"/>
        </w:rPr>
        <w:t>nologies</w:t>
      </w:r>
      <w:r w:rsidRPr="000A2486">
        <w:rPr>
          <w:rFonts w:cstheme="minorHAnsi"/>
          <w:sz w:val="16"/>
        </w:rPr>
        <w:t xml:space="preserve">. They use and expand all possible means of information and communication and transform their modus operandi by taking advantage of all available technologies and opportunities. Hence, the knot among different criminal groups and their various activities is facilitated by the flows of communication, the boom of technology and the </w:t>
      </w:r>
      <w:proofErr w:type="spellStart"/>
      <w:r w:rsidRPr="000A2486">
        <w:rPr>
          <w:rFonts w:cstheme="minorHAnsi"/>
          <w:sz w:val="16"/>
        </w:rPr>
        <w:t>minimisation</w:t>
      </w:r>
      <w:proofErr w:type="spellEnd"/>
      <w:r w:rsidRPr="000A2486">
        <w:rPr>
          <w:rFonts w:cstheme="minorHAnsi"/>
          <w:sz w:val="16"/>
        </w:rPr>
        <w:t xml:space="preserve"> of physical distances. Like political, economic or social actors, </w:t>
      </w:r>
      <w:proofErr w:type="spellStart"/>
      <w:r w:rsidRPr="000A2486">
        <w:rPr>
          <w:rFonts w:cstheme="minorHAnsi"/>
          <w:sz w:val="16"/>
        </w:rPr>
        <w:t>organised</w:t>
      </w:r>
      <w:proofErr w:type="spellEnd"/>
      <w:r w:rsidRPr="000A2486">
        <w:rPr>
          <w:rFonts w:cstheme="minorHAnsi"/>
          <w:sz w:val="16"/>
        </w:rPr>
        <w:t xml:space="preserve"> criminal groups are “players” within the actual context. Structured in small or larger units and based on more or less flexible </w:t>
      </w:r>
      <w:proofErr w:type="spellStart"/>
      <w:r w:rsidRPr="000A2486">
        <w:rPr>
          <w:rFonts w:cstheme="minorHAnsi"/>
          <w:sz w:val="16"/>
        </w:rPr>
        <w:t>decisionmaking</w:t>
      </w:r>
      <w:proofErr w:type="spellEnd"/>
      <w:r w:rsidRPr="000A2486">
        <w:rPr>
          <w:rFonts w:cstheme="minorHAnsi"/>
          <w:sz w:val="16"/>
        </w:rPr>
        <w:t xml:space="preserve"> and operational cores, they constantly try to expand their illegal activities by engaging in old and new forms of crime, from trafficking of human beings, drugs and arms to corruption, money laundering, financial frauds, forgery and counterfeiting.</w:t>
      </w:r>
    </w:p>
    <w:p w14:paraId="4685D321" w14:textId="77777777" w:rsidR="000A2486" w:rsidRPr="000A2486" w:rsidRDefault="000A2486" w:rsidP="000A2486">
      <w:pPr>
        <w:rPr>
          <w:rFonts w:cstheme="minorHAnsi"/>
          <w:sz w:val="16"/>
        </w:rPr>
      </w:pPr>
      <w:r w:rsidRPr="000A2486">
        <w:rPr>
          <w:rFonts w:cstheme="minorHAnsi"/>
          <w:sz w:val="16"/>
        </w:rPr>
        <w:t xml:space="preserve">Investigations and cases worldwide have uncovered serious evidence demonstrating that </w:t>
      </w:r>
      <w:proofErr w:type="spellStart"/>
      <w:r w:rsidRPr="000A2486">
        <w:rPr>
          <w:rFonts w:cstheme="minorHAnsi"/>
          <w:u w:val="single"/>
        </w:rPr>
        <w:t>organised</w:t>
      </w:r>
      <w:proofErr w:type="spellEnd"/>
      <w:r w:rsidRPr="000A2486">
        <w:rPr>
          <w:rFonts w:cstheme="minorHAnsi"/>
          <w:u w:val="single"/>
        </w:rPr>
        <w:t xml:space="preserve"> criminal groups have </w:t>
      </w:r>
      <w:r w:rsidRPr="000A2486">
        <w:rPr>
          <w:rStyle w:val="Emphasis"/>
          <w:rFonts w:cstheme="minorHAnsi"/>
        </w:rPr>
        <w:t>expanded</w:t>
      </w:r>
      <w:r w:rsidRPr="000A2486">
        <w:rPr>
          <w:rFonts w:cstheme="minorHAnsi"/>
          <w:u w:val="single"/>
        </w:rPr>
        <w:t xml:space="preserve"> their illicit activities into the field of </w:t>
      </w:r>
      <w:r w:rsidRPr="000A2486">
        <w:rPr>
          <w:rStyle w:val="Emphasis"/>
          <w:rFonts w:cstheme="minorHAnsi"/>
          <w:highlight w:val="cyan"/>
        </w:rPr>
        <w:t>counterfeit medicines</w:t>
      </w:r>
      <w:r w:rsidRPr="000A2486">
        <w:rPr>
          <w:rFonts w:cstheme="minorHAnsi"/>
          <w:u w:val="single"/>
        </w:rPr>
        <w:t>.</w:t>
      </w:r>
      <w:r w:rsidRPr="000A2486">
        <w:rPr>
          <w:rFonts w:cstheme="minorHAnsi"/>
          <w:sz w:val="16"/>
        </w:rPr>
        <w:t xml:space="preserve"> </w:t>
      </w:r>
      <w:r w:rsidRPr="000A2486">
        <w:rPr>
          <w:rFonts w:cstheme="minorHAnsi"/>
          <w:u w:val="single"/>
        </w:rPr>
        <w:t xml:space="preserve">Counterfeiting of medicines has </w:t>
      </w:r>
      <w:r w:rsidRPr="000A2486">
        <w:rPr>
          <w:rFonts w:cstheme="minorHAnsi"/>
          <w:highlight w:val="cyan"/>
          <w:u w:val="single"/>
        </w:rPr>
        <w:t>become</w:t>
      </w:r>
      <w:r w:rsidRPr="000A2486">
        <w:rPr>
          <w:rFonts w:cstheme="minorHAnsi"/>
          <w:u w:val="single"/>
        </w:rPr>
        <w:t xml:space="preserve"> a </w:t>
      </w:r>
      <w:r w:rsidRPr="000A2486">
        <w:rPr>
          <w:rStyle w:val="Emphasis"/>
          <w:rFonts w:cstheme="minorHAnsi"/>
          <w:highlight w:val="cyan"/>
        </w:rPr>
        <w:t>highly profitable</w:t>
      </w:r>
      <w:r w:rsidRPr="000A2486">
        <w:rPr>
          <w:rFonts w:cstheme="minorHAnsi"/>
          <w:u w:val="single"/>
        </w:rPr>
        <w:t xml:space="preserve"> crime industry </w:t>
      </w:r>
      <w:r w:rsidRPr="000A2486">
        <w:rPr>
          <w:rFonts w:cstheme="minorHAnsi"/>
          <w:highlight w:val="cyan"/>
          <w:u w:val="single"/>
        </w:rPr>
        <w:t xml:space="preserve">run by </w:t>
      </w:r>
      <w:r w:rsidRPr="000A2486">
        <w:rPr>
          <w:rStyle w:val="Emphasis"/>
          <w:rFonts w:cstheme="minorHAnsi"/>
          <w:highlight w:val="cyan"/>
        </w:rPr>
        <w:t>transnational</w:t>
      </w:r>
      <w:r w:rsidRPr="000A2486">
        <w:rPr>
          <w:rFonts w:cstheme="minorHAnsi"/>
          <w:u w:val="single"/>
        </w:rPr>
        <w:t xml:space="preserve"> criminal </w:t>
      </w:r>
      <w:proofErr w:type="spellStart"/>
      <w:r w:rsidRPr="000A2486">
        <w:rPr>
          <w:rFonts w:cstheme="minorHAnsi"/>
          <w:highlight w:val="cyan"/>
          <w:u w:val="single"/>
        </w:rPr>
        <w:t>organisations</w:t>
      </w:r>
      <w:proofErr w:type="spellEnd"/>
      <w:r w:rsidRPr="000A2486">
        <w:rPr>
          <w:rFonts w:cstheme="minorHAnsi"/>
          <w:u w:val="single"/>
        </w:rPr>
        <w:t>, and is costing the international community</w:t>
      </w:r>
      <w:r w:rsidRPr="000A2486">
        <w:rPr>
          <w:rFonts w:cstheme="minorHAnsi"/>
          <w:sz w:val="16"/>
        </w:rPr>
        <w:t xml:space="preserve"> a lot in terms of </w:t>
      </w:r>
      <w:r w:rsidRPr="000A2486">
        <w:rPr>
          <w:rFonts w:cstheme="minorHAnsi"/>
          <w:u w:val="single"/>
        </w:rPr>
        <w:t>economic growth, industrial</w:t>
      </w:r>
      <w:r w:rsidRPr="000A2486">
        <w:rPr>
          <w:rFonts w:cstheme="minorHAnsi"/>
          <w:sz w:val="16"/>
        </w:rPr>
        <w:t xml:space="preserve"> and commercial </w:t>
      </w:r>
      <w:r w:rsidRPr="000A2486">
        <w:rPr>
          <w:rFonts w:cstheme="minorHAnsi"/>
          <w:u w:val="single"/>
        </w:rPr>
        <w:t>turnover, social development</w:t>
      </w:r>
      <w:r w:rsidRPr="000A2486">
        <w:rPr>
          <w:rFonts w:cstheme="minorHAnsi"/>
          <w:sz w:val="16"/>
        </w:rPr>
        <w:t xml:space="preserve">, improvement of people’s living conditions and </w:t>
      </w:r>
      <w:r w:rsidRPr="000A2486">
        <w:rPr>
          <w:rFonts w:cstheme="minorHAnsi"/>
          <w:u w:val="single"/>
        </w:rPr>
        <w:t>human security</w:t>
      </w:r>
      <w:r w:rsidRPr="000A2486">
        <w:rPr>
          <w:rFonts w:cstheme="minorHAnsi"/>
          <w:sz w:val="16"/>
        </w:rPr>
        <w:t xml:space="preserve">, and has become part of the “obscure side of globalisation.”142 Consequently, any efforts to seek realistic solutions to control and reduce the phenomenon of counterfeit medicines would be aimless if the involvement of </w:t>
      </w:r>
      <w:proofErr w:type="spellStart"/>
      <w:r w:rsidRPr="000A2486">
        <w:rPr>
          <w:rFonts w:cstheme="minorHAnsi"/>
          <w:sz w:val="16"/>
        </w:rPr>
        <w:t>organised</w:t>
      </w:r>
      <w:proofErr w:type="spellEnd"/>
      <w:r w:rsidRPr="000A2486">
        <w:rPr>
          <w:rFonts w:cstheme="minorHAnsi"/>
          <w:sz w:val="16"/>
        </w:rPr>
        <w:t xml:space="preserve"> crime is not taken into account.</w:t>
      </w:r>
    </w:p>
    <w:p w14:paraId="1701760E" w14:textId="77777777" w:rsidR="000A2486" w:rsidRPr="000A2486" w:rsidRDefault="000A2486" w:rsidP="000A2486">
      <w:pPr>
        <w:rPr>
          <w:rFonts w:cstheme="minorHAnsi"/>
          <w:sz w:val="16"/>
        </w:rPr>
      </w:pPr>
      <w:r w:rsidRPr="000A2486">
        <w:rPr>
          <w:rFonts w:cstheme="minorHAnsi"/>
          <w:sz w:val="16"/>
        </w:rPr>
        <w:t xml:space="preserve">The constantly narrowing relationship between counterfeiting and </w:t>
      </w:r>
      <w:proofErr w:type="spellStart"/>
      <w:r w:rsidRPr="000A2486">
        <w:rPr>
          <w:rFonts w:cstheme="minorHAnsi"/>
          <w:sz w:val="16"/>
        </w:rPr>
        <w:t>organised</w:t>
      </w:r>
      <w:proofErr w:type="spellEnd"/>
      <w:r w:rsidRPr="000A2486">
        <w:rPr>
          <w:rFonts w:cstheme="minorHAnsi"/>
          <w:sz w:val="16"/>
        </w:rPr>
        <w:t xml:space="preserve"> crime is due to the significant expansion of the latter’s areas of activities. </w:t>
      </w:r>
      <w:proofErr w:type="spellStart"/>
      <w:r w:rsidRPr="000A2486">
        <w:rPr>
          <w:rFonts w:cstheme="minorHAnsi"/>
          <w:sz w:val="16"/>
        </w:rPr>
        <w:t>Organised</w:t>
      </w:r>
      <w:proofErr w:type="spellEnd"/>
      <w:r w:rsidRPr="000A2486">
        <w:rPr>
          <w:rFonts w:cstheme="minorHAnsi"/>
          <w:sz w:val="16"/>
        </w:rPr>
        <w:t xml:space="preserve"> criminal groups have entrenched themselves in so many illicit activities that they can no longer be identified by one type of crime. Apart from that, they have progressively started implementing various types of activities which are often similar to those previously considered as economic crimes143, such as counterfeiting.</w:t>
      </w:r>
    </w:p>
    <w:p w14:paraId="2E1AB221" w14:textId="77777777" w:rsidR="000A2486" w:rsidRPr="000A2486" w:rsidRDefault="000A2486" w:rsidP="000A2486">
      <w:pPr>
        <w:rPr>
          <w:rFonts w:cstheme="minorHAnsi"/>
          <w:sz w:val="16"/>
        </w:rPr>
      </w:pPr>
      <w:r w:rsidRPr="000A2486">
        <w:rPr>
          <w:rFonts w:cstheme="minorHAnsi"/>
          <w:sz w:val="16"/>
        </w:rPr>
        <w:t xml:space="preserve">The </w:t>
      </w:r>
      <w:proofErr w:type="spellStart"/>
      <w:r w:rsidRPr="000A2486">
        <w:rPr>
          <w:rFonts w:cstheme="minorHAnsi"/>
          <w:sz w:val="16"/>
        </w:rPr>
        <w:t>globalisation</w:t>
      </w:r>
      <w:proofErr w:type="spellEnd"/>
      <w:r w:rsidRPr="000A2486">
        <w:rPr>
          <w:rFonts w:cstheme="minorHAnsi"/>
          <w:sz w:val="16"/>
        </w:rPr>
        <w:t xml:space="preserve"> of markets has also had a strong impact on </w:t>
      </w:r>
      <w:proofErr w:type="spellStart"/>
      <w:r w:rsidRPr="000A2486">
        <w:rPr>
          <w:rFonts w:cstheme="minorHAnsi"/>
          <w:sz w:val="16"/>
        </w:rPr>
        <w:t>organised</w:t>
      </w:r>
      <w:proofErr w:type="spellEnd"/>
      <w:r w:rsidRPr="000A2486">
        <w:rPr>
          <w:rFonts w:cstheme="minorHAnsi"/>
          <w:sz w:val="16"/>
        </w:rPr>
        <w:t xml:space="preserve"> crime. Challenged by this market evolution, </w:t>
      </w:r>
      <w:proofErr w:type="spellStart"/>
      <w:r w:rsidRPr="000A2486">
        <w:rPr>
          <w:rFonts w:cstheme="minorHAnsi"/>
          <w:sz w:val="16"/>
        </w:rPr>
        <w:t>organised</w:t>
      </w:r>
      <w:proofErr w:type="spellEnd"/>
      <w:r w:rsidRPr="000A2486">
        <w:rPr>
          <w:rFonts w:cstheme="minorHAnsi"/>
          <w:sz w:val="16"/>
        </w:rPr>
        <w:t xml:space="preserve"> criminal groups that were traditionally local or regional in terms of geographical location and range of operation have intentionally expanded through the creation of links with other criminal groups in other geographical regions in order to better perform their illegal activities. The process of geographical </w:t>
      </w:r>
      <w:proofErr w:type="spellStart"/>
      <w:r w:rsidRPr="000A2486">
        <w:rPr>
          <w:rFonts w:cstheme="minorHAnsi"/>
          <w:sz w:val="16"/>
        </w:rPr>
        <w:t>internationalisation</w:t>
      </w:r>
      <w:proofErr w:type="spellEnd"/>
      <w:r w:rsidRPr="000A2486">
        <w:rPr>
          <w:rFonts w:cstheme="minorHAnsi"/>
          <w:sz w:val="16"/>
        </w:rPr>
        <w:t xml:space="preserve"> followed by a trend of </w:t>
      </w:r>
      <w:proofErr w:type="spellStart"/>
      <w:r w:rsidRPr="000A2486">
        <w:rPr>
          <w:rFonts w:cstheme="minorHAnsi"/>
          <w:sz w:val="16"/>
        </w:rPr>
        <w:t>decentralisation</w:t>
      </w:r>
      <w:proofErr w:type="spellEnd"/>
      <w:r w:rsidRPr="000A2486">
        <w:rPr>
          <w:rFonts w:cstheme="minorHAnsi"/>
          <w:sz w:val="16"/>
        </w:rPr>
        <w:t xml:space="preserve"> or </w:t>
      </w:r>
      <w:proofErr w:type="spellStart"/>
      <w:r w:rsidRPr="000A2486">
        <w:rPr>
          <w:rFonts w:cstheme="minorHAnsi"/>
          <w:sz w:val="16"/>
        </w:rPr>
        <w:t>delocalisation</w:t>
      </w:r>
      <w:proofErr w:type="spellEnd"/>
      <w:r w:rsidRPr="000A2486">
        <w:rPr>
          <w:rFonts w:cstheme="minorHAnsi"/>
          <w:sz w:val="16"/>
        </w:rPr>
        <w:t xml:space="preserve"> of their </w:t>
      </w:r>
      <w:proofErr w:type="spellStart"/>
      <w:r w:rsidRPr="000A2486">
        <w:rPr>
          <w:rFonts w:cstheme="minorHAnsi"/>
          <w:sz w:val="16"/>
        </w:rPr>
        <w:t>decisionmaking</w:t>
      </w:r>
      <w:proofErr w:type="spellEnd"/>
      <w:r w:rsidRPr="000A2486">
        <w:rPr>
          <w:rFonts w:cstheme="minorHAnsi"/>
          <w:sz w:val="16"/>
        </w:rPr>
        <w:t xml:space="preserve"> and operational cells have given them the opportunity of expanding the activities in which they were traditionally involved while offering them a range of numerous new opportunities through their new links and connections. In order to perform illegal activities such as human trafficking, criminal groups establish alliances with other similar criminal </w:t>
      </w:r>
      <w:proofErr w:type="spellStart"/>
      <w:r w:rsidRPr="000A2486">
        <w:rPr>
          <w:rFonts w:cstheme="minorHAnsi"/>
          <w:sz w:val="16"/>
        </w:rPr>
        <w:t>organisations</w:t>
      </w:r>
      <w:proofErr w:type="spellEnd"/>
      <w:r w:rsidRPr="000A2486">
        <w:rPr>
          <w:rFonts w:cstheme="minorHAnsi"/>
          <w:sz w:val="16"/>
        </w:rPr>
        <w:t>, subdividing operational tasks and creating an actual illegal production/ distribution chain144. Hence, throughout the shipment of a cargo containing counterfeit products, for instance, the connection of the counterfeiters with criminal groups in each stopover of the cargo until its final destination can facilitate the whole transportation by means of intimidation, extortion and bribery and by using the local connections they have established.</w:t>
      </w:r>
    </w:p>
    <w:p w14:paraId="51307AEC" w14:textId="77777777" w:rsidR="000A2486" w:rsidRPr="000A2486" w:rsidRDefault="000A2486" w:rsidP="000A2486">
      <w:pPr>
        <w:rPr>
          <w:rFonts w:cstheme="minorHAnsi"/>
          <w:sz w:val="16"/>
        </w:rPr>
      </w:pPr>
      <w:r w:rsidRPr="000A2486">
        <w:rPr>
          <w:rFonts w:cstheme="minorHAnsi"/>
          <w:sz w:val="16"/>
        </w:rPr>
        <w:t xml:space="preserve">By penetrating financial and regular product markets criminal groups have the opportunity to launder proceeds deriving for other crimes committed or income transferred to them for such purpose145. It has been proven that some </w:t>
      </w:r>
      <w:proofErr w:type="spellStart"/>
      <w:r w:rsidRPr="000A2486">
        <w:rPr>
          <w:rFonts w:cstheme="minorHAnsi"/>
          <w:sz w:val="16"/>
        </w:rPr>
        <w:t>organised</w:t>
      </w:r>
      <w:proofErr w:type="spellEnd"/>
      <w:r w:rsidRPr="000A2486">
        <w:rPr>
          <w:rFonts w:cstheme="minorHAnsi"/>
          <w:sz w:val="16"/>
        </w:rPr>
        <w:t xml:space="preserve"> criminal groups such as the Russian mafia, the Chinese triads, the Colombian cocaine traffickers, and the Mexican mafia are involved in counterfeit medicines’ production and trafficking. In his report entitled “Making a Killing”, Roger Bate quotes Francis Burnett of the Caribbean Industrial Research Institute who pointed out that many of </w:t>
      </w:r>
      <w:r w:rsidRPr="000A2486">
        <w:rPr>
          <w:rFonts w:cstheme="minorHAnsi"/>
          <w:u w:val="single"/>
        </w:rPr>
        <w:t xml:space="preserve">those </w:t>
      </w:r>
      <w:r w:rsidRPr="000A2486">
        <w:rPr>
          <w:rFonts w:cstheme="minorHAnsi"/>
          <w:highlight w:val="cyan"/>
          <w:u w:val="single"/>
        </w:rPr>
        <w:t xml:space="preserve">groups </w:t>
      </w:r>
      <w:r w:rsidRPr="000A2486">
        <w:rPr>
          <w:rStyle w:val="Emphasis"/>
          <w:rFonts w:cstheme="minorHAnsi"/>
          <w:highlight w:val="cyan"/>
        </w:rPr>
        <w:t>switched</w:t>
      </w:r>
      <w:r w:rsidRPr="000A2486">
        <w:rPr>
          <w:rFonts w:cstheme="minorHAnsi"/>
          <w:highlight w:val="cyan"/>
          <w:u w:val="single"/>
        </w:rPr>
        <w:t xml:space="preserve"> from </w:t>
      </w:r>
      <w:r w:rsidRPr="000A2486">
        <w:rPr>
          <w:rStyle w:val="Emphasis"/>
          <w:rFonts w:cstheme="minorHAnsi"/>
          <w:highlight w:val="cyan"/>
        </w:rPr>
        <w:t>narco</w:t>
      </w:r>
      <w:r w:rsidRPr="000A2486">
        <w:rPr>
          <w:rFonts w:cstheme="minorHAnsi"/>
          <w:u w:val="single"/>
        </w:rPr>
        <w:t xml:space="preserve">-trafficking </w:t>
      </w:r>
      <w:r w:rsidRPr="000A2486">
        <w:rPr>
          <w:rFonts w:cstheme="minorHAnsi"/>
          <w:highlight w:val="cyan"/>
          <w:u w:val="single"/>
        </w:rPr>
        <w:t>to</w:t>
      </w:r>
      <w:r w:rsidRPr="000A2486">
        <w:rPr>
          <w:rFonts w:cstheme="minorHAnsi"/>
          <w:u w:val="single"/>
        </w:rPr>
        <w:t xml:space="preserve"> the </w:t>
      </w:r>
      <w:r w:rsidRPr="000A2486">
        <w:rPr>
          <w:rFonts w:cstheme="minorHAnsi"/>
          <w:highlight w:val="cyan"/>
          <w:u w:val="single"/>
        </w:rPr>
        <w:t>counterfeit drug trade due to</w:t>
      </w:r>
      <w:r w:rsidRPr="000A2486">
        <w:rPr>
          <w:rFonts w:cstheme="minorHAnsi"/>
          <w:sz w:val="16"/>
        </w:rPr>
        <w:t xml:space="preserve"> the potential for </w:t>
      </w:r>
      <w:r w:rsidRPr="000A2486">
        <w:rPr>
          <w:rStyle w:val="Emphasis"/>
          <w:rFonts w:cstheme="minorHAnsi"/>
          <w:highlight w:val="cyan"/>
        </w:rPr>
        <w:t>high profits</w:t>
      </w:r>
      <w:r w:rsidRPr="000A2486">
        <w:rPr>
          <w:rFonts w:cstheme="minorHAnsi"/>
          <w:highlight w:val="cyan"/>
          <w:u w:val="single"/>
        </w:rPr>
        <w:t>, and</w:t>
      </w:r>
      <w:r w:rsidRPr="000A2486">
        <w:rPr>
          <w:rFonts w:cstheme="minorHAnsi"/>
          <w:sz w:val="16"/>
        </w:rPr>
        <w:t xml:space="preserve"> comparatively </w:t>
      </w:r>
      <w:r w:rsidRPr="000A2486">
        <w:rPr>
          <w:rStyle w:val="Emphasis"/>
          <w:rFonts w:cstheme="minorHAnsi"/>
          <w:highlight w:val="cyan"/>
        </w:rPr>
        <w:t>low risk</w:t>
      </w:r>
      <w:r w:rsidRPr="000A2486">
        <w:rPr>
          <w:rFonts w:cstheme="minorHAnsi"/>
          <w:sz w:val="16"/>
        </w:rPr>
        <w:t xml:space="preserve"> (especially where regulations and enforcement are weak and sanctions are clement).146</w:t>
      </w:r>
    </w:p>
    <w:p w14:paraId="4BE88EE5" w14:textId="77777777" w:rsidR="000A2486" w:rsidRPr="000A2486" w:rsidRDefault="000A2486" w:rsidP="000A2486">
      <w:pPr>
        <w:rPr>
          <w:rFonts w:cstheme="minorHAnsi"/>
          <w:sz w:val="16"/>
        </w:rPr>
      </w:pPr>
      <w:r w:rsidRPr="000A2486">
        <w:rPr>
          <w:rFonts w:cstheme="minorHAnsi"/>
          <w:u w:val="single"/>
        </w:rPr>
        <w:t xml:space="preserve">Being a highly profitable crime and a source of big </w:t>
      </w:r>
      <w:r w:rsidRPr="000A2486">
        <w:rPr>
          <w:rStyle w:val="Emphasis"/>
          <w:rFonts w:cstheme="minorHAnsi"/>
        </w:rPr>
        <w:t>tax-free</w:t>
      </w:r>
      <w:r w:rsidRPr="000A2486">
        <w:rPr>
          <w:rFonts w:cstheme="minorHAnsi"/>
          <w:u w:val="single"/>
        </w:rPr>
        <w:t xml:space="preserve"> income, </w:t>
      </w:r>
      <w:r w:rsidRPr="000A2486">
        <w:rPr>
          <w:rFonts w:cstheme="minorHAnsi"/>
          <w:highlight w:val="cyan"/>
          <w:u w:val="single"/>
        </w:rPr>
        <w:t>counterfeiting is</w:t>
      </w:r>
      <w:r w:rsidRPr="000A2486">
        <w:rPr>
          <w:rFonts w:cstheme="minorHAnsi"/>
          <w:u w:val="single"/>
        </w:rPr>
        <w:t xml:space="preserve"> nothing but one more </w:t>
      </w:r>
      <w:r w:rsidRPr="000A2486">
        <w:rPr>
          <w:rStyle w:val="Emphasis"/>
          <w:rFonts w:cstheme="minorHAnsi"/>
          <w:highlight w:val="cyan"/>
        </w:rPr>
        <w:t>“feed-gear</w:t>
      </w:r>
      <w:r w:rsidRPr="000A2486">
        <w:rPr>
          <w:rFonts w:cstheme="minorHAnsi"/>
          <w:highlight w:val="cyan"/>
          <w:u w:val="single"/>
        </w:rPr>
        <w:t xml:space="preserve">” for </w:t>
      </w:r>
      <w:proofErr w:type="spellStart"/>
      <w:r w:rsidRPr="000A2486">
        <w:rPr>
          <w:rFonts w:cstheme="minorHAnsi"/>
          <w:highlight w:val="cyan"/>
          <w:u w:val="single"/>
        </w:rPr>
        <w:t>organised</w:t>
      </w:r>
      <w:proofErr w:type="spellEnd"/>
      <w:r w:rsidRPr="000A2486">
        <w:rPr>
          <w:rFonts w:cstheme="minorHAnsi"/>
          <w:highlight w:val="cyan"/>
          <w:u w:val="single"/>
        </w:rPr>
        <w:t xml:space="preserve"> criminal groups to receive </w:t>
      </w:r>
      <w:r w:rsidRPr="000A2486">
        <w:rPr>
          <w:rStyle w:val="Emphasis"/>
          <w:rFonts w:cstheme="minorHAnsi"/>
          <w:highlight w:val="cyan"/>
        </w:rPr>
        <w:t>more “funds</w:t>
      </w:r>
      <w:r w:rsidRPr="000A2486">
        <w:rPr>
          <w:rFonts w:cstheme="minorHAnsi"/>
          <w:highlight w:val="cyan"/>
          <w:u w:val="single"/>
        </w:rPr>
        <w:t xml:space="preserve">” which can be then </w:t>
      </w:r>
      <w:r w:rsidRPr="000A2486">
        <w:rPr>
          <w:rStyle w:val="Emphasis"/>
          <w:rFonts w:cstheme="minorHAnsi"/>
          <w:highlight w:val="cyan"/>
        </w:rPr>
        <w:t>invested</w:t>
      </w:r>
      <w:r w:rsidRPr="000A2486">
        <w:rPr>
          <w:rFonts w:cstheme="minorHAnsi"/>
          <w:highlight w:val="cyan"/>
          <w:u w:val="single"/>
        </w:rPr>
        <w:t xml:space="preserve"> into </w:t>
      </w:r>
      <w:r w:rsidRPr="000A2486">
        <w:rPr>
          <w:rStyle w:val="Emphasis"/>
          <w:rFonts w:cstheme="minorHAnsi"/>
          <w:highlight w:val="cyan"/>
        </w:rPr>
        <w:t>other illegal activities.</w:t>
      </w:r>
      <w:r w:rsidRPr="000A2486">
        <w:rPr>
          <w:rFonts w:cstheme="minorHAnsi"/>
          <w:sz w:val="16"/>
        </w:rPr>
        <w:t xml:space="preserve"> Under the same logic, profits generated by other illicit activities may also be used to feed counterfeiting. It is not rare that criminal activities are intermingled as, for instance, the exploitation of illegal immigrants’ </w:t>
      </w:r>
      <w:proofErr w:type="spellStart"/>
      <w:r w:rsidRPr="000A2486">
        <w:rPr>
          <w:rFonts w:cstheme="minorHAnsi"/>
          <w:sz w:val="16"/>
        </w:rPr>
        <w:t>labour</w:t>
      </w:r>
      <w:proofErr w:type="spellEnd"/>
      <w:r w:rsidRPr="000A2486">
        <w:rPr>
          <w:rFonts w:cstheme="minorHAnsi"/>
          <w:sz w:val="16"/>
        </w:rPr>
        <w:t xml:space="preserve"> for the production of fake products. Cases exist which have established the link between counterfeit medicines and trafficking of drugs due to similar practices adopted during their production and distribution. This can be particularly true for the production phase as the infrastructure and logistics needed for the production of fake medicines are very similar to those used for the production of drugs under the form of pills. By way of example, we can mention a case in Canada, where in 2008 the police seized a massive quantity of narcotics and counterfeit drugs at an illegal pharmaceutical laboratory in Quebec. The seizure, reported to be worth over 5 million USD, contained hundreds of thousands of ecstasy and methamphetamine pills as well as 35 kg of bulk powder which could be used to manufacture another 160,000 ecstasy pills. Furthermore, 25,000 fake Viagra tablets and 31,000 fake Cialis tablets were also seized during the raid</w:t>
      </w:r>
      <w:proofErr w:type="gramStart"/>
      <w:r w:rsidRPr="000A2486">
        <w:rPr>
          <w:rFonts w:cstheme="minorHAnsi"/>
          <w:sz w:val="16"/>
        </w:rPr>
        <w:t>147 .</w:t>
      </w:r>
      <w:proofErr w:type="gramEnd"/>
    </w:p>
    <w:p w14:paraId="7A35EF61" w14:textId="77777777" w:rsidR="00A228A3" w:rsidRDefault="00A228A3" w:rsidP="00A228A3">
      <w:pPr>
        <w:pStyle w:val="Heading4"/>
        <w:spacing w:before="30" w:line="278" w:lineRule="atLeast"/>
        <w:rPr>
          <w:rFonts w:cs="Calibri"/>
          <w:color w:val="000000"/>
          <w:szCs w:val="26"/>
        </w:rPr>
      </w:pPr>
      <w:r>
        <w:rPr>
          <w:rFonts w:cs="Calibri"/>
          <w:color w:val="000000"/>
          <w:szCs w:val="26"/>
        </w:rPr>
        <w:t>Financing is key to the effectiveness of every terror organization and tactic</w:t>
      </w:r>
    </w:p>
    <w:p w14:paraId="022D46CA" w14:textId="77777777" w:rsidR="00A228A3" w:rsidRDefault="00A228A3" w:rsidP="00A228A3">
      <w:pPr>
        <w:spacing w:after="120" w:line="235" w:lineRule="atLeast"/>
        <w:rPr>
          <w:color w:val="000000"/>
        </w:rPr>
      </w:pPr>
      <w:r>
        <w:rPr>
          <w:b/>
          <w:bCs/>
          <w:color w:val="000000"/>
          <w:sz w:val="26"/>
          <w:szCs w:val="26"/>
        </w:rPr>
        <w:t>Freeman 16</w:t>
      </w:r>
      <w:r>
        <w:rPr>
          <w:color w:val="000000"/>
        </w:rPr>
        <w:t> – PhD, Associate Professor Department of Defense Analysis Graduate School of Operational and Information Sciences (Michael, “Financing Terrorism: Case Studies,” Routledge, p. 7-8)</w:t>
      </w:r>
    </w:p>
    <w:p w14:paraId="1E017240" w14:textId="77777777" w:rsidR="00A228A3" w:rsidRPr="007C5C2A" w:rsidRDefault="00A228A3" w:rsidP="00A228A3">
      <w:pPr>
        <w:spacing w:line="235" w:lineRule="atLeast"/>
        <w:rPr>
          <w:color w:val="000000"/>
          <w:sz w:val="16"/>
        </w:rPr>
      </w:pPr>
      <w:r>
        <w:rPr>
          <w:color w:val="000000"/>
          <w:u w:val="single"/>
        </w:rPr>
        <w:t>Although the costs of specific operations may be relatively inexpensive</w:t>
      </w:r>
      <w:r w:rsidRPr="007C5C2A">
        <w:rPr>
          <w:color w:val="000000"/>
          <w:sz w:val="16"/>
        </w:rPr>
        <w:t> (and even more so for low level attacks), </w:t>
      </w:r>
      <w:r>
        <w:rPr>
          <w:color w:val="000000"/>
          <w:u w:val="single"/>
          <w:shd w:val="clear" w:color="auto" w:fill="00FFFF"/>
        </w:rPr>
        <w:t>terrorist organizations require</w:t>
      </w:r>
      <w:r w:rsidRPr="007C5C2A">
        <w:rPr>
          <w:color w:val="000000"/>
          <w:sz w:val="16"/>
        </w:rPr>
        <w:t> </w:t>
      </w:r>
      <w:r>
        <w:rPr>
          <w:color w:val="000000"/>
          <w:u w:val="single"/>
        </w:rPr>
        <w:t>much</w:t>
      </w:r>
      <w:r w:rsidRPr="007C5C2A">
        <w:rPr>
          <w:color w:val="000000"/>
          <w:sz w:val="16"/>
        </w:rPr>
        <w:t> </w:t>
      </w:r>
      <w:r>
        <w:rPr>
          <w:color w:val="000000"/>
          <w:u w:val="single"/>
          <w:shd w:val="clear" w:color="auto" w:fill="00FFFF"/>
        </w:rPr>
        <w:t>larger budgets to function</w:t>
      </w:r>
      <w:r>
        <w:rPr>
          <w:color w:val="000000"/>
          <w:u w:val="single"/>
        </w:rPr>
        <w:t>.</w:t>
      </w:r>
      <w:r w:rsidRPr="007C5C2A">
        <w:rPr>
          <w:color w:val="000000"/>
          <w:sz w:val="16"/>
        </w:rPr>
        <w:t> </w:t>
      </w:r>
      <w:r>
        <w:rPr>
          <w:color w:val="000000"/>
          <w:u w:val="single"/>
          <w:shd w:val="clear" w:color="auto" w:fill="00FFFF"/>
        </w:rPr>
        <w:t>Organizations</w:t>
      </w:r>
      <w:r w:rsidRPr="007C5C2A">
        <w:rPr>
          <w:color w:val="000000"/>
          <w:sz w:val="16"/>
        </w:rPr>
        <w:t> </w:t>
      </w:r>
      <w:r>
        <w:rPr>
          <w:b/>
          <w:bCs/>
          <w:color w:val="000000"/>
          <w:u w:val="single"/>
          <w:shd w:val="clear" w:color="auto" w:fill="00FFFF"/>
        </w:rPr>
        <w:t>need</w:t>
      </w:r>
      <w:r w:rsidRPr="007C5C2A">
        <w:rPr>
          <w:color w:val="000000"/>
          <w:sz w:val="16"/>
        </w:rPr>
        <w:t> </w:t>
      </w:r>
      <w:r>
        <w:rPr>
          <w:color w:val="000000"/>
          <w:u w:val="single"/>
          <w:shd w:val="clear" w:color="auto" w:fill="00FFFF"/>
        </w:rPr>
        <w:t>to devote resources to recruiting</w:t>
      </w:r>
      <w:r w:rsidRPr="007C5C2A">
        <w:rPr>
          <w:color w:val="000000"/>
          <w:sz w:val="16"/>
        </w:rPr>
        <w:t> new members. If they are operating in failed or sympathetic states, </w:t>
      </w:r>
      <w:r>
        <w:rPr>
          <w:color w:val="000000"/>
          <w:u w:val="single"/>
        </w:rPr>
        <w:t>they need funds to build training camps,</w:t>
      </w:r>
      <w:r w:rsidRPr="007C5C2A">
        <w:rPr>
          <w:color w:val="000000"/>
          <w:sz w:val="16"/>
        </w:rPr>
        <w:t> and sometimes must provide food and housing for their members. </w:t>
      </w:r>
      <w:r>
        <w:rPr>
          <w:color w:val="000000"/>
          <w:u w:val="single"/>
          <w:shd w:val="clear" w:color="auto" w:fill="00FFFF"/>
        </w:rPr>
        <w:t>Organizations must acquire</w:t>
      </w:r>
      <w:r w:rsidRPr="007C5C2A">
        <w:rPr>
          <w:color w:val="000000"/>
          <w:sz w:val="16"/>
        </w:rPr>
        <w:t> the </w:t>
      </w:r>
      <w:r>
        <w:rPr>
          <w:color w:val="000000"/>
          <w:u w:val="single"/>
          <w:shd w:val="clear" w:color="auto" w:fill="00FFFF"/>
        </w:rPr>
        <w:t>equipment</w:t>
      </w:r>
      <w:r w:rsidRPr="007C5C2A">
        <w:rPr>
          <w:color w:val="000000"/>
          <w:sz w:val="16"/>
        </w:rPr>
        <w:t> necessary </w:t>
      </w:r>
      <w:r>
        <w:rPr>
          <w:color w:val="000000"/>
          <w:u w:val="single"/>
        </w:rPr>
        <w:t>for</w:t>
      </w:r>
      <w:r w:rsidRPr="007C5C2A">
        <w:rPr>
          <w:color w:val="000000"/>
          <w:sz w:val="16"/>
        </w:rPr>
        <w:t xml:space="preserve"> conducting acts </w:t>
      </w:r>
      <w:proofErr w:type="gramStart"/>
      <w:r w:rsidRPr="007C5C2A">
        <w:rPr>
          <w:color w:val="000000"/>
          <w:sz w:val="16"/>
        </w:rPr>
        <w:t>Of</w:t>
      </w:r>
      <w:proofErr w:type="gramEnd"/>
      <w:r w:rsidRPr="007C5C2A">
        <w:rPr>
          <w:color w:val="000000"/>
          <w:sz w:val="16"/>
        </w:rPr>
        <w:t> </w:t>
      </w:r>
      <w:r>
        <w:rPr>
          <w:color w:val="000000"/>
          <w:u w:val="single"/>
        </w:rPr>
        <w:t>violence</w:t>
      </w:r>
      <w:r w:rsidRPr="007C5C2A">
        <w:rPr>
          <w:color w:val="000000"/>
          <w:sz w:val="16"/>
        </w:rPr>
        <w:t>—guns, explosives, triggers, training simulators, as well as fake passports and other travel or identification documents—and communication devices such as phones and computers. </w:t>
      </w:r>
      <w:r>
        <w:rPr>
          <w:color w:val="000000"/>
          <w:u w:val="single"/>
        </w:rPr>
        <w:t>They</w:t>
      </w:r>
      <w:r w:rsidRPr="007C5C2A">
        <w:rPr>
          <w:color w:val="000000"/>
          <w:sz w:val="16"/>
        </w:rPr>
        <w:t> may </w:t>
      </w:r>
      <w:r>
        <w:rPr>
          <w:color w:val="000000"/>
          <w:u w:val="single"/>
        </w:rPr>
        <w:t>need to</w:t>
      </w:r>
      <w:r w:rsidRPr="007C5C2A">
        <w:rPr>
          <w:color w:val="000000"/>
          <w:sz w:val="16"/>
        </w:rPr>
        <w:t> </w:t>
      </w:r>
      <w:r>
        <w:rPr>
          <w:color w:val="000000"/>
          <w:u w:val="single"/>
          <w:shd w:val="clear" w:color="auto" w:fill="00FFFF"/>
        </w:rPr>
        <w:t>bribe officials</w:t>
      </w:r>
      <w:r w:rsidRPr="007C5C2A">
        <w:rPr>
          <w:color w:val="000000"/>
          <w:sz w:val="16"/>
        </w:rPr>
        <w:t> to turn a blind eye to their activities. Finally, many </w:t>
      </w:r>
      <w:r>
        <w:rPr>
          <w:color w:val="000000"/>
          <w:u w:val="single"/>
        </w:rPr>
        <w:t>groups need funds to</w:t>
      </w:r>
      <w:r w:rsidRPr="007C5C2A">
        <w:rPr>
          <w:color w:val="000000"/>
          <w:sz w:val="16"/>
        </w:rPr>
        <w:t> </w:t>
      </w:r>
      <w:r>
        <w:rPr>
          <w:color w:val="000000"/>
          <w:u w:val="single"/>
          <w:shd w:val="clear" w:color="auto" w:fill="00FFFF"/>
        </w:rPr>
        <w:t>pay stipends</w:t>
      </w:r>
      <w:r w:rsidRPr="007C5C2A">
        <w:rPr>
          <w:color w:val="000000"/>
          <w:sz w:val="16"/>
        </w:rPr>
        <w:t> to their "retired" veterans and the families of dead terrorists or suicide bombers. </w:t>
      </w:r>
      <w:r>
        <w:rPr>
          <w:color w:val="000000"/>
          <w:u w:val="single"/>
        </w:rPr>
        <w:t>As a result of</w:t>
      </w:r>
      <w:r w:rsidRPr="007C5C2A">
        <w:rPr>
          <w:color w:val="000000"/>
          <w:sz w:val="16"/>
        </w:rPr>
        <w:t> </w:t>
      </w:r>
      <w:r>
        <w:rPr>
          <w:color w:val="000000"/>
          <w:u w:val="single"/>
        </w:rPr>
        <w:t>these expenses,</w:t>
      </w:r>
      <w:r w:rsidRPr="007C5C2A">
        <w:rPr>
          <w:color w:val="000000"/>
          <w:sz w:val="16"/>
        </w:rPr>
        <w:t> </w:t>
      </w:r>
      <w:r>
        <w:rPr>
          <w:color w:val="000000"/>
          <w:u w:val="single"/>
          <w:shd w:val="clear" w:color="auto" w:fill="00FFFF"/>
        </w:rPr>
        <w:t>terrorist groups have budgets that can range up to hundreds of millions</w:t>
      </w:r>
      <w:r w:rsidRPr="007C5C2A">
        <w:rPr>
          <w:color w:val="000000"/>
          <w:sz w:val="16"/>
        </w:rPr>
        <w:t xml:space="preserve"> of dollars per year, especially for the larger and more active groups. Although the following numbers are just estimates, they are indicative of the overall phenomenon: al-Qaeda's annual budget was estimated to be $30 </w:t>
      </w:r>
      <w:proofErr w:type="spellStart"/>
      <w:r w:rsidRPr="007C5C2A">
        <w:rPr>
          <w:color w:val="000000"/>
          <w:sz w:val="16"/>
        </w:rPr>
        <w:t>millions</w:t>
      </w:r>
      <w:proofErr w:type="spellEnd"/>
      <w:r w:rsidRPr="007C5C2A">
        <w:rPr>
          <w:color w:val="000000"/>
          <w:sz w:val="16"/>
        </w:rPr>
        <w:t xml:space="preserve"> until the 1990s, the Provisional IRA had a budget of up to $15 million per year;6 at its peak the 1 the PKK was thought to have an annual budget of $86 million" Hezbollah's budget is between $100 million and $200 million per year, and may range as high as $400 million* the FARC Colombia has an annual budget of somewhere between around $100 million and $1 billion the Afghan Taliban raises somewhere between $240 million and $360 million per year, 10 and all the different insurgent groups in Iraq collectively raised between $70 million and $200 million per year. Il As these figures demonstrate, </w:t>
      </w:r>
      <w:r>
        <w:rPr>
          <w:color w:val="000000"/>
          <w:u w:val="single"/>
          <w:shd w:val="clear" w:color="auto" w:fill="00FFFF"/>
        </w:rPr>
        <w:t>the organizations</w:t>
      </w:r>
      <w:r w:rsidRPr="007C5C2A">
        <w:rPr>
          <w:color w:val="000000"/>
          <w:sz w:val="16"/>
        </w:rPr>
        <w:t> </w:t>
      </w:r>
      <w:r>
        <w:rPr>
          <w:color w:val="000000"/>
          <w:u w:val="single"/>
        </w:rPr>
        <w:t>that are</w:t>
      </w:r>
      <w:r w:rsidRPr="007C5C2A">
        <w:rPr>
          <w:color w:val="000000"/>
          <w:sz w:val="16"/>
        </w:rPr>
        <w:t> </w:t>
      </w:r>
      <w:r>
        <w:rPr>
          <w:color w:val="000000"/>
          <w:u w:val="single"/>
          <w:shd w:val="clear" w:color="auto" w:fill="00FFFF"/>
        </w:rPr>
        <w:t>responsible for terrorist attacks are</w:t>
      </w:r>
      <w:r w:rsidRPr="007C5C2A">
        <w:rPr>
          <w:color w:val="000000"/>
          <w:sz w:val="16"/>
        </w:rPr>
        <w:t> </w:t>
      </w:r>
      <w:r>
        <w:rPr>
          <w:b/>
          <w:bCs/>
          <w:color w:val="000000"/>
          <w:u w:val="single"/>
          <w:shd w:val="clear" w:color="auto" w:fill="00FFFF"/>
        </w:rPr>
        <w:t>much more expensive</w:t>
      </w:r>
      <w:r w:rsidRPr="007C5C2A">
        <w:rPr>
          <w:color w:val="000000"/>
          <w:sz w:val="16"/>
        </w:rPr>
        <w:t> </w:t>
      </w:r>
      <w:r>
        <w:rPr>
          <w:color w:val="000000"/>
          <w:u w:val="single"/>
          <w:shd w:val="clear" w:color="auto" w:fill="00FFFF"/>
        </w:rPr>
        <w:t>to operate than is indicated</w:t>
      </w:r>
      <w:r w:rsidRPr="007C5C2A">
        <w:rPr>
          <w:color w:val="000000"/>
          <w:sz w:val="16"/>
        </w:rPr>
        <w:t> </w:t>
      </w:r>
      <w:r>
        <w:rPr>
          <w:color w:val="000000"/>
          <w:u w:val="single"/>
        </w:rPr>
        <w:t>by the cost of any individual attack</w:t>
      </w:r>
      <w:r w:rsidRPr="007C5C2A">
        <w:rPr>
          <w:color w:val="000000"/>
          <w:sz w:val="16"/>
        </w:rPr>
        <w:t>. Acquiring tens or even hundreds of millions of dollars requires that the organization must pay a certain degree of attention to its own financial portfolio.</w:t>
      </w:r>
    </w:p>
    <w:p w14:paraId="2B1DA0C4" w14:textId="77777777" w:rsidR="000A2486" w:rsidRPr="000A2486" w:rsidRDefault="000A2486" w:rsidP="000A2486"/>
    <w:p w14:paraId="5EB328B7" w14:textId="7A6A897C" w:rsidR="00C138CC" w:rsidRPr="00C138CC" w:rsidRDefault="003E4246" w:rsidP="005200E9">
      <w:pPr>
        <w:pStyle w:val="Heading3"/>
      </w:pPr>
      <w:r>
        <w:t xml:space="preserve">2NC </w:t>
      </w:r>
      <w:proofErr w:type="gramStart"/>
      <w:r>
        <w:t>– !</w:t>
      </w:r>
      <w:proofErr w:type="gramEnd"/>
      <w:r>
        <w:t xml:space="preserve"> – Terro</w:t>
      </w:r>
      <w:r w:rsidR="00513A2C">
        <w:t>r</w:t>
      </w:r>
    </w:p>
    <w:p w14:paraId="51125BA5" w14:textId="77777777" w:rsidR="00807E80" w:rsidRPr="00807E80" w:rsidRDefault="00807E80" w:rsidP="00807E80">
      <w:pPr>
        <w:pStyle w:val="Heading4"/>
        <w:rPr>
          <w:rFonts w:cs="Calibri"/>
        </w:rPr>
      </w:pPr>
      <w:bookmarkStart w:id="0" w:name="_Hlk532387150"/>
      <w:r w:rsidRPr="00807E80">
        <w:rPr>
          <w:rFonts w:cs="Calibri"/>
        </w:rPr>
        <w:t xml:space="preserve">Limiting </w:t>
      </w:r>
      <w:r w:rsidRPr="00807E80">
        <w:rPr>
          <w:rFonts w:cs="Calibri"/>
          <w:u w:val="single"/>
        </w:rPr>
        <w:t>financing</w:t>
      </w:r>
      <w:r w:rsidRPr="00807E80">
        <w:rPr>
          <w:rFonts w:cs="Calibri"/>
        </w:rPr>
        <w:t xml:space="preserve"> prevents </w:t>
      </w:r>
      <w:r w:rsidRPr="00807E80">
        <w:rPr>
          <w:rFonts w:cs="Calibri"/>
          <w:u w:val="single"/>
        </w:rPr>
        <w:t>nuclear terrorism</w:t>
      </w:r>
      <w:r w:rsidRPr="00807E80">
        <w:rPr>
          <w:rFonts w:cs="Calibri"/>
        </w:rPr>
        <w:t xml:space="preserve">, which otherwise causes </w:t>
      </w:r>
      <w:r w:rsidRPr="00807E80">
        <w:rPr>
          <w:rFonts w:cs="Calibri"/>
          <w:u w:val="single"/>
        </w:rPr>
        <w:t>extinction</w:t>
      </w:r>
      <w:r w:rsidRPr="00807E80">
        <w:rPr>
          <w:rFonts w:cs="Calibri"/>
        </w:rPr>
        <w:t xml:space="preserve">. </w:t>
      </w:r>
    </w:p>
    <w:p w14:paraId="4852A03C" w14:textId="77777777" w:rsidR="00807E80" w:rsidRPr="00807E80" w:rsidRDefault="00807E80" w:rsidP="00807E80">
      <w:r w:rsidRPr="00807E80">
        <w:t xml:space="preserve">Peter </w:t>
      </w:r>
      <w:r w:rsidRPr="00807E80">
        <w:rPr>
          <w:rStyle w:val="Style13ptBold"/>
        </w:rPr>
        <w:t>Hayes 18</w:t>
      </w:r>
      <w:r w:rsidRPr="00807E80">
        <w:t xml:space="preserve">, Ph.D. from Yale University, Director of the Nautilus Institute and Honorary Professor at the Centre for International Security Studies at the University of Sydney, former professor at Northwestern University, 1/18/2018, </w:t>
      </w:r>
      <w:r w:rsidRPr="00807E80">
        <w:br/>
        <w:t>“Non-State Terrorism and Inadvertent Nuclear War,” https://nautilus.org/napsnet/napsnet-special-reports/non-state-terrorism-and-inadvertent-nuclear-war/</w:t>
      </w:r>
    </w:p>
    <w:p w14:paraId="24D9E8BA" w14:textId="77777777" w:rsidR="00807E80" w:rsidRPr="00807E80" w:rsidRDefault="00807E80" w:rsidP="00807E80">
      <w:pPr>
        <w:rPr>
          <w:sz w:val="16"/>
          <w:szCs w:val="16"/>
        </w:rPr>
      </w:pPr>
      <w:r w:rsidRPr="00807E80">
        <w:rPr>
          <w:sz w:val="16"/>
          <w:szCs w:val="16"/>
        </w:rPr>
        <w:t xml:space="preserve">Nuclear terrorism post-cold war: trigger for inadvertent nuclear war? </w:t>
      </w:r>
    </w:p>
    <w:p w14:paraId="56C1F39F" w14:textId="77777777" w:rsidR="00807E80" w:rsidRPr="00807E80" w:rsidRDefault="00807E80" w:rsidP="00807E80">
      <w:pPr>
        <w:rPr>
          <w:sz w:val="16"/>
        </w:rPr>
      </w:pPr>
      <w:r w:rsidRPr="00807E80">
        <w:rPr>
          <w:sz w:val="16"/>
        </w:rPr>
        <w:t xml:space="preserve">The possible catalytic effect of nuclear terrorism on the risk of state-based nuclear war is not a simple linkage. </w:t>
      </w:r>
      <w:r w:rsidRPr="00807E80">
        <w:rPr>
          <w:rStyle w:val="StyleUnderline"/>
        </w:rPr>
        <w:t xml:space="preserve">The multiple types and scales of </w:t>
      </w:r>
      <w:r w:rsidRPr="00BB677A">
        <w:rPr>
          <w:rStyle w:val="Emphasis"/>
          <w:highlight w:val="cyan"/>
        </w:rPr>
        <w:t>nuclear terrorism</w:t>
      </w:r>
      <w:r w:rsidRPr="00807E80">
        <w:rPr>
          <w:rStyle w:val="StyleUnderline"/>
          <w:highlight w:val="cyan"/>
        </w:rPr>
        <w:t xml:space="preserve"> </w:t>
      </w:r>
      <w:r w:rsidRPr="00BB677A">
        <w:rPr>
          <w:rStyle w:val="StyleUnderline"/>
          <w:highlight w:val="cyan"/>
        </w:rPr>
        <w:t>may</w:t>
      </w:r>
      <w:r w:rsidRPr="00807E80">
        <w:rPr>
          <w:rStyle w:val="StyleUnderline"/>
        </w:rPr>
        <w:t xml:space="preserve"> affect state-nuclear use decisions along multiple pathways that </w:t>
      </w:r>
      <w:r w:rsidRPr="00807E80">
        <w:rPr>
          <w:rStyle w:val="StyleUnderline"/>
          <w:highlight w:val="cyan"/>
        </w:rPr>
        <w:t xml:space="preserve">lead to </w:t>
      </w:r>
      <w:r w:rsidRPr="00807E80">
        <w:rPr>
          <w:rStyle w:val="Emphasis"/>
          <w:highlight w:val="cyan"/>
        </w:rPr>
        <w:t>inadvertent nuclear war</w:t>
      </w:r>
      <w:r w:rsidRPr="00807E80">
        <w:rPr>
          <w:rStyle w:val="StyleUnderline"/>
        </w:rPr>
        <w:t>.</w:t>
      </w:r>
      <w:r w:rsidRPr="00807E80">
        <w:rPr>
          <w:sz w:val="16"/>
        </w:rPr>
        <w:t xml:space="preserve"> These include: </w:t>
      </w:r>
    </w:p>
    <w:p w14:paraId="69AC029C" w14:textId="77777777" w:rsidR="00807E80" w:rsidRPr="00807E80" w:rsidRDefault="00807E80" w:rsidP="005200E9">
      <w:pPr>
        <w:rPr>
          <w:rStyle w:val="Emphasis"/>
          <w:b w:val="0"/>
          <w:iCs w:val="0"/>
          <w:sz w:val="16"/>
        </w:rPr>
      </w:pPr>
      <w:r w:rsidRPr="005200E9">
        <w:rPr>
          <w:rStyle w:val="StyleUnderline"/>
        </w:rPr>
        <w:t xml:space="preserve">Early </w:t>
      </w:r>
      <w:r w:rsidRPr="00807E80">
        <w:rPr>
          <w:rStyle w:val="Emphasis"/>
          <w:highlight w:val="cyan"/>
        </w:rPr>
        <w:t>warning systems</w:t>
      </w:r>
      <w:r w:rsidRPr="00807E80">
        <w:rPr>
          <w:rStyle w:val="Emphasis"/>
        </w:rPr>
        <w:t xml:space="preserve"> fail</w:t>
      </w:r>
      <w:r w:rsidRPr="00807E80">
        <w:rPr>
          <w:rStyle w:val="StyleUnderline"/>
        </w:rPr>
        <w:t xml:space="preserve"> or </w:t>
      </w:r>
      <w:r w:rsidRPr="00807E80">
        <w:rPr>
          <w:rStyle w:val="StyleUnderline"/>
          <w:highlight w:val="cyan"/>
        </w:rPr>
        <w:t>are “tripped”</w:t>
      </w:r>
      <w:r w:rsidRPr="00807E80">
        <w:rPr>
          <w:rStyle w:val="StyleUnderline"/>
        </w:rPr>
        <w:t xml:space="preserve"> in ways that </w:t>
      </w:r>
      <w:r w:rsidRPr="00807E80">
        <w:rPr>
          <w:rStyle w:val="StyleUnderline"/>
          <w:highlight w:val="cyan"/>
        </w:rPr>
        <w:t xml:space="preserve">lead to </w:t>
      </w:r>
      <w:r w:rsidRPr="00807E80">
        <w:rPr>
          <w:rStyle w:val="Emphasis"/>
          <w:highlight w:val="cyan"/>
        </w:rPr>
        <w:t>launch-on-warning</w:t>
      </w:r>
      <w:r w:rsidRPr="00807E80">
        <w:rPr>
          <w:rStyle w:val="Emphasis"/>
        </w:rPr>
        <w:t xml:space="preserve"> </w:t>
      </w:r>
    </w:p>
    <w:p w14:paraId="06ED1170" w14:textId="77777777" w:rsidR="00807E80" w:rsidRPr="005200E9" w:rsidRDefault="00807E80" w:rsidP="005200E9">
      <w:pPr>
        <w:rPr>
          <w:sz w:val="16"/>
        </w:rPr>
      </w:pPr>
      <w:r w:rsidRPr="005200E9">
        <w:rPr>
          <w:sz w:val="16"/>
        </w:rPr>
        <w:t xml:space="preserve">Accidental nuclear detonation, including sub-critical explosions. </w:t>
      </w:r>
    </w:p>
    <w:p w14:paraId="4FC2A557" w14:textId="77777777" w:rsidR="00807E80" w:rsidRPr="005200E9" w:rsidRDefault="00807E80" w:rsidP="005200E9">
      <w:pPr>
        <w:rPr>
          <w:sz w:val="16"/>
        </w:rPr>
      </w:pPr>
      <w:r w:rsidRPr="005200E9">
        <w:rPr>
          <w:rStyle w:val="Emphasis"/>
          <w:highlight w:val="cyan"/>
        </w:rPr>
        <w:t>Strategic miscalc</w:t>
      </w:r>
      <w:r w:rsidRPr="00807E80">
        <w:rPr>
          <w:rStyle w:val="Emphasis"/>
        </w:rPr>
        <w:t>ulation</w:t>
      </w:r>
      <w:r w:rsidRPr="005200E9">
        <w:rPr>
          <w:sz w:val="16"/>
        </w:rPr>
        <w:t xml:space="preserve"> </w:t>
      </w:r>
      <w:r w:rsidRPr="00807E80">
        <w:rPr>
          <w:rStyle w:val="StyleUnderline"/>
        </w:rPr>
        <w:t>in crisis</w:t>
      </w:r>
      <w:r w:rsidRPr="005200E9">
        <w:rPr>
          <w:sz w:val="16"/>
        </w:rPr>
        <w:t xml:space="preserve">, show of force </w:t>
      </w:r>
    </w:p>
    <w:p w14:paraId="794DE886" w14:textId="77777777" w:rsidR="00807E80" w:rsidRPr="005200E9" w:rsidRDefault="00807E80" w:rsidP="005200E9">
      <w:pPr>
        <w:rPr>
          <w:sz w:val="16"/>
        </w:rPr>
      </w:pPr>
      <w:r w:rsidRPr="00807E80">
        <w:rPr>
          <w:rStyle w:val="Emphasis"/>
        </w:rPr>
        <w:t>Decision-making failure</w:t>
      </w:r>
      <w:r w:rsidRPr="005200E9">
        <w:rPr>
          <w:sz w:val="16"/>
        </w:rPr>
        <w:t xml:space="preserve"> (such as irrational, misperception, bias, degraded, group, and time-compressed decision-making) </w:t>
      </w:r>
    </w:p>
    <w:p w14:paraId="3CDE486D" w14:textId="77777777" w:rsidR="00807E80" w:rsidRPr="005200E9" w:rsidRDefault="00807E80" w:rsidP="005200E9">
      <w:pPr>
        <w:rPr>
          <w:sz w:val="16"/>
        </w:rPr>
      </w:pPr>
      <w:r w:rsidRPr="00807E80">
        <w:rPr>
          <w:rStyle w:val="Emphasis"/>
        </w:rPr>
        <w:t>Allied or enemy choices</w:t>
      </w:r>
      <w:r w:rsidRPr="005200E9">
        <w:rPr>
          <w:sz w:val="16"/>
        </w:rPr>
        <w:t xml:space="preserve"> (</w:t>
      </w:r>
      <w:r w:rsidRPr="00807E80">
        <w:rPr>
          <w:rStyle w:val="StyleUnderline"/>
        </w:rPr>
        <w:t>to seek revenge, to exploit nuclear risk, to act out of desperation</w:t>
      </w:r>
      <w:r w:rsidRPr="005200E9">
        <w:rPr>
          <w:sz w:val="16"/>
        </w:rPr>
        <w:t xml:space="preserve">) </w:t>
      </w:r>
    </w:p>
    <w:p w14:paraId="368D5F3B" w14:textId="77777777" w:rsidR="00807E80" w:rsidRPr="005200E9" w:rsidRDefault="00807E80" w:rsidP="005200E9">
      <w:pPr>
        <w:rPr>
          <w:sz w:val="16"/>
        </w:rPr>
      </w:pPr>
      <w:r w:rsidRPr="005200E9">
        <w:rPr>
          <w:sz w:val="16"/>
        </w:rPr>
        <w:t xml:space="preserve">Organizational cybernetics whereby a nuclear command-control-and communications (NC3) system generates error, including the interplay of national NC3 systems in what may be termed the meta-NC3 system. </w:t>
      </w:r>
    </w:p>
    <w:p w14:paraId="688B27E8" w14:textId="77777777" w:rsidR="00807E80" w:rsidRPr="005200E9" w:rsidRDefault="00807E80" w:rsidP="005200E9">
      <w:pPr>
        <w:rPr>
          <w:sz w:val="16"/>
        </w:rPr>
      </w:pPr>
      <w:r w:rsidRPr="005200E9">
        <w:rPr>
          <w:sz w:val="16"/>
        </w:rPr>
        <w:t xml:space="preserve">Synchronous and coincident combinations of above.[4] </w:t>
      </w:r>
    </w:p>
    <w:p w14:paraId="3D86E871" w14:textId="77777777" w:rsidR="00807E80" w:rsidRPr="00807E80" w:rsidRDefault="00807E80" w:rsidP="00807E80">
      <w:pPr>
        <w:rPr>
          <w:sz w:val="16"/>
        </w:rPr>
      </w:pPr>
      <w:r w:rsidRPr="00807E80">
        <w:rPr>
          <w:rStyle w:val="StyleUnderline"/>
        </w:rPr>
        <w:t xml:space="preserve">Exactly </w:t>
      </w:r>
      <w:r w:rsidRPr="00807E80">
        <w:rPr>
          <w:rStyle w:val="Emphasis"/>
        </w:rPr>
        <w:t>how</w:t>
      </w:r>
      <w:r w:rsidRPr="00807E80">
        <w:rPr>
          <w:sz w:val="16"/>
        </w:rPr>
        <w:t xml:space="preserve">, where, </w:t>
      </w:r>
      <w:r w:rsidRPr="00807E80">
        <w:rPr>
          <w:rStyle w:val="StyleUnderline"/>
        </w:rPr>
        <w:t xml:space="preserve">and </w:t>
      </w:r>
      <w:r w:rsidRPr="00807E80">
        <w:rPr>
          <w:rStyle w:val="Emphasis"/>
        </w:rPr>
        <w:t>when</w:t>
      </w:r>
      <w:r w:rsidRPr="00807E80">
        <w:rPr>
          <w:rStyle w:val="StyleUnderline"/>
        </w:rPr>
        <w:t xml:space="preserve"> nuclear terrorism may “ambush” nuclear armed states already heading for or on such a path to inadvertent nuclear war depends on who is targeting whom at a given time</w:t>
      </w:r>
      <w:r w:rsidRPr="00807E80">
        <w:rPr>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w:t>
      </w:r>
    </w:p>
    <w:p w14:paraId="7B9005DF" w14:textId="77777777" w:rsidR="00807E80" w:rsidRPr="00807E80" w:rsidRDefault="00807E80" w:rsidP="005200E9">
      <w:pPr>
        <w:rPr>
          <w:sz w:val="16"/>
        </w:rPr>
      </w:pPr>
      <w:r w:rsidRPr="00807E80">
        <w:rPr>
          <w:sz w:val="16"/>
        </w:rPr>
        <w:t xml:space="preserve">Tier 1: United States, clear technological supremacy and qualitative edge. </w:t>
      </w:r>
    </w:p>
    <w:p w14:paraId="5F3E3F82" w14:textId="77777777" w:rsidR="00807E80" w:rsidRPr="00807E80" w:rsidRDefault="00807E80" w:rsidP="005200E9">
      <w:pPr>
        <w:rPr>
          <w:sz w:val="16"/>
        </w:rPr>
      </w:pPr>
      <w:r w:rsidRPr="00807E80">
        <w:rPr>
          <w:sz w:val="16"/>
        </w:rPr>
        <w:t xml:space="preserve">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w:t>
      </w:r>
    </w:p>
    <w:p w14:paraId="72175609" w14:textId="77777777" w:rsidR="00807E80" w:rsidRPr="00807E80" w:rsidRDefault="00807E80" w:rsidP="005200E9">
      <w:pPr>
        <w:rPr>
          <w:sz w:val="16"/>
        </w:rPr>
      </w:pPr>
      <w:r w:rsidRPr="00807E80">
        <w:rPr>
          <w:sz w:val="16"/>
        </w:rPr>
        <w:t xml:space="preserve">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w:t>
      </w:r>
    </w:p>
    <w:p w14:paraId="044C821F" w14:textId="77777777" w:rsidR="00807E80" w:rsidRPr="00807E80" w:rsidRDefault="00807E80" w:rsidP="005200E9">
      <w:pPr>
        <w:rPr>
          <w:sz w:val="16"/>
        </w:rPr>
      </w:pPr>
      <w:r w:rsidRPr="00807E80">
        <w:rPr>
          <w:sz w:val="16"/>
        </w:rPr>
        <w:t xml:space="preserve">Tier 4: India, Pakistan, Israel, DPRK. </w:t>
      </w:r>
    </w:p>
    <w:p w14:paraId="062893A4" w14:textId="77777777" w:rsidR="00807E80" w:rsidRPr="00807E80" w:rsidRDefault="00807E80" w:rsidP="00807E80">
      <w:pPr>
        <w:rPr>
          <w:sz w:val="16"/>
        </w:rPr>
      </w:pPr>
      <w:r w:rsidRPr="00807E80">
        <w:rPr>
          <w:sz w:val="16"/>
        </w:rPr>
        <w:t>The first two tiers constitute the global nuclear threat triangle that exists between the United States, Russia, and China, forming a global nuclear “</w:t>
      </w:r>
      <w:proofErr w:type="spellStart"/>
      <w:r w:rsidRPr="00807E80">
        <w:rPr>
          <w:sz w:val="16"/>
        </w:rPr>
        <w:t>truel</w:t>
      </w:r>
      <w:proofErr w:type="spellEnd"/>
      <w:r w:rsidRPr="00807E80">
        <w:rPr>
          <w:sz w:val="16"/>
        </w:rPr>
        <w:t xml:space="preserve">.” Each of these states targets the others; each represents an existential threat to the other; and each has a long history of mutual nuclear threat that is now a core element of their strategic identity. </w:t>
      </w:r>
    </w:p>
    <w:p w14:paraId="5DB4ACC7" w14:textId="77777777" w:rsidR="00807E80" w:rsidRPr="00807E80" w:rsidRDefault="00807E80" w:rsidP="00807E80">
      <w:pPr>
        <w:rPr>
          <w:sz w:val="16"/>
        </w:rPr>
      </w:pPr>
      <w:r w:rsidRPr="00807E80">
        <w:rPr>
          <w:sz w:val="16"/>
        </w:rPr>
        <w:t xml:space="preserve">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w:t>
      </w:r>
    </w:p>
    <w:p w14:paraId="775542F4" w14:textId="77777777" w:rsidR="00807E80" w:rsidRPr="00807E80" w:rsidRDefault="00807E80" w:rsidP="00807E80">
      <w:pPr>
        <w:rPr>
          <w:sz w:val="16"/>
        </w:rPr>
      </w:pPr>
      <w:r w:rsidRPr="00807E80">
        <w:rPr>
          <w:sz w:val="16"/>
        </w:rPr>
        <w:t xml:space="preserve">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p>
    <w:p w14:paraId="1CF683BA" w14:textId="77777777" w:rsidR="00807E80" w:rsidRPr="00807E80" w:rsidRDefault="00807E80" w:rsidP="00807E80">
      <w:pPr>
        <w:rPr>
          <w:sz w:val="16"/>
        </w:rPr>
      </w:pPr>
      <w:r w:rsidRPr="00807E80">
        <w:rPr>
          <w:rStyle w:val="StyleUnderline"/>
        </w:rPr>
        <w:t>The emergence of a fifth tier</w:t>
      </w:r>
      <w:r w:rsidRPr="00807E80">
        <w:rPr>
          <w:sz w:val="16"/>
        </w:rPr>
        <w:t>—</w:t>
      </w:r>
      <w:r w:rsidRPr="00807E80">
        <w:rPr>
          <w:rStyle w:val="StyleUnderline"/>
        </w:rPr>
        <w:t xml:space="preserve">of non-state actors with the capacity to </w:t>
      </w:r>
      <w:r w:rsidRPr="00807E80">
        <w:rPr>
          <w:rStyle w:val="Emphasis"/>
        </w:rPr>
        <w:t>project nuclear threat</w:t>
      </w:r>
      <w:r w:rsidRPr="00807E80">
        <w:rPr>
          <w:sz w:val="16"/>
        </w:rPr>
        <w:t xml:space="preserve"> </w:t>
      </w:r>
      <w:r w:rsidRPr="00807E80">
        <w:rPr>
          <w:rStyle w:val="StyleUnderline"/>
        </w:rPr>
        <w:t>against nuclear-armed and nuclear umbrella states</w:t>
      </w:r>
      <w:r w:rsidRPr="00807E80">
        <w:rPr>
          <w:sz w:val="16"/>
        </w:rPr>
        <w:t xml:space="preserve"> (although not only these states)—</w:t>
      </w:r>
      <w:r w:rsidRPr="00807E80">
        <w:rPr>
          <w:rStyle w:val="StyleUnderline"/>
        </w:rPr>
        <w:t xml:space="preserve">is a critically important possible </w:t>
      </w:r>
      <w:r w:rsidRPr="00807E80">
        <w:rPr>
          <w:rStyle w:val="Emphasis"/>
        </w:rPr>
        <w:t>catalytic actor</w:t>
      </w:r>
      <w:r w:rsidRPr="00807E80">
        <w:rPr>
          <w:sz w:val="16"/>
        </w:rPr>
        <w:t xml:space="preserve"> </w:t>
      </w:r>
      <w:r w:rsidRPr="00807E80">
        <w:rPr>
          <w:rStyle w:val="StyleUnderline"/>
        </w:rPr>
        <w:t>in the new conditions of nuclear threat complexity that already exist today</w:t>
      </w:r>
      <w:r w:rsidRPr="00807E80">
        <w:rPr>
          <w:sz w:val="16"/>
        </w:rPr>
        <w:t xml:space="preserve">. </w:t>
      </w:r>
      <w:r w:rsidRPr="00807E80">
        <w:rPr>
          <w:rStyle w:val="StyleUnderline"/>
        </w:rPr>
        <w:t xml:space="preserve">Such a layer represents an </w:t>
      </w:r>
      <w:r w:rsidRPr="00807E80">
        <w:rPr>
          <w:rStyle w:val="Emphasis"/>
        </w:rPr>
        <w:t>“edge of chaos”</w:t>
      </w:r>
      <w:r w:rsidRPr="00807E80">
        <w:rPr>
          <w:sz w:val="16"/>
        </w:rPr>
        <w:t xml:space="preserve"> </w:t>
      </w:r>
      <w:r w:rsidRPr="00807E80">
        <w:rPr>
          <w:rStyle w:val="StyleUnderline"/>
        </w:rPr>
        <w:t xml:space="preserve">where the attempts by nuclear armed states to exert absolute “vertical” control over the use of nuclear weapons confront the potential of non-state entities and even individuals (insiders) to engage in </w:t>
      </w:r>
      <w:r w:rsidRPr="00807E80">
        <w:rPr>
          <w:rStyle w:val="Emphasis"/>
        </w:rPr>
        <w:t>“horizontal” nuclear terrorism</w:t>
      </w:r>
      <w:r w:rsidRPr="00807E80">
        <w:rPr>
          <w:sz w:val="16"/>
        </w:rPr>
        <w:t xml:space="preserve">, presenting radically different control imperatives to the standard paradigm of organizational procedures, technical measures, and safeguards of various kinds. This tier is like the waves and tides on a beach that quickly surrounds and then causes sand castles to collapse. </w:t>
      </w:r>
    </w:p>
    <w:p w14:paraId="38283E6D" w14:textId="77777777" w:rsidR="00807E80" w:rsidRPr="00807E80" w:rsidRDefault="00807E80" w:rsidP="00807E80">
      <w:pPr>
        <w:rPr>
          <w:sz w:val="16"/>
        </w:rPr>
      </w:pPr>
      <w:r w:rsidRPr="00807E80">
        <w:rPr>
          <w:sz w:val="16"/>
        </w:rPr>
        <w:t>In 2010, Robert Ayson reviewed the potential linkages between inter-state nuclear war and non-state terrorism. He concluded: “…[</w:t>
      </w:r>
      <w:r w:rsidRPr="00807E80">
        <w:rPr>
          <w:rStyle w:val="StyleUnderline"/>
        </w:rPr>
        <w:t>T]</w:t>
      </w:r>
      <w:proofErr w:type="spellStart"/>
      <w:r w:rsidRPr="00807E80">
        <w:rPr>
          <w:rStyle w:val="StyleUnderline"/>
        </w:rPr>
        <w:t>hese</w:t>
      </w:r>
      <w:proofErr w:type="spellEnd"/>
      <w:r w:rsidRPr="00807E80">
        <w:rPr>
          <w:rStyle w:val="StyleUnderline"/>
        </w:rPr>
        <w:t xml:space="preserve"> two nuclear</w:t>
      </w:r>
      <w:r w:rsidRPr="00807E80">
        <w:rPr>
          <w:sz w:val="16"/>
        </w:rPr>
        <w:t xml:space="preserve"> </w:t>
      </w:r>
      <w:r w:rsidRPr="00807E80">
        <w:rPr>
          <w:rStyle w:val="StyleUnderline"/>
        </w:rPr>
        <w:t>worlds</w:t>
      </w:r>
      <w:r w:rsidRPr="00807E80">
        <w:rPr>
          <w:sz w:val="16"/>
        </w:rPr>
        <w:t>—</w:t>
      </w:r>
      <w:r w:rsidRPr="00807E80">
        <w:rPr>
          <w:rStyle w:val="StyleUnderline"/>
        </w:rPr>
        <w:t>a non-state actor nuclear attack and a catastrophic interstate nuclear exchange</w:t>
      </w:r>
      <w:r w:rsidRPr="00807E80">
        <w:rPr>
          <w:sz w:val="16"/>
        </w:rPr>
        <w:t>—</w:t>
      </w:r>
      <w:r w:rsidRPr="00807E80">
        <w:rPr>
          <w:rStyle w:val="Emphasis"/>
        </w:rPr>
        <w:t>are not necessarily separable</w:t>
      </w:r>
      <w:r w:rsidRPr="00807E80">
        <w:rPr>
          <w:sz w:val="16"/>
        </w:rPr>
        <w:t xml:space="preserve">. It is just possible that </w:t>
      </w:r>
      <w:r w:rsidRPr="00807E80">
        <w:rPr>
          <w:rStyle w:val="StyleUnderline"/>
        </w:rPr>
        <w:t>some sort of terrorist attack</w:t>
      </w:r>
      <w:r w:rsidRPr="00807E80">
        <w:rPr>
          <w:sz w:val="16"/>
        </w:rPr>
        <w:t xml:space="preserve">, and </w:t>
      </w:r>
      <w:r w:rsidRPr="00807E80">
        <w:rPr>
          <w:rStyle w:val="Emphasis"/>
        </w:rPr>
        <w:t xml:space="preserve">especially an act of </w:t>
      </w:r>
      <w:r w:rsidRPr="00807E80">
        <w:rPr>
          <w:rStyle w:val="Emphasis"/>
          <w:highlight w:val="cyan"/>
        </w:rPr>
        <w:t>nuclear terrorism</w:t>
      </w:r>
      <w:r w:rsidRPr="00807E80">
        <w:rPr>
          <w:sz w:val="16"/>
          <w:highlight w:val="cyan"/>
        </w:rPr>
        <w:t xml:space="preserve">, </w:t>
      </w:r>
      <w:r w:rsidRPr="00807E80">
        <w:rPr>
          <w:rStyle w:val="StyleUnderline"/>
          <w:highlight w:val="cyan"/>
        </w:rPr>
        <w:t xml:space="preserve">could precipitate a </w:t>
      </w:r>
      <w:r w:rsidRPr="00807E80">
        <w:rPr>
          <w:rStyle w:val="Emphasis"/>
          <w:highlight w:val="cyan"/>
        </w:rPr>
        <w:t>chain of events</w:t>
      </w:r>
      <w:r w:rsidRPr="00807E80">
        <w:rPr>
          <w:rStyle w:val="StyleUnderline"/>
          <w:highlight w:val="cyan"/>
        </w:rPr>
        <w:t xml:space="preserve"> leading to a </w:t>
      </w:r>
      <w:r w:rsidRPr="00807E80">
        <w:rPr>
          <w:rStyle w:val="Emphasis"/>
          <w:highlight w:val="cyan"/>
        </w:rPr>
        <w:t>massive exchange</w:t>
      </w:r>
      <w:r w:rsidRPr="00807E80">
        <w:rPr>
          <w:rStyle w:val="Emphasis"/>
        </w:rPr>
        <w:t xml:space="preserve"> of nuclear weapons</w:t>
      </w:r>
      <w:r w:rsidRPr="00807E80">
        <w:rPr>
          <w:sz w:val="16"/>
        </w:rPr>
        <w:t xml:space="preserve"> </w:t>
      </w:r>
      <w:r w:rsidRPr="00807E80">
        <w:rPr>
          <w:rStyle w:val="StyleUnderline"/>
        </w:rPr>
        <w:t>between two or more of the states that possess them</w:t>
      </w:r>
      <w:proofErr w:type="gramStart"/>
      <w:r w:rsidRPr="00807E80">
        <w:rPr>
          <w:sz w:val="16"/>
        </w:rPr>
        <w:t>.”[</w:t>
      </w:r>
      <w:proofErr w:type="gramEnd"/>
      <w:r w:rsidRPr="00807E80">
        <w:rPr>
          <w:sz w:val="16"/>
        </w:rPr>
        <w:t xml:space="preserve">5] How this linkage might unfold is the subject of the next sections of this essay. </w:t>
      </w:r>
    </w:p>
    <w:p w14:paraId="7AEFBCDA" w14:textId="77777777" w:rsidR="00807E80" w:rsidRPr="00807E80" w:rsidRDefault="00807E80" w:rsidP="00807E80">
      <w:pPr>
        <w:rPr>
          <w:sz w:val="16"/>
        </w:rPr>
      </w:pPr>
      <w:r w:rsidRPr="00807E80">
        <w:rPr>
          <w:sz w:val="16"/>
        </w:rPr>
        <w:t xml:space="preserve">Are non-state actors motivated and able to attempt nuclear terrorism? </w:t>
      </w:r>
    </w:p>
    <w:p w14:paraId="5A2CEE8E" w14:textId="77777777" w:rsidR="00807E80" w:rsidRPr="00807E80" w:rsidRDefault="00807E80" w:rsidP="00807E80">
      <w:pPr>
        <w:rPr>
          <w:sz w:val="16"/>
        </w:rPr>
      </w:pPr>
      <w:r w:rsidRPr="00807E80">
        <w:rPr>
          <w:rStyle w:val="StyleUnderline"/>
        </w:rPr>
        <w:t xml:space="preserve">A </w:t>
      </w:r>
      <w:r w:rsidRPr="00807E80">
        <w:rPr>
          <w:rStyle w:val="Emphasis"/>
          <w:highlight w:val="cyan"/>
        </w:rPr>
        <w:t>diverse</w:t>
      </w:r>
      <w:r w:rsidRPr="00807E80">
        <w:rPr>
          <w:rStyle w:val="Emphasis"/>
        </w:rPr>
        <w:t xml:space="preserve"> set of </w:t>
      </w:r>
      <w:r w:rsidRPr="00807E80">
        <w:rPr>
          <w:rStyle w:val="Emphasis"/>
          <w:highlight w:val="cyan"/>
        </w:rPr>
        <w:t>non-state actors</w:t>
      </w:r>
      <w:r w:rsidRPr="00807E80">
        <w:rPr>
          <w:rStyle w:val="StyleUnderline"/>
        </w:rPr>
        <w:t xml:space="preserve"> have </w:t>
      </w:r>
      <w:r w:rsidRPr="00807E80">
        <w:rPr>
          <w:rStyle w:val="StyleUnderline"/>
          <w:highlight w:val="cyan"/>
        </w:rPr>
        <w:t>engaged in terrorist activities</w:t>
      </w:r>
      <w:r w:rsidRPr="00807E80">
        <w:rPr>
          <w:sz w:val="16"/>
        </w:rPr>
        <w:t xml:space="preserve">—for which there is no simple or consensual definition. </w:t>
      </w:r>
      <w:r w:rsidRPr="00807E80">
        <w:rPr>
          <w:rStyle w:val="StyleUnderline"/>
        </w:rPr>
        <w:t>In 2011, there were more than 6,900 known extremist, terrorist and other organizations associated with guerrilla warfare, political violence, protest, organized crime and cyber-crime</w:t>
      </w:r>
      <w:r w:rsidRPr="00807E80">
        <w:rPr>
          <w:sz w:val="16"/>
        </w:rPr>
        <w:t xml:space="preserve">. Of these, about 120 terrorist and extremist groups had been blacklisted by the United Nations, the European Union and six major countries.[6] </w:t>
      </w:r>
    </w:p>
    <w:p w14:paraId="08C8A511" w14:textId="77777777" w:rsidR="00807E80" w:rsidRPr="00807E80" w:rsidRDefault="00807E80" w:rsidP="00807E80">
      <w:pPr>
        <w:rPr>
          <w:rStyle w:val="StyleUnderline"/>
        </w:rPr>
      </w:pPr>
      <w:r w:rsidRPr="00807E80">
        <w:rPr>
          <w:rStyle w:val="Emphasis"/>
          <w:highlight w:val="cyan"/>
        </w:rPr>
        <w:t>Some</w:t>
      </w:r>
      <w:r w:rsidRPr="00807E80">
        <w:rPr>
          <w:rStyle w:val="Emphasis"/>
        </w:rPr>
        <w:t xml:space="preserve"> have </w:t>
      </w:r>
      <w:r w:rsidRPr="00807E80">
        <w:rPr>
          <w:rStyle w:val="Emphasis"/>
          <w:highlight w:val="cyan"/>
        </w:rPr>
        <w:t>argued</w:t>
      </w:r>
      <w:r w:rsidRPr="00807E80">
        <w:rPr>
          <w:rStyle w:val="StyleUnderline"/>
          <w:highlight w:val="cyan"/>
        </w:rPr>
        <w:t xml:space="preserve"> that the </w:t>
      </w:r>
      <w:r w:rsidRPr="00807E80">
        <w:rPr>
          <w:rStyle w:val="Emphasis"/>
        </w:rPr>
        <w:t>technical</w:t>
      </w:r>
      <w:r w:rsidRPr="00807E80">
        <w:rPr>
          <w:rStyle w:val="StyleUnderline"/>
        </w:rPr>
        <w:t xml:space="preserve">, </w:t>
      </w:r>
      <w:r w:rsidRPr="00807E80">
        <w:rPr>
          <w:rStyle w:val="Emphasis"/>
        </w:rPr>
        <w:t>organizational</w:t>
      </w:r>
      <w:r w:rsidRPr="00807E80">
        <w:rPr>
          <w:rStyle w:val="StyleUnderline"/>
        </w:rPr>
        <w:t xml:space="preserve">, and </w:t>
      </w:r>
      <w:r w:rsidRPr="00807E80">
        <w:rPr>
          <w:rStyle w:val="Emphasis"/>
          <w:highlight w:val="cyan"/>
        </w:rPr>
        <w:t>funding demanded</w:t>
      </w:r>
      <w:r w:rsidRPr="00807E80">
        <w:rPr>
          <w:sz w:val="16"/>
        </w:rPr>
        <w:t xml:space="preserve"> </w:t>
      </w:r>
      <w:r w:rsidRPr="00807E80">
        <w:rPr>
          <w:rStyle w:val="StyleUnderline"/>
        </w:rPr>
        <w:t xml:space="preserve">for a successful nuclear attack, especially involving nuclear weapons, </w:t>
      </w:r>
      <w:r w:rsidRPr="00807E80">
        <w:rPr>
          <w:rStyle w:val="Emphasis"/>
          <w:highlight w:val="cyan"/>
        </w:rPr>
        <w:t>exceeds the capacity</w:t>
      </w:r>
      <w:r w:rsidRPr="00807E80">
        <w:rPr>
          <w:rStyle w:val="StyleUnderline"/>
          <w:highlight w:val="cyan"/>
        </w:rPr>
        <w:t xml:space="preserve"> of</w:t>
      </w:r>
      <w:r w:rsidRPr="00807E80">
        <w:rPr>
          <w:rStyle w:val="StyleUnderline"/>
        </w:rPr>
        <w:t xml:space="preserve"> most of the non-state </w:t>
      </w:r>
      <w:r w:rsidRPr="00807E80">
        <w:rPr>
          <w:rStyle w:val="StyleUnderline"/>
          <w:highlight w:val="cyan"/>
        </w:rPr>
        <w:t>actors</w:t>
      </w:r>
      <w:r w:rsidRPr="00807E80">
        <w:rPr>
          <w:rStyle w:val="StyleUnderline"/>
        </w:rPr>
        <w:t xml:space="preserve"> with terrorist proclivities</w:t>
      </w:r>
      <w:r w:rsidRPr="00807E80">
        <w:rPr>
          <w:sz w:val="16"/>
        </w:rPr>
        <w:t xml:space="preserve">. Unfortunately, </w:t>
      </w:r>
      <w:r w:rsidRPr="00807E80">
        <w:rPr>
          <w:rStyle w:val="StyleUnderline"/>
        </w:rPr>
        <w:t xml:space="preserve">this assertion is </w:t>
      </w:r>
      <w:r w:rsidRPr="00807E80">
        <w:rPr>
          <w:rStyle w:val="Emphasis"/>
        </w:rPr>
        <w:t>not true</w:t>
      </w:r>
      <w:r w:rsidRPr="00807E80">
        <w:rPr>
          <w:sz w:val="16"/>
        </w:rPr>
        <w:t xml:space="preserve">, </w:t>
      </w:r>
      <w:r w:rsidRPr="00807E80">
        <w:rPr>
          <w:rStyle w:val="StyleUnderline"/>
        </w:rPr>
        <w:t>especially at lower levels of impact</w:t>
      </w:r>
      <w:r w:rsidRPr="00807E80">
        <w:rPr>
          <w:sz w:val="16"/>
        </w:rPr>
        <w:t xml:space="preserve"> as shown in Figure 1; </w:t>
      </w:r>
      <w:r w:rsidRPr="00807E80">
        <w:rPr>
          <w:rStyle w:val="StyleUnderline"/>
          <w:highlight w:val="cyan"/>
        </w:rPr>
        <w:t>but</w:t>
      </w:r>
      <w:r w:rsidRPr="00807E80">
        <w:rPr>
          <w:sz w:val="16"/>
          <w:highlight w:val="cyan"/>
        </w:rPr>
        <w:t xml:space="preserve"> </w:t>
      </w:r>
      <w:r w:rsidRPr="00807E80">
        <w:rPr>
          <w:rStyle w:val="Emphasis"/>
          <w:highlight w:val="cyan"/>
        </w:rPr>
        <w:t>even at the highest levels</w:t>
      </w:r>
      <w:r w:rsidRPr="00807E80">
        <w:rPr>
          <w:sz w:val="16"/>
          <w:highlight w:val="cyan"/>
        </w:rPr>
        <w:t xml:space="preserve"> </w:t>
      </w:r>
      <w:r w:rsidRPr="00807E80">
        <w:rPr>
          <w:rStyle w:val="StyleUnderline"/>
          <w:highlight w:val="cyan"/>
        </w:rPr>
        <w:t>of</w:t>
      </w:r>
      <w:r w:rsidRPr="00807E80">
        <w:rPr>
          <w:rStyle w:val="StyleUnderline"/>
        </w:rPr>
        <w:t xml:space="preserve"> obtaining authentic nuclear weapons </w:t>
      </w:r>
      <w:r w:rsidRPr="00807E80">
        <w:rPr>
          <w:rStyle w:val="StyleUnderline"/>
          <w:highlight w:val="cyan"/>
        </w:rPr>
        <w:t>capabilities</w:t>
      </w:r>
      <w:r w:rsidRPr="00807E80">
        <w:rPr>
          <w:sz w:val="16"/>
          <w:highlight w:val="cyan"/>
        </w:rPr>
        <w:t xml:space="preserve">, </w:t>
      </w:r>
      <w:r w:rsidRPr="00807E80">
        <w:rPr>
          <w:rStyle w:val="StyleUnderline"/>
          <w:highlight w:val="cyan"/>
        </w:rPr>
        <w:t>a</w:t>
      </w:r>
      <w:r w:rsidRPr="00807E80">
        <w:rPr>
          <w:rStyle w:val="StyleUnderline"/>
        </w:rPr>
        <w:t xml:space="preserve"> small </w:t>
      </w:r>
      <w:r w:rsidRPr="00807E80">
        <w:rPr>
          <w:rStyle w:val="StyleUnderline"/>
          <w:highlight w:val="cyan"/>
        </w:rPr>
        <w:t>number of</w:t>
      </w:r>
      <w:r w:rsidRPr="00807E80">
        <w:rPr>
          <w:rStyle w:val="StyleUnderline"/>
        </w:rPr>
        <w:t xml:space="preserve"> non-state </w:t>
      </w:r>
      <w:r w:rsidRPr="00807E80">
        <w:rPr>
          <w:rStyle w:val="StyleUnderline"/>
          <w:highlight w:val="cyan"/>
        </w:rPr>
        <w:t>actors</w:t>
      </w:r>
      <w:r w:rsidRPr="00807E80">
        <w:rPr>
          <w:rStyle w:val="StyleUnderline"/>
        </w:rPr>
        <w:t xml:space="preserve"> already </w:t>
      </w:r>
      <w:r w:rsidRPr="00807E80">
        <w:rPr>
          <w:rStyle w:val="StyleUnderline"/>
          <w:highlight w:val="cyan"/>
        </w:rPr>
        <w:t>exhibit</w:t>
      </w:r>
      <w:r w:rsidRPr="00807E80">
        <w:rPr>
          <w:rStyle w:val="StyleUnderline"/>
        </w:rPr>
        <w:t xml:space="preserve"> the </w:t>
      </w:r>
      <w:r w:rsidRPr="00807E80">
        <w:rPr>
          <w:rStyle w:val="Emphasis"/>
          <w:highlight w:val="cyan"/>
        </w:rPr>
        <w:t>motivation</w:t>
      </w:r>
      <w:r w:rsidRPr="00807E80">
        <w:rPr>
          <w:rStyle w:val="StyleUnderline"/>
          <w:highlight w:val="cyan"/>
        </w:rPr>
        <w:t xml:space="preserve"> and </w:t>
      </w:r>
      <w:r w:rsidRPr="00807E80">
        <w:rPr>
          <w:rStyle w:val="Emphasis"/>
          <w:highlight w:val="cyan"/>
        </w:rPr>
        <w:t>possible capacity</w:t>
      </w:r>
      <w:r w:rsidRPr="00807E80">
        <w:rPr>
          <w:rStyle w:val="StyleUnderline"/>
          <w:highlight w:val="cyan"/>
        </w:rPr>
        <w:t xml:space="preserve"> to become nuclear</w:t>
      </w:r>
      <w:r w:rsidRPr="00807E80">
        <w:rPr>
          <w:rStyle w:val="StyleUnderline"/>
        </w:rPr>
        <w:t xml:space="preserve">-armed. </w:t>
      </w:r>
    </w:p>
    <w:p w14:paraId="14712ABC" w14:textId="77777777" w:rsidR="00807E80" w:rsidRPr="00807E80" w:rsidRDefault="00807E80" w:rsidP="00807E80">
      <w:pPr>
        <w:rPr>
          <w:sz w:val="16"/>
        </w:rPr>
      </w:pPr>
      <w:r w:rsidRPr="00807E80">
        <w:rPr>
          <w:sz w:val="16"/>
        </w:rPr>
        <w:t xml:space="preserve">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w:t>
      </w:r>
    </w:p>
    <w:p w14:paraId="5481328E" w14:textId="77777777" w:rsidR="00807E80" w:rsidRPr="00807E80" w:rsidRDefault="00807E80" w:rsidP="00807E80">
      <w:pPr>
        <w:rPr>
          <w:sz w:val="16"/>
        </w:rPr>
      </w:pPr>
      <w:r w:rsidRPr="00807E80">
        <w:rPr>
          <w:sz w:val="16"/>
        </w:rPr>
        <w:t>[Figure 2 omitted]</w:t>
      </w:r>
    </w:p>
    <w:p w14:paraId="7B7D5DA1" w14:textId="77777777" w:rsidR="00807E80" w:rsidRPr="00807E80" w:rsidRDefault="00807E80" w:rsidP="00807E80">
      <w:pPr>
        <w:rPr>
          <w:sz w:val="16"/>
        </w:rPr>
      </w:pPr>
      <w:r w:rsidRPr="00807E80">
        <w:rPr>
          <w:sz w:val="16"/>
        </w:rPr>
        <w:t xml:space="preserve">In turn, many factors will drive how a potential nuclear terrorist non-state organization that obtains nuclear weapons or materials may seek to employ them, especially in its nuclear command-and-control orientations. </w:t>
      </w:r>
    </w:p>
    <w:p w14:paraId="137DE6D9" w14:textId="77777777" w:rsidR="00807E80" w:rsidRPr="00807E80" w:rsidRDefault="00807E80" w:rsidP="00807E80">
      <w:pPr>
        <w:rPr>
          <w:sz w:val="16"/>
        </w:rPr>
      </w:pPr>
      <w:r w:rsidRPr="00807E80">
        <w:rPr>
          <w:sz w:val="16"/>
        </w:rPr>
        <w:t xml:space="preserve">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w:t>
      </w:r>
    </w:p>
    <w:p w14:paraId="600DC1F6" w14:textId="77777777" w:rsidR="00807E80" w:rsidRPr="00807E80" w:rsidRDefault="00807E80" w:rsidP="00807E80">
      <w:pPr>
        <w:rPr>
          <w:sz w:val="16"/>
        </w:rPr>
      </w:pPr>
      <w:r w:rsidRPr="00807E80">
        <w:rPr>
          <w:sz w:val="16"/>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807E80">
        <w:rPr>
          <w:rStyle w:val="StyleUnderline"/>
        </w:rPr>
        <w:t xml:space="preserve">The </w:t>
      </w:r>
      <w:r w:rsidRPr="00807E80">
        <w:rPr>
          <w:rStyle w:val="Emphasis"/>
        </w:rPr>
        <w:t>repertoire</w:t>
      </w:r>
      <w:r w:rsidRPr="00807E80">
        <w:rPr>
          <w:rStyle w:val="StyleUnderline"/>
        </w:rPr>
        <w:t xml:space="preserve"> of state-based practices that presents other states with credible nuclear threat and reassures them that nuclear weapons are </w:t>
      </w:r>
      <w:r w:rsidRPr="00807E80">
        <w:rPr>
          <w:rStyle w:val="Emphasis"/>
        </w:rPr>
        <w:t>secure</w:t>
      </w:r>
      <w:r w:rsidRPr="00807E80">
        <w:rPr>
          <w:rStyle w:val="StyleUnderline"/>
        </w:rPr>
        <w:t xml:space="preserve"> and </w:t>
      </w:r>
      <w:r w:rsidRPr="00807E80">
        <w:rPr>
          <w:rStyle w:val="Emphasis"/>
        </w:rPr>
        <w:t>controlled</w:t>
      </w:r>
      <w:r w:rsidRPr="00807E80">
        <w:rPr>
          <w:sz w:val="16"/>
        </w:rPr>
        <w:t xml:space="preserve"> </w:t>
      </w:r>
      <w:r w:rsidRPr="00807E80">
        <w:rPr>
          <w:rStyle w:val="StyleUnderline"/>
        </w:rPr>
        <w:t xml:space="preserve">is likely to be </w:t>
      </w:r>
      <w:r w:rsidRPr="00807E80">
        <w:rPr>
          <w:rStyle w:val="Emphasis"/>
        </w:rPr>
        <w:t>completely mismatched with the strengths and strategies of non-state nuclear terrorists</w:t>
      </w:r>
      <w:r w:rsidRPr="00807E80">
        <w:rPr>
          <w:sz w:val="16"/>
        </w:rPr>
        <w:t xml:space="preserve"> </w:t>
      </w:r>
      <w:r w:rsidRPr="00807E80">
        <w:rPr>
          <w:rStyle w:val="StyleUnderline"/>
        </w:rPr>
        <w:t>that may seek to maximize civilian terror</w:t>
      </w:r>
      <w:r w:rsidRPr="00807E80">
        <w:rPr>
          <w:sz w:val="16"/>
        </w:rPr>
        <w:t xml:space="preserve">, </w:t>
      </w:r>
      <w:r w:rsidRPr="00807E80">
        <w:rPr>
          <w:rStyle w:val="StyleUnderline"/>
        </w:rPr>
        <w:t>are</w:t>
      </w:r>
      <w:r w:rsidRPr="00807E80">
        <w:rPr>
          <w:sz w:val="16"/>
        </w:rPr>
        <w:t xml:space="preserve"> </w:t>
      </w:r>
      <w:r w:rsidRPr="00807E80">
        <w:rPr>
          <w:rStyle w:val="Emphasis"/>
        </w:rPr>
        <w:t>not always concerned about their own survival</w:t>
      </w:r>
      <w:r w:rsidRPr="00807E80">
        <w:rPr>
          <w:sz w:val="16"/>
        </w:rPr>
        <w:t xml:space="preserve"> </w:t>
      </w:r>
      <w:r w:rsidRPr="00807E80">
        <w:rPr>
          <w:rStyle w:val="StyleUnderline"/>
        </w:rPr>
        <w:t xml:space="preserve">or even that of their families and communities-of-origin, and may be willing to take </w:t>
      </w:r>
      <w:r w:rsidRPr="00807E80">
        <w:rPr>
          <w:rStyle w:val="Emphasis"/>
        </w:rPr>
        <w:t>extraordinary risk</w:t>
      </w:r>
      <w:r w:rsidRPr="00807E80">
        <w:rPr>
          <w:sz w:val="16"/>
        </w:rPr>
        <w:t xml:space="preserve"> </w:t>
      </w:r>
      <w:r w:rsidRPr="00807E80">
        <w:rPr>
          <w:rStyle w:val="StyleUnderline"/>
        </w:rPr>
        <w:t xml:space="preserve">combined with </w:t>
      </w:r>
      <w:r w:rsidRPr="00807E80">
        <w:rPr>
          <w:rStyle w:val="Emphasis"/>
        </w:rPr>
        <w:t>creativity</w:t>
      </w:r>
      <w:r w:rsidRPr="00807E80">
        <w:rPr>
          <w:sz w:val="16"/>
        </w:rPr>
        <w:t xml:space="preserve"> </w:t>
      </w:r>
      <w:r w:rsidRPr="00807E80">
        <w:rPr>
          <w:rStyle w:val="StyleUnderline"/>
        </w:rPr>
        <w:t>to exploit the opportunities for attack presented by nuclear weapons, umbrella, and non-nuclear states, or their private adversaries</w:t>
      </w:r>
      <w:r w:rsidRPr="00807E80">
        <w:rPr>
          <w:sz w:val="16"/>
        </w:rPr>
        <w:t xml:space="preserve">. </w:t>
      </w:r>
    </w:p>
    <w:p w14:paraId="0AD6DDE0" w14:textId="77777777" w:rsidR="00807E80" w:rsidRPr="00807E80" w:rsidRDefault="00807E80" w:rsidP="00807E80">
      <w:pPr>
        <w:rPr>
          <w:sz w:val="16"/>
        </w:rPr>
      </w:pPr>
      <w:r w:rsidRPr="00807E80">
        <w:rPr>
          <w:sz w:val="16"/>
        </w:rPr>
        <w:t xml:space="preserve">For non-state actors to succeed at complex engineering project such as acquiring a nuclear weapons or nuclear threat capacity demands substantial effort. Gary </w:t>
      </w:r>
      <w:r w:rsidRPr="00807E80">
        <w:rPr>
          <w:rStyle w:val="StyleUnderline"/>
          <w:highlight w:val="cyan"/>
        </w:rPr>
        <w:t>Ackerman</w:t>
      </w:r>
      <w:r w:rsidRPr="00807E80">
        <w:rPr>
          <w:sz w:val="16"/>
        </w:rPr>
        <w:t xml:space="preserve"> </w:t>
      </w:r>
      <w:r w:rsidRPr="00807E80">
        <w:rPr>
          <w:rStyle w:val="StyleUnderline"/>
        </w:rPr>
        <w:t xml:space="preserve">specifies that to have a chance of succeeding, non-state actors with nuclear weapons aspirations must be able to demonstrate that they control </w:t>
      </w:r>
      <w:r w:rsidRPr="00807E80">
        <w:rPr>
          <w:rStyle w:val="Emphasis"/>
        </w:rPr>
        <w:t>substantial resources</w:t>
      </w:r>
      <w:r w:rsidRPr="00807E80">
        <w:rPr>
          <w:sz w:val="16"/>
        </w:rPr>
        <w:t xml:space="preserve">, </w:t>
      </w:r>
      <w:r w:rsidRPr="00807E80">
        <w:rPr>
          <w:rStyle w:val="StyleUnderline"/>
        </w:rPr>
        <w:t xml:space="preserve">have a </w:t>
      </w:r>
      <w:r w:rsidRPr="00807E80">
        <w:rPr>
          <w:rStyle w:val="Emphasis"/>
        </w:rPr>
        <w:t>safe haven</w:t>
      </w:r>
      <w:r w:rsidRPr="00807E80">
        <w:rPr>
          <w:sz w:val="16"/>
        </w:rPr>
        <w:t xml:space="preserve"> </w:t>
      </w:r>
      <w:r w:rsidRPr="00807E80">
        <w:rPr>
          <w:rStyle w:val="StyleUnderline"/>
        </w:rPr>
        <w:t>in which to conduct research and development</w:t>
      </w:r>
      <w:r w:rsidRPr="00807E80">
        <w:rPr>
          <w:sz w:val="16"/>
        </w:rPr>
        <w:t xml:space="preserve">, </w:t>
      </w:r>
      <w:r w:rsidRPr="00807E80">
        <w:rPr>
          <w:rStyle w:val="StyleUnderline"/>
        </w:rPr>
        <w:t xml:space="preserve">have their own or procured </w:t>
      </w:r>
      <w:r w:rsidRPr="00807E80">
        <w:rPr>
          <w:rStyle w:val="Emphasis"/>
        </w:rPr>
        <w:t>expertise</w:t>
      </w:r>
      <w:r w:rsidRPr="00807E80">
        <w:rPr>
          <w:sz w:val="16"/>
        </w:rPr>
        <w:t xml:space="preserve">, </w:t>
      </w:r>
      <w:r w:rsidRPr="00807E80">
        <w:rPr>
          <w:rStyle w:val="StyleUnderline"/>
        </w:rPr>
        <w:t xml:space="preserve">are able to learn from failing and have the </w:t>
      </w:r>
      <w:r w:rsidRPr="00807E80">
        <w:rPr>
          <w:rStyle w:val="Emphasis"/>
        </w:rPr>
        <w:t>stamina and strategic commitment</w:t>
      </w:r>
      <w:r w:rsidRPr="00807E80">
        <w:rPr>
          <w:rStyle w:val="StyleUnderline"/>
        </w:rPr>
        <w:t xml:space="preserve"> to do so</w:t>
      </w:r>
      <w:r w:rsidRPr="00807E80">
        <w:rPr>
          <w:sz w:val="16"/>
        </w:rPr>
        <w:t xml:space="preserve">, </w:t>
      </w:r>
      <w:r w:rsidRPr="00807E80">
        <w:rPr>
          <w:rStyle w:val="StyleUnderline"/>
        </w:rPr>
        <w:t xml:space="preserve">and manifest </w:t>
      </w:r>
      <w:r w:rsidRPr="00807E80">
        <w:rPr>
          <w:rStyle w:val="Emphasis"/>
        </w:rPr>
        <w:t>long-term planning</w:t>
      </w:r>
      <w:r w:rsidRPr="00807E80">
        <w:rPr>
          <w:rStyle w:val="StyleUnderline"/>
        </w:rPr>
        <w:t xml:space="preserve"> and </w:t>
      </w:r>
      <w:r w:rsidRPr="00807E80">
        <w:rPr>
          <w:rStyle w:val="Emphasis"/>
        </w:rPr>
        <w:t>ability to make rational choices</w:t>
      </w:r>
      <w:r w:rsidRPr="00807E80">
        <w:rPr>
          <w:rStyle w:val="StyleUnderline"/>
        </w:rPr>
        <w:t xml:space="preserve"> on decadal timelines. He </w:t>
      </w:r>
      <w:r w:rsidRPr="00807E80">
        <w:rPr>
          <w:rStyle w:val="StyleUnderline"/>
          <w:highlight w:val="cyan"/>
        </w:rPr>
        <w:t xml:space="preserve">identified </w:t>
      </w:r>
      <w:r w:rsidRPr="00807E80">
        <w:rPr>
          <w:rStyle w:val="Emphasis"/>
          <w:highlight w:val="cyan"/>
        </w:rPr>
        <w:t>five</w:t>
      </w:r>
      <w:r w:rsidRPr="00807E80">
        <w:rPr>
          <w:rStyle w:val="Emphasis"/>
        </w:rPr>
        <w:t xml:space="preserve"> such violent non-state actors</w:t>
      </w:r>
      <w:r w:rsidRPr="00807E80">
        <w:rPr>
          <w:rStyle w:val="StyleUnderline"/>
          <w:highlight w:val="cyan"/>
        </w:rPr>
        <w:t xml:space="preserve"> who </w:t>
      </w:r>
      <w:r w:rsidRPr="00807E80">
        <w:rPr>
          <w:rStyle w:val="Emphasis"/>
          <w:highlight w:val="cyan"/>
        </w:rPr>
        <w:t>already conducted such engineering projects</w:t>
      </w:r>
      <w:r w:rsidRPr="00807E80">
        <w:rPr>
          <w:sz w:val="16"/>
        </w:rPr>
        <w:t xml:space="preserve"> (see Figure 3), </w:t>
      </w:r>
      <w:r w:rsidRPr="00807E80">
        <w:rPr>
          <w:rStyle w:val="StyleUnderline"/>
        </w:rPr>
        <w:t xml:space="preserve">and also noted the important facilitating condition of a global network of </w:t>
      </w:r>
      <w:proofErr w:type="spellStart"/>
      <w:r w:rsidRPr="00807E80">
        <w:rPr>
          <w:rStyle w:val="StyleUnderline"/>
        </w:rPr>
        <w:t>expertize</w:t>
      </w:r>
      <w:proofErr w:type="spellEnd"/>
      <w:r w:rsidRPr="00807E80">
        <w:rPr>
          <w:rStyle w:val="StyleUnderline"/>
        </w:rPr>
        <w:t xml:space="preserve"> and hardware</w:t>
      </w:r>
      <w:r w:rsidRPr="00807E80">
        <w:rPr>
          <w:sz w:val="16"/>
        </w:rPr>
        <w:t xml:space="preserve">. Thus, </w:t>
      </w:r>
      <w:r w:rsidRPr="00807E80">
        <w:rPr>
          <w:rStyle w:val="Emphasis"/>
          <w:sz w:val="26"/>
          <w:szCs w:val="26"/>
          <w:highlight w:val="cyan"/>
        </w:rPr>
        <w:t>although the skill, financial, and materiel requirements</w:t>
      </w:r>
      <w:r w:rsidRPr="00807E80">
        <w:rPr>
          <w:rStyle w:val="Emphasis"/>
          <w:sz w:val="26"/>
          <w:szCs w:val="26"/>
        </w:rPr>
        <w:t xml:space="preserve"> of a non-state nuclear weapons project </w:t>
      </w:r>
      <w:r w:rsidRPr="00807E80">
        <w:rPr>
          <w:rStyle w:val="Emphasis"/>
          <w:sz w:val="26"/>
          <w:szCs w:val="26"/>
          <w:highlight w:val="cyan"/>
        </w:rPr>
        <w:t>present a high bar, they are certainly reachable</w:t>
      </w:r>
      <w:r w:rsidRPr="00807E80">
        <w:t xml:space="preserve">. </w:t>
      </w:r>
    </w:p>
    <w:p w14:paraId="700A963D" w14:textId="77777777" w:rsidR="00807E80" w:rsidRPr="00807E80" w:rsidRDefault="00807E80" w:rsidP="00807E80">
      <w:pPr>
        <w:rPr>
          <w:sz w:val="16"/>
        </w:rPr>
      </w:pPr>
      <w:r w:rsidRPr="00807E80">
        <w:rPr>
          <w:sz w:val="16"/>
        </w:rPr>
        <w:t>[Figure 3 omitted]</w:t>
      </w:r>
    </w:p>
    <w:p w14:paraId="6132A762" w14:textId="77777777" w:rsidR="00807E80" w:rsidRPr="00807E80" w:rsidRDefault="00807E80" w:rsidP="00807E80">
      <w:pPr>
        <w:rPr>
          <w:sz w:val="16"/>
        </w:rPr>
      </w:pPr>
      <w:r w:rsidRPr="00807E80">
        <w:rPr>
          <w:sz w:val="16"/>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p>
    <w:p w14:paraId="6F4C32F1" w14:textId="77777777" w:rsidR="00807E80" w:rsidRPr="00807E80" w:rsidRDefault="00807E80" w:rsidP="00807E80">
      <w:pPr>
        <w:rPr>
          <w:rStyle w:val="StyleUnderline"/>
        </w:rPr>
      </w:pPr>
      <w:r w:rsidRPr="00807E80">
        <w:rPr>
          <w:rStyle w:val="StyleUnderline"/>
        </w:rPr>
        <w:t>Although only a few non-state actors</w:t>
      </w:r>
      <w:r w:rsidRPr="00807E80">
        <w:rPr>
          <w:sz w:val="16"/>
        </w:rPr>
        <w:t xml:space="preserve"> such as Al Qaeda and Islamic State </w:t>
      </w:r>
      <w:r w:rsidRPr="00807E80">
        <w:rPr>
          <w:rStyle w:val="StyleUnderline"/>
        </w:rPr>
        <w:t>have exhibited such underlying stamina and organizational capacities</w:t>
      </w:r>
      <w:r w:rsidRPr="00807E80">
        <w:rPr>
          <w:sz w:val="16"/>
        </w:rPr>
        <w:t xml:space="preserve"> and actually attempted to obtain nuclear weapons-related skills, hardware, and materials, </w:t>
      </w:r>
      <w:r w:rsidRPr="00807E80">
        <w:rPr>
          <w:rStyle w:val="Emphasis"/>
          <w:highlight w:val="cyan"/>
        </w:rPr>
        <w:t>the past is not prologue</w:t>
      </w:r>
      <w:r w:rsidRPr="00807E80">
        <w:rPr>
          <w:sz w:val="16"/>
        </w:rPr>
        <w:t xml:space="preserve">. </w:t>
      </w:r>
      <w:r w:rsidRPr="00807E80">
        <w:rPr>
          <w:rStyle w:val="StyleUnderline"/>
        </w:rPr>
        <w:t xml:space="preserve">An </w:t>
      </w:r>
      <w:r w:rsidRPr="00807E80">
        <w:rPr>
          <w:rStyle w:val="Emphasis"/>
        </w:rPr>
        <w:t>incredibly diverse set</w:t>
      </w:r>
      <w:r w:rsidRPr="00807E80">
        <w:rPr>
          <w:rStyle w:val="StyleUnderline"/>
        </w:rPr>
        <w:t xml:space="preserve"> of variously </w:t>
      </w:r>
      <w:r w:rsidRPr="00807E80">
        <w:rPr>
          <w:rStyle w:val="StyleUnderline"/>
          <w:highlight w:val="cyan"/>
        </w:rPr>
        <w:t>motivated</w:t>
      </w:r>
      <w:r w:rsidRPr="00807E80">
        <w:rPr>
          <w:rStyle w:val="StyleUnderline"/>
        </w:rPr>
        <w:t xml:space="preserve"> terrorist </w:t>
      </w:r>
      <w:r w:rsidRPr="00807E80">
        <w:rPr>
          <w:rStyle w:val="StyleUnderline"/>
          <w:highlight w:val="cyan"/>
        </w:rPr>
        <w:t xml:space="preserve">groups </w:t>
      </w:r>
      <w:r w:rsidRPr="00807E80">
        <w:rPr>
          <w:rStyle w:val="Emphasis"/>
          <w:highlight w:val="cyan"/>
        </w:rPr>
        <w:t>exist already</w:t>
      </w:r>
      <w:r w:rsidRPr="00807E80">
        <w:rPr>
          <w:rStyle w:val="StyleUnderline"/>
          <w:highlight w:val="cyan"/>
        </w:rPr>
        <w:t>, including</w:t>
      </w:r>
      <w:r w:rsidRPr="00807E80">
        <w:rPr>
          <w:rStyle w:val="StyleUnderline"/>
        </w:rPr>
        <w:t xml:space="preserve"> politico-ideological, </w:t>
      </w:r>
      <w:r w:rsidRPr="00807E80">
        <w:rPr>
          <w:rStyle w:val="StyleUnderline"/>
          <w:highlight w:val="cyan"/>
        </w:rPr>
        <w:t>apocalyptic</w:t>
      </w:r>
      <w:r w:rsidRPr="00807E80">
        <w:rPr>
          <w:rStyle w:val="StyleUnderline"/>
        </w:rPr>
        <w:t>-millenarian, politico-</w:t>
      </w:r>
      <w:r w:rsidRPr="00807E80">
        <w:rPr>
          <w:rStyle w:val="StyleUnderline"/>
          <w:highlight w:val="cyan"/>
        </w:rPr>
        <w:t>religious</w:t>
      </w:r>
      <w:r w:rsidRPr="00807E80">
        <w:rPr>
          <w:rStyle w:val="StyleUnderline"/>
        </w:rPr>
        <w:t xml:space="preserve">, nationalist-separatist, ecological, and </w:t>
      </w:r>
      <w:r w:rsidRPr="00807E80">
        <w:rPr>
          <w:rStyle w:val="StyleUnderline"/>
          <w:highlight w:val="cyan"/>
        </w:rPr>
        <w:t>political-insurgency entities</w:t>
      </w:r>
      <w:r w:rsidRPr="00807E80">
        <w:rPr>
          <w:sz w:val="16"/>
        </w:rPr>
        <w:t xml:space="preserve">, </w:t>
      </w:r>
      <w:r w:rsidRPr="00807E80">
        <w:rPr>
          <w:rStyle w:val="StyleUnderline"/>
        </w:rPr>
        <w:t>some of which converge with criminal-military and criminal-scientist</w:t>
      </w:r>
      <w:r w:rsidRPr="00807E80">
        <w:rPr>
          <w:sz w:val="16"/>
        </w:rPr>
        <w:t xml:space="preserve"> (profit based) </w:t>
      </w:r>
      <w:r w:rsidRPr="00807E80">
        <w:rPr>
          <w:rStyle w:val="StyleUnderline"/>
        </w:rPr>
        <w:t>networks</w:t>
      </w:r>
      <w:r w:rsidRPr="00807E80">
        <w:rPr>
          <w:sz w:val="16"/>
        </w:rPr>
        <w:t xml:space="preserve">; </w:t>
      </w:r>
      <w:r w:rsidRPr="00807E80">
        <w:rPr>
          <w:rStyle w:val="Emphasis"/>
        </w:rPr>
        <w:t xml:space="preserve">but </w:t>
      </w:r>
      <w:proofErr w:type="gramStart"/>
      <w:r w:rsidRPr="00807E80">
        <w:rPr>
          <w:rStyle w:val="Emphasis"/>
        </w:rPr>
        <w:t>also</w:t>
      </w:r>
      <w:proofErr w:type="gramEnd"/>
      <w:r w:rsidRPr="00807E80">
        <w:rPr>
          <w:rStyle w:val="Emphasis"/>
        </w:rPr>
        <w:t xml:space="preserve"> </w:t>
      </w:r>
      <w:proofErr w:type="spellStart"/>
      <w:r w:rsidRPr="00807E80">
        <w:rPr>
          <w:rStyle w:val="Emphasis"/>
          <w:highlight w:val="cyan"/>
        </w:rPr>
        <w:t>pyscho</w:t>
      </w:r>
      <w:proofErr w:type="spellEnd"/>
      <w:r w:rsidRPr="00807E80">
        <w:rPr>
          <w:rStyle w:val="Emphasis"/>
          <w:highlight w:val="cyan"/>
        </w:rPr>
        <w:t>-pathological mass killing cults</w:t>
      </w:r>
      <w:r w:rsidRPr="00807E80">
        <w:rPr>
          <w:sz w:val="16"/>
        </w:rPr>
        <w:t xml:space="preserve">, lone wolves, </w:t>
      </w:r>
      <w:r w:rsidRPr="00807E80">
        <w:rPr>
          <w:rStyle w:val="Emphasis"/>
        </w:rPr>
        <w:t>and ephemeral copy-cat non-state actors</w:t>
      </w:r>
      <w:r w:rsidRPr="00807E80">
        <w:rPr>
          <w:sz w:val="16"/>
        </w:rPr>
        <w:t xml:space="preserve">. </w:t>
      </w:r>
      <w:r w:rsidRPr="00807E80">
        <w:rPr>
          <w:rStyle w:val="StyleUnderline"/>
        </w:rPr>
        <w:t xml:space="preserve">The social, economic, and deculturating conditions that generate such entities are likely to persist and even expand. </w:t>
      </w:r>
    </w:p>
    <w:p w14:paraId="594B274F" w14:textId="77777777" w:rsidR="00807E80" w:rsidRPr="00807E80" w:rsidRDefault="00807E80" w:rsidP="00807E80">
      <w:pPr>
        <w:rPr>
          <w:sz w:val="16"/>
        </w:rPr>
      </w:pPr>
      <w:r w:rsidRPr="00807E80">
        <w:rPr>
          <w:sz w:val="16"/>
        </w:rPr>
        <w:t xml:space="preserve">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w:t>
      </w:r>
    </w:p>
    <w:p w14:paraId="332FE0EF" w14:textId="77777777" w:rsidR="00807E80" w:rsidRPr="00807E80" w:rsidRDefault="00807E80" w:rsidP="00807E80">
      <w:pPr>
        <w:rPr>
          <w:sz w:val="16"/>
        </w:rPr>
      </w:pPr>
      <w:r w:rsidRPr="00807E80">
        <w:rPr>
          <w:sz w:val="16"/>
        </w:rPr>
        <w:t xml:space="preserve">In short, the prognosis is for the fifth tier of non-state actors to beset the other four tiers with intense turbulence just as waves on a beach swirl around sandcastles, washing away their foundations, causing grains of sand to cascade, and eventually collapsing the whole structure. </w:t>
      </w:r>
    </w:p>
    <w:p w14:paraId="4ED5057E" w14:textId="77777777" w:rsidR="00807E80" w:rsidRPr="00807E80" w:rsidRDefault="00807E80" w:rsidP="00807E80">
      <w:pPr>
        <w:rPr>
          <w:sz w:val="16"/>
        </w:rPr>
      </w:pPr>
      <w:r w:rsidRPr="00807E80">
        <w:rPr>
          <w:sz w:val="16"/>
        </w:rPr>
        <w:t xml:space="preserve">Observed non-state nuclear threats and attacks </w:t>
      </w:r>
    </w:p>
    <w:p w14:paraId="5D40965A" w14:textId="77777777" w:rsidR="00807E80" w:rsidRPr="00807E80" w:rsidRDefault="00807E80" w:rsidP="00807E80">
      <w:pPr>
        <w:rPr>
          <w:sz w:val="16"/>
        </w:rPr>
      </w:pPr>
      <w:r w:rsidRPr="00807E80">
        <w:rPr>
          <w:sz w:val="16"/>
        </w:rPr>
        <w:t xml:space="preserve">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t>
      </w:r>
    </w:p>
    <w:p w14:paraId="11D4E3E6" w14:textId="77777777" w:rsidR="00807E80" w:rsidRPr="00807E80" w:rsidRDefault="00807E80" w:rsidP="00807E80">
      <w:pPr>
        <w:rPr>
          <w:sz w:val="16"/>
        </w:rPr>
      </w:pPr>
      <w:r w:rsidRPr="00807E80">
        <w:rPr>
          <w:sz w:val="16"/>
        </w:rPr>
        <w:t>We still don’t know why terrorists (in the sense of non-state actors) have not moved into the CBRN [</w:t>
      </w:r>
      <w:proofErr w:type="spellStart"/>
      <w:proofErr w:type="gramStart"/>
      <w:r w:rsidRPr="00807E80">
        <w:rPr>
          <w:sz w:val="16"/>
        </w:rPr>
        <w:t>chemical,biological</w:t>
      </w:r>
      <w:proofErr w:type="spellEnd"/>
      <w:proofErr w:type="gramEnd"/>
      <w:r w:rsidRPr="00807E80">
        <w:rPr>
          <w:sz w:val="16"/>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w:t>
      </w:r>
    </w:p>
    <w:p w14:paraId="2F37A2EE" w14:textId="77777777" w:rsidR="00807E80" w:rsidRPr="00807E80" w:rsidRDefault="00807E80" w:rsidP="00807E80">
      <w:pPr>
        <w:rPr>
          <w:sz w:val="16"/>
        </w:rPr>
      </w:pPr>
      <w:r w:rsidRPr="00807E80">
        <w:rPr>
          <w:sz w:val="16"/>
        </w:rPr>
        <w:t xml:space="preserve">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w:t>
      </w:r>
    </w:p>
    <w:p w14:paraId="04725D08" w14:textId="77777777" w:rsidR="00807E80" w:rsidRPr="00807E80" w:rsidRDefault="00807E80" w:rsidP="00807E80">
      <w:pPr>
        <w:pStyle w:val="ListParagraph"/>
        <w:numPr>
          <w:ilvl w:val="0"/>
          <w:numId w:val="17"/>
        </w:numPr>
        <w:rPr>
          <w:sz w:val="16"/>
        </w:rPr>
      </w:pPr>
      <w:r w:rsidRPr="00807E80">
        <w:rPr>
          <w:sz w:val="16"/>
        </w:rPr>
        <w:t xml:space="preserve">80 attacks in 3 waves (1970s armed assaults, 1990s thefts, post-2010, breaches) </w:t>
      </w:r>
    </w:p>
    <w:p w14:paraId="3267A3D8" w14:textId="77777777" w:rsidR="00807E80" w:rsidRPr="00807E80" w:rsidRDefault="00807E80" w:rsidP="00807E80">
      <w:pPr>
        <w:pStyle w:val="ListParagraph"/>
        <w:numPr>
          <w:ilvl w:val="0"/>
          <w:numId w:val="17"/>
        </w:numPr>
        <w:rPr>
          <w:sz w:val="16"/>
        </w:rPr>
      </w:pPr>
      <w:r w:rsidRPr="00807E80">
        <w:rPr>
          <w:sz w:val="16"/>
        </w:rPr>
        <w:t xml:space="preserve">High threat attacks: 32/80 attacks posed substantial, verified threat of which 44 percent involved insiders. </w:t>
      </w:r>
    </w:p>
    <w:p w14:paraId="4D056830" w14:textId="77777777" w:rsidR="00807E80" w:rsidRPr="00807E80" w:rsidRDefault="00807E80" w:rsidP="00807E80">
      <w:pPr>
        <w:pStyle w:val="ListParagraph"/>
        <w:numPr>
          <w:ilvl w:val="0"/>
          <w:numId w:val="17"/>
        </w:numPr>
        <w:rPr>
          <w:sz w:val="16"/>
        </w:rPr>
      </w:pPr>
      <w:r w:rsidRPr="00807E80">
        <w:rPr>
          <w:sz w:val="16"/>
        </w:rPr>
        <w:t>All types of targets were found in the data set—on reactors, other nuclear facilities, military bases leading Gary Ackerman and to conclude: “Overall, empirical evidence suggests that there are sufficient cases in each of the listed categories that no type of threat can be ignored</w:t>
      </w:r>
      <w:proofErr w:type="gramStart"/>
      <w:r w:rsidRPr="00807E80">
        <w:rPr>
          <w:sz w:val="16"/>
        </w:rPr>
        <w:t>.”[</w:t>
      </w:r>
      <w:proofErr w:type="gramEnd"/>
      <w:r w:rsidRPr="00807E80">
        <w:rPr>
          <w:sz w:val="16"/>
        </w:rPr>
        <w:t xml:space="preserve">14] </w:t>
      </w:r>
    </w:p>
    <w:p w14:paraId="637AE7A8" w14:textId="77777777" w:rsidR="00807E80" w:rsidRPr="00807E80" w:rsidRDefault="00807E80" w:rsidP="00807E80">
      <w:pPr>
        <w:rPr>
          <w:sz w:val="16"/>
        </w:rPr>
      </w:pPr>
      <w:r w:rsidRPr="00807E80">
        <w:rPr>
          <w:sz w:val="16"/>
        </w:rPr>
        <w:t xml:space="preserve">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w:t>
      </w:r>
    </w:p>
    <w:p w14:paraId="7D15F949" w14:textId="77777777" w:rsidR="00807E80" w:rsidRPr="00807E80" w:rsidRDefault="00807E80" w:rsidP="00807E80">
      <w:pPr>
        <w:rPr>
          <w:sz w:val="16"/>
        </w:rPr>
      </w:pPr>
      <w:r w:rsidRPr="00807E80">
        <w:rPr>
          <w:sz w:val="16"/>
        </w:rPr>
        <w:t xml:space="preserve">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w:t>
      </w:r>
    </w:p>
    <w:p w14:paraId="4F095CE1" w14:textId="77777777" w:rsidR="00807E80" w:rsidRPr="00807E80" w:rsidRDefault="00807E80" w:rsidP="00807E80">
      <w:pPr>
        <w:rPr>
          <w:sz w:val="16"/>
        </w:rPr>
      </w:pPr>
      <w:r w:rsidRPr="00807E80">
        <w:rPr>
          <w:sz w:val="16"/>
        </w:rPr>
        <w:t xml:space="preserve">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807E80">
        <w:rPr>
          <w:rStyle w:val="StyleUnderline"/>
        </w:rPr>
        <w:t xml:space="preserve">Particular attention is paid to the how </w:t>
      </w:r>
      <w:r w:rsidRPr="00807E80">
        <w:rPr>
          <w:rStyle w:val="Emphasis"/>
          <w:highlight w:val="cyan"/>
        </w:rPr>
        <w:t>nuclear</w:t>
      </w:r>
      <w:r w:rsidRPr="00807E80">
        <w:rPr>
          <w:rStyle w:val="Emphasis"/>
        </w:rPr>
        <w:t xml:space="preserve"> command, </w:t>
      </w:r>
      <w:r w:rsidRPr="00807E80">
        <w:rPr>
          <w:rStyle w:val="Emphasis"/>
          <w:highlight w:val="cyan"/>
        </w:rPr>
        <w:t>c</w:t>
      </w:r>
      <w:r w:rsidRPr="00807E80">
        <w:rPr>
          <w:rStyle w:val="StyleUnderline"/>
        </w:rPr>
        <w:t xml:space="preserve">ontrol </w:t>
      </w:r>
      <w:r w:rsidRPr="00807E80">
        <w:rPr>
          <w:rStyle w:val="Emphasis"/>
          <w:highlight w:val="cyan"/>
        </w:rPr>
        <w:t>and c</w:t>
      </w:r>
      <w:r w:rsidRPr="00807E80">
        <w:rPr>
          <w:rStyle w:val="StyleUnderline"/>
        </w:rPr>
        <w:t xml:space="preserve">ommunications </w:t>
      </w:r>
      <w:r w:rsidRPr="00807E80">
        <w:rPr>
          <w:rStyle w:val="Emphasis"/>
          <w:highlight w:val="cyan"/>
        </w:rPr>
        <w:t>systems</w:t>
      </w:r>
      <w:r w:rsidRPr="00807E80">
        <w:rPr>
          <w:sz w:val="16"/>
          <w:highlight w:val="cyan"/>
        </w:rPr>
        <w:t xml:space="preserve"> </w:t>
      </w:r>
      <w:r w:rsidRPr="00807E80">
        <w:rPr>
          <w:rStyle w:val="StyleUnderline"/>
        </w:rPr>
        <w:t xml:space="preserve">may </w:t>
      </w:r>
      <w:r w:rsidRPr="00807E80">
        <w:rPr>
          <w:rStyle w:val="StyleUnderline"/>
          <w:highlight w:val="cyan"/>
        </w:rPr>
        <w:t xml:space="preserve">play an </w:t>
      </w:r>
      <w:r w:rsidRPr="00807E80">
        <w:rPr>
          <w:rStyle w:val="Emphasis"/>
          <w:highlight w:val="cyan"/>
        </w:rPr>
        <w:t>independent</w:t>
      </w:r>
      <w:r w:rsidRPr="00807E80">
        <w:rPr>
          <w:rStyle w:val="Emphasis"/>
        </w:rPr>
        <w:t xml:space="preserve"> and unanticipated </w:t>
      </w:r>
      <w:r w:rsidRPr="00807E80">
        <w:rPr>
          <w:rStyle w:val="Emphasis"/>
          <w:highlight w:val="cyan"/>
        </w:rPr>
        <w:t>role</w:t>
      </w:r>
      <w:r w:rsidRPr="00807E80">
        <w:rPr>
          <w:rStyle w:val="StyleUnderline"/>
          <w:highlight w:val="cyan"/>
        </w:rPr>
        <w:t xml:space="preserve"> in</w:t>
      </w:r>
      <w:r w:rsidRPr="00807E80">
        <w:rPr>
          <w:rStyle w:val="StyleUnderline"/>
        </w:rPr>
        <w:t xml:space="preserve"> leading to </w:t>
      </w:r>
      <w:r w:rsidRPr="00807E80">
        <w:rPr>
          <w:rStyle w:val="Emphasis"/>
          <w:highlight w:val="cyan"/>
        </w:rPr>
        <w:t>inadvertent nuclear war</w:t>
      </w:r>
      <w:r w:rsidRPr="00807E80">
        <w:rPr>
          <w:rStyle w:val="Emphasis"/>
        </w:rPr>
        <w:t>,</w:t>
      </w:r>
      <w:r w:rsidRPr="00807E80">
        <w:rPr>
          <w:sz w:val="16"/>
        </w:rPr>
        <w:t xml:space="preserve"> separate to the contributors to inadvertency normally included such as degradation of decision-making due to time and other pressures; accident; “wetware” (human failures), software or hardware failures; </w:t>
      </w:r>
      <w:r w:rsidRPr="00807E80">
        <w:rPr>
          <w:rStyle w:val="StyleUnderline"/>
        </w:rPr>
        <w:t>and</w:t>
      </w:r>
      <w:r w:rsidRPr="00807E80">
        <w:rPr>
          <w:sz w:val="16"/>
        </w:rPr>
        <w:t xml:space="preserve"> </w:t>
      </w:r>
      <w:r w:rsidRPr="00807E80">
        <w:rPr>
          <w:rStyle w:val="Emphasis"/>
        </w:rPr>
        <w:t>misinterpretation of intended or unintended signals from an adversary</w:t>
      </w:r>
      <w:r w:rsidRPr="00807E80">
        <w:rPr>
          <w:sz w:val="16"/>
        </w:rPr>
        <w:t xml:space="preserve">. </w:t>
      </w:r>
    </w:p>
    <w:p w14:paraId="353D0B37" w14:textId="77777777" w:rsidR="00807E80" w:rsidRPr="00807E80" w:rsidRDefault="00807E80" w:rsidP="00807E80">
      <w:pPr>
        <w:rPr>
          <w:sz w:val="16"/>
        </w:rPr>
      </w:pPr>
      <w:r w:rsidRPr="00807E80">
        <w:rPr>
          <w:sz w:val="16"/>
        </w:rPr>
        <w:t xml:space="preserve">Regional pathways to interstate nuclear war </w:t>
      </w:r>
    </w:p>
    <w:p w14:paraId="01E410E7" w14:textId="77777777" w:rsidR="00807E80" w:rsidRPr="00807E80" w:rsidRDefault="00807E80" w:rsidP="00807E80">
      <w:pPr>
        <w:rPr>
          <w:rStyle w:val="StyleUnderline"/>
        </w:rPr>
      </w:pPr>
      <w:r w:rsidRPr="00807E80">
        <w:rPr>
          <w:rStyle w:val="StyleUnderline"/>
          <w:highlight w:val="cyan"/>
        </w:rPr>
        <w:t>At least</w:t>
      </w:r>
      <w:r w:rsidRPr="00807E80">
        <w:rPr>
          <w:sz w:val="16"/>
          <w:highlight w:val="cyan"/>
        </w:rPr>
        <w:t xml:space="preserve"> </w:t>
      </w:r>
      <w:r w:rsidRPr="00807E80">
        <w:rPr>
          <w:rStyle w:val="Emphasis"/>
          <w:highlight w:val="cyan"/>
        </w:rPr>
        <w:t>five</w:t>
      </w:r>
      <w:r w:rsidRPr="00807E80">
        <w:rPr>
          <w:rStyle w:val="Emphasis"/>
        </w:rPr>
        <w:t xml:space="preserve"> distinct </w:t>
      </w:r>
      <w:r w:rsidRPr="00807E80">
        <w:rPr>
          <w:rStyle w:val="Emphasis"/>
          <w:highlight w:val="cyan"/>
        </w:rPr>
        <w:t>nuclear-prone axes of conflict are evident</w:t>
      </w:r>
      <w:r w:rsidRPr="00807E80">
        <w:rPr>
          <w:sz w:val="16"/>
        </w:rPr>
        <w:t xml:space="preserve"> in Northeast Asia. </w:t>
      </w:r>
      <w:r w:rsidRPr="00807E80">
        <w:rPr>
          <w:rStyle w:val="StyleUnderline"/>
        </w:rPr>
        <w:t xml:space="preserve">These are: </w:t>
      </w:r>
    </w:p>
    <w:p w14:paraId="2569322E" w14:textId="77777777" w:rsidR="00807E80" w:rsidRPr="00807E80" w:rsidRDefault="00807E80" w:rsidP="00807E80">
      <w:pPr>
        <w:pStyle w:val="ListParagraph"/>
        <w:numPr>
          <w:ilvl w:val="0"/>
          <w:numId w:val="18"/>
        </w:numPr>
        <w:rPr>
          <w:sz w:val="16"/>
        </w:rPr>
      </w:pPr>
      <w:r w:rsidRPr="00807E80">
        <w:rPr>
          <w:rStyle w:val="Emphasis"/>
          <w:highlight w:val="cyan"/>
        </w:rPr>
        <w:t>US-DPRK conflict</w:t>
      </w:r>
      <w:r w:rsidRPr="00807E80">
        <w:rPr>
          <w:sz w:val="16"/>
        </w:rPr>
        <w:t xml:space="preserve"> (</w:t>
      </w:r>
      <w:r w:rsidRPr="00807E80">
        <w:rPr>
          <w:rStyle w:val="StyleUnderline"/>
        </w:rPr>
        <w:t>including with United States, US allies Japan, South Korea and Australia; and all other UNC command allies.</w:t>
      </w:r>
      <w:r w:rsidRPr="00807E80">
        <w:rPr>
          <w:sz w:val="16"/>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807E80">
        <w:rPr>
          <w:sz w:val="16"/>
        </w:rPr>
        <w:t>Panmunjon</w:t>
      </w:r>
      <w:proofErr w:type="spellEnd"/>
      <w:r w:rsidRPr="00807E80">
        <w:rPr>
          <w:sz w:val="16"/>
        </w:rPr>
        <w:t xml:space="preserve"> where US, ROK, and DPRK soldiers interact constantly. </w:t>
      </w:r>
    </w:p>
    <w:p w14:paraId="4FB6D465" w14:textId="77777777" w:rsidR="00807E80" w:rsidRPr="00807E80" w:rsidRDefault="00807E80" w:rsidP="00807E80">
      <w:pPr>
        <w:pStyle w:val="ListParagraph"/>
        <w:numPr>
          <w:ilvl w:val="0"/>
          <w:numId w:val="18"/>
        </w:numPr>
        <w:rPr>
          <w:sz w:val="16"/>
        </w:rPr>
      </w:pPr>
      <w:r w:rsidRPr="00807E80">
        <w:rPr>
          <w:rStyle w:val="Emphasis"/>
          <w:highlight w:val="cyan"/>
        </w:rPr>
        <w:t>China-Taiwan</w:t>
      </w:r>
      <w:r w:rsidRPr="00807E80">
        <w:rPr>
          <w:rStyle w:val="Emphasis"/>
        </w:rPr>
        <w:t xml:space="preserve"> conflict</w:t>
      </w:r>
      <w:r w:rsidRPr="00807E80">
        <w:rPr>
          <w:sz w:val="16"/>
        </w:rPr>
        <w:t xml:space="preserve">, </w:t>
      </w:r>
      <w:r w:rsidRPr="00807E80">
        <w:rPr>
          <w:rStyle w:val="StyleUnderline"/>
        </w:rPr>
        <w:t>whereby China may use nuclear weapons to overcome US forces operating in the West Pacific</w:t>
      </w:r>
      <w:r w:rsidRPr="00807E80">
        <w:rPr>
          <w:sz w:val="16"/>
        </w:rPr>
        <w:t xml:space="preserve">, either at sea, or based on US (Guam, Alaska) or US allied territory in the ROK, Japan, the Philippines, or Australia); or US uses nuclear weapons in response to Chinese attack on Taiwan. </w:t>
      </w:r>
    </w:p>
    <w:p w14:paraId="33FF14B0" w14:textId="77777777" w:rsidR="00807E80" w:rsidRPr="00807E80" w:rsidRDefault="00807E80" w:rsidP="00807E80">
      <w:pPr>
        <w:pStyle w:val="ListParagraph"/>
        <w:numPr>
          <w:ilvl w:val="0"/>
          <w:numId w:val="18"/>
        </w:numPr>
        <w:rPr>
          <w:sz w:val="16"/>
        </w:rPr>
      </w:pPr>
      <w:r w:rsidRPr="00807E80">
        <w:rPr>
          <w:rStyle w:val="Emphasis"/>
          <w:highlight w:val="cyan"/>
        </w:rPr>
        <w:t>China-Japan</w:t>
      </w:r>
      <w:r w:rsidRPr="00807E80">
        <w:rPr>
          <w:rStyle w:val="Emphasis"/>
        </w:rPr>
        <w:t xml:space="preserve"> conflict</w:t>
      </w:r>
      <w:r w:rsidRPr="00807E80">
        <w:rPr>
          <w:sz w:val="16"/>
        </w:rPr>
        <w:t xml:space="preserve"> </w:t>
      </w:r>
      <w:r w:rsidRPr="00807E80">
        <w:rPr>
          <w:rStyle w:val="StyleUnderline"/>
        </w:rPr>
        <w:t>escalates via attacks on early warning systems</w:t>
      </w:r>
      <w:r w:rsidRPr="00807E80">
        <w:rPr>
          <w:sz w:val="16"/>
        </w:rPr>
        <w:t xml:space="preserve">, for example, underwater hydrophone systems (Ayson-Ball, 2011). </w:t>
      </w:r>
    </w:p>
    <w:p w14:paraId="5BC9704A" w14:textId="77777777" w:rsidR="00807E80" w:rsidRPr="00807E80" w:rsidRDefault="00807E80" w:rsidP="00807E80">
      <w:pPr>
        <w:pStyle w:val="ListParagraph"/>
        <w:numPr>
          <w:ilvl w:val="0"/>
          <w:numId w:val="18"/>
        </w:numPr>
        <w:rPr>
          <w:sz w:val="16"/>
        </w:rPr>
      </w:pPr>
      <w:r w:rsidRPr="00807E80">
        <w:rPr>
          <w:rStyle w:val="Emphasis"/>
          <w:highlight w:val="cyan"/>
        </w:rPr>
        <w:t>China-Russia</w:t>
      </w:r>
      <w:r w:rsidRPr="00807E80">
        <w:rPr>
          <w:rStyle w:val="Emphasis"/>
        </w:rPr>
        <w:t xml:space="preserve"> conflict</w:t>
      </w:r>
      <w:r w:rsidRPr="00807E80">
        <w:rPr>
          <w:sz w:val="16"/>
        </w:rPr>
        <w:t xml:space="preserve">, </w:t>
      </w:r>
      <w:r w:rsidRPr="00807E80">
        <w:rPr>
          <w:rStyle w:val="StyleUnderline"/>
        </w:rPr>
        <w:t>possibly in context of loss-of-control of Chinese nuclear forces in a regional conflict involving Taiwan or North Korea</w:t>
      </w:r>
      <w:r w:rsidRPr="00807E80">
        <w:rPr>
          <w:sz w:val="16"/>
        </w:rPr>
        <w:t xml:space="preserve">. </w:t>
      </w:r>
    </w:p>
    <w:p w14:paraId="59E5A43E" w14:textId="77777777" w:rsidR="00807E80" w:rsidRPr="00807E80" w:rsidRDefault="00807E80" w:rsidP="00807E80">
      <w:pPr>
        <w:pStyle w:val="ListParagraph"/>
        <w:numPr>
          <w:ilvl w:val="0"/>
          <w:numId w:val="18"/>
        </w:numPr>
        <w:rPr>
          <w:sz w:val="16"/>
        </w:rPr>
      </w:pPr>
      <w:r w:rsidRPr="00807E80">
        <w:rPr>
          <w:rStyle w:val="Emphasis"/>
          <w:highlight w:val="cyan"/>
        </w:rPr>
        <w:t>Russia-US conflict</w:t>
      </w:r>
      <w:r w:rsidRPr="00807E80">
        <w:rPr>
          <w:sz w:val="16"/>
        </w:rPr>
        <w:t xml:space="preserve">, </w:t>
      </w:r>
      <w:r w:rsidRPr="00807E80">
        <w:rPr>
          <w:rStyle w:val="StyleUnderline"/>
        </w:rPr>
        <w:t>involving horizontal escalation from a head-on collision</w:t>
      </w:r>
      <w:r w:rsidRPr="00807E80">
        <w:rPr>
          <w:sz w:val="16"/>
        </w:rPr>
        <w:t xml:space="preserve"> with Russian nuclear forces in Europe or the Middle East; </w:t>
      </w:r>
      <w:r w:rsidRPr="00807E80">
        <w:rPr>
          <w:rStyle w:val="StyleUnderline"/>
        </w:rPr>
        <w:t>or somehow starts at sea</w:t>
      </w:r>
      <w:r w:rsidRPr="00807E80">
        <w:rPr>
          <w:sz w:val="16"/>
        </w:rPr>
        <w:t xml:space="preserve"> (mostly likely seems ASW) </w:t>
      </w:r>
      <w:r w:rsidRPr="00807E80">
        <w:rPr>
          <w:rStyle w:val="StyleUnderline"/>
        </w:rPr>
        <w:t>or over North Korea</w:t>
      </w:r>
      <w:r w:rsidRPr="00807E80">
        <w:rPr>
          <w:sz w:val="16"/>
        </w:rPr>
        <w:t xml:space="preserve"> (some have cited risk of US missile defenses against North Korean attack as risking Russian immediate response). </w:t>
      </w:r>
    </w:p>
    <w:p w14:paraId="59DAC4CD" w14:textId="77777777" w:rsidR="00807E80" w:rsidRPr="00807E80" w:rsidRDefault="00807E80" w:rsidP="00807E80">
      <w:pPr>
        <w:rPr>
          <w:sz w:val="16"/>
        </w:rPr>
      </w:pPr>
      <w:r w:rsidRPr="00807E80">
        <w:rPr>
          <w:rStyle w:val="StyleUnderline"/>
        </w:rPr>
        <w:t xml:space="preserve">Combinations of or simultaneous eruption of the above conflicts that culminate in nuclear war are </w:t>
      </w:r>
      <w:r w:rsidRPr="00807E80">
        <w:rPr>
          <w:rStyle w:val="Emphasis"/>
        </w:rPr>
        <w:t>also possible</w:t>
      </w:r>
      <w:r w:rsidRPr="00807E80">
        <w:rPr>
          <w:sz w:val="16"/>
        </w:rPr>
        <w:t xml:space="preserve">. Other unanticipated nuclear-prone conflict axes (such as Russia-Japan) could also emerge with little warning. </w:t>
      </w:r>
    </w:p>
    <w:p w14:paraId="38BCC3FD" w14:textId="77777777" w:rsidR="00807E80" w:rsidRPr="00807E80" w:rsidRDefault="00807E80" w:rsidP="00807E80">
      <w:pPr>
        <w:rPr>
          <w:sz w:val="16"/>
        </w:rPr>
      </w:pPr>
      <w:r w:rsidRPr="00807E80">
        <w:rPr>
          <w:sz w:val="16"/>
        </w:rPr>
        <w:t xml:space="preserve">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807E80">
        <w:rPr>
          <w:sz w:val="16"/>
        </w:rPr>
        <w:t>Panmunjon</w:t>
      </w:r>
      <w:proofErr w:type="spellEnd"/>
      <w:r w:rsidRPr="00807E80">
        <w:rPr>
          <w:sz w:val="16"/>
        </w:rPr>
        <w:t xml:space="preserve"> in Korea, when the United States moved nuclear weapons back to the DMZ and the White House issued pre-delegated orders to the US commander in Korea to attack North Korea if the tree cutting task force was attacked by North Korean forces.</w:t>
      </w:r>
    </w:p>
    <w:p w14:paraId="3CB7A0BE" w14:textId="77777777" w:rsidR="00807E80" w:rsidRPr="00A82726" w:rsidRDefault="00807E80" w:rsidP="00807E80">
      <w:pPr>
        <w:rPr>
          <w:rFonts w:asciiTheme="minorHAnsi" w:hAnsiTheme="minorHAnsi" w:cstheme="minorHAnsi"/>
        </w:rPr>
      </w:pPr>
    </w:p>
    <w:bookmarkEnd w:id="0"/>
    <w:p w14:paraId="3BA3DCD5" w14:textId="18217E36" w:rsidR="004914DE" w:rsidRDefault="004914DE" w:rsidP="004914DE">
      <w:pPr>
        <w:pStyle w:val="Heading4"/>
        <w:spacing w:before="30" w:line="278" w:lineRule="atLeast"/>
        <w:rPr>
          <w:rFonts w:cs="Calibri"/>
          <w:color w:val="000000"/>
          <w:szCs w:val="26"/>
        </w:rPr>
      </w:pPr>
      <w:r>
        <w:rPr>
          <w:rFonts w:cs="Calibri"/>
          <w:color w:val="000000"/>
          <w:szCs w:val="26"/>
        </w:rPr>
        <w:t xml:space="preserve">They’ll use </w:t>
      </w:r>
      <w:r w:rsidR="00BB677A">
        <w:rPr>
          <w:rFonts w:cs="Calibri"/>
          <w:color w:val="000000"/>
          <w:szCs w:val="26"/>
        </w:rPr>
        <w:t xml:space="preserve">new tech to perform </w:t>
      </w:r>
      <w:r w:rsidR="00BB677A" w:rsidRPr="00BB677A">
        <w:rPr>
          <w:rFonts w:cs="Calibri"/>
          <w:color w:val="000000"/>
          <w:szCs w:val="26"/>
          <w:u w:val="single"/>
        </w:rPr>
        <w:t>spoiler attacks</w:t>
      </w:r>
      <w:r w:rsidR="00BB677A">
        <w:rPr>
          <w:rFonts w:cs="Calibri"/>
          <w:color w:val="000000"/>
          <w:szCs w:val="26"/>
        </w:rPr>
        <w:t xml:space="preserve"> – extinction. </w:t>
      </w:r>
    </w:p>
    <w:p w14:paraId="185B9DF7" w14:textId="4B2CB493" w:rsidR="004914DE" w:rsidRDefault="004914DE" w:rsidP="004914DE">
      <w:pPr>
        <w:spacing w:after="120" w:line="235" w:lineRule="atLeast"/>
        <w:rPr>
          <w:color w:val="000000"/>
        </w:rPr>
      </w:pPr>
      <w:r>
        <w:rPr>
          <w:b/>
          <w:bCs/>
          <w:color w:val="000000"/>
          <w:sz w:val="26"/>
          <w:szCs w:val="26"/>
        </w:rPr>
        <w:t>Hambling 23,</w:t>
      </w:r>
      <w:r>
        <w:rPr>
          <w:color w:val="000000"/>
        </w:rPr>
        <w:t> [David Hambling, I'm a South London-based technology journalist, consultant and author, “New Report Warns Terrorists Could Cause Human Extinction With ‘Spoiler Attacks’,” June 23, 2023, https://www.forbes.com/sites/davidhambling/2023/06/23/new-report-warns-terrorists-could-cause-human-extinction-with-spoiler-attacks/amp/]</w:t>
      </w:r>
    </w:p>
    <w:p w14:paraId="0DC7C441" w14:textId="77777777" w:rsidR="004914DE" w:rsidRPr="007C5C2A" w:rsidRDefault="004914DE" w:rsidP="004914DE">
      <w:pPr>
        <w:spacing w:line="235" w:lineRule="atLeast"/>
        <w:rPr>
          <w:color w:val="000000"/>
          <w:sz w:val="16"/>
        </w:rPr>
      </w:pPr>
      <w:r>
        <w:rPr>
          <w:color w:val="000000"/>
          <w:u w:val="single"/>
        </w:rPr>
        <w:t>A new paper published in the European Journal of Risk Regulation considers the</w:t>
      </w:r>
      <w:r w:rsidRPr="007C5C2A">
        <w:rPr>
          <w:color w:val="000000"/>
          <w:sz w:val="16"/>
        </w:rPr>
        <w:t> </w:t>
      </w:r>
      <w:r>
        <w:rPr>
          <w:color w:val="000000"/>
          <w:u w:val="single"/>
        </w:rPr>
        <w:t>danger from</w:t>
      </w:r>
      <w:r w:rsidRPr="007C5C2A">
        <w:rPr>
          <w:color w:val="000000"/>
          <w:sz w:val="16"/>
        </w:rPr>
        <w:t> </w:t>
      </w:r>
      <w:r>
        <w:rPr>
          <w:b/>
          <w:bCs/>
          <w:color w:val="000000"/>
          <w:u w:val="single"/>
          <w:shd w:val="clear" w:color="auto" w:fill="00FFFF"/>
        </w:rPr>
        <w:t>existential terrorism</w:t>
      </w:r>
      <w:r>
        <w:rPr>
          <w:color w:val="000000"/>
          <w:u w:val="single"/>
        </w:rPr>
        <w:t>, defined as acts that threaten the existence of humanity. The authors</w:t>
      </w:r>
      <w:r w:rsidRPr="007C5C2A">
        <w:rPr>
          <w:color w:val="000000"/>
          <w:sz w:val="16"/>
        </w:rPr>
        <w:t> </w:t>
      </w:r>
      <w:r>
        <w:rPr>
          <w:color w:val="000000"/>
          <w:u w:val="single"/>
          <w:shd w:val="clear" w:color="auto" w:fill="00FFFF"/>
        </w:rPr>
        <w:t>highlight</w:t>
      </w:r>
      <w:r w:rsidRPr="007C5C2A">
        <w:rPr>
          <w:color w:val="000000"/>
          <w:sz w:val="16"/>
        </w:rPr>
        <w:t> </w:t>
      </w:r>
      <w:r>
        <w:rPr>
          <w:color w:val="000000"/>
          <w:u w:val="single"/>
        </w:rPr>
        <w:t>what they term ‘</w:t>
      </w:r>
      <w:r>
        <w:rPr>
          <w:b/>
          <w:bCs/>
          <w:color w:val="000000"/>
          <w:u w:val="single"/>
          <w:shd w:val="clear" w:color="auto" w:fill="00FFFF"/>
        </w:rPr>
        <w:t>spoiler attacks’</w:t>
      </w:r>
      <w:r w:rsidRPr="007C5C2A">
        <w:rPr>
          <w:color w:val="000000"/>
          <w:sz w:val="16"/>
        </w:rPr>
        <w:t> </w:t>
      </w:r>
      <w:r>
        <w:rPr>
          <w:color w:val="000000"/>
          <w:u w:val="single"/>
          <w:shd w:val="clear" w:color="auto" w:fill="00FFFF"/>
        </w:rPr>
        <w:t>involving AI or</w:t>
      </w:r>
      <w:r w:rsidRPr="007C5C2A">
        <w:rPr>
          <w:color w:val="000000"/>
          <w:sz w:val="16"/>
        </w:rPr>
        <w:t> </w:t>
      </w:r>
      <w:r>
        <w:rPr>
          <w:color w:val="000000"/>
          <w:u w:val="single"/>
        </w:rPr>
        <w:t>other</w:t>
      </w:r>
      <w:r w:rsidRPr="007C5C2A">
        <w:rPr>
          <w:color w:val="000000"/>
          <w:sz w:val="16"/>
        </w:rPr>
        <w:t> </w:t>
      </w:r>
      <w:r>
        <w:rPr>
          <w:color w:val="000000"/>
          <w:u w:val="single"/>
          <w:shd w:val="clear" w:color="auto" w:fill="00FFFF"/>
        </w:rPr>
        <w:t>new tech</w:t>
      </w:r>
      <w:r>
        <w:rPr>
          <w:color w:val="000000"/>
          <w:u w:val="single"/>
        </w:rPr>
        <w:t>nology,</w:t>
      </w:r>
      <w:r w:rsidRPr="007C5C2A">
        <w:rPr>
          <w:color w:val="000000"/>
          <w:sz w:val="16"/>
        </w:rPr>
        <w:t> </w:t>
      </w:r>
      <w:r>
        <w:rPr>
          <w:color w:val="000000"/>
          <w:u w:val="single"/>
          <w:shd w:val="clear" w:color="auto" w:fill="00FFFF"/>
        </w:rPr>
        <w:t>which</w:t>
      </w:r>
      <w:r w:rsidRPr="007C5C2A">
        <w:rPr>
          <w:color w:val="000000"/>
          <w:sz w:val="16"/>
        </w:rPr>
        <w:t> </w:t>
      </w:r>
      <w:r>
        <w:rPr>
          <w:color w:val="000000"/>
          <w:u w:val="single"/>
        </w:rPr>
        <w:t>might</w:t>
      </w:r>
      <w:r w:rsidRPr="007C5C2A">
        <w:rPr>
          <w:color w:val="000000"/>
          <w:sz w:val="16"/>
        </w:rPr>
        <w:t> </w:t>
      </w:r>
      <w:r>
        <w:rPr>
          <w:color w:val="000000"/>
          <w:u w:val="single"/>
          <w:shd w:val="clear" w:color="auto" w:fill="00FFFF"/>
        </w:rPr>
        <w:t>enable</w:t>
      </w:r>
      <w:r w:rsidRPr="007C5C2A">
        <w:rPr>
          <w:color w:val="000000"/>
          <w:sz w:val="16"/>
        </w:rPr>
        <w:t> </w:t>
      </w:r>
      <w:r>
        <w:rPr>
          <w:color w:val="000000"/>
          <w:u w:val="single"/>
        </w:rPr>
        <w:t>a</w:t>
      </w:r>
      <w:r w:rsidRPr="007C5C2A">
        <w:rPr>
          <w:color w:val="000000"/>
          <w:sz w:val="16"/>
        </w:rPr>
        <w:t> </w:t>
      </w:r>
      <w:r>
        <w:rPr>
          <w:color w:val="000000"/>
          <w:u w:val="single"/>
          <w:shd w:val="clear" w:color="auto" w:fill="00FFFF"/>
        </w:rPr>
        <w:t>group with</w:t>
      </w:r>
      <w:r w:rsidRPr="007C5C2A">
        <w:rPr>
          <w:color w:val="000000"/>
          <w:sz w:val="16"/>
        </w:rPr>
        <w:t> </w:t>
      </w:r>
      <w:r>
        <w:rPr>
          <w:b/>
          <w:bCs/>
          <w:color w:val="000000"/>
          <w:u w:val="single"/>
          <w:shd w:val="clear" w:color="auto" w:fill="00FFFF"/>
        </w:rPr>
        <w:t>limited resources</w:t>
      </w:r>
      <w:r w:rsidRPr="007C5C2A">
        <w:rPr>
          <w:color w:val="000000"/>
          <w:sz w:val="16"/>
        </w:rPr>
        <w:t> </w:t>
      </w:r>
      <w:r>
        <w:rPr>
          <w:color w:val="000000"/>
          <w:u w:val="single"/>
          <w:shd w:val="clear" w:color="auto" w:fill="00FFFF"/>
        </w:rPr>
        <w:t>to cause</w:t>
      </w:r>
      <w:r w:rsidRPr="007C5C2A">
        <w:rPr>
          <w:color w:val="000000"/>
          <w:sz w:val="16"/>
        </w:rPr>
        <w:t> </w:t>
      </w:r>
      <w:r>
        <w:rPr>
          <w:b/>
          <w:bCs/>
          <w:color w:val="000000"/>
          <w:u w:val="single"/>
          <w:shd w:val="clear" w:color="auto" w:fill="00FFFF"/>
        </w:rPr>
        <w:t>unprecedented destruction</w:t>
      </w:r>
      <w:r>
        <w:rPr>
          <w:color w:val="000000"/>
          <w:u w:val="single"/>
        </w:rPr>
        <w:t>.</w:t>
      </w:r>
    </w:p>
    <w:p w14:paraId="43C0BBF1" w14:textId="77777777" w:rsidR="004914DE" w:rsidRPr="007C5C2A" w:rsidRDefault="004914DE" w:rsidP="004914DE">
      <w:pPr>
        <w:spacing w:line="235" w:lineRule="atLeast"/>
        <w:rPr>
          <w:color w:val="000000"/>
          <w:sz w:val="16"/>
        </w:rPr>
      </w:pPr>
      <w:r w:rsidRPr="007C5C2A">
        <w:rPr>
          <w:color w:val="000000"/>
          <w:sz w:val="16"/>
        </w:rPr>
        <w:t>“I don't expect existential terrorism to be at the top of global agendas, nor do I believe it should be,” Zachary Kallenborn, one of the report’s, authors told me. “But global discourse is clearly changing around existential risk.”</w:t>
      </w:r>
    </w:p>
    <w:p w14:paraId="53F6ED95" w14:textId="77777777" w:rsidR="004914DE" w:rsidRPr="007C5C2A" w:rsidRDefault="004914DE" w:rsidP="004914DE">
      <w:pPr>
        <w:spacing w:line="235" w:lineRule="atLeast"/>
        <w:rPr>
          <w:color w:val="000000"/>
          <w:sz w:val="16"/>
        </w:rPr>
      </w:pPr>
      <w:r w:rsidRPr="007C5C2A">
        <w:rPr>
          <w:color w:val="000000"/>
          <w:sz w:val="16"/>
        </w:rPr>
        <w:t>Kallenborn is a Policy Fellow at the Schar School of Policy and Government, an officially proclaimed U.S. Army 'Mad Scientist', and a national security consultant. The paper is part of a special issue on long-term risks and special governance, with the unexpected effects of emerging technology being a key consideration.</w:t>
      </w:r>
    </w:p>
    <w:p w14:paraId="43054F96" w14:textId="77777777" w:rsidR="004914DE" w:rsidRPr="007C5C2A" w:rsidRDefault="004914DE" w:rsidP="004914DE">
      <w:pPr>
        <w:spacing w:line="235" w:lineRule="atLeast"/>
        <w:rPr>
          <w:color w:val="000000"/>
          <w:sz w:val="16"/>
        </w:rPr>
      </w:pPr>
      <w:r>
        <w:rPr>
          <w:color w:val="000000"/>
          <w:u w:val="single"/>
        </w:rPr>
        <w:t>“Technology</w:t>
      </w:r>
      <w:r w:rsidRPr="007C5C2A">
        <w:rPr>
          <w:color w:val="000000"/>
          <w:sz w:val="16"/>
        </w:rPr>
        <w:t> </w:t>
      </w:r>
      <w:r>
        <w:rPr>
          <w:color w:val="000000"/>
          <w:u w:val="single"/>
          <w:shd w:val="clear" w:color="auto" w:fill="00FFFF"/>
        </w:rPr>
        <w:t>is</w:t>
      </w:r>
      <w:r w:rsidRPr="007C5C2A">
        <w:rPr>
          <w:color w:val="000000"/>
          <w:sz w:val="16"/>
        </w:rPr>
        <w:t> </w:t>
      </w:r>
      <w:r>
        <w:rPr>
          <w:color w:val="000000"/>
          <w:u w:val="single"/>
        </w:rPr>
        <w:t>definitely</w:t>
      </w:r>
      <w:r w:rsidRPr="007C5C2A">
        <w:rPr>
          <w:color w:val="000000"/>
          <w:sz w:val="16"/>
        </w:rPr>
        <w:t> </w:t>
      </w:r>
      <w:r>
        <w:rPr>
          <w:color w:val="000000"/>
          <w:u w:val="single"/>
          <w:shd w:val="clear" w:color="auto" w:fill="00FFFF"/>
        </w:rPr>
        <w:t>bringing more power to</w:t>
      </w:r>
      <w:r w:rsidRPr="007C5C2A">
        <w:rPr>
          <w:color w:val="000000"/>
          <w:sz w:val="16"/>
        </w:rPr>
        <w:t> </w:t>
      </w:r>
      <w:r>
        <w:rPr>
          <w:color w:val="000000"/>
          <w:u w:val="single"/>
        </w:rPr>
        <w:t>the</w:t>
      </w:r>
      <w:r w:rsidRPr="007C5C2A">
        <w:rPr>
          <w:color w:val="000000"/>
          <w:sz w:val="16"/>
        </w:rPr>
        <w:t> </w:t>
      </w:r>
      <w:r>
        <w:rPr>
          <w:color w:val="000000"/>
          <w:u w:val="single"/>
          <w:shd w:val="clear" w:color="auto" w:fill="00FFFF"/>
        </w:rPr>
        <w:t>people</w:t>
      </w:r>
      <w:r>
        <w:rPr>
          <w:color w:val="000000"/>
          <w:u w:val="single"/>
        </w:rPr>
        <w:t>,” says Kallenborn. “The open question is how much capability is really needed to generate existential harm.”</w:t>
      </w:r>
    </w:p>
    <w:p w14:paraId="3DCAFAE5" w14:textId="77777777" w:rsidR="004914DE" w:rsidRPr="007C5C2A" w:rsidRDefault="004914DE" w:rsidP="004914DE">
      <w:pPr>
        <w:spacing w:line="235" w:lineRule="atLeast"/>
        <w:rPr>
          <w:color w:val="000000"/>
          <w:sz w:val="16"/>
        </w:rPr>
      </w:pPr>
      <w:r w:rsidRPr="007C5C2A">
        <w:rPr>
          <w:color w:val="000000"/>
          <w:sz w:val="16"/>
        </w:rPr>
        <w:t>Kallenborn notes that unlike state actors, terrorist groups generally lack capacity to build effective weapons of mass destruction such as nuclear warheads. The best-known apocalyptic group, the Aum Shinrikyo cult, carried out several research projects including work on biological warfare. But they were forced to scale back their ambitions, and the cult's final effort was a nerve gas attack on the Tokyo subway in 1995 which caused fourteen deaths and affected thousands more. This was an appalling total, but still far short of the group’s apocalyptic goal.</w:t>
      </w:r>
    </w:p>
    <w:p w14:paraId="2F07EF05" w14:textId="77777777" w:rsidR="004914DE" w:rsidRPr="007C5C2A" w:rsidRDefault="004914DE" w:rsidP="004914DE">
      <w:pPr>
        <w:spacing w:line="235" w:lineRule="atLeast"/>
        <w:rPr>
          <w:color w:val="000000"/>
          <w:sz w:val="16"/>
        </w:rPr>
      </w:pPr>
      <w:r>
        <w:rPr>
          <w:color w:val="000000"/>
          <w:u w:val="single"/>
        </w:rPr>
        <w:t>Rather than developing a superweapon themselves, a</w:t>
      </w:r>
      <w:r w:rsidRPr="007C5C2A">
        <w:rPr>
          <w:color w:val="000000"/>
          <w:sz w:val="16"/>
        </w:rPr>
        <w:t> </w:t>
      </w:r>
      <w:r>
        <w:rPr>
          <w:color w:val="000000"/>
          <w:u w:val="single"/>
          <w:shd w:val="clear" w:color="auto" w:fill="00FFFF"/>
        </w:rPr>
        <w:t>modern terrorist group</w:t>
      </w:r>
      <w:r w:rsidRPr="007C5C2A">
        <w:rPr>
          <w:color w:val="000000"/>
          <w:sz w:val="16"/>
        </w:rPr>
        <w:t> </w:t>
      </w:r>
      <w:r>
        <w:rPr>
          <w:color w:val="000000"/>
          <w:u w:val="single"/>
        </w:rPr>
        <w:t>could</w:t>
      </w:r>
      <w:r w:rsidRPr="007C5C2A">
        <w:rPr>
          <w:color w:val="000000"/>
          <w:sz w:val="16"/>
        </w:rPr>
        <w:t> </w:t>
      </w:r>
      <w:r>
        <w:rPr>
          <w:color w:val="000000"/>
          <w:u w:val="single"/>
          <w:shd w:val="clear" w:color="auto" w:fill="00FFFF"/>
        </w:rPr>
        <w:t>carry out</w:t>
      </w:r>
      <w:r w:rsidRPr="007C5C2A">
        <w:rPr>
          <w:color w:val="000000"/>
          <w:sz w:val="16"/>
        </w:rPr>
        <w:t> </w:t>
      </w:r>
      <w:r>
        <w:rPr>
          <w:color w:val="000000"/>
          <w:u w:val="single"/>
        </w:rPr>
        <w:t>a form of</w:t>
      </w:r>
      <w:r w:rsidRPr="007C5C2A">
        <w:rPr>
          <w:color w:val="000000"/>
          <w:sz w:val="16"/>
        </w:rPr>
        <w:t> </w:t>
      </w:r>
      <w:r>
        <w:rPr>
          <w:b/>
          <w:bCs/>
          <w:color w:val="000000"/>
          <w:u w:val="single"/>
          <w:shd w:val="clear" w:color="auto" w:fill="00FFFF"/>
        </w:rPr>
        <w:t>sabotage</w:t>
      </w:r>
      <w:r>
        <w:rPr>
          <w:color w:val="000000"/>
          <w:u w:val="single"/>
        </w:rPr>
        <w:t>, a</w:t>
      </w:r>
      <w:r w:rsidRPr="007C5C2A">
        <w:rPr>
          <w:color w:val="000000"/>
          <w:sz w:val="16"/>
        </w:rPr>
        <w:t> </w:t>
      </w:r>
      <w:r>
        <w:rPr>
          <w:b/>
          <w:bCs/>
          <w:color w:val="000000"/>
          <w:u w:val="single"/>
          <w:shd w:val="clear" w:color="auto" w:fill="00FFFF"/>
        </w:rPr>
        <w:t>spoiler attack</w:t>
      </w:r>
      <w:r>
        <w:rPr>
          <w:color w:val="000000"/>
          <w:u w:val="single"/>
        </w:rPr>
        <w:t>, to cause</w:t>
      </w:r>
      <w:r w:rsidRPr="007C5C2A">
        <w:rPr>
          <w:color w:val="000000"/>
          <w:sz w:val="16"/>
        </w:rPr>
        <w:t> </w:t>
      </w:r>
      <w:r>
        <w:rPr>
          <w:color w:val="000000"/>
          <w:u w:val="single"/>
        </w:rPr>
        <w:t>a</w:t>
      </w:r>
      <w:r w:rsidRPr="007C5C2A">
        <w:rPr>
          <w:color w:val="000000"/>
          <w:sz w:val="16"/>
        </w:rPr>
        <w:t> </w:t>
      </w:r>
      <w:r>
        <w:rPr>
          <w:b/>
          <w:bCs/>
          <w:color w:val="000000"/>
          <w:u w:val="single"/>
          <w:shd w:val="clear" w:color="auto" w:fill="00FFFF"/>
        </w:rPr>
        <w:t>cataclysm</w:t>
      </w:r>
      <w:r>
        <w:rPr>
          <w:color w:val="000000"/>
          <w:u w:val="single"/>
        </w:rPr>
        <w:t>.</w:t>
      </w:r>
    </w:p>
    <w:p w14:paraId="5E6965C3" w14:textId="77777777" w:rsidR="004914DE" w:rsidRPr="007C5C2A" w:rsidRDefault="004914DE" w:rsidP="004914DE">
      <w:pPr>
        <w:spacing w:line="235" w:lineRule="atLeast"/>
        <w:rPr>
          <w:color w:val="000000"/>
          <w:sz w:val="16"/>
        </w:rPr>
      </w:pPr>
      <w:r>
        <w:rPr>
          <w:color w:val="000000"/>
          <w:u w:val="single"/>
        </w:rPr>
        <w:t>For example,</w:t>
      </w:r>
      <w:r w:rsidRPr="007C5C2A">
        <w:rPr>
          <w:color w:val="000000"/>
          <w:sz w:val="16"/>
        </w:rPr>
        <w:t> </w:t>
      </w:r>
      <w:r>
        <w:rPr>
          <w:color w:val="000000"/>
          <w:u w:val="single"/>
          <w:shd w:val="clear" w:color="auto" w:fill="00FFFF"/>
        </w:rPr>
        <w:t>terrorists</w:t>
      </w:r>
      <w:r w:rsidRPr="007C5C2A">
        <w:rPr>
          <w:color w:val="000000"/>
          <w:sz w:val="16"/>
        </w:rPr>
        <w:t> </w:t>
      </w:r>
      <w:r>
        <w:rPr>
          <w:color w:val="000000"/>
          <w:u w:val="single"/>
        </w:rPr>
        <w:t>could</w:t>
      </w:r>
      <w:r w:rsidRPr="007C5C2A">
        <w:rPr>
          <w:color w:val="000000"/>
          <w:sz w:val="16"/>
        </w:rPr>
        <w:t> </w:t>
      </w:r>
      <w:r>
        <w:rPr>
          <w:color w:val="000000"/>
          <w:u w:val="single"/>
          <w:shd w:val="clear" w:color="auto" w:fill="00FFFF"/>
        </w:rPr>
        <w:t>leverage</w:t>
      </w:r>
      <w:r w:rsidRPr="007C5C2A">
        <w:rPr>
          <w:color w:val="000000"/>
          <w:sz w:val="16"/>
        </w:rPr>
        <w:t> </w:t>
      </w:r>
      <w:r>
        <w:rPr>
          <w:color w:val="000000"/>
          <w:u w:val="single"/>
        </w:rPr>
        <w:t>the potential risks in advanced</w:t>
      </w:r>
      <w:r w:rsidRPr="007C5C2A">
        <w:rPr>
          <w:color w:val="000000"/>
          <w:sz w:val="16"/>
        </w:rPr>
        <w:t> </w:t>
      </w:r>
      <w:r>
        <w:rPr>
          <w:b/>
          <w:bCs/>
          <w:color w:val="000000"/>
          <w:u w:val="single"/>
          <w:shd w:val="clear" w:color="auto" w:fill="00FFFF"/>
        </w:rPr>
        <w:t>AI</w:t>
      </w:r>
      <w:r w:rsidRPr="007C5C2A">
        <w:rPr>
          <w:color w:val="000000"/>
          <w:sz w:val="16"/>
        </w:rPr>
        <w:t> </w:t>
      </w:r>
      <w:r>
        <w:rPr>
          <w:color w:val="000000"/>
          <w:u w:val="single"/>
        </w:rPr>
        <w:t>research, an area which</w:t>
      </w:r>
      <w:r w:rsidRPr="007C5C2A">
        <w:rPr>
          <w:color w:val="000000"/>
          <w:sz w:val="16"/>
        </w:rPr>
        <w:t> </w:t>
      </w:r>
      <w:r>
        <w:rPr>
          <w:color w:val="000000"/>
          <w:u w:val="single"/>
          <w:shd w:val="clear" w:color="auto" w:fill="00FFFF"/>
        </w:rPr>
        <w:t>which</w:t>
      </w:r>
      <w:r w:rsidRPr="007C5C2A">
        <w:rPr>
          <w:color w:val="000000"/>
          <w:sz w:val="16"/>
        </w:rPr>
        <w:t> </w:t>
      </w:r>
      <w:r>
        <w:rPr>
          <w:color w:val="000000"/>
          <w:u w:val="single"/>
        </w:rPr>
        <w:t>some warn</w:t>
      </w:r>
      <w:r w:rsidRPr="007C5C2A">
        <w:rPr>
          <w:color w:val="000000"/>
          <w:sz w:val="16"/>
        </w:rPr>
        <w:t> </w:t>
      </w:r>
      <w:r>
        <w:rPr>
          <w:color w:val="000000"/>
          <w:u w:val="single"/>
          <w:shd w:val="clear" w:color="auto" w:fill="00FFFF"/>
        </w:rPr>
        <w:t>carries “risk of extinction</w:t>
      </w:r>
      <w:r>
        <w:rPr>
          <w:color w:val="000000"/>
          <w:u w:val="single"/>
        </w:rPr>
        <w:t>,”</w:t>
      </w:r>
      <w:r w:rsidRPr="007C5C2A">
        <w:rPr>
          <w:color w:val="000000"/>
          <w:sz w:val="16"/>
        </w:rPr>
        <w:t> and leading to calls for strict safeguards on research. </w:t>
      </w:r>
      <w:r>
        <w:rPr>
          <w:color w:val="000000"/>
          <w:u w:val="single"/>
        </w:rPr>
        <w:t>Rather than building their own super-intelligent AI,</w:t>
      </w:r>
      <w:r w:rsidRPr="007C5C2A">
        <w:rPr>
          <w:color w:val="000000"/>
          <w:sz w:val="16"/>
        </w:rPr>
        <w:t> </w:t>
      </w:r>
      <w:r>
        <w:rPr>
          <w:color w:val="000000"/>
          <w:u w:val="single"/>
          <w:shd w:val="clear" w:color="auto" w:fill="00FFFF"/>
        </w:rPr>
        <w:t>terrorists</w:t>
      </w:r>
      <w:r w:rsidRPr="007C5C2A">
        <w:rPr>
          <w:color w:val="000000"/>
          <w:sz w:val="16"/>
        </w:rPr>
        <w:t> </w:t>
      </w:r>
      <w:r>
        <w:rPr>
          <w:color w:val="000000"/>
          <w:u w:val="single"/>
        </w:rPr>
        <w:t>might</w:t>
      </w:r>
      <w:r w:rsidRPr="007C5C2A">
        <w:rPr>
          <w:color w:val="000000"/>
          <w:sz w:val="16"/>
        </w:rPr>
        <w:t> </w:t>
      </w:r>
      <w:r>
        <w:rPr>
          <w:color w:val="000000"/>
          <w:u w:val="single"/>
          <w:shd w:val="clear" w:color="auto" w:fill="00FFFF"/>
        </w:rPr>
        <w:t>carry out</w:t>
      </w:r>
      <w:r w:rsidRPr="007C5C2A">
        <w:rPr>
          <w:color w:val="000000"/>
          <w:sz w:val="16"/>
        </w:rPr>
        <w:t> </w:t>
      </w:r>
      <w:r>
        <w:rPr>
          <w:color w:val="000000"/>
          <w:u w:val="single"/>
        </w:rPr>
        <w:t>a</w:t>
      </w:r>
      <w:r w:rsidRPr="007C5C2A">
        <w:rPr>
          <w:color w:val="000000"/>
          <w:sz w:val="16"/>
        </w:rPr>
        <w:t> </w:t>
      </w:r>
      <w:r>
        <w:rPr>
          <w:color w:val="000000"/>
          <w:u w:val="single"/>
          <w:shd w:val="clear" w:color="auto" w:fill="00FFFF"/>
        </w:rPr>
        <w:t>spoiler attack to break through</w:t>
      </w:r>
      <w:r w:rsidRPr="007C5C2A">
        <w:rPr>
          <w:color w:val="000000"/>
          <w:sz w:val="16"/>
        </w:rPr>
        <w:t> </w:t>
      </w:r>
      <w:r>
        <w:rPr>
          <w:color w:val="000000"/>
          <w:u w:val="single"/>
        </w:rPr>
        <w:t>the</w:t>
      </w:r>
      <w:r w:rsidRPr="007C5C2A">
        <w:rPr>
          <w:color w:val="000000"/>
          <w:sz w:val="16"/>
        </w:rPr>
        <w:t> </w:t>
      </w:r>
      <w:r>
        <w:rPr>
          <w:color w:val="000000"/>
          <w:u w:val="single"/>
          <w:shd w:val="clear" w:color="auto" w:fill="00FFFF"/>
        </w:rPr>
        <w:t>safeguards preventing</w:t>
      </w:r>
      <w:r w:rsidRPr="007C5C2A">
        <w:rPr>
          <w:color w:val="000000"/>
          <w:sz w:val="16"/>
        </w:rPr>
        <w:t> </w:t>
      </w:r>
      <w:r>
        <w:rPr>
          <w:color w:val="000000"/>
          <w:u w:val="single"/>
        </w:rPr>
        <w:t>an</w:t>
      </w:r>
      <w:r w:rsidRPr="007C5C2A">
        <w:rPr>
          <w:color w:val="000000"/>
          <w:sz w:val="16"/>
        </w:rPr>
        <w:t> </w:t>
      </w:r>
      <w:r>
        <w:rPr>
          <w:color w:val="000000"/>
          <w:u w:val="single"/>
          <w:shd w:val="clear" w:color="auto" w:fill="00FFFF"/>
        </w:rPr>
        <w:t>AI from being developed</w:t>
      </w:r>
      <w:r w:rsidRPr="007C5C2A">
        <w:rPr>
          <w:color w:val="000000"/>
          <w:sz w:val="16"/>
        </w:rPr>
        <w:t> </w:t>
      </w:r>
      <w:r>
        <w:rPr>
          <w:color w:val="000000"/>
          <w:u w:val="single"/>
        </w:rPr>
        <w:t>beyond a certain stage or released. This might be</w:t>
      </w:r>
      <w:r w:rsidRPr="007C5C2A">
        <w:rPr>
          <w:color w:val="000000"/>
          <w:sz w:val="16"/>
        </w:rPr>
        <w:t> </w:t>
      </w:r>
      <w:r>
        <w:rPr>
          <w:color w:val="000000"/>
          <w:u w:val="single"/>
          <w:shd w:val="clear" w:color="auto" w:fill="00FFFF"/>
        </w:rPr>
        <w:t>carried out</w:t>
      </w:r>
      <w:r w:rsidRPr="007C5C2A">
        <w:rPr>
          <w:color w:val="000000"/>
          <w:sz w:val="16"/>
        </w:rPr>
        <w:t> </w:t>
      </w:r>
      <w:r>
        <w:rPr>
          <w:color w:val="000000"/>
          <w:u w:val="single"/>
        </w:rPr>
        <w:t>remotely</w:t>
      </w:r>
      <w:r w:rsidRPr="007C5C2A">
        <w:rPr>
          <w:color w:val="000000"/>
          <w:sz w:val="16"/>
        </w:rPr>
        <w:t> </w:t>
      </w:r>
      <w:r>
        <w:rPr>
          <w:color w:val="000000"/>
          <w:u w:val="single"/>
          <w:shd w:val="clear" w:color="auto" w:fill="00FFFF"/>
        </w:rPr>
        <w:t>via hacking</w:t>
      </w:r>
      <w:r>
        <w:rPr>
          <w:color w:val="000000"/>
          <w:u w:val="single"/>
        </w:rPr>
        <w:t>, on the spot by recruiting or</w:t>
      </w:r>
      <w:r w:rsidRPr="007C5C2A">
        <w:rPr>
          <w:color w:val="000000"/>
          <w:sz w:val="16"/>
        </w:rPr>
        <w:t> </w:t>
      </w:r>
      <w:r>
        <w:rPr>
          <w:color w:val="000000"/>
          <w:u w:val="single"/>
          <w:shd w:val="clear" w:color="auto" w:fill="00FFFF"/>
        </w:rPr>
        <w:t>subverting researchers, or</w:t>
      </w:r>
      <w:r w:rsidRPr="007C5C2A">
        <w:rPr>
          <w:color w:val="000000"/>
          <w:sz w:val="16"/>
        </w:rPr>
        <w:t> </w:t>
      </w:r>
      <w:r>
        <w:rPr>
          <w:color w:val="000000"/>
          <w:u w:val="single"/>
        </w:rPr>
        <w:t>by an armed</w:t>
      </w:r>
      <w:r w:rsidRPr="007C5C2A">
        <w:rPr>
          <w:color w:val="000000"/>
          <w:sz w:val="16"/>
        </w:rPr>
        <w:t> </w:t>
      </w:r>
      <w:r>
        <w:rPr>
          <w:color w:val="000000"/>
          <w:u w:val="single"/>
          <w:shd w:val="clear" w:color="auto" w:fill="00FFFF"/>
        </w:rPr>
        <w:t>intrusion into</w:t>
      </w:r>
      <w:r w:rsidRPr="007C5C2A">
        <w:rPr>
          <w:color w:val="000000"/>
          <w:sz w:val="16"/>
        </w:rPr>
        <w:t> </w:t>
      </w:r>
      <w:r>
        <w:rPr>
          <w:color w:val="000000"/>
          <w:u w:val="single"/>
        </w:rPr>
        <w:t>a</w:t>
      </w:r>
      <w:r w:rsidRPr="007C5C2A">
        <w:rPr>
          <w:color w:val="000000"/>
          <w:sz w:val="16"/>
        </w:rPr>
        <w:t> </w:t>
      </w:r>
      <w:r>
        <w:rPr>
          <w:color w:val="000000"/>
          <w:u w:val="single"/>
          <w:shd w:val="clear" w:color="auto" w:fill="00FFFF"/>
        </w:rPr>
        <w:t>research facility.</w:t>
      </w:r>
    </w:p>
    <w:p w14:paraId="0C71C69B" w14:textId="77777777" w:rsidR="004914DE" w:rsidRPr="007C5C2A" w:rsidRDefault="004914DE" w:rsidP="004914DE">
      <w:pPr>
        <w:spacing w:line="235" w:lineRule="atLeast"/>
        <w:rPr>
          <w:color w:val="000000"/>
          <w:sz w:val="16"/>
        </w:rPr>
      </w:pPr>
      <w:r>
        <w:rPr>
          <w:color w:val="000000"/>
          <w:u w:val="single"/>
          <w:shd w:val="clear" w:color="auto" w:fill="00FFFF"/>
        </w:rPr>
        <w:t>Spoiler attacks</w:t>
      </w:r>
      <w:r w:rsidRPr="007C5C2A">
        <w:rPr>
          <w:color w:val="000000"/>
          <w:sz w:val="16"/>
        </w:rPr>
        <w:t> </w:t>
      </w:r>
      <w:r>
        <w:rPr>
          <w:color w:val="000000"/>
          <w:u w:val="single"/>
        </w:rPr>
        <w:t>might also</w:t>
      </w:r>
      <w:r w:rsidRPr="007C5C2A">
        <w:rPr>
          <w:color w:val="000000"/>
          <w:sz w:val="16"/>
        </w:rPr>
        <w:t> </w:t>
      </w:r>
      <w:r>
        <w:rPr>
          <w:color w:val="000000"/>
          <w:u w:val="single"/>
          <w:shd w:val="clear" w:color="auto" w:fill="00FFFF"/>
        </w:rPr>
        <w:t>target</w:t>
      </w:r>
      <w:r w:rsidRPr="007C5C2A">
        <w:rPr>
          <w:color w:val="000000"/>
          <w:sz w:val="16"/>
        </w:rPr>
        <w:t> </w:t>
      </w:r>
      <w:r>
        <w:rPr>
          <w:b/>
          <w:bCs/>
          <w:color w:val="000000"/>
          <w:u w:val="single"/>
          <w:shd w:val="clear" w:color="auto" w:fill="00FFFF"/>
        </w:rPr>
        <w:t>biological research</w:t>
      </w:r>
      <w:r w:rsidRPr="007C5C2A">
        <w:rPr>
          <w:color w:val="000000"/>
          <w:sz w:val="16"/>
        </w:rPr>
        <w:t> </w:t>
      </w:r>
      <w:r>
        <w:rPr>
          <w:color w:val="000000"/>
          <w:u w:val="single"/>
          <w:shd w:val="clear" w:color="auto" w:fill="00FFFF"/>
        </w:rPr>
        <w:t>or</w:t>
      </w:r>
      <w:r w:rsidRPr="007C5C2A">
        <w:rPr>
          <w:color w:val="000000"/>
          <w:sz w:val="16"/>
        </w:rPr>
        <w:t> </w:t>
      </w:r>
      <w:r>
        <w:rPr>
          <w:b/>
          <w:bCs/>
          <w:color w:val="000000"/>
          <w:u w:val="single"/>
          <w:shd w:val="clear" w:color="auto" w:fill="00FFFF"/>
        </w:rPr>
        <w:t>nanotech</w:t>
      </w:r>
      <w:r>
        <w:rPr>
          <w:color w:val="000000"/>
          <w:u w:val="single"/>
        </w:rPr>
        <w:t>nology projects, both areas where high levels of safeguarding are required.</w:t>
      </w:r>
      <w:r w:rsidRPr="007C5C2A">
        <w:rPr>
          <w:color w:val="000000"/>
          <w:sz w:val="16"/>
        </w:rPr>
        <w:t> </w:t>
      </w:r>
      <w:r>
        <w:rPr>
          <w:color w:val="000000"/>
          <w:u w:val="single"/>
        </w:rPr>
        <w:t>The authors note that new tools such as</w:t>
      </w:r>
      <w:r w:rsidRPr="007C5C2A">
        <w:rPr>
          <w:color w:val="000000"/>
          <w:sz w:val="16"/>
        </w:rPr>
        <w:t> </w:t>
      </w:r>
      <w:r>
        <w:rPr>
          <w:color w:val="000000"/>
          <w:u w:val="single"/>
          <w:shd w:val="clear" w:color="auto" w:fill="00FFFF"/>
        </w:rPr>
        <w:t>CRISPR,</w:t>
      </w:r>
      <w:r w:rsidRPr="007C5C2A">
        <w:rPr>
          <w:color w:val="000000"/>
          <w:sz w:val="16"/>
        </w:rPr>
        <w:t> </w:t>
      </w:r>
      <w:r>
        <w:rPr>
          <w:color w:val="000000"/>
          <w:u w:val="single"/>
        </w:rPr>
        <w:t>rapid DNA sequencing and DNA/RNA synthesis</w:t>
      </w:r>
      <w:r w:rsidRPr="007C5C2A">
        <w:rPr>
          <w:color w:val="000000"/>
          <w:sz w:val="16"/>
        </w:rPr>
        <w:t> </w:t>
      </w:r>
      <w:r>
        <w:rPr>
          <w:color w:val="000000"/>
          <w:u w:val="single"/>
          <w:shd w:val="clear" w:color="auto" w:fill="00FFFF"/>
        </w:rPr>
        <w:t>mean that there</w:t>
      </w:r>
      <w:r w:rsidRPr="007C5C2A">
        <w:rPr>
          <w:color w:val="000000"/>
          <w:sz w:val="16"/>
        </w:rPr>
        <w:t> </w:t>
      </w:r>
      <w:r>
        <w:rPr>
          <w:color w:val="000000"/>
          <w:u w:val="single"/>
        </w:rPr>
        <w:t>are now far</w:t>
      </w:r>
      <w:r w:rsidRPr="007C5C2A">
        <w:rPr>
          <w:color w:val="000000"/>
          <w:sz w:val="16"/>
        </w:rPr>
        <w:t> </w:t>
      </w:r>
      <w:r>
        <w:rPr>
          <w:b/>
          <w:bCs/>
          <w:color w:val="000000"/>
          <w:u w:val="single"/>
          <w:shd w:val="clear" w:color="auto" w:fill="00FFFF"/>
        </w:rPr>
        <w:t>more groups</w:t>
      </w:r>
      <w:r w:rsidRPr="007C5C2A">
        <w:rPr>
          <w:color w:val="000000"/>
          <w:sz w:val="16"/>
        </w:rPr>
        <w:t> </w:t>
      </w:r>
      <w:r>
        <w:rPr>
          <w:color w:val="000000"/>
          <w:u w:val="single"/>
          <w:shd w:val="clear" w:color="auto" w:fill="00FFFF"/>
        </w:rPr>
        <w:t>working on</w:t>
      </w:r>
      <w:r w:rsidRPr="007C5C2A">
        <w:rPr>
          <w:color w:val="000000"/>
          <w:sz w:val="16"/>
        </w:rPr>
        <w:t> </w:t>
      </w:r>
      <w:r>
        <w:rPr>
          <w:color w:val="000000"/>
          <w:u w:val="single"/>
        </w:rPr>
        <w:t>potentially</w:t>
      </w:r>
      <w:r w:rsidRPr="007C5C2A">
        <w:rPr>
          <w:color w:val="000000"/>
          <w:sz w:val="16"/>
        </w:rPr>
        <w:t> </w:t>
      </w:r>
      <w:r>
        <w:rPr>
          <w:b/>
          <w:bCs/>
          <w:color w:val="000000"/>
          <w:u w:val="single"/>
          <w:shd w:val="clear" w:color="auto" w:fill="00FFFF"/>
        </w:rPr>
        <w:t>hazardous biological projects</w:t>
      </w:r>
      <w:r>
        <w:rPr>
          <w:color w:val="000000"/>
          <w:u w:val="single"/>
        </w:rPr>
        <w:t>.</w:t>
      </w:r>
      <w:r w:rsidRPr="007C5C2A">
        <w:rPr>
          <w:color w:val="000000"/>
          <w:sz w:val="16"/>
        </w:rPr>
        <w:t> The unproven lab leak theory that COVID-19 escaped from a Chinese research facility could be a blueprint for a spoiler attack.</w:t>
      </w:r>
    </w:p>
    <w:p w14:paraId="2551F6B6" w14:textId="77777777" w:rsidR="000A2486" w:rsidRPr="000A2486" w:rsidRDefault="000A2486" w:rsidP="000A2486"/>
    <w:p w14:paraId="392A5354" w14:textId="43AD3FCC" w:rsidR="006D1528" w:rsidRDefault="00C178BD" w:rsidP="00C178BD">
      <w:pPr>
        <w:pStyle w:val="Heading3"/>
      </w:pPr>
      <w:r>
        <w:t>2NC – T/</w:t>
      </w:r>
      <w:r w:rsidR="001A4634">
        <w:t>Disease</w:t>
      </w:r>
    </w:p>
    <w:p w14:paraId="7C4C2E15" w14:textId="77777777" w:rsidR="00BE470D" w:rsidRPr="00BE470D" w:rsidRDefault="00BE470D" w:rsidP="00BE470D">
      <w:pPr>
        <w:pStyle w:val="Heading4"/>
        <w:rPr>
          <w:rFonts w:cstheme="minorHAnsi"/>
        </w:rPr>
      </w:pPr>
      <w:r w:rsidRPr="00BE470D">
        <w:rPr>
          <w:rFonts w:cstheme="minorHAnsi"/>
          <w:u w:val="single"/>
        </w:rPr>
        <w:t>Low-quality</w:t>
      </w:r>
      <w:r w:rsidRPr="00BE470D">
        <w:rPr>
          <w:rFonts w:cstheme="minorHAnsi"/>
        </w:rPr>
        <w:t xml:space="preserve"> and </w:t>
      </w:r>
      <w:r w:rsidRPr="00BE470D">
        <w:rPr>
          <w:rFonts w:cstheme="minorHAnsi"/>
          <w:u w:val="single"/>
        </w:rPr>
        <w:t>counterfeit</w:t>
      </w:r>
      <w:r w:rsidRPr="00BE470D">
        <w:rPr>
          <w:rFonts w:cstheme="minorHAnsi"/>
        </w:rPr>
        <w:t xml:space="preserve"> pharmaceuticals make AMR spread globally---they increase </w:t>
      </w:r>
      <w:r w:rsidRPr="00BE470D">
        <w:rPr>
          <w:rFonts w:cstheme="minorHAnsi"/>
          <w:u w:val="single"/>
        </w:rPr>
        <w:t>microbial contagiousness</w:t>
      </w:r>
      <w:r w:rsidRPr="00BE470D">
        <w:rPr>
          <w:rFonts w:cstheme="minorHAnsi"/>
        </w:rPr>
        <w:t xml:space="preserve">. Ineffective drugs </w:t>
      </w:r>
      <w:r w:rsidRPr="00BE470D">
        <w:rPr>
          <w:rFonts w:cstheme="minorHAnsi"/>
          <w:u w:val="single"/>
        </w:rPr>
        <w:t>increase incubation periods</w:t>
      </w:r>
      <w:r w:rsidRPr="00BE470D">
        <w:rPr>
          <w:rFonts w:cstheme="minorHAnsi"/>
        </w:rPr>
        <w:t>, preventing burnout.</w:t>
      </w:r>
    </w:p>
    <w:p w14:paraId="1190E906" w14:textId="77777777" w:rsidR="00BE470D" w:rsidRPr="00BE470D" w:rsidRDefault="00BE470D" w:rsidP="00BE470D">
      <w:pPr>
        <w:rPr>
          <w:rStyle w:val="Style13ptBold"/>
          <w:rFonts w:cstheme="minorHAnsi"/>
          <w:b w:val="0"/>
          <w:bCs w:val="0"/>
        </w:rPr>
      </w:pPr>
      <w:r w:rsidRPr="00BE470D">
        <w:rPr>
          <w:rFonts w:cstheme="minorHAnsi"/>
        </w:rPr>
        <w:t xml:space="preserve">Theodoros </w:t>
      </w:r>
      <w:proofErr w:type="spellStart"/>
      <w:r w:rsidRPr="00BE470D">
        <w:rPr>
          <w:rStyle w:val="Style13ptBold"/>
          <w:rFonts w:cstheme="minorHAnsi"/>
        </w:rPr>
        <w:t>Kelesidis</w:t>
      </w:r>
      <w:proofErr w:type="spellEnd"/>
      <w:r w:rsidRPr="00BE470D">
        <w:rPr>
          <w:rStyle w:val="Style13ptBold"/>
          <w:rFonts w:cstheme="minorHAnsi"/>
        </w:rPr>
        <w:t xml:space="preserve"> 15</w:t>
      </w:r>
      <w:r w:rsidRPr="00BE470D">
        <w:rPr>
          <w:rFonts w:cstheme="minorHAnsi"/>
        </w:rPr>
        <w:t xml:space="preserve">, M.D. at the University of Athens Medical School, Fellowship at the UCLA School of Medicine, Specializes in Infectious Diseases; and Matthew </w:t>
      </w:r>
      <w:proofErr w:type="spellStart"/>
      <w:r w:rsidRPr="00BE470D">
        <w:rPr>
          <w:rFonts w:cstheme="minorHAnsi"/>
        </w:rPr>
        <w:t>Falagas</w:t>
      </w:r>
      <w:proofErr w:type="spellEnd"/>
      <w:r w:rsidRPr="00BE470D">
        <w:rPr>
          <w:rFonts w:cstheme="minorHAnsi"/>
        </w:rPr>
        <w:t>, M.D. at the University of Athens Medical School, M.Sc. in Epidemiology from Harvard University, 3/18/2015, “Substandard/Counterfeit Antimicrobial Drugs,” https://www.ncbi.nlm.nih.gov/pmc/articles/PMC4402958/</w:t>
      </w:r>
    </w:p>
    <w:p w14:paraId="7F48355C" w14:textId="77777777" w:rsidR="00BE470D" w:rsidRPr="00BE470D" w:rsidRDefault="00BE470D" w:rsidP="00BE470D">
      <w:pPr>
        <w:rPr>
          <w:rFonts w:cstheme="minorHAnsi"/>
          <w:sz w:val="16"/>
        </w:rPr>
      </w:pPr>
      <w:r w:rsidRPr="00BE470D">
        <w:rPr>
          <w:rFonts w:cstheme="minorHAnsi"/>
          <w:sz w:val="16"/>
        </w:rPr>
        <w:t>Consequences for the Community</w:t>
      </w:r>
    </w:p>
    <w:p w14:paraId="103414BE" w14:textId="77777777" w:rsidR="00BE470D" w:rsidRPr="00BE470D" w:rsidRDefault="00BE470D" w:rsidP="00BE470D">
      <w:pPr>
        <w:rPr>
          <w:rFonts w:cstheme="minorHAnsi"/>
          <w:sz w:val="16"/>
        </w:rPr>
      </w:pPr>
      <w:r w:rsidRPr="00BE470D">
        <w:rPr>
          <w:rFonts w:cstheme="minorHAnsi"/>
          <w:sz w:val="16"/>
        </w:rPr>
        <w:t>Counterfeit and/or substandard antimicrobial medicines may promote antimicrobial resistance.</w:t>
      </w:r>
    </w:p>
    <w:p w14:paraId="390C7C7D" w14:textId="77777777" w:rsidR="00BE470D" w:rsidRPr="00BE470D" w:rsidRDefault="00BE470D" w:rsidP="00BE470D">
      <w:pPr>
        <w:rPr>
          <w:rFonts w:cstheme="minorHAnsi"/>
          <w:sz w:val="16"/>
        </w:rPr>
      </w:pPr>
      <w:r w:rsidRPr="00BE470D">
        <w:rPr>
          <w:rFonts w:cstheme="minorHAnsi"/>
          <w:sz w:val="16"/>
        </w:rPr>
        <w:t xml:space="preserve">Emergence of antimicrobial resistance as a result of low-quality antimicrobials has been reported with antimicrobials that are often used in combination therapy, such as antimalarials (45, 45, 123, </w:t>
      </w:r>
      <w:proofErr w:type="gramStart"/>
      <w:r w:rsidRPr="00BE470D">
        <w:rPr>
          <w:rFonts w:cstheme="minorHAnsi"/>
          <w:sz w:val="16"/>
        </w:rPr>
        <w:t>217,–</w:t>
      </w:r>
      <w:proofErr w:type="gramEnd"/>
      <w:r w:rsidRPr="00BE470D">
        <w:rPr>
          <w:rFonts w:cstheme="minorHAnsi"/>
          <w:sz w:val="16"/>
        </w:rPr>
        <w:t xml:space="preserve">220) and antituberculosis agents (1, 121, 221). The use of </w:t>
      </w:r>
      <w:r w:rsidRPr="00BE470D">
        <w:rPr>
          <w:rStyle w:val="Emphasis"/>
        </w:rPr>
        <w:t>substandard products</w:t>
      </w:r>
      <w:r w:rsidRPr="00BE470D">
        <w:rPr>
          <w:rStyle w:val="AAAUNDERLINEKEYBOARD"/>
          <w:rFonts w:cstheme="minorHAnsi"/>
        </w:rPr>
        <w:t xml:space="preserve"> may lead to </w:t>
      </w:r>
      <w:r w:rsidRPr="00BE470D">
        <w:rPr>
          <w:rStyle w:val="Emphasis"/>
        </w:rPr>
        <w:t>underdosing</w:t>
      </w:r>
      <w:r w:rsidRPr="00BE470D">
        <w:rPr>
          <w:rStyle w:val="AAAUNDERLINEKEYBOARD"/>
          <w:rFonts w:cstheme="minorHAnsi"/>
        </w:rPr>
        <w:t xml:space="preserve"> of </w:t>
      </w:r>
      <w:r w:rsidRPr="00BE470D">
        <w:rPr>
          <w:rStyle w:val="Emphasis"/>
        </w:rPr>
        <w:t>antibiotics</w:t>
      </w:r>
      <w:r w:rsidRPr="00BE470D">
        <w:rPr>
          <w:rStyle w:val="AAAUNDERLINEKEYBOARD"/>
          <w:rFonts w:cstheme="minorHAnsi"/>
        </w:rPr>
        <w:t xml:space="preserve">, which can </w:t>
      </w:r>
      <w:r w:rsidRPr="00BE470D">
        <w:rPr>
          <w:rStyle w:val="Emphasis"/>
        </w:rPr>
        <w:t>increase</w:t>
      </w:r>
      <w:r w:rsidRPr="00BE470D">
        <w:rPr>
          <w:rStyle w:val="AAAUNDERLINEKEYBOARD"/>
          <w:rFonts w:cstheme="minorHAnsi"/>
        </w:rPr>
        <w:t xml:space="preserve"> </w:t>
      </w:r>
      <w:r w:rsidRPr="00BE470D">
        <w:rPr>
          <w:rStyle w:val="Emphasis"/>
        </w:rPr>
        <w:t>a</w:t>
      </w:r>
      <w:r w:rsidRPr="00BE470D">
        <w:rPr>
          <w:rStyle w:val="AAAUNDERLINEKEYBOARD"/>
          <w:rFonts w:cstheme="minorHAnsi"/>
        </w:rPr>
        <w:t>nti</w:t>
      </w:r>
      <w:r w:rsidRPr="00BE470D">
        <w:rPr>
          <w:rStyle w:val="Emphasis"/>
        </w:rPr>
        <w:t>m</w:t>
      </w:r>
      <w:r w:rsidRPr="00BE470D">
        <w:rPr>
          <w:rStyle w:val="AAAUNDERLINEKEYBOARD"/>
          <w:rFonts w:cstheme="minorHAnsi"/>
        </w:rPr>
        <w:t xml:space="preserve">icrobial </w:t>
      </w:r>
      <w:r w:rsidRPr="00BE470D">
        <w:rPr>
          <w:rStyle w:val="Emphasis"/>
        </w:rPr>
        <w:t>r</w:t>
      </w:r>
      <w:r w:rsidRPr="00BE470D">
        <w:rPr>
          <w:rStyle w:val="AAAUNDERLINEKEYBOARD"/>
          <w:rFonts w:cstheme="minorHAnsi"/>
        </w:rPr>
        <w:t>esistance</w:t>
      </w:r>
      <w:r w:rsidRPr="00BE470D">
        <w:rPr>
          <w:rFonts w:cstheme="minorHAnsi"/>
          <w:sz w:val="16"/>
        </w:rPr>
        <w:t xml:space="preserve"> (2, 4, 8, 24, 222, 223). </w:t>
      </w:r>
      <w:r w:rsidRPr="00BE470D">
        <w:rPr>
          <w:rStyle w:val="AAAUNDERLINEKEYBOARD"/>
          <w:rFonts w:cstheme="minorHAnsi"/>
        </w:rPr>
        <w:t>As a result</w:t>
      </w:r>
      <w:r w:rsidRPr="00BE470D">
        <w:rPr>
          <w:rFonts w:cstheme="minorHAnsi"/>
          <w:sz w:val="16"/>
        </w:rPr>
        <w:t xml:space="preserve">, in some developing countries </w:t>
      </w:r>
      <w:r w:rsidRPr="00BE470D">
        <w:rPr>
          <w:rStyle w:val="Emphasis"/>
          <w:highlight w:val="cyan"/>
        </w:rPr>
        <w:t>multidrug</w:t>
      </w:r>
      <w:r w:rsidRPr="00BE470D">
        <w:rPr>
          <w:rStyle w:val="AAAUNDERLINEKEYBOARD"/>
          <w:rFonts w:cstheme="minorHAnsi"/>
          <w:highlight w:val="cyan"/>
        </w:rPr>
        <w:t xml:space="preserve">-resistant bacteria may </w:t>
      </w:r>
      <w:r w:rsidRPr="00BE470D">
        <w:rPr>
          <w:rStyle w:val="Emphasis"/>
          <w:highlight w:val="cyan"/>
        </w:rPr>
        <w:t>emerge</w:t>
      </w:r>
      <w:r w:rsidRPr="00BE470D">
        <w:rPr>
          <w:rStyle w:val="AAAUNDERLINEKEYBOARD"/>
          <w:rFonts w:cstheme="minorHAnsi"/>
          <w:highlight w:val="cyan"/>
        </w:rPr>
        <w:t>, and</w:t>
      </w:r>
      <w:r w:rsidRPr="00BE470D">
        <w:rPr>
          <w:rStyle w:val="AAAUNDERLINEKEYBOARD"/>
          <w:rFonts w:cstheme="minorHAnsi"/>
        </w:rPr>
        <w:t xml:space="preserve"> the development of </w:t>
      </w:r>
      <w:r w:rsidRPr="00BE470D">
        <w:rPr>
          <w:rStyle w:val="Emphasis"/>
          <w:highlight w:val="cyan"/>
        </w:rPr>
        <w:t>travel</w:t>
      </w:r>
      <w:r w:rsidRPr="00BE470D">
        <w:rPr>
          <w:rStyle w:val="AAAUNDERLINEKEYBOARD"/>
          <w:rFonts w:cstheme="minorHAnsi"/>
        </w:rPr>
        <w:t xml:space="preserve"> may</w:t>
      </w:r>
      <w:r w:rsidRPr="00BE470D">
        <w:rPr>
          <w:rFonts w:cstheme="minorHAnsi"/>
          <w:sz w:val="16"/>
        </w:rPr>
        <w:t xml:space="preserve"> further </w:t>
      </w:r>
      <w:r w:rsidRPr="00BE470D">
        <w:rPr>
          <w:rStyle w:val="AAAUNDERLINEKEYBOARD"/>
          <w:rFonts w:cstheme="minorHAnsi"/>
          <w:highlight w:val="cyan"/>
        </w:rPr>
        <w:t>promote</w:t>
      </w:r>
      <w:r w:rsidRPr="00BE470D">
        <w:rPr>
          <w:rStyle w:val="AAAUNDERLINEKEYBOARD"/>
          <w:rFonts w:cstheme="minorHAnsi"/>
        </w:rPr>
        <w:t xml:space="preserve"> the </w:t>
      </w:r>
      <w:r w:rsidRPr="00BE470D">
        <w:rPr>
          <w:rStyle w:val="Emphasis"/>
          <w:highlight w:val="cyan"/>
        </w:rPr>
        <w:t>spread</w:t>
      </w:r>
      <w:r w:rsidRPr="00BE470D">
        <w:rPr>
          <w:rStyle w:val="AAAUNDERLINEKEYBOARD"/>
          <w:rFonts w:cstheme="minorHAnsi"/>
        </w:rPr>
        <w:t xml:space="preserve"> of drug-resistant bacteria </w:t>
      </w:r>
      <w:r w:rsidRPr="00BE470D">
        <w:rPr>
          <w:rStyle w:val="Emphasis"/>
          <w:highlight w:val="cyan"/>
        </w:rPr>
        <w:t>worldwide</w:t>
      </w:r>
      <w:r w:rsidRPr="00BE470D">
        <w:rPr>
          <w:rFonts w:cstheme="minorHAnsi"/>
          <w:sz w:val="16"/>
        </w:rPr>
        <w:t xml:space="preserve"> (15, 17, 51). Furthermore, </w:t>
      </w:r>
      <w:r w:rsidRPr="00BE470D">
        <w:rPr>
          <w:rStyle w:val="Emphasis"/>
          <w:highlight w:val="cyan"/>
        </w:rPr>
        <w:t>therapeutic failure</w:t>
      </w:r>
      <w:r w:rsidRPr="00BE470D">
        <w:rPr>
          <w:rStyle w:val="AAAUNDERLINEKEYBOARD"/>
          <w:rFonts w:cstheme="minorHAnsi"/>
          <w:highlight w:val="cyan"/>
        </w:rPr>
        <w:t xml:space="preserve"> prolongs</w:t>
      </w:r>
      <w:r w:rsidRPr="00BE470D">
        <w:rPr>
          <w:rStyle w:val="AAAUNDERLINEKEYBOARD"/>
          <w:rFonts w:cstheme="minorHAnsi"/>
        </w:rPr>
        <w:t xml:space="preserve"> the period of </w:t>
      </w:r>
      <w:r w:rsidRPr="00BE470D">
        <w:rPr>
          <w:rStyle w:val="AAAUNDERLINEKEYBOARD"/>
          <w:rFonts w:cstheme="minorHAnsi"/>
          <w:highlight w:val="cyan"/>
        </w:rPr>
        <w:t>contagiousness and increases</w:t>
      </w:r>
      <w:r w:rsidRPr="00BE470D">
        <w:rPr>
          <w:rStyle w:val="AAAUNDERLINEKEYBOARD"/>
          <w:rFonts w:cstheme="minorHAnsi"/>
        </w:rPr>
        <w:t xml:space="preserve"> the </w:t>
      </w:r>
      <w:r w:rsidRPr="00BE470D">
        <w:rPr>
          <w:rStyle w:val="Emphasis"/>
          <w:highlight w:val="cyan"/>
        </w:rPr>
        <w:t>prevalence</w:t>
      </w:r>
      <w:r w:rsidRPr="00BE470D">
        <w:rPr>
          <w:rStyle w:val="AAAUNDERLINEKEYBOARD"/>
          <w:rFonts w:cstheme="minorHAnsi"/>
          <w:highlight w:val="cyan"/>
        </w:rPr>
        <w:t xml:space="preserve"> of </w:t>
      </w:r>
      <w:r w:rsidRPr="00BE470D">
        <w:rPr>
          <w:rStyle w:val="Emphasis"/>
          <w:highlight w:val="cyan"/>
        </w:rPr>
        <w:t>infections</w:t>
      </w:r>
      <w:r w:rsidRPr="00BE470D">
        <w:rPr>
          <w:rFonts w:cstheme="minorHAnsi"/>
          <w:sz w:val="16"/>
        </w:rPr>
        <w:t xml:space="preserve"> from multidrug-resistant pathogens in the community. With regard to malaria, WHO has recommended that if 10% of patients fail treatment, the malaria treatment guidelines should change (224). However, the contribution of substandard/counterfeit medicines to treatment failure for malaria needs to </w:t>
      </w:r>
      <w:proofErr w:type="spellStart"/>
      <w:r w:rsidRPr="00BE470D">
        <w:rPr>
          <w:rFonts w:cstheme="minorHAnsi"/>
          <w:sz w:val="16"/>
        </w:rPr>
        <w:t>taken</w:t>
      </w:r>
      <w:proofErr w:type="spellEnd"/>
      <w:r w:rsidRPr="00BE470D">
        <w:rPr>
          <w:rFonts w:cstheme="minorHAnsi"/>
          <w:sz w:val="16"/>
        </w:rPr>
        <w:t xml:space="preserve"> into account and addressed in future research studies.</w:t>
      </w:r>
    </w:p>
    <w:p w14:paraId="2F109B7B" w14:textId="77777777" w:rsidR="00BE470D" w:rsidRPr="00BE470D" w:rsidRDefault="00BE470D" w:rsidP="00BE470D">
      <w:pPr>
        <w:rPr>
          <w:rFonts w:cstheme="minorHAnsi"/>
          <w:sz w:val="16"/>
        </w:rPr>
      </w:pPr>
      <w:r w:rsidRPr="00BE470D">
        <w:rPr>
          <w:rFonts w:cstheme="minorHAnsi"/>
          <w:sz w:val="16"/>
        </w:rPr>
        <w:t>Low-quality antimicrobials may significantly decrease confidence in the efficacy of certain antibiotics.</w:t>
      </w:r>
    </w:p>
    <w:p w14:paraId="2B298FE2" w14:textId="77777777" w:rsidR="00BE470D" w:rsidRDefault="00BE470D" w:rsidP="00BE470D">
      <w:pPr>
        <w:rPr>
          <w:rFonts w:cstheme="minorHAnsi"/>
          <w:sz w:val="16"/>
        </w:rPr>
      </w:pPr>
      <w:r w:rsidRPr="00BE470D">
        <w:rPr>
          <w:rStyle w:val="Emphasis"/>
          <w:highlight w:val="cyan"/>
        </w:rPr>
        <w:t>Poor-quality</w:t>
      </w:r>
      <w:r w:rsidRPr="00BE470D">
        <w:rPr>
          <w:rStyle w:val="AAAUNDERLINEKEYBOARD"/>
          <w:rFonts w:cstheme="minorHAnsi"/>
        </w:rPr>
        <w:t xml:space="preserve"> antimicrobials</w:t>
      </w:r>
      <w:r w:rsidRPr="00BE470D">
        <w:rPr>
          <w:rFonts w:cstheme="minorHAnsi"/>
          <w:sz w:val="16"/>
        </w:rPr>
        <w:t xml:space="preserve"> may </w:t>
      </w:r>
      <w:r w:rsidRPr="00BE470D">
        <w:rPr>
          <w:rStyle w:val="AAAUNDERLINEKEYBOARD"/>
          <w:rFonts w:cstheme="minorHAnsi"/>
          <w:highlight w:val="cyan"/>
        </w:rPr>
        <w:t xml:space="preserve">lead physicians to </w:t>
      </w:r>
      <w:r w:rsidRPr="00BE470D">
        <w:rPr>
          <w:rStyle w:val="Emphasis"/>
          <w:highlight w:val="cyan"/>
        </w:rPr>
        <w:t>lose confidence</w:t>
      </w:r>
      <w:r w:rsidRPr="00BE470D">
        <w:rPr>
          <w:rStyle w:val="AAAUNDERLINEKEYBOARD"/>
          <w:rFonts w:cstheme="minorHAnsi"/>
        </w:rPr>
        <w:t xml:space="preserve"> in</w:t>
      </w:r>
      <w:r w:rsidRPr="00BE470D">
        <w:rPr>
          <w:rFonts w:cstheme="minorHAnsi"/>
          <w:sz w:val="16"/>
        </w:rPr>
        <w:t xml:space="preserve"> specific </w:t>
      </w:r>
      <w:r w:rsidRPr="00BE470D">
        <w:rPr>
          <w:rStyle w:val="AAAUNDERLINEKEYBOARD"/>
          <w:rFonts w:cstheme="minorHAnsi"/>
        </w:rPr>
        <w:t>antibiotics</w:t>
      </w:r>
      <w:r w:rsidRPr="00BE470D">
        <w:rPr>
          <w:rFonts w:cstheme="minorHAnsi"/>
          <w:sz w:val="16"/>
        </w:rPr>
        <w:t xml:space="preserve"> and thus to use broad-spectrum antibiotics as the drugs of choice for infections (215, 225). According to the WHO, </w:t>
      </w:r>
      <w:r w:rsidRPr="00BE470D">
        <w:rPr>
          <w:rStyle w:val="AAAUNDERLINEKEYBOARD"/>
          <w:rFonts w:cstheme="minorHAnsi"/>
        </w:rPr>
        <w:t>this</w:t>
      </w:r>
      <w:r w:rsidRPr="00BE470D">
        <w:rPr>
          <w:rFonts w:cstheme="minorHAnsi"/>
          <w:sz w:val="16"/>
        </w:rPr>
        <w:t xml:space="preserve"> may lead to loss of efficacy of relatively inexpensive drugs </w:t>
      </w:r>
      <w:r w:rsidRPr="00BE470D">
        <w:rPr>
          <w:rStyle w:val="AAAUNDERLINEKEYBOARD"/>
          <w:rFonts w:cstheme="minorHAnsi"/>
          <w:highlight w:val="cyan"/>
        </w:rPr>
        <w:t>and will promote</w:t>
      </w:r>
      <w:r w:rsidRPr="00BE470D">
        <w:rPr>
          <w:rStyle w:val="AAAUNDERLINEKEYBOARD"/>
          <w:rFonts w:cstheme="minorHAnsi"/>
        </w:rPr>
        <w:t xml:space="preserve"> the </w:t>
      </w:r>
      <w:r w:rsidRPr="00BE470D">
        <w:rPr>
          <w:rStyle w:val="AAAUNDERLINEKEYBOARD"/>
          <w:rFonts w:cstheme="minorHAnsi"/>
          <w:highlight w:val="cyan"/>
        </w:rPr>
        <w:t xml:space="preserve">use of </w:t>
      </w:r>
      <w:r w:rsidRPr="00BE470D">
        <w:rPr>
          <w:rStyle w:val="Emphasis"/>
          <w:highlight w:val="cyan"/>
        </w:rPr>
        <w:t>more expensive antibiotics</w:t>
      </w:r>
      <w:r w:rsidRPr="00BE470D">
        <w:rPr>
          <w:rStyle w:val="AAAUNDERLINEKEYBOARD"/>
          <w:rFonts w:cstheme="minorHAnsi"/>
        </w:rPr>
        <w:t xml:space="preserve"> that </w:t>
      </w:r>
      <w:r w:rsidRPr="00BE470D">
        <w:rPr>
          <w:rStyle w:val="AAAUNDERLINEKEYBOARD"/>
          <w:rFonts w:cstheme="minorHAnsi"/>
          <w:highlight w:val="cyan"/>
        </w:rPr>
        <w:t>patients</w:t>
      </w:r>
      <w:r w:rsidRPr="00BE470D">
        <w:rPr>
          <w:rFonts w:cstheme="minorHAnsi"/>
          <w:sz w:val="16"/>
        </w:rPr>
        <w:t xml:space="preserve"> in developing countries </w:t>
      </w:r>
      <w:r w:rsidRPr="00BE470D">
        <w:rPr>
          <w:rStyle w:val="AAAUNDERLINEKEYBOARD"/>
          <w:rFonts w:cstheme="minorHAnsi"/>
          <w:highlight w:val="cyan"/>
        </w:rPr>
        <w:t xml:space="preserve">are </w:t>
      </w:r>
      <w:r w:rsidRPr="00BE470D">
        <w:rPr>
          <w:rStyle w:val="Emphasis"/>
          <w:highlight w:val="cyan"/>
        </w:rPr>
        <w:t>not able to afford</w:t>
      </w:r>
      <w:r w:rsidRPr="00BE470D">
        <w:rPr>
          <w:rFonts w:cstheme="minorHAnsi"/>
          <w:sz w:val="16"/>
        </w:rPr>
        <w:t xml:space="preserve">. The public confidence in health care systems and in governments may decline significantly. </w:t>
      </w:r>
      <w:r w:rsidRPr="00BE470D">
        <w:rPr>
          <w:rStyle w:val="AAAUNDERLINEKEYBOARD"/>
          <w:rFonts w:cstheme="minorHAnsi"/>
        </w:rPr>
        <w:t xml:space="preserve">If </w:t>
      </w:r>
      <w:r w:rsidRPr="00BE470D">
        <w:rPr>
          <w:rStyle w:val="AAAUNDERLINEKEYBOARD"/>
          <w:rFonts w:cstheme="minorHAnsi"/>
          <w:highlight w:val="cyan"/>
        </w:rPr>
        <w:t>patients</w:t>
      </w:r>
      <w:r w:rsidRPr="00BE470D">
        <w:rPr>
          <w:rFonts w:cstheme="minorHAnsi"/>
          <w:sz w:val="16"/>
        </w:rPr>
        <w:t xml:space="preserve"> with infectious diseases </w:t>
      </w:r>
      <w:r w:rsidRPr="00BE470D">
        <w:rPr>
          <w:rStyle w:val="AAAUNDERLINEKEYBOARD"/>
          <w:rFonts w:cstheme="minorHAnsi"/>
        </w:rPr>
        <w:t xml:space="preserve">do not take antimicrobials due to lack of </w:t>
      </w:r>
      <w:r w:rsidRPr="00BE470D">
        <w:rPr>
          <w:rStyle w:val="Emphasis"/>
        </w:rPr>
        <w:t>trust</w:t>
      </w:r>
      <w:r w:rsidRPr="00BE470D">
        <w:rPr>
          <w:rFonts w:cstheme="minorHAnsi"/>
          <w:sz w:val="16"/>
        </w:rPr>
        <w:t xml:space="preserve"> in their efficacy, </w:t>
      </w:r>
      <w:r w:rsidRPr="00BE470D">
        <w:rPr>
          <w:rStyle w:val="AAAUNDERLINEKEYBOARD"/>
          <w:rFonts w:cstheme="minorHAnsi"/>
        </w:rPr>
        <w:t xml:space="preserve">they </w:t>
      </w:r>
      <w:r w:rsidRPr="00BE470D">
        <w:rPr>
          <w:rStyle w:val="AAAUNDERLINEKEYBOARD"/>
          <w:rFonts w:cstheme="minorHAnsi"/>
          <w:highlight w:val="cyan"/>
        </w:rPr>
        <w:t xml:space="preserve">remain </w:t>
      </w:r>
      <w:r w:rsidRPr="00BE470D">
        <w:rPr>
          <w:rStyle w:val="Emphasis"/>
          <w:highlight w:val="cyan"/>
        </w:rPr>
        <w:t>infectious</w:t>
      </w:r>
      <w:r w:rsidRPr="00BE470D">
        <w:rPr>
          <w:rStyle w:val="AAAUNDERLINEKEYBOARD"/>
          <w:rFonts w:cstheme="minorHAnsi"/>
          <w:highlight w:val="cyan"/>
        </w:rPr>
        <w:t xml:space="preserve"> and pose </w:t>
      </w:r>
      <w:r w:rsidRPr="00BE470D">
        <w:rPr>
          <w:rStyle w:val="Emphasis"/>
          <w:highlight w:val="cyan"/>
        </w:rPr>
        <w:t>risks</w:t>
      </w:r>
      <w:r w:rsidRPr="00BE470D">
        <w:rPr>
          <w:rStyle w:val="AAAUNDERLINEKEYBOARD"/>
          <w:rFonts w:cstheme="minorHAnsi"/>
          <w:highlight w:val="cyan"/>
        </w:rPr>
        <w:t xml:space="preserve"> for </w:t>
      </w:r>
      <w:r w:rsidRPr="00BE470D">
        <w:rPr>
          <w:rStyle w:val="Emphasis"/>
          <w:highlight w:val="cyan"/>
        </w:rPr>
        <w:t>global</w:t>
      </w:r>
      <w:r w:rsidRPr="00BE470D">
        <w:rPr>
          <w:rStyle w:val="AAAUNDERLINEKEYBOARD"/>
          <w:rFonts w:cstheme="minorHAnsi"/>
        </w:rPr>
        <w:t xml:space="preserve"> public </w:t>
      </w:r>
      <w:r w:rsidRPr="00BE470D">
        <w:rPr>
          <w:rStyle w:val="Emphasis"/>
          <w:highlight w:val="cyan"/>
        </w:rPr>
        <w:t>health</w:t>
      </w:r>
      <w:r w:rsidRPr="00BE470D">
        <w:rPr>
          <w:rFonts w:cstheme="minorHAnsi"/>
          <w:sz w:val="16"/>
        </w:rPr>
        <w:t>.</w:t>
      </w:r>
    </w:p>
    <w:p w14:paraId="0A932CB8" w14:textId="10E7D03E" w:rsidR="00D84B64" w:rsidRDefault="00D84B64" w:rsidP="00D84B64">
      <w:pPr>
        <w:pStyle w:val="Heading3"/>
      </w:pPr>
      <w:r>
        <w:t>2NC – T/Econ</w:t>
      </w:r>
    </w:p>
    <w:p w14:paraId="3DA224BC" w14:textId="77777777" w:rsidR="00FD7D73" w:rsidRDefault="00FD7D73" w:rsidP="00FD7D73">
      <w:pPr>
        <w:pStyle w:val="Heading4"/>
      </w:pPr>
      <w:r>
        <w:t>The plan shuts down small companies – crushes innovation.</w:t>
      </w:r>
    </w:p>
    <w:p w14:paraId="1068144B" w14:textId="77777777" w:rsidR="00FD7D73" w:rsidRDefault="00FD7D73" w:rsidP="00FD7D73">
      <w:proofErr w:type="spellStart"/>
      <w:r w:rsidRPr="00DE6C5B">
        <w:rPr>
          <w:rStyle w:val="Style13ptBold"/>
        </w:rPr>
        <w:t>Rosenn</w:t>
      </w:r>
      <w:proofErr w:type="spellEnd"/>
      <w:r>
        <w:t xml:space="preserve"> 5-16-20</w:t>
      </w:r>
      <w:r w:rsidRPr="00DE6C5B">
        <w:rPr>
          <w:rStyle w:val="Style13ptBold"/>
        </w:rPr>
        <w:t>18</w:t>
      </w:r>
      <w:r>
        <w:t xml:space="preserve">. [Michal, General Counsel, </w:t>
      </w:r>
      <w:proofErr w:type="spellStart"/>
      <w:r>
        <w:t>Expa</w:t>
      </w:r>
      <w:proofErr w:type="spellEnd"/>
      <w:r>
        <w:t xml:space="preserve">; “Statement of Michal </w:t>
      </w:r>
      <w:proofErr w:type="spellStart"/>
      <w:r>
        <w:t>Rosenn</w:t>
      </w:r>
      <w:proofErr w:type="spellEnd"/>
      <w:r>
        <w:t xml:space="preserve">, General Counsel, </w:t>
      </w:r>
      <w:proofErr w:type="spellStart"/>
      <w:r>
        <w:t>Expa</w:t>
      </w:r>
      <w:proofErr w:type="spellEnd"/>
      <w:r>
        <w:t xml:space="preserve">, Intellectual Property 101: How Small Business Owners Can Utilize Intellectual Property Protections in Their Businesses Before the Committee on Small Businesses,” </w:t>
      </w:r>
      <w:hyperlink r:id="rId30" w:history="1">
        <w:r w:rsidRPr="00614DA9">
          <w:rPr>
            <w:rStyle w:val="Hyperlink"/>
          </w:rPr>
          <w:t>https://smallbusiness.house.gov/uploadedfiles/5-16-18_rosenn_testimony.pdf</w:t>
        </w:r>
      </w:hyperlink>
      <w:r>
        <w:t xml:space="preserve"> //</w:t>
      </w:r>
      <w:proofErr w:type="spellStart"/>
      <w:r>
        <w:t>cpsw</w:t>
      </w:r>
      <w:proofErr w:type="spellEnd"/>
      <w:r>
        <w:t>-ay]</w:t>
      </w:r>
    </w:p>
    <w:p w14:paraId="03DF4C7A" w14:textId="77777777" w:rsidR="00FD7D73" w:rsidRPr="00E352F6" w:rsidRDefault="00FD7D73" w:rsidP="00FD7D73">
      <w:pPr>
        <w:rPr>
          <w:sz w:val="16"/>
        </w:rPr>
      </w:pPr>
      <w:r w:rsidRPr="00E352F6">
        <w:rPr>
          <w:sz w:val="16"/>
        </w:rPr>
        <w:t xml:space="preserve">Before joining </w:t>
      </w:r>
      <w:proofErr w:type="spellStart"/>
      <w:r w:rsidRPr="00E352F6">
        <w:rPr>
          <w:sz w:val="16"/>
        </w:rPr>
        <w:t>Expa</w:t>
      </w:r>
      <w:proofErr w:type="spellEnd"/>
      <w:r w:rsidRPr="00E352F6">
        <w:rPr>
          <w:sz w:val="16"/>
        </w:rPr>
        <w:t>, I was General Counsel at Kickstarter, the crowdfunding platform. Kickstarter was a place for artists, creators, and entrepreneurs of all kinds to raise funds from their communities to bring their ideas to life. Thousands of restaurants, bookstores, podcasts, gaming companies, and creative spaces got their start on Kickstarter and have been able to sustain themselves through continued funding.</w:t>
      </w:r>
    </w:p>
    <w:p w14:paraId="2885A5E2" w14:textId="77777777" w:rsidR="00FD7D73" w:rsidRPr="00E352F6" w:rsidRDefault="00FD7D73" w:rsidP="00FD7D73">
      <w:pPr>
        <w:rPr>
          <w:sz w:val="16"/>
        </w:rPr>
      </w:pPr>
      <w:r w:rsidRPr="00147B97">
        <w:rPr>
          <w:rStyle w:val="StyleUnderline"/>
        </w:rPr>
        <w:t xml:space="preserve">During my time </w:t>
      </w:r>
      <w:r w:rsidRPr="00E352F6">
        <w:rPr>
          <w:rStyle w:val="StyleUnderline"/>
          <w:highlight w:val="cyan"/>
        </w:rPr>
        <w:t>at Kickstarter, we faced five patent troll suits</w:t>
      </w:r>
      <w:r w:rsidRPr="00E352F6">
        <w:rPr>
          <w:sz w:val="16"/>
        </w:rPr>
        <w:t xml:space="preserve">, directed both at Kickstarter and our users. Each of these suits involved low-quality patents, and alleged infringement on the vaguest of terms. </w:t>
      </w:r>
      <w:r w:rsidRPr="00E352F6">
        <w:rPr>
          <w:rStyle w:val="StyleUnderline"/>
          <w:highlight w:val="cyan"/>
        </w:rPr>
        <w:t>We spent</w:t>
      </w:r>
      <w:r w:rsidRPr="00147B97">
        <w:rPr>
          <w:rStyle w:val="StyleUnderline"/>
        </w:rPr>
        <w:t xml:space="preserve"> more than </w:t>
      </w:r>
      <w:r w:rsidRPr="00E352F6">
        <w:rPr>
          <w:rStyle w:val="Emphasis"/>
          <w:highlight w:val="cyan"/>
        </w:rPr>
        <w:t>four years</w:t>
      </w:r>
      <w:r w:rsidRPr="00147B97">
        <w:rPr>
          <w:rStyle w:val="StyleUnderline"/>
        </w:rPr>
        <w:t xml:space="preserve"> fighting the first of these suits, </w:t>
      </w:r>
      <w:r w:rsidRPr="00E352F6">
        <w:rPr>
          <w:rStyle w:val="StyleUnderline"/>
          <w:highlight w:val="cyan"/>
        </w:rPr>
        <w:t xml:space="preserve">spending </w:t>
      </w:r>
      <w:r w:rsidRPr="00E352F6">
        <w:rPr>
          <w:rStyle w:val="Emphasis"/>
          <w:highlight w:val="cyan"/>
        </w:rPr>
        <w:t>several millions of dollars</w:t>
      </w:r>
      <w:r w:rsidRPr="00147B97">
        <w:rPr>
          <w:rStyle w:val="StyleUnderline"/>
        </w:rPr>
        <w:t xml:space="preserve"> in total until, eventually, a court ruled that the patent claimed against us was invalid because it attempted to patent an abstract idea</w:t>
      </w:r>
      <w:r w:rsidRPr="00E352F6">
        <w:rPr>
          <w:sz w:val="16"/>
        </w:rPr>
        <w:t>. This helped us to establish a precedent of fighting patent troll suits, credibly telling plaintiffs when they tried to come after us that we were prepared to litigate. By doing this, we were able to force them to drop their suits without putting up the tens—or even hundreds—of thousands of dollars that businesses are often forced to pay in order to continue operating under the threat of patent trolls.</w:t>
      </w:r>
    </w:p>
    <w:p w14:paraId="2A39A678" w14:textId="77777777" w:rsidR="00FD7D73" w:rsidRPr="00E352F6" w:rsidRDefault="00FD7D73" w:rsidP="00FD7D73">
      <w:pPr>
        <w:rPr>
          <w:sz w:val="16"/>
        </w:rPr>
      </w:pPr>
      <w:r w:rsidRPr="00E352F6">
        <w:rPr>
          <w:rStyle w:val="StyleUnderline"/>
          <w:highlight w:val="cyan"/>
        </w:rPr>
        <w:t>Kickstarter was lucky</w:t>
      </w:r>
      <w:r w:rsidRPr="00147B97">
        <w:rPr>
          <w:rStyle w:val="StyleUnderline"/>
        </w:rPr>
        <w:t xml:space="preserve"> to have the resources to fight these suits. </w:t>
      </w:r>
      <w:proofErr w:type="spellStart"/>
      <w:r w:rsidRPr="00147B97">
        <w:rPr>
          <w:rStyle w:val="StyleUnderline"/>
        </w:rPr>
        <w:t>Expa’s</w:t>
      </w:r>
      <w:proofErr w:type="spellEnd"/>
      <w:r w:rsidRPr="00147B97">
        <w:rPr>
          <w:rStyle w:val="StyleUnderline"/>
        </w:rPr>
        <w:t xml:space="preserve"> companies are at earlier stages of their business lives, stretching every dollar to build their products and their businesses. They do not have the same funds to stand up to patent trolls</w:t>
      </w:r>
      <w:r w:rsidRPr="00E352F6">
        <w:rPr>
          <w:sz w:val="16"/>
        </w:rPr>
        <w:t xml:space="preserve">. But they, at least, can take advantage of a network that will help guide them through the terrifying world of patent litigation that opens up when they receive that first demand letter. </w:t>
      </w:r>
      <w:r w:rsidRPr="007743E5">
        <w:rPr>
          <w:rStyle w:val="StyleUnderline"/>
        </w:rPr>
        <w:t xml:space="preserve">Most </w:t>
      </w:r>
      <w:r w:rsidRPr="007743E5">
        <w:rPr>
          <w:rStyle w:val="StyleUnderline"/>
          <w:highlight w:val="cyan"/>
        </w:rPr>
        <w:t xml:space="preserve">small </w:t>
      </w:r>
      <w:r w:rsidRPr="00E352F6">
        <w:rPr>
          <w:rStyle w:val="StyleUnderline"/>
          <w:highlight w:val="cyan"/>
        </w:rPr>
        <w:t>businesses do not have</w:t>
      </w:r>
      <w:r w:rsidRPr="007743E5">
        <w:rPr>
          <w:rStyle w:val="StyleUnderline"/>
        </w:rPr>
        <w:t xml:space="preserve"> access to </w:t>
      </w:r>
      <w:r w:rsidRPr="00E352F6">
        <w:rPr>
          <w:rStyle w:val="StyleUnderline"/>
          <w:highlight w:val="cyan"/>
        </w:rPr>
        <w:t>these</w:t>
      </w:r>
      <w:r w:rsidRPr="007743E5">
        <w:rPr>
          <w:rStyle w:val="StyleUnderline"/>
        </w:rPr>
        <w:t xml:space="preserve"> kinds of </w:t>
      </w:r>
      <w:r w:rsidRPr="00E352F6">
        <w:rPr>
          <w:rStyle w:val="StyleUnderline"/>
          <w:highlight w:val="cyan"/>
        </w:rPr>
        <w:t>resources. They</w:t>
      </w:r>
      <w:r w:rsidRPr="007743E5">
        <w:rPr>
          <w:rStyle w:val="StyleUnderline"/>
        </w:rPr>
        <w:t xml:space="preserve"> find themselves facing these threats alone, and </w:t>
      </w:r>
      <w:r w:rsidRPr="00E352F6">
        <w:rPr>
          <w:rStyle w:val="StyleUnderline"/>
        </w:rPr>
        <w:t>are forced to</w:t>
      </w:r>
      <w:r w:rsidRPr="007743E5">
        <w:rPr>
          <w:rStyle w:val="StyleUnderline"/>
        </w:rPr>
        <w:t xml:space="preserve"> either </w:t>
      </w:r>
      <w:r w:rsidRPr="007743E5">
        <w:rPr>
          <w:rStyle w:val="StyleUnderline"/>
          <w:highlight w:val="cyan"/>
        </w:rPr>
        <w:t>pay a settlement or face</w:t>
      </w:r>
      <w:r w:rsidRPr="007743E5">
        <w:rPr>
          <w:rStyle w:val="StyleUnderline"/>
        </w:rPr>
        <w:t xml:space="preserve"> years of </w:t>
      </w:r>
      <w:r w:rsidRPr="007743E5">
        <w:rPr>
          <w:rStyle w:val="StyleUnderline"/>
          <w:highlight w:val="cyan"/>
        </w:rPr>
        <w:t>costly litigation</w:t>
      </w:r>
      <w:r w:rsidRPr="007743E5">
        <w:rPr>
          <w:rStyle w:val="StyleUnderline"/>
        </w:rPr>
        <w:t xml:space="preserve">. These situations have a major impact on businesses, </w:t>
      </w:r>
      <w:r w:rsidRPr="007743E5">
        <w:rPr>
          <w:rStyle w:val="StyleUnderline"/>
          <w:highlight w:val="cyan"/>
        </w:rPr>
        <w:t>leading to</w:t>
      </w:r>
      <w:r w:rsidRPr="007743E5">
        <w:rPr>
          <w:rStyle w:val="StyleUnderline"/>
        </w:rPr>
        <w:t xml:space="preserve"> changes in strategy, </w:t>
      </w:r>
      <w:r w:rsidRPr="007743E5">
        <w:rPr>
          <w:rStyle w:val="Emphasis"/>
          <w:highlight w:val="cyan"/>
        </w:rPr>
        <w:t>diversion of resources,</w:t>
      </w:r>
      <w:r w:rsidRPr="007743E5">
        <w:rPr>
          <w:rStyle w:val="StyleUnderline"/>
          <w:highlight w:val="cyan"/>
        </w:rPr>
        <w:t xml:space="preserve"> </w:t>
      </w:r>
      <w:r w:rsidRPr="007743E5">
        <w:rPr>
          <w:rStyle w:val="Emphasis"/>
          <w:highlight w:val="cyan"/>
        </w:rPr>
        <w:t>deferred hiring, and</w:t>
      </w:r>
      <w:r w:rsidRPr="007743E5">
        <w:rPr>
          <w:rStyle w:val="StyleUnderline"/>
        </w:rPr>
        <w:t xml:space="preserve"> even complete </w:t>
      </w:r>
      <w:r w:rsidRPr="007743E5">
        <w:rPr>
          <w:rStyle w:val="Emphasis"/>
          <w:highlight w:val="cyan"/>
        </w:rPr>
        <w:t>shutdown</w:t>
      </w:r>
      <w:r w:rsidRPr="00E352F6">
        <w:rPr>
          <w:sz w:val="16"/>
        </w:rPr>
        <w:t>.</w:t>
      </w:r>
    </w:p>
    <w:p w14:paraId="00B41B7F" w14:textId="77777777" w:rsidR="00FD7D73" w:rsidRPr="00E352F6" w:rsidRDefault="00FD7D73" w:rsidP="00FD7D73">
      <w:pPr>
        <w:rPr>
          <w:sz w:val="16"/>
        </w:rPr>
      </w:pPr>
      <w:r w:rsidRPr="00E352F6">
        <w:rPr>
          <w:sz w:val="16"/>
        </w:rPr>
        <w:t xml:space="preserve">This is the reality that startups and small businesses face because of the proliferation of low-quality patents, particularly in the technology and software spaces. </w:t>
      </w:r>
      <w:r w:rsidRPr="007743E5">
        <w:rPr>
          <w:rStyle w:val="StyleUnderline"/>
          <w:highlight w:val="cyan"/>
        </w:rPr>
        <w:t>More than 40,000 software patents are granted</w:t>
      </w:r>
      <w:r w:rsidRPr="007743E5">
        <w:rPr>
          <w:rStyle w:val="StyleUnderline"/>
        </w:rPr>
        <w:t xml:space="preserve"> in </w:t>
      </w:r>
      <w:r w:rsidRPr="007743E5">
        <w:rPr>
          <w:rStyle w:val="StyleUnderline"/>
          <w:highlight w:val="cyan"/>
        </w:rPr>
        <w:t>any</w:t>
      </w:r>
      <w:r w:rsidRPr="007743E5">
        <w:rPr>
          <w:rStyle w:val="StyleUnderline"/>
        </w:rPr>
        <w:t xml:space="preserve"> given </w:t>
      </w:r>
      <w:r w:rsidRPr="007743E5">
        <w:rPr>
          <w:rStyle w:val="StyleUnderline"/>
          <w:highlight w:val="cyan"/>
        </w:rPr>
        <w:t>year</w:t>
      </w:r>
      <w:r w:rsidRPr="00E352F6">
        <w:rPr>
          <w:sz w:val="16"/>
        </w:rPr>
        <w:t xml:space="preserve">. There are certainly many legitimate innovations among these. </w:t>
      </w:r>
      <w:r w:rsidRPr="007743E5">
        <w:rPr>
          <w:rStyle w:val="StyleUnderline"/>
        </w:rPr>
        <w:t xml:space="preserve">But </w:t>
      </w:r>
      <w:r w:rsidRPr="007743E5">
        <w:rPr>
          <w:rStyle w:val="StyleUnderline"/>
          <w:highlight w:val="cyan"/>
        </w:rPr>
        <w:t>too many</w:t>
      </w:r>
      <w:r w:rsidRPr="007743E5">
        <w:rPr>
          <w:rStyle w:val="StyleUnderline"/>
        </w:rPr>
        <w:t xml:space="preserve"> of these patents </w:t>
      </w:r>
      <w:r w:rsidRPr="007743E5">
        <w:rPr>
          <w:rStyle w:val="StyleUnderline"/>
          <w:highlight w:val="cyan"/>
        </w:rPr>
        <w:t>are</w:t>
      </w:r>
      <w:r w:rsidRPr="007743E5">
        <w:rPr>
          <w:rStyle w:val="StyleUnderline"/>
        </w:rPr>
        <w:t xml:space="preserve"> unreasonably </w:t>
      </w:r>
      <w:r w:rsidRPr="007743E5">
        <w:rPr>
          <w:rStyle w:val="StyleUnderline"/>
          <w:highlight w:val="cyan"/>
        </w:rPr>
        <w:t>vague</w:t>
      </w:r>
      <w:r w:rsidRPr="007743E5">
        <w:rPr>
          <w:rStyle w:val="StyleUnderline"/>
        </w:rPr>
        <w:t xml:space="preserve"> or incomprehensible, </w:t>
      </w:r>
      <w:r w:rsidRPr="007743E5">
        <w:rPr>
          <w:rStyle w:val="StyleUnderline"/>
          <w:highlight w:val="cyan"/>
        </w:rPr>
        <w:t>allowing</w:t>
      </w:r>
      <w:r w:rsidRPr="007743E5">
        <w:rPr>
          <w:rStyle w:val="StyleUnderline"/>
        </w:rPr>
        <w:t xml:space="preserve"> the kind of </w:t>
      </w:r>
      <w:r w:rsidRPr="007743E5">
        <w:rPr>
          <w:rStyle w:val="StyleUnderline"/>
          <w:highlight w:val="cyan"/>
        </w:rPr>
        <w:t>predatory</w:t>
      </w:r>
      <w:r w:rsidRPr="007743E5">
        <w:rPr>
          <w:rStyle w:val="StyleUnderline"/>
        </w:rPr>
        <w:t xml:space="preserve"> and extortionist </w:t>
      </w:r>
      <w:r w:rsidRPr="007743E5">
        <w:rPr>
          <w:rStyle w:val="StyleUnderline"/>
          <w:highlight w:val="cyan"/>
        </w:rPr>
        <w:t>behavior</w:t>
      </w:r>
      <w:r w:rsidRPr="007743E5">
        <w:rPr>
          <w:rStyle w:val="StyleUnderline"/>
        </w:rPr>
        <w:t xml:space="preserve"> I just described. </w:t>
      </w:r>
      <w:r w:rsidRPr="007743E5">
        <w:rPr>
          <w:rStyle w:val="StyleUnderline"/>
          <w:highlight w:val="cyan"/>
        </w:rPr>
        <w:t>Some</w:t>
      </w:r>
      <w:r w:rsidRPr="007743E5">
        <w:rPr>
          <w:rStyle w:val="StyleUnderline"/>
        </w:rPr>
        <w:t xml:space="preserve"> recent </w:t>
      </w:r>
      <w:r w:rsidRPr="007743E5">
        <w:rPr>
          <w:rStyle w:val="StyleUnderline"/>
          <w:highlight w:val="cyan"/>
        </w:rPr>
        <w:t>developments</w:t>
      </w:r>
      <w:r w:rsidRPr="007743E5">
        <w:rPr>
          <w:rStyle w:val="StyleUnderline"/>
        </w:rPr>
        <w:t xml:space="preserve"> have </w:t>
      </w:r>
      <w:r w:rsidRPr="007743E5">
        <w:rPr>
          <w:rStyle w:val="StyleUnderline"/>
          <w:highlight w:val="cyan"/>
        </w:rPr>
        <w:t>helped improve patent quality</w:t>
      </w:r>
      <w:r w:rsidRPr="007743E5">
        <w:rPr>
          <w:rStyle w:val="StyleUnderline"/>
        </w:rPr>
        <w:t xml:space="preserve">: the Patent and Trademark Office’s post-grant review process, known as the </w:t>
      </w:r>
      <w:r w:rsidRPr="007743E5">
        <w:rPr>
          <w:rStyle w:val="StyleUnderline"/>
          <w:highlight w:val="cyan"/>
        </w:rPr>
        <w:t>Inter Partes Review</w:t>
      </w:r>
      <w:r w:rsidRPr="007743E5">
        <w:rPr>
          <w:rStyle w:val="StyleUnderline"/>
        </w:rPr>
        <w:t xml:space="preserve">, that </w:t>
      </w:r>
      <w:r w:rsidRPr="007743E5">
        <w:rPr>
          <w:rStyle w:val="StyleUnderline"/>
          <w:highlight w:val="cyan"/>
        </w:rPr>
        <w:t>allows bad patents to be challenged after they have been granted</w:t>
      </w:r>
      <w:r w:rsidRPr="00E352F6">
        <w:rPr>
          <w:sz w:val="16"/>
        </w:rPr>
        <w:t>; and the Supreme Court’s Alice v. CLS Bank decision, which helped clarify that abstract ideas and processes cannot be patented. But we have a long way to go. And we are heartened by the attention you and the rest of Congress are devoting to this important topic.</w:t>
      </w:r>
    </w:p>
    <w:p w14:paraId="1F72EC92" w14:textId="77196DCD" w:rsidR="00D44C84" w:rsidRPr="00FD7D73" w:rsidRDefault="00FD7D73" w:rsidP="00FD7D73">
      <w:pPr>
        <w:rPr>
          <w:sz w:val="16"/>
        </w:rPr>
      </w:pPr>
      <w:r w:rsidRPr="00E352F6">
        <w:rPr>
          <w:sz w:val="16"/>
        </w:rPr>
        <w:t xml:space="preserve">Today’s small businesses may look different than those of yesterday: they are startups and technology companies, in coworking spaces rather than storefronts, using the internet to reach not just their local communities, but global audiences as well. Yet startups still share so many of the same experiences, excitements, and struggles that small businesses have faced in every generation. They are few people putting everything they have into bringing an idea to life. They are balancing checkbooks, stretching dollars, and working around the clock to build their businesses. Whether that business starts as a small grocery store in Cincinnati and becomes the largest supermarket chain in the U.S., or builds a computer in a garage in California and then becomes the world’s largest technology company, the potential of small businesses is vast. And as startups and technology-based companies make up an ever-growing part of the small business landscape, </w:t>
      </w:r>
      <w:r w:rsidRPr="007743E5">
        <w:rPr>
          <w:rStyle w:val="StyleUnderline"/>
          <w:highlight w:val="cyan"/>
        </w:rPr>
        <w:t>it is incumbent on</w:t>
      </w:r>
      <w:r w:rsidRPr="007743E5">
        <w:rPr>
          <w:rStyle w:val="StyleUnderline"/>
        </w:rPr>
        <w:t xml:space="preserve"> all of </w:t>
      </w:r>
      <w:r w:rsidRPr="007743E5">
        <w:rPr>
          <w:rStyle w:val="StyleUnderline"/>
          <w:highlight w:val="cyan"/>
        </w:rPr>
        <w:t>us to protect true innovation, and</w:t>
      </w:r>
      <w:r w:rsidRPr="007743E5">
        <w:rPr>
          <w:rStyle w:val="StyleUnderline"/>
        </w:rPr>
        <w:t xml:space="preserve"> to </w:t>
      </w:r>
      <w:r w:rsidRPr="007743E5">
        <w:rPr>
          <w:rStyle w:val="StyleUnderline"/>
          <w:highlight w:val="cyan"/>
        </w:rPr>
        <w:t>allow</w:t>
      </w:r>
      <w:r w:rsidRPr="007743E5">
        <w:rPr>
          <w:rStyle w:val="StyleUnderline"/>
        </w:rPr>
        <w:t xml:space="preserve"> these </w:t>
      </w:r>
      <w:r w:rsidRPr="007743E5">
        <w:rPr>
          <w:rStyle w:val="StyleUnderline"/>
          <w:highlight w:val="cyan"/>
        </w:rPr>
        <w:t>businesses to flourish free from</w:t>
      </w:r>
      <w:r w:rsidRPr="007743E5">
        <w:rPr>
          <w:rStyle w:val="StyleUnderline"/>
        </w:rPr>
        <w:t xml:space="preserve"> the threat of </w:t>
      </w:r>
      <w:r w:rsidRPr="007743E5">
        <w:rPr>
          <w:rStyle w:val="StyleUnderline"/>
          <w:highlight w:val="cyan"/>
        </w:rPr>
        <w:t>predatory litig</w:t>
      </w:r>
      <w:r w:rsidRPr="007743E5">
        <w:rPr>
          <w:rStyle w:val="StyleUnderline"/>
        </w:rPr>
        <w:t>ation</w:t>
      </w:r>
      <w:r w:rsidRPr="00E352F6">
        <w:rPr>
          <w:sz w:val="16"/>
        </w:rPr>
        <w:t>.</w:t>
      </w:r>
    </w:p>
    <w:p w14:paraId="5E0841C1" w14:textId="77777777" w:rsidR="005706DA" w:rsidRDefault="005706DA" w:rsidP="005706DA">
      <w:pPr>
        <w:pStyle w:val="Heading4"/>
      </w:pPr>
      <w:r>
        <w:t>IPR’s key to reject bad patents.</w:t>
      </w:r>
    </w:p>
    <w:p w14:paraId="7DCF723C" w14:textId="77777777" w:rsidR="005706DA" w:rsidRDefault="005706DA" w:rsidP="005706DA">
      <w:r w:rsidRPr="001E0C7B">
        <w:rPr>
          <w:rStyle w:val="Style13ptBold"/>
        </w:rPr>
        <w:t>Love et al.</w:t>
      </w:r>
      <w:r>
        <w:t xml:space="preserve"> 2-3-20</w:t>
      </w:r>
      <w:r w:rsidRPr="001E0C7B">
        <w:rPr>
          <w:rStyle w:val="Style13ptBold"/>
        </w:rPr>
        <w:t>19</w:t>
      </w:r>
      <w:r>
        <w:t xml:space="preserve">. [Brian J., Co-Director, High Tech Law Institute, School of Law, Santa Clara University; Shawn P. Miller, Professor in Residence, School of Law, University of San Diego; Shawn </w:t>
      </w:r>
      <w:proofErr w:type="spellStart"/>
      <w:r>
        <w:t>Ambwani</w:t>
      </w:r>
      <w:proofErr w:type="spellEnd"/>
      <w:r>
        <w:t xml:space="preserve"> Co-Founder, Unified Patents; “Determinants of Patent Quality: Evidence from Inter Partes Review Proceedings,” 90 U. Colo. L. Rev. 67, </w:t>
      </w:r>
      <w:hyperlink r:id="rId31" w:history="1">
        <w:r w:rsidRPr="00614DA9">
          <w:rPr>
            <w:rStyle w:val="Hyperlink"/>
          </w:rPr>
          <w:t>https://doi.org/10.2139/ssrn.3119871</w:t>
        </w:r>
      </w:hyperlink>
      <w:r>
        <w:t xml:space="preserve"> //</w:t>
      </w:r>
      <w:proofErr w:type="spellStart"/>
      <w:r>
        <w:t>cpsw</w:t>
      </w:r>
      <w:proofErr w:type="spellEnd"/>
      <w:r>
        <w:t>-ay]</w:t>
      </w:r>
    </w:p>
    <w:p w14:paraId="54410922" w14:textId="7B605116" w:rsidR="005706DA" w:rsidRPr="005706DA" w:rsidRDefault="005706DA" w:rsidP="005706DA">
      <w:pPr>
        <w:rPr>
          <w:sz w:val="16"/>
        </w:rPr>
      </w:pPr>
      <w:r w:rsidRPr="004F0147">
        <w:rPr>
          <w:sz w:val="16"/>
        </w:rPr>
        <w:t xml:space="preserve">In addition to advancing the literature on patent quality, </w:t>
      </w:r>
      <w:r w:rsidRPr="004F0147">
        <w:rPr>
          <w:rStyle w:val="StyleUnderline"/>
        </w:rPr>
        <w:t>our findings have importance for ongoing policy debates</w:t>
      </w:r>
      <w:r w:rsidRPr="004F0147">
        <w:rPr>
          <w:sz w:val="16"/>
        </w:rPr>
        <w:t xml:space="preserve">. As described in detail infra in Section II.D.3, the continued existence of administrative patent challenges in the United States is uncertain. In both Congress and the courts, </w:t>
      </w:r>
      <w:r w:rsidRPr="004F0147">
        <w:rPr>
          <w:rStyle w:val="StyleUnderline"/>
          <w:highlight w:val="cyan"/>
        </w:rPr>
        <w:t>opponents of post-grant</w:t>
      </w:r>
      <w:r w:rsidRPr="004F0147">
        <w:rPr>
          <w:rStyle w:val="StyleUnderline"/>
        </w:rPr>
        <w:t xml:space="preserve"> administrative </w:t>
      </w:r>
      <w:r w:rsidRPr="004F0147">
        <w:rPr>
          <w:rStyle w:val="StyleUnderline"/>
          <w:highlight w:val="cyan"/>
        </w:rPr>
        <w:t>review have sought to weaken</w:t>
      </w:r>
      <w:r w:rsidRPr="004F0147">
        <w:rPr>
          <w:rStyle w:val="StyleUnderline"/>
        </w:rPr>
        <w:t xml:space="preserve"> or altogether eliminate existing </w:t>
      </w:r>
      <w:r w:rsidRPr="004F0147">
        <w:rPr>
          <w:rStyle w:val="StyleUnderline"/>
          <w:highlight w:val="cyan"/>
        </w:rPr>
        <w:t>procedures</w:t>
      </w:r>
      <w:r w:rsidRPr="004F0147">
        <w:rPr>
          <w:rStyle w:val="StyleUnderline"/>
        </w:rPr>
        <w:t xml:space="preserve">. At the core of this policy debate is a dispute about whether, on balance, administrative review of issued patents helps or harms innovation. </w:t>
      </w:r>
      <w:r w:rsidRPr="004F0147">
        <w:rPr>
          <w:rStyle w:val="StyleUnderline"/>
          <w:highlight w:val="cyan"/>
        </w:rPr>
        <w:t>Our results suggest</w:t>
      </w:r>
      <w:r w:rsidRPr="004F0147">
        <w:rPr>
          <w:rStyle w:val="StyleUnderline"/>
        </w:rPr>
        <w:t xml:space="preserve"> that </w:t>
      </w:r>
      <w:r w:rsidRPr="004F0147">
        <w:rPr>
          <w:rStyle w:val="Emphasis"/>
          <w:highlight w:val="cyan"/>
        </w:rPr>
        <w:t>i</w:t>
      </w:r>
      <w:r w:rsidRPr="004F0147">
        <w:rPr>
          <w:sz w:val="16"/>
        </w:rPr>
        <w:t xml:space="preserve">nter </w:t>
      </w:r>
      <w:r w:rsidRPr="004F0147">
        <w:rPr>
          <w:rStyle w:val="Emphasis"/>
          <w:highlight w:val="cyan"/>
        </w:rPr>
        <w:t>p</w:t>
      </w:r>
      <w:r w:rsidRPr="004F0147">
        <w:rPr>
          <w:sz w:val="16"/>
        </w:rPr>
        <w:t xml:space="preserve">artes </w:t>
      </w:r>
      <w:r w:rsidRPr="004F0147">
        <w:rPr>
          <w:rStyle w:val="Emphasis"/>
          <w:highlight w:val="cyan"/>
        </w:rPr>
        <w:t>r</w:t>
      </w:r>
      <w:r w:rsidRPr="004F0147">
        <w:rPr>
          <w:sz w:val="16"/>
        </w:rPr>
        <w:t xml:space="preserve">eview </w:t>
      </w:r>
      <w:r w:rsidRPr="004F0147">
        <w:rPr>
          <w:rStyle w:val="StyleUnderline"/>
          <w:highlight w:val="cyan"/>
        </w:rPr>
        <w:t>is</w:t>
      </w:r>
      <w:r w:rsidRPr="004F0147">
        <w:rPr>
          <w:rStyle w:val="StyleUnderline"/>
        </w:rPr>
        <w:t xml:space="preserve">, on average, </w:t>
      </w:r>
      <w:r w:rsidRPr="004F0147">
        <w:rPr>
          <w:rStyle w:val="StyleUnderline"/>
          <w:highlight w:val="cyan"/>
        </w:rPr>
        <w:t>eliminating patents with characteristics</w:t>
      </w:r>
      <w:r w:rsidRPr="004F0147">
        <w:rPr>
          <w:rStyle w:val="StyleUnderline"/>
        </w:rPr>
        <w:t xml:space="preserve"> traditionally </w:t>
      </w:r>
      <w:r w:rsidRPr="004F0147">
        <w:rPr>
          <w:rStyle w:val="StyleUnderline"/>
          <w:highlight w:val="cyan"/>
        </w:rPr>
        <w:t>associated with "weakness" and</w:t>
      </w:r>
      <w:r w:rsidRPr="004F0147">
        <w:rPr>
          <w:rStyle w:val="StyleUnderline"/>
        </w:rPr>
        <w:t xml:space="preserve">, thus, </w:t>
      </w:r>
      <w:r w:rsidRPr="004F0147">
        <w:rPr>
          <w:rStyle w:val="StyleUnderline"/>
          <w:highlight w:val="cyan"/>
        </w:rPr>
        <w:t>are consistent with arguments that the procedure is functioning as</w:t>
      </w:r>
      <w:r w:rsidRPr="004F0147">
        <w:rPr>
          <w:rStyle w:val="StyleUnderline"/>
        </w:rPr>
        <w:t xml:space="preserve"> originally </w:t>
      </w:r>
      <w:r w:rsidRPr="004F0147">
        <w:rPr>
          <w:rStyle w:val="StyleUnderline"/>
          <w:highlight w:val="cyan"/>
        </w:rPr>
        <w:t>intended</w:t>
      </w:r>
      <w:r w:rsidRPr="004F0147">
        <w:rPr>
          <w:sz w:val="16"/>
        </w:rPr>
        <w:t>.</w:t>
      </w:r>
    </w:p>
    <w:p w14:paraId="725622D7" w14:textId="04A54B29" w:rsidR="00D84B64" w:rsidRDefault="00D84B64" w:rsidP="00D84B64">
      <w:pPr>
        <w:pStyle w:val="Heading4"/>
        <w:spacing w:before="30" w:line="278" w:lineRule="atLeast"/>
        <w:rPr>
          <w:rFonts w:cs="Calibri"/>
          <w:color w:val="000000"/>
          <w:szCs w:val="26"/>
        </w:rPr>
      </w:pPr>
      <w:r>
        <w:rPr>
          <w:rFonts w:cs="Calibri"/>
          <w:color w:val="000000"/>
          <w:szCs w:val="26"/>
        </w:rPr>
        <w:t>Pharma costs independently trigger market corrections which collapse the economy</w:t>
      </w:r>
    </w:p>
    <w:p w14:paraId="6D838425" w14:textId="77777777" w:rsidR="00D84B64" w:rsidRDefault="00D84B64" w:rsidP="00D84B64">
      <w:pPr>
        <w:spacing w:after="120" w:line="235" w:lineRule="atLeast"/>
        <w:rPr>
          <w:color w:val="000000"/>
        </w:rPr>
      </w:pPr>
      <w:r>
        <w:rPr>
          <w:b/>
          <w:bCs/>
          <w:color w:val="000000"/>
          <w:sz w:val="26"/>
          <w:szCs w:val="26"/>
        </w:rPr>
        <w:t>Lopez 17</w:t>
      </w:r>
      <w:r>
        <w:rPr>
          <w:color w:val="000000"/>
        </w:rPr>
        <w:t> (Linette Lopez, senior finance correspondent at Business Insider, Columbia University, citing Bureau of Labor Statistics, Wall Street investors, the Centers for Medicare and Medicaid Services, Andy Slavitt, the man who ran the Affordable Care Act, October 17, 2017. “Wall Street found a parasite growing in the US economy that could spur the next recession. http://nordic.businessinsider.com/healthcare-costs-could-spur-the-next-recession-2017-10)</w:t>
      </w:r>
    </w:p>
    <w:p w14:paraId="69716AF6" w14:textId="77777777" w:rsidR="00D84B64" w:rsidRPr="000B6800" w:rsidRDefault="00D84B64" w:rsidP="00D84B64">
      <w:pPr>
        <w:spacing w:line="235" w:lineRule="atLeast"/>
        <w:rPr>
          <w:color w:val="000000"/>
          <w:sz w:val="16"/>
        </w:rPr>
      </w:pPr>
      <w:r>
        <w:rPr>
          <w:color w:val="000000"/>
          <w:u w:val="single"/>
          <w:shd w:val="clear" w:color="auto" w:fill="00FFFF"/>
        </w:rPr>
        <w:t>Wall Street's short sellers are beginning to talk about healthcare</w:t>
      </w:r>
      <w:r w:rsidRPr="000B6800">
        <w:rPr>
          <w:color w:val="000000"/>
          <w:sz w:val="16"/>
        </w:rPr>
        <w:t> </w:t>
      </w:r>
      <w:r>
        <w:rPr>
          <w:b/>
          <w:bCs/>
          <w:color w:val="000000"/>
          <w:u w:val="single"/>
          <w:shd w:val="clear" w:color="auto" w:fill="00FFFF"/>
        </w:rPr>
        <w:t>as the next major threat to the US economy</w:t>
      </w:r>
      <w:r w:rsidRPr="000B6800">
        <w:rPr>
          <w:color w:val="000000"/>
          <w:sz w:val="16"/>
        </w:rPr>
        <w:t>. </w:t>
      </w:r>
      <w:r>
        <w:rPr>
          <w:color w:val="000000"/>
          <w:u w:val="single"/>
        </w:rPr>
        <w:t>Costs are so high that the market will have to correct</w:t>
      </w:r>
      <w:r w:rsidRPr="000B6800">
        <w:rPr>
          <w:color w:val="000000"/>
          <w:sz w:val="16"/>
        </w:rPr>
        <w:t xml:space="preserve"> sooner rather than </w:t>
      </w:r>
      <w:proofErr w:type="spellStart"/>
      <w:proofErr w:type="gramStart"/>
      <w:r w:rsidRPr="000B6800">
        <w:rPr>
          <w:color w:val="000000"/>
          <w:sz w:val="16"/>
        </w:rPr>
        <w:t>later.</w:t>
      </w:r>
      <w:r>
        <w:rPr>
          <w:color w:val="000000"/>
          <w:u w:val="single"/>
          <w:shd w:val="clear" w:color="auto" w:fill="00FFFF"/>
        </w:rPr>
        <w:t>Left</w:t>
      </w:r>
      <w:proofErr w:type="spellEnd"/>
      <w:proofErr w:type="gramEnd"/>
      <w:r>
        <w:rPr>
          <w:color w:val="000000"/>
          <w:u w:val="single"/>
          <w:shd w:val="clear" w:color="auto" w:fill="00FFFF"/>
        </w:rPr>
        <w:t xml:space="preserve"> unchecked, a market</w:t>
      </w:r>
      <w:r>
        <w:rPr>
          <w:color w:val="000000"/>
          <w:u w:val="single"/>
        </w:rPr>
        <w:t>-led</w:t>
      </w:r>
      <w:r w:rsidRPr="000B6800">
        <w:rPr>
          <w:color w:val="000000"/>
          <w:sz w:val="16"/>
        </w:rPr>
        <w:t> </w:t>
      </w:r>
      <w:r>
        <w:rPr>
          <w:color w:val="000000"/>
          <w:u w:val="single"/>
          <w:shd w:val="clear" w:color="auto" w:fill="00FFFF"/>
        </w:rPr>
        <w:t>correction</w:t>
      </w:r>
      <w:r w:rsidRPr="000B6800">
        <w:rPr>
          <w:color w:val="000000"/>
          <w:sz w:val="16"/>
        </w:rPr>
        <w:t> </w:t>
      </w:r>
      <w:r>
        <w:rPr>
          <w:b/>
          <w:bCs/>
          <w:color w:val="000000"/>
          <w:u w:val="single"/>
          <w:shd w:val="clear" w:color="auto" w:fill="00FFFF"/>
        </w:rPr>
        <w:t>will be brutal</w:t>
      </w:r>
      <w:r w:rsidRPr="000B6800">
        <w:rPr>
          <w:color w:val="000000"/>
          <w:sz w:val="16"/>
        </w:rPr>
        <w:t>. Imagine a parasite living in the US economy, siphoning off the cash that has powered the middle class for decades. We know it's there, but no one - on the right or the left - is talking seriously about how to slow its growth. </w:t>
      </w:r>
      <w:r>
        <w:rPr>
          <w:color w:val="000000"/>
          <w:u w:val="single"/>
        </w:rPr>
        <w:t>This parasite is our healthcare system. It is already causing</w:t>
      </w:r>
      <w:r w:rsidRPr="000B6800">
        <w:rPr>
          <w:color w:val="000000"/>
          <w:sz w:val="16"/>
        </w:rPr>
        <w:t> more </w:t>
      </w:r>
      <w:r>
        <w:rPr>
          <w:color w:val="000000"/>
          <w:u w:val="single"/>
        </w:rPr>
        <w:t>damage to the economy</w:t>
      </w:r>
      <w:r w:rsidRPr="000B6800">
        <w:rPr>
          <w:color w:val="000000"/>
          <w:sz w:val="16"/>
        </w:rPr>
        <w:t> than you know, and at least one group of people seems to have this figured out: the same Wall Street doomsayers who predicted the financial crisis. Here's what they know, in the broadest terms. </w:t>
      </w:r>
      <w:r>
        <w:rPr>
          <w:color w:val="000000"/>
          <w:u w:val="single"/>
        </w:rPr>
        <w:t xml:space="preserve">Healthcare spending took </w:t>
      </w:r>
      <w:proofErr w:type="gramStart"/>
      <w:r>
        <w:rPr>
          <w:color w:val="000000"/>
          <w:u w:val="single"/>
        </w:rPr>
        <w:t>up</w:t>
      </w:r>
      <w:r w:rsidRPr="000B6800">
        <w:rPr>
          <w:color w:val="000000"/>
          <w:sz w:val="16"/>
        </w:rPr>
        <w:t> ,</w:t>
      </w:r>
      <w:proofErr w:type="gramEnd"/>
      <w:r w:rsidRPr="000B6800">
        <w:rPr>
          <w:color w:val="000000"/>
          <w:sz w:val="16"/>
        </w:rPr>
        <w:t xml:space="preserve"> hit 8% in 2014, a</w:t>
      </w:r>
      <w:r>
        <w:rPr>
          <w:color w:val="000000"/>
          <w:u w:val="single"/>
        </w:rPr>
        <w:t>nd then</w:t>
      </w:r>
      <w:r w:rsidRPr="000B6800">
        <w:rPr>
          <w:color w:val="000000"/>
          <w:sz w:val="16"/>
        </w:rPr>
        <w:t> </w:t>
      </w:r>
      <w:r>
        <w:rPr>
          <w:color w:val="000000"/>
          <w:u w:val="single"/>
          <w:shd w:val="clear" w:color="auto" w:fill="00FFFF"/>
        </w:rPr>
        <w:t>surged</w:t>
      </w:r>
      <w:r w:rsidRPr="000B6800">
        <w:rPr>
          <w:color w:val="000000"/>
          <w:sz w:val="16"/>
        </w:rPr>
        <w:t> </w:t>
      </w:r>
      <w:r>
        <w:rPr>
          <w:color w:val="000000"/>
          <w:u w:val="single"/>
        </w:rPr>
        <w:t>to</w:t>
      </w:r>
      <w:r w:rsidRPr="000B6800">
        <w:rPr>
          <w:color w:val="000000"/>
          <w:sz w:val="16"/>
        </w:rPr>
        <w:t> </w:t>
      </w:r>
      <w:r>
        <w:rPr>
          <w:b/>
          <w:bCs/>
          <w:color w:val="000000"/>
          <w:u w:val="single"/>
          <w:shd w:val="clear" w:color="auto" w:fill="00FFFF"/>
        </w:rPr>
        <w:t>10%</w:t>
      </w:r>
      <w:r w:rsidRPr="000B6800">
        <w:rPr>
          <w:color w:val="000000"/>
          <w:sz w:val="16"/>
        </w:rPr>
        <w:t> </w:t>
      </w:r>
      <w:r>
        <w:rPr>
          <w:color w:val="000000"/>
          <w:u w:val="single"/>
        </w:rPr>
        <w:t>by 2016</w:t>
      </w:r>
      <w:r w:rsidRPr="000B6800">
        <w:rPr>
          <w:color w:val="000000"/>
          <w:sz w:val="16"/>
        </w:rPr>
        <w:t>, according to the . Now of course there are some on Wall Street who see this as a reason to go long, with some companies poised to rake it in as baby boomers age and costly diseases like cancer proliferate. But </w:t>
      </w:r>
      <w:r>
        <w:rPr>
          <w:color w:val="000000"/>
          <w:u w:val="single"/>
        </w:rPr>
        <w:t>the crowd I'm talking about is focusing instead on what inefficiencies in pricing are doing to American wallets. They're looking at the bad actors in this healthcare system, the</w:t>
      </w:r>
      <w:r w:rsidRPr="000B6800">
        <w:rPr>
          <w:color w:val="000000"/>
          <w:sz w:val="16"/>
        </w:rPr>
        <w:t> </w:t>
      </w:r>
      <w:r>
        <w:rPr>
          <w:color w:val="000000"/>
          <w:u w:val="single"/>
          <w:shd w:val="clear" w:color="auto" w:fill="00FFFF"/>
        </w:rPr>
        <w:t>drug companies</w:t>
      </w:r>
      <w:r w:rsidRPr="000B6800">
        <w:rPr>
          <w:color w:val="000000"/>
          <w:sz w:val="16"/>
        </w:rPr>
        <w:t> </w:t>
      </w:r>
      <w:r>
        <w:rPr>
          <w:color w:val="000000"/>
          <w:u w:val="single"/>
        </w:rPr>
        <w:t>that are taking a 60-year-old medicine</w:t>
      </w:r>
      <w:r w:rsidRPr="000B6800">
        <w:rPr>
          <w:color w:val="000000"/>
          <w:sz w:val="16"/>
        </w:rPr>
        <w:t> </w:t>
      </w:r>
      <w:r>
        <w:rPr>
          <w:color w:val="000000"/>
          <w:u w:val="single"/>
          <w:shd w:val="clear" w:color="auto" w:fill="00FFFF"/>
        </w:rPr>
        <w:t>and</w:t>
      </w:r>
      <w:r w:rsidRPr="000B6800">
        <w:rPr>
          <w:color w:val="000000"/>
          <w:sz w:val="16"/>
        </w:rPr>
        <w:t> </w:t>
      </w:r>
      <w:r>
        <w:rPr>
          <w:color w:val="000000"/>
          <w:u w:val="single"/>
        </w:rPr>
        <w:t>jacking up the price, the</w:t>
      </w:r>
      <w:r w:rsidRPr="000B6800">
        <w:rPr>
          <w:color w:val="000000"/>
          <w:sz w:val="16"/>
        </w:rPr>
        <w:t> </w:t>
      </w:r>
      <w:r>
        <w:rPr>
          <w:color w:val="000000"/>
          <w:u w:val="single"/>
          <w:shd w:val="clear" w:color="auto" w:fill="00FFFF"/>
        </w:rPr>
        <w:t>middlemen</w:t>
      </w:r>
      <w:r w:rsidRPr="000B6800">
        <w:rPr>
          <w:color w:val="000000"/>
          <w:sz w:val="16"/>
        </w:rPr>
        <w:t> </w:t>
      </w:r>
      <w:r>
        <w:rPr>
          <w:color w:val="000000"/>
          <w:u w:val="single"/>
        </w:rPr>
        <w:t>that</w:t>
      </w:r>
      <w:r w:rsidRPr="000B6800">
        <w:rPr>
          <w:color w:val="000000"/>
          <w:sz w:val="16"/>
        </w:rPr>
        <w:t> </w:t>
      </w:r>
      <w:r>
        <w:rPr>
          <w:b/>
          <w:bCs/>
          <w:color w:val="000000"/>
          <w:u w:val="single"/>
          <w:shd w:val="clear" w:color="auto" w:fill="00FFFF"/>
        </w:rPr>
        <w:t>inflate costs</w:t>
      </w:r>
      <w:r w:rsidRPr="000B6800">
        <w:rPr>
          <w:color w:val="000000"/>
          <w:sz w:val="16"/>
        </w:rPr>
        <w:t> by inserting themselves between patients and providers. This crowd has noticed that these </w:t>
      </w:r>
      <w:r>
        <w:rPr>
          <w:b/>
          <w:bCs/>
          <w:color w:val="000000"/>
          <w:u w:val="single"/>
          <w:shd w:val="clear" w:color="auto" w:fill="00FFFF"/>
        </w:rPr>
        <w:t>bad actors are pervasive</w:t>
      </w:r>
      <w:r w:rsidRPr="000B6800">
        <w:rPr>
          <w:color w:val="000000"/>
          <w:sz w:val="16"/>
        </w:rPr>
        <w:t> </w:t>
      </w:r>
      <w:r>
        <w:rPr>
          <w:color w:val="000000"/>
          <w:u w:val="single"/>
        </w:rPr>
        <w:t>in our</w:t>
      </w:r>
      <w:r w:rsidRPr="000B6800">
        <w:rPr>
          <w:color w:val="000000"/>
          <w:sz w:val="16"/>
        </w:rPr>
        <w:t> </w:t>
      </w:r>
      <w:r>
        <w:rPr>
          <w:color w:val="000000"/>
          <w:u w:val="single"/>
        </w:rPr>
        <w:t>system</w:t>
      </w:r>
      <w:r w:rsidRPr="000B6800">
        <w:rPr>
          <w:color w:val="000000"/>
          <w:sz w:val="16"/>
        </w:rPr>
        <w:t xml:space="preserve">. </w:t>
      </w:r>
      <w:proofErr w:type="gramStart"/>
      <w:r w:rsidRPr="000B6800">
        <w:rPr>
          <w:color w:val="000000"/>
          <w:sz w:val="16"/>
        </w:rPr>
        <w:t>So</w:t>
      </w:r>
      <w:proofErr w:type="gramEnd"/>
      <w:r w:rsidRPr="000B6800">
        <w:rPr>
          <w:color w:val="000000"/>
          <w:sz w:val="16"/>
        </w:rPr>
        <w:t> </w:t>
      </w:r>
      <w:r>
        <w:rPr>
          <w:color w:val="000000"/>
          <w:u w:val="single"/>
        </w:rPr>
        <w:t>the bet here is simple</w:t>
      </w:r>
      <w:r w:rsidRPr="000B6800">
        <w:rPr>
          <w:color w:val="000000"/>
          <w:sz w:val="16"/>
        </w:rPr>
        <w:t>: </w:t>
      </w:r>
      <w:r>
        <w:rPr>
          <w:color w:val="000000"/>
          <w:u w:val="single"/>
        </w:rPr>
        <w:t>America</w:t>
      </w:r>
      <w:r w:rsidRPr="000B6800">
        <w:rPr>
          <w:color w:val="000000"/>
          <w:sz w:val="16"/>
        </w:rPr>
        <w:t>, one way or another, </w:t>
      </w:r>
      <w:r>
        <w:rPr>
          <w:color w:val="000000"/>
          <w:u w:val="single"/>
        </w:rPr>
        <w:t>will be forced to confront the parasite</w:t>
      </w:r>
      <w:r w:rsidRPr="000B6800">
        <w:rPr>
          <w:color w:val="000000"/>
          <w:sz w:val="16"/>
        </w:rPr>
        <w:t> that is its healthcare system, and the companies that are using the sleaziest tactics will be picked off first - by prosecutors, lawmakers, insurance companies, or the press - leaving sick customers in the lurch. Short sellers (investors who bet that stocks will go down) are talking about this thesis at conferences and sending it around in their email newsletters. They're learning about scams and picking off weak companies to bet against. </w:t>
      </w:r>
      <w:r>
        <w:rPr>
          <w:color w:val="000000"/>
          <w:u w:val="single"/>
        </w:rPr>
        <w:t>They see</w:t>
      </w:r>
      <w:r w:rsidRPr="000B6800">
        <w:rPr>
          <w:color w:val="000000"/>
          <w:sz w:val="16"/>
        </w:rPr>
        <w:t> </w:t>
      </w:r>
      <w:r>
        <w:rPr>
          <w:color w:val="000000"/>
          <w:u w:val="single"/>
          <w:shd w:val="clear" w:color="auto" w:fill="00FFFF"/>
        </w:rPr>
        <w:t>rising costs</w:t>
      </w:r>
      <w:r w:rsidRPr="000B6800">
        <w:rPr>
          <w:color w:val="000000"/>
          <w:sz w:val="16"/>
        </w:rPr>
        <w:t> </w:t>
      </w:r>
      <w:r>
        <w:rPr>
          <w:color w:val="000000"/>
          <w:u w:val="single"/>
        </w:rPr>
        <w:t>as a bubble that</w:t>
      </w:r>
      <w:r w:rsidRPr="000B6800">
        <w:rPr>
          <w:color w:val="000000"/>
          <w:sz w:val="16"/>
        </w:rPr>
        <w:t> </w:t>
      </w:r>
      <w:r>
        <w:rPr>
          <w:color w:val="000000"/>
          <w:u w:val="single"/>
          <w:shd w:val="clear" w:color="auto" w:fill="00FFFF"/>
        </w:rPr>
        <w:t>will be</w:t>
      </w:r>
      <w:r w:rsidRPr="000B6800">
        <w:rPr>
          <w:color w:val="000000"/>
          <w:sz w:val="16"/>
        </w:rPr>
        <w:t> </w:t>
      </w:r>
      <w:r>
        <w:rPr>
          <w:color w:val="000000"/>
          <w:u w:val="single"/>
        </w:rPr>
        <w:t>either</w:t>
      </w:r>
      <w:r w:rsidRPr="000B6800">
        <w:rPr>
          <w:color w:val="000000"/>
          <w:sz w:val="16"/>
        </w:rPr>
        <w:t> </w:t>
      </w:r>
      <w:r>
        <w:rPr>
          <w:b/>
          <w:bCs/>
          <w:color w:val="000000"/>
          <w:u w:val="single"/>
          <w:shd w:val="clear" w:color="auto" w:fill="00FFFF"/>
        </w:rPr>
        <w:t>gently deflated</w:t>
      </w:r>
      <w:r w:rsidRPr="000B6800">
        <w:rPr>
          <w:color w:val="000000"/>
          <w:sz w:val="16"/>
        </w:rPr>
        <w:t> </w:t>
      </w:r>
      <w:r>
        <w:rPr>
          <w:color w:val="000000"/>
          <w:u w:val="single"/>
          <w:shd w:val="clear" w:color="auto" w:fill="00FFFF"/>
        </w:rPr>
        <w:t>through fed</w:t>
      </w:r>
      <w:r>
        <w:rPr>
          <w:color w:val="000000"/>
          <w:u w:val="single"/>
        </w:rPr>
        <w:t>eral-government</w:t>
      </w:r>
      <w:r w:rsidRPr="000B6800">
        <w:rPr>
          <w:color w:val="000000"/>
          <w:sz w:val="16"/>
        </w:rPr>
        <w:t> </w:t>
      </w:r>
      <w:r>
        <w:rPr>
          <w:color w:val="000000"/>
          <w:u w:val="single"/>
          <w:shd w:val="clear" w:color="auto" w:fill="00FFFF"/>
        </w:rPr>
        <w:t>intervention</w:t>
      </w:r>
      <w:r w:rsidRPr="000B6800">
        <w:rPr>
          <w:color w:val="000000"/>
          <w:sz w:val="16"/>
        </w:rPr>
        <w:t> </w:t>
      </w:r>
      <w:r>
        <w:rPr>
          <w:color w:val="000000"/>
          <w:u w:val="single"/>
          <w:shd w:val="clear" w:color="auto" w:fill="00FFFF"/>
        </w:rPr>
        <w:t>or</w:t>
      </w:r>
      <w:r w:rsidRPr="000B6800">
        <w:rPr>
          <w:color w:val="000000"/>
          <w:sz w:val="16"/>
        </w:rPr>
        <w:t> </w:t>
      </w:r>
      <w:r>
        <w:rPr>
          <w:b/>
          <w:bCs/>
          <w:color w:val="000000"/>
          <w:u w:val="single"/>
          <w:shd w:val="clear" w:color="auto" w:fill="00FFFF"/>
        </w:rPr>
        <w:t>violently popped</w:t>
      </w:r>
      <w:r w:rsidRPr="000B6800">
        <w:rPr>
          <w:color w:val="000000"/>
          <w:sz w:val="16"/>
        </w:rPr>
        <w:t> </w:t>
      </w:r>
      <w:r>
        <w:rPr>
          <w:color w:val="000000"/>
          <w:u w:val="single"/>
          <w:shd w:val="clear" w:color="auto" w:fill="00FFFF"/>
        </w:rPr>
        <w:t>by the</w:t>
      </w:r>
      <w:r w:rsidRPr="000B6800">
        <w:rPr>
          <w:color w:val="000000"/>
          <w:sz w:val="16"/>
        </w:rPr>
        <w:t> </w:t>
      </w:r>
      <w:r>
        <w:rPr>
          <w:color w:val="000000"/>
          <w:u w:val="single"/>
        </w:rPr>
        <w:t>merciless hand of the</w:t>
      </w:r>
      <w:r w:rsidRPr="000B6800">
        <w:rPr>
          <w:color w:val="000000"/>
          <w:sz w:val="16"/>
        </w:rPr>
        <w:t> </w:t>
      </w:r>
      <w:r>
        <w:rPr>
          <w:color w:val="000000"/>
          <w:u w:val="single"/>
          <w:shd w:val="clear" w:color="auto" w:fill="00FFFF"/>
        </w:rPr>
        <w:t>market</w:t>
      </w:r>
      <w:r w:rsidRPr="000B6800">
        <w:rPr>
          <w:color w:val="000000"/>
          <w:sz w:val="16"/>
        </w:rPr>
        <w:t> - with a savvy investor making money either way. We have three options for dealing with this problem going forward: We can handle rising cost with good policy and change the way we think about paying for healthcare. We can handle this with bad policy and deliberately shift rising costs to consumers while the government abdicates its responsibility for the health of not only the American people but also the American economy. Or </w:t>
      </w:r>
      <w:r>
        <w:rPr>
          <w:color w:val="000000"/>
          <w:u w:val="single"/>
          <w:shd w:val="clear" w:color="auto" w:fill="00FFFF"/>
        </w:rPr>
        <w:t>we can do nothing</w:t>
      </w:r>
      <w:r>
        <w:rPr>
          <w:color w:val="000000"/>
          <w:u w:val="single"/>
        </w:rPr>
        <w:t>,</w:t>
      </w:r>
      <w:r w:rsidRPr="000B6800">
        <w:rPr>
          <w:color w:val="000000"/>
          <w:sz w:val="16"/>
        </w:rPr>
        <w:t> </w:t>
      </w:r>
      <w:r>
        <w:rPr>
          <w:color w:val="000000"/>
          <w:u w:val="single"/>
          <w:shd w:val="clear" w:color="auto" w:fill="00FFFF"/>
        </w:rPr>
        <w:t>which would result in</w:t>
      </w:r>
      <w:r w:rsidRPr="000B6800">
        <w:rPr>
          <w:color w:val="000000"/>
          <w:sz w:val="16"/>
        </w:rPr>
        <w:t> </w:t>
      </w:r>
      <w:r>
        <w:rPr>
          <w:b/>
          <w:bCs/>
          <w:color w:val="000000"/>
          <w:u w:val="single"/>
          <w:shd w:val="clear" w:color="auto" w:fill="00FFFF"/>
        </w:rPr>
        <w:t>more rising costs</w:t>
      </w:r>
      <w:r>
        <w:rPr>
          <w:color w:val="000000"/>
          <w:u w:val="single"/>
        </w:rPr>
        <w:t>, more</w:t>
      </w:r>
      <w:r w:rsidRPr="000B6800">
        <w:rPr>
          <w:color w:val="000000"/>
          <w:sz w:val="16"/>
        </w:rPr>
        <w:t> </w:t>
      </w:r>
      <w:r>
        <w:rPr>
          <w:b/>
          <w:bCs/>
          <w:color w:val="000000"/>
          <w:u w:val="single"/>
          <w:shd w:val="clear" w:color="auto" w:fill="00FFFF"/>
        </w:rPr>
        <w:t>corporate rent-seeking</w:t>
      </w:r>
      <w:r w:rsidRPr="000B6800">
        <w:rPr>
          <w:color w:val="000000"/>
          <w:sz w:val="16"/>
        </w:rPr>
        <w:t> </w:t>
      </w:r>
      <w:r>
        <w:rPr>
          <w:color w:val="000000"/>
          <w:u w:val="single"/>
        </w:rPr>
        <w:t>behavior,</w:t>
      </w:r>
      <w:r w:rsidRPr="000B6800">
        <w:rPr>
          <w:color w:val="000000"/>
          <w:sz w:val="16"/>
        </w:rPr>
        <w:t> </w:t>
      </w:r>
      <w:r>
        <w:rPr>
          <w:b/>
          <w:bCs/>
          <w:color w:val="000000"/>
          <w:u w:val="single"/>
          <w:shd w:val="clear" w:color="auto" w:fill="00FFFF"/>
        </w:rPr>
        <w:t>and ultimately a recession</w:t>
      </w:r>
      <w:r w:rsidRPr="000B6800">
        <w:rPr>
          <w:color w:val="000000"/>
          <w:sz w:val="16"/>
        </w:rPr>
        <w:t> </w:t>
      </w:r>
      <w:r>
        <w:rPr>
          <w:color w:val="000000"/>
          <w:u w:val="single"/>
        </w:rPr>
        <w:t xml:space="preserve">as household resources </w:t>
      </w:r>
      <w:proofErr w:type="gramStart"/>
      <w:r>
        <w:rPr>
          <w:color w:val="000000"/>
          <w:u w:val="single"/>
        </w:rPr>
        <w:t>go</w:t>
      </w:r>
      <w:proofErr w:type="gramEnd"/>
      <w:r>
        <w:rPr>
          <w:color w:val="000000"/>
          <w:u w:val="single"/>
        </w:rPr>
        <w:t xml:space="preserve"> toward medicine</w:t>
      </w:r>
      <w:r w:rsidRPr="000B6800">
        <w:rPr>
          <w:color w:val="000000"/>
          <w:sz w:val="16"/>
        </w:rPr>
        <w:t> and treatment </w:t>
      </w:r>
      <w:r>
        <w:rPr>
          <w:color w:val="000000"/>
          <w:u w:val="single"/>
        </w:rPr>
        <w:t>instead of new cars, homes,</w:t>
      </w:r>
      <w:r w:rsidRPr="000B6800">
        <w:rPr>
          <w:color w:val="000000"/>
          <w:sz w:val="16"/>
        </w:rPr>
        <w:t> </w:t>
      </w:r>
      <w:r>
        <w:rPr>
          <w:color w:val="000000"/>
          <w:u w:val="single"/>
        </w:rPr>
        <w:t>clothes, or toys</w:t>
      </w:r>
      <w:r w:rsidRPr="000B6800">
        <w:rPr>
          <w:color w:val="000000"/>
          <w:sz w:val="16"/>
        </w:rPr>
        <w:t>. </w:t>
      </w:r>
      <w:r>
        <w:rPr>
          <w:b/>
          <w:bCs/>
          <w:color w:val="000000"/>
          <w:u w:val="single"/>
        </w:rPr>
        <w:t>The US is hurtling at full speed toward the third option</w:t>
      </w:r>
      <w:r w:rsidRPr="000B6800">
        <w:rPr>
          <w:color w:val="000000"/>
          <w:sz w:val="16"/>
        </w:rPr>
        <w:t>. That's because, at least realistically, to rein in costs. Healthcare costs today make up a sixth of the economy; the Centers for Medicare and Medicaid Services estimate that the share will grow to a fifth in just eight years. Blame Bill and Mike There's an origin story for how Wall Street became aware of the gravity of this situation: </w:t>
      </w:r>
      <w:r>
        <w:rPr>
          <w:color w:val="000000"/>
          <w:u w:val="single"/>
          <w:shd w:val="clear" w:color="auto" w:fill="00FFFF"/>
        </w:rPr>
        <w:t>Valeant Pharmaceuticals</w:t>
      </w:r>
      <w:r w:rsidRPr="000B6800">
        <w:rPr>
          <w:color w:val="000000"/>
          <w:sz w:val="16"/>
        </w:rPr>
        <w:t>. The company's </w:t>
      </w:r>
      <w:r>
        <w:rPr>
          <w:b/>
          <w:bCs/>
          <w:color w:val="000000"/>
          <w:u w:val="single"/>
          <w:shd w:val="clear" w:color="auto" w:fill="00FFFF"/>
        </w:rPr>
        <w:t>stock plunged 90%</w:t>
      </w:r>
      <w:r w:rsidRPr="000B6800">
        <w:rPr>
          <w:color w:val="000000"/>
          <w:sz w:val="16"/>
        </w:rPr>
        <w:t> starting in October 2015 </w:t>
      </w:r>
      <w:r>
        <w:rPr>
          <w:color w:val="000000"/>
          <w:u w:val="single"/>
          <w:shd w:val="clear" w:color="auto" w:fill="00FFFF"/>
        </w:rPr>
        <w:t>after the Street</w:t>
      </w:r>
      <w:r w:rsidRPr="000B6800">
        <w:rPr>
          <w:color w:val="000000"/>
          <w:sz w:val="16"/>
        </w:rPr>
        <w:t> (and prosecutors) </w:t>
      </w:r>
      <w:r>
        <w:rPr>
          <w:color w:val="000000"/>
          <w:u w:val="single"/>
          <w:shd w:val="clear" w:color="auto" w:fill="00FFFF"/>
        </w:rPr>
        <w:t>became aware of how Valeant was abusing the system</w:t>
      </w:r>
      <w:r w:rsidRPr="000B6800">
        <w:rPr>
          <w:color w:val="000000"/>
          <w:sz w:val="16"/>
        </w:rPr>
        <w:t xml:space="preserve"> to shove expensive drugs down the throat of insurance companies. In other words, Valeant - then under the guidance of CEO Michael Pearson - was the poster child for big pharma's even bigger greed. What's more, no one could ignore it because Wall Street's loudest megaphone, the hedge fund billionaire Bill Ackman, was telling everyone and their mother what a great stock it was. He got in himself, and, like a lot of his peers, he lost his shirt. Now that the dust has </w:t>
      </w:r>
      <w:proofErr w:type="gramStart"/>
      <w:r w:rsidRPr="000B6800">
        <w:rPr>
          <w:color w:val="000000"/>
          <w:sz w:val="16"/>
        </w:rPr>
        <w:t>settled</w:t>
      </w:r>
      <w:proofErr w:type="gramEnd"/>
      <w:r w:rsidRPr="000B6800">
        <w:rPr>
          <w:color w:val="000000"/>
          <w:sz w:val="16"/>
        </w:rPr>
        <w:t xml:space="preserve"> we know what Ackman, who joined Valeant's board, should have known: Valeant was handing any middleman that stood in the way of getting an insurer to pay for expensive Valeant drugs. It was spending tons of money acquiring and marketing old drugs instead of developing new ones. It used its own pharmacy to push out Valeant drugs at a mind-bending rate as long as insurers would continue to foot the bill. It was finding ways to make copays disappear so customers would never know how much their drugs were costing insurers. These are just some of the games Wall Street learned how to sniff out in big pharma, and once the short sellers on Wall Street could see it, they started to see it everywhere. A few weeks </w:t>
      </w:r>
      <w:proofErr w:type="gramStart"/>
      <w:r w:rsidRPr="000B6800">
        <w:rPr>
          <w:color w:val="000000"/>
          <w:sz w:val="16"/>
        </w:rPr>
        <w:t>ago</w:t>
      </w:r>
      <w:proofErr w:type="gramEnd"/>
      <w:r w:rsidRPr="000B6800">
        <w:rPr>
          <w:color w:val="000000"/>
          <w:sz w:val="16"/>
        </w:rPr>
        <w:t xml:space="preserve"> I spoke with Andy Slavitt, the man who ran the Affordable Care Act - also known as Obamacare - during the Obama administration, and he briefly touched on how to improve price transparency in healthcare. "It's going to take more than a few tweets from the president to bring real reform," Slavitt said, just before he hung up the phone. "Once pharmaceutical costs reach 25% of Medicare, we're not going to like the choices we'll have to make." We can handle this well First things first: Just because we're not ready to tackle this doesn't mean the market isn't. </w:t>
      </w:r>
      <w:r>
        <w:rPr>
          <w:color w:val="000000"/>
          <w:u w:val="single"/>
        </w:rPr>
        <w:t>Wall Street has noticed that the market is pushing payers in a different direction</w:t>
      </w:r>
      <w:r w:rsidRPr="000B6800">
        <w:rPr>
          <w:color w:val="000000"/>
          <w:sz w:val="16"/>
        </w:rPr>
        <w:t>. For one, more costs have shifted to consumers (part of why everyone is so outraged), and instead of our outdated fee-for-service model that pays the industry only when people are very sick, payers are experimenting with bundled payments - structuring payment on the basis of expected costs - and selective points of care. They're also trying to avoid expensive hospitals, sending patients to lower-cost outpatient facilities for common treatments. But </w:t>
      </w:r>
      <w:r>
        <w:rPr>
          <w:b/>
          <w:bCs/>
          <w:color w:val="000000"/>
          <w:u w:val="single"/>
        </w:rPr>
        <w:t>this is happening unevenly</w:t>
      </w:r>
      <w:r w:rsidRPr="000B6800">
        <w:rPr>
          <w:color w:val="000000"/>
          <w:sz w:val="16"/>
        </w:rPr>
        <w:t>, and a lot can go wrong. When sick people are involved, </w:t>
      </w:r>
      <w:r>
        <w:rPr>
          <w:color w:val="000000"/>
          <w:u w:val="single"/>
          <w:shd w:val="clear" w:color="auto" w:fill="00FFFF"/>
        </w:rPr>
        <w:t>the collateral damage of bankrupted companies and</w:t>
      </w:r>
      <w:r w:rsidRPr="000B6800">
        <w:rPr>
          <w:color w:val="000000"/>
          <w:sz w:val="16"/>
        </w:rPr>
        <w:t> </w:t>
      </w:r>
      <w:r>
        <w:rPr>
          <w:color w:val="000000"/>
          <w:u w:val="single"/>
        </w:rPr>
        <w:t>panicked executives eyeing</w:t>
      </w:r>
      <w:r w:rsidRPr="000B6800">
        <w:rPr>
          <w:color w:val="000000"/>
          <w:sz w:val="16"/>
        </w:rPr>
        <w:t> </w:t>
      </w:r>
      <w:r>
        <w:rPr>
          <w:color w:val="000000"/>
          <w:u w:val="single"/>
          <w:shd w:val="clear" w:color="auto" w:fill="00FFFF"/>
        </w:rPr>
        <w:t>falling stock prices</w:t>
      </w:r>
      <w:r w:rsidRPr="000B6800">
        <w:rPr>
          <w:color w:val="000000"/>
          <w:sz w:val="16"/>
        </w:rPr>
        <w:t> </w:t>
      </w:r>
      <w:r>
        <w:rPr>
          <w:b/>
          <w:bCs/>
          <w:color w:val="000000"/>
          <w:u w:val="single"/>
          <w:shd w:val="clear" w:color="auto" w:fill="00FFFF"/>
        </w:rPr>
        <w:t>can be death</w:t>
      </w:r>
      <w:r>
        <w:rPr>
          <w:color w:val="000000"/>
          <w:u w:val="single"/>
        </w:rPr>
        <w:t>.</w:t>
      </w:r>
      <w:r w:rsidRPr="000B6800">
        <w:rPr>
          <w:color w:val="000000"/>
          <w:sz w:val="16"/>
        </w:rPr>
        <w:t> </w:t>
      </w:r>
      <w:proofErr w:type="gramStart"/>
      <w:r w:rsidRPr="000B6800">
        <w:rPr>
          <w:color w:val="000000"/>
          <w:sz w:val="16"/>
        </w:rPr>
        <w:t>So</w:t>
      </w:r>
      <w:proofErr w:type="gramEnd"/>
      <w:r w:rsidRPr="000B6800">
        <w:rPr>
          <w:color w:val="000000"/>
          <w:sz w:val="16"/>
        </w:rPr>
        <w:t xml:space="preserve"> we should handle this correctly. On top of changing the way we pay for care (and thus incentivize care) we should make drug pricing transparent. We should allow Medicare to negotiate drug prices. We shouldn't allow drug companies to charge Americans a premium and pretend that it's going to research and development [R&amp;D] (). We should change regulations for marketing pharmaceuticals. We should curb the pharma lobby's power. There are glimmers of hope. have passed laws addressing balance billing - when an out-of-network healthcare provider charges you for whatever your insurer didn't pay for. California and other states are trying </w:t>
      </w:r>
      <w:proofErr w:type="gramStart"/>
      <w:r w:rsidRPr="000B6800">
        <w:rPr>
          <w:color w:val="000000"/>
          <w:sz w:val="16"/>
        </w:rPr>
        <w:t>to ;</w:t>
      </w:r>
      <w:proofErr w:type="gramEnd"/>
      <w:r w:rsidRPr="000B6800">
        <w:rPr>
          <w:color w:val="000000"/>
          <w:sz w:val="16"/>
        </w:rPr>
        <w:t xml:space="preserve"> such companies often take a cut from drug companies and manage plans for insurers, but neither party knows the deal a PBM has cut with the other. It's secret, and it's stupid. Stocks, by the way, are starting to fall on this news: Express Scripts, the largest PBM, has seen its stock price decline by 17% over the past year. (This after one of its biggest clients, the insurer Anthem, sued it in a 2016 lawsuit accusing it of overcharging.) </w:t>
      </w:r>
      <w:r>
        <w:rPr>
          <w:color w:val="000000"/>
          <w:u w:val="single"/>
          <w:shd w:val="clear" w:color="auto" w:fill="00FFFF"/>
        </w:rPr>
        <w:t>Stock prices for the largest</w:t>
      </w:r>
      <w:r w:rsidRPr="000B6800">
        <w:rPr>
          <w:color w:val="000000"/>
          <w:sz w:val="16"/>
        </w:rPr>
        <w:t> </w:t>
      </w:r>
      <w:r>
        <w:rPr>
          <w:color w:val="000000"/>
          <w:u w:val="single"/>
        </w:rPr>
        <w:t>for-profit</w:t>
      </w:r>
      <w:r w:rsidRPr="000B6800">
        <w:rPr>
          <w:color w:val="000000"/>
          <w:sz w:val="16"/>
        </w:rPr>
        <w:t> </w:t>
      </w:r>
      <w:r>
        <w:rPr>
          <w:color w:val="000000"/>
          <w:u w:val="single"/>
          <w:shd w:val="clear" w:color="auto" w:fill="00FFFF"/>
        </w:rPr>
        <w:t>hospital managers</w:t>
      </w:r>
      <w:r w:rsidRPr="000B6800">
        <w:rPr>
          <w:color w:val="000000"/>
          <w:sz w:val="16"/>
        </w:rPr>
        <w:t>, Tenet Healthcare and Lifepoint, </w:t>
      </w:r>
      <w:r>
        <w:rPr>
          <w:b/>
          <w:bCs/>
          <w:color w:val="000000"/>
          <w:u w:val="single"/>
          <w:shd w:val="clear" w:color="auto" w:fill="00FFFF"/>
        </w:rPr>
        <w:t>have fallen</w:t>
      </w:r>
      <w:r w:rsidRPr="000B6800">
        <w:rPr>
          <w:color w:val="000000"/>
          <w:sz w:val="16"/>
        </w:rPr>
        <w:t> by 30% and 6% over the past year. The Food and Drug Administration has sped up generic-drug approval, putting pressure on prices. Unfortunately, none of this is enough. It's barely a start. Corruption still abounds, and </w:t>
      </w:r>
      <w:r>
        <w:rPr>
          <w:color w:val="000000"/>
          <w:u w:val="single"/>
          <w:shd w:val="clear" w:color="auto" w:fill="00FFFF"/>
        </w:rPr>
        <w:t>we've done little to save ourselves</w:t>
      </w:r>
      <w:r w:rsidRPr="000B6800">
        <w:rPr>
          <w:color w:val="000000"/>
          <w:sz w:val="16"/>
        </w:rPr>
        <w:t> from the chaos that could result from more dramatic, disorganized, market-led change. We can handle it badly So far, the healthcare debate in the US has centered on </w:t>
      </w:r>
      <w:r>
        <w:rPr>
          <w:color w:val="000000"/>
          <w:u w:val="single"/>
          <w:shd w:val="clear" w:color="auto" w:fill="00FFFF"/>
        </w:rPr>
        <w:t>Obamacare</w:t>
      </w:r>
      <w:r w:rsidRPr="000B6800">
        <w:rPr>
          <w:color w:val="000000"/>
          <w:sz w:val="16"/>
        </w:rPr>
        <w:t> </w:t>
      </w:r>
      <w:r>
        <w:rPr>
          <w:color w:val="000000"/>
          <w:u w:val="single"/>
        </w:rPr>
        <w:t>- a program that covers about 10% of Americans - and</w:t>
      </w:r>
      <w:r w:rsidRPr="000B6800">
        <w:rPr>
          <w:color w:val="000000"/>
          <w:sz w:val="16"/>
        </w:rPr>
        <w:t> </w:t>
      </w:r>
      <w:r>
        <w:rPr>
          <w:color w:val="000000"/>
          <w:u w:val="single"/>
          <w:shd w:val="clear" w:color="auto" w:fill="00FFFF"/>
        </w:rPr>
        <w:t>doesn't go far enough in</w:t>
      </w:r>
      <w:r w:rsidRPr="000B6800">
        <w:rPr>
          <w:color w:val="000000"/>
          <w:sz w:val="16"/>
        </w:rPr>
        <w:t> </w:t>
      </w:r>
      <w:r>
        <w:rPr>
          <w:b/>
          <w:bCs/>
          <w:color w:val="000000"/>
          <w:u w:val="single"/>
          <w:shd w:val="clear" w:color="auto" w:fill="00FFFF"/>
        </w:rPr>
        <w:t>addressing the larger system's incentives</w:t>
      </w:r>
      <w:r>
        <w:rPr>
          <w:color w:val="000000"/>
          <w:u w:val="single"/>
        </w:rPr>
        <w:t>.</w:t>
      </w:r>
      <w:r w:rsidRPr="000B6800">
        <w:rPr>
          <w:color w:val="000000"/>
          <w:sz w:val="16"/>
        </w:rPr>
        <w:t> We're embarrassing ourselves. At least, I was embarrassed while watching a meeting of the Senate Health, Education, Labor, and Pensions Committee during the second (or maybe third) attempt to repeal Obamacare. The meeting was about curbing the rising cost of prescription drugs, and most of the Republicans were off doing something useless in secret that eventually they would have to undo clumsily in public. It was a frustrating session. Powerless Democrats listened as experts outlined ways to control costs that seemed fairly simple but are actually fairly insurmountable in our current system in which pharma money talks louder than any congressional expert witness. Sen. Sheldon Whitehouse, a Rhode Island Democrat, sounded exasperated. He said the Senate could solve drug pricing "in a week" if it weren't for the Supreme Court's Citizens United ruling on campaign spending - the pharmaceutical industry has spent billions of dollars lobbying Congress to keep this system opaque. Whitehouse thinks billions might be overkill. "We tend to come cheaper than that," he said, disgusted. Now, perhaps you're saying to yourself, "Linette, Bernie Sanders has a plan." Let me stop you right there. Bernie Sanders has a political pipe dream at best (a political litmus test at worse) that won't pass one chamber of Congress, let alone two</w:t>
      </w:r>
      <w:proofErr w:type="gramStart"/>
      <w:r w:rsidRPr="000B6800">
        <w:rPr>
          <w:color w:val="000000"/>
          <w:sz w:val="16"/>
        </w:rPr>
        <w:t>. .</w:t>
      </w:r>
      <w:proofErr w:type="gramEnd"/>
      <w:r w:rsidRPr="000B6800">
        <w:rPr>
          <w:color w:val="000000"/>
          <w:sz w:val="16"/>
        </w:rPr>
        <w:t xml:space="preserve"> We can do nothing When I say Wall Street has caught wind of this, I don't mean the whole of it. Some money managers in this market are still howling at the moon, shaking their fists at the Federal Reserve, blaming the distortions caused by low-interest rates for our economy's slow growth. But the economy is weak, in part, because of bad policy in healthcare - policy that has allowed healthcare expenditures to choke the life out of middle-class wallets. On Monday the Federal Reserve Bank of New York released a report saying discretionary consumer spending had finally reached the place it was in 2007. In other words, Americans are finally spending as much on things like dining out and going on vacation as they did in 2007. It's about time. As the New York Fed points out, discretionary spending recovered more slowly than it did in past downturns. One of the reasons for this, we can extrapolate, is the rising cost of nondiscretionary spending in healthcare. In a that unlike "discretionary services, nondiscretionary services expenditures ... fell less during the recent recession than they did in the early 1980s recession, primarily because real health care expenditures held up better in this recession." In other words, healthcare is gobbling up more and more of our paychecks. Even if the government stopped paying for stuff (i.e., we get rid of assistance through programs like Obamacare) someone has to pay for our country's sick. In a service-based economy like the US this matters a lot. The New York Fed thinks that Americans aren't spending because they're saving and that they're saving because they're worried about slow growth going forward. That could be true. But it could also be true that </w:t>
      </w:r>
      <w:r>
        <w:rPr>
          <w:color w:val="000000"/>
          <w:u w:val="single"/>
        </w:rPr>
        <w:t>Americans simply don't have the money they used to because out-of-pocket healthcare costs are rising. America is nothing without a growing class of people who buy school supplies for their kids, take vacations to national parks, eat out at restaurants, and do all the things middle-class Americans have done since the 1950s</w:t>
      </w:r>
      <w:r w:rsidRPr="000B6800">
        <w:rPr>
          <w:color w:val="000000"/>
          <w:sz w:val="16"/>
        </w:rPr>
        <w:t>. That's happening less and less, and Wall Street is starting to pinpoint one inescapable, intractable reason - and there's no plan to stop it. </w:t>
      </w:r>
      <w:r>
        <w:rPr>
          <w:b/>
          <w:bCs/>
          <w:color w:val="000000"/>
          <w:u w:val="single"/>
          <w:shd w:val="clear" w:color="auto" w:fill="00FFFF"/>
        </w:rPr>
        <w:t>When the</w:t>
      </w:r>
      <w:r w:rsidRPr="000B6800">
        <w:rPr>
          <w:color w:val="000000"/>
          <w:sz w:val="16"/>
        </w:rPr>
        <w:t> </w:t>
      </w:r>
      <w:r>
        <w:rPr>
          <w:b/>
          <w:bCs/>
          <w:color w:val="000000"/>
          <w:u w:val="single"/>
        </w:rPr>
        <w:t>next</w:t>
      </w:r>
      <w:r w:rsidRPr="000B6800">
        <w:rPr>
          <w:color w:val="000000"/>
          <w:sz w:val="16"/>
        </w:rPr>
        <w:t> </w:t>
      </w:r>
      <w:r>
        <w:rPr>
          <w:b/>
          <w:bCs/>
          <w:color w:val="000000"/>
          <w:u w:val="single"/>
          <w:shd w:val="clear" w:color="auto" w:fill="00FFFF"/>
        </w:rPr>
        <w:t>recession comes</w:t>
      </w:r>
      <w:r>
        <w:rPr>
          <w:b/>
          <w:bCs/>
          <w:color w:val="000000"/>
          <w:u w:val="single"/>
        </w:rPr>
        <w:t>, don't be surprised if</w:t>
      </w:r>
      <w:r w:rsidRPr="000B6800">
        <w:rPr>
          <w:color w:val="000000"/>
          <w:sz w:val="16"/>
        </w:rPr>
        <w:t> </w:t>
      </w:r>
      <w:r>
        <w:rPr>
          <w:b/>
          <w:bCs/>
          <w:color w:val="000000"/>
          <w:u w:val="single"/>
          <w:shd w:val="clear" w:color="auto" w:fill="00FFFF"/>
        </w:rPr>
        <w:t>healthcare costs are what deliver</w:t>
      </w:r>
      <w:r>
        <w:rPr>
          <w:b/>
          <w:bCs/>
          <w:color w:val="000000"/>
          <w:u w:val="single"/>
        </w:rPr>
        <w:t>s</w:t>
      </w:r>
      <w:r w:rsidRPr="000B6800">
        <w:rPr>
          <w:color w:val="000000"/>
          <w:sz w:val="16"/>
        </w:rPr>
        <w:t> </w:t>
      </w:r>
      <w:r>
        <w:rPr>
          <w:b/>
          <w:bCs/>
          <w:color w:val="000000"/>
          <w:u w:val="single"/>
          <w:shd w:val="clear" w:color="auto" w:fill="00FFFF"/>
        </w:rPr>
        <w:t>it.</w:t>
      </w:r>
    </w:p>
    <w:p w14:paraId="2C15E396" w14:textId="77777777" w:rsidR="00D84B64" w:rsidRDefault="00D84B64" w:rsidP="00D84B64">
      <w:pPr>
        <w:pStyle w:val="Heading3"/>
      </w:pPr>
      <w:r>
        <w:t>2NC – T/Pharma</w:t>
      </w:r>
    </w:p>
    <w:p w14:paraId="015BE128" w14:textId="77777777" w:rsidR="00B40731" w:rsidRDefault="00B40731" w:rsidP="00B40731">
      <w:pPr>
        <w:pStyle w:val="Heading4"/>
      </w:pPr>
      <w:r>
        <w:t xml:space="preserve">It’s key to pharma innovation in particular – </w:t>
      </w:r>
      <w:proofErr w:type="spellStart"/>
      <w:r>
        <w:t>aff</w:t>
      </w:r>
      <w:proofErr w:type="spellEnd"/>
      <w:r>
        <w:t xml:space="preserve"> </w:t>
      </w:r>
      <w:proofErr w:type="spellStart"/>
      <w:r>
        <w:t>ev</w:t>
      </w:r>
      <w:proofErr w:type="spellEnd"/>
      <w:r>
        <w:t xml:space="preserve"> is Big Pharma propaganda.</w:t>
      </w:r>
    </w:p>
    <w:p w14:paraId="3CD95A7A" w14:textId="77777777" w:rsidR="00B40731" w:rsidRPr="00B757A3" w:rsidRDefault="00B40731" w:rsidP="00B40731">
      <w:r w:rsidRPr="00774C76">
        <w:rPr>
          <w:rStyle w:val="Style13ptBold"/>
        </w:rPr>
        <w:t>Johnson and Brough</w:t>
      </w:r>
      <w:r>
        <w:t xml:space="preserve"> 9-13-20</w:t>
      </w:r>
      <w:r w:rsidRPr="00774C76">
        <w:rPr>
          <w:rStyle w:val="Style13ptBold"/>
        </w:rPr>
        <w:t>19</w:t>
      </w:r>
      <w:r>
        <w:t xml:space="preserve">. [Garrett, Co-founder, Lincoln Network; Wayne T., President of the Innovation Defense Foundation; “Big Pharma is abusing patents, and it’s hurting Americans,” CNN, </w:t>
      </w:r>
      <w:hyperlink r:id="rId32" w:history="1">
        <w:r w:rsidRPr="00614DA9">
          <w:rPr>
            <w:rStyle w:val="Hyperlink"/>
          </w:rPr>
          <w:t>https://www.cnn.com/2019/09/12/perspectives/drug-patents-abuse/index.html</w:t>
        </w:r>
      </w:hyperlink>
      <w:r>
        <w:t xml:space="preserve"> //</w:t>
      </w:r>
      <w:proofErr w:type="spellStart"/>
      <w:r>
        <w:t>cpsw</w:t>
      </w:r>
      <w:proofErr w:type="spellEnd"/>
      <w:r>
        <w:t>-ay]</w:t>
      </w:r>
    </w:p>
    <w:p w14:paraId="7970D4D5" w14:textId="77777777" w:rsidR="00B40731" w:rsidRPr="00AC4D1F" w:rsidRDefault="00B40731" w:rsidP="00B40731">
      <w:pPr>
        <w:rPr>
          <w:sz w:val="16"/>
        </w:rPr>
      </w:pPr>
      <w:r w:rsidRPr="00E67320">
        <w:rPr>
          <w:rStyle w:val="StyleUnderline"/>
          <w:highlight w:val="cyan"/>
        </w:rPr>
        <w:t xml:space="preserve">Big </w:t>
      </w:r>
      <w:r w:rsidRPr="00505994">
        <w:rPr>
          <w:rStyle w:val="StyleUnderline"/>
          <w:highlight w:val="cyan"/>
        </w:rPr>
        <w:t>Pharma</w:t>
      </w:r>
      <w:r w:rsidRPr="00505994">
        <w:rPr>
          <w:rStyle w:val="StyleUnderline"/>
        </w:rPr>
        <w:t xml:space="preserve"> and their allies </w:t>
      </w:r>
      <w:r w:rsidRPr="00505994">
        <w:rPr>
          <w:rStyle w:val="StyleUnderline"/>
          <w:highlight w:val="cyan"/>
        </w:rPr>
        <w:t>have</w:t>
      </w:r>
      <w:r w:rsidRPr="00505994">
        <w:rPr>
          <w:rStyle w:val="StyleUnderline"/>
        </w:rPr>
        <w:t xml:space="preserve"> even </w:t>
      </w:r>
      <w:r w:rsidRPr="00505994">
        <w:rPr>
          <w:rStyle w:val="StyleUnderline"/>
          <w:highlight w:val="cyan"/>
        </w:rPr>
        <w:t>taken to challenging</w:t>
      </w:r>
      <w:r w:rsidRPr="00505994">
        <w:rPr>
          <w:rStyle w:val="StyleUnderline"/>
        </w:rPr>
        <w:t xml:space="preserve"> the Inter Partes Review (</w:t>
      </w:r>
      <w:r w:rsidRPr="00505994">
        <w:rPr>
          <w:rStyle w:val="StyleUnderline"/>
          <w:highlight w:val="cyan"/>
        </w:rPr>
        <w:t>IPR</w:t>
      </w:r>
      <w:r w:rsidRPr="00505994">
        <w:rPr>
          <w:rStyle w:val="StyleUnderline"/>
        </w:rPr>
        <w:t>) process</w:t>
      </w:r>
      <w:r w:rsidRPr="00AC4D1F">
        <w:rPr>
          <w:sz w:val="16"/>
        </w:rPr>
        <w:t xml:space="preserve">, an important aspect of the US patent system. </w:t>
      </w:r>
      <w:r w:rsidRPr="00505994">
        <w:rPr>
          <w:rStyle w:val="StyleUnderline"/>
        </w:rPr>
        <w:t xml:space="preserve">The </w:t>
      </w:r>
      <w:r w:rsidRPr="00505994">
        <w:rPr>
          <w:rStyle w:val="StyleUnderline"/>
          <w:highlight w:val="cyan"/>
        </w:rPr>
        <w:t>IPR</w:t>
      </w:r>
      <w:r w:rsidRPr="00AC4D1F">
        <w:rPr>
          <w:sz w:val="16"/>
        </w:rPr>
        <w:t xml:space="preserve"> is a procedure conducted by the Patent Trial and Appeal Board within the US Patent and Trademark Office that </w:t>
      </w:r>
      <w:r w:rsidRPr="00505994">
        <w:rPr>
          <w:rStyle w:val="StyleUnderline"/>
          <w:highlight w:val="cyan"/>
        </w:rPr>
        <w:t>is</w:t>
      </w:r>
      <w:r w:rsidRPr="00505994">
        <w:rPr>
          <w:rStyle w:val="StyleUnderline"/>
        </w:rPr>
        <w:t xml:space="preserve"> an </w:t>
      </w:r>
      <w:r w:rsidRPr="00505994">
        <w:rPr>
          <w:rStyle w:val="StyleUnderline"/>
          <w:highlight w:val="cyan"/>
        </w:rPr>
        <w:t>effective</w:t>
      </w:r>
      <w:r w:rsidRPr="00505994">
        <w:rPr>
          <w:rStyle w:val="StyleUnderline"/>
        </w:rPr>
        <w:t xml:space="preserve"> tool </w:t>
      </w:r>
      <w:r w:rsidRPr="00505994">
        <w:rPr>
          <w:rStyle w:val="StyleUnderline"/>
          <w:highlight w:val="cyan"/>
        </w:rPr>
        <w:t>for weeding out invalid patents</w:t>
      </w:r>
      <w:r w:rsidRPr="00AC4D1F">
        <w:rPr>
          <w:sz w:val="16"/>
        </w:rPr>
        <w:t xml:space="preserve">. IPR gives the patent office the authority to revisit questionable patents and remove bad ones that should not have been granted in the first place. </w:t>
      </w:r>
      <w:r w:rsidRPr="00505994">
        <w:rPr>
          <w:rStyle w:val="StyleUnderline"/>
          <w:highlight w:val="cyan"/>
        </w:rPr>
        <w:t xml:space="preserve">Often, Big Pharma will write overly </w:t>
      </w:r>
      <w:r w:rsidRPr="00505994">
        <w:rPr>
          <w:rStyle w:val="Emphasis"/>
          <w:highlight w:val="cyan"/>
        </w:rPr>
        <w:t>broad patents</w:t>
      </w:r>
      <w:r w:rsidRPr="00505994">
        <w:rPr>
          <w:rStyle w:val="StyleUnderline"/>
          <w:highlight w:val="cyan"/>
        </w:rPr>
        <w:t xml:space="preserve"> which manage to be granted due to time constraints that limit</w:t>
      </w:r>
      <w:r w:rsidRPr="00505994">
        <w:rPr>
          <w:rStyle w:val="StyleUnderline"/>
        </w:rPr>
        <w:t xml:space="preserve"> the </w:t>
      </w:r>
      <w:proofErr w:type="gramStart"/>
      <w:r w:rsidRPr="00505994">
        <w:rPr>
          <w:rStyle w:val="StyleUnderline"/>
        </w:rPr>
        <w:t>examiners</w:t>
      </w:r>
      <w:proofErr w:type="gramEnd"/>
      <w:r w:rsidRPr="00505994">
        <w:rPr>
          <w:rStyle w:val="StyleUnderline"/>
        </w:rPr>
        <w:t xml:space="preserve"> ability to carefully </w:t>
      </w:r>
      <w:r w:rsidRPr="00505994">
        <w:rPr>
          <w:rStyle w:val="StyleUnderline"/>
          <w:highlight w:val="cyan"/>
        </w:rPr>
        <w:t>review</w:t>
      </w:r>
      <w:r w:rsidRPr="00505994">
        <w:rPr>
          <w:rStyle w:val="StyleUnderline"/>
        </w:rPr>
        <w:t xml:space="preserve"> the patent application. </w:t>
      </w:r>
      <w:r w:rsidRPr="00505994">
        <w:rPr>
          <w:rStyle w:val="StyleUnderline"/>
          <w:highlight w:val="cyan"/>
        </w:rPr>
        <w:t>IPR helps</w:t>
      </w:r>
      <w:r w:rsidRPr="00505994">
        <w:rPr>
          <w:rStyle w:val="StyleUnderline"/>
        </w:rPr>
        <w:t xml:space="preserve"> to </w:t>
      </w:r>
      <w:r w:rsidRPr="00505994">
        <w:rPr>
          <w:rStyle w:val="StyleUnderline"/>
          <w:highlight w:val="cyan"/>
        </w:rPr>
        <w:t>ensure</w:t>
      </w:r>
      <w:r w:rsidRPr="00505994">
        <w:rPr>
          <w:rStyle w:val="StyleUnderline"/>
        </w:rPr>
        <w:t xml:space="preserve"> that </w:t>
      </w:r>
      <w:r w:rsidRPr="00505994">
        <w:rPr>
          <w:rStyle w:val="StyleUnderline"/>
          <w:highlight w:val="cyan"/>
        </w:rPr>
        <w:t>only valid patents are allowed</w:t>
      </w:r>
      <w:r w:rsidRPr="00505994">
        <w:rPr>
          <w:rStyle w:val="StyleUnderline"/>
        </w:rPr>
        <w:t xml:space="preserve"> in the market</w:t>
      </w:r>
      <w:r w:rsidRPr="00AC4D1F">
        <w:rPr>
          <w:sz w:val="16"/>
        </w:rPr>
        <w:t>.</w:t>
      </w:r>
    </w:p>
    <w:p w14:paraId="5639C588" w14:textId="45093081" w:rsidR="00B40731" w:rsidRPr="00B40731" w:rsidRDefault="00B40731" w:rsidP="00B40731">
      <w:pPr>
        <w:rPr>
          <w:sz w:val="16"/>
        </w:rPr>
      </w:pPr>
      <w:r w:rsidRPr="00AC4D1F">
        <w:rPr>
          <w:sz w:val="16"/>
        </w:rPr>
        <w:t xml:space="preserve">Patent reform will be a critical element of any real solution to the problem of rising prescription drug prices in the United States. Streamlining the patent process and </w:t>
      </w:r>
      <w:r w:rsidRPr="00505994">
        <w:rPr>
          <w:rStyle w:val="StyleUnderline"/>
          <w:highlight w:val="cyan"/>
        </w:rPr>
        <w:t xml:space="preserve">strengthening </w:t>
      </w:r>
      <w:r w:rsidRPr="00505994">
        <w:rPr>
          <w:rStyle w:val="Emphasis"/>
          <w:highlight w:val="cyan"/>
        </w:rPr>
        <w:t>I</w:t>
      </w:r>
      <w:r w:rsidRPr="00AC4D1F">
        <w:rPr>
          <w:sz w:val="16"/>
        </w:rPr>
        <w:t xml:space="preserve">nter </w:t>
      </w:r>
      <w:r w:rsidRPr="00505994">
        <w:rPr>
          <w:rStyle w:val="Emphasis"/>
          <w:highlight w:val="cyan"/>
        </w:rPr>
        <w:t>P</w:t>
      </w:r>
      <w:r w:rsidRPr="00AC4D1F">
        <w:rPr>
          <w:sz w:val="16"/>
        </w:rPr>
        <w:t xml:space="preserve">artes </w:t>
      </w:r>
      <w:r w:rsidRPr="00505994">
        <w:rPr>
          <w:rStyle w:val="Emphasis"/>
          <w:highlight w:val="cyan"/>
        </w:rPr>
        <w:t>R</w:t>
      </w:r>
      <w:r w:rsidRPr="00AC4D1F">
        <w:rPr>
          <w:sz w:val="16"/>
        </w:rPr>
        <w:t>eview</w:t>
      </w:r>
      <w:r w:rsidRPr="00505994">
        <w:rPr>
          <w:rStyle w:val="StyleUnderline"/>
        </w:rPr>
        <w:t xml:space="preserve"> as a cost-effective means of challenging bad patents </w:t>
      </w:r>
      <w:r w:rsidRPr="00505994">
        <w:rPr>
          <w:rStyle w:val="StyleUnderline"/>
          <w:highlight w:val="cyan"/>
        </w:rPr>
        <w:t>would</w:t>
      </w:r>
      <w:r w:rsidRPr="00505994">
        <w:rPr>
          <w:rStyle w:val="StyleUnderline"/>
        </w:rPr>
        <w:t xml:space="preserve"> help to </w:t>
      </w:r>
      <w:r w:rsidRPr="00505994">
        <w:rPr>
          <w:rStyle w:val="Emphasis"/>
          <w:highlight w:val="cyan"/>
        </w:rPr>
        <w:t>bring generic medications to market</w:t>
      </w:r>
      <w:r w:rsidRPr="00505994">
        <w:rPr>
          <w:rStyle w:val="StyleUnderline"/>
          <w:highlight w:val="cyan"/>
        </w:rPr>
        <w:t xml:space="preserve"> and </w:t>
      </w:r>
      <w:r w:rsidRPr="00505994">
        <w:rPr>
          <w:rStyle w:val="Emphasis"/>
          <w:highlight w:val="cyan"/>
        </w:rPr>
        <w:t>encourage innovations</w:t>
      </w:r>
      <w:r w:rsidRPr="00505994">
        <w:rPr>
          <w:rStyle w:val="StyleUnderline"/>
          <w:highlight w:val="cyan"/>
        </w:rPr>
        <w:t xml:space="preserve"> that</w:t>
      </w:r>
      <w:r w:rsidRPr="00505994">
        <w:rPr>
          <w:rStyle w:val="StyleUnderline"/>
        </w:rPr>
        <w:t xml:space="preserve"> will benefit </w:t>
      </w:r>
      <w:r w:rsidRPr="00505994">
        <w:rPr>
          <w:rStyle w:val="StyleUnderline"/>
          <w:highlight w:val="cyan"/>
        </w:rPr>
        <w:t>patients</w:t>
      </w:r>
      <w:r w:rsidRPr="00AC4D1F">
        <w:rPr>
          <w:sz w:val="16"/>
        </w:rPr>
        <w:t>.</w:t>
      </w:r>
    </w:p>
    <w:p w14:paraId="5EC8BD8B" w14:textId="3E978799" w:rsidR="00D84B64" w:rsidRDefault="00D84B64" w:rsidP="00D84B64">
      <w:pPr>
        <w:pStyle w:val="Heading4"/>
        <w:spacing w:before="30" w:line="278" w:lineRule="atLeast"/>
        <w:rPr>
          <w:rFonts w:cs="Calibri"/>
          <w:color w:val="000000"/>
          <w:szCs w:val="26"/>
        </w:rPr>
      </w:pPr>
      <w:r>
        <w:rPr>
          <w:rFonts w:cs="Calibri"/>
          <w:color w:val="000000"/>
          <w:szCs w:val="26"/>
        </w:rPr>
        <w:t>High drug prices destroy biomedical innovation – companies pursue profit, not novel drugs</w:t>
      </w:r>
    </w:p>
    <w:p w14:paraId="561C6558" w14:textId="77777777" w:rsidR="00D84B64" w:rsidRDefault="00D84B64" w:rsidP="00D84B64">
      <w:pPr>
        <w:spacing w:after="120" w:line="235" w:lineRule="atLeast"/>
        <w:rPr>
          <w:color w:val="000000"/>
        </w:rPr>
      </w:pPr>
      <w:r>
        <w:rPr>
          <w:b/>
          <w:bCs/>
          <w:color w:val="000000"/>
          <w:sz w:val="26"/>
          <w:szCs w:val="26"/>
        </w:rPr>
        <w:t>Bach</w:t>
      </w:r>
      <w:r>
        <w:rPr>
          <w:color w:val="000000"/>
        </w:rPr>
        <w:t> </w:t>
      </w:r>
      <w:r>
        <w:rPr>
          <w:b/>
          <w:bCs/>
          <w:color w:val="000000"/>
          <w:sz w:val="26"/>
          <w:szCs w:val="26"/>
        </w:rPr>
        <w:t>14</w:t>
      </w:r>
      <w:r>
        <w:rPr>
          <w:color w:val="000000"/>
        </w:rPr>
        <w:t xml:space="preserve"> – Director, Center for Health Policy and Outcomes, Memorial Sloan Kettering Cancer Center (Peter, Could High Drug Prices Be Bad </w:t>
      </w:r>
      <w:proofErr w:type="gramStart"/>
      <w:r>
        <w:rPr>
          <w:color w:val="000000"/>
        </w:rPr>
        <w:t>For</w:t>
      </w:r>
      <w:proofErr w:type="gramEnd"/>
      <w:r>
        <w:rPr>
          <w:color w:val="000000"/>
        </w:rPr>
        <w:t xml:space="preserve"> Innovation? October 23rd, https://www.forbes.com/sites/matthewherper/2014/10/23/could-high-drug-prices-be-bad-for-innovation/2/#1091900c2f3f)</w:t>
      </w:r>
    </w:p>
    <w:p w14:paraId="1A68D7BC" w14:textId="77777777" w:rsidR="00D84B64" w:rsidRPr="000851D6" w:rsidRDefault="00D84B64" w:rsidP="00D84B64">
      <w:pPr>
        <w:spacing w:line="235" w:lineRule="atLeast"/>
        <w:rPr>
          <w:color w:val="000000"/>
          <w:sz w:val="16"/>
        </w:rPr>
      </w:pPr>
      <w:r w:rsidRPr="000851D6">
        <w:rPr>
          <w:color w:val="000000"/>
          <w:sz w:val="16"/>
        </w:rPr>
        <w:t xml:space="preserve">Policymakers are scrutinizing high prices for specialty drugs like never before. Gilead’s Sovaldi at $84,000 for a treatment course is in part to blame -- or credit -- for this, but so are Vertex’ Kalydeco, Merck’s </w:t>
      </w:r>
      <w:proofErr w:type="gramStart"/>
      <w:r w:rsidRPr="000851D6">
        <w:rPr>
          <w:color w:val="000000"/>
          <w:sz w:val="16"/>
        </w:rPr>
        <w:t>Keytruda ,</w:t>
      </w:r>
      <w:proofErr w:type="gramEnd"/>
      <w:r w:rsidRPr="000851D6">
        <w:rPr>
          <w:color w:val="000000"/>
          <w:sz w:val="16"/>
        </w:rPr>
        <w:t xml:space="preserve"> and a series of other six figure drugs.</w:t>
      </w:r>
    </w:p>
    <w:p w14:paraId="4328F6F4" w14:textId="77777777" w:rsidR="00D84B64" w:rsidRPr="000851D6" w:rsidRDefault="00D84B64" w:rsidP="00D84B64">
      <w:pPr>
        <w:spacing w:line="235" w:lineRule="atLeast"/>
        <w:rPr>
          <w:color w:val="000000"/>
          <w:sz w:val="16"/>
        </w:rPr>
      </w:pPr>
      <w:r w:rsidRPr="000851D6">
        <w:rPr>
          <w:color w:val="000000"/>
          <w:sz w:val="16"/>
        </w:rPr>
        <w:t xml:space="preserve">The pharmaceutical industry has responded in a predictable way. High prices are needed to fuel the fire of innovation they explain. True. Absent a potential return, investors would certainly stay far away. But what about the </w:t>
      </w:r>
      <w:proofErr w:type="gramStart"/>
      <w:r w:rsidRPr="000851D6">
        <w:rPr>
          <w:color w:val="000000"/>
          <w:sz w:val="16"/>
        </w:rPr>
        <w:t>follow on</w:t>
      </w:r>
      <w:proofErr w:type="gramEnd"/>
      <w:r w:rsidRPr="000851D6">
        <w:rPr>
          <w:color w:val="000000"/>
          <w:sz w:val="16"/>
        </w:rPr>
        <w:t xml:space="preserve"> question? </w:t>
      </w:r>
      <w:r>
        <w:rPr>
          <w:color w:val="000000"/>
          <w:u w:val="single"/>
        </w:rPr>
        <w:t>Just how high do prices need to be? When does the potential to profit exceed that which is needed to drive innovation and pervert the market?</w:t>
      </w:r>
    </w:p>
    <w:p w14:paraId="1596B633" w14:textId="77777777" w:rsidR="00D84B64" w:rsidRPr="000851D6" w:rsidRDefault="00D84B64" w:rsidP="00D84B64">
      <w:pPr>
        <w:spacing w:line="235" w:lineRule="atLeast"/>
        <w:rPr>
          <w:color w:val="000000"/>
          <w:sz w:val="16"/>
        </w:rPr>
      </w:pPr>
      <w:r w:rsidRPr="000851D6">
        <w:rPr>
          <w:color w:val="000000"/>
          <w:sz w:val="16"/>
        </w:rPr>
        <w:t>I think we’re already there. Case in point: </w:t>
      </w:r>
      <w:r>
        <w:rPr>
          <w:color w:val="000000"/>
          <w:u w:val="single"/>
        </w:rPr>
        <w:t>there are seven drugs in human trials that target lung or and/or other cancers caused by an acquired genetic abnormality called the ALK rearrangeme</w:t>
      </w:r>
      <w:r w:rsidRPr="000851D6">
        <w:rPr>
          <w:color w:val="000000"/>
          <w:sz w:val="16"/>
        </w:rPr>
        <w:t xml:space="preserve">nt (Figure). Roche’s </w:t>
      </w:r>
      <w:proofErr w:type="spellStart"/>
      <w:r w:rsidRPr="000851D6">
        <w:rPr>
          <w:color w:val="000000"/>
          <w:sz w:val="16"/>
        </w:rPr>
        <w:t>Alectinib</w:t>
      </w:r>
      <w:proofErr w:type="spellEnd"/>
      <w:r w:rsidRPr="000851D6">
        <w:rPr>
          <w:color w:val="000000"/>
          <w:sz w:val="16"/>
        </w:rPr>
        <w:t xml:space="preserve"> is in Phase 3. Ariad, </w:t>
      </w:r>
      <w:proofErr w:type="spellStart"/>
      <w:r w:rsidRPr="000851D6">
        <w:rPr>
          <w:color w:val="000000"/>
          <w:sz w:val="16"/>
        </w:rPr>
        <w:t>Tesaro</w:t>
      </w:r>
      <w:proofErr w:type="spellEnd"/>
      <w:r w:rsidRPr="000851D6">
        <w:rPr>
          <w:color w:val="000000"/>
          <w:sz w:val="16"/>
        </w:rPr>
        <w:t xml:space="preserve">, Pfizer and </w:t>
      </w:r>
      <w:proofErr w:type="spellStart"/>
      <w:r w:rsidRPr="000851D6">
        <w:rPr>
          <w:color w:val="000000"/>
          <w:sz w:val="16"/>
        </w:rPr>
        <w:t>Ignyta</w:t>
      </w:r>
      <w:proofErr w:type="spellEnd"/>
      <w:r w:rsidRPr="000851D6">
        <w:rPr>
          <w:color w:val="000000"/>
          <w:sz w:val="16"/>
        </w:rPr>
        <w:t xml:space="preserve"> all have agents in Phase 2. There are four more compounds soon to enter human testing. That’s a lot of drugs that all target the same </w:t>
      </w:r>
      <w:proofErr w:type="gramStart"/>
      <w:r w:rsidRPr="000851D6">
        <w:rPr>
          <w:color w:val="000000"/>
          <w:sz w:val="16"/>
        </w:rPr>
        <w:t>cancer causing</w:t>
      </w:r>
      <w:proofErr w:type="gramEnd"/>
      <w:r w:rsidRPr="000851D6">
        <w:rPr>
          <w:color w:val="000000"/>
          <w:sz w:val="16"/>
        </w:rPr>
        <w:t xml:space="preserve"> mechanism.</w:t>
      </w:r>
    </w:p>
    <w:p w14:paraId="51D887E9" w14:textId="77777777" w:rsidR="00D84B64" w:rsidRPr="000851D6" w:rsidRDefault="00D84B64" w:rsidP="00D84B64">
      <w:pPr>
        <w:spacing w:line="235" w:lineRule="atLeast"/>
        <w:rPr>
          <w:color w:val="000000"/>
          <w:sz w:val="16"/>
        </w:rPr>
      </w:pPr>
      <w:r w:rsidRPr="000851D6">
        <w:rPr>
          <w:color w:val="000000"/>
          <w:sz w:val="16"/>
        </w:rPr>
        <w:t>Capture</w:t>
      </w:r>
    </w:p>
    <w:p w14:paraId="7AE2D71F" w14:textId="77777777" w:rsidR="00D84B64" w:rsidRPr="000851D6" w:rsidRDefault="00D84B64" w:rsidP="00D84B64">
      <w:pPr>
        <w:spacing w:line="235" w:lineRule="atLeast"/>
        <w:rPr>
          <w:color w:val="000000"/>
          <w:sz w:val="16"/>
        </w:rPr>
      </w:pPr>
      <w:r w:rsidRPr="000851D6">
        <w:rPr>
          <w:color w:val="000000"/>
          <w:sz w:val="16"/>
        </w:rPr>
        <w:t xml:space="preserve">Maybe this would make sense if ALK rearranged lung cancer constituted a vast market. But it doesn’t. The key first and second line indications in lung cancer are already occupied by Pfizer’s </w:t>
      </w:r>
      <w:proofErr w:type="spellStart"/>
      <w:r w:rsidRPr="000851D6">
        <w:rPr>
          <w:color w:val="000000"/>
          <w:sz w:val="16"/>
        </w:rPr>
        <w:t>Xalkori</w:t>
      </w:r>
      <w:proofErr w:type="spellEnd"/>
      <w:r w:rsidRPr="000851D6">
        <w:rPr>
          <w:color w:val="000000"/>
          <w:sz w:val="16"/>
        </w:rPr>
        <w:t xml:space="preserve"> and Novartis’ </w:t>
      </w:r>
      <w:proofErr w:type="spellStart"/>
      <w:r w:rsidRPr="000851D6">
        <w:rPr>
          <w:color w:val="000000"/>
          <w:sz w:val="16"/>
        </w:rPr>
        <w:t>Zykadia</w:t>
      </w:r>
      <w:proofErr w:type="spellEnd"/>
      <w:r w:rsidRPr="000851D6">
        <w:rPr>
          <w:color w:val="000000"/>
          <w:sz w:val="16"/>
        </w:rPr>
        <w:t>, respectively. And only three to eight percent of metastatic lung cancers are driven by the ALK alteration, which amounts to only a few thousand patients per year in the US.</w:t>
      </w:r>
    </w:p>
    <w:p w14:paraId="6B63CC86" w14:textId="77777777" w:rsidR="00D84B64" w:rsidRPr="000851D6" w:rsidRDefault="00D84B64" w:rsidP="00D84B64">
      <w:pPr>
        <w:spacing w:line="235" w:lineRule="atLeast"/>
        <w:rPr>
          <w:color w:val="000000"/>
          <w:sz w:val="16"/>
        </w:rPr>
      </w:pPr>
      <w:r>
        <w:rPr>
          <w:color w:val="000000"/>
          <w:u w:val="single"/>
        </w:rPr>
        <w:t>If it’s not a huge market, then why the ALK drug mosh pit?</w:t>
      </w:r>
    </w:p>
    <w:p w14:paraId="6EAA3214" w14:textId="77777777" w:rsidR="00D84B64" w:rsidRPr="000851D6" w:rsidRDefault="00D84B64" w:rsidP="00D84B64">
      <w:pPr>
        <w:spacing w:line="235" w:lineRule="atLeast"/>
        <w:rPr>
          <w:color w:val="000000"/>
          <w:sz w:val="16"/>
        </w:rPr>
      </w:pPr>
      <w:r>
        <w:rPr>
          <w:color w:val="000000"/>
          <w:u w:val="single"/>
        </w:rPr>
        <w:t xml:space="preserve">I think its high drug prices. The Federal Medicare program, and most private insurers, must include new cancer drugs on formulary regardless of their price or the existence of cheaper alternatives. And as the industry has continued to test the waters with higher and higher prices, </w:t>
      </w:r>
      <w:proofErr w:type="gramStart"/>
      <w:r>
        <w:rPr>
          <w:color w:val="000000"/>
          <w:u w:val="single"/>
        </w:rPr>
        <w:t>its</w:t>
      </w:r>
      <w:proofErr w:type="gramEnd"/>
      <w:r>
        <w:rPr>
          <w:color w:val="000000"/>
          <w:u w:val="single"/>
        </w:rPr>
        <w:t xml:space="preserve"> gone swimmingly but for a few pointed editorials and stories of patients driven into bankruptcy.</w:t>
      </w:r>
    </w:p>
    <w:p w14:paraId="12501DC8" w14:textId="77777777" w:rsidR="00D84B64" w:rsidRPr="000851D6" w:rsidRDefault="00D84B64" w:rsidP="00D84B64">
      <w:pPr>
        <w:spacing w:line="235" w:lineRule="atLeast"/>
        <w:rPr>
          <w:color w:val="000000"/>
          <w:sz w:val="16"/>
        </w:rPr>
      </w:pPr>
      <w:r>
        <w:rPr>
          <w:color w:val="000000"/>
          <w:u w:val="single"/>
          <w:shd w:val="clear" w:color="auto" w:fill="00FFFF"/>
        </w:rPr>
        <w:t>With</w:t>
      </w:r>
      <w:r w:rsidRPr="000851D6">
        <w:rPr>
          <w:color w:val="000000"/>
          <w:sz w:val="16"/>
        </w:rPr>
        <w:t> </w:t>
      </w:r>
      <w:r>
        <w:rPr>
          <w:color w:val="000000"/>
          <w:u w:val="single"/>
          <w:shd w:val="clear" w:color="auto" w:fill="00FFFF"/>
        </w:rPr>
        <w:t>high prices available to every new drug for cancer, companies are stumbling</w:t>
      </w:r>
      <w:r w:rsidRPr="000851D6">
        <w:rPr>
          <w:color w:val="000000"/>
          <w:sz w:val="16"/>
        </w:rPr>
        <w:t> </w:t>
      </w:r>
      <w:r>
        <w:rPr>
          <w:color w:val="000000"/>
          <w:u w:val="single"/>
        </w:rPr>
        <w:t>over one another</w:t>
      </w:r>
      <w:r w:rsidRPr="000851D6">
        <w:rPr>
          <w:color w:val="000000"/>
          <w:sz w:val="16"/>
        </w:rPr>
        <w:t> </w:t>
      </w:r>
      <w:r>
        <w:rPr>
          <w:color w:val="000000"/>
          <w:u w:val="single"/>
          <w:shd w:val="clear" w:color="auto" w:fill="00FFFF"/>
        </w:rPr>
        <w:t>in a race</w:t>
      </w:r>
      <w:r w:rsidRPr="000851D6">
        <w:rPr>
          <w:color w:val="000000"/>
          <w:sz w:val="16"/>
        </w:rPr>
        <w:t> </w:t>
      </w:r>
      <w:r>
        <w:rPr>
          <w:color w:val="000000"/>
          <w:u w:val="single"/>
        </w:rPr>
        <w:t xml:space="preserve">down a </w:t>
      </w:r>
      <w:proofErr w:type="spellStart"/>
      <w:r>
        <w:rPr>
          <w:color w:val="000000"/>
          <w:u w:val="single"/>
        </w:rPr>
        <w:t>well trodden</w:t>
      </w:r>
      <w:proofErr w:type="spellEnd"/>
      <w:r>
        <w:rPr>
          <w:color w:val="000000"/>
          <w:u w:val="single"/>
        </w:rPr>
        <w:t xml:space="preserve"> molecular road</w:t>
      </w:r>
      <w:r w:rsidRPr="000851D6">
        <w:rPr>
          <w:color w:val="000000"/>
          <w:sz w:val="16"/>
        </w:rPr>
        <w:t> </w:t>
      </w:r>
      <w:r>
        <w:rPr>
          <w:color w:val="000000"/>
          <w:u w:val="single"/>
          <w:shd w:val="clear" w:color="auto" w:fill="00FFFF"/>
        </w:rPr>
        <w:t>to profits. That makes</w:t>
      </w:r>
      <w:r w:rsidRPr="000851D6">
        <w:rPr>
          <w:color w:val="000000"/>
          <w:sz w:val="16"/>
        </w:rPr>
        <w:t> </w:t>
      </w:r>
      <w:r>
        <w:rPr>
          <w:color w:val="000000"/>
          <w:u w:val="single"/>
        </w:rPr>
        <w:t>pursuing</w:t>
      </w:r>
      <w:r w:rsidRPr="000851D6">
        <w:rPr>
          <w:color w:val="000000"/>
          <w:sz w:val="16"/>
        </w:rPr>
        <w:t> </w:t>
      </w:r>
      <w:r>
        <w:rPr>
          <w:b/>
          <w:bCs/>
          <w:color w:val="000000"/>
          <w:u w:val="single"/>
          <w:shd w:val="clear" w:color="auto" w:fill="00FFFF"/>
        </w:rPr>
        <w:t>high risk innovation</w:t>
      </w:r>
      <w:r w:rsidRPr="000851D6">
        <w:rPr>
          <w:color w:val="000000"/>
          <w:sz w:val="16"/>
        </w:rPr>
        <w:t> </w:t>
      </w:r>
      <w:r>
        <w:rPr>
          <w:color w:val="000000"/>
          <w:u w:val="single"/>
          <w:shd w:val="clear" w:color="auto" w:fill="00FFFF"/>
        </w:rPr>
        <w:t>a less attractive option, even though that will be how we get novel drugs that tackle unmet needs.</w:t>
      </w:r>
      <w:r w:rsidRPr="000851D6">
        <w:rPr>
          <w:color w:val="000000"/>
          <w:sz w:val="16"/>
        </w:rPr>
        <w:t> </w:t>
      </w:r>
      <w:r>
        <w:rPr>
          <w:color w:val="000000"/>
          <w:u w:val="single"/>
        </w:rPr>
        <w:t>Drugs that will rely on mechanisms that today still seem hypothetical.</w:t>
      </w:r>
    </w:p>
    <w:p w14:paraId="26934684" w14:textId="77777777" w:rsidR="00D84B64" w:rsidRPr="000851D6" w:rsidRDefault="00D84B64" w:rsidP="00D84B64">
      <w:pPr>
        <w:spacing w:line="235" w:lineRule="atLeast"/>
        <w:rPr>
          <w:color w:val="000000"/>
          <w:sz w:val="16"/>
        </w:rPr>
      </w:pPr>
      <w:r w:rsidRPr="000851D6">
        <w:rPr>
          <w:color w:val="000000"/>
          <w:sz w:val="16"/>
        </w:rPr>
        <w:t>You might say that it’s not one or the other, but if so, then the whole argument about why we need high prices to fuel innovation falls apart. There are apparently only so many investment dollars to go around, so dollars going to generate yet another drug for ALK are dollars away from a new idea that hasn’t yet been proven. Same goes for the research infrastructure, and for the patients enrolling on these studies.</w:t>
      </w:r>
    </w:p>
    <w:p w14:paraId="7B050D04" w14:textId="77777777" w:rsidR="00D84B64" w:rsidRPr="000851D6" w:rsidRDefault="00D84B64" w:rsidP="00D84B64">
      <w:pPr>
        <w:spacing w:line="235" w:lineRule="atLeast"/>
        <w:rPr>
          <w:color w:val="000000"/>
          <w:sz w:val="16"/>
        </w:rPr>
      </w:pPr>
      <w:r>
        <w:rPr>
          <w:color w:val="000000"/>
          <w:u w:val="single"/>
        </w:rPr>
        <w:t>Some</w:t>
      </w:r>
      <w:r w:rsidRPr="000851D6">
        <w:rPr>
          <w:color w:val="000000"/>
          <w:sz w:val="16"/>
        </w:rPr>
        <w:t> </w:t>
      </w:r>
      <w:r>
        <w:rPr>
          <w:color w:val="000000"/>
          <w:u w:val="single"/>
          <w:shd w:val="clear" w:color="auto" w:fill="00FFFF"/>
        </w:rPr>
        <w:t xml:space="preserve">macro events show the distorting effects of high prices. Gilead paid an 89% premium for Pharmasset because they knew that they could affix an </w:t>
      </w:r>
      <w:proofErr w:type="gramStart"/>
      <w:r>
        <w:rPr>
          <w:color w:val="000000"/>
          <w:u w:val="single"/>
          <w:shd w:val="clear" w:color="auto" w:fill="00FFFF"/>
        </w:rPr>
        <w:t>unheard of</w:t>
      </w:r>
      <w:proofErr w:type="gramEnd"/>
      <w:r>
        <w:rPr>
          <w:color w:val="000000"/>
          <w:u w:val="single"/>
          <w:shd w:val="clear" w:color="auto" w:fill="00FFFF"/>
        </w:rPr>
        <w:t xml:space="preserve"> price to any Hepatitis C drug that actually worked.</w:t>
      </w:r>
    </w:p>
    <w:p w14:paraId="0BD15535" w14:textId="77777777" w:rsidR="00D84B64" w:rsidRPr="000851D6" w:rsidRDefault="00D84B64" w:rsidP="00D84B64">
      <w:pPr>
        <w:spacing w:line="235" w:lineRule="atLeast"/>
        <w:rPr>
          <w:color w:val="000000"/>
          <w:sz w:val="16"/>
        </w:rPr>
      </w:pPr>
      <w:r>
        <w:rPr>
          <w:color w:val="000000"/>
          <w:u w:val="single"/>
          <w:shd w:val="clear" w:color="auto" w:fill="00FFFF"/>
        </w:rPr>
        <w:t>The purchase bridged them to a jaw dropping stream of profits</w:t>
      </w:r>
      <w:r>
        <w:rPr>
          <w:color w:val="000000"/>
          <w:u w:val="single"/>
        </w:rPr>
        <w:t>. That’s the return to investors we keep hearing about. But wait, this is not actually a story of how stratospheric potential prices for Sovaldi fueled innovation in the treatment of Hepatitis C. It’s a story of a company,</w:t>
      </w:r>
      <w:r w:rsidRPr="000851D6">
        <w:rPr>
          <w:color w:val="000000"/>
          <w:sz w:val="16"/>
        </w:rPr>
        <w:t> </w:t>
      </w:r>
      <w:r>
        <w:rPr>
          <w:color w:val="000000"/>
          <w:u w:val="single"/>
        </w:rPr>
        <w:t>Gilead, that realized drug prices are immune to gravity, something</w:t>
      </w:r>
      <w:r w:rsidRPr="000851D6">
        <w:rPr>
          <w:color w:val="000000"/>
          <w:sz w:val="16"/>
        </w:rPr>
        <w:t> </w:t>
      </w:r>
      <w:r>
        <w:rPr>
          <w:color w:val="000000"/>
          <w:u w:val="single"/>
        </w:rPr>
        <w:t>the other bidders for Pharmasset and Wall Street missed</w:t>
      </w:r>
      <w:r w:rsidRPr="000851D6">
        <w:rPr>
          <w:color w:val="000000"/>
          <w:sz w:val="16"/>
        </w:rPr>
        <w:t>. </w:t>
      </w:r>
      <w:r>
        <w:rPr>
          <w:color w:val="000000"/>
          <w:u w:val="single"/>
        </w:rPr>
        <w:t>We know that Pharmasset forecast charging $36,000 for a treatment course – 42% of what Gilead is charging. So that was the price -- that much lower price -- that was needed to drive the innovation</w:t>
      </w:r>
      <w:r w:rsidRPr="000851D6">
        <w:rPr>
          <w:color w:val="000000"/>
          <w:sz w:val="16"/>
        </w:rPr>
        <w:t>. Not Gilead’s number.</w:t>
      </w:r>
    </w:p>
    <w:p w14:paraId="78BE8461" w14:textId="77777777" w:rsidR="00D84B64" w:rsidRPr="000851D6" w:rsidRDefault="00D84B64" w:rsidP="00D84B64">
      <w:pPr>
        <w:spacing w:line="235" w:lineRule="atLeast"/>
        <w:rPr>
          <w:color w:val="000000"/>
          <w:sz w:val="16"/>
        </w:rPr>
      </w:pPr>
      <w:r w:rsidRPr="000851D6">
        <w:rPr>
          <w:color w:val="000000"/>
          <w:sz w:val="16"/>
        </w:rPr>
        <w:t>Mind boggling prices for new specialty drugs are now an expectation and those who missed Sovaldi won’t miss next time. </w:t>
      </w:r>
      <w:r>
        <w:rPr>
          <w:color w:val="000000"/>
          <w:u w:val="single"/>
          <w:shd w:val="clear" w:color="auto" w:fill="00FFFF"/>
        </w:rPr>
        <w:t>They’ll bake crazy prices into their models and that will mean higher valuations.</w:t>
      </w:r>
    </w:p>
    <w:p w14:paraId="3FE96AEF" w14:textId="77777777" w:rsidR="00D84B64" w:rsidRPr="000851D6" w:rsidRDefault="00D84B64" w:rsidP="00D84B64">
      <w:pPr>
        <w:spacing w:line="235" w:lineRule="atLeast"/>
        <w:rPr>
          <w:color w:val="000000"/>
          <w:sz w:val="16"/>
        </w:rPr>
      </w:pPr>
      <w:r>
        <w:rPr>
          <w:color w:val="000000"/>
          <w:u w:val="single"/>
        </w:rPr>
        <w:t xml:space="preserve">Roche just paid a handsome 40% premium for </w:t>
      </w:r>
      <w:proofErr w:type="spellStart"/>
      <w:r>
        <w:rPr>
          <w:color w:val="000000"/>
          <w:u w:val="single"/>
        </w:rPr>
        <w:t>Intermune</w:t>
      </w:r>
      <w:proofErr w:type="spellEnd"/>
      <w:r w:rsidRPr="000851D6">
        <w:rPr>
          <w:color w:val="000000"/>
          <w:sz w:val="16"/>
        </w:rPr>
        <w:t xml:space="preserve"> in a deal totaling more than $8B. </w:t>
      </w:r>
      <w:proofErr w:type="spellStart"/>
      <w:r w:rsidRPr="000851D6">
        <w:rPr>
          <w:color w:val="000000"/>
          <w:sz w:val="16"/>
        </w:rPr>
        <w:t>Intermune</w:t>
      </w:r>
      <w:proofErr w:type="spellEnd"/>
      <w:r w:rsidRPr="000851D6">
        <w:rPr>
          <w:color w:val="000000"/>
          <w:sz w:val="16"/>
        </w:rPr>
        <w:t xml:space="preserve"> has one drug – Esbriet. It’s a great drug, and may benefit up to 100,000 people with Idiopathic Pulmonary Fibrosis. When the FDA approved the drug this month Roche announced a $94K per year </w:t>
      </w:r>
      <w:proofErr w:type="spellStart"/>
      <w:r w:rsidRPr="000851D6">
        <w:rPr>
          <w:color w:val="000000"/>
          <w:sz w:val="16"/>
        </w:rPr>
        <w:t>pricetag</w:t>
      </w:r>
      <w:proofErr w:type="spellEnd"/>
      <w:r w:rsidRPr="000851D6">
        <w:rPr>
          <w:color w:val="000000"/>
          <w:sz w:val="16"/>
        </w:rPr>
        <w:t>, more than twice what the drug costs in Europe. Simple math – if they ever could achieve full market penetration Roche would make back their entire investment in a single year.</w:t>
      </w:r>
    </w:p>
    <w:p w14:paraId="78B829AA" w14:textId="77777777" w:rsidR="00D84B64" w:rsidRPr="000851D6" w:rsidRDefault="00D84B64" w:rsidP="00D84B64">
      <w:pPr>
        <w:spacing w:line="235" w:lineRule="atLeast"/>
        <w:rPr>
          <w:color w:val="000000"/>
          <w:sz w:val="16"/>
        </w:rPr>
      </w:pPr>
      <w:r>
        <w:rPr>
          <w:color w:val="000000"/>
          <w:u w:val="single"/>
        </w:rPr>
        <w:t xml:space="preserve">Once again, the potential to affix this huge </w:t>
      </w:r>
      <w:proofErr w:type="spellStart"/>
      <w:r>
        <w:rPr>
          <w:color w:val="000000"/>
          <w:u w:val="single"/>
        </w:rPr>
        <w:t>pricetag</w:t>
      </w:r>
      <w:proofErr w:type="spellEnd"/>
      <w:r>
        <w:rPr>
          <w:color w:val="000000"/>
          <w:u w:val="single"/>
        </w:rPr>
        <w:t xml:space="preserve"> to Esbriet didn’t spur the innovation, it spurred Roche to pay up for the company. Today’s shareholders are super happy (and I’m glad for them), but how many of them were even around and invested in the company back when the </w:t>
      </w:r>
      <w:proofErr w:type="gramStart"/>
      <w:r>
        <w:rPr>
          <w:color w:val="000000"/>
          <w:u w:val="single"/>
        </w:rPr>
        <w:t>high risk</w:t>
      </w:r>
      <w:proofErr w:type="gramEnd"/>
      <w:r>
        <w:rPr>
          <w:color w:val="000000"/>
          <w:u w:val="single"/>
        </w:rPr>
        <w:t xml:space="preserve"> decision to develop Esbriet was made?</w:t>
      </w:r>
    </w:p>
    <w:p w14:paraId="4C234C9A" w14:textId="77777777" w:rsidR="00D84B64" w:rsidRPr="000851D6" w:rsidRDefault="00D84B64" w:rsidP="00D84B64">
      <w:pPr>
        <w:spacing w:line="235" w:lineRule="atLeast"/>
        <w:rPr>
          <w:color w:val="000000"/>
          <w:sz w:val="16"/>
        </w:rPr>
      </w:pPr>
      <w:r w:rsidRPr="000851D6">
        <w:rPr>
          <w:color w:val="000000"/>
          <w:sz w:val="16"/>
        </w:rPr>
        <w:t>High prices may be needed to fuel the fire of innovation, but while the drug industry keeps saying that they enable the pursuit of rare prizes, the market is telling us the opposite: that prices have become the prize.</w:t>
      </w:r>
    </w:p>
    <w:p w14:paraId="530AE83F" w14:textId="77777777" w:rsidR="00D84B64" w:rsidRPr="00D84B64" w:rsidRDefault="00D84B64" w:rsidP="00D84B64"/>
    <w:p w14:paraId="24D637D5" w14:textId="77777777" w:rsidR="004B2433" w:rsidRDefault="004B2433" w:rsidP="004B2433">
      <w:pPr>
        <w:pStyle w:val="Heading2"/>
      </w:pPr>
      <w:r>
        <w:t>DA – Economy</w:t>
      </w:r>
    </w:p>
    <w:p w14:paraId="49289FC6" w14:textId="6AF4A252" w:rsidR="004B2433" w:rsidRPr="00CC6460" w:rsidRDefault="004B2433" w:rsidP="004B2433">
      <w:pPr>
        <w:pStyle w:val="Heading3"/>
      </w:pPr>
      <w:r>
        <w:t xml:space="preserve">1NC/2NC – Link – </w:t>
      </w:r>
      <w:r w:rsidR="00E365FC">
        <w:t>Validation</w:t>
      </w:r>
    </w:p>
    <w:p w14:paraId="36864E04" w14:textId="77777777" w:rsidR="004B2433" w:rsidRDefault="004B2433" w:rsidP="004B2433">
      <w:pPr>
        <w:pStyle w:val="Heading4"/>
      </w:pPr>
      <w:r>
        <w:t xml:space="preserve">Plan’s restrictions on validation review </w:t>
      </w:r>
      <w:r w:rsidRPr="005D51D2">
        <w:rPr>
          <w:u w:val="single"/>
        </w:rPr>
        <w:t>kills</w:t>
      </w:r>
      <w:r>
        <w:t xml:space="preserve"> the economy – </w:t>
      </w:r>
      <w:r w:rsidRPr="002D6AB4">
        <w:rPr>
          <w:u w:val="single"/>
        </w:rPr>
        <w:t>studies</w:t>
      </w:r>
      <w:r>
        <w:t xml:space="preserve">. </w:t>
      </w:r>
    </w:p>
    <w:p w14:paraId="596BB62F" w14:textId="77777777" w:rsidR="004B2433" w:rsidRDefault="004B2433" w:rsidP="004B2433">
      <w:r>
        <w:t xml:space="preserve">Josh </w:t>
      </w:r>
      <w:r w:rsidRPr="00C53AA9">
        <w:rPr>
          <w:rStyle w:val="Style13ptBold"/>
        </w:rPr>
        <w:t>Landau</w:t>
      </w:r>
      <w:r>
        <w:t xml:space="preserve"> 12-4-20</w:t>
      </w:r>
      <w:r w:rsidRPr="00C53AA9">
        <w:rPr>
          <w:rStyle w:val="Style13ptBold"/>
        </w:rPr>
        <w:t>23</w:t>
      </w:r>
      <w:r>
        <w:t xml:space="preserve">, patent counsel at the Computer &amp; Communications Industry Association, J.D. from Georgetown University Law Center and his B.S.E.E. from the University of Michigan. Patent Progress, “Study Confirms That PREVAIL Act, Patent Office ANPRM Proposals Will Hurt the Economy,” </w:t>
      </w:r>
      <w:hyperlink r:id="rId33" w:anchor="author_box" w:history="1">
        <w:r w:rsidRPr="00983ECE">
          <w:rPr>
            <w:rStyle w:val="Hyperlink"/>
          </w:rPr>
          <w:t>https://www.patentprogress.org/2023/12/study-confirms-that-prevail-act-patent-office-anprm-proposals-will-hurt-the-economy/#author_box</w:t>
        </w:r>
      </w:hyperlink>
      <w:r>
        <w:t>, //ff</w:t>
      </w:r>
    </w:p>
    <w:p w14:paraId="143914E6" w14:textId="77777777" w:rsidR="004B2433" w:rsidRPr="005D51D2" w:rsidRDefault="004B2433" w:rsidP="004B2433">
      <w:pPr>
        <w:rPr>
          <w:sz w:val="16"/>
        </w:rPr>
      </w:pPr>
      <w:r w:rsidRPr="00942407">
        <w:rPr>
          <w:u w:val="single"/>
        </w:rPr>
        <w:t xml:space="preserve">A </w:t>
      </w:r>
      <w:r w:rsidRPr="005D51D2">
        <w:rPr>
          <w:highlight w:val="cyan"/>
          <w:u w:val="single"/>
        </w:rPr>
        <w:t>study</w:t>
      </w:r>
      <w:r w:rsidRPr="00942407">
        <w:rPr>
          <w:u w:val="single"/>
        </w:rPr>
        <w:t xml:space="preserve"> from the Perryman Group</w:t>
      </w:r>
      <w:r w:rsidRPr="005D51D2">
        <w:rPr>
          <w:sz w:val="16"/>
        </w:rPr>
        <w:t xml:space="preserve"> – an economic and financial analysis firm based in Waco, Texas – </w:t>
      </w:r>
      <w:r w:rsidRPr="005D51D2">
        <w:rPr>
          <w:highlight w:val="cyan"/>
          <w:u w:val="single"/>
        </w:rPr>
        <w:t>confirmed</w:t>
      </w:r>
      <w:r w:rsidRPr="00942407">
        <w:rPr>
          <w:u w:val="single"/>
        </w:rPr>
        <w:t xml:space="preserve"> that</w:t>
      </w:r>
      <w:r w:rsidRPr="005D51D2">
        <w:rPr>
          <w:sz w:val="16"/>
        </w:rPr>
        <w:t xml:space="preserve"> proposals contained in both the United States Patent and Trademark Office’s (USPTO) Advanced Notice for Proposed Rulemaking (ANPRM) and </w:t>
      </w:r>
      <w:r w:rsidRPr="00942407">
        <w:rPr>
          <w:u w:val="single"/>
        </w:rPr>
        <w:t xml:space="preserve">the </w:t>
      </w:r>
      <w:r w:rsidRPr="005D51D2">
        <w:rPr>
          <w:u w:val="single"/>
        </w:rPr>
        <w:t>PREVAIL Act would impose significant costs on the</w:t>
      </w:r>
      <w:r w:rsidRPr="005D51D2">
        <w:rPr>
          <w:sz w:val="16"/>
        </w:rPr>
        <w:t xml:space="preserve"> U.S. </w:t>
      </w:r>
      <w:r w:rsidRPr="005D51D2">
        <w:rPr>
          <w:u w:val="single"/>
        </w:rPr>
        <w:t xml:space="preserve">economy by </w:t>
      </w:r>
      <w:r w:rsidRPr="005D51D2">
        <w:rPr>
          <w:highlight w:val="cyan"/>
          <w:u w:val="single"/>
        </w:rPr>
        <w:t>making it</w:t>
      </w:r>
      <w:r w:rsidRPr="005D51D2">
        <w:rPr>
          <w:u w:val="single"/>
        </w:rPr>
        <w:t xml:space="preserve"> more </w:t>
      </w:r>
      <w:r w:rsidRPr="005D51D2">
        <w:rPr>
          <w:highlight w:val="cyan"/>
          <w:u w:val="single"/>
        </w:rPr>
        <w:t>difficult to challenge invalid patents</w:t>
      </w:r>
      <w:r w:rsidRPr="005D51D2">
        <w:rPr>
          <w:sz w:val="16"/>
        </w:rPr>
        <w:t xml:space="preserve"> at the USPTO. </w:t>
      </w:r>
    </w:p>
    <w:p w14:paraId="6CE37DA4" w14:textId="77777777" w:rsidR="004B2433" w:rsidRPr="005D51D2" w:rsidRDefault="004B2433" w:rsidP="004B2433">
      <w:pPr>
        <w:rPr>
          <w:sz w:val="16"/>
        </w:rPr>
      </w:pPr>
      <w:r w:rsidRPr="005D51D2">
        <w:rPr>
          <w:sz w:val="16"/>
        </w:rPr>
        <w:t xml:space="preserve">According to the analysis, if the proposals go into effect, U.S. </w:t>
      </w:r>
      <w:r w:rsidRPr="005D51D2">
        <w:rPr>
          <w:highlight w:val="cyan"/>
          <w:u w:val="single"/>
        </w:rPr>
        <w:t>business activity will decrease by</w:t>
      </w:r>
      <w:r w:rsidRPr="005D51D2">
        <w:rPr>
          <w:u w:val="single"/>
        </w:rPr>
        <w:t xml:space="preserve"> approximately -$</w:t>
      </w:r>
      <w:r w:rsidRPr="005D51D2">
        <w:rPr>
          <w:highlight w:val="cyan"/>
          <w:u w:val="single"/>
        </w:rPr>
        <w:t>482</w:t>
      </w:r>
      <w:r w:rsidRPr="005D51D2">
        <w:rPr>
          <w:u w:val="single"/>
        </w:rPr>
        <w:t xml:space="preserve">.1 </w:t>
      </w:r>
      <w:r w:rsidRPr="005D51D2">
        <w:rPr>
          <w:highlight w:val="cyan"/>
          <w:u w:val="single"/>
        </w:rPr>
        <w:t>million</w:t>
      </w:r>
      <w:r w:rsidRPr="005D51D2">
        <w:rPr>
          <w:u w:val="single"/>
        </w:rPr>
        <w:t xml:space="preserve"> in gross product, -$</w:t>
      </w:r>
      <w:r w:rsidRPr="005D51D2">
        <w:rPr>
          <w:highlight w:val="cyan"/>
          <w:u w:val="single"/>
        </w:rPr>
        <w:t>230</w:t>
      </w:r>
      <w:r w:rsidRPr="005D51D2">
        <w:rPr>
          <w:u w:val="single"/>
        </w:rPr>
        <w:t xml:space="preserve">.4 </w:t>
      </w:r>
      <w:r w:rsidRPr="005D51D2">
        <w:rPr>
          <w:highlight w:val="cyan"/>
          <w:u w:val="single"/>
        </w:rPr>
        <w:t>million in</w:t>
      </w:r>
      <w:r w:rsidRPr="005D51D2">
        <w:rPr>
          <w:u w:val="single"/>
        </w:rPr>
        <w:t xml:space="preserve"> personal </w:t>
      </w:r>
      <w:r w:rsidRPr="005D51D2">
        <w:rPr>
          <w:highlight w:val="cyan"/>
          <w:u w:val="single"/>
        </w:rPr>
        <w:t>income</w:t>
      </w:r>
      <w:r w:rsidRPr="005D51D2">
        <w:rPr>
          <w:u w:val="single"/>
        </w:rPr>
        <w:t>, and -</w:t>
      </w:r>
      <w:r w:rsidRPr="005D51D2">
        <w:rPr>
          <w:highlight w:val="cyan"/>
          <w:u w:val="single"/>
        </w:rPr>
        <w:t>2,000 job-years of employment</w:t>
      </w:r>
      <w:r w:rsidRPr="005D51D2">
        <w:rPr>
          <w:u w:val="single"/>
        </w:rPr>
        <w:t xml:space="preserve"> over the next decade</w:t>
      </w:r>
      <w:r w:rsidRPr="005D51D2">
        <w:rPr>
          <w:sz w:val="16"/>
        </w:rPr>
        <w:t xml:space="preserve">. What’s more, </w:t>
      </w:r>
      <w:r w:rsidRPr="005D51D2">
        <w:rPr>
          <w:u w:val="single"/>
        </w:rPr>
        <w:t xml:space="preserve">the </w:t>
      </w:r>
      <w:r w:rsidRPr="005D51D2">
        <w:rPr>
          <w:highlight w:val="cyan"/>
          <w:u w:val="single"/>
        </w:rPr>
        <w:t>manufacturing</w:t>
      </w:r>
      <w:r w:rsidRPr="005D51D2">
        <w:rPr>
          <w:u w:val="single"/>
        </w:rPr>
        <w:t xml:space="preserve"> sector would be the hardest hit, with a </w:t>
      </w:r>
      <w:r w:rsidRPr="005D51D2">
        <w:rPr>
          <w:highlight w:val="cyan"/>
          <w:u w:val="single"/>
        </w:rPr>
        <w:t>decrease of</w:t>
      </w:r>
      <w:r w:rsidRPr="005D51D2">
        <w:rPr>
          <w:u w:val="single"/>
        </w:rPr>
        <w:t xml:space="preserve"> -$</w:t>
      </w:r>
      <w:r w:rsidRPr="005D51D2">
        <w:rPr>
          <w:highlight w:val="cyan"/>
          <w:u w:val="single"/>
        </w:rPr>
        <w:t>230</w:t>
      </w:r>
      <w:r w:rsidRPr="005D51D2">
        <w:rPr>
          <w:u w:val="single"/>
        </w:rPr>
        <w:t xml:space="preserve">.1 </w:t>
      </w:r>
      <w:r w:rsidRPr="005D51D2">
        <w:rPr>
          <w:highlight w:val="cyan"/>
          <w:u w:val="single"/>
        </w:rPr>
        <w:t>million</w:t>
      </w:r>
      <w:r w:rsidRPr="005D51D2">
        <w:rPr>
          <w:u w:val="single"/>
        </w:rPr>
        <w:t xml:space="preserve"> in gross product</w:t>
      </w:r>
      <w:r w:rsidRPr="005D51D2">
        <w:rPr>
          <w:sz w:val="16"/>
        </w:rPr>
        <w:t xml:space="preserve">. </w:t>
      </w:r>
    </w:p>
    <w:p w14:paraId="6E57DE5B" w14:textId="77777777" w:rsidR="004B2433" w:rsidRDefault="004B2433" w:rsidP="004B2433">
      <w:pPr>
        <w:rPr>
          <w:sz w:val="16"/>
        </w:rPr>
      </w:pPr>
      <w:r w:rsidRPr="005D51D2">
        <w:rPr>
          <w:sz w:val="16"/>
        </w:rPr>
        <w:t xml:space="preserve">The Perryman study also points out that </w:t>
      </w:r>
      <w:r w:rsidRPr="005D51D2">
        <w:rPr>
          <w:highlight w:val="cyan"/>
          <w:u w:val="single"/>
        </w:rPr>
        <w:t>restrictions</w:t>
      </w:r>
      <w:r w:rsidRPr="005D51D2">
        <w:rPr>
          <w:u w:val="single"/>
        </w:rPr>
        <w:t xml:space="preserve"> on</w:t>
      </w:r>
      <w:r w:rsidRPr="005D51D2">
        <w:rPr>
          <w:sz w:val="16"/>
        </w:rPr>
        <w:t xml:space="preserve"> US</w:t>
      </w:r>
      <w:r w:rsidRPr="005D51D2">
        <w:rPr>
          <w:u w:val="single"/>
        </w:rPr>
        <w:t xml:space="preserve">PTO review will </w:t>
      </w:r>
      <w:r w:rsidRPr="005D51D2">
        <w:rPr>
          <w:highlight w:val="cyan"/>
          <w:u w:val="single"/>
        </w:rPr>
        <w:t>increase costs for the</w:t>
      </w:r>
      <w:r w:rsidRPr="005D51D2">
        <w:rPr>
          <w:u w:val="single"/>
        </w:rPr>
        <w:t xml:space="preserve"> federal </w:t>
      </w:r>
      <w:r w:rsidRPr="005D51D2">
        <w:rPr>
          <w:highlight w:val="cyan"/>
          <w:u w:val="single"/>
        </w:rPr>
        <w:t>government by reducing tax receipts</w:t>
      </w:r>
      <w:r w:rsidRPr="005D51D2">
        <w:rPr>
          <w:u w:val="single"/>
        </w:rPr>
        <w:t xml:space="preserve"> and raising procurement expenses</w:t>
      </w:r>
      <w:r w:rsidRPr="005D51D2">
        <w:rPr>
          <w:sz w:val="16"/>
        </w:rPr>
        <w:t xml:space="preserve">. The </w:t>
      </w:r>
      <w:r w:rsidRPr="005D51D2">
        <w:rPr>
          <w:u w:val="single"/>
        </w:rPr>
        <w:t>decline in</w:t>
      </w:r>
      <w:r w:rsidRPr="005D51D2">
        <w:rPr>
          <w:sz w:val="16"/>
        </w:rPr>
        <w:t xml:space="preserve"> U.S. </w:t>
      </w:r>
      <w:r w:rsidRPr="005D51D2">
        <w:rPr>
          <w:u w:val="single"/>
        </w:rPr>
        <w:t xml:space="preserve">business activity will reduce tax receipts </w:t>
      </w:r>
      <w:r w:rsidRPr="005D51D2">
        <w:rPr>
          <w:highlight w:val="cyan"/>
          <w:u w:val="single"/>
        </w:rPr>
        <w:t>by</w:t>
      </w:r>
      <w:r w:rsidRPr="005D51D2">
        <w:rPr>
          <w:u w:val="single"/>
        </w:rPr>
        <w:t xml:space="preserve"> -$</w:t>
      </w:r>
      <w:r w:rsidRPr="005D51D2">
        <w:rPr>
          <w:highlight w:val="cyan"/>
          <w:u w:val="single"/>
        </w:rPr>
        <w:t>96</w:t>
      </w:r>
      <w:r w:rsidRPr="005D51D2">
        <w:rPr>
          <w:u w:val="single"/>
        </w:rPr>
        <w:t xml:space="preserve">.4 </w:t>
      </w:r>
      <w:r w:rsidRPr="005D51D2">
        <w:rPr>
          <w:highlight w:val="cyan"/>
          <w:u w:val="single"/>
        </w:rPr>
        <w:t>million</w:t>
      </w:r>
      <w:r w:rsidRPr="005D51D2">
        <w:rPr>
          <w:u w:val="single"/>
        </w:rPr>
        <w:t xml:space="preserve"> over the next 10 years </w:t>
      </w:r>
      <w:r w:rsidRPr="005D51D2">
        <w:rPr>
          <w:highlight w:val="cyan"/>
          <w:u w:val="single"/>
        </w:rPr>
        <w:t>while</w:t>
      </w:r>
      <w:r w:rsidRPr="005D51D2">
        <w:rPr>
          <w:u w:val="single"/>
        </w:rPr>
        <w:t xml:space="preserve"> simultaneously </w:t>
      </w:r>
      <w:r w:rsidRPr="005D51D2">
        <w:rPr>
          <w:highlight w:val="cyan"/>
          <w:u w:val="single"/>
        </w:rPr>
        <w:t>increasing procurement costs by</w:t>
      </w:r>
      <w:r w:rsidRPr="005D51D2">
        <w:rPr>
          <w:u w:val="single"/>
        </w:rPr>
        <w:t xml:space="preserve"> $</w:t>
      </w:r>
      <w:r w:rsidRPr="005D51D2">
        <w:rPr>
          <w:highlight w:val="cyan"/>
          <w:u w:val="single"/>
        </w:rPr>
        <w:t>106</w:t>
      </w:r>
      <w:r w:rsidRPr="005D51D2">
        <w:rPr>
          <w:u w:val="single"/>
        </w:rPr>
        <w:t xml:space="preserve">.4 </w:t>
      </w:r>
      <w:r w:rsidRPr="005D51D2">
        <w:rPr>
          <w:highlight w:val="cyan"/>
          <w:u w:val="single"/>
        </w:rPr>
        <w:t>million</w:t>
      </w:r>
      <w:r w:rsidRPr="005D51D2">
        <w:rPr>
          <w:sz w:val="16"/>
        </w:rPr>
        <w:t xml:space="preserve">. This means that, in total, </w:t>
      </w:r>
      <w:r w:rsidRPr="005D51D2">
        <w:rPr>
          <w:u w:val="single"/>
        </w:rPr>
        <w:t>the new proposals represent a $202.9 million cost increase for the federal government</w:t>
      </w:r>
      <w:r w:rsidRPr="005D51D2">
        <w:rPr>
          <w:sz w:val="16"/>
        </w:rPr>
        <w:t>.</w:t>
      </w:r>
    </w:p>
    <w:p w14:paraId="6AC7286E" w14:textId="77777777" w:rsidR="00B07C34" w:rsidRPr="001A4634" w:rsidRDefault="00B07C34" w:rsidP="00B07C34">
      <w:pPr>
        <w:pStyle w:val="Heading3"/>
      </w:pPr>
      <w:r>
        <w:t>1NC/2NC – Link – Patent Trolls</w:t>
      </w:r>
    </w:p>
    <w:p w14:paraId="75670330" w14:textId="77777777" w:rsidR="00B07C34" w:rsidRPr="005B3390" w:rsidRDefault="00B07C34" w:rsidP="00B07C34">
      <w:pPr>
        <w:pStyle w:val="Heading4"/>
      </w:pPr>
      <w:r>
        <w:t>The “clear and convincing” standard is a key enabler for patent trolls.</w:t>
      </w:r>
    </w:p>
    <w:p w14:paraId="0BF232C4" w14:textId="77777777" w:rsidR="00B07C34" w:rsidRDefault="00B07C34" w:rsidP="00B07C34">
      <w:r w:rsidRPr="00EB21A5">
        <w:rPr>
          <w:rStyle w:val="Style13ptBold"/>
        </w:rPr>
        <w:t>Harkins</w:t>
      </w:r>
      <w:r>
        <w:t xml:space="preserve"> 20</w:t>
      </w:r>
      <w:r w:rsidRPr="00EB21A5">
        <w:rPr>
          <w:rStyle w:val="Style13ptBold"/>
        </w:rPr>
        <w:t>07</w:t>
      </w:r>
      <w:r w:rsidRPr="00EB21A5">
        <w:t xml:space="preserve"> [Christopher A.</w:t>
      </w:r>
      <w:r>
        <w:t xml:space="preserve">, Counsel, Brinks Hofer Gilson &amp; Lione; “Fending Off Paper Patents and Patent Trolls: A Novel "Cold Fusion" Defense Because Changing Times Demand It,” 17 Alb. L.J. Sci. &amp; Tech. 407, </w:t>
      </w:r>
      <w:hyperlink r:id="rId34" w:history="1">
        <w:r w:rsidRPr="00882279">
          <w:rPr>
            <w:rStyle w:val="Hyperlink"/>
          </w:rPr>
          <w:t>https://heinonline.org/HOL/LandingPage?handle=hein.journals/albnyst17&amp;div=15</w:t>
        </w:r>
      </w:hyperlink>
      <w:r>
        <w:t>, Available on L/N //</w:t>
      </w:r>
      <w:proofErr w:type="spellStart"/>
      <w:r>
        <w:t>cpsw</w:t>
      </w:r>
      <w:proofErr w:type="spellEnd"/>
      <w:r>
        <w:t>-ay]</w:t>
      </w:r>
    </w:p>
    <w:p w14:paraId="65923316" w14:textId="77777777" w:rsidR="00B07C34" w:rsidRPr="00AC09B8" w:rsidRDefault="00B07C34" w:rsidP="00B07C34">
      <w:pPr>
        <w:rPr>
          <w:sz w:val="16"/>
        </w:rPr>
      </w:pPr>
      <w:r w:rsidRPr="00AC09B8">
        <w:rPr>
          <w:sz w:val="16"/>
        </w:rPr>
        <w:t xml:space="preserve">In recent years, however, a significant cottage industry has grown up around the lucrative patent model of not manufacturing or inventing anything. </w:t>
      </w:r>
      <w:r w:rsidRPr="00ED007E">
        <w:rPr>
          <w:rStyle w:val="StyleUnderline"/>
        </w:rPr>
        <w:t xml:space="preserve">Instead, certain </w:t>
      </w:r>
      <w:r w:rsidRPr="00ED007E">
        <w:rPr>
          <w:rStyle w:val="StyleUnderline"/>
          <w:highlight w:val="cyan"/>
        </w:rPr>
        <w:t>enterprises</w:t>
      </w:r>
      <w:r w:rsidRPr="00ED007E">
        <w:rPr>
          <w:rStyle w:val="StyleUnderline"/>
        </w:rPr>
        <w:t xml:space="preserve"> merely </w:t>
      </w:r>
      <w:r w:rsidRPr="00ED007E">
        <w:rPr>
          <w:rStyle w:val="StyleUnderline"/>
          <w:highlight w:val="cyan"/>
        </w:rPr>
        <w:t>buy up patents</w:t>
      </w:r>
      <w:r w:rsidRPr="00ED007E">
        <w:rPr>
          <w:rStyle w:val="StyleUnderline"/>
        </w:rPr>
        <w:t xml:space="preserve"> just sitting on someone's shelves</w:t>
      </w:r>
      <w:r w:rsidRPr="00AC09B8">
        <w:rPr>
          <w:sz w:val="16"/>
        </w:rPr>
        <w:t xml:space="preserve">, patents that were never - or in actuality could never be - practiced by the so-called inventor, </w:t>
      </w:r>
      <w:r w:rsidRPr="00ED007E">
        <w:rPr>
          <w:rStyle w:val="StyleUnderline"/>
        </w:rPr>
        <w:t xml:space="preserve">and dust off these patents </w:t>
      </w:r>
      <w:r w:rsidRPr="00ED007E">
        <w:rPr>
          <w:rStyle w:val="StyleUnderline"/>
          <w:highlight w:val="cyan"/>
        </w:rPr>
        <w:t>for the purpose of extorting nuisance settlements</w:t>
      </w:r>
      <w:r w:rsidRPr="00ED007E">
        <w:rPr>
          <w:rStyle w:val="StyleUnderline"/>
        </w:rPr>
        <w:t xml:space="preserve"> from manufacturers of purportedly related goods. 4 </w:t>
      </w:r>
      <w:r w:rsidRPr="00ED007E">
        <w:rPr>
          <w:rStyle w:val="StyleUnderline"/>
          <w:highlight w:val="cyan"/>
        </w:rPr>
        <w:t>These</w:t>
      </w:r>
      <w:r w:rsidRPr="00ED007E">
        <w:rPr>
          <w:rStyle w:val="StyleUnderline"/>
        </w:rPr>
        <w:t xml:space="preserve"> companies </w:t>
      </w:r>
      <w:r w:rsidRPr="00ED007E">
        <w:rPr>
          <w:rStyle w:val="StyleUnderline"/>
          <w:highlight w:val="cyan"/>
        </w:rPr>
        <w:t>ushered in the era of "patent trolls."</w:t>
      </w:r>
      <w:r w:rsidRPr="00AC09B8">
        <w:rPr>
          <w:sz w:val="16"/>
        </w:rPr>
        <w:t xml:space="preserve"> 5</w:t>
      </w:r>
    </w:p>
    <w:p w14:paraId="34BEC170" w14:textId="77777777" w:rsidR="00B07C34" w:rsidRPr="00AC09B8" w:rsidRDefault="00B07C34" w:rsidP="00B07C34">
      <w:pPr>
        <w:rPr>
          <w:sz w:val="16"/>
        </w:rPr>
      </w:pPr>
      <w:r w:rsidRPr="00AC09B8">
        <w:rPr>
          <w:sz w:val="16"/>
        </w:rPr>
        <w:t>Like the fiendish figures of Scandinavian folklore living under bridges and never actually building the bridge through trial and error or sweat and toil, but, nonetheless, trying to prevent passersby from crossing it without paying a toll, the patent troll [*411] never conceives of, builds, or makes the alleged invention work. Even so, the patent troll levies those patents against innocent 6 would-be defendants who opt for a settlement in lieu of the exorbitant costs associated with defending against the high-stakes expense of patent litigation. 7</w:t>
      </w:r>
    </w:p>
    <w:p w14:paraId="150FB57D" w14:textId="77777777" w:rsidR="00B07C34" w:rsidRPr="00AC09B8" w:rsidRDefault="00B07C34" w:rsidP="00B07C34">
      <w:pPr>
        <w:rPr>
          <w:sz w:val="16"/>
        </w:rPr>
      </w:pPr>
      <w:r w:rsidRPr="000E5EF6">
        <w:rPr>
          <w:rStyle w:val="StyleUnderline"/>
        </w:rPr>
        <w:t xml:space="preserve">What is worse, </w:t>
      </w:r>
      <w:r w:rsidRPr="000E5EF6">
        <w:rPr>
          <w:rStyle w:val="StyleUnderline"/>
          <w:highlight w:val="cyan"/>
        </w:rPr>
        <w:t>the patent system</w:t>
      </w:r>
      <w:r w:rsidRPr="000E5EF6">
        <w:rPr>
          <w:rStyle w:val="StyleUnderline"/>
        </w:rPr>
        <w:t xml:space="preserve"> has </w:t>
      </w:r>
      <w:r w:rsidRPr="000E5EF6">
        <w:rPr>
          <w:rStyle w:val="StyleUnderline"/>
          <w:highlight w:val="cyan"/>
        </w:rPr>
        <w:t>allowed</w:t>
      </w:r>
      <w:r w:rsidRPr="000E5EF6">
        <w:rPr>
          <w:rStyle w:val="StyleUnderline"/>
        </w:rPr>
        <w:t xml:space="preserve"> these </w:t>
      </w:r>
      <w:r w:rsidRPr="000E5EF6">
        <w:rPr>
          <w:rStyle w:val="StyleUnderline"/>
          <w:highlight w:val="cyan"/>
        </w:rPr>
        <w:t xml:space="preserve">enterprises </w:t>
      </w:r>
      <w:r w:rsidRPr="00AC09B8">
        <w:rPr>
          <w:rStyle w:val="StyleUnderline"/>
          <w:highlight w:val="cyan"/>
        </w:rPr>
        <w:t>to</w:t>
      </w:r>
      <w:r w:rsidRPr="00AC09B8">
        <w:rPr>
          <w:rStyle w:val="StyleUnderline"/>
        </w:rPr>
        <w:t xml:space="preserve"> brandish "paper patents" in order to </w:t>
      </w:r>
      <w:r w:rsidRPr="00AC09B8">
        <w:rPr>
          <w:rStyle w:val="StyleUnderline"/>
          <w:highlight w:val="cyan"/>
        </w:rPr>
        <w:t>coerce a</w:t>
      </w:r>
      <w:r w:rsidRPr="000E5EF6">
        <w:rPr>
          <w:rStyle w:val="StyleUnderline"/>
        </w:rPr>
        <w:t xml:space="preserve"> would-be </w:t>
      </w:r>
      <w:r w:rsidRPr="00AC09B8">
        <w:rPr>
          <w:rStyle w:val="StyleUnderline"/>
          <w:highlight w:val="cyan"/>
        </w:rPr>
        <w:t>defendant into paying licensing fees to</w:t>
      </w:r>
      <w:r w:rsidRPr="000E5EF6">
        <w:rPr>
          <w:rStyle w:val="StyleUnderline"/>
        </w:rPr>
        <w:t xml:space="preserve"> bare-bone, </w:t>
      </w:r>
      <w:r w:rsidRPr="00AC09B8">
        <w:rPr>
          <w:rStyle w:val="StyleUnderline"/>
          <w:highlight w:val="cyan"/>
        </w:rPr>
        <w:t>half-baked</w:t>
      </w:r>
      <w:r w:rsidRPr="000E5EF6">
        <w:rPr>
          <w:rStyle w:val="StyleUnderline"/>
        </w:rPr>
        <w:t xml:space="preserve">, and prophetic </w:t>
      </w:r>
      <w:r w:rsidRPr="00AC09B8">
        <w:rPr>
          <w:rStyle w:val="StyleUnderline"/>
          <w:highlight w:val="cyan"/>
        </w:rPr>
        <w:t>ideas that</w:t>
      </w:r>
      <w:r w:rsidRPr="000E5EF6">
        <w:rPr>
          <w:rStyle w:val="StyleUnderline"/>
        </w:rPr>
        <w:t xml:space="preserve"> were not operable but still </w:t>
      </w:r>
      <w:r w:rsidRPr="00AC09B8">
        <w:rPr>
          <w:rStyle w:val="StyleUnderline"/>
          <w:highlight w:val="cyan"/>
        </w:rPr>
        <w:t xml:space="preserve">managed to make their way </w:t>
      </w:r>
      <w:r w:rsidRPr="00C10FE4">
        <w:rPr>
          <w:rStyle w:val="StyleUnderline"/>
          <w:highlight w:val="cyan"/>
        </w:rPr>
        <w:t>through an overworked Patent Office</w:t>
      </w:r>
      <w:r w:rsidRPr="00AC09B8">
        <w:rPr>
          <w:sz w:val="16"/>
        </w:rPr>
        <w:t>. As used here, a "paper patent" corresponds to a device never actually built or proved by the purported inventor to be workable for its intended purpose before the inventor filed an application that matured as a patent, and therefore, is a device devoid of any commercial value by the patent owner except as a "holdup" 8 device for extorting money, and that would be valuable if some later, true inventor discovers how to make the technology work, such as a "perpetual motion machine" or "cold fusion" that solves the world's energy crisis. 9 Indeed, it can be said that the inventor of a paper patent did not patent any invention but instead only invented a patent. 10</w:t>
      </w:r>
    </w:p>
    <w:p w14:paraId="16B2410C" w14:textId="77777777" w:rsidR="00B07C34" w:rsidRPr="00B07C34" w:rsidRDefault="00B07C34" w:rsidP="00B07C34">
      <w:pPr>
        <w:rPr>
          <w:sz w:val="16"/>
        </w:rPr>
      </w:pPr>
      <w:r w:rsidRPr="00AC09B8">
        <w:rPr>
          <w:sz w:val="16"/>
        </w:rPr>
        <w:t xml:space="preserve">[*412] In a very real sense, the fight casts economics against the nexus of patent law and junk science. Before there were patent laws, the inventor had no guarantee against others using the invention, so now patent law gives the inventor a monopoly for a limited time to exclude others from practicing the invention as claimed in the patent - even what might amount to nothing more than a paper patent. 11 </w:t>
      </w:r>
      <w:r w:rsidRPr="00065126">
        <w:rPr>
          <w:rStyle w:val="StyleUnderline"/>
          <w:highlight w:val="cyan"/>
        </w:rPr>
        <w:t xml:space="preserve">When facing a </w:t>
      </w:r>
      <w:proofErr w:type="gramStart"/>
      <w:r w:rsidRPr="00065126">
        <w:rPr>
          <w:rStyle w:val="StyleUnderline"/>
          <w:highlight w:val="cyan"/>
        </w:rPr>
        <w:t>cease and desist</w:t>
      </w:r>
      <w:proofErr w:type="gramEnd"/>
      <w:r w:rsidRPr="00065126">
        <w:rPr>
          <w:rStyle w:val="StyleUnderline"/>
          <w:highlight w:val="cyan"/>
        </w:rPr>
        <w:t xml:space="preserve"> letter from a</w:t>
      </w:r>
      <w:r w:rsidRPr="00065126">
        <w:rPr>
          <w:rStyle w:val="StyleUnderline"/>
        </w:rPr>
        <w:t xml:space="preserve"> patent </w:t>
      </w:r>
      <w:r w:rsidRPr="00065126">
        <w:rPr>
          <w:rStyle w:val="StyleUnderline"/>
          <w:highlight w:val="cyan"/>
        </w:rPr>
        <w:t>troll</w:t>
      </w:r>
      <w:r w:rsidRPr="00065126">
        <w:rPr>
          <w:rStyle w:val="StyleUnderline"/>
        </w:rPr>
        <w:t xml:space="preserve"> wielding a paper patent, however, </w:t>
      </w:r>
      <w:r w:rsidRPr="00065126">
        <w:rPr>
          <w:rStyle w:val="StyleUnderline"/>
          <w:highlight w:val="cyan"/>
        </w:rPr>
        <w:t>the recipient can quickly estimate</w:t>
      </w:r>
      <w:r w:rsidRPr="00065126">
        <w:rPr>
          <w:rStyle w:val="StyleUnderline"/>
        </w:rPr>
        <w:t xml:space="preserve"> from published literature </w:t>
      </w:r>
      <w:r w:rsidRPr="00065126">
        <w:rPr>
          <w:rStyle w:val="StyleUnderline"/>
          <w:highlight w:val="cyan"/>
        </w:rPr>
        <w:t>the likelihood of</w:t>
      </w:r>
      <w:r w:rsidRPr="00065126">
        <w:rPr>
          <w:rStyle w:val="StyleUnderline"/>
        </w:rPr>
        <w:t xml:space="preserve"> finding itself in a morass of litigation costs and easily </w:t>
      </w:r>
      <w:r w:rsidRPr="00065126">
        <w:rPr>
          <w:rStyle w:val="StyleUnderline"/>
          <w:highlight w:val="cyan"/>
        </w:rPr>
        <w:t>sinking millions in defending against a</w:t>
      </w:r>
      <w:r w:rsidRPr="00065126">
        <w:rPr>
          <w:rStyle w:val="StyleUnderline"/>
        </w:rPr>
        <w:t xml:space="preserve"> patent infringement </w:t>
      </w:r>
      <w:r w:rsidRPr="00065126">
        <w:rPr>
          <w:rStyle w:val="StyleUnderline"/>
          <w:highlight w:val="cyan"/>
        </w:rPr>
        <w:t xml:space="preserve">lawsuit. One can </w:t>
      </w:r>
      <w:r w:rsidRPr="00232CC9">
        <w:rPr>
          <w:rStyle w:val="Emphasis"/>
          <w:highlight w:val="cyan"/>
        </w:rPr>
        <w:t>little blame</w:t>
      </w:r>
      <w:r w:rsidRPr="005A6DD3">
        <w:rPr>
          <w:rStyle w:val="StyleUnderline"/>
        </w:rPr>
        <w:t xml:space="preserve"> the would-be </w:t>
      </w:r>
      <w:r w:rsidRPr="00232CC9">
        <w:rPr>
          <w:rStyle w:val="Emphasis"/>
          <w:highlight w:val="cyan"/>
        </w:rPr>
        <w:t>defendants for settling</w:t>
      </w:r>
      <w:r w:rsidRPr="005A6DD3">
        <w:rPr>
          <w:rStyle w:val="StyleUnderline"/>
        </w:rPr>
        <w:t xml:space="preserve"> with the patent trolls, </w:t>
      </w:r>
      <w:r w:rsidRPr="005A6DD3">
        <w:rPr>
          <w:rStyle w:val="StyleUnderline"/>
          <w:highlight w:val="cyan"/>
        </w:rPr>
        <w:t xml:space="preserve">because patents are </w:t>
      </w:r>
      <w:r w:rsidRPr="005A6DD3">
        <w:rPr>
          <w:rStyle w:val="Emphasis"/>
          <w:highlight w:val="cyan"/>
        </w:rPr>
        <w:t>presumed valid</w:t>
      </w:r>
      <w:r w:rsidRPr="005A6DD3">
        <w:rPr>
          <w:rStyle w:val="StyleUnderline"/>
        </w:rPr>
        <w:t xml:space="preserve"> as a matter of patent law, 12 </w:t>
      </w:r>
      <w:r w:rsidRPr="005A6DD3">
        <w:rPr>
          <w:rStyle w:val="StyleUnderline"/>
          <w:highlight w:val="cyan"/>
        </w:rPr>
        <w:t>which places</w:t>
      </w:r>
      <w:r w:rsidRPr="005A6DD3">
        <w:rPr>
          <w:rStyle w:val="StyleUnderline"/>
        </w:rPr>
        <w:t xml:space="preserve"> on the defendant 13 </w:t>
      </w:r>
      <w:r w:rsidRPr="005A6DD3">
        <w:rPr>
          <w:rStyle w:val="StyleUnderline"/>
          <w:highlight w:val="cyan"/>
        </w:rPr>
        <w:t>the burden of proving the patent invalid by</w:t>
      </w:r>
      <w:r w:rsidRPr="005A6DD3">
        <w:rPr>
          <w:rStyle w:val="StyleUnderline"/>
        </w:rPr>
        <w:t xml:space="preserve"> a standard of </w:t>
      </w:r>
      <w:r w:rsidRPr="005A6DD3">
        <w:rPr>
          <w:rStyle w:val="Emphasis"/>
          <w:highlight w:val="cyan"/>
        </w:rPr>
        <w:t>clear and convincing evidence</w:t>
      </w:r>
      <w:r w:rsidRPr="00AC09B8">
        <w:rPr>
          <w:sz w:val="16"/>
        </w:rPr>
        <w:t xml:space="preserve">. 14 In this competitive market, the decision maker can ill afford to ignore sunk costs in legal fees that bite into the proverbial bottom line, but must instead pay close attention to the reality of attorneys' fees billed in </w:t>
      </w:r>
      <w:proofErr w:type="gramStart"/>
      <w:r w:rsidRPr="00AC09B8">
        <w:rPr>
          <w:sz w:val="16"/>
        </w:rPr>
        <w:t>six minute</w:t>
      </w:r>
      <w:proofErr w:type="gramEnd"/>
      <w:r w:rsidRPr="00AC09B8">
        <w:rPr>
          <w:sz w:val="16"/>
        </w:rPr>
        <w:t xml:space="preserve"> increments.</w:t>
      </w:r>
    </w:p>
    <w:p w14:paraId="6D430638" w14:textId="77777777" w:rsidR="00F50632" w:rsidRDefault="00F50632" w:rsidP="00F50632">
      <w:pPr>
        <w:pStyle w:val="Heading4"/>
      </w:pPr>
      <w:r>
        <w:t>Preponderance is a powerful anti-troll tool.</w:t>
      </w:r>
    </w:p>
    <w:p w14:paraId="3F5287AF" w14:textId="77777777" w:rsidR="00F50632" w:rsidRDefault="00F50632" w:rsidP="00F50632">
      <w:r w:rsidRPr="001E3355">
        <w:rPr>
          <w:rStyle w:val="Style13ptBold"/>
        </w:rPr>
        <w:t>Cole Schotz P.C.</w:t>
      </w:r>
      <w:r>
        <w:t xml:space="preserve"> 11-1-20</w:t>
      </w:r>
      <w:r w:rsidRPr="0097338F">
        <w:rPr>
          <w:rStyle w:val="Style13ptBold"/>
        </w:rPr>
        <w:t>11</w:t>
      </w:r>
      <w:r>
        <w:t xml:space="preserve">. [Cole Schotz P.C., Law Firm; “Supreme Court Maintains Status Quo for the Standard of Proof to Challenge Patent Validity,” Cole Schotz P.C., </w:t>
      </w:r>
      <w:hyperlink r:id="rId35" w:history="1">
        <w:r w:rsidRPr="00E33740">
          <w:rPr>
            <w:rStyle w:val="Hyperlink"/>
          </w:rPr>
          <w:t>https://www.coleschotz.com/supreme-court-maintains-status-quo-for-the-standard-of-proof-to-challenge-patent-validity</w:t>
        </w:r>
      </w:hyperlink>
      <w:r>
        <w:t xml:space="preserve"> //</w:t>
      </w:r>
      <w:proofErr w:type="spellStart"/>
      <w:r>
        <w:t>cpsw</w:t>
      </w:r>
      <w:proofErr w:type="spellEnd"/>
      <w:r>
        <w:t>-ay] *Edited for ableist language</w:t>
      </w:r>
    </w:p>
    <w:p w14:paraId="5C2C096F" w14:textId="77777777" w:rsidR="00F50632" w:rsidRPr="009545B9" w:rsidRDefault="00F50632" w:rsidP="00F50632">
      <w:pPr>
        <w:rPr>
          <w:sz w:val="16"/>
        </w:rPr>
      </w:pPr>
      <w:r w:rsidRPr="009545B9">
        <w:rPr>
          <w:rStyle w:val="StyleUnderline"/>
          <w:highlight w:val="cyan"/>
        </w:rPr>
        <w:t>In</w:t>
      </w:r>
      <w:r w:rsidRPr="009545B9">
        <w:rPr>
          <w:rStyle w:val="StyleUnderline"/>
        </w:rPr>
        <w:t xml:space="preserve"> June </w:t>
      </w:r>
      <w:r w:rsidRPr="009545B9">
        <w:rPr>
          <w:rStyle w:val="StyleUnderline"/>
          <w:highlight w:val="cyan"/>
        </w:rPr>
        <w:t>2011, the</w:t>
      </w:r>
      <w:r w:rsidRPr="009545B9">
        <w:rPr>
          <w:rStyle w:val="StyleUnderline"/>
        </w:rPr>
        <w:t xml:space="preserve"> Supreme </w:t>
      </w:r>
      <w:r w:rsidRPr="009545B9">
        <w:rPr>
          <w:rStyle w:val="StyleUnderline"/>
          <w:highlight w:val="cyan"/>
        </w:rPr>
        <w:t>Court upheld a</w:t>
      </w:r>
      <w:r w:rsidRPr="009545B9">
        <w:rPr>
          <w:rStyle w:val="StyleUnderline"/>
        </w:rPr>
        <w:t xml:space="preserve"> $290 million </w:t>
      </w:r>
      <w:r w:rsidRPr="009545B9">
        <w:rPr>
          <w:rStyle w:val="StyleUnderline"/>
          <w:highlight w:val="cyan"/>
        </w:rPr>
        <w:t>decision against Microsoft and maintained the standard of proof</w:t>
      </w:r>
      <w:r w:rsidRPr="009545B9">
        <w:rPr>
          <w:rStyle w:val="StyleUnderline"/>
        </w:rPr>
        <w:t xml:space="preserve"> required to invalidate a patent</w:t>
      </w:r>
      <w:r w:rsidRPr="009545B9">
        <w:rPr>
          <w:sz w:val="16"/>
        </w:rPr>
        <w:t>. (Microsoft v. i4i Ltd. Partnership). (The standard of proof is a scale of how convincing the evidence has to be. On the low end is a "preponderance of the evidence." On the high end is "beyond a reasonable doubt." "Clear and convincing" is in between.)</w:t>
      </w:r>
    </w:p>
    <w:p w14:paraId="2072BE65" w14:textId="77777777" w:rsidR="00F50632" w:rsidRPr="009545B9" w:rsidRDefault="00F50632" w:rsidP="00F50632">
      <w:pPr>
        <w:rPr>
          <w:sz w:val="16"/>
        </w:rPr>
      </w:pPr>
      <w:r w:rsidRPr="008C67A2">
        <w:rPr>
          <w:rStyle w:val="StyleUnderline"/>
          <w:highlight w:val="cyan"/>
        </w:rPr>
        <w:t>The decision is</w:t>
      </w:r>
      <w:r w:rsidRPr="008C67A2">
        <w:rPr>
          <w:rStyle w:val="StyleUnderline"/>
        </w:rPr>
        <w:t xml:space="preserve"> considered </w:t>
      </w:r>
      <w:r w:rsidRPr="008C67A2">
        <w:rPr>
          <w:rStyle w:val="StyleUnderline"/>
          <w:highlight w:val="cyan"/>
        </w:rPr>
        <w:t>a victory for</w:t>
      </w:r>
      <w:r w:rsidRPr="008C67A2">
        <w:rPr>
          <w:rStyle w:val="StyleUnderline"/>
        </w:rPr>
        <w:t xml:space="preserve"> patent </w:t>
      </w:r>
      <w:r w:rsidRPr="008C67A2">
        <w:rPr>
          <w:rStyle w:val="StyleUnderline"/>
          <w:highlight w:val="cyan"/>
        </w:rPr>
        <w:t>trolls</w:t>
      </w:r>
      <w:r w:rsidRPr="009545B9">
        <w:rPr>
          <w:sz w:val="16"/>
        </w:rPr>
        <w:t xml:space="preserve"> (entities who purchase patents and enforce them even though they don’t [</w:t>
      </w:r>
      <w:r w:rsidRPr="009545B9">
        <w:rPr>
          <w:i/>
          <w:iCs/>
          <w:sz w:val="16"/>
        </w:rPr>
        <w:t>sic</w:t>
      </w:r>
      <w:r w:rsidRPr="009545B9">
        <w:rPr>
          <w:sz w:val="16"/>
        </w:rPr>
        <w:t xml:space="preserve">] sell or use the patent, themselves also known as nonpracticing entities). </w:t>
      </w:r>
      <w:r w:rsidRPr="009545B9">
        <w:rPr>
          <w:rStyle w:val="StyleUnderline"/>
          <w:highlight w:val="cyan"/>
        </w:rPr>
        <w:t>Microsoft</w:t>
      </w:r>
      <w:r w:rsidRPr="009545B9">
        <w:rPr>
          <w:rStyle w:val="StyleUnderline"/>
        </w:rPr>
        <w:t xml:space="preserve"> </w:t>
      </w:r>
      <w:r w:rsidRPr="009545B9">
        <w:rPr>
          <w:rStyle w:val="StyleUnderline"/>
          <w:highlight w:val="cyan"/>
        </w:rPr>
        <w:t>was sued for</w:t>
      </w:r>
      <w:r w:rsidRPr="009545B9">
        <w:rPr>
          <w:rStyle w:val="StyleUnderline"/>
        </w:rPr>
        <w:t xml:space="preserve"> patent </w:t>
      </w:r>
      <w:r w:rsidRPr="009545B9">
        <w:rPr>
          <w:rStyle w:val="StyleUnderline"/>
          <w:highlight w:val="cyan"/>
        </w:rPr>
        <w:t>infringement</w:t>
      </w:r>
      <w:r w:rsidRPr="009545B9">
        <w:rPr>
          <w:rStyle w:val="StyleUnderline"/>
        </w:rPr>
        <w:t xml:space="preserve"> by i4i, a Canadian company. i4i's pursuit eventually forced Microsoft</w:t>
      </w:r>
      <w:r w:rsidRPr="00800914">
        <w:rPr>
          <w:rStyle w:val="StyleUnderline"/>
        </w:rPr>
        <w:t xml:space="preserve"> to</w:t>
      </w:r>
      <w:r w:rsidRPr="009545B9">
        <w:rPr>
          <w:sz w:val="16"/>
        </w:rPr>
        <w:t xml:space="preserve"> disable[</w:t>
      </w:r>
      <w:r w:rsidRPr="00800914">
        <w:rPr>
          <w:rStyle w:val="StyleUnderline"/>
        </w:rPr>
        <w:t>remove</w:t>
      </w:r>
      <w:r w:rsidRPr="009545B9">
        <w:rPr>
          <w:sz w:val="16"/>
        </w:rPr>
        <w:t xml:space="preserve">] </w:t>
      </w:r>
      <w:r w:rsidRPr="00800914">
        <w:rPr>
          <w:rStyle w:val="StyleUnderline"/>
        </w:rPr>
        <w:t>an XML feature of Microsoft Word</w:t>
      </w:r>
      <w:r w:rsidRPr="009545B9">
        <w:rPr>
          <w:sz w:val="16"/>
        </w:rPr>
        <w:t xml:space="preserve">. Microsoft had been offered a chance to license the patent by i4i before the case blew up, but passed, perhaps believing that the patent would be proven invalid. </w:t>
      </w:r>
    </w:p>
    <w:p w14:paraId="6CFEDEB6" w14:textId="77777777" w:rsidR="00F50632" w:rsidRPr="009545B9" w:rsidRDefault="00F50632" w:rsidP="00F50632">
      <w:pPr>
        <w:rPr>
          <w:sz w:val="16"/>
        </w:rPr>
      </w:pPr>
      <w:r w:rsidRPr="009545B9">
        <w:rPr>
          <w:sz w:val="16"/>
        </w:rPr>
        <w:t xml:space="preserve">At trial, Microsoft argued that i4i failed to disclose a prior invention that might have invalidated the application (under a principle known as the "one-year rule"). </w:t>
      </w:r>
      <w:r w:rsidRPr="009545B9">
        <w:rPr>
          <w:rStyle w:val="StyleUnderline"/>
          <w:highlight w:val="cyan"/>
        </w:rPr>
        <w:t>The jury was instructed</w:t>
      </w:r>
      <w:r w:rsidRPr="00800914">
        <w:rPr>
          <w:rStyle w:val="StyleUnderline"/>
        </w:rPr>
        <w:t xml:space="preserve"> that </w:t>
      </w:r>
      <w:r w:rsidRPr="009545B9">
        <w:rPr>
          <w:rStyle w:val="StyleUnderline"/>
          <w:highlight w:val="cyan"/>
        </w:rPr>
        <w:t>the patent could only be invalidated if there was "clear and convincing" evidence</w:t>
      </w:r>
      <w:r w:rsidRPr="00800914">
        <w:rPr>
          <w:rStyle w:val="StyleUnderline"/>
        </w:rPr>
        <w:t xml:space="preserve"> of its invalidity. </w:t>
      </w:r>
      <w:r w:rsidRPr="009545B9">
        <w:rPr>
          <w:rStyle w:val="StyleUnderline"/>
        </w:rPr>
        <w:t>Microsoft</w:t>
      </w:r>
      <w:r w:rsidRPr="00800914">
        <w:rPr>
          <w:rStyle w:val="StyleUnderline"/>
        </w:rPr>
        <w:t xml:space="preserve"> and many other </w:t>
      </w:r>
      <w:r w:rsidRPr="009545B9">
        <w:rPr>
          <w:rStyle w:val="StyleUnderline"/>
          <w:highlight w:val="cyan"/>
        </w:rPr>
        <w:t>tech</w:t>
      </w:r>
      <w:r w:rsidRPr="00800914">
        <w:rPr>
          <w:rStyle w:val="StyleUnderline"/>
        </w:rPr>
        <w:t xml:space="preserve"> companies </w:t>
      </w:r>
      <w:r w:rsidRPr="009545B9">
        <w:rPr>
          <w:rStyle w:val="StyleUnderline"/>
          <w:highlight w:val="cyan"/>
        </w:rPr>
        <w:t>wanted the court to use</w:t>
      </w:r>
      <w:r w:rsidRPr="00800914">
        <w:rPr>
          <w:rStyle w:val="StyleUnderline"/>
        </w:rPr>
        <w:t xml:space="preserve"> the lower standard of "pr</w:t>
      </w:r>
      <w:r w:rsidRPr="009545B9">
        <w:rPr>
          <w:rStyle w:val="StyleUnderline"/>
          <w:highlight w:val="cyan"/>
        </w:rPr>
        <w:t>eponderance of the evidence," which would make it easier to invalidate</w:t>
      </w:r>
      <w:r w:rsidRPr="00800914">
        <w:rPr>
          <w:rStyle w:val="StyleUnderline"/>
        </w:rPr>
        <w:t xml:space="preserve"> many of the </w:t>
      </w:r>
      <w:r w:rsidRPr="009545B9">
        <w:rPr>
          <w:rStyle w:val="StyleUnderline"/>
          <w:highlight w:val="cyan"/>
        </w:rPr>
        <w:t xml:space="preserve">iffy patents used by </w:t>
      </w:r>
      <w:r w:rsidRPr="009545B9">
        <w:rPr>
          <w:rStyle w:val="Emphasis"/>
          <w:highlight w:val="cyan"/>
        </w:rPr>
        <w:t>n</w:t>
      </w:r>
      <w:r w:rsidRPr="009545B9">
        <w:rPr>
          <w:sz w:val="16"/>
        </w:rPr>
        <w:t>on</w:t>
      </w:r>
      <w:r w:rsidRPr="009545B9">
        <w:rPr>
          <w:rStyle w:val="Emphasis"/>
          <w:highlight w:val="cyan"/>
        </w:rPr>
        <w:t>p</w:t>
      </w:r>
      <w:r w:rsidRPr="009545B9">
        <w:rPr>
          <w:sz w:val="16"/>
        </w:rPr>
        <w:t xml:space="preserve">racticing </w:t>
      </w:r>
      <w:r w:rsidRPr="009545B9">
        <w:rPr>
          <w:rStyle w:val="Emphasis"/>
          <w:highlight w:val="cyan"/>
        </w:rPr>
        <w:t>e</w:t>
      </w:r>
      <w:r w:rsidRPr="009545B9">
        <w:rPr>
          <w:sz w:val="16"/>
        </w:rPr>
        <w:t>ntitie</w:t>
      </w:r>
      <w:r w:rsidRPr="009545B9">
        <w:rPr>
          <w:rStyle w:val="StyleUnderline"/>
          <w:highlight w:val="cyan"/>
        </w:rPr>
        <w:t>s</w:t>
      </w:r>
      <w:r w:rsidRPr="00F43F03">
        <w:rPr>
          <w:rStyle w:val="StyleUnderline"/>
          <w:highlight w:val="cyan"/>
        </w:rPr>
        <w:t>. Bu</w:t>
      </w:r>
      <w:r w:rsidRPr="009545B9">
        <w:rPr>
          <w:rStyle w:val="StyleUnderline"/>
          <w:highlight w:val="cyan"/>
        </w:rPr>
        <w:t>t it didn't happen</w:t>
      </w:r>
      <w:r w:rsidRPr="009545B9">
        <w:rPr>
          <w:sz w:val="16"/>
        </w:rPr>
        <w:t>. The justices refused to change the standard, although it threw one small bone to troll victims: they could tell juries about any evidence that hadn't been considered by the patent office -- such as the facts Microsoft had advanced about i4i's patent.</w:t>
      </w:r>
    </w:p>
    <w:p w14:paraId="2E78C916" w14:textId="77777777" w:rsidR="00B07C34" w:rsidRPr="005D51D2" w:rsidRDefault="00B07C34" w:rsidP="00B07C34"/>
    <w:sectPr w:rsidR="00B07C34" w:rsidRPr="005D51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39A13" w14:textId="77777777" w:rsidR="004876A0" w:rsidRDefault="004876A0" w:rsidP="00C74B55">
      <w:pPr>
        <w:spacing w:after="0" w:line="240" w:lineRule="auto"/>
      </w:pPr>
      <w:r>
        <w:separator/>
      </w:r>
    </w:p>
  </w:endnote>
  <w:endnote w:type="continuationSeparator" w:id="0">
    <w:p w14:paraId="2C1D2318" w14:textId="77777777" w:rsidR="004876A0" w:rsidRDefault="004876A0" w:rsidP="00C74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347D2" w14:textId="77777777" w:rsidR="004876A0" w:rsidRDefault="004876A0" w:rsidP="00C74B55">
      <w:pPr>
        <w:spacing w:after="0" w:line="240" w:lineRule="auto"/>
      </w:pPr>
      <w:r>
        <w:separator/>
      </w:r>
    </w:p>
  </w:footnote>
  <w:footnote w:type="continuationSeparator" w:id="0">
    <w:p w14:paraId="1B541DFE" w14:textId="77777777" w:rsidR="004876A0" w:rsidRDefault="004876A0" w:rsidP="00C74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C0947"/>
    <w:multiLevelType w:val="hybridMultilevel"/>
    <w:tmpl w:val="9BAA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FD2E0A"/>
    <w:multiLevelType w:val="hybridMultilevel"/>
    <w:tmpl w:val="C518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F782D"/>
    <w:multiLevelType w:val="hybridMultilevel"/>
    <w:tmpl w:val="5552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C720A7"/>
    <w:multiLevelType w:val="hybridMultilevel"/>
    <w:tmpl w:val="3452BBB6"/>
    <w:lvl w:ilvl="0" w:tplc="5C989CA0">
      <w:start w:val="5"/>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949383217">
    <w:abstractNumId w:val="17"/>
  </w:num>
  <w:num w:numId="16" w16cid:durableId="772626239">
    <w:abstractNumId w:val="10"/>
  </w:num>
  <w:num w:numId="17" w16cid:durableId="127935914">
    <w:abstractNumId w:val="15"/>
  </w:num>
  <w:num w:numId="18" w16cid:durableId="807579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17"/>
    <w:rsid w:val="00000B2E"/>
    <w:rsid w:val="00004127"/>
    <w:rsid w:val="000128A9"/>
    <w:rsid w:val="00023569"/>
    <w:rsid w:val="000258A4"/>
    <w:rsid w:val="00036CF4"/>
    <w:rsid w:val="00041ED3"/>
    <w:rsid w:val="000513E1"/>
    <w:rsid w:val="00056CD1"/>
    <w:rsid w:val="0006211F"/>
    <w:rsid w:val="00063F81"/>
    <w:rsid w:val="00073165"/>
    <w:rsid w:val="0007329C"/>
    <w:rsid w:val="000738EF"/>
    <w:rsid w:val="000851D6"/>
    <w:rsid w:val="00091C78"/>
    <w:rsid w:val="000926D2"/>
    <w:rsid w:val="00094906"/>
    <w:rsid w:val="000A2486"/>
    <w:rsid w:val="000A549C"/>
    <w:rsid w:val="000A7C03"/>
    <w:rsid w:val="000B1242"/>
    <w:rsid w:val="000B14B8"/>
    <w:rsid w:val="000B237F"/>
    <w:rsid w:val="000B6800"/>
    <w:rsid w:val="000C0048"/>
    <w:rsid w:val="000C2DC4"/>
    <w:rsid w:val="000C2F06"/>
    <w:rsid w:val="000D754F"/>
    <w:rsid w:val="000E5641"/>
    <w:rsid w:val="000F2BC6"/>
    <w:rsid w:val="00107598"/>
    <w:rsid w:val="00107ED3"/>
    <w:rsid w:val="00117877"/>
    <w:rsid w:val="00123F83"/>
    <w:rsid w:val="00130171"/>
    <w:rsid w:val="001312AD"/>
    <w:rsid w:val="0013709C"/>
    <w:rsid w:val="001402DD"/>
    <w:rsid w:val="00141A5D"/>
    <w:rsid w:val="001451B4"/>
    <w:rsid w:val="00147CB4"/>
    <w:rsid w:val="001615BF"/>
    <w:rsid w:val="00164642"/>
    <w:rsid w:val="00172FFB"/>
    <w:rsid w:val="001736C7"/>
    <w:rsid w:val="00175ADD"/>
    <w:rsid w:val="00176B68"/>
    <w:rsid w:val="001770B7"/>
    <w:rsid w:val="001807D7"/>
    <w:rsid w:val="00186692"/>
    <w:rsid w:val="0019156B"/>
    <w:rsid w:val="00193CD2"/>
    <w:rsid w:val="001A4634"/>
    <w:rsid w:val="001C3B0E"/>
    <w:rsid w:val="001C590D"/>
    <w:rsid w:val="001C739A"/>
    <w:rsid w:val="001C7C6C"/>
    <w:rsid w:val="001D61E1"/>
    <w:rsid w:val="001D71A5"/>
    <w:rsid w:val="001E7C4B"/>
    <w:rsid w:val="001F6764"/>
    <w:rsid w:val="00202830"/>
    <w:rsid w:val="00210078"/>
    <w:rsid w:val="00217E7F"/>
    <w:rsid w:val="00222E15"/>
    <w:rsid w:val="0023166C"/>
    <w:rsid w:val="00236B8D"/>
    <w:rsid w:val="00237C54"/>
    <w:rsid w:val="002407FE"/>
    <w:rsid w:val="0024334F"/>
    <w:rsid w:val="0024542C"/>
    <w:rsid w:val="00247546"/>
    <w:rsid w:val="00251240"/>
    <w:rsid w:val="002704C1"/>
    <w:rsid w:val="00271C41"/>
    <w:rsid w:val="00273B0C"/>
    <w:rsid w:val="00277168"/>
    <w:rsid w:val="00283115"/>
    <w:rsid w:val="002872D1"/>
    <w:rsid w:val="002909D8"/>
    <w:rsid w:val="00291051"/>
    <w:rsid w:val="002A0202"/>
    <w:rsid w:val="002B0634"/>
    <w:rsid w:val="002B5399"/>
    <w:rsid w:val="002B6980"/>
    <w:rsid w:val="002C05B1"/>
    <w:rsid w:val="002C4795"/>
    <w:rsid w:val="002C5738"/>
    <w:rsid w:val="002C72D4"/>
    <w:rsid w:val="002C79F9"/>
    <w:rsid w:val="002D0AA0"/>
    <w:rsid w:val="002D2C6F"/>
    <w:rsid w:val="002D6AB4"/>
    <w:rsid w:val="002E3355"/>
    <w:rsid w:val="002E4277"/>
    <w:rsid w:val="002E5E55"/>
    <w:rsid w:val="002E7AB1"/>
    <w:rsid w:val="002F5F8B"/>
    <w:rsid w:val="00307B27"/>
    <w:rsid w:val="0032202A"/>
    <w:rsid w:val="00322096"/>
    <w:rsid w:val="00325FE7"/>
    <w:rsid w:val="0032665C"/>
    <w:rsid w:val="003331A8"/>
    <w:rsid w:val="00333708"/>
    <w:rsid w:val="003412A1"/>
    <w:rsid w:val="00350ADE"/>
    <w:rsid w:val="0035169E"/>
    <w:rsid w:val="003533F1"/>
    <w:rsid w:val="00355EEC"/>
    <w:rsid w:val="00357E41"/>
    <w:rsid w:val="003616F3"/>
    <w:rsid w:val="00364831"/>
    <w:rsid w:val="00366EC3"/>
    <w:rsid w:val="00370AD1"/>
    <w:rsid w:val="00386AB7"/>
    <w:rsid w:val="00387AF1"/>
    <w:rsid w:val="0039581A"/>
    <w:rsid w:val="00397085"/>
    <w:rsid w:val="003A305C"/>
    <w:rsid w:val="003A4AB2"/>
    <w:rsid w:val="003A5FE8"/>
    <w:rsid w:val="003A7B59"/>
    <w:rsid w:val="003B1B71"/>
    <w:rsid w:val="003B31E9"/>
    <w:rsid w:val="003B3770"/>
    <w:rsid w:val="003C1F03"/>
    <w:rsid w:val="003C5129"/>
    <w:rsid w:val="003D060C"/>
    <w:rsid w:val="003D54B6"/>
    <w:rsid w:val="003E1205"/>
    <w:rsid w:val="003E3471"/>
    <w:rsid w:val="003E4246"/>
    <w:rsid w:val="003E4DC3"/>
    <w:rsid w:val="003F6E00"/>
    <w:rsid w:val="00403128"/>
    <w:rsid w:val="00406C7F"/>
    <w:rsid w:val="00407344"/>
    <w:rsid w:val="004151B9"/>
    <w:rsid w:val="00420F1E"/>
    <w:rsid w:val="00423217"/>
    <w:rsid w:val="00423F11"/>
    <w:rsid w:val="00431074"/>
    <w:rsid w:val="00434483"/>
    <w:rsid w:val="00436361"/>
    <w:rsid w:val="00443532"/>
    <w:rsid w:val="0045191E"/>
    <w:rsid w:val="0045483B"/>
    <w:rsid w:val="00462B70"/>
    <w:rsid w:val="00463860"/>
    <w:rsid w:val="0046638E"/>
    <w:rsid w:val="004738A9"/>
    <w:rsid w:val="00473B8F"/>
    <w:rsid w:val="004768F7"/>
    <w:rsid w:val="0048370B"/>
    <w:rsid w:val="004876A0"/>
    <w:rsid w:val="004914DE"/>
    <w:rsid w:val="004B2433"/>
    <w:rsid w:val="004B6A49"/>
    <w:rsid w:val="004B6B41"/>
    <w:rsid w:val="004C344E"/>
    <w:rsid w:val="004D2C65"/>
    <w:rsid w:val="004D5A4B"/>
    <w:rsid w:val="004E119C"/>
    <w:rsid w:val="004E194A"/>
    <w:rsid w:val="004F395A"/>
    <w:rsid w:val="00510AAC"/>
    <w:rsid w:val="00513A2C"/>
    <w:rsid w:val="005200E9"/>
    <w:rsid w:val="0052270D"/>
    <w:rsid w:val="00524287"/>
    <w:rsid w:val="00531CA6"/>
    <w:rsid w:val="00541A2F"/>
    <w:rsid w:val="00543B18"/>
    <w:rsid w:val="00543B95"/>
    <w:rsid w:val="005533CB"/>
    <w:rsid w:val="005574E3"/>
    <w:rsid w:val="0056179C"/>
    <w:rsid w:val="0056754E"/>
    <w:rsid w:val="00567A93"/>
    <w:rsid w:val="005706DA"/>
    <w:rsid w:val="005763F8"/>
    <w:rsid w:val="0058180C"/>
    <w:rsid w:val="00582F60"/>
    <w:rsid w:val="0058414E"/>
    <w:rsid w:val="00584BBF"/>
    <w:rsid w:val="0058681D"/>
    <w:rsid w:val="00595059"/>
    <w:rsid w:val="005953E5"/>
    <w:rsid w:val="00596EBA"/>
    <w:rsid w:val="00597D05"/>
    <w:rsid w:val="005A0687"/>
    <w:rsid w:val="005A2F1F"/>
    <w:rsid w:val="005B6D65"/>
    <w:rsid w:val="005C18CC"/>
    <w:rsid w:val="005C5D70"/>
    <w:rsid w:val="005C5E6C"/>
    <w:rsid w:val="005C7F92"/>
    <w:rsid w:val="005D1D1D"/>
    <w:rsid w:val="005D3417"/>
    <w:rsid w:val="005D356C"/>
    <w:rsid w:val="005D51D2"/>
    <w:rsid w:val="005D5E20"/>
    <w:rsid w:val="005E0D70"/>
    <w:rsid w:val="005E57D8"/>
    <w:rsid w:val="005F31C7"/>
    <w:rsid w:val="005F3E84"/>
    <w:rsid w:val="005F4F9B"/>
    <w:rsid w:val="005F6BC5"/>
    <w:rsid w:val="005F7AFC"/>
    <w:rsid w:val="00602550"/>
    <w:rsid w:val="00614598"/>
    <w:rsid w:val="00626098"/>
    <w:rsid w:val="00627494"/>
    <w:rsid w:val="00627DFC"/>
    <w:rsid w:val="00630E23"/>
    <w:rsid w:val="006334FD"/>
    <w:rsid w:val="00634102"/>
    <w:rsid w:val="00635BEC"/>
    <w:rsid w:val="00636BA0"/>
    <w:rsid w:val="00650DCD"/>
    <w:rsid w:val="00656322"/>
    <w:rsid w:val="006825B7"/>
    <w:rsid w:val="006A0BF2"/>
    <w:rsid w:val="006A4E15"/>
    <w:rsid w:val="006A79B6"/>
    <w:rsid w:val="006A7C8E"/>
    <w:rsid w:val="006B1890"/>
    <w:rsid w:val="006C26FE"/>
    <w:rsid w:val="006C38B8"/>
    <w:rsid w:val="006C4ECE"/>
    <w:rsid w:val="006C603C"/>
    <w:rsid w:val="006D1528"/>
    <w:rsid w:val="006D1681"/>
    <w:rsid w:val="006D405B"/>
    <w:rsid w:val="006D4F26"/>
    <w:rsid w:val="006E0BA3"/>
    <w:rsid w:val="006E0C2A"/>
    <w:rsid w:val="006E1E7A"/>
    <w:rsid w:val="006E28DC"/>
    <w:rsid w:val="006E38D9"/>
    <w:rsid w:val="006F0B24"/>
    <w:rsid w:val="006F0BEA"/>
    <w:rsid w:val="00702486"/>
    <w:rsid w:val="0070566A"/>
    <w:rsid w:val="00710171"/>
    <w:rsid w:val="00714D41"/>
    <w:rsid w:val="00726C59"/>
    <w:rsid w:val="00730E92"/>
    <w:rsid w:val="00741303"/>
    <w:rsid w:val="00760491"/>
    <w:rsid w:val="00766894"/>
    <w:rsid w:val="007673C8"/>
    <w:rsid w:val="00772062"/>
    <w:rsid w:val="007823E7"/>
    <w:rsid w:val="00783573"/>
    <w:rsid w:val="00786C6B"/>
    <w:rsid w:val="00787901"/>
    <w:rsid w:val="00794408"/>
    <w:rsid w:val="00796391"/>
    <w:rsid w:val="007979E1"/>
    <w:rsid w:val="007A3F3E"/>
    <w:rsid w:val="007B06DB"/>
    <w:rsid w:val="007B0BF3"/>
    <w:rsid w:val="007B2918"/>
    <w:rsid w:val="007C1ECC"/>
    <w:rsid w:val="007C32E4"/>
    <w:rsid w:val="007C3A58"/>
    <w:rsid w:val="007C5C2A"/>
    <w:rsid w:val="007E3D55"/>
    <w:rsid w:val="007E716D"/>
    <w:rsid w:val="007F0DF6"/>
    <w:rsid w:val="007F3A1F"/>
    <w:rsid w:val="00802C96"/>
    <w:rsid w:val="008047E4"/>
    <w:rsid w:val="00807E80"/>
    <w:rsid w:val="00814EA5"/>
    <w:rsid w:val="00823681"/>
    <w:rsid w:val="00825365"/>
    <w:rsid w:val="00827F4D"/>
    <w:rsid w:val="0083710A"/>
    <w:rsid w:val="00837C38"/>
    <w:rsid w:val="008411ED"/>
    <w:rsid w:val="00841C2A"/>
    <w:rsid w:val="00854963"/>
    <w:rsid w:val="00857778"/>
    <w:rsid w:val="0086024B"/>
    <w:rsid w:val="0087263D"/>
    <w:rsid w:val="008776A9"/>
    <w:rsid w:val="0088280A"/>
    <w:rsid w:val="008838E8"/>
    <w:rsid w:val="00893CEE"/>
    <w:rsid w:val="00896D21"/>
    <w:rsid w:val="00896FD0"/>
    <w:rsid w:val="008A1D7B"/>
    <w:rsid w:val="008A3939"/>
    <w:rsid w:val="008B0A00"/>
    <w:rsid w:val="008B1C83"/>
    <w:rsid w:val="008B4522"/>
    <w:rsid w:val="008B6327"/>
    <w:rsid w:val="008C36B0"/>
    <w:rsid w:val="008C496D"/>
    <w:rsid w:val="008C731B"/>
    <w:rsid w:val="008D35DD"/>
    <w:rsid w:val="008D40E8"/>
    <w:rsid w:val="008D4912"/>
    <w:rsid w:val="008E5C48"/>
    <w:rsid w:val="008E647E"/>
    <w:rsid w:val="008F031E"/>
    <w:rsid w:val="008F2908"/>
    <w:rsid w:val="008F2EB5"/>
    <w:rsid w:val="00901D20"/>
    <w:rsid w:val="009051C5"/>
    <w:rsid w:val="0091023B"/>
    <w:rsid w:val="00913C23"/>
    <w:rsid w:val="00917591"/>
    <w:rsid w:val="009179B2"/>
    <w:rsid w:val="00917A08"/>
    <w:rsid w:val="009338A8"/>
    <w:rsid w:val="00936CDB"/>
    <w:rsid w:val="00940364"/>
    <w:rsid w:val="009405A5"/>
    <w:rsid w:val="00942147"/>
    <w:rsid w:val="00942407"/>
    <w:rsid w:val="00943664"/>
    <w:rsid w:val="00943712"/>
    <w:rsid w:val="009438BE"/>
    <w:rsid w:val="009466B5"/>
    <w:rsid w:val="0095670E"/>
    <w:rsid w:val="00971C82"/>
    <w:rsid w:val="00977B7C"/>
    <w:rsid w:val="00980C5C"/>
    <w:rsid w:val="009835F4"/>
    <w:rsid w:val="00987907"/>
    <w:rsid w:val="009922F5"/>
    <w:rsid w:val="00993736"/>
    <w:rsid w:val="009945FE"/>
    <w:rsid w:val="00994D12"/>
    <w:rsid w:val="009A2300"/>
    <w:rsid w:val="009A3E18"/>
    <w:rsid w:val="009A49FB"/>
    <w:rsid w:val="009B4276"/>
    <w:rsid w:val="009D0524"/>
    <w:rsid w:val="009D5582"/>
    <w:rsid w:val="009E1276"/>
    <w:rsid w:val="009E36D7"/>
    <w:rsid w:val="009E55F0"/>
    <w:rsid w:val="009E7631"/>
    <w:rsid w:val="009F0318"/>
    <w:rsid w:val="009F10A1"/>
    <w:rsid w:val="009F4C88"/>
    <w:rsid w:val="00A11A4D"/>
    <w:rsid w:val="00A209A9"/>
    <w:rsid w:val="00A20A1D"/>
    <w:rsid w:val="00A228A3"/>
    <w:rsid w:val="00A2659C"/>
    <w:rsid w:val="00A410DB"/>
    <w:rsid w:val="00A433FA"/>
    <w:rsid w:val="00A463E2"/>
    <w:rsid w:val="00A532C4"/>
    <w:rsid w:val="00A55D1F"/>
    <w:rsid w:val="00A61117"/>
    <w:rsid w:val="00A64475"/>
    <w:rsid w:val="00A64A2E"/>
    <w:rsid w:val="00A713F6"/>
    <w:rsid w:val="00A73F2B"/>
    <w:rsid w:val="00A81FAE"/>
    <w:rsid w:val="00A85293"/>
    <w:rsid w:val="00A85D1C"/>
    <w:rsid w:val="00AA13BD"/>
    <w:rsid w:val="00AA1429"/>
    <w:rsid w:val="00AB019B"/>
    <w:rsid w:val="00AC746E"/>
    <w:rsid w:val="00AD070F"/>
    <w:rsid w:val="00AD5264"/>
    <w:rsid w:val="00AD6E41"/>
    <w:rsid w:val="00AE07EC"/>
    <w:rsid w:val="00AE17C0"/>
    <w:rsid w:val="00AE43E7"/>
    <w:rsid w:val="00B072DA"/>
    <w:rsid w:val="00B07C34"/>
    <w:rsid w:val="00B10F05"/>
    <w:rsid w:val="00B15C0C"/>
    <w:rsid w:val="00B2289F"/>
    <w:rsid w:val="00B24189"/>
    <w:rsid w:val="00B272D0"/>
    <w:rsid w:val="00B276C5"/>
    <w:rsid w:val="00B346F4"/>
    <w:rsid w:val="00B37BEE"/>
    <w:rsid w:val="00B40731"/>
    <w:rsid w:val="00B42635"/>
    <w:rsid w:val="00B62ED8"/>
    <w:rsid w:val="00B7379A"/>
    <w:rsid w:val="00B7651C"/>
    <w:rsid w:val="00B826B8"/>
    <w:rsid w:val="00B8409B"/>
    <w:rsid w:val="00B92C95"/>
    <w:rsid w:val="00B93753"/>
    <w:rsid w:val="00B95635"/>
    <w:rsid w:val="00BA286B"/>
    <w:rsid w:val="00BA3EB1"/>
    <w:rsid w:val="00BA641C"/>
    <w:rsid w:val="00BA6CEC"/>
    <w:rsid w:val="00BB33FC"/>
    <w:rsid w:val="00BB406F"/>
    <w:rsid w:val="00BB6346"/>
    <w:rsid w:val="00BB677A"/>
    <w:rsid w:val="00BB6FBF"/>
    <w:rsid w:val="00BC3346"/>
    <w:rsid w:val="00BC5F3C"/>
    <w:rsid w:val="00BD0729"/>
    <w:rsid w:val="00BD22E4"/>
    <w:rsid w:val="00BD3703"/>
    <w:rsid w:val="00BD4B48"/>
    <w:rsid w:val="00BE10CF"/>
    <w:rsid w:val="00BE470D"/>
    <w:rsid w:val="00BE795F"/>
    <w:rsid w:val="00BF04D9"/>
    <w:rsid w:val="00BF394A"/>
    <w:rsid w:val="00C01A6C"/>
    <w:rsid w:val="00C0332D"/>
    <w:rsid w:val="00C06A26"/>
    <w:rsid w:val="00C1060B"/>
    <w:rsid w:val="00C13502"/>
    <w:rsid w:val="00C138CC"/>
    <w:rsid w:val="00C1744E"/>
    <w:rsid w:val="00C178BD"/>
    <w:rsid w:val="00C23B4D"/>
    <w:rsid w:val="00C2658B"/>
    <w:rsid w:val="00C30543"/>
    <w:rsid w:val="00C33753"/>
    <w:rsid w:val="00C53AA9"/>
    <w:rsid w:val="00C54B5C"/>
    <w:rsid w:val="00C55ECB"/>
    <w:rsid w:val="00C6096E"/>
    <w:rsid w:val="00C61914"/>
    <w:rsid w:val="00C62679"/>
    <w:rsid w:val="00C64265"/>
    <w:rsid w:val="00C6681A"/>
    <w:rsid w:val="00C74B55"/>
    <w:rsid w:val="00C75619"/>
    <w:rsid w:val="00C80114"/>
    <w:rsid w:val="00C823F4"/>
    <w:rsid w:val="00C86655"/>
    <w:rsid w:val="00C8718D"/>
    <w:rsid w:val="00C937EC"/>
    <w:rsid w:val="00C953BC"/>
    <w:rsid w:val="00C95797"/>
    <w:rsid w:val="00CA4DD6"/>
    <w:rsid w:val="00CB0CFB"/>
    <w:rsid w:val="00CB13D4"/>
    <w:rsid w:val="00CB21AE"/>
    <w:rsid w:val="00CB68A9"/>
    <w:rsid w:val="00CB6C52"/>
    <w:rsid w:val="00CB7DC8"/>
    <w:rsid w:val="00CC337D"/>
    <w:rsid w:val="00CC4709"/>
    <w:rsid w:val="00CC472C"/>
    <w:rsid w:val="00CC4A49"/>
    <w:rsid w:val="00CC6460"/>
    <w:rsid w:val="00CD14DD"/>
    <w:rsid w:val="00D117CB"/>
    <w:rsid w:val="00D168F2"/>
    <w:rsid w:val="00D17534"/>
    <w:rsid w:val="00D27E89"/>
    <w:rsid w:val="00D27F95"/>
    <w:rsid w:val="00D35DB1"/>
    <w:rsid w:val="00D44C84"/>
    <w:rsid w:val="00D47226"/>
    <w:rsid w:val="00D47C9F"/>
    <w:rsid w:val="00D54103"/>
    <w:rsid w:val="00D57C0B"/>
    <w:rsid w:val="00D65B4F"/>
    <w:rsid w:val="00D72DEA"/>
    <w:rsid w:val="00D7613A"/>
    <w:rsid w:val="00D7661E"/>
    <w:rsid w:val="00D76699"/>
    <w:rsid w:val="00D77FD3"/>
    <w:rsid w:val="00D80630"/>
    <w:rsid w:val="00D81BF3"/>
    <w:rsid w:val="00D83D35"/>
    <w:rsid w:val="00D84B64"/>
    <w:rsid w:val="00D86C5E"/>
    <w:rsid w:val="00D97B69"/>
    <w:rsid w:val="00DA125D"/>
    <w:rsid w:val="00DA4BBA"/>
    <w:rsid w:val="00DA5F60"/>
    <w:rsid w:val="00DB1E85"/>
    <w:rsid w:val="00DB6AD4"/>
    <w:rsid w:val="00DD01CC"/>
    <w:rsid w:val="00DD16D2"/>
    <w:rsid w:val="00DD2C0E"/>
    <w:rsid w:val="00DE1F11"/>
    <w:rsid w:val="00DE3842"/>
    <w:rsid w:val="00DE6CEF"/>
    <w:rsid w:val="00DF12D3"/>
    <w:rsid w:val="00DF4B4A"/>
    <w:rsid w:val="00DF651F"/>
    <w:rsid w:val="00DF6951"/>
    <w:rsid w:val="00E0067E"/>
    <w:rsid w:val="00E00D2C"/>
    <w:rsid w:val="00E02C04"/>
    <w:rsid w:val="00E05ACF"/>
    <w:rsid w:val="00E13FD9"/>
    <w:rsid w:val="00E21E7F"/>
    <w:rsid w:val="00E24625"/>
    <w:rsid w:val="00E24741"/>
    <w:rsid w:val="00E25667"/>
    <w:rsid w:val="00E26486"/>
    <w:rsid w:val="00E31472"/>
    <w:rsid w:val="00E3271E"/>
    <w:rsid w:val="00E342AB"/>
    <w:rsid w:val="00E35332"/>
    <w:rsid w:val="00E365FC"/>
    <w:rsid w:val="00E41730"/>
    <w:rsid w:val="00E4422D"/>
    <w:rsid w:val="00E50875"/>
    <w:rsid w:val="00E52B1F"/>
    <w:rsid w:val="00E56573"/>
    <w:rsid w:val="00E57AEE"/>
    <w:rsid w:val="00E71AAB"/>
    <w:rsid w:val="00E71B52"/>
    <w:rsid w:val="00E731FA"/>
    <w:rsid w:val="00E86F22"/>
    <w:rsid w:val="00E91F88"/>
    <w:rsid w:val="00E93EF2"/>
    <w:rsid w:val="00E94E61"/>
    <w:rsid w:val="00E9615E"/>
    <w:rsid w:val="00E96BED"/>
    <w:rsid w:val="00EA0111"/>
    <w:rsid w:val="00EA0781"/>
    <w:rsid w:val="00EA3D1D"/>
    <w:rsid w:val="00EA6E2E"/>
    <w:rsid w:val="00EB2DC4"/>
    <w:rsid w:val="00EB3204"/>
    <w:rsid w:val="00EB5F8B"/>
    <w:rsid w:val="00EB6414"/>
    <w:rsid w:val="00EB7140"/>
    <w:rsid w:val="00EC0398"/>
    <w:rsid w:val="00EC5398"/>
    <w:rsid w:val="00ED3FB9"/>
    <w:rsid w:val="00ED5AF1"/>
    <w:rsid w:val="00EE20C6"/>
    <w:rsid w:val="00EE210B"/>
    <w:rsid w:val="00EE4069"/>
    <w:rsid w:val="00EE6764"/>
    <w:rsid w:val="00F11847"/>
    <w:rsid w:val="00F15AA5"/>
    <w:rsid w:val="00F24DDB"/>
    <w:rsid w:val="00F257CE"/>
    <w:rsid w:val="00F2722C"/>
    <w:rsid w:val="00F37A1F"/>
    <w:rsid w:val="00F40552"/>
    <w:rsid w:val="00F50632"/>
    <w:rsid w:val="00F51D50"/>
    <w:rsid w:val="00F51E96"/>
    <w:rsid w:val="00F53CFB"/>
    <w:rsid w:val="00F55F31"/>
    <w:rsid w:val="00F60792"/>
    <w:rsid w:val="00F63748"/>
    <w:rsid w:val="00F65FD4"/>
    <w:rsid w:val="00F70941"/>
    <w:rsid w:val="00F73153"/>
    <w:rsid w:val="00F8197C"/>
    <w:rsid w:val="00F92DFC"/>
    <w:rsid w:val="00F973AF"/>
    <w:rsid w:val="00FB270C"/>
    <w:rsid w:val="00FB2F33"/>
    <w:rsid w:val="00FB3E82"/>
    <w:rsid w:val="00FB6BE6"/>
    <w:rsid w:val="00FC17C9"/>
    <w:rsid w:val="00FC39D5"/>
    <w:rsid w:val="00FC4F52"/>
    <w:rsid w:val="00FC6ACC"/>
    <w:rsid w:val="00FC776B"/>
    <w:rsid w:val="00FD395C"/>
    <w:rsid w:val="00FD52F2"/>
    <w:rsid w:val="00FD6A17"/>
    <w:rsid w:val="00FD7806"/>
    <w:rsid w:val="00FD7D73"/>
    <w:rsid w:val="00FE2193"/>
    <w:rsid w:val="00FF0290"/>
    <w:rsid w:val="00FF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E924E"/>
  <w15:chartTrackingRefBased/>
  <w15:docId w15:val="{24B07F8D-31D3-4CA1-BBDA-39429CCD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4DD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24D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4D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24D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F24D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4DD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23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4D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DDB"/>
  </w:style>
  <w:style w:type="character" w:customStyle="1" w:styleId="Heading1Char">
    <w:name w:val="Heading 1 Char"/>
    <w:aliases w:val="Pocket Char"/>
    <w:basedOn w:val="DefaultParagraphFont"/>
    <w:link w:val="Heading1"/>
    <w:rsid w:val="00F24DD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24DD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24DD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F24DD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24DD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23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217"/>
    <w:rPr>
      <w:rFonts w:eastAsiaTheme="majorEastAsia" w:cstheme="majorBidi"/>
      <w:color w:val="272727" w:themeColor="text1" w:themeTint="D8"/>
    </w:rPr>
  </w:style>
  <w:style w:type="paragraph" w:styleId="Title">
    <w:name w:val="Title"/>
    <w:basedOn w:val="Normal"/>
    <w:next w:val="Normal"/>
    <w:link w:val="TitleChar"/>
    <w:uiPriority w:val="10"/>
    <w:qFormat/>
    <w:rsid w:val="00423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217"/>
    <w:pPr>
      <w:spacing w:before="160"/>
      <w:jc w:val="center"/>
    </w:pPr>
    <w:rPr>
      <w:i/>
      <w:iCs/>
      <w:color w:val="404040" w:themeColor="text1" w:themeTint="BF"/>
    </w:rPr>
  </w:style>
  <w:style w:type="character" w:customStyle="1" w:styleId="QuoteChar">
    <w:name w:val="Quote Char"/>
    <w:basedOn w:val="DefaultParagraphFont"/>
    <w:link w:val="Quote"/>
    <w:uiPriority w:val="29"/>
    <w:rsid w:val="00423217"/>
    <w:rPr>
      <w:i/>
      <w:iCs/>
      <w:color w:val="404040" w:themeColor="text1" w:themeTint="BF"/>
    </w:rPr>
  </w:style>
  <w:style w:type="paragraph" w:styleId="ListParagraph">
    <w:name w:val="List Paragraph"/>
    <w:aliases w:val="6 font,List Paragraph1,List Paragraph2"/>
    <w:basedOn w:val="Normal"/>
    <w:uiPriority w:val="99"/>
    <w:qFormat/>
    <w:rsid w:val="00423217"/>
    <w:pPr>
      <w:ind w:left="720"/>
      <w:contextualSpacing/>
    </w:pPr>
  </w:style>
  <w:style w:type="character" w:styleId="IntenseEmphasis">
    <w:name w:val="Intense Emphasis"/>
    <w:basedOn w:val="DefaultParagraphFont"/>
    <w:uiPriority w:val="21"/>
    <w:qFormat/>
    <w:rsid w:val="00423217"/>
    <w:rPr>
      <w:i/>
      <w:iCs/>
      <w:color w:val="0F4761" w:themeColor="accent1" w:themeShade="BF"/>
    </w:rPr>
  </w:style>
  <w:style w:type="paragraph" w:styleId="IntenseQuote">
    <w:name w:val="Intense Quote"/>
    <w:basedOn w:val="Normal"/>
    <w:next w:val="Normal"/>
    <w:link w:val="IntenseQuoteChar"/>
    <w:uiPriority w:val="30"/>
    <w:qFormat/>
    <w:rsid w:val="00423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217"/>
    <w:rPr>
      <w:i/>
      <w:iCs/>
      <w:color w:val="0F4761" w:themeColor="accent1" w:themeShade="BF"/>
    </w:rPr>
  </w:style>
  <w:style w:type="character" w:styleId="IntenseReference">
    <w:name w:val="Intense Reference"/>
    <w:basedOn w:val="DefaultParagraphFont"/>
    <w:uiPriority w:val="32"/>
    <w:qFormat/>
    <w:rsid w:val="0042321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8"/>
    <w:qFormat/>
    <w:rsid w:val="00F24DD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4DD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4DD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7"/>
    <w:qFormat/>
    <w:rsid w:val="00F24DDB"/>
    <w:rPr>
      <w:b w:val="0"/>
      <w:sz w:val="22"/>
      <w:u w:val="single"/>
    </w:rPr>
  </w:style>
  <w:style w:type="character" w:styleId="Strong">
    <w:name w:val="Strong"/>
    <w:basedOn w:val="DefaultParagraphFont"/>
    <w:uiPriority w:val="22"/>
    <w:qFormat/>
    <w:rsid w:val="00F24DDB"/>
    <w:rPr>
      <w:b/>
      <w:bCs/>
    </w:rPr>
  </w:style>
  <w:style w:type="character" w:styleId="BookTitle">
    <w:name w:val="Book Title"/>
    <w:basedOn w:val="DefaultParagraphFont"/>
    <w:uiPriority w:val="33"/>
    <w:qFormat/>
    <w:rsid w:val="00F24DDB"/>
    <w:rPr>
      <w:b/>
      <w:bCs/>
      <w:i/>
      <w:iCs/>
      <w:spacing w:val="5"/>
    </w:rPr>
  </w:style>
  <w:style w:type="numbering" w:styleId="111111">
    <w:name w:val="Outline List 2"/>
    <w:basedOn w:val="NoList"/>
    <w:uiPriority w:val="99"/>
    <w:semiHidden/>
    <w:unhideWhenUsed/>
    <w:rsid w:val="00F24DDB"/>
  </w:style>
  <w:style w:type="paragraph" w:styleId="Header">
    <w:name w:val="header"/>
    <w:basedOn w:val="Normal"/>
    <w:link w:val="HeaderChar"/>
    <w:uiPriority w:val="99"/>
    <w:semiHidden/>
    <w:rsid w:val="00F24DD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4DDB"/>
    <w:rPr>
      <w:rFonts w:ascii="Calibri" w:hAnsi="Calibri" w:cs="Calibri"/>
      <w:kern w:val="0"/>
      <w:sz w:val="22"/>
      <w:szCs w:val="22"/>
      <w14:ligatures w14:val="none"/>
    </w:rPr>
  </w:style>
  <w:style w:type="paragraph" w:styleId="Footer">
    <w:name w:val="footer"/>
    <w:basedOn w:val="Normal"/>
    <w:link w:val="FooterChar"/>
    <w:uiPriority w:val="99"/>
    <w:semiHidden/>
    <w:rsid w:val="00F24DD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4DD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24DDB"/>
    <w:pPr>
      <w:spacing w:after="120"/>
    </w:pPr>
  </w:style>
  <w:style w:type="character" w:customStyle="1" w:styleId="BodyTextChar">
    <w:name w:val="Body Text Char"/>
    <w:basedOn w:val="DefaultParagraphFont"/>
    <w:link w:val="BodyText"/>
    <w:uiPriority w:val="99"/>
    <w:semiHidden/>
    <w:rsid w:val="00F24DDB"/>
    <w:rPr>
      <w:rFonts w:ascii="Calibri" w:hAnsi="Calibri" w:cs="Calibri"/>
      <w:kern w:val="0"/>
      <w:sz w:val="22"/>
      <w:szCs w:val="22"/>
      <w14:ligatures w14:val="none"/>
    </w:rPr>
  </w:style>
  <w:style w:type="paragraph" w:styleId="NoSpacing">
    <w:name w:val="No Spacing"/>
    <w:link w:val="NoSpacingChar"/>
    <w:uiPriority w:val="99"/>
    <w:unhideWhenUsed/>
    <w:qFormat/>
    <w:rsid w:val="00F24DD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24DDB"/>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Heading 3 Char2,Heading 3 Char1 Char1,No Underline Char1,Text 7 Char1,Tags v 2 Char1,Char Char Char Char Char Char Char Char1,Card Char1,TAG "/>
    <w:basedOn w:val="DefaultParagraphFont"/>
    <w:link w:val="NoSpacing61"/>
    <w:uiPriority w:val="99"/>
    <w:unhideWhenUsed/>
    <w:rsid w:val="00F24DDB"/>
    <w:rPr>
      <w:color w:val="467886" w:themeColor="hyperlink"/>
      <w:u w:val="single"/>
    </w:rPr>
  </w:style>
  <w:style w:type="character" w:styleId="UnresolvedMention">
    <w:name w:val="Unresolved Mention"/>
    <w:basedOn w:val="DefaultParagraphFont"/>
    <w:uiPriority w:val="99"/>
    <w:semiHidden/>
    <w:unhideWhenUsed/>
    <w:rsid w:val="00F24DDB"/>
    <w:rPr>
      <w:color w:val="605E5C"/>
      <w:shd w:val="clear" w:color="auto" w:fill="E1DFDD"/>
    </w:rPr>
  </w:style>
  <w:style w:type="paragraph" w:customStyle="1" w:styleId="MC-Analytic">
    <w:name w:val="MC-Analytic"/>
    <w:link w:val="MC-AnalyticChar"/>
    <w:autoRedefine/>
    <w:uiPriority w:val="4"/>
    <w:qFormat/>
    <w:rsid w:val="00F8197C"/>
    <w:pPr>
      <w:spacing w:line="259" w:lineRule="auto"/>
    </w:pPr>
    <w:rPr>
      <w:rFonts w:ascii="Calibri" w:hAnsi="Calibri" w:cs="Calibri"/>
      <w:b/>
      <w:color w:val="E97132" w:themeColor="accent2"/>
      <w:kern w:val="0"/>
      <w:sz w:val="28"/>
      <w:szCs w:val="22"/>
      <w14:ligatures w14:val="none"/>
    </w:rPr>
  </w:style>
  <w:style w:type="character" w:customStyle="1" w:styleId="MC-AnalyticChar">
    <w:name w:val="MC-Analytic Char"/>
    <w:basedOn w:val="DefaultParagraphFont"/>
    <w:link w:val="MC-Analytic"/>
    <w:uiPriority w:val="4"/>
    <w:rsid w:val="00F8197C"/>
    <w:rPr>
      <w:rFonts w:ascii="Calibri" w:hAnsi="Calibri" w:cs="Calibri"/>
      <w:b/>
      <w:color w:val="E97132" w:themeColor="accent2"/>
      <w:kern w:val="0"/>
      <w:sz w:val="28"/>
      <w:szCs w:val="22"/>
      <w14:ligatures w14:val="none"/>
    </w:rPr>
  </w:style>
  <w:style w:type="paragraph" w:customStyle="1" w:styleId="textbold">
    <w:name w:val="text bold"/>
    <w:basedOn w:val="Normal"/>
    <w:link w:val="Emphasis"/>
    <w:uiPriority w:val="8"/>
    <w:qFormat/>
    <w:rsid w:val="00237C54"/>
    <w:pPr>
      <w:pBdr>
        <w:top w:val="single" w:sz="8" w:space="0" w:color="auto"/>
        <w:left w:val="single" w:sz="8" w:space="0" w:color="auto"/>
        <w:bottom w:val="single" w:sz="8" w:space="0" w:color="auto"/>
        <w:right w:val="single" w:sz="8" w:space="0" w:color="auto"/>
      </w:pBdr>
      <w:ind w:left="720"/>
      <w:jc w:val="both"/>
    </w:pPr>
    <w:rPr>
      <w:b/>
      <w:iCs/>
      <w:kern w:val="2"/>
      <w:szCs w:val="24"/>
      <w:u w:val="single"/>
      <w14:ligatures w14:val="standardContextual"/>
    </w:rPr>
  </w:style>
  <w:style w:type="character" w:customStyle="1" w:styleId="Boxes">
    <w:name w:val="Boxes"/>
    <w:qFormat/>
    <w:rsid w:val="00237C54"/>
    <w:rPr>
      <w:rFonts w:ascii="Times New Roman" w:hAnsi="Times New Roman"/>
      <w:sz w:val="20"/>
      <w:u w:val="single"/>
      <w:bdr w:val="single" w:sz="4" w:space="0" w:color="auto"/>
    </w:rPr>
  </w:style>
  <w:style w:type="character" w:customStyle="1" w:styleId="AAAUNDERLINEKEYBOARD">
    <w:name w:val="AAA UNDERLINE KEYBOARD"/>
    <w:basedOn w:val="DefaultParagraphFont"/>
    <w:uiPriority w:val="6"/>
    <w:qFormat/>
    <w:rsid w:val="00DE1F11"/>
    <w:rPr>
      <w:b w:val="0"/>
      <w:sz w:val="22"/>
      <w:u w:val="single"/>
    </w:rPr>
  </w:style>
  <w:style w:type="paragraph" w:customStyle="1" w:styleId="Emphasis1">
    <w:name w:val="Emphasis1"/>
    <w:basedOn w:val="Normal"/>
    <w:autoRedefine/>
    <w:uiPriority w:val="8"/>
    <w:qFormat/>
    <w:rsid w:val="004738A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4738A9"/>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377">
      <w:bodyDiv w:val="1"/>
      <w:marLeft w:val="0"/>
      <w:marRight w:val="0"/>
      <w:marTop w:val="0"/>
      <w:marBottom w:val="0"/>
      <w:divBdr>
        <w:top w:val="none" w:sz="0" w:space="0" w:color="auto"/>
        <w:left w:val="none" w:sz="0" w:space="0" w:color="auto"/>
        <w:bottom w:val="none" w:sz="0" w:space="0" w:color="auto"/>
        <w:right w:val="none" w:sz="0" w:space="0" w:color="auto"/>
      </w:divBdr>
      <w:divsChild>
        <w:div w:id="233899393">
          <w:marLeft w:val="0"/>
          <w:marRight w:val="0"/>
          <w:marTop w:val="0"/>
          <w:marBottom w:val="0"/>
          <w:divBdr>
            <w:top w:val="none" w:sz="0" w:space="0" w:color="auto"/>
            <w:left w:val="none" w:sz="0" w:space="0" w:color="auto"/>
            <w:bottom w:val="none" w:sz="0" w:space="0" w:color="auto"/>
            <w:right w:val="none" w:sz="0" w:space="0" w:color="auto"/>
          </w:divBdr>
          <w:divsChild>
            <w:div w:id="6014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039883">
      <w:bodyDiv w:val="1"/>
      <w:marLeft w:val="0"/>
      <w:marRight w:val="0"/>
      <w:marTop w:val="0"/>
      <w:marBottom w:val="0"/>
      <w:divBdr>
        <w:top w:val="none" w:sz="0" w:space="0" w:color="auto"/>
        <w:left w:val="none" w:sz="0" w:space="0" w:color="auto"/>
        <w:bottom w:val="none" w:sz="0" w:space="0" w:color="auto"/>
        <w:right w:val="none" w:sz="0" w:space="0" w:color="auto"/>
      </w:divBdr>
      <w:divsChild>
        <w:div w:id="1778983509">
          <w:marLeft w:val="0"/>
          <w:marRight w:val="0"/>
          <w:marTop w:val="0"/>
          <w:marBottom w:val="0"/>
          <w:divBdr>
            <w:top w:val="none" w:sz="0" w:space="0" w:color="auto"/>
            <w:left w:val="none" w:sz="0" w:space="0" w:color="auto"/>
            <w:bottom w:val="none" w:sz="0" w:space="0" w:color="auto"/>
            <w:right w:val="none" w:sz="0" w:space="0" w:color="auto"/>
          </w:divBdr>
          <w:divsChild>
            <w:div w:id="3813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84889">
      <w:bodyDiv w:val="1"/>
      <w:marLeft w:val="0"/>
      <w:marRight w:val="0"/>
      <w:marTop w:val="0"/>
      <w:marBottom w:val="0"/>
      <w:divBdr>
        <w:top w:val="none" w:sz="0" w:space="0" w:color="auto"/>
        <w:left w:val="none" w:sz="0" w:space="0" w:color="auto"/>
        <w:bottom w:val="none" w:sz="0" w:space="0" w:color="auto"/>
        <w:right w:val="none" w:sz="0" w:space="0" w:color="auto"/>
      </w:divBdr>
      <w:divsChild>
        <w:div w:id="623393565">
          <w:marLeft w:val="0"/>
          <w:marRight w:val="0"/>
          <w:marTop w:val="0"/>
          <w:marBottom w:val="0"/>
          <w:divBdr>
            <w:top w:val="none" w:sz="0" w:space="0" w:color="auto"/>
            <w:left w:val="none" w:sz="0" w:space="0" w:color="auto"/>
            <w:bottom w:val="none" w:sz="0" w:space="0" w:color="auto"/>
            <w:right w:val="none" w:sz="0" w:space="0" w:color="auto"/>
          </w:divBdr>
          <w:divsChild>
            <w:div w:id="14661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5254">
      <w:bodyDiv w:val="1"/>
      <w:marLeft w:val="0"/>
      <w:marRight w:val="0"/>
      <w:marTop w:val="0"/>
      <w:marBottom w:val="0"/>
      <w:divBdr>
        <w:top w:val="none" w:sz="0" w:space="0" w:color="auto"/>
        <w:left w:val="none" w:sz="0" w:space="0" w:color="auto"/>
        <w:bottom w:val="none" w:sz="0" w:space="0" w:color="auto"/>
        <w:right w:val="none" w:sz="0" w:space="0" w:color="auto"/>
      </w:divBdr>
      <w:divsChild>
        <w:div w:id="1715348811">
          <w:marLeft w:val="0"/>
          <w:marRight w:val="0"/>
          <w:marTop w:val="0"/>
          <w:marBottom w:val="0"/>
          <w:divBdr>
            <w:top w:val="none" w:sz="0" w:space="0" w:color="auto"/>
            <w:left w:val="none" w:sz="0" w:space="0" w:color="auto"/>
            <w:bottom w:val="none" w:sz="0" w:space="0" w:color="auto"/>
            <w:right w:val="none" w:sz="0" w:space="0" w:color="auto"/>
          </w:divBdr>
          <w:divsChild>
            <w:div w:id="16861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1637">
      <w:bodyDiv w:val="1"/>
      <w:marLeft w:val="0"/>
      <w:marRight w:val="0"/>
      <w:marTop w:val="0"/>
      <w:marBottom w:val="0"/>
      <w:divBdr>
        <w:top w:val="none" w:sz="0" w:space="0" w:color="auto"/>
        <w:left w:val="none" w:sz="0" w:space="0" w:color="auto"/>
        <w:bottom w:val="none" w:sz="0" w:space="0" w:color="auto"/>
        <w:right w:val="none" w:sz="0" w:space="0" w:color="auto"/>
      </w:divBdr>
      <w:divsChild>
        <w:div w:id="420764930">
          <w:marLeft w:val="0"/>
          <w:marRight w:val="0"/>
          <w:marTop w:val="0"/>
          <w:marBottom w:val="0"/>
          <w:divBdr>
            <w:top w:val="none" w:sz="0" w:space="0" w:color="auto"/>
            <w:left w:val="none" w:sz="0" w:space="0" w:color="auto"/>
            <w:bottom w:val="none" w:sz="0" w:space="0" w:color="auto"/>
            <w:right w:val="none" w:sz="0" w:space="0" w:color="auto"/>
          </w:divBdr>
          <w:divsChild>
            <w:div w:id="14374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3323">
      <w:bodyDiv w:val="1"/>
      <w:marLeft w:val="0"/>
      <w:marRight w:val="0"/>
      <w:marTop w:val="0"/>
      <w:marBottom w:val="0"/>
      <w:divBdr>
        <w:top w:val="none" w:sz="0" w:space="0" w:color="auto"/>
        <w:left w:val="none" w:sz="0" w:space="0" w:color="auto"/>
        <w:bottom w:val="none" w:sz="0" w:space="0" w:color="auto"/>
        <w:right w:val="none" w:sz="0" w:space="0" w:color="auto"/>
      </w:divBdr>
      <w:divsChild>
        <w:div w:id="841700779">
          <w:marLeft w:val="0"/>
          <w:marRight w:val="0"/>
          <w:marTop w:val="0"/>
          <w:marBottom w:val="0"/>
          <w:divBdr>
            <w:top w:val="none" w:sz="0" w:space="0" w:color="auto"/>
            <w:left w:val="none" w:sz="0" w:space="0" w:color="auto"/>
            <w:bottom w:val="none" w:sz="0" w:space="0" w:color="auto"/>
            <w:right w:val="none" w:sz="0" w:space="0" w:color="auto"/>
          </w:divBdr>
          <w:divsChild>
            <w:div w:id="6694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7283">
      <w:bodyDiv w:val="1"/>
      <w:marLeft w:val="0"/>
      <w:marRight w:val="0"/>
      <w:marTop w:val="0"/>
      <w:marBottom w:val="0"/>
      <w:divBdr>
        <w:top w:val="none" w:sz="0" w:space="0" w:color="auto"/>
        <w:left w:val="none" w:sz="0" w:space="0" w:color="auto"/>
        <w:bottom w:val="none" w:sz="0" w:space="0" w:color="auto"/>
        <w:right w:val="none" w:sz="0" w:space="0" w:color="auto"/>
      </w:divBdr>
    </w:div>
    <w:div w:id="1384715741">
      <w:bodyDiv w:val="1"/>
      <w:marLeft w:val="0"/>
      <w:marRight w:val="0"/>
      <w:marTop w:val="0"/>
      <w:marBottom w:val="0"/>
      <w:divBdr>
        <w:top w:val="none" w:sz="0" w:space="0" w:color="auto"/>
        <w:left w:val="none" w:sz="0" w:space="0" w:color="auto"/>
        <w:bottom w:val="none" w:sz="0" w:space="0" w:color="auto"/>
        <w:right w:val="none" w:sz="0" w:space="0" w:color="auto"/>
      </w:divBdr>
      <w:divsChild>
        <w:div w:id="1502503773">
          <w:marLeft w:val="0"/>
          <w:marRight w:val="0"/>
          <w:marTop w:val="0"/>
          <w:marBottom w:val="0"/>
          <w:divBdr>
            <w:top w:val="none" w:sz="0" w:space="0" w:color="auto"/>
            <w:left w:val="none" w:sz="0" w:space="0" w:color="auto"/>
            <w:bottom w:val="none" w:sz="0" w:space="0" w:color="auto"/>
            <w:right w:val="none" w:sz="0" w:space="0" w:color="auto"/>
          </w:divBdr>
          <w:divsChild>
            <w:div w:id="9470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328">
      <w:bodyDiv w:val="1"/>
      <w:marLeft w:val="0"/>
      <w:marRight w:val="0"/>
      <w:marTop w:val="0"/>
      <w:marBottom w:val="0"/>
      <w:divBdr>
        <w:top w:val="none" w:sz="0" w:space="0" w:color="auto"/>
        <w:left w:val="none" w:sz="0" w:space="0" w:color="auto"/>
        <w:bottom w:val="none" w:sz="0" w:space="0" w:color="auto"/>
        <w:right w:val="none" w:sz="0" w:space="0" w:color="auto"/>
      </w:divBdr>
      <w:divsChild>
        <w:div w:id="1851800204">
          <w:marLeft w:val="0"/>
          <w:marRight w:val="0"/>
          <w:marTop w:val="0"/>
          <w:marBottom w:val="0"/>
          <w:divBdr>
            <w:top w:val="none" w:sz="0" w:space="0" w:color="auto"/>
            <w:left w:val="none" w:sz="0" w:space="0" w:color="auto"/>
            <w:bottom w:val="none" w:sz="0" w:space="0" w:color="auto"/>
            <w:right w:val="none" w:sz="0" w:space="0" w:color="auto"/>
          </w:divBdr>
          <w:divsChild>
            <w:div w:id="5127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2896">
      <w:bodyDiv w:val="1"/>
      <w:marLeft w:val="0"/>
      <w:marRight w:val="0"/>
      <w:marTop w:val="0"/>
      <w:marBottom w:val="0"/>
      <w:divBdr>
        <w:top w:val="none" w:sz="0" w:space="0" w:color="auto"/>
        <w:left w:val="none" w:sz="0" w:space="0" w:color="auto"/>
        <w:bottom w:val="none" w:sz="0" w:space="0" w:color="auto"/>
        <w:right w:val="none" w:sz="0" w:space="0" w:color="auto"/>
      </w:divBdr>
    </w:div>
    <w:div w:id="1881089164">
      <w:bodyDiv w:val="1"/>
      <w:marLeft w:val="0"/>
      <w:marRight w:val="0"/>
      <w:marTop w:val="0"/>
      <w:marBottom w:val="0"/>
      <w:divBdr>
        <w:top w:val="none" w:sz="0" w:space="0" w:color="auto"/>
        <w:left w:val="none" w:sz="0" w:space="0" w:color="auto"/>
        <w:bottom w:val="none" w:sz="0" w:space="0" w:color="auto"/>
        <w:right w:val="none" w:sz="0" w:space="0" w:color="auto"/>
      </w:divBdr>
    </w:div>
    <w:div w:id="1999377898">
      <w:bodyDiv w:val="1"/>
      <w:marLeft w:val="0"/>
      <w:marRight w:val="0"/>
      <w:marTop w:val="0"/>
      <w:marBottom w:val="0"/>
      <w:divBdr>
        <w:top w:val="none" w:sz="0" w:space="0" w:color="auto"/>
        <w:left w:val="none" w:sz="0" w:space="0" w:color="auto"/>
        <w:bottom w:val="none" w:sz="0" w:space="0" w:color="auto"/>
        <w:right w:val="none" w:sz="0" w:space="0" w:color="auto"/>
      </w:divBdr>
      <w:divsChild>
        <w:div w:id="242833640">
          <w:marLeft w:val="0"/>
          <w:marRight w:val="0"/>
          <w:marTop w:val="0"/>
          <w:marBottom w:val="0"/>
          <w:divBdr>
            <w:top w:val="none" w:sz="0" w:space="0" w:color="auto"/>
            <w:left w:val="none" w:sz="0" w:space="0" w:color="auto"/>
            <w:bottom w:val="none" w:sz="0" w:space="0" w:color="auto"/>
            <w:right w:val="none" w:sz="0" w:space="0" w:color="auto"/>
          </w:divBdr>
          <w:divsChild>
            <w:div w:id="8689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mo.nl/wp-content/uploads/2020/04/Rapport-The-financialisation-of-Big-Pharma-def.pdf" TargetMode="External"/><Relationship Id="rId18" Type="http://schemas.openxmlformats.org/officeDocument/2006/relationships/hyperlink" Target="https://doi.org/10.3389/fpubh.2022.941206" TargetMode="External"/><Relationship Id="rId26" Type="http://schemas.openxmlformats.org/officeDocument/2006/relationships/image" Target="media/image1.jpeg"/><Relationship Id="rId21" Type="http://schemas.openxmlformats.org/officeDocument/2006/relationships/hyperlink" Target="https://www.heritage.org/courts/commentary/the-supreme-court-must-protect-patent-rights" TargetMode="External"/><Relationship Id="rId34" Type="http://schemas.openxmlformats.org/officeDocument/2006/relationships/hyperlink" Target="https://heinonline.org/HOL/LandingPage?handle=hein.journals/albnyst17&amp;div=15" TargetMode="External"/><Relationship Id="rId7" Type="http://schemas.openxmlformats.org/officeDocument/2006/relationships/endnotes" Target="endnotes.xml"/><Relationship Id="rId12" Type="http://schemas.openxmlformats.org/officeDocument/2006/relationships/hyperlink" Target="https://doi.org/10.1093/icc/dtt023" TargetMode="External"/><Relationship Id="rId17" Type="http://schemas.openxmlformats.org/officeDocument/2006/relationships/hyperlink" Target="https://doi.org/10.1136/bmj.325.7361.430" TargetMode="External"/><Relationship Id="rId25" Type="http://schemas.openxmlformats.org/officeDocument/2006/relationships/hyperlink" Target="https://www.drugchannels.net/2023/01/brand-name-drug-prices-fell-for-fifth.html" TargetMode="External"/><Relationship Id="rId33" Type="http://schemas.openxmlformats.org/officeDocument/2006/relationships/hyperlink" Target="https://www.patentprogress.org/2023/12/study-confirms-that-prevail-act-patent-office-anprm-proposals-will-hurt-the-economy/" TargetMode="External"/><Relationship Id="rId2" Type="http://schemas.openxmlformats.org/officeDocument/2006/relationships/numbering" Target="numbering.xml"/><Relationship Id="rId16" Type="http://schemas.openxmlformats.org/officeDocument/2006/relationships/hyperlink" Target="https://doi.org/10.3390/vaccines9060617" TargetMode="External"/><Relationship Id="rId20" Type="http://schemas.openxmlformats.org/officeDocument/2006/relationships/hyperlink" Target="https://www.cnbc.com/2024/07/10/china-is-global-leader-in-genai-experimentation-but-lags-us-in-implementation.html" TargetMode="External"/><Relationship Id="rId29" Type="http://schemas.openxmlformats.org/officeDocument/2006/relationships/hyperlink" Target="https://unicri.it/topics/counterfeiting/medicines/re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mo.nl/wp-content/uploads/2020/04/Rapport-The-financialisation-of-Big-Pharma-def.pdf" TargetMode="External"/><Relationship Id="rId24" Type="http://schemas.openxmlformats.org/officeDocument/2006/relationships/hyperlink" Target="https://www.texmed.org/Template.aspx?id=61161" TargetMode="External"/><Relationship Id="rId32" Type="http://schemas.openxmlformats.org/officeDocument/2006/relationships/hyperlink" Target="https://www.cnn.com/2019/09/12/perspectives/drug-patents-abuse/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eloitte.com/uk/en/about/press-room/global-pharma-companies-return-on-rd-investment-increases-after-record-low.html" TargetMode="External"/><Relationship Id="rId23" Type="http://schemas.openxmlformats.org/officeDocument/2006/relationships/hyperlink" Target="https://scholarship.law.umn.edu/mlr/95," TargetMode="External"/><Relationship Id="rId28" Type="http://schemas.openxmlformats.org/officeDocument/2006/relationships/hyperlink" Target="https://www.piplius.org/news/ipr-driving-down-drug-prices" TargetMode="External"/><Relationship Id="rId36" Type="http://schemas.openxmlformats.org/officeDocument/2006/relationships/fontTable" Target="fontTable.xml"/><Relationship Id="rId10" Type="http://schemas.openxmlformats.org/officeDocument/2006/relationships/hyperlink" Target="https://doi.org/10.1016/j.socscimed.2020.113096" TargetMode="External"/><Relationship Id="rId19" Type="http://schemas.openxmlformats.org/officeDocument/2006/relationships/hyperlink" Target="https://www.ftc.gov/reports/promote-innovation-proper-balance-competition-patent-law-policy" TargetMode="External"/><Relationship Id="rId31" Type="http://schemas.openxmlformats.org/officeDocument/2006/relationships/hyperlink" Target="https://doi.org/10.2139/ssrn.3119871" TargetMode="External"/><Relationship Id="rId4" Type="http://schemas.openxmlformats.org/officeDocument/2006/relationships/settings" Target="settings.xml"/><Relationship Id="rId9" Type="http://schemas.openxmlformats.org/officeDocument/2006/relationships/hyperlink" Target="https://www.scientificamerican.com/article/will-humans-ever-go-extinct" TargetMode="External"/><Relationship Id="rId14" Type="http://schemas.openxmlformats.org/officeDocument/2006/relationships/hyperlink" Target="https://www.opensocietyfoundations.org/voices/why-we-shouldnt-rely-on-patents-to-encourage-medical-innovation" TargetMode="External"/><Relationship Id="rId22" Type="http://schemas.openxmlformats.org/officeDocument/2006/relationships/hyperlink" Target="https://heinonline.org/hol-cgi-bin/get_pdf.cgi?handle=hein.journals/berktech24&amp;section=61" TargetMode="External"/><Relationship Id="rId27" Type="http://schemas.openxmlformats.org/officeDocument/2006/relationships/hyperlink" Target="https://www.forbes.com/sites/theapothecary/2024/05/29/the-democratic-bill-to-raise-drug-prices-by-protecting-patent-trolls/" TargetMode="External"/><Relationship Id="rId30" Type="http://schemas.openxmlformats.org/officeDocument/2006/relationships/hyperlink" Target="https://smallbusiness.house.gov/uploadedfiles/5-16-18_rosenn_testimony.pdf" TargetMode="External"/><Relationship Id="rId35" Type="http://schemas.openxmlformats.org/officeDocument/2006/relationships/hyperlink" Target="https://www.coleschotz.com/supreme-court-maintains-status-quo-for-the-standard-of-proof-to-challenge-patent-validity" TargetMode="External"/><Relationship Id="rId8" Type="http://schemas.openxmlformats.org/officeDocument/2006/relationships/hyperlink" Target="https://www.theatlantic.com/health/archive/2016/06/infectious-diseases-extinction/48751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hit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92729-E0BC-4655-BBDB-C4675CA9A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47440</Words>
  <Characters>270410</Characters>
  <Application>Microsoft Office Word</Application>
  <DocSecurity>0</DocSecurity>
  <Lines>2253</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Fatehali</dc:creator>
  <cp:keywords/>
  <dc:description/>
  <cp:lastModifiedBy>Whit Whitmore</cp:lastModifiedBy>
  <cp:revision>3</cp:revision>
  <dcterms:created xsi:type="dcterms:W3CDTF">2024-07-17T14:22:00Z</dcterms:created>
  <dcterms:modified xsi:type="dcterms:W3CDTF">2024-07-17T18:16:00Z</dcterms:modified>
</cp:coreProperties>
</file>